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9D21C8" w14:textId="77777777" w:rsidR="00A8629E" w:rsidRPr="0075669E" w:rsidRDefault="00A8629E" w:rsidP="00A8629E">
      <w:pPr>
        <w:pStyle w:val="Heading2"/>
        <w:rPr>
          <w:rFonts w:eastAsia="MS Mincho"/>
          <w:lang w:eastAsia="en-GB"/>
        </w:rPr>
      </w:pPr>
      <w:bookmarkStart w:id="0" w:name="_Toc392593055"/>
      <w:bookmarkStart w:id="1" w:name="_Toc394393137"/>
      <w:r w:rsidRPr="0075669E">
        <w:rPr>
          <w:rFonts w:eastAsia="MS Mincho"/>
          <w:lang w:eastAsia="en-GB"/>
        </w:rPr>
        <w:t>5.2</w:t>
      </w:r>
      <w:r w:rsidRPr="0075669E">
        <w:rPr>
          <w:rFonts w:eastAsia="MS Mincho"/>
          <w:lang w:eastAsia="en-GB"/>
        </w:rPr>
        <w:tab/>
        <w:t>LP-based Coding</w:t>
      </w:r>
      <w:bookmarkEnd w:id="1"/>
    </w:p>
    <w:p w14:paraId="7A25F375" w14:textId="77777777" w:rsidR="00A8629E" w:rsidRPr="0075669E" w:rsidRDefault="00A8629E" w:rsidP="00A8629E">
      <w:pPr>
        <w:rPr>
          <w:rFonts w:eastAsia="MS Mincho"/>
        </w:rPr>
      </w:pPr>
      <w:r w:rsidRPr="0075669E">
        <w:rPr>
          <w:rFonts w:eastAsia="MS Mincho"/>
        </w:rPr>
        <w:t>In general terms, speech dominated content is encoded using Analysis-by-Synthesis Linear Prediction (LP) paradigm. At some low bitrates configurations, the LP-based coding is used also for generic audio. On the other hand, LP prediction is not used above 64 kb/s. The LP-based coding consists in encoding the LP excitation signal and the speech spectral envelope, represented by the LP filter coefficients. Depending on the particular characteristics of a speech frames, different flavours of the excitation coding are used to encode voiced or unvoiced speech frames, audio frames, inactive frames etc.</w:t>
      </w:r>
    </w:p>
    <w:p w14:paraId="1CF9CECF" w14:textId="77777777" w:rsidR="00A8629E" w:rsidRPr="0075669E" w:rsidRDefault="00A8629E" w:rsidP="00A8629E">
      <w:pPr>
        <w:rPr>
          <w:rFonts w:eastAsia="MS Mincho"/>
        </w:rPr>
      </w:pPr>
      <w:r w:rsidRPr="0075669E">
        <w:rPr>
          <w:rFonts w:eastAsia="MS Mincho"/>
        </w:rPr>
        <w:t>The internal sampling rate of the LP-based coding is rather independent of the input signal sampling rate. Instead, it depends on the encoded bitrate to optimize coding efficiency. In the EVS, there are two different internal sampling rates used – 12.8 kHz is used up to 13.2 kb/s inclusively, and 16 kHz sampling rate is used for higher bitrates. It means that up to 13.2 kb/s, the LP-based encoding covers first 6.4 kHz of the input signal while from 16.4 kb/s and up the LP-based encoding covers 8 kHz of the input. For NB signals, the sampling rate is always 12.8 kHz.</w:t>
      </w:r>
    </w:p>
    <w:p w14:paraId="367FA60E" w14:textId="77777777" w:rsidR="00A8629E" w:rsidRPr="0075669E" w:rsidRDefault="00A8629E" w:rsidP="00A8629E">
      <w:pPr>
        <w:rPr>
          <w:rFonts w:eastAsia="MS Mincho"/>
        </w:rPr>
      </w:pPr>
      <w:r w:rsidRPr="0075669E">
        <w:rPr>
          <w:rFonts w:eastAsia="MS Mincho"/>
        </w:rPr>
        <w:t>For other than NB signals, the upper bandwidth (not covered with the LP-based coding) is then encoded using bandwidth extension (BWE) technologies, ranging from blind BWE at the lowest bitrates, parametric BWEs optimized to different content at higher bitrates, up to full encoding of the upper bandwidth spectrum at the highest bitrate (64 kb/s).</w:t>
      </w:r>
    </w:p>
    <w:p w14:paraId="5A122C2B" w14:textId="77777777" w:rsidR="00A8629E" w:rsidRPr="0075669E" w:rsidRDefault="00A8629E" w:rsidP="00A8629E">
      <w:pPr>
        <w:rPr>
          <w:rFonts w:eastAsia="MS Mincho"/>
        </w:rPr>
      </w:pPr>
      <w:r w:rsidRPr="0075669E">
        <w:rPr>
          <w:rFonts w:eastAsia="MS Mincho"/>
        </w:rPr>
        <w:t>The basic block for the LP excitation coding is a subframe. The size of the subframe in samples is independent of the internal sampling rate. It equals to 64 samples. It means that at 12.8 kHz internal sampling rate, EVS uses 4 subframes of 5 ms while at 16 kHz internal sampling rate, EVS uses 5 subframes of 4 ms.</w:t>
      </w:r>
    </w:p>
    <w:p w14:paraId="06355999" w14:textId="77777777" w:rsidR="00A8629E" w:rsidRPr="0075669E" w:rsidRDefault="00A8629E" w:rsidP="00A8629E">
      <w:pPr>
        <w:pStyle w:val="Heading3"/>
        <w:rPr>
          <w:rFonts w:eastAsia="MS Mincho"/>
          <w:lang w:eastAsia="en-GB"/>
        </w:rPr>
      </w:pPr>
      <w:bookmarkStart w:id="2" w:name="_Toc394393138"/>
      <w:r w:rsidRPr="0075669E">
        <w:rPr>
          <w:rFonts w:eastAsia="MS Mincho"/>
          <w:lang w:eastAsia="en-GB"/>
        </w:rPr>
        <w:t>5.2.1</w:t>
      </w:r>
      <w:r w:rsidRPr="0075669E">
        <w:rPr>
          <w:rFonts w:eastAsia="MS Mincho"/>
          <w:lang w:eastAsia="en-GB"/>
        </w:rPr>
        <w:tab/>
        <w:t>Perceptual weighting</w:t>
      </w:r>
      <w:bookmarkEnd w:id="2"/>
    </w:p>
    <w:p w14:paraId="47BAEC3E" w14:textId="77777777" w:rsidR="00A8629E" w:rsidRPr="0075669E" w:rsidRDefault="00A8629E" w:rsidP="00A8629E">
      <w:pPr>
        <w:rPr>
          <w:rFonts w:eastAsia="MS Mincho"/>
        </w:rPr>
      </w:pPr>
      <w:r w:rsidRPr="0075669E">
        <w:rPr>
          <w:rFonts w:eastAsia="MS Mincho"/>
        </w:rPr>
        <w:t>The encoding parameters, such as adaptive codebook delay and gain, algebraic codebook index and gain are searched by minimizing the error between the input signal and the synthesized signal in a perceptually weighted domain. Perceptual weighting is performed by filtering the signal through a perceptual weighting filter, derived from the LP filter coefficients. The perceptually is similar to the weighting also used in open-loop pitch analysis. However, an adaptive perceptual weighting is used in case of LP-based excitation coding.</w:t>
      </w:r>
    </w:p>
    <w:p w14:paraId="6905E010" w14:textId="77777777" w:rsidR="00A8629E" w:rsidRPr="0075669E" w:rsidRDefault="00A8629E" w:rsidP="00A8629E">
      <w:pPr>
        <w:rPr>
          <w:rFonts w:eastAsia="MS Mincho"/>
        </w:rPr>
      </w:pPr>
      <w:r w:rsidRPr="0075669E">
        <w:rPr>
          <w:rFonts w:eastAsia="MS Mincho"/>
        </w:rPr>
        <w:t xml:space="preserve">The traditional perceptual weighting filter </w:t>
      </w:r>
      <w:r w:rsidR="00B55E9B" w:rsidRPr="00967305">
        <w:rPr>
          <w:position w:val="-10"/>
        </w:rPr>
        <w:object w:dxaOrig="2020" w:dyaOrig="300" w14:anchorId="0CE1F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15.05pt" o:ole="">
            <v:imagedata r:id="rId9" o:title=""/>
          </v:shape>
          <o:OLEObject Type="Embed" ProgID="Equation.3" ShapeID="_x0000_i1025" DrawAspect="Content" ObjectID="_1724073909" r:id="rId10"/>
        </w:object>
      </w:r>
      <w:r w:rsidRPr="00BE776F">
        <w:rPr>
          <w:rFonts w:eastAsia="MS Mincho"/>
        </w:rPr>
        <w:t xml:space="preserve"> </w:t>
      </w:r>
      <w:r w:rsidRPr="0075669E">
        <w:rPr>
          <w:rFonts w:eastAsia="MS Mincho"/>
        </w:rPr>
        <w:t>has inherent limitations in modelling the formant structure and the required spectral tilt concurrently. The spectral tilt is more pronounced in wideband signals due to the wide dynamic range between low and high frequencies. A solution to this problem is to introduce a pre-emphasis filter at the input and enhance the high frequency content in case of wideband signals. The LP filter coefficients are then found by means of LP analysis on the pre-emphasized signal. Subsequently, they are used to form a perceptual weighting filter. Its transfer function is the same as the LP filter transfer function but with the denominator having fixed coefficients (similar to the pre-emphasis filter). In this way, the weighting in formant regions is decoupled from the spectral tilt as shown below. Finally, the pre emphasized signal is filtered through the perceptual filter to obtain a perceptually weighted signal, which is used further.</w:t>
      </w:r>
    </w:p>
    <w:p w14:paraId="2171A1FA" w14:textId="77777777" w:rsidR="00A8629E" w:rsidRPr="0075669E" w:rsidRDefault="00A8629E" w:rsidP="00A8629E">
      <w:pPr>
        <w:rPr>
          <w:rFonts w:eastAsia="MS Mincho"/>
        </w:rPr>
      </w:pPr>
      <w:r w:rsidRPr="0075669E">
        <w:rPr>
          <w:rFonts w:eastAsia="MS Mincho"/>
        </w:rPr>
        <w:t>The perceptual weighting filter has the following form</w:t>
      </w:r>
    </w:p>
    <w:p w14:paraId="1F5FB755" w14:textId="77777777" w:rsidR="00A8629E" w:rsidRPr="0075669E" w:rsidRDefault="00A8629E" w:rsidP="00A8629E">
      <w:pPr>
        <w:keepLines/>
        <w:tabs>
          <w:tab w:val="center" w:pos="4536"/>
          <w:tab w:val="right" w:pos="9072"/>
        </w:tabs>
        <w:rPr>
          <w:rFonts w:eastAsia="MS Mincho"/>
          <w:noProof/>
        </w:rPr>
      </w:pPr>
      <w:r w:rsidRPr="0075669E">
        <w:rPr>
          <w:rFonts w:eastAsia="MS Mincho"/>
          <w:noProof/>
        </w:rPr>
        <w:tab/>
      </w:r>
      <w:r w:rsidR="00B55E9B" w:rsidRPr="00B55E9B">
        <w:rPr>
          <w:position w:val="-14"/>
        </w:rPr>
        <w:object w:dxaOrig="4080" w:dyaOrig="400" w14:anchorId="531617B3">
          <v:shape id="_x0000_i1026" type="#_x0000_t75" style="width:204.2pt;height:19.9pt" o:ole="">
            <v:imagedata r:id="rId11" o:title=""/>
          </v:shape>
          <o:OLEObject Type="Embed" ProgID="Equation.3" ShapeID="_x0000_i1026" DrawAspect="Content" ObjectID="_1724073910" r:id="rId12"/>
        </w:object>
      </w:r>
      <w:r w:rsidRPr="00BE776F">
        <w:rPr>
          <w:rFonts w:eastAsia="MS Mincho"/>
          <w:noProof/>
        </w:rPr>
        <w:tab/>
      </w:r>
      <w:r w:rsidRPr="0075669E">
        <w:rPr>
          <w:rFonts w:eastAsia="MS Mincho"/>
          <w:noProof/>
        </w:rPr>
        <w:t>(</w:t>
      </w:r>
      <w:r w:rsidRPr="0075669E">
        <w:rPr>
          <w:rFonts w:eastAsia="MS Mincho"/>
          <w:noProof/>
        </w:rPr>
        <w:fldChar w:fldCharType="begin"/>
      </w:r>
      <w:r w:rsidRPr="0075669E">
        <w:rPr>
          <w:rFonts w:eastAsia="MS Mincho"/>
          <w:noProof/>
        </w:rPr>
        <w:instrText xml:space="preserve"> SEQ eqn </w:instrText>
      </w:r>
      <w:r>
        <w:rPr>
          <w:rFonts w:eastAsia="MS Mincho"/>
          <w:noProof/>
        </w:rPr>
        <w:instrText>\r</w:instrText>
      </w:r>
      <w:r w:rsidR="00D1354F">
        <w:rPr>
          <w:rFonts w:eastAsia="MS Mincho"/>
          <w:noProof/>
        </w:rPr>
        <w:instrText>470</w:instrText>
      </w:r>
      <w:r w:rsidRPr="0075669E">
        <w:rPr>
          <w:rFonts w:eastAsia="MS Mincho"/>
          <w:noProof/>
        </w:rPr>
        <w:instrText xml:space="preserve">\* MERGEFORMAT </w:instrText>
      </w:r>
      <w:r w:rsidRPr="0075669E">
        <w:rPr>
          <w:rFonts w:eastAsia="MS Mincho"/>
          <w:noProof/>
        </w:rPr>
        <w:fldChar w:fldCharType="separate"/>
      </w:r>
      <w:r w:rsidR="005E45D7">
        <w:rPr>
          <w:rFonts w:eastAsia="MS Mincho"/>
          <w:noProof/>
        </w:rPr>
        <w:t>470</w:t>
      </w:r>
      <w:r w:rsidRPr="0075669E">
        <w:rPr>
          <w:rFonts w:eastAsia="MS Mincho"/>
          <w:noProof/>
        </w:rPr>
        <w:fldChar w:fldCharType="end"/>
      </w:r>
      <w:r w:rsidRPr="0075669E">
        <w:rPr>
          <w:rFonts w:eastAsia="MS Mincho"/>
          <w:noProof/>
        </w:rPr>
        <w:t>)</w:t>
      </w:r>
    </w:p>
    <w:p w14:paraId="3609049B" w14:textId="77777777" w:rsidR="00A8629E" w:rsidRPr="0075669E" w:rsidRDefault="00A8629E" w:rsidP="00A8629E">
      <w:pPr>
        <w:rPr>
          <w:rFonts w:eastAsia="MS Mincho"/>
        </w:rPr>
      </w:pPr>
      <w:r w:rsidRPr="0075669E">
        <w:rPr>
          <w:rFonts w:eastAsia="MS Mincho"/>
        </w:rPr>
        <w:t>where</w:t>
      </w:r>
    </w:p>
    <w:p w14:paraId="13028827" w14:textId="77777777" w:rsidR="00A8629E" w:rsidRPr="0075669E" w:rsidRDefault="00A8629E" w:rsidP="00A8629E">
      <w:pPr>
        <w:keepLines/>
        <w:tabs>
          <w:tab w:val="center" w:pos="4536"/>
          <w:tab w:val="right" w:pos="9072"/>
        </w:tabs>
        <w:rPr>
          <w:rFonts w:eastAsia="MS Mincho"/>
          <w:noProof/>
        </w:rPr>
      </w:pPr>
      <w:r w:rsidRPr="0075669E">
        <w:rPr>
          <w:rFonts w:eastAsia="MS Mincho"/>
          <w:noProof/>
        </w:rPr>
        <w:tab/>
      </w:r>
      <w:r w:rsidRPr="00967305">
        <w:rPr>
          <w:position w:val="-30"/>
        </w:rPr>
        <w:object w:dxaOrig="2280" w:dyaOrig="639" w14:anchorId="11980133">
          <v:shape id="_x0000_i1027" type="#_x0000_t75" style="width:113.9pt;height:31.7pt" o:ole="">
            <v:imagedata r:id="rId13" o:title=""/>
          </v:shape>
          <o:OLEObject Type="Embed" ProgID="Equation.3" ShapeID="_x0000_i1027" DrawAspect="Content" ObjectID="_1724073911" r:id="rId14"/>
        </w:object>
      </w:r>
      <w:r w:rsidRPr="0075669E">
        <w:rPr>
          <w:rFonts w:eastAsia="MS Mincho"/>
          <w:noProof/>
        </w:rPr>
        <w:tab/>
        <w:t>(</w:t>
      </w:r>
      <w:r w:rsidRPr="0075669E">
        <w:rPr>
          <w:rFonts w:eastAsia="MS Mincho"/>
          <w:noProof/>
        </w:rPr>
        <w:fldChar w:fldCharType="begin"/>
      </w:r>
      <w:r w:rsidRPr="0075669E">
        <w:rPr>
          <w:rFonts w:eastAsia="MS Mincho"/>
          <w:noProof/>
        </w:rPr>
        <w:instrText xml:space="preserve"> SEQ eqn \* MERGEFORMAT </w:instrText>
      </w:r>
      <w:r w:rsidRPr="0075669E">
        <w:rPr>
          <w:rFonts w:eastAsia="MS Mincho"/>
          <w:noProof/>
        </w:rPr>
        <w:fldChar w:fldCharType="separate"/>
      </w:r>
      <w:r w:rsidR="005E45D7">
        <w:rPr>
          <w:rFonts w:eastAsia="MS Mincho"/>
          <w:noProof/>
        </w:rPr>
        <w:t>471</w:t>
      </w:r>
      <w:r w:rsidRPr="0075669E">
        <w:rPr>
          <w:rFonts w:eastAsia="MS Mincho"/>
          <w:noProof/>
        </w:rPr>
        <w:fldChar w:fldCharType="end"/>
      </w:r>
      <w:r w:rsidRPr="0075669E">
        <w:rPr>
          <w:rFonts w:eastAsia="MS Mincho"/>
          <w:noProof/>
        </w:rPr>
        <w:t>)</w:t>
      </w:r>
    </w:p>
    <w:p w14:paraId="632DEB7A" w14:textId="77777777" w:rsidR="00A8629E" w:rsidRDefault="00A8629E" w:rsidP="00A8629E">
      <w:r>
        <w:t xml:space="preserve">and </w:t>
      </w:r>
      <w:r w:rsidRPr="00967305">
        <w:rPr>
          <w:position w:val="-10"/>
        </w:rPr>
        <w:object w:dxaOrig="260" w:dyaOrig="300" w14:anchorId="0F72CCD5">
          <v:shape id="_x0000_i1028" type="#_x0000_t75" style="width:12.9pt;height:15.05pt" o:ole="">
            <v:imagedata r:id="rId15" o:title=""/>
          </v:shape>
          <o:OLEObject Type="Embed" ProgID="Equation.3" ShapeID="_x0000_i1028" DrawAspect="Content" ObjectID="_1724073912" r:id="rId16"/>
        </w:object>
      </w:r>
      <w:r>
        <w:t>is equal to 0.68.</w:t>
      </w:r>
    </w:p>
    <w:p w14:paraId="73AF80B5" w14:textId="77777777" w:rsidR="00A8629E" w:rsidRDefault="00A8629E" w:rsidP="00A8629E">
      <w:r>
        <w:t xml:space="preserve">Because </w:t>
      </w:r>
      <w:r w:rsidRPr="00967305">
        <w:rPr>
          <w:position w:val="-10"/>
        </w:rPr>
        <w:object w:dxaOrig="420" w:dyaOrig="300" w14:anchorId="4228CFE9">
          <v:shape id="_x0000_i1029" type="#_x0000_t75" style="width:20.95pt;height:15.05pt" o:ole="">
            <v:imagedata r:id="rId17" o:title=""/>
          </v:shape>
          <o:OLEObject Type="Embed" ProgID="Equation.3" ShapeID="_x0000_i1029" DrawAspect="Content" ObjectID="_1724073913" r:id="rId18"/>
        </w:object>
      </w:r>
      <w:r>
        <w:t xml:space="preserve"> is computed based on the pre-emphasized signal </w:t>
      </w:r>
      <w:r w:rsidRPr="00967305">
        <w:rPr>
          <w:position w:val="-14"/>
        </w:rPr>
        <w:object w:dxaOrig="660" w:dyaOrig="340" w14:anchorId="32BCF0E4">
          <v:shape id="_x0000_i1030" type="#_x0000_t75" style="width:32.8pt;height:17.2pt" o:ole="">
            <v:imagedata r:id="rId19" o:title=""/>
          </v:shape>
          <o:OLEObject Type="Embed" ProgID="Equation.3" ShapeID="_x0000_i1030" DrawAspect="Content" ObjectID="_1724073914" r:id="rId20"/>
        </w:object>
      </w:r>
      <w:r>
        <w:t xml:space="preserve">, the tilt of the filter </w:t>
      </w:r>
      <w:r w:rsidRPr="00967305">
        <w:rPr>
          <w:position w:val="-10"/>
        </w:rPr>
        <w:object w:dxaOrig="840" w:dyaOrig="300" w14:anchorId="15722D1A">
          <v:shape id="_x0000_i1031" type="#_x0000_t75" style="width:41.9pt;height:15.05pt" o:ole="">
            <v:imagedata r:id="rId21" o:title=""/>
          </v:shape>
          <o:OLEObject Type="Embed" ProgID="Equation.3" ShapeID="_x0000_i1031" DrawAspect="Content" ObjectID="_1724073915" r:id="rId22"/>
        </w:object>
      </w:r>
      <w:r>
        <w:t xml:space="preserve">is less pronounced compared to the case when </w:t>
      </w:r>
      <w:r w:rsidRPr="00967305">
        <w:rPr>
          <w:position w:val="-10"/>
        </w:rPr>
        <w:object w:dxaOrig="420" w:dyaOrig="300" w14:anchorId="583902DB">
          <v:shape id="_x0000_i1032" type="#_x0000_t75" style="width:20.95pt;height:15.05pt" o:ole="">
            <v:imagedata r:id="rId23" o:title=""/>
          </v:shape>
          <o:OLEObject Type="Embed" ProgID="Equation.3" ShapeID="_x0000_i1032" DrawAspect="Content" ObjectID="_1724073916" r:id="rId24"/>
        </w:object>
      </w:r>
      <w:r>
        <w:t xml:space="preserve"> is computed based on the original signal (as the pre-emphasized signal itself exhibits less spectral tilt than the original wideband signal). Since de-emphasis is performed in the decoder, it can be shown that the quantization error spectrum is shaped by a filter having a transfer function </w:t>
      </w:r>
      <w:r w:rsidRPr="00967305">
        <w:rPr>
          <w:position w:val="-14"/>
        </w:rPr>
        <w:object w:dxaOrig="2580" w:dyaOrig="340" w14:anchorId="283994EE">
          <v:shape id="_x0000_i1033" type="#_x0000_t75" style="width:128.95pt;height:17.2pt" o:ole="">
            <v:imagedata r:id="rId25" o:title=""/>
          </v:shape>
          <o:OLEObject Type="Embed" ProgID="Equation.3" ShapeID="_x0000_i1033" DrawAspect="Content" ObjectID="_1724073917" r:id="rId26"/>
        </w:object>
      </w:r>
      <w:r>
        <w:t xml:space="preserve">. Thus, the spectrum of the quantization error is shaped by a filter whose transfer </w:t>
      </w:r>
      <w:r>
        <w:lastRenderedPageBreak/>
        <w:t xml:space="preserve">function is </w:t>
      </w:r>
      <w:r w:rsidRPr="00967305">
        <w:rPr>
          <w:position w:val="-10"/>
        </w:rPr>
        <w:object w:dxaOrig="820" w:dyaOrig="300" w14:anchorId="4413386A">
          <v:shape id="_x0000_i1034" type="#_x0000_t75" style="width:40.85pt;height:15.05pt" o:ole="">
            <v:imagedata r:id="rId27" o:title=""/>
          </v:shape>
          <o:OLEObject Type="Embed" ProgID="Equation.3" ShapeID="_x0000_i1034" DrawAspect="Content" ObjectID="_1724073918" r:id="rId28"/>
        </w:object>
      </w:r>
      <w:r>
        <w:t xml:space="preserve">, with </w:t>
      </w:r>
      <w:r w:rsidRPr="00967305">
        <w:rPr>
          <w:position w:val="-10"/>
        </w:rPr>
        <w:object w:dxaOrig="420" w:dyaOrig="300" w14:anchorId="30681F10">
          <v:shape id="_x0000_i1035" type="#_x0000_t75" style="width:20.95pt;height:15.05pt" o:ole="">
            <v:imagedata r:id="rId23" o:title=""/>
          </v:shape>
          <o:OLEObject Type="Embed" ProgID="Equation.3" ShapeID="_x0000_i1035" DrawAspect="Content" ObjectID="_1724073919" r:id="rId29"/>
        </w:object>
      </w:r>
      <w:r>
        <w:t xml:space="preserve"> computed based on the pre-emphasized signal. The perceptual weighting is performed on a frame basis while the LP filter coefficients are calculated on a subframe basis using the principle of LSP interpolation, described in </w:t>
      </w:r>
      <w:r w:rsidR="00D56389">
        <w:rPr>
          <w:rFonts w:hint="eastAsia"/>
          <w:lang w:eastAsia="zh-CN"/>
        </w:rPr>
        <w:t>subclause</w:t>
      </w:r>
      <w:r>
        <w:t xml:space="preserve"> 5.1.9.6. For a subframe of size </w:t>
      </w:r>
      <w:r w:rsidRPr="004F08D0">
        <w:rPr>
          <w:position w:val="-4"/>
        </w:rPr>
        <w:object w:dxaOrig="200" w:dyaOrig="220" w14:anchorId="257C7983">
          <v:shape id="_x0000_i1036" type="#_x0000_t75" style="width:10.2pt;height:10.75pt" o:ole="">
            <v:imagedata r:id="rId30" o:title=""/>
          </v:shape>
          <o:OLEObject Type="Embed" ProgID="Equation.3" ShapeID="_x0000_i1036" DrawAspect="Content" ObjectID="_1724073920" r:id="rId31"/>
        </w:object>
      </w:r>
      <w:r>
        <w:t xml:space="preserve"> = 64, the weighted speech is given by</w:t>
      </w:r>
    </w:p>
    <w:p w14:paraId="2EE99458" w14:textId="77777777" w:rsidR="00A8629E" w:rsidRDefault="00A8629E" w:rsidP="00A8629E">
      <w:pPr>
        <w:pStyle w:val="EQ"/>
      </w:pPr>
      <w:r>
        <w:tab/>
      </w:r>
      <w:r w:rsidRPr="004F08D0">
        <w:rPr>
          <w:position w:val="-32"/>
        </w:rPr>
        <w:object w:dxaOrig="5800" w:dyaOrig="740" w14:anchorId="334E621E">
          <v:shape id="_x0000_i1037" type="#_x0000_t75" style="width:290.15pt;height:37.05pt" o:ole="">
            <v:imagedata r:id="rId32" o:title=""/>
          </v:shape>
          <o:OLEObject Type="Embed" ProgID="Equation.3" ShapeID="_x0000_i1037" DrawAspect="Content" ObjectID="_1724073921" r:id="rId33"/>
        </w:object>
      </w:r>
      <w:r>
        <w:tab/>
        <w:t>(</w:t>
      </w:r>
      <w:bookmarkStart w:id="3" w:name="percep_sh_n"/>
      <w:r>
        <w:fldChar w:fldCharType="begin"/>
      </w:r>
      <w:r>
        <w:instrText xml:space="preserve"> SEQ eqn \* MERGEFORMAT </w:instrText>
      </w:r>
      <w:r>
        <w:fldChar w:fldCharType="separate"/>
      </w:r>
      <w:r w:rsidR="005E45D7">
        <w:t>472</w:t>
      </w:r>
      <w:r>
        <w:fldChar w:fldCharType="end"/>
      </w:r>
      <w:bookmarkEnd w:id="3"/>
      <w:r>
        <w:t>)</w:t>
      </w:r>
    </w:p>
    <w:p w14:paraId="51ECBFB8" w14:textId="77777777" w:rsidR="00A8629E" w:rsidRPr="0075669E" w:rsidRDefault="00A8629E" w:rsidP="00A8629E">
      <w:pPr>
        <w:pStyle w:val="Heading3"/>
        <w:rPr>
          <w:rFonts w:eastAsia="MS Mincho"/>
          <w:lang w:eastAsia="en-GB"/>
        </w:rPr>
      </w:pPr>
      <w:bookmarkStart w:id="4" w:name="_Toc394393139"/>
      <w:r w:rsidRPr="0075669E">
        <w:rPr>
          <w:rFonts w:eastAsia="MS Mincho"/>
          <w:lang w:eastAsia="en-GB"/>
        </w:rPr>
        <w:t>5.2.2</w:t>
      </w:r>
      <w:r w:rsidRPr="0075669E">
        <w:rPr>
          <w:rFonts w:eastAsia="MS Mincho"/>
          <w:lang w:eastAsia="en-GB"/>
        </w:rPr>
        <w:tab/>
        <w:t>LP filter coding and interpolation</w:t>
      </w:r>
      <w:bookmarkEnd w:id="4"/>
    </w:p>
    <w:p w14:paraId="0283E830" w14:textId="77777777" w:rsidR="00A8629E" w:rsidRPr="0075669E" w:rsidRDefault="00A8629E" w:rsidP="00A8629E">
      <w:pPr>
        <w:pStyle w:val="Heading4"/>
        <w:rPr>
          <w:rFonts w:eastAsia="MS Mincho"/>
          <w:lang w:eastAsia="en-GB"/>
        </w:rPr>
      </w:pPr>
      <w:bookmarkStart w:id="5" w:name="_Toc394393140"/>
      <w:r w:rsidRPr="0075669E">
        <w:rPr>
          <w:rFonts w:eastAsia="MS Mincho"/>
          <w:lang w:eastAsia="en-GB"/>
        </w:rPr>
        <w:t>5.2.2.1</w:t>
      </w:r>
      <w:r w:rsidR="00007971">
        <w:rPr>
          <w:rFonts w:eastAsia="MS Mincho"/>
          <w:lang w:eastAsia="en-GB"/>
        </w:rPr>
        <w:tab/>
      </w:r>
      <w:r w:rsidRPr="0075669E">
        <w:rPr>
          <w:rFonts w:eastAsia="MS Mincho"/>
          <w:lang w:eastAsia="en-GB"/>
        </w:rPr>
        <w:t>LSF quantization</w:t>
      </w:r>
      <w:bookmarkEnd w:id="0"/>
      <w:bookmarkEnd w:id="5"/>
    </w:p>
    <w:p w14:paraId="196F33F6" w14:textId="77777777" w:rsidR="00A8629E" w:rsidRPr="0075669E" w:rsidRDefault="00A8629E" w:rsidP="00A8629E">
      <w:pPr>
        <w:pStyle w:val="Heading5"/>
        <w:rPr>
          <w:rFonts w:eastAsia="MS Mincho" w:hint="eastAsia"/>
          <w:lang w:eastAsia="ko-KR"/>
        </w:rPr>
      </w:pPr>
      <w:bookmarkStart w:id="6" w:name="_Toc394393141"/>
      <w:r w:rsidRPr="0075669E">
        <w:rPr>
          <w:rFonts w:eastAsia="MS Mincho" w:hint="eastAsia"/>
          <w:lang w:eastAsia="ko-KR"/>
        </w:rPr>
        <w:t>5.2.2.</w:t>
      </w:r>
      <w:r w:rsidR="007F2211" w:rsidRPr="00967EC4">
        <w:rPr>
          <w:rFonts w:eastAsia="Malgun Gothic" w:hint="eastAsia"/>
          <w:lang w:eastAsia="ko-KR"/>
        </w:rPr>
        <w:t>1</w:t>
      </w:r>
      <w:r w:rsidRPr="0075669E">
        <w:rPr>
          <w:rFonts w:eastAsia="MS Mincho" w:hint="eastAsia"/>
          <w:lang w:eastAsia="ko-KR"/>
        </w:rPr>
        <w:t>.1</w:t>
      </w:r>
      <w:r w:rsidR="00007971">
        <w:rPr>
          <w:rFonts w:eastAsia="MS Mincho" w:hint="eastAsia"/>
          <w:lang w:eastAsia="ko-KR"/>
        </w:rPr>
        <w:tab/>
      </w:r>
      <w:r w:rsidRPr="0075669E">
        <w:rPr>
          <w:rFonts w:eastAsia="MS Mincho" w:hint="eastAsia"/>
          <w:lang w:eastAsia="ko-KR"/>
        </w:rPr>
        <w:t>LSF weighting function</w:t>
      </w:r>
      <w:bookmarkEnd w:id="6"/>
    </w:p>
    <w:p w14:paraId="5A291286" w14:textId="77777777" w:rsidR="00B54D40" w:rsidRDefault="00A8629E" w:rsidP="00A8629E">
      <w:pPr>
        <w:rPr>
          <w:rFonts w:eastAsia="Malgun Gothic"/>
          <w:lang w:eastAsia="ko-KR"/>
        </w:rPr>
      </w:pPr>
      <w:r w:rsidRPr="0075669E">
        <w:rPr>
          <w:rFonts w:eastAsia="MS Mincho" w:hint="eastAsia"/>
        </w:rPr>
        <w:t>For frame-end LSF quantization, the w</w:t>
      </w:r>
      <w:r w:rsidR="007B1094">
        <w:rPr>
          <w:rFonts w:eastAsia="MS Mincho" w:hint="eastAsia"/>
        </w:rPr>
        <w:t xml:space="preserve">eighting </w:t>
      </w:r>
      <w:r w:rsidR="007B1094">
        <w:rPr>
          <w:rFonts w:eastAsia="MS Mincho"/>
        </w:rPr>
        <w:t xml:space="preserve">given by </w:t>
      </w:r>
      <w:r w:rsidR="007B1094">
        <w:rPr>
          <w:rFonts w:eastAsia="MS Mincho" w:hint="eastAsia"/>
        </w:rPr>
        <w:t>e</w:t>
      </w:r>
      <w:r w:rsidR="00B97D7C" w:rsidRPr="007B1094">
        <w:t>quation (</w:t>
      </w:r>
      <w:fldSimple w:instr=" SEQ eqn equation_weighting \* MERGEFORMAT ">
        <w:r w:rsidR="005E45D7">
          <w:rPr>
            <w:noProof/>
          </w:rPr>
          <w:t>481</w:t>
        </w:r>
      </w:fldSimple>
      <w:r w:rsidR="00B97D7C" w:rsidRPr="007B1094">
        <w:t>)</w:t>
      </w:r>
      <w:r w:rsidR="00B97D7C">
        <w:t xml:space="preserve"> </w:t>
      </w:r>
      <w:r w:rsidRPr="0075669E">
        <w:rPr>
          <w:rFonts w:eastAsia="MS Mincho"/>
        </w:rPr>
        <w:t xml:space="preserve"> is defined </w:t>
      </w:r>
      <w:r w:rsidRPr="0075669E">
        <w:rPr>
          <w:rFonts w:eastAsia="MS Mincho" w:hint="eastAsia"/>
        </w:rPr>
        <w:t xml:space="preserve">by combining the magnitude weighting, frequency weighting, IHM and </w:t>
      </w:r>
      <w:r w:rsidR="00B54D40">
        <w:rPr>
          <w:rFonts w:eastAsia="MS Mincho"/>
        </w:rPr>
        <w:t xml:space="preserve">squared </w:t>
      </w:r>
      <w:r w:rsidRPr="0075669E">
        <w:rPr>
          <w:rFonts w:eastAsia="MS Mincho" w:hint="eastAsia"/>
        </w:rPr>
        <w:t>IHM.</w:t>
      </w:r>
    </w:p>
    <w:p w14:paraId="74B88B53" w14:textId="77777777" w:rsidR="00A8629E" w:rsidRPr="0075669E" w:rsidRDefault="00A8629E" w:rsidP="00A8629E">
      <w:pPr>
        <w:rPr>
          <w:rFonts w:eastAsia="MS Mincho"/>
        </w:rPr>
      </w:pPr>
      <w:r w:rsidRPr="0075669E">
        <w:rPr>
          <w:rFonts w:eastAsia="MS Mincho" w:hint="eastAsia"/>
        </w:rPr>
        <w:t xml:space="preserve">As shown in </w:t>
      </w:r>
      <w:r w:rsidR="00D56389">
        <w:rPr>
          <w:rFonts w:hint="eastAsia"/>
          <w:lang w:eastAsia="zh-CN"/>
        </w:rPr>
        <w:t>f</w:t>
      </w:r>
      <w:r w:rsidR="00D56389" w:rsidRPr="0075669E">
        <w:rPr>
          <w:rFonts w:eastAsia="MS Mincho" w:hint="eastAsia"/>
        </w:rPr>
        <w:t xml:space="preserve">igure </w:t>
      </w:r>
      <w:r w:rsidRPr="00263227">
        <w:rPr>
          <w:rFonts w:eastAsia="MS Mincho"/>
        </w:rPr>
        <w:fldChar w:fldCharType="begin"/>
      </w:r>
      <w:r w:rsidRPr="00263227">
        <w:rPr>
          <w:rFonts w:eastAsia="MS Mincho"/>
        </w:rPr>
        <w:instrText xml:space="preserve"> SEQ figure</w:instrText>
      </w:r>
      <w:r w:rsidRPr="00263227">
        <w:rPr>
          <w:rFonts w:eastAsia="MS Mincho" w:hint="eastAsia"/>
        </w:rPr>
        <w:instrText xml:space="preserve"> LSF_weighting_FFT_spect</w:instrText>
      </w:r>
      <w:r w:rsidRPr="00263227">
        <w:rPr>
          <w:rFonts w:eastAsia="MS Mincho"/>
        </w:rPr>
        <w:instrText xml:space="preserve">  \* MERGEFORMAT </w:instrText>
      </w:r>
      <w:r w:rsidRPr="00263227">
        <w:rPr>
          <w:rFonts w:eastAsia="MS Mincho"/>
        </w:rPr>
        <w:fldChar w:fldCharType="separate"/>
      </w:r>
      <w:r w:rsidR="005E45D7">
        <w:rPr>
          <w:rFonts w:eastAsia="MS Mincho"/>
          <w:noProof/>
        </w:rPr>
        <w:t>19</w:t>
      </w:r>
      <w:r w:rsidRPr="00263227">
        <w:rPr>
          <w:rFonts w:eastAsia="MS Mincho"/>
        </w:rPr>
        <w:fldChar w:fldCharType="end"/>
      </w:r>
      <w:r w:rsidRPr="0075669E">
        <w:rPr>
          <w:rFonts w:eastAsia="MS Mincho" w:hint="eastAsia"/>
        </w:rPr>
        <w:t>,</w:t>
      </w:r>
      <w:r w:rsidR="00072A07">
        <w:rPr>
          <w:rFonts w:hint="eastAsia"/>
          <w:lang w:eastAsia="zh-CN"/>
        </w:rPr>
        <w:t xml:space="preserve"> since</w:t>
      </w:r>
      <w:r w:rsidRPr="0075669E">
        <w:rPr>
          <w:rFonts w:eastAsia="MS Mincho" w:hint="eastAsia"/>
        </w:rPr>
        <w:t xml:space="preserve"> the spectral analysis</w:t>
      </w:r>
      <w:r w:rsidRPr="0075669E">
        <w:rPr>
          <w:rFonts w:eastAsia="MS Mincho"/>
        </w:rPr>
        <w:t xml:space="preserve"> and LP analysis </w:t>
      </w:r>
      <w:r w:rsidRPr="0075669E">
        <w:rPr>
          <w:rFonts w:eastAsia="MS Mincho" w:hint="eastAsia"/>
        </w:rPr>
        <w:t xml:space="preserve">use </w:t>
      </w:r>
      <w:r w:rsidR="008D3FA1">
        <w:rPr>
          <w:rFonts w:hint="eastAsia"/>
          <w:lang w:eastAsia="zh-CN"/>
        </w:rPr>
        <w:t>similar</w:t>
      </w:r>
      <w:r w:rsidRPr="0075669E">
        <w:rPr>
          <w:rFonts w:eastAsia="MS Mincho" w:hint="eastAsia"/>
        </w:rPr>
        <w:t xml:space="preserve"> temporal section</w:t>
      </w:r>
      <w:r w:rsidR="008D3FA1">
        <w:rPr>
          <w:rFonts w:hint="eastAsia"/>
          <w:lang w:eastAsia="zh-CN"/>
        </w:rPr>
        <w:t>s</w:t>
      </w:r>
      <w:r w:rsidRPr="0075669E">
        <w:rPr>
          <w:rFonts w:eastAsia="MS Mincho" w:hint="eastAsia"/>
        </w:rPr>
        <w:t>, t</w:t>
      </w:r>
      <w:r w:rsidRPr="0075669E">
        <w:rPr>
          <w:rFonts w:eastAsia="MS Mincho"/>
        </w:rPr>
        <w:t xml:space="preserve">he </w:t>
      </w:r>
      <w:r w:rsidRPr="0075669E">
        <w:rPr>
          <w:rFonts w:eastAsia="MS Mincho" w:hint="eastAsia"/>
        </w:rPr>
        <w:t xml:space="preserve">FFT </w:t>
      </w:r>
      <w:r w:rsidRPr="0075669E">
        <w:rPr>
          <w:rFonts w:eastAsia="MS Mincho"/>
        </w:rPr>
        <w:t xml:space="preserve">spectrum </w:t>
      </w:r>
      <w:r w:rsidRPr="0075669E">
        <w:rPr>
          <w:rFonts w:eastAsia="MS Mincho" w:hint="eastAsia"/>
        </w:rPr>
        <w:t xml:space="preserve">of </w:t>
      </w:r>
      <w:r w:rsidRPr="0075669E">
        <w:rPr>
          <w:rFonts w:eastAsia="MS Mincho"/>
        </w:rPr>
        <w:t xml:space="preserve">the </w:t>
      </w:r>
      <w:r w:rsidR="008D3FA1">
        <w:rPr>
          <w:rFonts w:hint="eastAsia"/>
          <w:lang w:eastAsia="zh-CN"/>
        </w:rPr>
        <w:t>second</w:t>
      </w:r>
      <w:r w:rsidRPr="0075669E">
        <w:rPr>
          <w:rFonts w:eastAsia="MS Mincho"/>
        </w:rPr>
        <w:t xml:space="preserve"> analysis window </w:t>
      </w:r>
      <w:r w:rsidR="008D3FA1">
        <w:rPr>
          <w:rFonts w:hint="eastAsia"/>
          <w:lang w:eastAsia="zh-CN"/>
        </w:rPr>
        <w:t>can be</w:t>
      </w:r>
      <w:r w:rsidRPr="0075669E">
        <w:rPr>
          <w:rFonts w:eastAsia="MS Mincho"/>
        </w:rPr>
        <w:t xml:space="preserve"> reused to find the best weighting function for the frame-end </w:t>
      </w:r>
      <w:r w:rsidRPr="0075669E">
        <w:rPr>
          <w:rFonts w:eastAsia="MS Mincho" w:hint="eastAsia"/>
        </w:rPr>
        <w:t>L</w:t>
      </w:r>
      <w:r w:rsidRPr="0075669E">
        <w:rPr>
          <w:rFonts w:eastAsia="MS Mincho"/>
        </w:rPr>
        <w:t xml:space="preserve">SF </w:t>
      </w:r>
      <w:r w:rsidRPr="0075669E">
        <w:rPr>
          <w:rFonts w:eastAsia="MS Mincho" w:hint="eastAsia"/>
        </w:rPr>
        <w:t>q</w:t>
      </w:r>
      <w:r w:rsidRPr="0075669E">
        <w:rPr>
          <w:rFonts w:eastAsia="MS Mincho"/>
        </w:rPr>
        <w:t>uantizer.</w:t>
      </w:r>
    </w:p>
    <w:p w14:paraId="66C5D787" w14:textId="77777777" w:rsidR="00A8629E" w:rsidRPr="0075669E" w:rsidRDefault="00A8629E" w:rsidP="00A8629E">
      <w:pPr>
        <w:rPr>
          <w:rFonts w:eastAsia="MS Mincho" w:hint="eastAsia"/>
          <w:lang w:eastAsia="ko-KR"/>
        </w:rPr>
      </w:pPr>
    </w:p>
    <w:p w14:paraId="4EEA30EE" w14:textId="77777777" w:rsidR="00A8629E" w:rsidRPr="0075669E" w:rsidRDefault="00A8629E" w:rsidP="00FE52F2">
      <w:pPr>
        <w:pStyle w:val="TH"/>
        <w:rPr>
          <w:rFonts w:hint="eastAsia"/>
          <w:lang w:eastAsia="ko-KR"/>
        </w:rPr>
      </w:pPr>
      <w:r w:rsidRPr="0075669E">
        <w:rPr>
          <w:rFonts w:hint="eastAsia"/>
        </w:rPr>
        <w:pict w14:anchorId="6116F655">
          <v:shape id="_x0000_i1038" type="#_x0000_t75" style="width:314.35pt;height:223.5pt">
            <v:imagedata r:id="rId34" o:title=""/>
          </v:shape>
        </w:pict>
      </w:r>
    </w:p>
    <w:p w14:paraId="096400F7" w14:textId="77777777" w:rsidR="00A8629E" w:rsidRPr="0075669E" w:rsidRDefault="00A8629E" w:rsidP="00FE52F2">
      <w:pPr>
        <w:pStyle w:val="TF"/>
        <w:rPr>
          <w:rFonts w:hint="eastAsia"/>
          <w:lang w:eastAsia="ko-KR"/>
        </w:rPr>
      </w:pPr>
      <w:r w:rsidRPr="0075669E">
        <w:t xml:space="preserve">Figure </w:t>
      </w:r>
      <w:bookmarkStart w:id="7" w:name="LSF_weighting_FFT_spect"/>
      <w:r w:rsidR="005E45D7">
        <w:rPr>
          <w:noProof/>
        </w:rPr>
        <w:t>19</w:t>
      </w:r>
      <w:bookmarkEnd w:id="7"/>
      <w:r w:rsidRPr="0075669E">
        <w:t xml:space="preserve">: </w:t>
      </w:r>
      <w:r w:rsidRPr="0075669E">
        <w:rPr>
          <w:rFonts w:hint="eastAsia"/>
          <w:lang w:eastAsia="ko-KR"/>
        </w:rPr>
        <w:t>LSF weighting computation with</w:t>
      </w:r>
      <w:r w:rsidRPr="0075669E">
        <w:t xml:space="preserve"> </w:t>
      </w:r>
      <w:r w:rsidRPr="0075669E">
        <w:rPr>
          <w:rFonts w:hint="eastAsia"/>
          <w:lang w:eastAsia="ko-KR"/>
        </w:rPr>
        <w:t>FFT spectrum</w:t>
      </w:r>
    </w:p>
    <w:p w14:paraId="5C85C9C9" w14:textId="77777777" w:rsidR="00A8629E" w:rsidRPr="0075669E" w:rsidRDefault="00A8629E" w:rsidP="00A8629E">
      <w:pPr>
        <w:ind w:leftChars="50" w:left="100"/>
        <w:rPr>
          <w:rFonts w:eastAsia="MS Mincho" w:hint="eastAsia"/>
        </w:rPr>
      </w:pPr>
      <w:r w:rsidRPr="0075669E">
        <w:rPr>
          <w:rFonts w:eastAsia="MS Mincho" w:hint="eastAsia"/>
        </w:rPr>
        <w:t xml:space="preserve">Figure </w:t>
      </w:r>
      <w:r w:rsidRPr="0075669E">
        <w:rPr>
          <w:rFonts w:eastAsia="MS Mincho"/>
        </w:rPr>
        <w:fldChar w:fldCharType="begin"/>
      </w:r>
      <w:r w:rsidRPr="0075669E">
        <w:rPr>
          <w:rFonts w:eastAsia="MS Mincho"/>
        </w:rPr>
        <w:instrText xml:space="preserve"> SEQ figure</w:instrText>
      </w:r>
      <w:r w:rsidRPr="0075669E">
        <w:rPr>
          <w:rFonts w:eastAsia="MS Mincho" w:hint="eastAsia"/>
        </w:rPr>
        <w:instrText xml:space="preserve"> LSF_weighting_computation</w:instrText>
      </w:r>
      <w:r w:rsidRPr="0075669E">
        <w:rPr>
          <w:rFonts w:eastAsia="MS Mincho"/>
        </w:rPr>
        <w:instrText xml:space="preserve"> </w:instrText>
      </w:r>
      <w:r w:rsidRPr="0075669E">
        <w:rPr>
          <w:rFonts w:eastAsia="MS Mincho"/>
        </w:rPr>
      </w:r>
      <w:r w:rsidRPr="0075669E">
        <w:rPr>
          <w:rFonts w:eastAsia="MS Mincho"/>
        </w:rPr>
        <w:instrText xml:space="preserve"> \* MERGEFORMAT </w:instrText>
      </w:r>
      <w:r w:rsidRPr="0075669E">
        <w:rPr>
          <w:rFonts w:eastAsia="MS Mincho"/>
        </w:rPr>
        <w:fldChar w:fldCharType="separate"/>
      </w:r>
      <w:r w:rsidR="005E45D7">
        <w:rPr>
          <w:rFonts w:eastAsia="MS Mincho"/>
          <w:noProof/>
        </w:rPr>
        <w:t>20</w:t>
      </w:r>
      <w:r w:rsidRPr="0075669E">
        <w:rPr>
          <w:rFonts w:eastAsia="MS Mincho"/>
        </w:rPr>
        <w:fldChar w:fldCharType="end"/>
      </w:r>
      <w:r w:rsidRPr="0075669E">
        <w:rPr>
          <w:rFonts w:eastAsia="MS Mincho" w:hint="eastAsia"/>
        </w:rPr>
        <w:t xml:space="preserve"> is</w:t>
      </w:r>
      <w:r w:rsidRPr="0075669E">
        <w:rPr>
          <w:rFonts w:eastAsia="MS Mincho"/>
        </w:rPr>
        <w:t xml:space="preserve"> a </w:t>
      </w:r>
      <w:r w:rsidRPr="0075669E">
        <w:rPr>
          <w:rFonts w:eastAsia="MS Mincho" w:hint="eastAsia"/>
        </w:rPr>
        <w:t>block diagram</w:t>
      </w:r>
      <w:r w:rsidRPr="0075669E">
        <w:rPr>
          <w:rFonts w:eastAsia="MS Mincho"/>
        </w:rPr>
        <w:t xml:space="preserve"> of a spectral analysis module that determines a weighting function</w:t>
      </w:r>
      <w:r w:rsidRPr="0075669E">
        <w:rPr>
          <w:rFonts w:eastAsia="MS Mincho" w:hint="eastAsia"/>
        </w:rPr>
        <w:t xml:space="preserve">. The spectral </w:t>
      </w:r>
      <w:r w:rsidRPr="0075669E">
        <w:rPr>
          <w:rFonts w:eastAsia="MS Mincho"/>
        </w:rPr>
        <w:t>analysis</w:t>
      </w:r>
      <w:r w:rsidRPr="0075669E">
        <w:rPr>
          <w:rFonts w:eastAsia="MS Mincho" w:hint="eastAsia"/>
        </w:rPr>
        <w:t xml:space="preserve"> </w:t>
      </w:r>
      <w:r w:rsidRPr="0075669E">
        <w:rPr>
          <w:rFonts w:eastAsia="MS Mincho"/>
        </w:rPr>
        <w:t xml:space="preserve">computation is performed </w:t>
      </w:r>
      <w:r w:rsidRPr="0075669E">
        <w:rPr>
          <w:rFonts w:eastAsia="MS Mincho" w:hint="eastAsia"/>
        </w:rPr>
        <w:t xml:space="preserve">by </w:t>
      </w:r>
      <w:r w:rsidRPr="0075669E">
        <w:rPr>
          <w:rFonts w:eastAsia="MS Mincho"/>
        </w:rPr>
        <w:t xml:space="preserve">a </w:t>
      </w:r>
      <w:r w:rsidRPr="0075669E">
        <w:rPr>
          <w:rFonts w:eastAsia="MS Mincho" w:hint="eastAsia"/>
        </w:rPr>
        <w:t xml:space="preserve">pre-processing module and the output is </w:t>
      </w:r>
      <w:r w:rsidRPr="0075669E">
        <w:rPr>
          <w:rFonts w:eastAsia="MS Mincho"/>
        </w:rPr>
        <w:t xml:space="preserve">a linear scale </w:t>
      </w:r>
      <w:r w:rsidRPr="0075669E">
        <w:rPr>
          <w:rFonts w:eastAsia="MS Mincho" w:hint="eastAsia"/>
        </w:rPr>
        <w:t>spectrum magnitude which is obtained by FFT.</w:t>
      </w:r>
    </w:p>
    <w:p w14:paraId="139B1DDB" w14:textId="77777777" w:rsidR="00A8629E" w:rsidRPr="0075669E" w:rsidRDefault="00A8629E" w:rsidP="00A8629E">
      <w:pPr>
        <w:rPr>
          <w:rFonts w:eastAsia="MS Mincho" w:hint="eastAsia"/>
          <w:lang w:eastAsia="ko-KR"/>
        </w:rPr>
      </w:pPr>
    </w:p>
    <w:p w14:paraId="40D51B5F" w14:textId="77777777" w:rsidR="00A8629E" w:rsidRPr="0075669E" w:rsidRDefault="00A8629E" w:rsidP="00FE52F2">
      <w:pPr>
        <w:pStyle w:val="TH"/>
        <w:rPr>
          <w:rFonts w:hint="eastAsia"/>
          <w:lang w:eastAsia="ko-KR"/>
        </w:rPr>
      </w:pPr>
      <w:r w:rsidRPr="0075669E">
        <w:rPr>
          <w:rFonts w:hint="eastAsia"/>
        </w:rPr>
        <w:lastRenderedPageBreak/>
        <w:pict w14:anchorId="48F50820">
          <v:shape id="_x0000_i1039" type="#_x0000_t75" style="width:461pt;height:229.95pt">
            <v:imagedata r:id="rId35" o:title=""/>
          </v:shape>
        </w:pict>
      </w:r>
    </w:p>
    <w:p w14:paraId="4A87E9EC" w14:textId="77777777" w:rsidR="00A8629E" w:rsidRPr="0075669E" w:rsidRDefault="00A8629E" w:rsidP="00FE52F2">
      <w:pPr>
        <w:pStyle w:val="TF"/>
        <w:rPr>
          <w:rFonts w:hint="eastAsia"/>
          <w:lang w:eastAsia="ko-KR"/>
        </w:rPr>
      </w:pPr>
      <w:r w:rsidRPr="0075669E">
        <w:t xml:space="preserve">Figure </w:t>
      </w:r>
      <w:bookmarkStart w:id="8" w:name="LSF_weighting_computation"/>
      <w:r w:rsidR="005E45D7">
        <w:rPr>
          <w:noProof/>
        </w:rPr>
        <w:t>20</w:t>
      </w:r>
      <w:bookmarkEnd w:id="8"/>
      <w:r w:rsidRPr="0075669E">
        <w:t xml:space="preserve">: </w:t>
      </w:r>
      <w:r w:rsidRPr="0075669E">
        <w:rPr>
          <w:rFonts w:hint="eastAsia"/>
          <w:lang w:eastAsia="ko-KR"/>
        </w:rPr>
        <w:t>B</w:t>
      </w:r>
      <w:r w:rsidRPr="0075669E">
        <w:t xml:space="preserve">lock diagram of </w:t>
      </w:r>
      <w:r w:rsidRPr="0075669E">
        <w:rPr>
          <w:rFonts w:hint="eastAsia"/>
          <w:lang w:eastAsia="ko-KR"/>
        </w:rPr>
        <w:t>LSF weighting computation</w:t>
      </w:r>
    </w:p>
    <w:p w14:paraId="5B25D77A" w14:textId="77777777" w:rsidR="00A8629E" w:rsidRPr="0075669E" w:rsidRDefault="00A8629E" w:rsidP="00A8629E">
      <w:pPr>
        <w:rPr>
          <w:rFonts w:eastAsia="MS Mincho" w:hint="eastAsia"/>
        </w:rPr>
      </w:pPr>
      <w:r w:rsidRPr="0075669E">
        <w:rPr>
          <w:rFonts w:eastAsia="MS Mincho"/>
        </w:rPr>
        <w:t xml:space="preserve">In the </w:t>
      </w:r>
      <w:r w:rsidRPr="0075669E">
        <w:rPr>
          <w:rFonts w:eastAsia="MS Mincho" w:hint="eastAsia"/>
        </w:rPr>
        <w:t>N</w:t>
      </w:r>
      <w:r w:rsidRPr="0075669E">
        <w:rPr>
          <w:rFonts w:eastAsia="MS Mincho"/>
        </w:rPr>
        <w:t>ormalization</w:t>
      </w:r>
      <w:r w:rsidRPr="0075669E">
        <w:rPr>
          <w:rFonts w:eastAsia="MS Mincho" w:hint="eastAsia"/>
        </w:rPr>
        <w:t xml:space="preserve"> block</w:t>
      </w:r>
      <w:r w:rsidRPr="0075669E">
        <w:rPr>
          <w:rFonts w:eastAsia="MS Mincho"/>
        </w:rPr>
        <w:t xml:space="preserve">, </w:t>
      </w:r>
      <w:r w:rsidRPr="0075669E">
        <w:rPr>
          <w:rFonts w:eastAsia="MS Mincho" w:hint="eastAsia"/>
        </w:rPr>
        <w:t xml:space="preserve">the LSFs </w:t>
      </w:r>
      <w:r w:rsidRPr="0075669E">
        <w:rPr>
          <w:rFonts w:eastAsia="MS Mincho"/>
        </w:rPr>
        <w:t>are</w:t>
      </w:r>
      <w:r w:rsidRPr="0075669E">
        <w:rPr>
          <w:rFonts w:eastAsia="MS Mincho" w:hint="eastAsia"/>
        </w:rPr>
        <w:t xml:space="preserve"> normalized to </w:t>
      </w:r>
      <w:r w:rsidRPr="0075669E">
        <w:rPr>
          <w:rFonts w:eastAsia="MS Mincho"/>
        </w:rPr>
        <w:t>a</w:t>
      </w:r>
      <w:r w:rsidRPr="0075669E">
        <w:rPr>
          <w:rFonts w:eastAsia="MS Mincho" w:hint="eastAsia"/>
        </w:rPr>
        <w:t xml:space="preserve"> range of 0 to </w:t>
      </w:r>
      <w:r w:rsidR="008D3FA1" w:rsidRPr="00B9606B">
        <w:rPr>
          <w:rFonts w:eastAsia="MS Mincho"/>
          <w:position w:val="-4"/>
        </w:rPr>
        <w:object w:dxaOrig="240" w:dyaOrig="220" w14:anchorId="7B458704">
          <v:shape id="_x0000_i1040" type="#_x0000_t75" style="width:11.8pt;height:10.75pt" o:ole="">
            <v:imagedata r:id="rId36" o:title=""/>
          </v:shape>
          <o:OLEObject Type="Embed" ProgID="Equation.3" ShapeID="_x0000_i1040" DrawAspect="Content" ObjectID="_1724073922" r:id="rId37"/>
        </w:object>
      </w:r>
      <w:r w:rsidRPr="0075669E">
        <w:rPr>
          <w:rFonts w:eastAsia="Malgun Gothic" w:hint="eastAsia"/>
          <w:lang w:eastAsia="ko-KR"/>
        </w:rPr>
        <w:t>-1</w:t>
      </w:r>
      <w:r w:rsidRPr="0075669E">
        <w:rPr>
          <w:rFonts w:eastAsia="MS Mincho" w:hint="eastAsia"/>
        </w:rPr>
        <w:t>. The</w:t>
      </w:r>
      <w:r w:rsidRPr="0075669E">
        <w:rPr>
          <w:rFonts w:eastAsia="MS Mincho"/>
        </w:rPr>
        <w:t xml:space="preserve"> </w:t>
      </w:r>
      <w:r w:rsidRPr="0075669E">
        <w:rPr>
          <w:rFonts w:eastAsia="MS Mincho" w:hint="eastAsia"/>
        </w:rPr>
        <w:t>L</w:t>
      </w:r>
      <w:r w:rsidRPr="0075669E">
        <w:rPr>
          <w:rFonts w:eastAsia="MS Mincho"/>
        </w:rPr>
        <w:t>SFs generally span the range of 0 to</w:t>
      </w:r>
      <w:r w:rsidR="008D3FA1">
        <w:rPr>
          <w:rFonts w:hint="eastAsia"/>
          <w:lang w:eastAsia="zh-CN"/>
        </w:rPr>
        <w:t xml:space="preserve"> </w:t>
      </w:r>
      <w:r w:rsidR="008D3FA1" w:rsidRPr="00B9606B">
        <w:rPr>
          <w:position w:val="-6"/>
          <w:lang w:eastAsia="zh-CN"/>
        </w:rPr>
        <w:object w:dxaOrig="200" w:dyaOrig="200" w14:anchorId="3559AB06">
          <v:shape id="_x0000_i1041" type="#_x0000_t75" style="width:10.2pt;height:10.2pt" o:ole="">
            <v:imagedata r:id="rId38" o:title=""/>
          </v:shape>
          <o:OLEObject Type="Embed" ProgID="Equation.3" ShapeID="_x0000_i1041" DrawAspect="Content" ObjectID="_1724073923" r:id="rId39"/>
        </w:object>
      </w:r>
      <w:r w:rsidRPr="0075669E">
        <w:rPr>
          <w:rFonts w:eastAsia="MS Mincho" w:hint="eastAsia"/>
        </w:rPr>
        <w:t xml:space="preserve">. For </w:t>
      </w:r>
      <w:r w:rsidRPr="0075669E">
        <w:rPr>
          <w:rFonts w:eastAsia="MS Mincho"/>
        </w:rPr>
        <w:t xml:space="preserve">a </w:t>
      </w:r>
      <w:r w:rsidRPr="0075669E">
        <w:rPr>
          <w:rFonts w:eastAsia="MS Mincho" w:hint="eastAsia"/>
        </w:rPr>
        <w:t>12.8</w:t>
      </w:r>
      <w:r w:rsidRPr="0075669E">
        <w:rPr>
          <w:rFonts w:eastAsia="MS Mincho"/>
        </w:rPr>
        <w:t xml:space="preserve"> </w:t>
      </w:r>
      <w:r>
        <w:rPr>
          <w:rFonts w:eastAsia="MS Mincho" w:hint="eastAsia"/>
        </w:rPr>
        <w:t>kHz internal sampling frequenc</w:t>
      </w:r>
      <w:r>
        <w:rPr>
          <w:rFonts w:eastAsia="MS Mincho"/>
        </w:rPr>
        <w:t>y</w:t>
      </w:r>
      <w:r w:rsidRPr="0075669E">
        <w:rPr>
          <w:rFonts w:eastAsia="MS Mincho" w:hint="eastAsia"/>
        </w:rPr>
        <w:t xml:space="preserve">, </w:t>
      </w:r>
      <w:r w:rsidR="008D3FA1" w:rsidRPr="002C0872">
        <w:rPr>
          <w:rFonts w:eastAsia="MS Mincho"/>
          <w:position w:val="-4"/>
        </w:rPr>
        <w:object w:dxaOrig="240" w:dyaOrig="220" w14:anchorId="4C02E7B6">
          <v:shape id="_x0000_i1042" type="#_x0000_t75" style="width:11.8pt;height:10.75pt" o:ole="">
            <v:imagedata r:id="rId40" o:title=""/>
          </v:shape>
          <o:OLEObject Type="Embed" ProgID="Equation.3" ShapeID="_x0000_i1042" DrawAspect="Content" ObjectID="_1724073924" r:id="rId41"/>
        </w:object>
      </w:r>
      <w:r w:rsidR="008D3FA1">
        <w:rPr>
          <w:rFonts w:hint="eastAsia"/>
          <w:lang w:eastAsia="zh-CN"/>
        </w:rPr>
        <w:t xml:space="preserve"> </w:t>
      </w:r>
      <w:r w:rsidRPr="0075669E">
        <w:rPr>
          <w:rFonts w:eastAsia="MS Mincho" w:hint="eastAsia"/>
        </w:rPr>
        <w:t>is 128 and for</w:t>
      </w:r>
      <w:r w:rsidRPr="0075669E">
        <w:rPr>
          <w:rFonts w:eastAsia="MS Mincho"/>
        </w:rPr>
        <w:t xml:space="preserve"> a</w:t>
      </w:r>
      <w:r w:rsidRPr="0075669E">
        <w:rPr>
          <w:rFonts w:eastAsia="MS Mincho" w:hint="eastAsia"/>
        </w:rPr>
        <w:t xml:space="preserve"> 16</w:t>
      </w:r>
      <w:r w:rsidRPr="0075669E">
        <w:rPr>
          <w:rFonts w:eastAsia="MS Mincho"/>
        </w:rPr>
        <w:t xml:space="preserve"> </w:t>
      </w:r>
      <w:r w:rsidRPr="0075669E">
        <w:rPr>
          <w:rFonts w:eastAsia="MS Mincho" w:hint="eastAsia"/>
        </w:rPr>
        <w:t xml:space="preserve">kHz </w:t>
      </w:r>
      <w:r>
        <w:rPr>
          <w:rFonts w:eastAsia="MS Mincho"/>
        </w:rPr>
        <w:t>internal sampling frequency</w:t>
      </w:r>
      <w:r w:rsidRPr="0075669E">
        <w:rPr>
          <w:rFonts w:eastAsia="MS Mincho"/>
        </w:rPr>
        <w:t>,</w:t>
      </w:r>
      <w:r w:rsidRPr="0075669E">
        <w:rPr>
          <w:rFonts w:eastAsia="MS Mincho" w:hint="eastAsia"/>
        </w:rPr>
        <w:t xml:space="preserve"> </w:t>
      </w:r>
      <w:r w:rsidR="008D3FA1" w:rsidRPr="002C0872">
        <w:rPr>
          <w:rFonts w:eastAsia="MS Mincho"/>
          <w:position w:val="-4"/>
        </w:rPr>
        <w:object w:dxaOrig="240" w:dyaOrig="220" w14:anchorId="2680057D">
          <v:shape id="_x0000_i1043" type="#_x0000_t75" style="width:11.8pt;height:10.75pt" o:ole="">
            <v:imagedata r:id="rId40" o:title=""/>
          </v:shape>
          <o:OLEObject Type="Embed" ProgID="Equation.3" ShapeID="_x0000_i1043" DrawAspect="Content" ObjectID="_1724073925" r:id="rId42"/>
        </w:object>
      </w:r>
      <w:r w:rsidR="008D3FA1">
        <w:rPr>
          <w:rFonts w:hint="eastAsia"/>
          <w:lang w:eastAsia="zh-CN"/>
        </w:rPr>
        <w:t xml:space="preserve"> </w:t>
      </w:r>
      <w:r w:rsidRPr="0075669E">
        <w:rPr>
          <w:rFonts w:eastAsia="MS Mincho" w:hint="eastAsia"/>
        </w:rPr>
        <w:t>is 160.</w:t>
      </w:r>
    </w:p>
    <w:p w14:paraId="55C84DDE" w14:textId="77777777" w:rsidR="00A8629E" w:rsidRPr="0075669E" w:rsidRDefault="00A8629E" w:rsidP="00A8629E">
      <w:pPr>
        <w:rPr>
          <w:rFonts w:eastAsia="MS Mincho" w:hint="eastAsia"/>
        </w:rPr>
      </w:pPr>
      <w:r w:rsidRPr="0075669E">
        <w:rPr>
          <w:rFonts w:eastAsia="MS Mincho"/>
        </w:rPr>
        <w:t xml:space="preserve">The </w:t>
      </w:r>
      <w:r w:rsidRPr="0075669E">
        <w:rPr>
          <w:rFonts w:eastAsia="MS Mincho" w:hint="eastAsia"/>
        </w:rPr>
        <w:t xml:space="preserve">Find magnitude weighting for each normalized LSF block </w:t>
      </w:r>
      <w:r w:rsidRPr="0075669E">
        <w:rPr>
          <w:rFonts w:eastAsia="MS Mincho"/>
        </w:rPr>
        <w:t>determine</w:t>
      </w:r>
      <w:r w:rsidRPr="0075669E">
        <w:rPr>
          <w:rFonts w:eastAsia="MS Mincho" w:hint="eastAsia"/>
        </w:rPr>
        <w:t>s</w:t>
      </w:r>
      <w:r w:rsidRPr="0075669E">
        <w:rPr>
          <w:rFonts w:eastAsia="MS Mincho"/>
        </w:rPr>
        <w:t xml:space="preserve"> </w:t>
      </w:r>
      <w:r w:rsidRPr="0075669E">
        <w:rPr>
          <w:rFonts w:eastAsia="MS Mincho" w:hint="eastAsia"/>
        </w:rPr>
        <w:t>the magnitude</w:t>
      </w:r>
      <w:r w:rsidRPr="0075669E">
        <w:rPr>
          <w:rFonts w:eastAsia="MS Mincho"/>
        </w:rPr>
        <w:t xml:space="preserve"> weighting function </w:t>
      </w:r>
      <w:r w:rsidR="008D3FA1" w:rsidRPr="002C0872">
        <w:rPr>
          <w:rFonts w:eastAsia="MS Mincho"/>
          <w:position w:val="-10"/>
        </w:rPr>
        <w:object w:dxaOrig="540" w:dyaOrig="300" w14:anchorId="185F541F">
          <v:shape id="_x0000_i1044" type="#_x0000_t75" style="width:26.85pt;height:15.05pt" o:ole="">
            <v:imagedata r:id="rId43" o:title=""/>
          </v:shape>
          <o:OLEObject Type="Embed" ProgID="Equation.3" ShapeID="_x0000_i1044" DrawAspect="Content" ObjectID="_1724073926" r:id="rId44"/>
        </w:object>
      </w:r>
      <w:r w:rsidR="008D3FA1">
        <w:rPr>
          <w:rFonts w:hint="eastAsia"/>
          <w:lang w:eastAsia="zh-CN"/>
        </w:rPr>
        <w:t xml:space="preserve"> </w:t>
      </w:r>
      <w:r w:rsidRPr="0075669E">
        <w:rPr>
          <w:rFonts w:eastAsia="MS Mincho"/>
        </w:rPr>
        <w:t>using the spectrum analysis information</w:t>
      </w:r>
      <w:r w:rsidRPr="0075669E">
        <w:rPr>
          <w:rFonts w:eastAsia="MS Mincho" w:hint="eastAsia"/>
        </w:rPr>
        <w:t xml:space="preserve"> and the normalized LSF</w:t>
      </w:r>
      <w:r w:rsidRPr="0075669E">
        <w:rPr>
          <w:rFonts w:eastAsia="MS Mincho"/>
        </w:rPr>
        <w:t>.</w:t>
      </w:r>
    </w:p>
    <w:p w14:paraId="006022BB" w14:textId="77777777" w:rsidR="00A8629E" w:rsidRPr="0075669E" w:rsidRDefault="00A8629E" w:rsidP="00A8629E">
      <w:pPr>
        <w:rPr>
          <w:rFonts w:eastAsia="MS Mincho" w:hint="eastAsia"/>
        </w:rPr>
      </w:pPr>
      <w:r w:rsidRPr="0075669E">
        <w:rPr>
          <w:rFonts w:eastAsia="MS Mincho" w:hint="eastAsia"/>
        </w:rPr>
        <w:t>The magnitude</w:t>
      </w:r>
      <w:r w:rsidRPr="0075669E">
        <w:rPr>
          <w:rFonts w:eastAsia="MS Mincho"/>
        </w:rPr>
        <w:t xml:space="preserve"> weighting function </w:t>
      </w:r>
      <w:r w:rsidRPr="0075669E">
        <w:rPr>
          <w:rFonts w:eastAsia="MS Mincho" w:hint="eastAsia"/>
        </w:rPr>
        <w:t xml:space="preserve">is determined </w:t>
      </w:r>
      <w:r w:rsidRPr="0075669E">
        <w:rPr>
          <w:rFonts w:eastAsia="MS Mincho"/>
        </w:rPr>
        <w:t xml:space="preserve">using the magnitude of the spectral bins corresponding to the frequency of the </w:t>
      </w:r>
      <w:r w:rsidRPr="0075669E">
        <w:rPr>
          <w:rFonts w:eastAsia="MS Mincho" w:hint="eastAsia"/>
        </w:rPr>
        <w:t xml:space="preserve">normalized </w:t>
      </w:r>
      <w:r w:rsidRPr="0075669E">
        <w:rPr>
          <w:rFonts w:eastAsia="MS Mincho"/>
        </w:rPr>
        <w:t>LSF</w:t>
      </w:r>
      <w:r w:rsidRPr="0075669E">
        <w:rPr>
          <w:rFonts w:eastAsia="MS Mincho" w:hint="eastAsia"/>
        </w:rPr>
        <w:t>s</w:t>
      </w:r>
      <w:r w:rsidRPr="0075669E">
        <w:rPr>
          <w:rFonts w:eastAsia="MS Mincho"/>
        </w:rPr>
        <w:t xml:space="preserve"> and </w:t>
      </w:r>
      <w:r w:rsidRPr="0075669E">
        <w:rPr>
          <w:rFonts w:eastAsia="MS Mincho" w:hint="eastAsia"/>
        </w:rPr>
        <w:t>the additional</w:t>
      </w:r>
      <w:r w:rsidRPr="0075669E">
        <w:rPr>
          <w:rFonts w:eastAsia="MS Mincho"/>
        </w:rPr>
        <w:t xml:space="preserve"> </w:t>
      </w:r>
      <w:r w:rsidRPr="0075669E">
        <w:rPr>
          <w:rFonts w:eastAsia="MS Mincho" w:hint="eastAsia"/>
        </w:rPr>
        <w:t xml:space="preserve">two </w:t>
      </w:r>
      <w:r w:rsidRPr="0075669E">
        <w:rPr>
          <w:rFonts w:eastAsia="MS Mincho"/>
        </w:rPr>
        <w:t>magnitude</w:t>
      </w:r>
      <w:r w:rsidRPr="0075669E">
        <w:rPr>
          <w:rFonts w:eastAsia="MS Mincho" w:hint="eastAsia"/>
        </w:rPr>
        <w:t>s</w:t>
      </w:r>
      <w:r w:rsidRPr="0075669E">
        <w:rPr>
          <w:rFonts w:eastAsia="MS Mincho"/>
        </w:rPr>
        <w:t xml:space="preserve"> of </w:t>
      </w:r>
      <w:r w:rsidRPr="0075669E">
        <w:rPr>
          <w:rFonts w:eastAsia="MS Mincho" w:hint="eastAsia"/>
        </w:rPr>
        <w:t xml:space="preserve">the </w:t>
      </w:r>
      <w:r w:rsidRPr="0075669E">
        <w:rPr>
          <w:rFonts w:eastAsia="MS Mincho"/>
        </w:rPr>
        <w:t>neighbouring spectral bin</w:t>
      </w:r>
      <w:r w:rsidRPr="0075669E">
        <w:rPr>
          <w:rFonts w:eastAsia="MS Mincho" w:hint="eastAsia"/>
        </w:rPr>
        <w:t>s</w:t>
      </w:r>
      <w:r w:rsidRPr="0075669E">
        <w:rPr>
          <w:rFonts w:eastAsia="MS Mincho"/>
        </w:rPr>
        <w:t xml:space="preserve"> </w:t>
      </w:r>
      <w:r w:rsidRPr="0075669E">
        <w:rPr>
          <w:rFonts w:eastAsia="MS Mincho" w:hint="eastAsia"/>
        </w:rPr>
        <w:t xml:space="preserve">(+1 and -1 of the </w:t>
      </w:r>
      <w:r w:rsidRPr="0075669E">
        <w:rPr>
          <w:rFonts w:eastAsia="MS Mincho"/>
        </w:rPr>
        <w:t xml:space="preserve">spectral bin corresponding to the frequency of the </w:t>
      </w:r>
      <w:r w:rsidRPr="0075669E">
        <w:rPr>
          <w:rFonts w:eastAsia="MS Mincho" w:hint="eastAsia"/>
        </w:rPr>
        <w:t xml:space="preserve">normalized </w:t>
      </w:r>
      <w:r w:rsidRPr="0075669E">
        <w:rPr>
          <w:rFonts w:eastAsia="MS Mincho"/>
        </w:rPr>
        <w:t>LSF</w:t>
      </w:r>
      <w:r w:rsidRPr="0075669E">
        <w:rPr>
          <w:rFonts w:eastAsia="MS Mincho" w:hint="eastAsia"/>
        </w:rPr>
        <w:t>s)</w:t>
      </w:r>
      <w:r w:rsidRPr="0075669E">
        <w:rPr>
          <w:rFonts w:eastAsia="MS Mincho"/>
        </w:rPr>
        <w:t xml:space="preserve"> around the spectral bin.</w:t>
      </w:r>
    </w:p>
    <w:p w14:paraId="032114B0" w14:textId="77777777" w:rsidR="00A8629E" w:rsidRPr="0075669E" w:rsidRDefault="00A8629E" w:rsidP="00A8629E">
      <w:pPr>
        <w:rPr>
          <w:rFonts w:eastAsia="MS Mincho" w:hint="eastAsia"/>
        </w:rPr>
      </w:pPr>
      <w:r w:rsidRPr="0075669E">
        <w:rPr>
          <w:rFonts w:eastAsia="MS Mincho" w:hint="eastAsia"/>
        </w:rPr>
        <w:t xml:space="preserve">The spectral magnitude is obtained by </w:t>
      </w:r>
      <w:r w:rsidRPr="0075669E">
        <w:rPr>
          <w:rFonts w:eastAsia="MS Mincho"/>
        </w:rPr>
        <w:t xml:space="preserve">a </w:t>
      </w:r>
      <w:r w:rsidRPr="0075669E">
        <w:rPr>
          <w:rFonts w:eastAsia="MS Mincho" w:hint="eastAsia"/>
        </w:rPr>
        <w:t xml:space="preserve">128-point FFT and </w:t>
      </w:r>
      <w:r w:rsidRPr="0075669E">
        <w:rPr>
          <w:rFonts w:eastAsia="MS Mincho"/>
        </w:rPr>
        <w:t>its</w:t>
      </w:r>
      <w:r w:rsidRPr="0075669E">
        <w:rPr>
          <w:rFonts w:eastAsia="MS Mincho" w:hint="eastAsia"/>
        </w:rPr>
        <w:t xml:space="preserve"> bandwidth corresponds </w:t>
      </w:r>
      <w:r w:rsidRPr="0075669E">
        <w:rPr>
          <w:rFonts w:eastAsia="MS Mincho"/>
        </w:rPr>
        <w:t xml:space="preserve">to the range of </w:t>
      </w:r>
      <w:r w:rsidRPr="0075669E">
        <w:rPr>
          <w:rFonts w:eastAsia="MS Mincho" w:hint="eastAsia"/>
        </w:rPr>
        <w:t>0 to 6400</w:t>
      </w:r>
      <w:r w:rsidRPr="0075669E">
        <w:rPr>
          <w:rFonts w:eastAsia="MS Mincho"/>
        </w:rPr>
        <w:t xml:space="preserve"> </w:t>
      </w:r>
      <w:r w:rsidRPr="0075669E">
        <w:rPr>
          <w:rFonts w:eastAsia="MS Mincho" w:hint="eastAsia"/>
        </w:rPr>
        <w:t xml:space="preserve">Hz. If the </w:t>
      </w:r>
      <w:r>
        <w:rPr>
          <w:rFonts w:eastAsia="MS Mincho" w:hint="eastAsia"/>
        </w:rPr>
        <w:t>internal sampling frequency</w:t>
      </w:r>
      <w:r w:rsidRPr="0075669E">
        <w:rPr>
          <w:rFonts w:eastAsia="MS Mincho" w:hint="eastAsia"/>
        </w:rPr>
        <w:t xml:space="preserve"> is16</w:t>
      </w:r>
      <w:r w:rsidRPr="0075669E">
        <w:rPr>
          <w:rFonts w:eastAsia="MS Mincho"/>
        </w:rPr>
        <w:t xml:space="preserve"> </w:t>
      </w:r>
      <w:r w:rsidRPr="0075669E">
        <w:rPr>
          <w:rFonts w:eastAsia="MS Mincho" w:hint="eastAsia"/>
        </w:rPr>
        <w:t>kHz, the number of spectral magnitude</w:t>
      </w:r>
      <w:r w:rsidRPr="0075669E">
        <w:rPr>
          <w:rFonts w:eastAsia="MS Mincho"/>
        </w:rPr>
        <w:t>s is</w:t>
      </w:r>
      <w:r w:rsidRPr="0075669E">
        <w:rPr>
          <w:rFonts w:eastAsia="MS Mincho" w:hint="eastAsia"/>
        </w:rPr>
        <w:t xml:space="preserve"> extended to 160. Because the spectrum magnitude for the range of 6400 to 8000</w:t>
      </w:r>
      <w:r w:rsidRPr="0075669E">
        <w:rPr>
          <w:rFonts w:eastAsia="MS Mincho"/>
        </w:rPr>
        <w:t xml:space="preserve"> </w:t>
      </w:r>
      <w:r w:rsidRPr="0075669E">
        <w:rPr>
          <w:rFonts w:eastAsia="MS Mincho" w:hint="eastAsia"/>
        </w:rPr>
        <w:t xml:space="preserve">Hz is missing, the spectrum magnitude for </w:t>
      </w:r>
      <w:r w:rsidRPr="0075669E">
        <w:rPr>
          <w:rFonts w:eastAsia="MS Mincho"/>
        </w:rPr>
        <w:t>this</w:t>
      </w:r>
      <w:r w:rsidRPr="0075669E">
        <w:rPr>
          <w:rFonts w:eastAsia="MS Mincho" w:hint="eastAsia"/>
        </w:rPr>
        <w:t xml:space="preserve"> range will be generated by the input spectrum. </w:t>
      </w:r>
      <w:r w:rsidRPr="0075669E">
        <w:rPr>
          <w:rFonts w:eastAsia="MS Mincho"/>
        </w:rPr>
        <w:t>More specifically,</w:t>
      </w:r>
      <w:r w:rsidRPr="0075669E">
        <w:rPr>
          <w:rFonts w:eastAsia="MS Mincho" w:hint="eastAsia"/>
        </w:rPr>
        <w:t xml:space="preserve"> the average value of the last 32 spectrum magnitudes which correspond to the bandwidth of 4800 to 6400</w:t>
      </w:r>
      <w:r w:rsidRPr="0075669E">
        <w:rPr>
          <w:rFonts w:eastAsia="MS Mincho"/>
        </w:rPr>
        <w:t xml:space="preserve"> </w:t>
      </w:r>
      <w:r w:rsidRPr="0075669E">
        <w:rPr>
          <w:rFonts w:eastAsia="MS Mincho" w:hint="eastAsia"/>
        </w:rPr>
        <w:t xml:space="preserve">Hz </w:t>
      </w:r>
      <w:r w:rsidRPr="0075669E">
        <w:rPr>
          <w:rFonts w:eastAsia="MS Mincho"/>
        </w:rPr>
        <w:t>are</w:t>
      </w:r>
      <w:r w:rsidRPr="0075669E">
        <w:rPr>
          <w:rFonts w:eastAsia="MS Mincho" w:hint="eastAsia"/>
        </w:rPr>
        <w:t xml:space="preserve"> repeated </w:t>
      </w:r>
      <w:r w:rsidRPr="0075669E">
        <w:rPr>
          <w:rFonts w:eastAsia="MS Mincho"/>
        </w:rPr>
        <w:t xml:space="preserve">to fill in the </w:t>
      </w:r>
      <w:r w:rsidRPr="0075669E">
        <w:rPr>
          <w:rFonts w:eastAsia="MS Mincho" w:hint="eastAsia"/>
        </w:rPr>
        <w:t>missing spectrum.</w:t>
      </w:r>
    </w:p>
    <w:p w14:paraId="2723529F" w14:textId="77777777" w:rsidR="00A8629E" w:rsidRPr="0075669E" w:rsidRDefault="00A8629E" w:rsidP="00A8629E">
      <w:pPr>
        <w:rPr>
          <w:rFonts w:eastAsia="MS Mincho"/>
        </w:rPr>
      </w:pPr>
      <w:r w:rsidRPr="0075669E">
        <w:rPr>
          <w:rFonts w:eastAsia="MS Mincho" w:hint="eastAsia"/>
        </w:rPr>
        <w:t xml:space="preserve">The final magnitude function </w:t>
      </w:r>
      <w:r w:rsidRPr="0075669E">
        <w:rPr>
          <w:rFonts w:eastAsia="MS Mincho"/>
        </w:rPr>
        <w:t>determine</w:t>
      </w:r>
      <w:r w:rsidRPr="0075669E">
        <w:rPr>
          <w:rFonts w:eastAsia="MS Mincho" w:hint="eastAsia"/>
        </w:rPr>
        <w:t>s</w:t>
      </w:r>
      <w:r w:rsidRPr="0075669E">
        <w:rPr>
          <w:rFonts w:eastAsia="MS Mincho"/>
        </w:rPr>
        <w:t xml:space="preserve"> the weighting function of each magnitude associated with a spectral envelope by extracting </w:t>
      </w:r>
      <w:r w:rsidRPr="0075669E">
        <w:rPr>
          <w:rFonts w:eastAsia="MS Mincho" w:hint="eastAsia"/>
        </w:rPr>
        <w:t>the maximum magnitude among the three spectral bins.</w:t>
      </w:r>
    </w:p>
    <w:p w14:paraId="112565D6" w14:textId="77777777" w:rsidR="00A8629E" w:rsidRPr="0075669E" w:rsidRDefault="00A8629E" w:rsidP="00A8629E">
      <w:pPr>
        <w:keepLines/>
        <w:tabs>
          <w:tab w:val="center" w:pos="4536"/>
          <w:tab w:val="right" w:pos="9072"/>
        </w:tabs>
        <w:rPr>
          <w:rFonts w:eastAsia="MS Mincho" w:hint="eastAsia"/>
          <w:noProof/>
          <w:lang w:eastAsia="ko-KR"/>
        </w:rPr>
      </w:pPr>
      <w:r w:rsidRPr="0075669E">
        <w:rPr>
          <w:rFonts w:eastAsia="MS Mincho"/>
          <w:noProof/>
        </w:rPr>
        <w:tab/>
      </w:r>
      <w:r w:rsidRPr="00C7227B">
        <w:rPr>
          <w:position w:val="-16"/>
        </w:rPr>
        <w:object w:dxaOrig="2320" w:dyaOrig="420" w14:anchorId="1C2AD639">
          <v:shape id="_x0000_i1045" type="#_x0000_t75" style="width:116.05pt;height:20.95pt" o:ole="">
            <v:imagedata r:id="rId45" o:title=""/>
          </v:shape>
          <o:OLEObject Type="Embed" ProgID="Equation.3" ShapeID="_x0000_i1045" DrawAspect="Content" ObjectID="_1724073927" r:id="rId46"/>
        </w:object>
      </w:r>
      <w:r w:rsidRPr="0075669E">
        <w:rPr>
          <w:rFonts w:eastAsia="MS Mincho" w:hint="eastAsia"/>
          <w:noProof/>
          <w:lang w:eastAsia="ko-KR"/>
        </w:rPr>
        <w:t>,for</w:t>
      </w:r>
      <w:r w:rsidRPr="0075669E">
        <w:rPr>
          <w:rFonts w:eastAsia="MS Mincho" w:hint="eastAsia"/>
          <w:i/>
          <w:noProof/>
          <w:lang w:eastAsia="ko-KR"/>
        </w:rPr>
        <w:t xml:space="preserve"> 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473</w:t>
      </w:r>
      <w:r w:rsidRPr="0075669E">
        <w:rPr>
          <w:rFonts w:eastAsia="MS Mincho"/>
          <w:noProof/>
          <w:lang w:eastAsia="ko-KR"/>
        </w:rPr>
        <w:t>)</w:t>
      </w:r>
    </w:p>
    <w:p w14:paraId="62C06C4A" w14:textId="77777777" w:rsidR="00A8629E" w:rsidRPr="0075669E" w:rsidRDefault="00A8629E" w:rsidP="00A8629E">
      <w:pPr>
        <w:jc w:val="both"/>
        <w:rPr>
          <w:rFonts w:eastAsia="MS Mincho" w:hint="eastAsia"/>
        </w:rPr>
      </w:pPr>
      <w:r w:rsidRPr="0075669E">
        <w:rPr>
          <w:rFonts w:eastAsia="MS Mincho"/>
        </w:rPr>
        <w:t>where</w:t>
      </w:r>
      <w:r w:rsidRPr="0075669E">
        <w:rPr>
          <w:rFonts w:eastAsia="MS Mincho" w:hint="eastAsia"/>
        </w:rPr>
        <w:t xml:space="preserve"> Min is the minimum value of </w:t>
      </w:r>
      <w:r w:rsidR="008D3FA1" w:rsidRPr="002C0872">
        <w:rPr>
          <w:rFonts w:eastAsia="MS Mincho"/>
          <w:position w:val="-14"/>
        </w:rPr>
        <w:object w:dxaOrig="600" w:dyaOrig="340" w14:anchorId="3268FB96">
          <v:shape id="_x0000_i1046" type="#_x0000_t75" style="width:30.1pt;height:17.2pt" o:ole="">
            <v:imagedata r:id="rId47" o:title=""/>
          </v:shape>
          <o:OLEObject Type="Embed" ProgID="Equation.3" ShapeID="_x0000_i1046" DrawAspect="Content" ObjectID="_1724073928" r:id="rId48"/>
        </w:object>
      </w:r>
      <w:r w:rsidR="008D3FA1">
        <w:rPr>
          <w:rFonts w:hint="eastAsia"/>
          <w:lang w:eastAsia="zh-CN"/>
        </w:rPr>
        <w:t xml:space="preserve"> </w:t>
      </w:r>
      <w:r w:rsidRPr="0075669E">
        <w:rPr>
          <w:rFonts w:eastAsia="MS Mincho" w:hint="eastAsia"/>
        </w:rPr>
        <w:t>and</w:t>
      </w:r>
    </w:p>
    <w:p w14:paraId="0B073528" w14:textId="77777777" w:rsidR="00A8629E" w:rsidRPr="0075669E" w:rsidRDefault="00A8629E" w:rsidP="00A8629E">
      <w:pPr>
        <w:pStyle w:val="EQ"/>
        <w:jc w:val="both"/>
        <w:rPr>
          <w:rFonts w:eastAsia="MS Mincho" w:hint="eastAsia"/>
          <w:lang w:eastAsia="ko-KR"/>
        </w:rPr>
      </w:pPr>
      <w:r>
        <w:tab/>
      </w:r>
      <w:r w:rsidRPr="00C7227B">
        <w:rPr>
          <w:position w:val="-14"/>
        </w:rPr>
        <w:object w:dxaOrig="2100" w:dyaOrig="340" w14:anchorId="008869C9">
          <v:shape id="_x0000_i1047" type="#_x0000_t75" style="width:104.8pt;height:17.2pt" o:ole="">
            <v:imagedata r:id="rId49" o:title=""/>
          </v:shape>
          <o:OLEObject Type="Embed" ProgID="Equation.3" ShapeID="_x0000_i1047" DrawAspect="Content" ObjectID="_1724073929" r:id="rId50"/>
        </w:object>
      </w:r>
      <w:r w:rsidRPr="0075669E">
        <w:rPr>
          <w:rFonts w:eastAsia="MS Mincho" w:hint="eastAsia"/>
          <w:lang w:eastAsia="ko-KR"/>
        </w:rPr>
        <w:t xml:space="preserve">, for </w:t>
      </w:r>
      <w:r w:rsidRPr="0075669E">
        <w:rPr>
          <w:rFonts w:eastAsia="MS Mincho" w:hint="eastAsia"/>
          <w:i/>
          <w:lang w:eastAsia="ko-KR"/>
        </w:rPr>
        <w:t>n=0,</w:t>
      </w:r>
      <w:r w:rsidRPr="0075669E">
        <w:rPr>
          <w:rFonts w:eastAsia="MS Mincho"/>
          <w:i/>
          <w:lang w:eastAsia="ko-KR"/>
        </w:rPr>
        <w:t>…</w:t>
      </w:r>
      <w:r w:rsidRPr="0075669E">
        <w:rPr>
          <w:rFonts w:eastAsia="MS Mincho" w:hint="eastAsia"/>
          <w:i/>
          <w:lang w:eastAsia="ko-KR"/>
        </w:rPr>
        <w:t>,M-1</w:t>
      </w:r>
      <w:r w:rsidRPr="0075669E">
        <w:rPr>
          <w:rFonts w:eastAsia="MS Mincho"/>
        </w:rPr>
        <w:tab/>
      </w:r>
      <w:r w:rsidRPr="0075669E">
        <w:rPr>
          <w:rFonts w:eastAsia="MS Mincho"/>
          <w:lang w:eastAsia="ko-KR"/>
        </w:rPr>
        <w:t>(</w:t>
      </w:r>
      <w:r w:rsidR="005E45D7">
        <w:rPr>
          <w:rFonts w:eastAsia="MS Mincho"/>
          <w:lang w:eastAsia="ko-KR"/>
        </w:rPr>
        <w:t>474</w:t>
      </w:r>
      <w:r w:rsidRPr="0075669E">
        <w:rPr>
          <w:rFonts w:eastAsia="MS Mincho"/>
          <w:lang w:eastAsia="ko-KR"/>
        </w:rPr>
        <w:t>)</w:t>
      </w:r>
    </w:p>
    <w:p w14:paraId="2E8EE84B" w14:textId="77777777" w:rsidR="00A8629E" w:rsidRPr="0075669E" w:rsidRDefault="00A8629E" w:rsidP="00A8629E">
      <w:pPr>
        <w:jc w:val="both"/>
        <w:rPr>
          <w:rFonts w:eastAsia="MS Mincho"/>
        </w:rPr>
      </w:pPr>
      <w:r w:rsidRPr="0075669E">
        <w:rPr>
          <w:rFonts w:eastAsia="MS Mincho"/>
        </w:rPr>
        <w:t xml:space="preserve">where </w:t>
      </w:r>
      <w:r w:rsidR="008D3FA1" w:rsidRPr="002C0872">
        <w:rPr>
          <w:rFonts w:eastAsia="MS Mincho"/>
          <w:position w:val="-4"/>
        </w:rPr>
        <w:object w:dxaOrig="279" w:dyaOrig="220" w14:anchorId="0C4EF1A8">
          <v:shape id="_x0000_i1048" type="#_x0000_t75" style="width:13.95pt;height:10.75pt" o:ole="">
            <v:imagedata r:id="rId51" o:title=""/>
          </v:shape>
          <o:OLEObject Type="Embed" ProgID="Equation.3" ShapeID="_x0000_i1048" DrawAspect="Content" ObjectID="_1724073930" r:id="rId52"/>
        </w:object>
      </w:r>
      <w:r w:rsidRPr="0075669E">
        <w:rPr>
          <w:rFonts w:eastAsia="MS Mincho"/>
        </w:rPr>
        <w:t>=16</w:t>
      </w:r>
      <w:r w:rsidRPr="0075669E">
        <w:rPr>
          <w:rFonts w:eastAsia="MS Mincho" w:hint="eastAsia"/>
        </w:rPr>
        <w:t xml:space="preserve"> and the </w:t>
      </w:r>
      <w:r w:rsidR="008D3FA1" w:rsidRPr="002C0872">
        <w:rPr>
          <w:rFonts w:eastAsia="MS Mincho"/>
          <w:position w:val="-10"/>
        </w:rPr>
        <w:object w:dxaOrig="760" w:dyaOrig="300" w14:anchorId="4B995EE6">
          <v:shape id="_x0000_i1049" type="#_x0000_t75" style="width:38.15pt;height:15.05pt" o:ole="">
            <v:imagedata r:id="rId53" o:title=""/>
          </v:shape>
          <o:OLEObject Type="Embed" ProgID="Equation.3" ShapeID="_x0000_i1049" DrawAspect="Content" ObjectID="_1724073931" r:id="rId54"/>
        </w:object>
      </w:r>
      <w:r w:rsidR="008D3FA1">
        <w:rPr>
          <w:rFonts w:hint="eastAsia"/>
          <w:lang w:eastAsia="zh-CN"/>
        </w:rPr>
        <w:t xml:space="preserve"> </w:t>
      </w:r>
      <w:r w:rsidRPr="0075669E">
        <w:rPr>
          <w:rFonts w:eastAsia="MS Mincho" w:hint="eastAsia"/>
        </w:rPr>
        <w:t>is the maximum magnitude among the three spectral bins for each LSF.</w:t>
      </w:r>
    </w:p>
    <w:p w14:paraId="3B7257E5" w14:textId="77777777" w:rsidR="00A8629E" w:rsidRPr="0075669E" w:rsidRDefault="00A8629E" w:rsidP="00A8629E">
      <w:pPr>
        <w:rPr>
          <w:rFonts w:eastAsia="MS Mincho" w:hint="eastAsia"/>
        </w:rPr>
      </w:pPr>
      <w:r w:rsidRPr="0075669E">
        <w:rPr>
          <w:rFonts w:eastAsia="MS Mincho" w:hint="eastAsia"/>
        </w:rPr>
        <w:t xml:space="preserve">In the Find frequency weighting for each normalized LSF block, </w:t>
      </w:r>
      <w:r w:rsidRPr="0075669E">
        <w:rPr>
          <w:rFonts w:eastAsia="MS Mincho"/>
        </w:rPr>
        <w:t xml:space="preserve">the </w:t>
      </w:r>
      <w:r w:rsidRPr="0075669E">
        <w:rPr>
          <w:rFonts w:eastAsia="MS Mincho" w:hint="eastAsia"/>
        </w:rPr>
        <w:t xml:space="preserve">frequency </w:t>
      </w:r>
      <w:r w:rsidRPr="0075669E">
        <w:rPr>
          <w:rFonts w:eastAsia="MS Mincho"/>
        </w:rPr>
        <w:t>weighting function</w:t>
      </w:r>
      <w:r w:rsidRPr="0075669E">
        <w:rPr>
          <w:rFonts w:eastAsia="MS Mincho" w:hint="eastAsia"/>
        </w:rPr>
        <w:t xml:space="preserve"> </w:t>
      </w:r>
      <w:r w:rsidR="008D3FA1" w:rsidRPr="002C0872">
        <w:rPr>
          <w:rFonts w:eastAsia="MS Mincho"/>
          <w:position w:val="-10"/>
        </w:rPr>
        <w:object w:dxaOrig="580" w:dyaOrig="300" w14:anchorId="55DA6A9E">
          <v:shape id="_x0000_i1050" type="#_x0000_t75" style="width:29pt;height:15.05pt" o:ole="">
            <v:imagedata r:id="rId55" o:title=""/>
          </v:shape>
          <o:OLEObject Type="Embed" ProgID="Equation.3" ShapeID="_x0000_i1050" DrawAspect="Content" ObjectID="_1724073932" r:id="rId56"/>
        </w:object>
      </w:r>
      <w:r w:rsidR="008D3FA1">
        <w:rPr>
          <w:rFonts w:hint="eastAsia"/>
          <w:lang w:eastAsia="zh-CN"/>
        </w:rPr>
        <w:t xml:space="preserve"> </w:t>
      </w:r>
      <w:r w:rsidRPr="0075669E">
        <w:rPr>
          <w:rFonts w:eastAsia="MS Mincho" w:hint="eastAsia"/>
        </w:rPr>
        <w:t>is</w:t>
      </w:r>
      <w:r w:rsidRPr="0075669E">
        <w:rPr>
          <w:rFonts w:eastAsia="MS Mincho"/>
        </w:rPr>
        <w:t xml:space="preserve"> determine</w:t>
      </w:r>
      <w:r w:rsidRPr="0075669E">
        <w:rPr>
          <w:rFonts w:eastAsia="MS Mincho" w:hint="eastAsia"/>
        </w:rPr>
        <w:t>d</w:t>
      </w:r>
      <w:r w:rsidRPr="0075669E">
        <w:rPr>
          <w:rFonts w:eastAsia="MS Mincho"/>
        </w:rPr>
        <w:t xml:space="preserve"> </w:t>
      </w:r>
      <w:r w:rsidRPr="0075669E">
        <w:rPr>
          <w:rFonts w:eastAsia="MS Mincho" w:hint="eastAsia"/>
        </w:rPr>
        <w:t>by</w:t>
      </w:r>
      <w:r w:rsidRPr="0075669E">
        <w:rPr>
          <w:rFonts w:eastAsia="MS Mincho"/>
        </w:rPr>
        <w:t xml:space="preserve"> using frequency information from the</w:t>
      </w:r>
      <w:r w:rsidRPr="0075669E">
        <w:rPr>
          <w:rFonts w:eastAsia="MS Mincho" w:hint="eastAsia"/>
        </w:rPr>
        <w:t xml:space="preserve"> normalized</w:t>
      </w:r>
      <w:r w:rsidRPr="0075669E">
        <w:rPr>
          <w:rFonts w:eastAsia="MS Mincho"/>
        </w:rPr>
        <w:t xml:space="preserve"> LSF.</w:t>
      </w:r>
    </w:p>
    <w:p w14:paraId="2CA2AD15" w14:textId="77777777" w:rsidR="00A8629E" w:rsidRPr="0075669E" w:rsidRDefault="00A8629E" w:rsidP="00A8629E">
      <w:pPr>
        <w:rPr>
          <w:rFonts w:eastAsia="MS Mincho" w:hint="eastAsia"/>
        </w:rPr>
      </w:pPr>
      <w:r w:rsidRPr="0075669E">
        <w:rPr>
          <w:rFonts w:eastAsia="MS Mincho" w:hint="eastAsia"/>
        </w:rPr>
        <w:t xml:space="preserve">The function </w:t>
      </w:r>
      <w:r w:rsidRPr="0075669E">
        <w:rPr>
          <w:rFonts w:eastAsia="MS Mincho"/>
        </w:rPr>
        <w:t>determine</w:t>
      </w:r>
      <w:r w:rsidRPr="0075669E">
        <w:rPr>
          <w:rFonts w:eastAsia="MS Mincho" w:hint="eastAsia"/>
        </w:rPr>
        <w:t>s</w:t>
      </w:r>
      <w:r w:rsidRPr="0075669E">
        <w:rPr>
          <w:rFonts w:eastAsia="MS Mincho"/>
        </w:rPr>
        <w:t xml:space="preserve"> the weighting function of each frequency using </w:t>
      </w:r>
      <w:r w:rsidRPr="0075669E">
        <w:rPr>
          <w:rFonts w:eastAsia="MS Mincho" w:hint="eastAsia"/>
        </w:rPr>
        <w:t xml:space="preserve">the predetermined weighting graph which is selected by using the input bandwidth and coding mode. There are two predetermined weighting graphs, as shown in </w:t>
      </w:r>
      <w:r w:rsidR="00D56389">
        <w:rPr>
          <w:rFonts w:hint="eastAsia"/>
          <w:lang w:eastAsia="zh-CN"/>
        </w:rPr>
        <w:t>f</w:t>
      </w:r>
      <w:r w:rsidR="00D56389" w:rsidRPr="0075669E">
        <w:rPr>
          <w:rFonts w:eastAsia="MS Mincho" w:hint="eastAsia"/>
        </w:rPr>
        <w:t xml:space="preserve">igure </w:t>
      </w:r>
      <w:r w:rsidRPr="0075669E">
        <w:rPr>
          <w:rFonts w:eastAsia="MS Mincho"/>
        </w:rPr>
        <w:fldChar w:fldCharType="begin"/>
      </w:r>
      <w:r w:rsidRPr="0075669E">
        <w:rPr>
          <w:rFonts w:eastAsia="MS Mincho"/>
        </w:rPr>
        <w:instrText xml:space="preserve"> SEQ Figure</w:instrText>
      </w:r>
      <w:r w:rsidRPr="0075669E">
        <w:rPr>
          <w:rFonts w:eastAsia="MS Mincho" w:hint="eastAsia"/>
        </w:rPr>
        <w:instrText xml:space="preserve"> Frequency_weighting_functions</w:instrText>
      </w:r>
      <w:r w:rsidRPr="0075669E">
        <w:rPr>
          <w:rFonts w:eastAsia="MS Mincho"/>
        </w:rPr>
        <w:instrText xml:space="preserve"> </w:instrText>
      </w:r>
      <w:r w:rsidRPr="0075669E">
        <w:rPr>
          <w:rFonts w:eastAsia="MS Mincho"/>
        </w:rPr>
      </w:r>
      <w:r w:rsidRPr="0075669E">
        <w:rPr>
          <w:rFonts w:eastAsia="MS Mincho"/>
        </w:rPr>
        <w:instrText xml:space="preserve"> \* MERGEFORMAT </w:instrText>
      </w:r>
      <w:r w:rsidRPr="0075669E">
        <w:rPr>
          <w:rFonts w:eastAsia="MS Mincho"/>
        </w:rPr>
        <w:fldChar w:fldCharType="separate"/>
      </w:r>
      <w:r w:rsidR="005E45D7">
        <w:rPr>
          <w:rFonts w:eastAsia="MS Mincho"/>
          <w:noProof/>
        </w:rPr>
        <w:t>21</w:t>
      </w:r>
      <w:r w:rsidRPr="0075669E">
        <w:rPr>
          <w:rFonts w:eastAsia="MS Mincho"/>
        </w:rPr>
        <w:fldChar w:fldCharType="end"/>
      </w:r>
      <w:r w:rsidRPr="0075669E">
        <w:rPr>
          <w:rFonts w:eastAsia="MS Mincho" w:hint="eastAsia"/>
        </w:rPr>
        <w:t xml:space="preserve">, which are determined by </w:t>
      </w:r>
      <w:r w:rsidRPr="0075669E">
        <w:rPr>
          <w:rFonts w:eastAsia="MS Mincho"/>
        </w:rPr>
        <w:t xml:space="preserve">perceptual characteristics </w:t>
      </w:r>
      <w:r w:rsidRPr="0075669E">
        <w:rPr>
          <w:rFonts w:eastAsia="MS Mincho" w:hint="eastAsia"/>
        </w:rPr>
        <w:t>such as Bark scale</w:t>
      </w:r>
      <w:r w:rsidRPr="0075669E">
        <w:rPr>
          <w:rFonts w:eastAsia="MS Mincho"/>
        </w:rPr>
        <w:t xml:space="preserve"> and a formant distribution of the input signal</w:t>
      </w:r>
      <w:r w:rsidRPr="0075669E">
        <w:rPr>
          <w:rFonts w:eastAsia="MS Mincho" w:hint="eastAsia"/>
        </w:rPr>
        <w:t>.</w:t>
      </w:r>
      <w:r w:rsidR="00007971">
        <w:rPr>
          <w:rFonts w:eastAsia="MS Mincho" w:hint="eastAsia"/>
        </w:rPr>
        <w:tab/>
      </w:r>
    </w:p>
    <w:p w14:paraId="77D6BDA4" w14:textId="77777777" w:rsidR="00A8629E" w:rsidRPr="0075669E" w:rsidRDefault="00A8629E" w:rsidP="00A8629E">
      <w:pPr>
        <w:jc w:val="both"/>
        <w:rPr>
          <w:rFonts w:eastAsia="MS Mincho" w:hint="eastAsia"/>
          <w:lang w:eastAsia="ko-KR"/>
        </w:rPr>
      </w:pPr>
      <w:r w:rsidRPr="0075669E">
        <w:rPr>
          <w:rFonts w:eastAsia="MS Mincho" w:hint="eastAsia"/>
        </w:rPr>
        <w:t xml:space="preserve">The function corresponding to graph (a) in </w:t>
      </w:r>
      <w:r w:rsidR="00D56389">
        <w:rPr>
          <w:rFonts w:hint="eastAsia"/>
          <w:lang w:eastAsia="zh-CN"/>
        </w:rPr>
        <w:t>f</w:t>
      </w:r>
      <w:r w:rsidR="00D56389" w:rsidRPr="0075669E">
        <w:rPr>
          <w:rFonts w:eastAsia="MS Mincho" w:hint="eastAsia"/>
        </w:rPr>
        <w:t>igure</w:t>
      </w:r>
      <w:r w:rsidR="00D56389">
        <w:rPr>
          <w:rFonts w:hint="eastAsia"/>
          <w:lang w:eastAsia="zh-CN"/>
        </w:rPr>
        <w:t xml:space="preserve"> </w:t>
      </w:r>
      <w:r w:rsidR="008D3FA1">
        <w:rPr>
          <w:lang w:eastAsia="zh-CN"/>
        </w:rPr>
        <w:fldChar w:fldCharType="begin"/>
      </w:r>
      <w:r w:rsidR="008D3FA1">
        <w:rPr>
          <w:lang w:eastAsia="zh-CN"/>
        </w:rPr>
        <w:instrText xml:space="preserve"> </w:instrText>
      </w:r>
      <w:r w:rsidR="008D3FA1">
        <w:rPr>
          <w:rFonts w:hint="eastAsia"/>
          <w:lang w:eastAsia="zh-CN"/>
        </w:rPr>
        <w:instrText>SEQ Figure Figure_frequency_weighting_functions \* MERGEFORMAT</w:instrText>
      </w:r>
      <w:r w:rsidR="008D3FA1">
        <w:rPr>
          <w:lang w:eastAsia="zh-CN"/>
        </w:rPr>
        <w:instrText xml:space="preserve"> </w:instrText>
      </w:r>
      <w:r w:rsidR="008D3FA1">
        <w:rPr>
          <w:lang w:eastAsia="zh-CN"/>
        </w:rPr>
        <w:fldChar w:fldCharType="separate"/>
      </w:r>
      <w:r w:rsidR="005E45D7">
        <w:rPr>
          <w:noProof/>
          <w:lang w:eastAsia="zh-CN"/>
        </w:rPr>
        <w:t>21</w:t>
      </w:r>
      <w:r w:rsidR="008D3FA1">
        <w:rPr>
          <w:lang w:eastAsia="zh-CN"/>
        </w:rPr>
        <w:fldChar w:fldCharType="end"/>
      </w:r>
      <w:r w:rsidRPr="0075669E">
        <w:rPr>
          <w:rFonts w:eastAsia="MS Mincho" w:hint="eastAsia"/>
        </w:rPr>
        <w:t xml:space="preserve"> is as follows.</w:t>
      </w:r>
    </w:p>
    <w:p w14:paraId="04363391" w14:textId="77777777" w:rsidR="00FE52F2" w:rsidRDefault="00FE52F2" w:rsidP="00FE52F2">
      <w:pPr>
        <w:pStyle w:val="EQ"/>
        <w:jc w:val="both"/>
        <w:rPr>
          <w:lang w:eastAsia="ko-KR"/>
        </w:rPr>
      </w:pPr>
      <w:r>
        <w:rPr>
          <w:lang w:eastAsia="ko-KR"/>
        </w:rPr>
        <w:tab/>
      </w:r>
      <w:r>
        <w:rPr>
          <w:position w:val="-82"/>
        </w:rPr>
        <w:object w:dxaOrig="7060" w:dyaOrig="1740" w14:anchorId="37391574">
          <v:shape id="_x0000_i1051" type="#_x0000_t75" style="width:353pt;height:87.05pt" o:ole="">
            <v:imagedata r:id="rId57" o:title=""/>
          </v:shape>
          <o:OLEObject Type="Embed" ProgID="Equation.3" ShapeID="_x0000_i1051" DrawAspect="Content" ObjectID="_1724073933" r:id="rId58"/>
        </w:object>
      </w:r>
      <w:r>
        <w:tab/>
      </w:r>
      <w:r>
        <w:rPr>
          <w:lang w:eastAsia="ko-KR"/>
        </w:rPr>
        <w:t>(475)</w:t>
      </w:r>
    </w:p>
    <w:p w14:paraId="2E65063D" w14:textId="77777777" w:rsidR="00FE52F2" w:rsidRDefault="00FE52F2" w:rsidP="00FE52F2">
      <w:pPr>
        <w:jc w:val="both"/>
        <w:rPr>
          <w:lang w:eastAsia="ko-KR"/>
        </w:rPr>
      </w:pPr>
      <w:r>
        <w:t xml:space="preserve">The function corresponding to graph (b) in </w:t>
      </w:r>
      <w:r>
        <w:rPr>
          <w:lang w:eastAsia="zh-CN"/>
        </w:rPr>
        <w:t>f</w:t>
      </w:r>
      <w:r>
        <w:t xml:space="preserve">igure </w:t>
      </w:r>
      <w:r>
        <w:rPr>
          <w:noProof/>
          <w:lang w:eastAsia="zh-CN"/>
        </w:rPr>
        <w:t>21</w:t>
      </w:r>
      <w:r>
        <w:t xml:space="preserve"> is as follows.</w:t>
      </w:r>
    </w:p>
    <w:p w14:paraId="74AD0D5A" w14:textId="77777777" w:rsidR="00FE52F2" w:rsidRDefault="00FE52F2" w:rsidP="00FE52F2">
      <w:pPr>
        <w:pStyle w:val="EQ"/>
        <w:jc w:val="both"/>
        <w:rPr>
          <w:lang w:eastAsia="ko-KR"/>
        </w:rPr>
      </w:pPr>
      <w:r>
        <w:rPr>
          <w:lang w:eastAsia="ko-KR"/>
        </w:rPr>
        <w:tab/>
      </w:r>
      <w:r>
        <w:rPr>
          <w:position w:val="-94"/>
        </w:rPr>
        <w:object w:dxaOrig="7180" w:dyaOrig="1980" w14:anchorId="23F8C5C1">
          <v:shape id="_x0000_i1052" type="#_x0000_t75" style="width:358.95pt;height:98.85pt" o:ole="">
            <v:imagedata r:id="rId59" o:title=""/>
          </v:shape>
          <o:OLEObject Type="Embed" ProgID="Equation.3" ShapeID="_x0000_i1052" DrawAspect="Content" ObjectID="_1724073934" r:id="rId60"/>
        </w:object>
      </w:r>
      <w:r>
        <w:tab/>
      </w:r>
      <w:r>
        <w:rPr>
          <w:lang w:eastAsia="ko-KR"/>
        </w:rPr>
        <w:t>(</w:t>
      </w:r>
      <w:r>
        <w:fldChar w:fldCharType="begin"/>
      </w:r>
      <w:r>
        <w:rPr>
          <w:lang w:eastAsia="ko-KR"/>
        </w:rPr>
        <w:instrText xml:space="preserve"> SEQ eqn \* MERGEFORMAT </w:instrText>
      </w:r>
      <w:r>
        <w:fldChar w:fldCharType="separate"/>
      </w:r>
      <w:r>
        <w:rPr>
          <w:lang w:eastAsia="ko-KR"/>
        </w:rPr>
        <w:t>476</w:t>
      </w:r>
      <w:r>
        <w:fldChar w:fldCharType="end"/>
      </w:r>
      <w:r>
        <w:rPr>
          <w:lang w:eastAsia="ko-KR"/>
        </w:rPr>
        <w:t>)</w:t>
      </w:r>
    </w:p>
    <w:p w14:paraId="2DE62291" w14:textId="77777777" w:rsidR="00A8629E" w:rsidRDefault="007F2211" w:rsidP="00FE52F2">
      <w:pPr>
        <w:pStyle w:val="TH"/>
        <w:rPr>
          <w:rFonts w:eastAsia="MS Mincho"/>
        </w:rPr>
      </w:pPr>
      <w:r w:rsidRPr="00EA540B">
        <w:pict w14:anchorId="19C742F3">
          <v:shape id="_x0000_i1053" type="#_x0000_t75" style="width:481.45pt;height:204.2pt">
            <v:imagedata r:id="rId61" o:title=""/>
          </v:shape>
        </w:pict>
      </w:r>
    </w:p>
    <w:p w14:paraId="70C8EBAA" w14:textId="77777777" w:rsidR="00A8629E" w:rsidRPr="0075669E" w:rsidRDefault="00A8629E" w:rsidP="00FE52F2">
      <w:pPr>
        <w:pStyle w:val="TF"/>
        <w:rPr>
          <w:lang w:eastAsia="ko-KR"/>
        </w:rPr>
      </w:pPr>
      <w:r w:rsidRPr="0075669E">
        <w:t xml:space="preserve">Figure </w:t>
      </w:r>
      <w:bookmarkStart w:id="9" w:name="Frequency_weighting_functions"/>
      <w:bookmarkStart w:id="10" w:name="Figure_frequency_weighting_functions"/>
      <w:r w:rsidR="005E45D7">
        <w:rPr>
          <w:noProof/>
        </w:rPr>
        <w:t>21</w:t>
      </w:r>
      <w:bookmarkEnd w:id="9"/>
      <w:bookmarkEnd w:id="10"/>
      <w:r w:rsidRPr="0075669E">
        <w:t xml:space="preserve">: </w:t>
      </w:r>
      <w:r w:rsidRPr="0075669E">
        <w:rPr>
          <w:rFonts w:hint="eastAsia"/>
          <w:bCs/>
          <w:lang w:eastAsia="ko-KR"/>
        </w:rPr>
        <w:t>Frequency weighting functions</w:t>
      </w:r>
    </w:p>
    <w:p w14:paraId="6705D48A" w14:textId="77777777" w:rsidR="00A8629E" w:rsidRPr="0075669E" w:rsidRDefault="00A8629E" w:rsidP="00A8629E">
      <w:pPr>
        <w:rPr>
          <w:rFonts w:eastAsia="MS Mincho"/>
        </w:rPr>
      </w:pPr>
      <w:r w:rsidRPr="0075669E">
        <w:rPr>
          <w:rFonts w:eastAsia="MS Mincho"/>
        </w:rPr>
        <w:t xml:space="preserve">Next, the </w:t>
      </w:r>
      <w:r w:rsidRPr="0075669E">
        <w:rPr>
          <w:rFonts w:eastAsia="MS Mincho" w:hint="eastAsia"/>
        </w:rPr>
        <w:t xml:space="preserve">FFT </w:t>
      </w:r>
      <w:r w:rsidRPr="0075669E">
        <w:rPr>
          <w:rFonts w:eastAsia="MS Mincho"/>
        </w:rPr>
        <w:t>weighting function</w:t>
      </w:r>
      <w:r w:rsidRPr="0075669E">
        <w:rPr>
          <w:rFonts w:eastAsia="MS Mincho" w:hint="eastAsia"/>
        </w:rPr>
        <w:t xml:space="preserve"> </w:t>
      </w:r>
      <w:r w:rsidR="008D3FA1" w:rsidRPr="00E11225">
        <w:rPr>
          <w:rFonts w:eastAsia="MS Mincho"/>
          <w:position w:val="-14"/>
        </w:rPr>
        <w:object w:dxaOrig="620" w:dyaOrig="340" w14:anchorId="0C6022D9">
          <v:shape id="_x0000_i1054" type="#_x0000_t75" style="width:31.15pt;height:17.2pt" o:ole="">
            <v:imagedata r:id="rId62" o:title=""/>
          </v:shape>
          <o:OLEObject Type="Embed" ProgID="Equation.3" ShapeID="_x0000_i1054" DrawAspect="Content" ObjectID="_1724073935" r:id="rId63"/>
        </w:object>
      </w:r>
      <w:r w:rsidR="008D3FA1">
        <w:rPr>
          <w:rFonts w:hint="eastAsia"/>
          <w:lang w:eastAsia="zh-CN"/>
        </w:rPr>
        <w:t xml:space="preserve"> </w:t>
      </w:r>
      <w:r w:rsidRPr="0075669E">
        <w:rPr>
          <w:rFonts w:eastAsia="MS Mincho" w:hint="eastAsia"/>
        </w:rPr>
        <w:t xml:space="preserve">is </w:t>
      </w:r>
      <w:r w:rsidRPr="0075669E">
        <w:rPr>
          <w:rFonts w:eastAsia="MS Mincho"/>
        </w:rPr>
        <w:t>determine</w:t>
      </w:r>
      <w:r w:rsidRPr="0075669E">
        <w:rPr>
          <w:rFonts w:eastAsia="MS Mincho" w:hint="eastAsia"/>
        </w:rPr>
        <w:t>d</w:t>
      </w:r>
      <w:r w:rsidRPr="0075669E">
        <w:rPr>
          <w:rFonts w:eastAsia="MS Mincho"/>
        </w:rPr>
        <w:t xml:space="preserve"> by combining the </w:t>
      </w:r>
      <w:r w:rsidRPr="0075669E">
        <w:rPr>
          <w:rFonts w:eastAsia="MS Mincho" w:hint="eastAsia"/>
        </w:rPr>
        <w:t xml:space="preserve">magnitude </w:t>
      </w:r>
      <w:r w:rsidRPr="0075669E">
        <w:rPr>
          <w:rFonts w:eastAsia="MS Mincho"/>
        </w:rPr>
        <w:t xml:space="preserve">weighting function and the </w:t>
      </w:r>
      <w:r w:rsidRPr="0075669E">
        <w:rPr>
          <w:rFonts w:eastAsia="MS Mincho" w:hint="eastAsia"/>
        </w:rPr>
        <w:t xml:space="preserve">frequency </w:t>
      </w:r>
      <w:r w:rsidRPr="0075669E">
        <w:rPr>
          <w:rFonts w:eastAsia="MS Mincho"/>
        </w:rPr>
        <w:t>weighting function. Comput</w:t>
      </w:r>
      <w:r w:rsidRPr="0075669E">
        <w:rPr>
          <w:rFonts w:eastAsia="MS Mincho" w:hint="eastAsia"/>
        </w:rPr>
        <w:t>ing</w:t>
      </w:r>
      <w:r w:rsidRPr="0075669E">
        <w:rPr>
          <w:rFonts w:eastAsia="MS Mincho"/>
        </w:rPr>
        <w:t xml:space="preserve"> </w:t>
      </w:r>
      <w:r w:rsidRPr="0075669E">
        <w:rPr>
          <w:rFonts w:eastAsia="MS Mincho" w:hint="eastAsia"/>
        </w:rPr>
        <w:t xml:space="preserve">the FFT </w:t>
      </w:r>
      <w:r w:rsidRPr="0075669E">
        <w:rPr>
          <w:rFonts w:eastAsia="MS Mincho"/>
        </w:rPr>
        <w:t xml:space="preserve">weighting function </w:t>
      </w:r>
      <w:r w:rsidR="008D3FA1" w:rsidRPr="00E11225">
        <w:rPr>
          <w:rFonts w:eastAsia="MS Mincho"/>
          <w:position w:val="-14"/>
        </w:rPr>
        <w:object w:dxaOrig="620" w:dyaOrig="340" w14:anchorId="5F2585A5">
          <v:shape id="_x0000_i1055" type="#_x0000_t75" style="width:31.15pt;height:17.2pt" o:ole="">
            <v:imagedata r:id="rId64" o:title=""/>
          </v:shape>
          <o:OLEObject Type="Embed" ProgID="Equation.3" ShapeID="_x0000_i1055" DrawAspect="Content" ObjectID="_1724073936" r:id="rId65"/>
        </w:object>
      </w:r>
      <w:r w:rsidR="008D3FA1">
        <w:rPr>
          <w:rFonts w:hint="eastAsia"/>
          <w:lang w:eastAsia="zh-CN"/>
        </w:rPr>
        <w:t xml:space="preserve"> </w:t>
      </w:r>
      <w:r w:rsidRPr="0075669E">
        <w:rPr>
          <w:rFonts w:eastAsia="MS Mincho"/>
        </w:rPr>
        <w:t xml:space="preserve">for frame-end </w:t>
      </w:r>
      <w:r w:rsidRPr="0075669E">
        <w:rPr>
          <w:rFonts w:eastAsia="MS Mincho" w:hint="eastAsia"/>
        </w:rPr>
        <w:t>L</w:t>
      </w:r>
      <w:r w:rsidRPr="0075669E">
        <w:rPr>
          <w:rFonts w:eastAsia="MS Mincho"/>
        </w:rPr>
        <w:t>SF quantization</w:t>
      </w:r>
      <w:r w:rsidRPr="0075669E">
        <w:rPr>
          <w:rFonts w:eastAsia="MS Mincho" w:hint="eastAsia"/>
        </w:rPr>
        <w:t xml:space="preserve"> is </w:t>
      </w:r>
      <w:r w:rsidRPr="0075669E">
        <w:rPr>
          <w:rFonts w:eastAsia="MS Mincho"/>
        </w:rPr>
        <w:t xml:space="preserve">performed </w:t>
      </w:r>
      <w:r w:rsidRPr="0075669E">
        <w:rPr>
          <w:rFonts w:eastAsia="MS Mincho" w:hint="eastAsia"/>
        </w:rPr>
        <w:t>as follows</w:t>
      </w:r>
      <w:r w:rsidRPr="0075669E">
        <w:rPr>
          <w:rFonts w:eastAsia="MS Mincho"/>
        </w:rPr>
        <w:t>:</w:t>
      </w:r>
    </w:p>
    <w:p w14:paraId="65B78EAB" w14:textId="77777777" w:rsidR="00A8629E" w:rsidRPr="0075669E" w:rsidRDefault="00A8629E" w:rsidP="00A8629E">
      <w:pPr>
        <w:keepLines/>
        <w:tabs>
          <w:tab w:val="center" w:pos="4536"/>
          <w:tab w:val="right" w:pos="9072"/>
        </w:tabs>
        <w:rPr>
          <w:rFonts w:eastAsia="MS Mincho" w:hint="eastAsia"/>
          <w:noProof/>
          <w:lang w:eastAsia="ko-KR"/>
        </w:rPr>
      </w:pPr>
      <w:r w:rsidRPr="0075669E">
        <w:rPr>
          <w:rFonts w:eastAsia="MS Mincho"/>
          <w:noProof/>
        </w:rPr>
        <w:tab/>
      </w:r>
      <w:r w:rsidRPr="0075669E">
        <w:rPr>
          <w:rFonts w:eastAsia="MS Mincho"/>
          <w:noProof/>
          <w:position w:val="-14"/>
        </w:rPr>
        <w:object w:dxaOrig="1920" w:dyaOrig="340" w14:anchorId="3D84E83A">
          <v:shape id="_x0000_i1056" type="#_x0000_t75" style="width:96.2pt;height:17.2pt" o:ole="">
            <v:imagedata r:id="rId66" o:title=""/>
          </v:shape>
          <o:OLEObject Type="Embed" ProgID="Equation.3" ShapeID="_x0000_i1056" DrawAspect="Content" ObjectID="_1724073937" r:id="rId67"/>
        </w:object>
      </w:r>
      <w:r w:rsidRPr="0075669E">
        <w:rPr>
          <w:rFonts w:eastAsia="MS Mincho" w:hint="eastAsia"/>
          <w:noProof/>
          <w:lang w:eastAsia="ko-KR"/>
        </w:rPr>
        <w:t xml:space="preserve">,  </w:t>
      </w:r>
      <w:r w:rsidRPr="0075669E">
        <w:rPr>
          <w:rFonts w:eastAsia="MS Mincho" w:hint="eastAsia"/>
          <w:i/>
          <w:noProof/>
          <w:lang w:eastAsia="ko-KR"/>
        </w:rPr>
        <w:t>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477</w:t>
      </w:r>
      <w:r w:rsidRPr="0075669E">
        <w:rPr>
          <w:rFonts w:eastAsia="MS Mincho"/>
          <w:noProof/>
          <w:lang w:eastAsia="ko-KR"/>
        </w:rPr>
        <w:t>)</w:t>
      </w:r>
    </w:p>
    <w:p w14:paraId="4DE91C79" w14:textId="77777777" w:rsidR="00A8629E" w:rsidRPr="0075669E" w:rsidRDefault="00A8629E" w:rsidP="00A8629E">
      <w:pPr>
        <w:rPr>
          <w:rFonts w:eastAsia="MS Mincho" w:hint="eastAsia"/>
        </w:rPr>
      </w:pPr>
      <w:r w:rsidRPr="0075669E">
        <w:rPr>
          <w:rFonts w:eastAsia="MS Mincho" w:hint="eastAsia"/>
        </w:rPr>
        <w:t>The FFT weighting function u</w:t>
      </w:r>
      <w:r w:rsidRPr="0075669E">
        <w:rPr>
          <w:rFonts w:eastAsia="MS Mincho"/>
        </w:rPr>
        <w:t>se</w:t>
      </w:r>
      <w:r w:rsidRPr="0075669E">
        <w:rPr>
          <w:rFonts w:eastAsia="MS Mincho" w:hint="eastAsia"/>
        </w:rPr>
        <w:t>s</w:t>
      </w:r>
      <w:r w:rsidRPr="0075669E">
        <w:rPr>
          <w:rFonts w:eastAsia="MS Mincho"/>
        </w:rPr>
        <w:t xml:space="preserve"> different </w:t>
      </w:r>
      <w:r w:rsidRPr="0075669E">
        <w:rPr>
          <w:rFonts w:eastAsia="MS Mincho" w:hint="eastAsia"/>
        </w:rPr>
        <w:t xml:space="preserve">types of </w:t>
      </w:r>
      <w:r w:rsidRPr="0075669E">
        <w:rPr>
          <w:rFonts w:eastAsia="MS Mincho"/>
        </w:rPr>
        <w:t xml:space="preserve">frequency and magnitude weighting functions </w:t>
      </w:r>
      <w:r w:rsidRPr="0075669E">
        <w:rPr>
          <w:rFonts w:eastAsia="MS Mincho" w:hint="eastAsia"/>
        </w:rPr>
        <w:t>depending on</w:t>
      </w:r>
      <w:r w:rsidRPr="0075669E">
        <w:rPr>
          <w:rFonts w:eastAsia="MS Mincho"/>
        </w:rPr>
        <w:t xml:space="preserve"> </w:t>
      </w:r>
      <w:r w:rsidRPr="0075669E">
        <w:rPr>
          <w:rFonts w:eastAsia="MS Mincho" w:hint="eastAsia"/>
        </w:rPr>
        <w:t>frequency</w:t>
      </w:r>
      <w:r w:rsidRPr="0075669E">
        <w:rPr>
          <w:rFonts w:eastAsia="MS Mincho"/>
        </w:rPr>
        <w:t xml:space="preserve"> bandwidth</w:t>
      </w:r>
      <w:r w:rsidRPr="0075669E">
        <w:rPr>
          <w:rFonts w:eastAsia="MS Mincho" w:hint="eastAsia"/>
        </w:rPr>
        <w:t xml:space="preserve"> (</w:t>
      </w:r>
      <w:r w:rsidRPr="0075669E">
        <w:rPr>
          <w:rFonts w:eastAsia="MS Mincho"/>
        </w:rPr>
        <w:t>NB</w:t>
      </w:r>
      <w:r w:rsidRPr="0075669E">
        <w:rPr>
          <w:rFonts w:eastAsia="MS Mincho" w:hint="eastAsia"/>
        </w:rPr>
        <w:t>, WB</w:t>
      </w:r>
      <w:r w:rsidRPr="0075669E">
        <w:rPr>
          <w:rFonts w:eastAsia="MS Mincho"/>
        </w:rPr>
        <w:t xml:space="preserve"> or WB</w:t>
      </w:r>
      <w:r w:rsidRPr="0075669E">
        <w:rPr>
          <w:rFonts w:eastAsia="MS Mincho" w:hint="eastAsia"/>
        </w:rPr>
        <w:t>16</w:t>
      </w:r>
      <w:r w:rsidRPr="0075669E">
        <w:rPr>
          <w:rFonts w:eastAsia="MS Mincho"/>
        </w:rPr>
        <w:t xml:space="preserve"> </w:t>
      </w:r>
      <w:r w:rsidRPr="0075669E">
        <w:rPr>
          <w:rFonts w:eastAsia="MS Mincho" w:hint="eastAsia"/>
        </w:rPr>
        <w:t>kHz)</w:t>
      </w:r>
      <w:r w:rsidRPr="0075669E">
        <w:rPr>
          <w:rFonts w:eastAsia="MS Mincho"/>
        </w:rPr>
        <w:t xml:space="preserve"> and coding mode</w:t>
      </w:r>
      <w:r w:rsidRPr="0075669E">
        <w:rPr>
          <w:rFonts w:eastAsia="MS Mincho" w:hint="eastAsia"/>
        </w:rPr>
        <w:t>s (UC</w:t>
      </w:r>
      <w:r w:rsidRPr="0075669E">
        <w:rPr>
          <w:rFonts w:eastAsia="MS Mincho"/>
        </w:rPr>
        <w:t xml:space="preserve"> or others </w:t>
      </w:r>
      <w:r w:rsidRPr="0075669E">
        <w:rPr>
          <w:rFonts w:eastAsia="MS Mincho" w:hint="eastAsia"/>
        </w:rPr>
        <w:t>such as VC</w:t>
      </w:r>
      <w:r w:rsidRPr="0075669E">
        <w:rPr>
          <w:rFonts w:eastAsia="MS Mincho"/>
        </w:rPr>
        <w:t xml:space="preserve">, </w:t>
      </w:r>
      <w:r w:rsidRPr="0075669E">
        <w:rPr>
          <w:rFonts w:eastAsia="MS Mincho" w:hint="eastAsia"/>
        </w:rPr>
        <w:t>GC</w:t>
      </w:r>
      <w:r w:rsidRPr="0075669E">
        <w:rPr>
          <w:rFonts w:eastAsia="MS Mincho"/>
        </w:rPr>
        <w:t xml:space="preserve">, </w:t>
      </w:r>
      <w:r w:rsidRPr="0075669E">
        <w:rPr>
          <w:rFonts w:eastAsia="MS Mincho" w:hint="eastAsia"/>
        </w:rPr>
        <w:t xml:space="preserve">AC, IC </w:t>
      </w:r>
      <w:r w:rsidRPr="0075669E">
        <w:rPr>
          <w:rFonts w:eastAsia="MS Mincho"/>
        </w:rPr>
        <w:t xml:space="preserve">and </w:t>
      </w:r>
      <w:r w:rsidRPr="0075669E">
        <w:rPr>
          <w:rFonts w:eastAsia="MS Mincho" w:hint="eastAsia"/>
        </w:rPr>
        <w:t>TC</w:t>
      </w:r>
      <w:r w:rsidRPr="0075669E">
        <w:rPr>
          <w:rFonts w:eastAsia="MS Mincho"/>
        </w:rPr>
        <w:t>).</w:t>
      </w:r>
    </w:p>
    <w:p w14:paraId="02F62C72" w14:textId="77777777" w:rsidR="002F4479" w:rsidRPr="00B55E9B" w:rsidRDefault="00450D33" w:rsidP="002F4479">
      <w:pPr>
        <w:autoSpaceDE w:val="0"/>
        <w:autoSpaceDN w:val="0"/>
        <w:adjustRightInd w:val="0"/>
        <w:spacing w:after="0"/>
        <w:rPr>
          <w:lang w:val="en-US"/>
        </w:rPr>
      </w:pPr>
      <w:r w:rsidRPr="004D31B0">
        <w:rPr>
          <w:rFonts w:eastAsia="MS Mincho"/>
        </w:rPr>
        <w:t>Along with</w:t>
      </w:r>
      <w:r w:rsidR="00E27F20" w:rsidRPr="004D31B0">
        <w:rPr>
          <w:rFonts w:eastAsia="MS Mincho"/>
        </w:rPr>
        <w:t xml:space="preserve"> the </w:t>
      </w:r>
      <w:r w:rsidR="002F4479" w:rsidRPr="004D31B0">
        <w:rPr>
          <w:rFonts w:eastAsia="MS Mincho"/>
        </w:rPr>
        <w:t xml:space="preserve">FFT </w:t>
      </w:r>
      <w:r w:rsidR="00592FC5" w:rsidRPr="004D31B0">
        <w:rPr>
          <w:rFonts w:eastAsia="MS Mincho"/>
        </w:rPr>
        <w:t>weightings</w:t>
      </w:r>
      <w:r w:rsidR="00592FC5">
        <w:rPr>
          <w:rFonts w:eastAsia="MS Mincho"/>
        </w:rPr>
        <w:t xml:space="preserve"> </w:t>
      </w:r>
      <w:r w:rsidR="00592FC5" w:rsidRPr="00B55E9B">
        <w:rPr>
          <w:rFonts w:eastAsia="MS Mincho"/>
          <w:position w:val="-14"/>
        </w:rPr>
        <w:object w:dxaOrig="360" w:dyaOrig="380" w14:anchorId="2ECDD861">
          <v:shape id="_x0000_i1057" type="#_x0000_t75" style="width:18.25pt;height:18.8pt" o:ole="">
            <v:imagedata r:id="rId68" o:title=""/>
          </v:shape>
          <o:OLEObject Type="Embed" ProgID="Equation.3" ShapeID="_x0000_i1057" DrawAspect="Content" ObjectID="_1724073938" r:id="rId69"/>
        </w:object>
      </w:r>
      <w:r w:rsidR="002F4479" w:rsidRPr="004D31B0">
        <w:rPr>
          <w:rFonts w:eastAsia="MS Mincho"/>
        </w:rPr>
        <w:t xml:space="preserve">, </w:t>
      </w:r>
      <w:r w:rsidR="002F4479" w:rsidRPr="00B55E9B">
        <w:rPr>
          <w:lang w:val="en-US"/>
        </w:rPr>
        <w:t>another weighting function called the inverse harmonic mean (IHM) is computed and defined as:</w:t>
      </w:r>
    </w:p>
    <w:p w14:paraId="3913C6C4" w14:textId="77777777" w:rsidR="00DA25C0" w:rsidRPr="00B55E9B" w:rsidRDefault="00DA25C0" w:rsidP="00B55E9B">
      <w:pPr>
        <w:keepLines/>
        <w:tabs>
          <w:tab w:val="center" w:pos="4536"/>
          <w:tab w:val="right" w:pos="9072"/>
        </w:tabs>
        <w:rPr>
          <w:rFonts w:eastAsia="MS Mincho"/>
          <w:noProof/>
          <w:lang w:eastAsia="ko-KR"/>
        </w:rPr>
      </w:pPr>
      <w:r w:rsidRPr="0075669E">
        <w:rPr>
          <w:rFonts w:eastAsia="MS Mincho"/>
          <w:noProof/>
        </w:rPr>
        <w:tab/>
      </w:r>
      <w:r w:rsidR="00592FC5" w:rsidRPr="00DA25C0">
        <w:rPr>
          <w:rFonts w:eastAsia="MS Mincho"/>
          <w:noProof/>
          <w:position w:val="-30"/>
        </w:rPr>
        <w:object w:dxaOrig="3480" w:dyaOrig="680" w14:anchorId="29F2DCE1">
          <v:shape id="_x0000_i1058" type="#_x0000_t75" style="width:174.1pt;height:33.85pt" o:ole="">
            <v:imagedata r:id="rId70" o:title=""/>
          </v:shape>
          <o:OLEObject Type="Embed" ProgID="Equation.3" ShapeID="_x0000_i1058" DrawAspect="Content" ObjectID="_1724073939" r:id="rId71"/>
        </w:object>
      </w:r>
      <w:r w:rsidRPr="0075669E">
        <w:rPr>
          <w:rFonts w:eastAsia="MS Mincho" w:hint="eastAsia"/>
          <w:noProof/>
          <w:lang w:eastAsia="ko-KR"/>
        </w:rPr>
        <w:t xml:space="preserve">,  </w:t>
      </w:r>
      <w:r w:rsidRPr="0075669E">
        <w:rPr>
          <w:rFonts w:eastAsia="MS Mincho" w:hint="eastAsia"/>
          <w:i/>
          <w:noProof/>
          <w:lang w:eastAsia="ko-KR"/>
        </w:rPr>
        <w:t>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478</w:t>
      </w:r>
      <w:r w:rsidRPr="0075669E">
        <w:rPr>
          <w:rFonts w:eastAsia="MS Mincho"/>
          <w:noProof/>
          <w:lang w:eastAsia="ko-KR"/>
        </w:rPr>
        <w:t>)</w:t>
      </w:r>
    </w:p>
    <w:p w14:paraId="46BD0D45" w14:textId="77777777" w:rsidR="00B84041" w:rsidRDefault="00592FC5" w:rsidP="00B55E9B">
      <w:r>
        <w:t xml:space="preserve">The LSFs </w:t>
      </w:r>
      <w:r w:rsidRPr="00592FC5">
        <w:rPr>
          <w:position w:val="-12"/>
        </w:rPr>
        <w:object w:dxaOrig="400" w:dyaOrig="360" w14:anchorId="65105CD5">
          <v:shape id="_x0000_i1059" type="#_x0000_t75" style="width:19.9pt;height:18.25pt" o:ole="">
            <v:imagedata r:id="rId72" o:title=""/>
          </v:shape>
          <o:OLEObject Type="Embed" ProgID="Equation.3" ShapeID="_x0000_i1059" DrawAspect="Content" ObjectID="_1724073940" r:id="rId73"/>
        </w:object>
      </w:r>
      <w:r>
        <w:t xml:space="preserve">are normalized between 0 and </w:t>
      </w:r>
      <w:r w:rsidRPr="00B55E9B">
        <w:rPr>
          <w:position w:val="-6"/>
        </w:rPr>
        <w:object w:dxaOrig="220" w:dyaOrig="220" w14:anchorId="3FC640F4">
          <v:shape id="_x0000_i1060" type="#_x0000_t75" style="width:10.75pt;height:10.75pt" o:ole="">
            <v:imagedata r:id="rId74" o:title=""/>
          </v:shape>
          <o:OLEObject Type="Embed" ProgID="Equation.3" ShapeID="_x0000_i1060" DrawAspect="Content" ObjectID="_1724073941" r:id="rId75"/>
        </w:object>
      </w:r>
      <w:r>
        <w:t>, where t</w:t>
      </w:r>
      <w:r w:rsidR="00B84041">
        <w:t>he first and the last weighting coefficients are c</w:t>
      </w:r>
      <w:r>
        <w:t>alculated with this pseudo LSFs</w:t>
      </w:r>
      <w:r w:rsidR="004D31B0">
        <w:t xml:space="preserve"> </w:t>
      </w:r>
      <w:r w:rsidR="00DA25C0" w:rsidRPr="00DA25C0">
        <w:rPr>
          <w:position w:val="-12"/>
        </w:rPr>
        <w:object w:dxaOrig="780" w:dyaOrig="360" w14:anchorId="33B6A7DC">
          <v:shape id="_x0000_i1061" type="#_x0000_t75" style="width:39.2pt;height:18.25pt" o:ole="">
            <v:imagedata r:id="rId76" o:title=""/>
          </v:shape>
          <o:OLEObject Type="Embed" ProgID="Equation.3" ShapeID="_x0000_i1061" DrawAspect="Content" ObjectID="_1724073942" r:id="rId77"/>
        </w:object>
      </w:r>
      <w:r w:rsidR="00DA25C0">
        <w:t xml:space="preserve">and </w:t>
      </w:r>
      <w:r w:rsidRPr="00DA25C0">
        <w:rPr>
          <w:position w:val="-10"/>
        </w:rPr>
        <w:object w:dxaOrig="880" w:dyaOrig="340" w14:anchorId="015266E3">
          <v:shape id="_x0000_i1062" type="#_x0000_t75" style="width:44.05pt;height:17.2pt" o:ole="">
            <v:imagedata r:id="rId78" o:title=""/>
          </v:shape>
          <o:OLEObject Type="Embed" ProgID="Equation.3" ShapeID="_x0000_i1062" DrawAspect="Content" ObjectID="_1724073943" r:id="rId79"/>
        </w:object>
      </w:r>
      <w:r>
        <w:t>.</w:t>
      </w:r>
      <w:r w:rsidR="00B84041">
        <w:t xml:space="preserve"> </w:t>
      </w:r>
      <w:r w:rsidR="00DA25C0">
        <w:t xml:space="preserve">M </w:t>
      </w:r>
      <w:r w:rsidR="00B84041">
        <w:t>is the order 16 of the LP model.</w:t>
      </w:r>
    </w:p>
    <w:p w14:paraId="5DB2E628" w14:textId="77777777" w:rsidR="00B84041" w:rsidRDefault="00450D33" w:rsidP="00B55E9B">
      <w:r w:rsidRPr="00B55E9B">
        <w:rPr>
          <w:lang w:val="en-US"/>
        </w:rPr>
        <w:t xml:space="preserve">IHM approximates the spectral sensitivity of LSFs </w:t>
      </w:r>
      <w:r w:rsidR="004D31B0">
        <w:rPr>
          <w:lang w:val="en-US"/>
        </w:rPr>
        <w:t>by measuring</w:t>
      </w:r>
      <w:r w:rsidRPr="00B55E9B">
        <w:rPr>
          <w:lang w:val="en-US"/>
        </w:rPr>
        <w:t xml:space="preserve"> how close </w:t>
      </w:r>
      <w:r w:rsidR="004D31B0" w:rsidRPr="004D31B0">
        <w:rPr>
          <w:lang w:val="en-US"/>
        </w:rPr>
        <w:t>adjacent LSFs come</w:t>
      </w:r>
      <w:r w:rsidRPr="00B55E9B">
        <w:rPr>
          <w:lang w:val="en-US"/>
        </w:rPr>
        <w:t xml:space="preserve">. </w:t>
      </w:r>
      <w:r w:rsidR="00B84041" w:rsidRPr="004D31B0">
        <w:t xml:space="preserve">If two LSF parameters are close together the signal spectrum has a peak near that frequency. Hence a LSF that is close to one of its </w:t>
      </w:r>
      <w:r w:rsidR="004D31B0" w:rsidRPr="004D31B0">
        <w:t>neighbours</w:t>
      </w:r>
      <w:r w:rsidR="00B84041" w:rsidRPr="004D31B0">
        <w:t xml:space="preserve"> has a high scalar sensitivity and </w:t>
      </w:r>
      <w:r w:rsidR="004D31B0">
        <w:t>should be given a high</w:t>
      </w:r>
      <w:r w:rsidR="00B84041" w:rsidRPr="004D31B0">
        <w:t xml:space="preserve"> weight. The sensitivity</w:t>
      </w:r>
      <w:r w:rsidR="00660A37" w:rsidRPr="004D31B0">
        <w:t xml:space="preserve"> of close neighbours LSF</w:t>
      </w:r>
      <w:r w:rsidR="004D31B0">
        <w:t xml:space="preserve"> is even enhanced by computing the squared of IHM</w:t>
      </w:r>
      <w:r w:rsidR="00B84041" w:rsidRPr="004D31B0">
        <w:t>:</w:t>
      </w:r>
    </w:p>
    <w:p w14:paraId="3334816C" w14:textId="77777777" w:rsidR="004D31B0" w:rsidRPr="00880F15" w:rsidRDefault="004D31B0" w:rsidP="004D31B0">
      <w:pPr>
        <w:keepLines/>
        <w:tabs>
          <w:tab w:val="center" w:pos="4536"/>
          <w:tab w:val="right" w:pos="9072"/>
        </w:tabs>
        <w:rPr>
          <w:rFonts w:eastAsia="MS Mincho"/>
          <w:noProof/>
          <w:lang w:eastAsia="ko-KR"/>
        </w:rPr>
      </w:pPr>
      <w:r w:rsidRPr="0075669E">
        <w:rPr>
          <w:rFonts w:eastAsia="MS Mincho"/>
          <w:noProof/>
        </w:rPr>
        <w:tab/>
      </w:r>
      <w:r w:rsidRPr="004D31B0">
        <w:rPr>
          <w:rFonts w:eastAsia="MS Mincho"/>
          <w:noProof/>
          <w:position w:val="-14"/>
        </w:rPr>
        <w:object w:dxaOrig="2880" w:dyaOrig="380" w14:anchorId="5141BC46">
          <v:shape id="_x0000_i1063" type="#_x0000_t75" style="width:2in;height:18.8pt" o:ole="">
            <v:imagedata r:id="rId80" o:title=""/>
          </v:shape>
          <o:OLEObject Type="Embed" ProgID="Equation.3" ShapeID="_x0000_i1063" DrawAspect="Content" ObjectID="_1724073944" r:id="rId81"/>
        </w:object>
      </w:r>
      <w:r w:rsidRPr="0075669E">
        <w:rPr>
          <w:rFonts w:eastAsia="MS Mincho" w:hint="eastAsia"/>
          <w:noProof/>
          <w:lang w:eastAsia="ko-KR"/>
        </w:rPr>
        <w:t xml:space="preserve">,  </w:t>
      </w:r>
      <w:r w:rsidRPr="0075669E">
        <w:rPr>
          <w:rFonts w:eastAsia="MS Mincho" w:hint="eastAsia"/>
          <w:i/>
          <w:noProof/>
          <w:lang w:eastAsia="ko-KR"/>
        </w:rPr>
        <w:t>n=0,</w:t>
      </w:r>
      <w:r w:rsidRPr="0075669E">
        <w:rPr>
          <w:rFonts w:eastAsia="MS Mincho"/>
          <w:i/>
          <w:noProof/>
          <w:lang w:eastAsia="ko-KR"/>
        </w:rPr>
        <w:t>…</w:t>
      </w:r>
      <w:r w:rsidRPr="0075669E">
        <w:rPr>
          <w:rFonts w:eastAsia="MS Mincho" w:hint="eastAsia"/>
          <w:i/>
          <w:noProof/>
          <w:lang w:eastAsia="ko-KR"/>
        </w:rPr>
        <w:t>,M-1</w:t>
      </w:r>
      <w:r w:rsidRPr="0075669E">
        <w:rPr>
          <w:rFonts w:eastAsia="MS Mincho"/>
          <w:noProof/>
        </w:rPr>
        <w:tab/>
      </w:r>
      <w:r w:rsidRPr="0075669E">
        <w:rPr>
          <w:rFonts w:eastAsia="MS Mincho"/>
          <w:noProof/>
          <w:lang w:eastAsia="ko-KR"/>
        </w:rPr>
        <w:t>(</w:t>
      </w:r>
      <w:r w:rsidR="005E45D7">
        <w:rPr>
          <w:rFonts w:eastAsia="MS Mincho"/>
          <w:noProof/>
          <w:lang w:eastAsia="ko-KR"/>
        </w:rPr>
        <w:t>479</w:t>
      </w:r>
      <w:r w:rsidRPr="0075669E">
        <w:rPr>
          <w:rFonts w:eastAsia="MS Mincho"/>
          <w:noProof/>
          <w:lang w:eastAsia="ko-KR"/>
        </w:rPr>
        <w:t>)</w:t>
      </w:r>
    </w:p>
    <w:p w14:paraId="0055CD80" w14:textId="77777777" w:rsidR="004E2D06" w:rsidRDefault="00660A37" w:rsidP="00A8629E">
      <w:pPr>
        <w:rPr>
          <w:rFonts w:eastAsia="MS Mincho"/>
        </w:rPr>
      </w:pPr>
      <w:r>
        <w:rPr>
          <w:rFonts w:eastAsia="MS Mincho"/>
        </w:rPr>
        <w:t xml:space="preserve">The three </w:t>
      </w:r>
      <w:r w:rsidR="004D31B0">
        <w:rPr>
          <w:rFonts w:eastAsia="MS Mincho"/>
        </w:rPr>
        <w:t>set</w:t>
      </w:r>
      <w:r>
        <w:rPr>
          <w:rFonts w:eastAsia="MS Mincho"/>
        </w:rPr>
        <w:t xml:space="preserve"> of weightings, </w:t>
      </w:r>
      <w:r w:rsidR="00AD094C" w:rsidRPr="004D31B0">
        <w:rPr>
          <w:rFonts w:eastAsia="MS Mincho"/>
          <w:position w:val="-14"/>
        </w:rPr>
        <w:object w:dxaOrig="340" w:dyaOrig="340" w14:anchorId="61E0B0E8">
          <v:shape id="_x0000_i1064" type="#_x0000_t75" style="width:17.2pt;height:17.2pt" o:ole="">
            <v:imagedata r:id="rId82" o:title=""/>
          </v:shape>
          <o:OLEObject Type="Embed" ProgID="Equation.3" ShapeID="_x0000_i1064" DrawAspect="Content" ObjectID="_1724073945" r:id="rId83"/>
        </w:object>
      </w:r>
      <w:r w:rsidR="004D31B0">
        <w:rPr>
          <w:rFonts w:eastAsia="MS Mincho"/>
        </w:rPr>
        <w:t xml:space="preserve">, </w:t>
      </w:r>
      <w:r w:rsidR="00E73112" w:rsidRPr="00E73112">
        <w:rPr>
          <w:rFonts w:eastAsia="MS Mincho"/>
          <w:position w:val="-10"/>
        </w:rPr>
        <w:object w:dxaOrig="540" w:dyaOrig="340" w14:anchorId="03EF93AB">
          <v:shape id="_x0000_i1065" type="#_x0000_t75" style="width:26.85pt;height:17.2pt" o:ole="">
            <v:imagedata r:id="rId84" o:title=""/>
          </v:shape>
          <o:OLEObject Type="Embed" ProgID="Equation.3" ShapeID="_x0000_i1065" DrawAspect="Content" ObjectID="_1724073946" r:id="rId85"/>
        </w:object>
      </w:r>
      <w:r w:rsidR="004D31B0">
        <w:rPr>
          <w:rFonts w:eastAsia="MS Mincho"/>
        </w:rPr>
        <w:t xml:space="preserve">, and </w:t>
      </w:r>
      <w:r w:rsidR="00E73112" w:rsidRPr="00592FC5">
        <w:rPr>
          <w:rFonts w:eastAsia="MS Mincho"/>
          <w:position w:val="-14"/>
        </w:rPr>
        <w:object w:dxaOrig="620" w:dyaOrig="380" w14:anchorId="1900C35E">
          <v:shape id="_x0000_i1066" type="#_x0000_t75" style="width:31.15pt;height:18.8pt" o:ole="">
            <v:imagedata r:id="rId86" o:title=""/>
          </v:shape>
          <o:OLEObject Type="Embed" ProgID="Equation.3" ShapeID="_x0000_i1066" DrawAspect="Content" ObjectID="_1724073947" r:id="rId87"/>
        </w:object>
      </w:r>
      <w:r w:rsidR="004D31B0">
        <w:rPr>
          <w:rFonts w:eastAsia="MS Mincho"/>
        </w:rPr>
        <w:t xml:space="preserve"> </w:t>
      </w:r>
      <w:r w:rsidR="00CE3985">
        <w:rPr>
          <w:rFonts w:eastAsia="MS Mincho"/>
        </w:rPr>
        <w:t>are gather</w:t>
      </w:r>
      <w:r w:rsidR="00AD094C">
        <w:rPr>
          <w:rFonts w:eastAsia="MS Mincho"/>
        </w:rPr>
        <w:t>ed</w:t>
      </w:r>
      <w:r w:rsidR="00CE3985">
        <w:rPr>
          <w:rFonts w:eastAsia="MS Mincho"/>
        </w:rPr>
        <w:t xml:space="preserve"> </w:t>
      </w:r>
      <w:r w:rsidR="004E2D06">
        <w:rPr>
          <w:rFonts w:eastAsia="MS Mincho"/>
        </w:rPr>
        <w:t xml:space="preserve"> in</w:t>
      </w:r>
      <w:r w:rsidR="00AD094C">
        <w:rPr>
          <w:rFonts w:eastAsia="MS Mincho"/>
        </w:rPr>
        <w:t>to</w:t>
      </w:r>
      <w:r w:rsidR="004E2D06">
        <w:rPr>
          <w:rFonts w:eastAsia="MS Mincho"/>
        </w:rPr>
        <w:t xml:space="preserve"> a</w:t>
      </w:r>
      <w:r w:rsidR="00AD094C">
        <w:rPr>
          <w:rFonts w:eastAsia="MS Mincho"/>
        </w:rPr>
        <w:t>n</w:t>
      </w:r>
      <w:r w:rsidR="004E2D06">
        <w:rPr>
          <w:rFonts w:eastAsia="MS Mincho"/>
        </w:rPr>
        <w:t xml:space="preserve"> </w:t>
      </w:r>
      <w:r w:rsidR="00592FC5" w:rsidRPr="00B55E9B">
        <w:rPr>
          <w:rFonts w:eastAsia="MS Mincho"/>
          <w:i/>
        </w:rPr>
        <w:t>M</w:t>
      </w:r>
      <w:r w:rsidR="00592FC5">
        <w:rPr>
          <w:rFonts w:eastAsia="MS Mincho"/>
        </w:rPr>
        <w:t xml:space="preserve"> by 4 </w:t>
      </w:r>
      <w:r w:rsidR="004E2D06">
        <w:rPr>
          <w:rFonts w:eastAsia="MS Mincho"/>
        </w:rPr>
        <w:t>matrix as follows:</w:t>
      </w:r>
    </w:p>
    <w:p w14:paraId="76B962FD" w14:textId="77777777" w:rsidR="004D31B0" w:rsidRPr="00880F15" w:rsidRDefault="004D31B0" w:rsidP="004D31B0">
      <w:pPr>
        <w:keepLines/>
        <w:tabs>
          <w:tab w:val="center" w:pos="4536"/>
          <w:tab w:val="right" w:pos="9072"/>
        </w:tabs>
        <w:rPr>
          <w:rFonts w:eastAsia="MS Mincho"/>
          <w:noProof/>
          <w:lang w:eastAsia="ko-KR"/>
        </w:rPr>
      </w:pPr>
      <w:r w:rsidRPr="0075669E">
        <w:rPr>
          <w:rFonts w:eastAsia="MS Mincho"/>
          <w:noProof/>
        </w:rPr>
        <w:tab/>
      </w:r>
      <w:r w:rsidR="00AD094C" w:rsidRPr="004D31B0">
        <w:rPr>
          <w:rFonts w:eastAsia="MS Mincho"/>
          <w:noProof/>
          <w:position w:val="-68"/>
        </w:rPr>
        <w:object w:dxaOrig="4920" w:dyaOrig="1480" w14:anchorId="4D53A21F">
          <v:shape id="_x0000_i1067" type="#_x0000_t75" style="width:246.1pt;height:74.15pt" o:ole="">
            <v:imagedata r:id="rId88" o:title=""/>
          </v:shape>
          <o:OLEObject Type="Embed" ProgID="Equation.3" ShapeID="_x0000_i1067" DrawAspect="Content" ObjectID="_1724073948" r:id="rId89"/>
        </w:object>
      </w:r>
      <w:r w:rsidRPr="0075669E">
        <w:rPr>
          <w:rFonts w:eastAsia="MS Mincho"/>
          <w:noProof/>
        </w:rPr>
        <w:tab/>
      </w:r>
      <w:r w:rsidRPr="0075669E">
        <w:rPr>
          <w:rFonts w:eastAsia="MS Mincho"/>
          <w:noProof/>
          <w:lang w:eastAsia="ko-KR"/>
        </w:rPr>
        <w:t>(</w:t>
      </w:r>
      <w:r w:rsidR="005E45D7">
        <w:rPr>
          <w:rFonts w:eastAsia="MS Mincho"/>
          <w:noProof/>
          <w:lang w:eastAsia="ko-KR"/>
        </w:rPr>
        <w:t>480</w:t>
      </w:r>
      <w:r w:rsidRPr="0075669E">
        <w:rPr>
          <w:rFonts w:eastAsia="MS Mincho"/>
          <w:noProof/>
          <w:lang w:eastAsia="ko-KR"/>
        </w:rPr>
        <w:t>)</w:t>
      </w:r>
    </w:p>
    <w:p w14:paraId="41178CA8" w14:textId="77777777" w:rsidR="00CE3985" w:rsidRDefault="00CE3985" w:rsidP="00A8629E">
      <w:pPr>
        <w:rPr>
          <w:rFonts w:eastAsia="MS Mincho"/>
        </w:rPr>
      </w:pPr>
      <w:r>
        <w:rPr>
          <w:rFonts w:eastAsia="MS Mincho"/>
        </w:rPr>
        <w:t xml:space="preserve">The </w:t>
      </w:r>
      <w:r w:rsidR="004D31B0">
        <w:rPr>
          <w:rFonts w:eastAsia="MS Mincho"/>
        </w:rPr>
        <w:t xml:space="preserve">set of </w:t>
      </w:r>
      <w:r>
        <w:rPr>
          <w:rFonts w:eastAsia="MS Mincho"/>
        </w:rPr>
        <w:t>weighting</w:t>
      </w:r>
      <w:r w:rsidR="004D31B0">
        <w:rPr>
          <w:rFonts w:eastAsia="MS Mincho"/>
        </w:rPr>
        <w:t>s</w:t>
      </w:r>
      <w:r>
        <w:rPr>
          <w:rFonts w:eastAsia="MS Mincho"/>
        </w:rPr>
        <w:t xml:space="preserve"> are combin</w:t>
      </w:r>
      <w:r w:rsidR="004D31B0">
        <w:rPr>
          <w:rFonts w:eastAsia="MS Mincho"/>
        </w:rPr>
        <w:t>ed linea</w:t>
      </w:r>
      <w:r>
        <w:rPr>
          <w:rFonts w:eastAsia="MS Mincho"/>
        </w:rPr>
        <w:t xml:space="preserve">rly by multiplying the matrix </w:t>
      </w:r>
      <w:r w:rsidR="004D31B0" w:rsidRPr="00B55E9B">
        <w:rPr>
          <w:rFonts w:eastAsia="MS Mincho"/>
          <w:i/>
        </w:rPr>
        <w:t>E</w:t>
      </w:r>
      <w:r w:rsidR="004D31B0">
        <w:rPr>
          <w:rFonts w:eastAsia="MS Mincho"/>
        </w:rPr>
        <w:t xml:space="preserve"> </w:t>
      </w:r>
      <w:r>
        <w:rPr>
          <w:rFonts w:eastAsia="MS Mincho"/>
        </w:rPr>
        <w:t xml:space="preserve">by a </w:t>
      </w:r>
      <w:r w:rsidR="004D31B0">
        <w:rPr>
          <w:rFonts w:eastAsia="MS Mincho"/>
        </w:rPr>
        <w:t xml:space="preserve">constant column </w:t>
      </w:r>
      <w:r>
        <w:rPr>
          <w:rFonts w:eastAsia="MS Mincho"/>
        </w:rPr>
        <w:t xml:space="preserve">vector </w:t>
      </w:r>
      <w:r w:rsidRPr="00B55E9B">
        <w:rPr>
          <w:rFonts w:eastAsia="MS Mincho"/>
          <w:i/>
        </w:rPr>
        <w:t>P</w:t>
      </w:r>
      <w:r>
        <w:rPr>
          <w:rFonts w:eastAsia="MS Mincho"/>
        </w:rPr>
        <w:t xml:space="preserve"> of dimension M:</w:t>
      </w:r>
    </w:p>
    <w:p w14:paraId="3F7BDDED" w14:textId="77777777" w:rsidR="004D31B0" w:rsidRDefault="004D31B0" w:rsidP="007B1094">
      <w:pPr>
        <w:keepLines/>
        <w:tabs>
          <w:tab w:val="center" w:pos="4536"/>
          <w:tab w:val="right" w:pos="9072"/>
        </w:tabs>
        <w:rPr>
          <w:rFonts w:eastAsia="MS Mincho"/>
          <w:noProof/>
          <w:lang w:eastAsia="ko-KR"/>
        </w:rPr>
      </w:pPr>
      <w:r w:rsidRPr="0075669E">
        <w:rPr>
          <w:rFonts w:eastAsia="MS Mincho"/>
          <w:noProof/>
        </w:rPr>
        <w:tab/>
      </w:r>
      <w:r w:rsidR="00592FC5" w:rsidRPr="004D31B0">
        <w:rPr>
          <w:rFonts w:eastAsia="MS Mincho"/>
          <w:noProof/>
          <w:position w:val="-6"/>
        </w:rPr>
        <w:object w:dxaOrig="980" w:dyaOrig="279" w14:anchorId="1C7F6936">
          <v:shape id="_x0000_i1068" type="#_x0000_t75" style="width:48.9pt;height:13.95pt" o:ole="">
            <v:imagedata r:id="rId90" o:title=""/>
          </v:shape>
          <o:OLEObject Type="Embed" ProgID="Equation.3" ShapeID="_x0000_i1068" DrawAspect="Content" ObjectID="_1724073949" r:id="rId91"/>
        </w:object>
      </w:r>
      <w:r w:rsidRPr="0075669E">
        <w:rPr>
          <w:rFonts w:eastAsia="MS Mincho"/>
          <w:noProof/>
        </w:rPr>
        <w:tab/>
      </w:r>
      <w:r w:rsidRPr="0075669E">
        <w:rPr>
          <w:rFonts w:eastAsia="MS Mincho"/>
          <w:noProof/>
          <w:lang w:eastAsia="ko-KR"/>
        </w:rPr>
        <w:t>(</w:t>
      </w:r>
      <w:bookmarkStart w:id="11" w:name="equation_weighting"/>
      <w:r w:rsidR="005E45D7">
        <w:rPr>
          <w:rFonts w:eastAsia="MS Mincho"/>
          <w:noProof/>
          <w:lang w:eastAsia="ko-KR"/>
        </w:rPr>
        <w:t>481</w:t>
      </w:r>
      <w:bookmarkEnd w:id="11"/>
      <w:r w:rsidRPr="0075669E">
        <w:rPr>
          <w:rFonts w:eastAsia="MS Mincho"/>
          <w:noProof/>
          <w:lang w:eastAsia="ko-KR"/>
        </w:rPr>
        <w:t>)</w:t>
      </w:r>
    </w:p>
    <w:p w14:paraId="0DFD9F39" w14:textId="77777777" w:rsidR="002F4479" w:rsidRDefault="00CE3985" w:rsidP="00A8629E">
      <w:pPr>
        <w:rPr>
          <w:rFonts w:eastAsia="MS Mincho"/>
        </w:rPr>
      </w:pPr>
      <w:r>
        <w:rPr>
          <w:rFonts w:eastAsia="MS Mincho"/>
        </w:rPr>
        <w:t xml:space="preserve">The vector </w:t>
      </w:r>
      <w:r w:rsidRPr="00B55E9B">
        <w:rPr>
          <w:rFonts w:eastAsia="MS Mincho"/>
          <w:i/>
        </w:rPr>
        <w:t>P</w:t>
      </w:r>
      <w:r>
        <w:rPr>
          <w:rFonts w:eastAsia="MS Mincho"/>
        </w:rPr>
        <w:t xml:space="preserve"> is different for NB, WB/SWB at internal sampling rate 12.8 kHz and WB/SWB </w:t>
      </w:r>
      <w:r w:rsidR="00592FC5">
        <w:rPr>
          <w:rFonts w:eastAsia="MS Mincho"/>
        </w:rPr>
        <w:t>at internal sampling rate</w:t>
      </w:r>
      <w:r>
        <w:rPr>
          <w:rFonts w:eastAsia="MS Mincho"/>
        </w:rPr>
        <w:t xml:space="preserve"> 16 kHz. The vector</w:t>
      </w:r>
      <w:r w:rsidR="00E73112">
        <w:rPr>
          <w:rFonts w:eastAsia="MS Mincho"/>
        </w:rPr>
        <w:t>s</w:t>
      </w:r>
      <w:r>
        <w:rPr>
          <w:rFonts w:eastAsia="MS Mincho"/>
        </w:rPr>
        <w:t xml:space="preserve"> </w:t>
      </w:r>
      <w:r w:rsidRPr="00B55E9B">
        <w:rPr>
          <w:rFonts w:eastAsia="MS Mincho"/>
          <w:i/>
        </w:rPr>
        <w:t>P</w:t>
      </w:r>
      <w:r>
        <w:rPr>
          <w:rFonts w:eastAsia="MS Mincho"/>
        </w:rPr>
        <w:t xml:space="preserve"> </w:t>
      </w:r>
      <w:r w:rsidR="00592FC5">
        <w:rPr>
          <w:rFonts w:eastAsia="MS Mincho"/>
        </w:rPr>
        <w:t xml:space="preserve">are derived off-line over a training data </w:t>
      </w:r>
      <w:r>
        <w:rPr>
          <w:rFonts w:eastAsia="MS Mincho"/>
        </w:rPr>
        <w:t>by minimizing the distance of the linear comb</w:t>
      </w:r>
      <w:r w:rsidR="00DA25C0">
        <w:rPr>
          <w:rFonts w:eastAsia="MS Mincho"/>
        </w:rPr>
        <w:t xml:space="preserve">ination </w:t>
      </w:r>
      <w:r w:rsidR="00592FC5" w:rsidRPr="00B55E9B">
        <w:rPr>
          <w:rFonts w:eastAsia="MS Mincho"/>
          <w:i/>
        </w:rPr>
        <w:t>W</w:t>
      </w:r>
      <w:r w:rsidR="00DA25C0">
        <w:rPr>
          <w:rFonts w:eastAsia="MS Mincho"/>
        </w:rPr>
        <w:t xml:space="preserve"> and </w:t>
      </w:r>
      <w:r w:rsidR="00592FC5">
        <w:rPr>
          <w:rFonts w:eastAsia="MS Mincho"/>
        </w:rPr>
        <w:t xml:space="preserve">the </w:t>
      </w:r>
      <w:r>
        <w:rPr>
          <w:rFonts w:eastAsia="MS Mincho"/>
        </w:rPr>
        <w:t>weighting</w:t>
      </w:r>
      <w:r w:rsidR="00DA25C0">
        <w:rPr>
          <w:rFonts w:eastAsia="MS Mincho"/>
        </w:rPr>
        <w:t>s</w:t>
      </w:r>
      <w:r>
        <w:rPr>
          <w:rFonts w:eastAsia="MS Mincho"/>
        </w:rPr>
        <w:t xml:space="preserve"> derived mathematically</w:t>
      </w:r>
      <w:r w:rsidR="00DA25C0">
        <w:rPr>
          <w:rFonts w:eastAsia="MS Mincho"/>
        </w:rPr>
        <w:t xml:space="preserve"> base</w:t>
      </w:r>
      <w:r>
        <w:rPr>
          <w:rFonts w:eastAsia="MS Mincho"/>
        </w:rPr>
        <w:t>d</w:t>
      </w:r>
      <w:r w:rsidR="00DA25C0">
        <w:rPr>
          <w:rFonts w:eastAsia="MS Mincho"/>
        </w:rPr>
        <w:t xml:space="preserve"> </w:t>
      </w:r>
      <w:r>
        <w:rPr>
          <w:rFonts w:eastAsia="MS Mincho"/>
        </w:rPr>
        <w:t>on Gardner and Rao method,</w:t>
      </w:r>
      <w:r w:rsidR="00DA25C0">
        <w:rPr>
          <w:rFonts w:eastAsia="MS Mincho"/>
        </w:rPr>
        <w:t xml:space="preserve"> weighting</w:t>
      </w:r>
      <w:r w:rsidR="00E73112">
        <w:rPr>
          <w:rFonts w:eastAsia="MS Mincho"/>
        </w:rPr>
        <w:t>s near-</w:t>
      </w:r>
      <w:r w:rsidR="00DA25C0">
        <w:rPr>
          <w:rFonts w:eastAsia="MS Mincho"/>
        </w:rPr>
        <w:t xml:space="preserve">optimal </w:t>
      </w:r>
      <w:r>
        <w:rPr>
          <w:rFonts w:eastAsia="MS Mincho"/>
        </w:rPr>
        <w:t xml:space="preserve"> but too complex for </w:t>
      </w:r>
      <w:r w:rsidR="00592FC5">
        <w:rPr>
          <w:rFonts w:eastAsia="MS Mincho"/>
        </w:rPr>
        <w:t>being computed on-</w:t>
      </w:r>
      <w:r>
        <w:rPr>
          <w:rFonts w:eastAsia="MS Mincho"/>
        </w:rPr>
        <w:t>line</w:t>
      </w:r>
      <w:r w:rsidR="00592FC5">
        <w:rPr>
          <w:rFonts w:eastAsia="MS Mincho"/>
        </w:rPr>
        <w:t xml:space="preserve"> compared to an heuristic approach.</w:t>
      </w:r>
    </w:p>
    <w:p w14:paraId="55D2042E" w14:textId="77777777" w:rsidR="00A8629E" w:rsidRDefault="00A8629E" w:rsidP="00A8629E">
      <w:pPr>
        <w:pStyle w:val="Heading5"/>
        <w:rPr>
          <w:rFonts w:eastAsia="MS Mincho"/>
        </w:rPr>
      </w:pPr>
      <w:bookmarkStart w:id="12" w:name="_Toc394302848"/>
      <w:bookmarkStart w:id="13" w:name="_Toc394393142"/>
      <w:r>
        <w:rPr>
          <w:rFonts w:eastAsia="MS Mincho"/>
        </w:rPr>
        <w:t>5.2.2.1.2</w:t>
      </w:r>
      <w:r>
        <w:rPr>
          <w:rFonts w:eastAsia="MS Mincho"/>
        </w:rPr>
        <w:tab/>
        <w:t>Bit allocation</w:t>
      </w:r>
      <w:bookmarkEnd w:id="12"/>
      <w:bookmarkEnd w:id="13"/>
    </w:p>
    <w:p w14:paraId="74F73492" w14:textId="77777777" w:rsidR="00A8629E" w:rsidRPr="005E45D7" w:rsidRDefault="00DF41E6" w:rsidP="00A8629E">
      <w:pPr>
        <w:rPr>
          <w:rFonts w:eastAsia="MS Mincho"/>
        </w:rPr>
      </w:pPr>
      <w:r w:rsidRPr="00A56C00">
        <w:rPr>
          <w:rFonts w:eastAsia="MS Mincho"/>
        </w:rPr>
        <w:t>The frame-end LSF quantization codebooks and bit allocations depend on the selected coding mode. In addition, different codebooks are used for NB, WB and WB 16kHz modes. This means there is a separate, optimized codebook for each coding mode and for eac</w:t>
      </w:r>
      <w:r>
        <w:rPr>
          <w:rFonts w:eastAsia="MS Mincho"/>
        </w:rPr>
        <w:t>h input bandwidth. In NB mode the LSF vectors are in the range of 0-6400Hz although the input signal has content only up to 4kHz. The WB</w:t>
      </w:r>
      <w:r w:rsidRPr="00A56C00">
        <w:rPr>
          <w:rFonts w:eastAsia="MS Mincho"/>
        </w:rPr>
        <w:t xml:space="preserve"> mode correspond</w:t>
      </w:r>
      <w:r>
        <w:rPr>
          <w:rFonts w:eastAsia="MS Mincho"/>
        </w:rPr>
        <w:t>s</w:t>
      </w:r>
      <w:r w:rsidRPr="00A56C00">
        <w:rPr>
          <w:rFonts w:eastAsia="MS Mincho"/>
        </w:rPr>
        <w:t xml:space="preserve"> to the mode where the LSF parameters are estimated in the 0-</w:t>
      </w:r>
      <w:r>
        <w:rPr>
          <w:rFonts w:eastAsia="MS Mincho"/>
        </w:rPr>
        <w:t>64</w:t>
      </w:r>
      <w:r w:rsidRPr="00A56C00">
        <w:rPr>
          <w:rFonts w:eastAsia="MS Mincho"/>
        </w:rPr>
        <w:t>00Hz range.</w:t>
      </w:r>
      <w:r>
        <w:rPr>
          <w:rFonts w:eastAsia="MS Mincho"/>
        </w:rPr>
        <w:t xml:space="preserve"> The WB2</w:t>
      </w:r>
      <w:r w:rsidRPr="00A56C00">
        <w:rPr>
          <w:rFonts w:eastAsia="MS Mincho"/>
        </w:rPr>
        <w:t xml:space="preserve"> mode correspond</w:t>
      </w:r>
      <w:r>
        <w:rPr>
          <w:rFonts w:eastAsia="MS Mincho"/>
        </w:rPr>
        <w:t>s</w:t>
      </w:r>
      <w:r w:rsidRPr="00A56C00">
        <w:rPr>
          <w:rFonts w:eastAsia="MS Mincho"/>
        </w:rPr>
        <w:t xml:space="preserve"> to the mode where the LSF parameters </w:t>
      </w:r>
      <w:r w:rsidRPr="005E45D7">
        <w:rPr>
          <w:rFonts w:eastAsia="MS Mincho"/>
        </w:rPr>
        <w:t>are estimated in the 0-8000Hz range and it is used in general for the higher bitrates.</w:t>
      </w:r>
    </w:p>
    <w:p w14:paraId="4AA8B967" w14:textId="77777777" w:rsidR="00A8629E" w:rsidRDefault="00A8629E" w:rsidP="00A8629E">
      <w:pPr>
        <w:rPr>
          <w:rFonts w:eastAsia="MS Mincho"/>
        </w:rPr>
      </w:pPr>
      <w:r w:rsidRPr="005E45D7">
        <w:rPr>
          <w:rFonts w:eastAsia="MS Mincho"/>
        </w:rPr>
        <w:t xml:space="preserve">Table </w:t>
      </w:r>
      <w:r w:rsidR="007501CF" w:rsidRPr="005E45D7">
        <w:rPr>
          <w:lang w:eastAsia="zh-CN"/>
        </w:rPr>
        <w:fldChar w:fldCharType="begin"/>
      </w:r>
      <w:r w:rsidR="007501CF" w:rsidRPr="005E45D7">
        <w:rPr>
          <w:lang w:eastAsia="zh-CN"/>
        </w:rPr>
        <w:instrText xml:space="preserve"> </w:instrText>
      </w:r>
      <w:r w:rsidR="007501CF" w:rsidRPr="005E45D7">
        <w:rPr>
          <w:rFonts w:hint="eastAsia"/>
          <w:lang w:eastAsia="zh-CN"/>
        </w:rPr>
        <w:instrText>SEQ Table Table_bit_allocation_for_LSF_vectors \* MERGEFORMAT</w:instrText>
      </w:r>
      <w:r w:rsidR="007501CF" w:rsidRPr="005E45D7">
        <w:rPr>
          <w:lang w:eastAsia="zh-CN"/>
        </w:rPr>
        <w:instrText xml:space="preserve"> </w:instrText>
      </w:r>
      <w:r w:rsidR="007501CF" w:rsidRPr="005E45D7">
        <w:rPr>
          <w:lang w:eastAsia="zh-CN"/>
        </w:rPr>
        <w:fldChar w:fldCharType="separate"/>
      </w:r>
      <w:r w:rsidR="005E45D7">
        <w:rPr>
          <w:noProof/>
          <w:lang w:eastAsia="zh-CN"/>
        </w:rPr>
        <w:t>23</w:t>
      </w:r>
      <w:r w:rsidR="007501CF" w:rsidRPr="005E45D7">
        <w:rPr>
          <w:lang w:eastAsia="zh-CN"/>
        </w:rPr>
        <w:fldChar w:fldCharType="end"/>
      </w:r>
      <w:r w:rsidRPr="005E45D7">
        <w:rPr>
          <w:rFonts w:eastAsia="MS Mincho"/>
        </w:rPr>
        <w:t xml:space="preserve"> shows the bit allocation for frame-end LSF quantization for each coding mode.</w:t>
      </w:r>
    </w:p>
    <w:p w14:paraId="45DD81B4" w14:textId="77777777" w:rsidR="00A8629E" w:rsidRPr="0075669E" w:rsidRDefault="00A8629E" w:rsidP="00A8629E">
      <w:pPr>
        <w:pStyle w:val="TH"/>
        <w:rPr>
          <w:rFonts w:eastAsia="MS Mincho"/>
          <w:lang w:eastAsia="ko-KR"/>
        </w:rPr>
      </w:pPr>
      <w:r w:rsidRPr="0075669E">
        <w:rPr>
          <w:rFonts w:eastAsia="MS Mincho"/>
        </w:rPr>
        <w:t xml:space="preserve">Table </w:t>
      </w:r>
      <w:bookmarkStart w:id="14" w:name="Table_bit_allocation_for_LSF_vectors"/>
      <w:r w:rsidRPr="0075669E">
        <w:rPr>
          <w:rFonts w:eastAsia="MS Mincho"/>
        </w:rPr>
        <w:fldChar w:fldCharType="begin"/>
      </w:r>
      <w:r w:rsidRPr="0075669E">
        <w:rPr>
          <w:rFonts w:eastAsia="MS Mincho"/>
        </w:rPr>
        <w:instrText xml:space="preserve"> SEQ table </w:instrText>
      </w:r>
      <w:r>
        <w:rPr>
          <w:rFonts w:eastAsia="MS Mincho"/>
        </w:rPr>
        <w:instrText>\r</w:instrText>
      </w:r>
      <w:r w:rsidR="00263227">
        <w:rPr>
          <w:rFonts w:eastAsia="MS Mincho"/>
        </w:rPr>
        <w:instrText>2</w:instrText>
      </w:r>
      <w:r w:rsidR="001F0AE5">
        <w:rPr>
          <w:rFonts w:eastAsia="MS Mincho"/>
        </w:rPr>
        <w:instrText>3</w:instrText>
      </w:r>
      <w:r>
        <w:rPr>
          <w:rFonts w:eastAsia="MS Mincho"/>
        </w:rPr>
        <w:instrText xml:space="preserv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23</w:t>
      </w:r>
      <w:r w:rsidRPr="0075669E">
        <w:rPr>
          <w:rFonts w:eastAsia="MS Mincho"/>
        </w:rPr>
        <w:fldChar w:fldCharType="end"/>
      </w:r>
      <w:bookmarkEnd w:id="14"/>
      <w:r w:rsidRPr="0075669E">
        <w:rPr>
          <w:rFonts w:eastAsia="MS Mincho"/>
        </w:rPr>
        <w:t xml:space="preserve">: </w:t>
      </w:r>
      <w:r>
        <w:rPr>
          <w:rFonts w:eastAsia="MS Mincho"/>
          <w:lang w:eastAsia="ko-KR"/>
        </w:rPr>
        <w:t>Bit allocation for LSF vectors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887"/>
        <w:gridCol w:w="1027"/>
        <w:gridCol w:w="807"/>
        <w:gridCol w:w="887"/>
        <w:gridCol w:w="1087"/>
        <w:gridCol w:w="726"/>
        <w:gridCol w:w="222"/>
      </w:tblGrid>
      <w:tr w:rsidR="00D16234" w:rsidRPr="00E0612B" w14:paraId="3C24FB19" w14:textId="77777777" w:rsidTr="007D53A6">
        <w:trPr>
          <w:trHeight w:val="255"/>
          <w:jc w:val="center"/>
        </w:trPr>
        <w:tc>
          <w:tcPr>
            <w:tcW w:w="0" w:type="auto"/>
            <w:tcBorders>
              <w:bottom w:val="single" w:sz="12" w:space="0" w:color="auto"/>
            </w:tcBorders>
            <w:shd w:val="clear" w:color="auto" w:fill="D9D9D9"/>
            <w:vAlign w:val="center"/>
          </w:tcPr>
          <w:p w14:paraId="5DC5B5B3" w14:textId="77777777" w:rsidR="00D16234" w:rsidRPr="00E0612B" w:rsidRDefault="00D16234" w:rsidP="007D53A6">
            <w:pPr>
              <w:pStyle w:val="TAH"/>
            </w:pPr>
            <w:r w:rsidRPr="00E0612B">
              <w:t>ACELP core</w:t>
            </w:r>
          </w:p>
          <w:p w14:paraId="04D86FAB" w14:textId="77777777" w:rsidR="00D16234" w:rsidRPr="00E0612B" w:rsidRDefault="00D16234" w:rsidP="007D53A6">
            <w:pPr>
              <w:pStyle w:val="TAH"/>
              <w:rPr>
                <w:lang w:eastAsia="ko-KR"/>
              </w:rPr>
            </w:pPr>
            <w:r w:rsidRPr="00E0612B">
              <w:t>bitrate (kbps)</w:t>
            </w:r>
          </w:p>
        </w:tc>
        <w:tc>
          <w:tcPr>
            <w:tcW w:w="0" w:type="auto"/>
            <w:tcBorders>
              <w:bottom w:val="single" w:sz="12" w:space="0" w:color="auto"/>
            </w:tcBorders>
            <w:shd w:val="clear" w:color="auto" w:fill="D9D9D9"/>
            <w:vAlign w:val="center"/>
          </w:tcPr>
          <w:p w14:paraId="7E40AC37" w14:textId="77777777" w:rsidR="00D16234" w:rsidRPr="00E0612B" w:rsidRDefault="00D16234" w:rsidP="007D53A6">
            <w:pPr>
              <w:pStyle w:val="TAH"/>
            </w:pPr>
            <w:r w:rsidRPr="00E0612B">
              <w:t>Inactive</w:t>
            </w:r>
          </w:p>
        </w:tc>
        <w:tc>
          <w:tcPr>
            <w:tcW w:w="0" w:type="auto"/>
            <w:tcBorders>
              <w:bottom w:val="single" w:sz="12" w:space="0" w:color="auto"/>
            </w:tcBorders>
            <w:shd w:val="clear" w:color="auto" w:fill="D9D9D9"/>
            <w:vAlign w:val="center"/>
          </w:tcPr>
          <w:p w14:paraId="121BA38F" w14:textId="77777777" w:rsidR="00D16234" w:rsidRPr="00E0612B" w:rsidRDefault="00D16234" w:rsidP="007D53A6">
            <w:pPr>
              <w:pStyle w:val="TAH"/>
            </w:pPr>
            <w:r w:rsidRPr="00E0612B">
              <w:t>Unvoiced</w:t>
            </w:r>
          </w:p>
        </w:tc>
        <w:tc>
          <w:tcPr>
            <w:tcW w:w="0" w:type="auto"/>
            <w:tcBorders>
              <w:bottom w:val="single" w:sz="12" w:space="0" w:color="auto"/>
            </w:tcBorders>
            <w:shd w:val="clear" w:color="auto" w:fill="D9D9D9"/>
            <w:vAlign w:val="center"/>
          </w:tcPr>
          <w:p w14:paraId="495E55E1" w14:textId="77777777" w:rsidR="00D16234" w:rsidRPr="00E0612B" w:rsidRDefault="00D16234" w:rsidP="007D53A6">
            <w:pPr>
              <w:pStyle w:val="TAH"/>
            </w:pPr>
            <w:r w:rsidRPr="00E0612B">
              <w:t>Voiced</w:t>
            </w:r>
          </w:p>
        </w:tc>
        <w:tc>
          <w:tcPr>
            <w:tcW w:w="0" w:type="auto"/>
            <w:tcBorders>
              <w:bottom w:val="single" w:sz="12" w:space="0" w:color="auto"/>
            </w:tcBorders>
            <w:shd w:val="clear" w:color="auto" w:fill="D9D9D9"/>
            <w:vAlign w:val="center"/>
          </w:tcPr>
          <w:p w14:paraId="431163AB" w14:textId="77777777" w:rsidR="00D16234" w:rsidRPr="00E0612B" w:rsidRDefault="00D16234" w:rsidP="007D53A6">
            <w:pPr>
              <w:pStyle w:val="TAH"/>
            </w:pPr>
            <w:r w:rsidRPr="00E0612B">
              <w:t>Generic</w:t>
            </w:r>
          </w:p>
        </w:tc>
        <w:tc>
          <w:tcPr>
            <w:tcW w:w="0" w:type="auto"/>
            <w:tcBorders>
              <w:bottom w:val="single" w:sz="12" w:space="0" w:color="auto"/>
            </w:tcBorders>
            <w:shd w:val="clear" w:color="auto" w:fill="D9D9D9"/>
            <w:vAlign w:val="center"/>
          </w:tcPr>
          <w:p w14:paraId="0D29632D" w14:textId="77777777" w:rsidR="00D16234" w:rsidRPr="00E0612B" w:rsidRDefault="00D16234" w:rsidP="007D53A6">
            <w:pPr>
              <w:pStyle w:val="TAH"/>
            </w:pPr>
            <w:r w:rsidRPr="00E0612B">
              <w:t>Transition</w:t>
            </w:r>
          </w:p>
        </w:tc>
        <w:tc>
          <w:tcPr>
            <w:tcW w:w="0" w:type="auto"/>
            <w:tcBorders>
              <w:bottom w:val="single" w:sz="12" w:space="0" w:color="auto"/>
            </w:tcBorders>
            <w:shd w:val="clear" w:color="auto" w:fill="D9D9D9"/>
            <w:vAlign w:val="center"/>
          </w:tcPr>
          <w:p w14:paraId="07CE76D7" w14:textId="77777777" w:rsidR="00D16234" w:rsidRPr="00E0612B" w:rsidRDefault="00D16234" w:rsidP="007D53A6">
            <w:pPr>
              <w:pStyle w:val="TAH"/>
            </w:pPr>
            <w:r w:rsidRPr="00E0612B">
              <w:t>Audio</w:t>
            </w:r>
          </w:p>
        </w:tc>
        <w:tc>
          <w:tcPr>
            <w:tcW w:w="0" w:type="auto"/>
            <w:tcBorders>
              <w:bottom w:val="single" w:sz="12" w:space="0" w:color="auto"/>
            </w:tcBorders>
            <w:shd w:val="clear" w:color="auto" w:fill="D9D9D9"/>
            <w:vAlign w:val="center"/>
          </w:tcPr>
          <w:p w14:paraId="16B1C025" w14:textId="77777777" w:rsidR="00D16234" w:rsidRPr="00E0612B" w:rsidRDefault="00D16234" w:rsidP="007D53A6">
            <w:pPr>
              <w:pStyle w:val="TAH"/>
            </w:pPr>
          </w:p>
        </w:tc>
      </w:tr>
      <w:tr w:rsidR="00D16234" w:rsidRPr="00E0612B" w14:paraId="4C43197C" w14:textId="77777777" w:rsidTr="007D53A6">
        <w:trPr>
          <w:trHeight w:val="103"/>
          <w:jc w:val="center"/>
        </w:trPr>
        <w:tc>
          <w:tcPr>
            <w:tcW w:w="0" w:type="auto"/>
            <w:shd w:val="clear" w:color="auto" w:fill="auto"/>
            <w:vAlign w:val="center"/>
          </w:tcPr>
          <w:p w14:paraId="71C1B5A3" w14:textId="77777777" w:rsidR="00D16234" w:rsidRPr="00E0612B" w:rsidRDefault="00D16234" w:rsidP="007D53A6">
            <w:pPr>
              <w:pStyle w:val="TAL"/>
              <w:jc w:val="center"/>
            </w:pPr>
            <w:r w:rsidRPr="00E0612B">
              <w:t>3.6</w:t>
            </w:r>
          </w:p>
        </w:tc>
        <w:tc>
          <w:tcPr>
            <w:tcW w:w="0" w:type="auto"/>
            <w:tcBorders>
              <w:top w:val="single" w:sz="12" w:space="0" w:color="auto"/>
            </w:tcBorders>
            <w:vAlign w:val="center"/>
          </w:tcPr>
          <w:p w14:paraId="2F6219F7" w14:textId="77777777" w:rsidR="00D16234" w:rsidRPr="00E0612B" w:rsidRDefault="00D16234" w:rsidP="007D53A6">
            <w:pPr>
              <w:pStyle w:val="TAL"/>
              <w:jc w:val="center"/>
            </w:pPr>
            <w:r w:rsidRPr="00E0612B">
              <w:t>0</w:t>
            </w:r>
          </w:p>
        </w:tc>
        <w:tc>
          <w:tcPr>
            <w:tcW w:w="0" w:type="auto"/>
            <w:tcBorders>
              <w:top w:val="single" w:sz="12" w:space="0" w:color="auto"/>
            </w:tcBorders>
            <w:vAlign w:val="center"/>
          </w:tcPr>
          <w:p w14:paraId="618AD3FF" w14:textId="77777777" w:rsidR="00D16234" w:rsidRPr="00E0612B" w:rsidRDefault="00D16234" w:rsidP="007D53A6">
            <w:pPr>
              <w:pStyle w:val="TAL"/>
              <w:jc w:val="center"/>
            </w:pPr>
            <w:r w:rsidRPr="00E0612B">
              <w:t>27</w:t>
            </w:r>
          </w:p>
        </w:tc>
        <w:tc>
          <w:tcPr>
            <w:tcW w:w="0" w:type="auto"/>
            <w:tcBorders>
              <w:top w:val="single" w:sz="12" w:space="0" w:color="auto"/>
            </w:tcBorders>
            <w:vAlign w:val="center"/>
          </w:tcPr>
          <w:p w14:paraId="25F3D17A" w14:textId="77777777" w:rsidR="00D16234" w:rsidRPr="00E0612B" w:rsidRDefault="00D16234" w:rsidP="007D53A6">
            <w:pPr>
              <w:pStyle w:val="TAL"/>
              <w:jc w:val="center"/>
            </w:pPr>
            <w:r w:rsidRPr="00E0612B">
              <w:t>16</w:t>
            </w:r>
          </w:p>
        </w:tc>
        <w:tc>
          <w:tcPr>
            <w:tcW w:w="0" w:type="auto"/>
            <w:tcBorders>
              <w:top w:val="single" w:sz="12" w:space="0" w:color="auto"/>
            </w:tcBorders>
            <w:vAlign w:val="center"/>
          </w:tcPr>
          <w:p w14:paraId="15B8081E" w14:textId="77777777" w:rsidR="00D16234" w:rsidRPr="00E0612B" w:rsidRDefault="00D16234" w:rsidP="007D53A6">
            <w:pPr>
              <w:pStyle w:val="TAL"/>
              <w:jc w:val="center"/>
            </w:pPr>
            <w:r w:rsidRPr="00E0612B">
              <w:t>22</w:t>
            </w:r>
          </w:p>
        </w:tc>
        <w:tc>
          <w:tcPr>
            <w:tcW w:w="0" w:type="auto"/>
            <w:tcBorders>
              <w:top w:val="single" w:sz="12" w:space="0" w:color="auto"/>
            </w:tcBorders>
            <w:vAlign w:val="center"/>
          </w:tcPr>
          <w:p w14:paraId="501C35B9" w14:textId="77777777" w:rsidR="00D16234" w:rsidRPr="00E0612B" w:rsidRDefault="00D16234" w:rsidP="007D53A6">
            <w:pPr>
              <w:pStyle w:val="TAL"/>
              <w:jc w:val="center"/>
            </w:pPr>
            <w:r w:rsidRPr="00E0612B">
              <w:t>0</w:t>
            </w:r>
          </w:p>
        </w:tc>
        <w:tc>
          <w:tcPr>
            <w:tcW w:w="0" w:type="auto"/>
            <w:tcBorders>
              <w:top w:val="single" w:sz="12" w:space="0" w:color="auto"/>
            </w:tcBorders>
            <w:vAlign w:val="center"/>
          </w:tcPr>
          <w:p w14:paraId="6545D757" w14:textId="77777777" w:rsidR="00D16234" w:rsidRPr="00E0612B" w:rsidRDefault="00D16234" w:rsidP="007D53A6">
            <w:pPr>
              <w:pStyle w:val="TAL"/>
              <w:jc w:val="center"/>
            </w:pPr>
            <w:r w:rsidRPr="00E0612B">
              <w:t>0</w:t>
            </w:r>
          </w:p>
        </w:tc>
        <w:tc>
          <w:tcPr>
            <w:tcW w:w="0" w:type="auto"/>
            <w:tcBorders>
              <w:top w:val="single" w:sz="12" w:space="0" w:color="auto"/>
            </w:tcBorders>
            <w:vAlign w:val="center"/>
          </w:tcPr>
          <w:p w14:paraId="43631C57" w14:textId="77777777" w:rsidR="00D16234" w:rsidRPr="00E0612B" w:rsidRDefault="00D16234" w:rsidP="007D53A6">
            <w:pPr>
              <w:pStyle w:val="TAL"/>
              <w:jc w:val="center"/>
            </w:pPr>
          </w:p>
        </w:tc>
      </w:tr>
      <w:tr w:rsidR="00D16234" w:rsidRPr="00E0612B" w14:paraId="227B970C" w14:textId="77777777" w:rsidTr="007D53A6">
        <w:trPr>
          <w:trHeight w:val="179"/>
          <w:jc w:val="center"/>
        </w:trPr>
        <w:tc>
          <w:tcPr>
            <w:tcW w:w="0" w:type="auto"/>
            <w:shd w:val="clear" w:color="auto" w:fill="auto"/>
            <w:vAlign w:val="center"/>
          </w:tcPr>
          <w:p w14:paraId="453588C2" w14:textId="77777777" w:rsidR="00D16234" w:rsidRPr="00E0612B" w:rsidRDefault="00D16234" w:rsidP="007D53A6">
            <w:pPr>
              <w:pStyle w:val="TAL"/>
              <w:jc w:val="center"/>
            </w:pPr>
            <w:r w:rsidRPr="00E0612B">
              <w:t>7.2</w:t>
            </w:r>
          </w:p>
        </w:tc>
        <w:tc>
          <w:tcPr>
            <w:tcW w:w="0" w:type="auto"/>
            <w:vAlign w:val="center"/>
          </w:tcPr>
          <w:p w14:paraId="31CC44BB" w14:textId="77777777" w:rsidR="00D16234" w:rsidRPr="00E0612B" w:rsidRDefault="00D16234" w:rsidP="007D53A6">
            <w:pPr>
              <w:pStyle w:val="TAL"/>
              <w:jc w:val="center"/>
            </w:pPr>
            <w:r w:rsidRPr="00E0612B">
              <w:t>22</w:t>
            </w:r>
          </w:p>
        </w:tc>
        <w:tc>
          <w:tcPr>
            <w:tcW w:w="0" w:type="auto"/>
            <w:vAlign w:val="center"/>
          </w:tcPr>
          <w:p w14:paraId="04759400" w14:textId="77777777" w:rsidR="00D16234" w:rsidRPr="00E0612B" w:rsidRDefault="00D16234" w:rsidP="007D53A6">
            <w:pPr>
              <w:pStyle w:val="TAL"/>
              <w:jc w:val="center"/>
            </w:pPr>
            <w:r w:rsidRPr="00E0612B">
              <w:t>37</w:t>
            </w:r>
          </w:p>
        </w:tc>
        <w:tc>
          <w:tcPr>
            <w:tcW w:w="0" w:type="auto"/>
            <w:vAlign w:val="center"/>
          </w:tcPr>
          <w:p w14:paraId="2DBB8437" w14:textId="77777777" w:rsidR="00D16234" w:rsidRPr="00E0612B" w:rsidRDefault="00D16234" w:rsidP="007D53A6">
            <w:pPr>
              <w:pStyle w:val="TAL"/>
              <w:jc w:val="center"/>
            </w:pPr>
            <w:r w:rsidRPr="00E0612B">
              <w:t>31</w:t>
            </w:r>
          </w:p>
        </w:tc>
        <w:tc>
          <w:tcPr>
            <w:tcW w:w="0" w:type="auto"/>
            <w:vAlign w:val="center"/>
          </w:tcPr>
          <w:p w14:paraId="0DCBFF03" w14:textId="77777777" w:rsidR="00D16234" w:rsidRPr="00E0612B" w:rsidRDefault="00D16234" w:rsidP="007D53A6">
            <w:pPr>
              <w:pStyle w:val="TAL"/>
              <w:jc w:val="center"/>
            </w:pPr>
            <w:r w:rsidRPr="00E0612B">
              <w:t>29</w:t>
            </w:r>
          </w:p>
        </w:tc>
        <w:tc>
          <w:tcPr>
            <w:tcW w:w="0" w:type="auto"/>
            <w:vAlign w:val="center"/>
          </w:tcPr>
          <w:p w14:paraId="6602BF13" w14:textId="77777777" w:rsidR="00D16234" w:rsidRPr="00E0612B" w:rsidRDefault="00D16234" w:rsidP="007D53A6">
            <w:pPr>
              <w:pStyle w:val="TAL"/>
              <w:jc w:val="center"/>
            </w:pPr>
            <w:r w:rsidRPr="00E0612B">
              <w:t>31</w:t>
            </w:r>
          </w:p>
        </w:tc>
        <w:tc>
          <w:tcPr>
            <w:tcW w:w="0" w:type="auto"/>
            <w:vAlign w:val="center"/>
          </w:tcPr>
          <w:p w14:paraId="12692375" w14:textId="77777777" w:rsidR="00D16234" w:rsidRPr="00E0612B" w:rsidRDefault="00D16234" w:rsidP="007D53A6">
            <w:pPr>
              <w:pStyle w:val="TAL"/>
              <w:jc w:val="center"/>
            </w:pPr>
            <w:r w:rsidRPr="00E0612B">
              <w:t>22</w:t>
            </w:r>
          </w:p>
        </w:tc>
        <w:tc>
          <w:tcPr>
            <w:tcW w:w="0" w:type="auto"/>
            <w:vAlign w:val="center"/>
          </w:tcPr>
          <w:p w14:paraId="6681F407" w14:textId="77777777" w:rsidR="00D16234" w:rsidRPr="00E0612B" w:rsidRDefault="00D16234" w:rsidP="007D53A6">
            <w:pPr>
              <w:pStyle w:val="TAL"/>
              <w:jc w:val="center"/>
            </w:pPr>
          </w:p>
        </w:tc>
      </w:tr>
      <w:tr w:rsidR="00D16234" w:rsidRPr="00E0612B" w14:paraId="0E94932F" w14:textId="77777777" w:rsidTr="007D53A6">
        <w:trPr>
          <w:trHeight w:val="179"/>
          <w:jc w:val="center"/>
        </w:trPr>
        <w:tc>
          <w:tcPr>
            <w:tcW w:w="0" w:type="auto"/>
            <w:shd w:val="clear" w:color="auto" w:fill="auto"/>
            <w:vAlign w:val="center"/>
          </w:tcPr>
          <w:p w14:paraId="7A5E6D6A" w14:textId="77777777" w:rsidR="00D16234" w:rsidRPr="00E0612B" w:rsidRDefault="00D16234" w:rsidP="007D53A6">
            <w:pPr>
              <w:pStyle w:val="TAL"/>
              <w:jc w:val="center"/>
            </w:pPr>
            <w:r w:rsidRPr="00E0612B">
              <w:t>8.0</w:t>
            </w:r>
          </w:p>
        </w:tc>
        <w:tc>
          <w:tcPr>
            <w:tcW w:w="0" w:type="auto"/>
            <w:vAlign w:val="center"/>
          </w:tcPr>
          <w:p w14:paraId="13987558" w14:textId="77777777" w:rsidR="00D16234" w:rsidRPr="00E0612B" w:rsidRDefault="00D16234" w:rsidP="007D53A6">
            <w:pPr>
              <w:pStyle w:val="TAL"/>
              <w:jc w:val="center"/>
            </w:pPr>
            <w:r w:rsidRPr="00E0612B">
              <w:t>22</w:t>
            </w:r>
          </w:p>
        </w:tc>
        <w:tc>
          <w:tcPr>
            <w:tcW w:w="0" w:type="auto"/>
            <w:vAlign w:val="center"/>
          </w:tcPr>
          <w:p w14:paraId="5ADA71EE" w14:textId="77777777" w:rsidR="00D16234" w:rsidRPr="00E0612B" w:rsidRDefault="00D16234" w:rsidP="007D53A6">
            <w:pPr>
              <w:pStyle w:val="TAL"/>
              <w:jc w:val="center"/>
            </w:pPr>
            <w:r w:rsidRPr="00E0612B">
              <w:t>40</w:t>
            </w:r>
          </w:p>
        </w:tc>
        <w:tc>
          <w:tcPr>
            <w:tcW w:w="0" w:type="auto"/>
            <w:vAlign w:val="center"/>
          </w:tcPr>
          <w:p w14:paraId="0951A3D0" w14:textId="77777777" w:rsidR="00D16234" w:rsidRPr="00E0612B" w:rsidRDefault="00D16234" w:rsidP="007D53A6">
            <w:pPr>
              <w:pStyle w:val="TAL"/>
              <w:jc w:val="center"/>
            </w:pPr>
            <w:r w:rsidRPr="00E0612B">
              <w:t>36</w:t>
            </w:r>
          </w:p>
        </w:tc>
        <w:tc>
          <w:tcPr>
            <w:tcW w:w="0" w:type="auto"/>
            <w:vAlign w:val="center"/>
          </w:tcPr>
          <w:p w14:paraId="1C0608B4" w14:textId="77777777" w:rsidR="00D16234" w:rsidRPr="00E0612B" w:rsidRDefault="00D16234" w:rsidP="007D53A6">
            <w:pPr>
              <w:pStyle w:val="TAL"/>
              <w:jc w:val="center"/>
            </w:pPr>
            <w:r w:rsidRPr="00E0612B">
              <w:t>33</w:t>
            </w:r>
          </w:p>
        </w:tc>
        <w:tc>
          <w:tcPr>
            <w:tcW w:w="0" w:type="auto"/>
            <w:vAlign w:val="center"/>
          </w:tcPr>
          <w:p w14:paraId="2E88A653" w14:textId="77777777" w:rsidR="00D16234" w:rsidRPr="00E0612B" w:rsidRDefault="00D16234" w:rsidP="007D53A6">
            <w:pPr>
              <w:pStyle w:val="TAL"/>
              <w:jc w:val="center"/>
            </w:pPr>
            <w:r w:rsidRPr="00E0612B">
              <w:t>34</w:t>
            </w:r>
          </w:p>
        </w:tc>
        <w:tc>
          <w:tcPr>
            <w:tcW w:w="0" w:type="auto"/>
            <w:vAlign w:val="center"/>
          </w:tcPr>
          <w:p w14:paraId="4B619C30" w14:textId="77777777" w:rsidR="00D16234" w:rsidRPr="00E0612B" w:rsidRDefault="00D16234" w:rsidP="007D53A6">
            <w:pPr>
              <w:pStyle w:val="TAL"/>
              <w:jc w:val="center"/>
            </w:pPr>
            <w:r w:rsidRPr="00E0612B">
              <w:t>22</w:t>
            </w:r>
          </w:p>
        </w:tc>
        <w:tc>
          <w:tcPr>
            <w:tcW w:w="0" w:type="auto"/>
            <w:vAlign w:val="center"/>
          </w:tcPr>
          <w:p w14:paraId="7AB1B5B3" w14:textId="77777777" w:rsidR="00D16234" w:rsidRPr="00E0612B" w:rsidRDefault="00D16234" w:rsidP="007D53A6">
            <w:pPr>
              <w:pStyle w:val="TAL"/>
              <w:jc w:val="center"/>
            </w:pPr>
          </w:p>
        </w:tc>
      </w:tr>
      <w:tr w:rsidR="00D16234" w:rsidRPr="00E0612B" w14:paraId="54CE74A0" w14:textId="77777777" w:rsidTr="007D53A6">
        <w:trPr>
          <w:trHeight w:val="179"/>
          <w:jc w:val="center"/>
        </w:trPr>
        <w:tc>
          <w:tcPr>
            <w:tcW w:w="0" w:type="auto"/>
            <w:shd w:val="clear" w:color="auto" w:fill="auto"/>
            <w:vAlign w:val="center"/>
          </w:tcPr>
          <w:p w14:paraId="74DF2EFD" w14:textId="77777777" w:rsidR="00D16234" w:rsidRPr="00E0612B" w:rsidRDefault="00D16234" w:rsidP="007D53A6">
            <w:pPr>
              <w:pStyle w:val="TAL"/>
              <w:jc w:val="center"/>
            </w:pPr>
          </w:p>
        </w:tc>
        <w:tc>
          <w:tcPr>
            <w:tcW w:w="0" w:type="auto"/>
            <w:vAlign w:val="center"/>
          </w:tcPr>
          <w:p w14:paraId="311A939A" w14:textId="77777777" w:rsidR="00D16234" w:rsidRPr="00E0612B" w:rsidRDefault="00D16234" w:rsidP="007D53A6">
            <w:pPr>
              <w:pStyle w:val="TAL"/>
              <w:jc w:val="center"/>
            </w:pPr>
          </w:p>
        </w:tc>
        <w:tc>
          <w:tcPr>
            <w:tcW w:w="0" w:type="auto"/>
            <w:vAlign w:val="center"/>
          </w:tcPr>
          <w:p w14:paraId="639D3FCD" w14:textId="77777777" w:rsidR="00D16234" w:rsidRPr="00E0612B" w:rsidRDefault="00D16234" w:rsidP="007D53A6">
            <w:pPr>
              <w:pStyle w:val="TAL"/>
              <w:jc w:val="center"/>
            </w:pPr>
          </w:p>
        </w:tc>
        <w:tc>
          <w:tcPr>
            <w:tcW w:w="0" w:type="auto"/>
            <w:vAlign w:val="center"/>
          </w:tcPr>
          <w:p w14:paraId="22A598E8" w14:textId="77777777" w:rsidR="00D16234" w:rsidRPr="00E0612B" w:rsidRDefault="00D16234" w:rsidP="007D53A6">
            <w:pPr>
              <w:pStyle w:val="TAL"/>
              <w:jc w:val="center"/>
            </w:pPr>
          </w:p>
        </w:tc>
        <w:tc>
          <w:tcPr>
            <w:tcW w:w="0" w:type="auto"/>
            <w:vAlign w:val="center"/>
          </w:tcPr>
          <w:p w14:paraId="45E7B24E" w14:textId="77777777" w:rsidR="00D16234" w:rsidRPr="00E0612B" w:rsidRDefault="00D16234" w:rsidP="007D53A6">
            <w:pPr>
              <w:pStyle w:val="TAL"/>
              <w:jc w:val="center"/>
            </w:pPr>
          </w:p>
        </w:tc>
        <w:tc>
          <w:tcPr>
            <w:tcW w:w="0" w:type="auto"/>
            <w:vAlign w:val="center"/>
          </w:tcPr>
          <w:p w14:paraId="64B032C0" w14:textId="77777777" w:rsidR="00D16234" w:rsidRPr="00E0612B" w:rsidRDefault="00D16234" w:rsidP="007D53A6">
            <w:pPr>
              <w:pStyle w:val="TAL"/>
              <w:jc w:val="center"/>
            </w:pPr>
          </w:p>
        </w:tc>
        <w:tc>
          <w:tcPr>
            <w:tcW w:w="0" w:type="auto"/>
            <w:vAlign w:val="center"/>
          </w:tcPr>
          <w:p w14:paraId="5697D67A" w14:textId="77777777" w:rsidR="00D16234" w:rsidRPr="00E0612B" w:rsidRDefault="00D16234" w:rsidP="007D53A6">
            <w:pPr>
              <w:pStyle w:val="TAL"/>
              <w:jc w:val="center"/>
            </w:pPr>
          </w:p>
        </w:tc>
        <w:tc>
          <w:tcPr>
            <w:tcW w:w="0" w:type="auto"/>
            <w:vAlign w:val="center"/>
          </w:tcPr>
          <w:p w14:paraId="1A0BE149" w14:textId="77777777" w:rsidR="00D16234" w:rsidRPr="00E0612B" w:rsidRDefault="00D16234" w:rsidP="007D53A6">
            <w:pPr>
              <w:pStyle w:val="TAL"/>
              <w:jc w:val="center"/>
            </w:pPr>
          </w:p>
        </w:tc>
      </w:tr>
      <w:tr w:rsidR="00D16234" w:rsidRPr="00E0612B" w14:paraId="0EAC0A7E" w14:textId="77777777" w:rsidTr="007D53A6">
        <w:trPr>
          <w:trHeight w:val="179"/>
          <w:jc w:val="center"/>
        </w:trPr>
        <w:tc>
          <w:tcPr>
            <w:tcW w:w="0" w:type="auto"/>
            <w:shd w:val="clear" w:color="auto" w:fill="auto"/>
            <w:vAlign w:val="center"/>
          </w:tcPr>
          <w:p w14:paraId="0F5D066E" w14:textId="77777777" w:rsidR="00D16234" w:rsidRPr="00E0612B" w:rsidRDefault="00D16234" w:rsidP="007D53A6">
            <w:pPr>
              <w:pStyle w:val="TAL"/>
              <w:jc w:val="center"/>
            </w:pPr>
            <w:r w:rsidRPr="00E0612B">
              <w:t>9.6</w:t>
            </w:r>
          </w:p>
        </w:tc>
        <w:tc>
          <w:tcPr>
            <w:tcW w:w="0" w:type="auto"/>
            <w:vAlign w:val="center"/>
          </w:tcPr>
          <w:p w14:paraId="7ECC5770" w14:textId="77777777" w:rsidR="00D16234" w:rsidRPr="00E0612B" w:rsidRDefault="00D16234" w:rsidP="007D53A6">
            <w:pPr>
              <w:pStyle w:val="TAL"/>
              <w:jc w:val="center"/>
            </w:pPr>
            <w:r w:rsidRPr="00E0612B">
              <w:t>31</w:t>
            </w:r>
          </w:p>
        </w:tc>
        <w:tc>
          <w:tcPr>
            <w:tcW w:w="0" w:type="auto"/>
            <w:vAlign w:val="center"/>
          </w:tcPr>
          <w:p w14:paraId="00436DB6" w14:textId="77777777" w:rsidR="00D16234" w:rsidRPr="00E0612B" w:rsidRDefault="00D16234" w:rsidP="007D53A6">
            <w:pPr>
              <w:pStyle w:val="TAL"/>
              <w:jc w:val="center"/>
            </w:pPr>
            <w:r w:rsidRPr="00E0612B">
              <w:t>31</w:t>
            </w:r>
          </w:p>
        </w:tc>
        <w:tc>
          <w:tcPr>
            <w:tcW w:w="0" w:type="auto"/>
            <w:vAlign w:val="center"/>
          </w:tcPr>
          <w:p w14:paraId="35D482B6" w14:textId="77777777" w:rsidR="00D16234" w:rsidRPr="00E0612B" w:rsidRDefault="00D16234" w:rsidP="007D53A6">
            <w:pPr>
              <w:pStyle w:val="TAL"/>
              <w:jc w:val="center"/>
            </w:pPr>
            <w:r w:rsidRPr="00E0612B">
              <w:t>31</w:t>
            </w:r>
          </w:p>
        </w:tc>
        <w:tc>
          <w:tcPr>
            <w:tcW w:w="0" w:type="auto"/>
            <w:vAlign w:val="center"/>
          </w:tcPr>
          <w:p w14:paraId="34A73E4F" w14:textId="77777777" w:rsidR="00D16234" w:rsidRPr="00E0612B" w:rsidRDefault="00D16234" w:rsidP="007D53A6">
            <w:pPr>
              <w:pStyle w:val="TAL"/>
              <w:jc w:val="center"/>
            </w:pPr>
            <w:r w:rsidRPr="00E0612B">
              <w:t>31</w:t>
            </w:r>
          </w:p>
        </w:tc>
        <w:tc>
          <w:tcPr>
            <w:tcW w:w="0" w:type="auto"/>
            <w:vAlign w:val="center"/>
          </w:tcPr>
          <w:p w14:paraId="0F0E3BC9" w14:textId="77777777" w:rsidR="00D16234" w:rsidRPr="00E0612B" w:rsidRDefault="00D16234" w:rsidP="007D53A6">
            <w:pPr>
              <w:pStyle w:val="TAL"/>
              <w:jc w:val="center"/>
            </w:pPr>
            <w:r>
              <w:t>0</w:t>
            </w:r>
          </w:p>
        </w:tc>
        <w:tc>
          <w:tcPr>
            <w:tcW w:w="0" w:type="auto"/>
            <w:vAlign w:val="center"/>
          </w:tcPr>
          <w:p w14:paraId="301854C1" w14:textId="77777777" w:rsidR="00D16234" w:rsidRPr="00E0612B" w:rsidRDefault="00D16234" w:rsidP="007D53A6">
            <w:pPr>
              <w:pStyle w:val="TAL"/>
              <w:jc w:val="center"/>
            </w:pPr>
            <w:r>
              <w:t>0</w:t>
            </w:r>
          </w:p>
        </w:tc>
        <w:tc>
          <w:tcPr>
            <w:tcW w:w="0" w:type="auto"/>
            <w:vAlign w:val="center"/>
          </w:tcPr>
          <w:p w14:paraId="30783593" w14:textId="77777777" w:rsidR="00D16234" w:rsidRPr="00E0612B" w:rsidRDefault="00D16234" w:rsidP="007D53A6">
            <w:pPr>
              <w:pStyle w:val="TAL"/>
              <w:jc w:val="center"/>
            </w:pPr>
          </w:p>
        </w:tc>
      </w:tr>
      <w:tr w:rsidR="00D16234" w:rsidRPr="00E0612B" w14:paraId="1A7DAA3F" w14:textId="77777777" w:rsidTr="007D53A6">
        <w:trPr>
          <w:trHeight w:val="179"/>
          <w:jc w:val="center"/>
        </w:trPr>
        <w:tc>
          <w:tcPr>
            <w:tcW w:w="0" w:type="auto"/>
            <w:shd w:val="clear" w:color="auto" w:fill="auto"/>
            <w:vAlign w:val="center"/>
          </w:tcPr>
          <w:p w14:paraId="791B3F30" w14:textId="77777777" w:rsidR="00D16234" w:rsidRPr="00E0612B" w:rsidRDefault="00D16234" w:rsidP="007D53A6">
            <w:pPr>
              <w:pStyle w:val="TAL"/>
              <w:jc w:val="center"/>
            </w:pPr>
          </w:p>
        </w:tc>
        <w:tc>
          <w:tcPr>
            <w:tcW w:w="0" w:type="auto"/>
            <w:vAlign w:val="center"/>
          </w:tcPr>
          <w:p w14:paraId="25541637" w14:textId="77777777" w:rsidR="00D16234" w:rsidRPr="00E0612B" w:rsidRDefault="00D16234" w:rsidP="007D53A6">
            <w:pPr>
              <w:pStyle w:val="TAL"/>
              <w:jc w:val="center"/>
            </w:pPr>
          </w:p>
        </w:tc>
        <w:tc>
          <w:tcPr>
            <w:tcW w:w="0" w:type="auto"/>
            <w:vAlign w:val="center"/>
          </w:tcPr>
          <w:p w14:paraId="25E50689" w14:textId="77777777" w:rsidR="00D16234" w:rsidRPr="00E0612B" w:rsidRDefault="00D16234" w:rsidP="007D53A6">
            <w:pPr>
              <w:pStyle w:val="TAL"/>
              <w:jc w:val="center"/>
            </w:pPr>
          </w:p>
        </w:tc>
        <w:tc>
          <w:tcPr>
            <w:tcW w:w="0" w:type="auto"/>
            <w:vAlign w:val="center"/>
          </w:tcPr>
          <w:p w14:paraId="5E388558" w14:textId="77777777" w:rsidR="00D16234" w:rsidRPr="00E0612B" w:rsidRDefault="00D16234" w:rsidP="007D53A6">
            <w:pPr>
              <w:pStyle w:val="TAL"/>
              <w:jc w:val="center"/>
            </w:pPr>
          </w:p>
        </w:tc>
        <w:tc>
          <w:tcPr>
            <w:tcW w:w="0" w:type="auto"/>
            <w:vAlign w:val="center"/>
          </w:tcPr>
          <w:p w14:paraId="39605710" w14:textId="77777777" w:rsidR="00D16234" w:rsidRPr="00E0612B" w:rsidRDefault="00D16234" w:rsidP="007D53A6">
            <w:pPr>
              <w:pStyle w:val="TAL"/>
              <w:jc w:val="center"/>
            </w:pPr>
          </w:p>
        </w:tc>
        <w:tc>
          <w:tcPr>
            <w:tcW w:w="0" w:type="auto"/>
            <w:vAlign w:val="center"/>
          </w:tcPr>
          <w:p w14:paraId="3FF8CF56" w14:textId="77777777" w:rsidR="00D16234" w:rsidRPr="00E0612B" w:rsidRDefault="00D16234" w:rsidP="007D53A6">
            <w:pPr>
              <w:pStyle w:val="TAL"/>
              <w:jc w:val="center"/>
            </w:pPr>
          </w:p>
        </w:tc>
        <w:tc>
          <w:tcPr>
            <w:tcW w:w="0" w:type="auto"/>
            <w:vAlign w:val="center"/>
          </w:tcPr>
          <w:p w14:paraId="4736FDDE" w14:textId="77777777" w:rsidR="00D16234" w:rsidRPr="00E0612B" w:rsidRDefault="00D16234" w:rsidP="007D53A6">
            <w:pPr>
              <w:pStyle w:val="TAL"/>
              <w:jc w:val="center"/>
            </w:pPr>
          </w:p>
        </w:tc>
        <w:tc>
          <w:tcPr>
            <w:tcW w:w="0" w:type="auto"/>
            <w:vAlign w:val="center"/>
          </w:tcPr>
          <w:p w14:paraId="23B60F82" w14:textId="77777777" w:rsidR="00D16234" w:rsidRPr="00E0612B" w:rsidRDefault="00D16234" w:rsidP="007D53A6">
            <w:pPr>
              <w:pStyle w:val="TAL"/>
              <w:jc w:val="center"/>
            </w:pPr>
          </w:p>
        </w:tc>
      </w:tr>
      <w:tr w:rsidR="00D16234" w:rsidRPr="00E0612B" w14:paraId="7D3D66FB" w14:textId="77777777" w:rsidTr="007D53A6">
        <w:trPr>
          <w:trHeight w:val="179"/>
          <w:jc w:val="center"/>
        </w:trPr>
        <w:tc>
          <w:tcPr>
            <w:tcW w:w="0" w:type="auto"/>
            <w:shd w:val="clear" w:color="auto" w:fill="auto"/>
            <w:vAlign w:val="center"/>
          </w:tcPr>
          <w:p w14:paraId="61F8F951" w14:textId="77777777" w:rsidR="00D16234" w:rsidRPr="00E0612B" w:rsidRDefault="00D16234" w:rsidP="007D53A6">
            <w:pPr>
              <w:pStyle w:val="TAL"/>
              <w:jc w:val="center"/>
            </w:pPr>
          </w:p>
        </w:tc>
        <w:tc>
          <w:tcPr>
            <w:tcW w:w="0" w:type="auto"/>
            <w:vAlign w:val="center"/>
          </w:tcPr>
          <w:p w14:paraId="27818EBD" w14:textId="77777777" w:rsidR="00D16234" w:rsidRPr="00E0612B" w:rsidRDefault="00D16234" w:rsidP="007D53A6">
            <w:pPr>
              <w:pStyle w:val="TAL"/>
              <w:jc w:val="center"/>
            </w:pPr>
          </w:p>
        </w:tc>
        <w:tc>
          <w:tcPr>
            <w:tcW w:w="0" w:type="auto"/>
            <w:vAlign w:val="center"/>
          </w:tcPr>
          <w:p w14:paraId="304DBB3B" w14:textId="77777777" w:rsidR="00D16234" w:rsidRPr="00E0612B" w:rsidRDefault="00D16234" w:rsidP="007D53A6">
            <w:pPr>
              <w:pStyle w:val="TAL"/>
              <w:jc w:val="center"/>
            </w:pPr>
          </w:p>
        </w:tc>
        <w:tc>
          <w:tcPr>
            <w:tcW w:w="0" w:type="auto"/>
            <w:vAlign w:val="center"/>
          </w:tcPr>
          <w:p w14:paraId="3114A6B8" w14:textId="77777777" w:rsidR="00D16234" w:rsidRPr="00E0612B" w:rsidRDefault="00D16234" w:rsidP="007D53A6">
            <w:pPr>
              <w:pStyle w:val="TAL"/>
              <w:jc w:val="center"/>
            </w:pPr>
          </w:p>
        </w:tc>
        <w:tc>
          <w:tcPr>
            <w:tcW w:w="0" w:type="auto"/>
            <w:vAlign w:val="center"/>
          </w:tcPr>
          <w:p w14:paraId="004CA3FC" w14:textId="77777777" w:rsidR="00D16234" w:rsidRPr="00E0612B" w:rsidRDefault="00D16234" w:rsidP="007D53A6">
            <w:pPr>
              <w:pStyle w:val="TAL"/>
              <w:jc w:val="center"/>
            </w:pPr>
          </w:p>
        </w:tc>
        <w:tc>
          <w:tcPr>
            <w:tcW w:w="0" w:type="auto"/>
            <w:vAlign w:val="center"/>
          </w:tcPr>
          <w:p w14:paraId="173BA46F" w14:textId="77777777" w:rsidR="00D16234" w:rsidRPr="00E0612B" w:rsidRDefault="00D16234" w:rsidP="007D53A6">
            <w:pPr>
              <w:pStyle w:val="TAL"/>
              <w:jc w:val="center"/>
            </w:pPr>
          </w:p>
        </w:tc>
        <w:tc>
          <w:tcPr>
            <w:tcW w:w="0" w:type="auto"/>
            <w:vAlign w:val="center"/>
          </w:tcPr>
          <w:p w14:paraId="661FFE68" w14:textId="77777777" w:rsidR="00D16234" w:rsidRPr="00E0612B" w:rsidRDefault="00D16234" w:rsidP="007D53A6">
            <w:pPr>
              <w:pStyle w:val="TAL"/>
              <w:jc w:val="center"/>
            </w:pPr>
          </w:p>
        </w:tc>
        <w:tc>
          <w:tcPr>
            <w:tcW w:w="0" w:type="auto"/>
            <w:vAlign w:val="center"/>
          </w:tcPr>
          <w:p w14:paraId="746FB9F2" w14:textId="77777777" w:rsidR="00D16234" w:rsidRPr="00E0612B" w:rsidRDefault="00D16234" w:rsidP="007D53A6">
            <w:pPr>
              <w:pStyle w:val="TAL"/>
              <w:jc w:val="center"/>
            </w:pPr>
          </w:p>
        </w:tc>
      </w:tr>
      <w:tr w:rsidR="00D16234" w:rsidRPr="00E0612B" w14:paraId="79C1F9E2" w14:textId="77777777" w:rsidTr="007D53A6">
        <w:trPr>
          <w:trHeight w:val="179"/>
          <w:jc w:val="center"/>
        </w:trPr>
        <w:tc>
          <w:tcPr>
            <w:tcW w:w="0" w:type="auto"/>
            <w:shd w:val="clear" w:color="auto" w:fill="auto"/>
            <w:vAlign w:val="center"/>
          </w:tcPr>
          <w:p w14:paraId="37A4A4F1" w14:textId="77777777" w:rsidR="00D16234" w:rsidRPr="00E0612B" w:rsidRDefault="00D16234" w:rsidP="007D53A6">
            <w:pPr>
              <w:pStyle w:val="TAL"/>
              <w:jc w:val="center"/>
            </w:pPr>
          </w:p>
        </w:tc>
        <w:tc>
          <w:tcPr>
            <w:tcW w:w="0" w:type="auto"/>
            <w:vAlign w:val="center"/>
          </w:tcPr>
          <w:p w14:paraId="425891D5" w14:textId="77777777" w:rsidR="00D16234" w:rsidRPr="00E0612B" w:rsidRDefault="00D16234" w:rsidP="007D53A6">
            <w:pPr>
              <w:pStyle w:val="TAL"/>
              <w:jc w:val="center"/>
            </w:pPr>
          </w:p>
        </w:tc>
        <w:tc>
          <w:tcPr>
            <w:tcW w:w="0" w:type="auto"/>
            <w:vAlign w:val="center"/>
          </w:tcPr>
          <w:p w14:paraId="5ADF81E0" w14:textId="77777777" w:rsidR="00D16234" w:rsidRPr="00E0612B" w:rsidRDefault="00D16234" w:rsidP="007D53A6">
            <w:pPr>
              <w:pStyle w:val="TAL"/>
              <w:jc w:val="center"/>
            </w:pPr>
          </w:p>
        </w:tc>
        <w:tc>
          <w:tcPr>
            <w:tcW w:w="0" w:type="auto"/>
            <w:vAlign w:val="center"/>
          </w:tcPr>
          <w:p w14:paraId="4B8664FC" w14:textId="77777777" w:rsidR="00D16234" w:rsidRPr="00E0612B" w:rsidRDefault="00D16234" w:rsidP="007D53A6">
            <w:pPr>
              <w:pStyle w:val="TAL"/>
              <w:jc w:val="center"/>
            </w:pPr>
          </w:p>
        </w:tc>
        <w:tc>
          <w:tcPr>
            <w:tcW w:w="0" w:type="auto"/>
            <w:vAlign w:val="center"/>
          </w:tcPr>
          <w:p w14:paraId="7DDD05FD" w14:textId="77777777" w:rsidR="00D16234" w:rsidRPr="00E0612B" w:rsidRDefault="00D16234" w:rsidP="007D53A6">
            <w:pPr>
              <w:pStyle w:val="TAL"/>
              <w:jc w:val="center"/>
            </w:pPr>
          </w:p>
        </w:tc>
        <w:tc>
          <w:tcPr>
            <w:tcW w:w="0" w:type="auto"/>
            <w:vAlign w:val="center"/>
          </w:tcPr>
          <w:p w14:paraId="233BB113" w14:textId="77777777" w:rsidR="00D16234" w:rsidRPr="00E0612B" w:rsidRDefault="00D16234" w:rsidP="007D53A6">
            <w:pPr>
              <w:pStyle w:val="TAL"/>
              <w:jc w:val="center"/>
            </w:pPr>
          </w:p>
        </w:tc>
        <w:tc>
          <w:tcPr>
            <w:tcW w:w="0" w:type="auto"/>
            <w:vAlign w:val="center"/>
          </w:tcPr>
          <w:p w14:paraId="4404EA9D" w14:textId="77777777" w:rsidR="00D16234" w:rsidRPr="00E0612B" w:rsidRDefault="00D16234" w:rsidP="007D53A6">
            <w:pPr>
              <w:pStyle w:val="TAL"/>
              <w:jc w:val="center"/>
            </w:pPr>
          </w:p>
        </w:tc>
        <w:tc>
          <w:tcPr>
            <w:tcW w:w="0" w:type="auto"/>
            <w:vAlign w:val="center"/>
          </w:tcPr>
          <w:p w14:paraId="0BA9522B" w14:textId="77777777" w:rsidR="00D16234" w:rsidRPr="00E0612B" w:rsidRDefault="00D16234" w:rsidP="007D53A6">
            <w:pPr>
              <w:pStyle w:val="TAL"/>
              <w:jc w:val="center"/>
            </w:pPr>
          </w:p>
        </w:tc>
      </w:tr>
      <w:tr w:rsidR="00D16234" w:rsidRPr="00E0612B" w14:paraId="335C4A30" w14:textId="77777777" w:rsidTr="007D53A6">
        <w:trPr>
          <w:trHeight w:val="179"/>
          <w:jc w:val="center"/>
        </w:trPr>
        <w:tc>
          <w:tcPr>
            <w:tcW w:w="0" w:type="auto"/>
            <w:shd w:val="clear" w:color="auto" w:fill="auto"/>
            <w:vAlign w:val="center"/>
          </w:tcPr>
          <w:p w14:paraId="219C5122" w14:textId="77777777" w:rsidR="00D16234" w:rsidRPr="00E0612B" w:rsidRDefault="00D16234" w:rsidP="007D53A6">
            <w:pPr>
              <w:pStyle w:val="TAL"/>
              <w:jc w:val="center"/>
            </w:pPr>
            <w:r w:rsidRPr="00E0612B">
              <w:t>13.20</w:t>
            </w:r>
          </w:p>
        </w:tc>
        <w:tc>
          <w:tcPr>
            <w:tcW w:w="0" w:type="auto"/>
            <w:vAlign w:val="center"/>
          </w:tcPr>
          <w:p w14:paraId="04E14CE9" w14:textId="77777777" w:rsidR="00D16234" w:rsidRPr="00E0612B" w:rsidRDefault="00D16234" w:rsidP="007D53A6">
            <w:pPr>
              <w:pStyle w:val="TAL"/>
              <w:jc w:val="center"/>
            </w:pPr>
            <w:r w:rsidRPr="00E0612B">
              <w:t>31</w:t>
            </w:r>
          </w:p>
        </w:tc>
        <w:tc>
          <w:tcPr>
            <w:tcW w:w="0" w:type="auto"/>
            <w:vAlign w:val="center"/>
          </w:tcPr>
          <w:p w14:paraId="52504C07" w14:textId="77777777" w:rsidR="00D16234" w:rsidRPr="00E0612B" w:rsidRDefault="00D16234" w:rsidP="007D53A6">
            <w:pPr>
              <w:pStyle w:val="TAL"/>
              <w:jc w:val="center"/>
            </w:pPr>
            <w:r w:rsidRPr="00E0612B">
              <w:t>0</w:t>
            </w:r>
          </w:p>
        </w:tc>
        <w:tc>
          <w:tcPr>
            <w:tcW w:w="0" w:type="auto"/>
            <w:vAlign w:val="center"/>
          </w:tcPr>
          <w:p w14:paraId="6D818A06" w14:textId="77777777" w:rsidR="00D16234" w:rsidRPr="00E0612B" w:rsidRDefault="00D16234" w:rsidP="007D53A6">
            <w:pPr>
              <w:pStyle w:val="TAL"/>
              <w:jc w:val="center"/>
            </w:pPr>
            <w:r w:rsidRPr="00E0612B">
              <w:t>38</w:t>
            </w:r>
          </w:p>
        </w:tc>
        <w:tc>
          <w:tcPr>
            <w:tcW w:w="0" w:type="auto"/>
            <w:vAlign w:val="center"/>
          </w:tcPr>
          <w:p w14:paraId="1D98EE16" w14:textId="77777777" w:rsidR="00D16234" w:rsidRPr="00E0612B" w:rsidRDefault="00D16234" w:rsidP="007D53A6">
            <w:pPr>
              <w:pStyle w:val="TAL"/>
              <w:jc w:val="center"/>
            </w:pPr>
            <w:r w:rsidRPr="00E0612B">
              <w:t>38</w:t>
            </w:r>
          </w:p>
        </w:tc>
        <w:tc>
          <w:tcPr>
            <w:tcW w:w="0" w:type="auto"/>
            <w:vAlign w:val="center"/>
          </w:tcPr>
          <w:p w14:paraId="0EF276AC" w14:textId="77777777" w:rsidR="00D16234" w:rsidRPr="00E0612B" w:rsidRDefault="00D16234" w:rsidP="007D53A6">
            <w:pPr>
              <w:pStyle w:val="TAL"/>
              <w:jc w:val="center"/>
            </w:pPr>
            <w:r w:rsidRPr="00E0612B">
              <w:t>40</w:t>
            </w:r>
          </w:p>
        </w:tc>
        <w:tc>
          <w:tcPr>
            <w:tcW w:w="0" w:type="auto"/>
            <w:vAlign w:val="center"/>
          </w:tcPr>
          <w:p w14:paraId="06BF4C33" w14:textId="77777777" w:rsidR="00D16234" w:rsidRPr="00E0612B" w:rsidRDefault="00D16234" w:rsidP="007D53A6">
            <w:pPr>
              <w:pStyle w:val="TAL"/>
              <w:jc w:val="center"/>
            </w:pPr>
            <w:r w:rsidRPr="00E0612B">
              <w:t>31</w:t>
            </w:r>
          </w:p>
        </w:tc>
        <w:tc>
          <w:tcPr>
            <w:tcW w:w="0" w:type="auto"/>
            <w:vAlign w:val="center"/>
          </w:tcPr>
          <w:p w14:paraId="73DAFE57" w14:textId="77777777" w:rsidR="00D16234" w:rsidRPr="00E0612B" w:rsidRDefault="00D16234" w:rsidP="007D53A6">
            <w:pPr>
              <w:pStyle w:val="TAL"/>
              <w:jc w:val="center"/>
            </w:pPr>
          </w:p>
        </w:tc>
      </w:tr>
      <w:tr w:rsidR="00D16234" w:rsidRPr="00E0612B" w14:paraId="73BF7C23" w14:textId="77777777" w:rsidTr="007D53A6">
        <w:trPr>
          <w:trHeight w:val="179"/>
          <w:jc w:val="center"/>
        </w:trPr>
        <w:tc>
          <w:tcPr>
            <w:tcW w:w="0" w:type="auto"/>
            <w:shd w:val="clear" w:color="auto" w:fill="auto"/>
            <w:vAlign w:val="center"/>
          </w:tcPr>
          <w:p w14:paraId="7696F391" w14:textId="77777777" w:rsidR="00D16234" w:rsidRPr="00E0612B" w:rsidRDefault="00D16234" w:rsidP="007D53A6">
            <w:pPr>
              <w:pStyle w:val="TAL"/>
              <w:jc w:val="center"/>
            </w:pPr>
          </w:p>
        </w:tc>
        <w:tc>
          <w:tcPr>
            <w:tcW w:w="0" w:type="auto"/>
            <w:vAlign w:val="center"/>
          </w:tcPr>
          <w:p w14:paraId="180B039B" w14:textId="77777777" w:rsidR="00D16234" w:rsidRPr="00E0612B" w:rsidRDefault="00D16234" w:rsidP="007D53A6">
            <w:pPr>
              <w:pStyle w:val="TAL"/>
              <w:jc w:val="center"/>
            </w:pPr>
          </w:p>
        </w:tc>
        <w:tc>
          <w:tcPr>
            <w:tcW w:w="0" w:type="auto"/>
            <w:vAlign w:val="center"/>
          </w:tcPr>
          <w:p w14:paraId="79960395" w14:textId="77777777" w:rsidR="00D16234" w:rsidRPr="00E0612B" w:rsidRDefault="00D16234" w:rsidP="007D53A6">
            <w:pPr>
              <w:pStyle w:val="TAL"/>
              <w:jc w:val="center"/>
            </w:pPr>
          </w:p>
        </w:tc>
        <w:tc>
          <w:tcPr>
            <w:tcW w:w="0" w:type="auto"/>
            <w:vAlign w:val="center"/>
          </w:tcPr>
          <w:p w14:paraId="0B1466C4" w14:textId="77777777" w:rsidR="00D16234" w:rsidRPr="00E0612B" w:rsidRDefault="00D16234" w:rsidP="007D53A6">
            <w:pPr>
              <w:pStyle w:val="TAL"/>
              <w:jc w:val="center"/>
            </w:pPr>
          </w:p>
        </w:tc>
        <w:tc>
          <w:tcPr>
            <w:tcW w:w="0" w:type="auto"/>
            <w:vAlign w:val="center"/>
          </w:tcPr>
          <w:p w14:paraId="28B71597" w14:textId="77777777" w:rsidR="00D16234" w:rsidRPr="00E0612B" w:rsidRDefault="00D16234" w:rsidP="007D53A6">
            <w:pPr>
              <w:pStyle w:val="TAL"/>
              <w:jc w:val="center"/>
            </w:pPr>
          </w:p>
        </w:tc>
        <w:tc>
          <w:tcPr>
            <w:tcW w:w="0" w:type="auto"/>
            <w:vAlign w:val="center"/>
          </w:tcPr>
          <w:p w14:paraId="12C41807" w14:textId="77777777" w:rsidR="00D16234" w:rsidRPr="00E0612B" w:rsidRDefault="00D16234" w:rsidP="007D53A6">
            <w:pPr>
              <w:pStyle w:val="TAL"/>
              <w:jc w:val="center"/>
            </w:pPr>
          </w:p>
        </w:tc>
        <w:tc>
          <w:tcPr>
            <w:tcW w:w="0" w:type="auto"/>
            <w:vAlign w:val="center"/>
          </w:tcPr>
          <w:p w14:paraId="07DA73AD" w14:textId="77777777" w:rsidR="00D16234" w:rsidRPr="00E0612B" w:rsidRDefault="00D16234" w:rsidP="007D53A6">
            <w:pPr>
              <w:pStyle w:val="TAL"/>
              <w:jc w:val="center"/>
            </w:pPr>
          </w:p>
        </w:tc>
        <w:tc>
          <w:tcPr>
            <w:tcW w:w="0" w:type="auto"/>
            <w:vAlign w:val="center"/>
          </w:tcPr>
          <w:p w14:paraId="629470FD" w14:textId="77777777" w:rsidR="00D16234" w:rsidRPr="00E0612B" w:rsidRDefault="00D16234" w:rsidP="007D53A6">
            <w:pPr>
              <w:pStyle w:val="TAL"/>
              <w:jc w:val="center"/>
            </w:pPr>
          </w:p>
        </w:tc>
      </w:tr>
      <w:tr w:rsidR="00D16234" w:rsidRPr="00E0612B" w14:paraId="2EDCA898" w14:textId="77777777" w:rsidTr="007D53A6">
        <w:trPr>
          <w:trHeight w:val="179"/>
          <w:jc w:val="center"/>
        </w:trPr>
        <w:tc>
          <w:tcPr>
            <w:tcW w:w="0" w:type="auto"/>
            <w:shd w:val="clear" w:color="auto" w:fill="auto"/>
            <w:vAlign w:val="center"/>
          </w:tcPr>
          <w:p w14:paraId="140A4FF1" w14:textId="77777777" w:rsidR="00D16234" w:rsidRPr="00E0612B" w:rsidRDefault="00D16234" w:rsidP="007D53A6">
            <w:pPr>
              <w:pStyle w:val="TAL"/>
              <w:jc w:val="center"/>
            </w:pPr>
            <w:r w:rsidRPr="00E0612B">
              <w:t>16.40</w:t>
            </w:r>
          </w:p>
        </w:tc>
        <w:tc>
          <w:tcPr>
            <w:tcW w:w="0" w:type="auto"/>
            <w:vAlign w:val="center"/>
          </w:tcPr>
          <w:p w14:paraId="6AA98287" w14:textId="77777777" w:rsidR="00D16234" w:rsidRPr="00E0612B" w:rsidRDefault="00D16234" w:rsidP="007D53A6">
            <w:pPr>
              <w:pStyle w:val="TAL"/>
              <w:jc w:val="center"/>
            </w:pPr>
            <w:r w:rsidRPr="00E0612B">
              <w:t>31</w:t>
            </w:r>
          </w:p>
        </w:tc>
        <w:tc>
          <w:tcPr>
            <w:tcW w:w="0" w:type="auto"/>
            <w:vAlign w:val="center"/>
          </w:tcPr>
          <w:p w14:paraId="040154CE" w14:textId="77777777" w:rsidR="00D16234" w:rsidRPr="00E0612B" w:rsidRDefault="00D16234" w:rsidP="007D53A6">
            <w:pPr>
              <w:pStyle w:val="TAL"/>
              <w:jc w:val="center"/>
            </w:pPr>
            <w:r w:rsidRPr="00E0612B">
              <w:t>0</w:t>
            </w:r>
          </w:p>
        </w:tc>
        <w:tc>
          <w:tcPr>
            <w:tcW w:w="0" w:type="auto"/>
            <w:vAlign w:val="center"/>
          </w:tcPr>
          <w:p w14:paraId="421F1B8F" w14:textId="77777777" w:rsidR="00D16234" w:rsidRPr="00E0612B" w:rsidRDefault="00D16234" w:rsidP="007D53A6">
            <w:pPr>
              <w:pStyle w:val="TAL"/>
              <w:jc w:val="center"/>
            </w:pPr>
            <w:r w:rsidRPr="00E0612B">
              <w:t>31</w:t>
            </w:r>
          </w:p>
        </w:tc>
        <w:tc>
          <w:tcPr>
            <w:tcW w:w="0" w:type="auto"/>
            <w:vAlign w:val="center"/>
          </w:tcPr>
          <w:p w14:paraId="3E7103AF" w14:textId="77777777" w:rsidR="00D16234" w:rsidRPr="00E0612B" w:rsidRDefault="00D16234" w:rsidP="007D53A6">
            <w:pPr>
              <w:pStyle w:val="TAL"/>
              <w:jc w:val="center"/>
            </w:pPr>
            <w:r w:rsidRPr="00E0612B">
              <w:t>31</w:t>
            </w:r>
          </w:p>
        </w:tc>
        <w:tc>
          <w:tcPr>
            <w:tcW w:w="0" w:type="auto"/>
            <w:vAlign w:val="center"/>
          </w:tcPr>
          <w:p w14:paraId="10A71609" w14:textId="77777777" w:rsidR="00D16234" w:rsidRPr="00E0612B" w:rsidRDefault="00D16234" w:rsidP="007D53A6">
            <w:pPr>
              <w:pStyle w:val="TAL"/>
              <w:jc w:val="center"/>
            </w:pPr>
            <w:r>
              <w:t>0</w:t>
            </w:r>
          </w:p>
        </w:tc>
        <w:tc>
          <w:tcPr>
            <w:tcW w:w="0" w:type="auto"/>
            <w:vAlign w:val="center"/>
          </w:tcPr>
          <w:p w14:paraId="7505195A" w14:textId="77777777" w:rsidR="00D16234" w:rsidRPr="00E0612B" w:rsidRDefault="00D16234" w:rsidP="007D53A6">
            <w:pPr>
              <w:pStyle w:val="TAL"/>
              <w:jc w:val="center"/>
            </w:pPr>
            <w:r w:rsidRPr="00E0612B">
              <w:t>31</w:t>
            </w:r>
          </w:p>
        </w:tc>
        <w:tc>
          <w:tcPr>
            <w:tcW w:w="0" w:type="auto"/>
            <w:vAlign w:val="center"/>
          </w:tcPr>
          <w:p w14:paraId="5FAA99D7" w14:textId="77777777" w:rsidR="00D16234" w:rsidRPr="00E0612B" w:rsidRDefault="00D16234" w:rsidP="007D53A6">
            <w:pPr>
              <w:pStyle w:val="TAL"/>
              <w:jc w:val="center"/>
            </w:pPr>
          </w:p>
        </w:tc>
      </w:tr>
      <w:tr w:rsidR="00D16234" w:rsidRPr="00E0612B" w14:paraId="5A0B8557" w14:textId="77777777" w:rsidTr="007D53A6">
        <w:trPr>
          <w:trHeight w:val="179"/>
          <w:jc w:val="center"/>
        </w:trPr>
        <w:tc>
          <w:tcPr>
            <w:tcW w:w="0" w:type="auto"/>
            <w:shd w:val="clear" w:color="auto" w:fill="auto"/>
            <w:vAlign w:val="center"/>
          </w:tcPr>
          <w:p w14:paraId="623CA0BD" w14:textId="77777777" w:rsidR="00D16234" w:rsidRPr="00E0612B" w:rsidRDefault="00D16234" w:rsidP="007D53A6">
            <w:pPr>
              <w:pStyle w:val="TAL"/>
              <w:jc w:val="center"/>
            </w:pPr>
          </w:p>
        </w:tc>
        <w:tc>
          <w:tcPr>
            <w:tcW w:w="0" w:type="auto"/>
            <w:vAlign w:val="center"/>
          </w:tcPr>
          <w:p w14:paraId="4AEF647A" w14:textId="77777777" w:rsidR="00D16234" w:rsidRPr="00E0612B" w:rsidRDefault="00D16234" w:rsidP="007D53A6">
            <w:pPr>
              <w:pStyle w:val="TAL"/>
              <w:jc w:val="center"/>
            </w:pPr>
          </w:p>
        </w:tc>
        <w:tc>
          <w:tcPr>
            <w:tcW w:w="0" w:type="auto"/>
            <w:vAlign w:val="center"/>
          </w:tcPr>
          <w:p w14:paraId="5CEE72C9" w14:textId="77777777" w:rsidR="00D16234" w:rsidRPr="00E0612B" w:rsidRDefault="00D16234" w:rsidP="007D53A6">
            <w:pPr>
              <w:pStyle w:val="TAL"/>
              <w:jc w:val="center"/>
            </w:pPr>
          </w:p>
        </w:tc>
        <w:tc>
          <w:tcPr>
            <w:tcW w:w="0" w:type="auto"/>
            <w:vAlign w:val="center"/>
          </w:tcPr>
          <w:p w14:paraId="42B67A63" w14:textId="77777777" w:rsidR="00D16234" w:rsidRPr="00E0612B" w:rsidRDefault="00D16234" w:rsidP="007D53A6">
            <w:pPr>
              <w:pStyle w:val="TAL"/>
              <w:jc w:val="center"/>
            </w:pPr>
          </w:p>
        </w:tc>
        <w:tc>
          <w:tcPr>
            <w:tcW w:w="0" w:type="auto"/>
            <w:vAlign w:val="center"/>
          </w:tcPr>
          <w:p w14:paraId="6D81FAFC" w14:textId="77777777" w:rsidR="00D16234" w:rsidRPr="00E0612B" w:rsidRDefault="00D16234" w:rsidP="007D53A6">
            <w:pPr>
              <w:pStyle w:val="TAL"/>
              <w:jc w:val="center"/>
            </w:pPr>
          </w:p>
        </w:tc>
        <w:tc>
          <w:tcPr>
            <w:tcW w:w="0" w:type="auto"/>
            <w:vAlign w:val="center"/>
          </w:tcPr>
          <w:p w14:paraId="2E867947" w14:textId="77777777" w:rsidR="00D16234" w:rsidRPr="00E0612B" w:rsidRDefault="00D16234" w:rsidP="007D53A6">
            <w:pPr>
              <w:pStyle w:val="TAL"/>
              <w:jc w:val="center"/>
            </w:pPr>
          </w:p>
        </w:tc>
        <w:tc>
          <w:tcPr>
            <w:tcW w:w="0" w:type="auto"/>
            <w:vAlign w:val="center"/>
          </w:tcPr>
          <w:p w14:paraId="77E769A3" w14:textId="77777777" w:rsidR="00D16234" w:rsidRPr="00E0612B" w:rsidRDefault="00D16234" w:rsidP="007D53A6">
            <w:pPr>
              <w:pStyle w:val="TAL"/>
              <w:jc w:val="center"/>
            </w:pPr>
          </w:p>
        </w:tc>
        <w:tc>
          <w:tcPr>
            <w:tcW w:w="0" w:type="auto"/>
            <w:vAlign w:val="center"/>
          </w:tcPr>
          <w:p w14:paraId="03CC920C" w14:textId="77777777" w:rsidR="00D16234" w:rsidRPr="00E0612B" w:rsidRDefault="00D16234" w:rsidP="007D53A6">
            <w:pPr>
              <w:pStyle w:val="TAL"/>
              <w:jc w:val="center"/>
            </w:pPr>
          </w:p>
        </w:tc>
      </w:tr>
      <w:tr w:rsidR="00D16234" w:rsidRPr="00E0612B" w14:paraId="14B2ED38" w14:textId="77777777" w:rsidTr="007D53A6">
        <w:trPr>
          <w:trHeight w:val="179"/>
          <w:jc w:val="center"/>
        </w:trPr>
        <w:tc>
          <w:tcPr>
            <w:tcW w:w="0" w:type="auto"/>
            <w:shd w:val="clear" w:color="auto" w:fill="auto"/>
            <w:vAlign w:val="center"/>
          </w:tcPr>
          <w:p w14:paraId="0707302D" w14:textId="77777777" w:rsidR="00D16234" w:rsidRPr="00E0612B" w:rsidRDefault="00D16234" w:rsidP="007D53A6">
            <w:pPr>
              <w:pStyle w:val="TAL"/>
              <w:jc w:val="center"/>
            </w:pPr>
          </w:p>
        </w:tc>
        <w:tc>
          <w:tcPr>
            <w:tcW w:w="0" w:type="auto"/>
            <w:vAlign w:val="center"/>
          </w:tcPr>
          <w:p w14:paraId="39CFF275" w14:textId="77777777" w:rsidR="00D16234" w:rsidRPr="00E0612B" w:rsidRDefault="00D16234" w:rsidP="007D53A6">
            <w:pPr>
              <w:pStyle w:val="TAL"/>
              <w:jc w:val="center"/>
            </w:pPr>
          </w:p>
        </w:tc>
        <w:tc>
          <w:tcPr>
            <w:tcW w:w="0" w:type="auto"/>
            <w:vAlign w:val="center"/>
          </w:tcPr>
          <w:p w14:paraId="7995509C" w14:textId="77777777" w:rsidR="00D16234" w:rsidRPr="00E0612B" w:rsidRDefault="00D16234" w:rsidP="007D53A6">
            <w:pPr>
              <w:pStyle w:val="TAL"/>
              <w:jc w:val="center"/>
            </w:pPr>
          </w:p>
        </w:tc>
        <w:tc>
          <w:tcPr>
            <w:tcW w:w="0" w:type="auto"/>
            <w:vAlign w:val="center"/>
          </w:tcPr>
          <w:p w14:paraId="70427644" w14:textId="77777777" w:rsidR="00D16234" w:rsidRPr="00E0612B" w:rsidRDefault="00D16234" w:rsidP="007D53A6">
            <w:pPr>
              <w:pStyle w:val="TAL"/>
              <w:jc w:val="center"/>
            </w:pPr>
          </w:p>
        </w:tc>
        <w:tc>
          <w:tcPr>
            <w:tcW w:w="0" w:type="auto"/>
            <w:vAlign w:val="center"/>
          </w:tcPr>
          <w:p w14:paraId="40C009D0" w14:textId="77777777" w:rsidR="00D16234" w:rsidRPr="00E0612B" w:rsidRDefault="00D16234" w:rsidP="007D53A6">
            <w:pPr>
              <w:pStyle w:val="TAL"/>
              <w:jc w:val="center"/>
            </w:pPr>
          </w:p>
        </w:tc>
        <w:tc>
          <w:tcPr>
            <w:tcW w:w="0" w:type="auto"/>
            <w:vAlign w:val="center"/>
          </w:tcPr>
          <w:p w14:paraId="224534D3" w14:textId="77777777" w:rsidR="00D16234" w:rsidRPr="00E0612B" w:rsidRDefault="00D16234" w:rsidP="007D53A6">
            <w:pPr>
              <w:pStyle w:val="TAL"/>
              <w:jc w:val="center"/>
            </w:pPr>
          </w:p>
        </w:tc>
        <w:tc>
          <w:tcPr>
            <w:tcW w:w="0" w:type="auto"/>
            <w:vAlign w:val="center"/>
          </w:tcPr>
          <w:p w14:paraId="54084856" w14:textId="77777777" w:rsidR="00D16234" w:rsidRPr="00E0612B" w:rsidRDefault="00D16234" w:rsidP="007D53A6">
            <w:pPr>
              <w:pStyle w:val="TAL"/>
              <w:jc w:val="center"/>
            </w:pPr>
          </w:p>
        </w:tc>
        <w:tc>
          <w:tcPr>
            <w:tcW w:w="0" w:type="auto"/>
            <w:vAlign w:val="center"/>
          </w:tcPr>
          <w:p w14:paraId="5CCBE23C" w14:textId="77777777" w:rsidR="00D16234" w:rsidRPr="00E0612B" w:rsidRDefault="00D16234" w:rsidP="007D53A6">
            <w:pPr>
              <w:pStyle w:val="TAL"/>
              <w:jc w:val="center"/>
            </w:pPr>
          </w:p>
        </w:tc>
      </w:tr>
      <w:tr w:rsidR="00D16234" w:rsidRPr="00E0612B" w14:paraId="2C8FF938" w14:textId="77777777" w:rsidTr="007D53A6">
        <w:trPr>
          <w:trHeight w:val="179"/>
          <w:jc w:val="center"/>
        </w:trPr>
        <w:tc>
          <w:tcPr>
            <w:tcW w:w="0" w:type="auto"/>
            <w:shd w:val="clear" w:color="auto" w:fill="auto"/>
            <w:vAlign w:val="center"/>
          </w:tcPr>
          <w:p w14:paraId="2F433385" w14:textId="77777777" w:rsidR="00D16234" w:rsidRPr="00E0612B" w:rsidRDefault="00D16234" w:rsidP="007D53A6">
            <w:pPr>
              <w:pStyle w:val="TAL"/>
              <w:jc w:val="center"/>
            </w:pPr>
            <w:r w:rsidRPr="00E0612B">
              <w:t>24.40</w:t>
            </w:r>
          </w:p>
        </w:tc>
        <w:tc>
          <w:tcPr>
            <w:tcW w:w="0" w:type="auto"/>
            <w:vAlign w:val="center"/>
          </w:tcPr>
          <w:p w14:paraId="401C354E" w14:textId="77777777" w:rsidR="00D16234" w:rsidRPr="00E0612B" w:rsidRDefault="00D16234" w:rsidP="007D53A6">
            <w:pPr>
              <w:pStyle w:val="TAL"/>
              <w:jc w:val="center"/>
            </w:pPr>
            <w:r w:rsidRPr="00E0612B">
              <w:t>31</w:t>
            </w:r>
          </w:p>
        </w:tc>
        <w:tc>
          <w:tcPr>
            <w:tcW w:w="0" w:type="auto"/>
            <w:vAlign w:val="center"/>
          </w:tcPr>
          <w:p w14:paraId="1535CFD3" w14:textId="77777777" w:rsidR="00D16234" w:rsidRPr="00E0612B" w:rsidRDefault="00D16234" w:rsidP="007D53A6">
            <w:pPr>
              <w:pStyle w:val="TAL"/>
              <w:jc w:val="center"/>
            </w:pPr>
            <w:r w:rsidRPr="00E0612B">
              <w:t>0</w:t>
            </w:r>
          </w:p>
        </w:tc>
        <w:tc>
          <w:tcPr>
            <w:tcW w:w="0" w:type="auto"/>
            <w:vAlign w:val="center"/>
          </w:tcPr>
          <w:p w14:paraId="4C728700" w14:textId="77777777" w:rsidR="00D16234" w:rsidRPr="00E0612B" w:rsidRDefault="00D16234" w:rsidP="007D53A6">
            <w:pPr>
              <w:pStyle w:val="TAL"/>
              <w:jc w:val="center"/>
            </w:pPr>
            <w:r>
              <w:t>31</w:t>
            </w:r>
          </w:p>
        </w:tc>
        <w:tc>
          <w:tcPr>
            <w:tcW w:w="0" w:type="auto"/>
            <w:vAlign w:val="center"/>
          </w:tcPr>
          <w:p w14:paraId="60B1F16D" w14:textId="77777777" w:rsidR="00D16234" w:rsidRPr="00E0612B" w:rsidRDefault="00D16234" w:rsidP="007D53A6">
            <w:pPr>
              <w:pStyle w:val="TAL"/>
              <w:jc w:val="center"/>
            </w:pPr>
            <w:r>
              <w:t>31</w:t>
            </w:r>
          </w:p>
        </w:tc>
        <w:tc>
          <w:tcPr>
            <w:tcW w:w="0" w:type="auto"/>
            <w:vAlign w:val="center"/>
          </w:tcPr>
          <w:p w14:paraId="2587C80D" w14:textId="77777777" w:rsidR="00D16234" w:rsidRPr="00E0612B" w:rsidRDefault="00D16234" w:rsidP="007D53A6">
            <w:pPr>
              <w:pStyle w:val="TAL"/>
              <w:jc w:val="center"/>
            </w:pPr>
            <w:r>
              <w:t>0</w:t>
            </w:r>
          </w:p>
        </w:tc>
        <w:tc>
          <w:tcPr>
            <w:tcW w:w="0" w:type="auto"/>
            <w:vAlign w:val="center"/>
          </w:tcPr>
          <w:p w14:paraId="65127250" w14:textId="77777777" w:rsidR="00D16234" w:rsidRPr="00E0612B" w:rsidRDefault="00D16234" w:rsidP="007D53A6">
            <w:pPr>
              <w:pStyle w:val="TAL"/>
              <w:jc w:val="center"/>
            </w:pPr>
            <w:r w:rsidRPr="00E0612B">
              <w:t>31</w:t>
            </w:r>
          </w:p>
        </w:tc>
        <w:tc>
          <w:tcPr>
            <w:tcW w:w="0" w:type="auto"/>
            <w:vAlign w:val="center"/>
          </w:tcPr>
          <w:p w14:paraId="0FB84DDE" w14:textId="77777777" w:rsidR="00D16234" w:rsidRPr="00E0612B" w:rsidRDefault="00D16234" w:rsidP="007D53A6">
            <w:pPr>
              <w:pStyle w:val="TAL"/>
              <w:jc w:val="center"/>
            </w:pPr>
          </w:p>
        </w:tc>
      </w:tr>
      <w:tr w:rsidR="00D16234" w:rsidRPr="00E0612B" w14:paraId="6344F50D" w14:textId="77777777" w:rsidTr="007D53A6">
        <w:trPr>
          <w:trHeight w:val="179"/>
          <w:jc w:val="center"/>
        </w:trPr>
        <w:tc>
          <w:tcPr>
            <w:tcW w:w="0" w:type="auto"/>
            <w:shd w:val="clear" w:color="auto" w:fill="auto"/>
            <w:vAlign w:val="center"/>
          </w:tcPr>
          <w:p w14:paraId="2A589C55" w14:textId="77777777" w:rsidR="00D16234" w:rsidRPr="00E0612B" w:rsidRDefault="00D16234" w:rsidP="007D53A6">
            <w:pPr>
              <w:pStyle w:val="TAL"/>
              <w:jc w:val="center"/>
            </w:pPr>
          </w:p>
        </w:tc>
        <w:tc>
          <w:tcPr>
            <w:tcW w:w="0" w:type="auto"/>
            <w:vAlign w:val="center"/>
          </w:tcPr>
          <w:p w14:paraId="24722B31" w14:textId="77777777" w:rsidR="00D16234" w:rsidRPr="00E0612B" w:rsidRDefault="00D16234" w:rsidP="007D53A6">
            <w:pPr>
              <w:pStyle w:val="TAL"/>
              <w:jc w:val="center"/>
            </w:pPr>
          </w:p>
        </w:tc>
        <w:tc>
          <w:tcPr>
            <w:tcW w:w="0" w:type="auto"/>
            <w:vAlign w:val="center"/>
          </w:tcPr>
          <w:p w14:paraId="4AEFC720" w14:textId="77777777" w:rsidR="00D16234" w:rsidRPr="00E0612B" w:rsidRDefault="00D16234" w:rsidP="007D53A6">
            <w:pPr>
              <w:pStyle w:val="TAL"/>
              <w:jc w:val="center"/>
            </w:pPr>
          </w:p>
        </w:tc>
        <w:tc>
          <w:tcPr>
            <w:tcW w:w="0" w:type="auto"/>
            <w:vAlign w:val="center"/>
          </w:tcPr>
          <w:p w14:paraId="6BB6E5AC" w14:textId="77777777" w:rsidR="00D16234" w:rsidRPr="00E0612B" w:rsidRDefault="00D16234" w:rsidP="007D53A6">
            <w:pPr>
              <w:pStyle w:val="TAL"/>
              <w:jc w:val="center"/>
            </w:pPr>
          </w:p>
        </w:tc>
        <w:tc>
          <w:tcPr>
            <w:tcW w:w="0" w:type="auto"/>
            <w:vAlign w:val="center"/>
          </w:tcPr>
          <w:p w14:paraId="6295E986" w14:textId="77777777" w:rsidR="00D16234" w:rsidRPr="00E0612B" w:rsidRDefault="00D16234" w:rsidP="007D53A6">
            <w:pPr>
              <w:pStyle w:val="TAL"/>
              <w:jc w:val="center"/>
            </w:pPr>
          </w:p>
        </w:tc>
        <w:tc>
          <w:tcPr>
            <w:tcW w:w="0" w:type="auto"/>
            <w:vAlign w:val="center"/>
          </w:tcPr>
          <w:p w14:paraId="2C2CA534" w14:textId="77777777" w:rsidR="00D16234" w:rsidRPr="00E0612B" w:rsidRDefault="00D16234" w:rsidP="007D53A6">
            <w:pPr>
              <w:pStyle w:val="TAL"/>
              <w:jc w:val="center"/>
            </w:pPr>
          </w:p>
        </w:tc>
        <w:tc>
          <w:tcPr>
            <w:tcW w:w="0" w:type="auto"/>
            <w:vAlign w:val="center"/>
          </w:tcPr>
          <w:p w14:paraId="47CA8878" w14:textId="77777777" w:rsidR="00D16234" w:rsidRPr="00E0612B" w:rsidRDefault="00D16234" w:rsidP="007D53A6">
            <w:pPr>
              <w:pStyle w:val="TAL"/>
              <w:jc w:val="center"/>
            </w:pPr>
          </w:p>
        </w:tc>
        <w:tc>
          <w:tcPr>
            <w:tcW w:w="0" w:type="auto"/>
            <w:vAlign w:val="center"/>
          </w:tcPr>
          <w:p w14:paraId="3FE22F7F" w14:textId="77777777" w:rsidR="00D16234" w:rsidRPr="00E0612B" w:rsidRDefault="00D16234" w:rsidP="007D53A6">
            <w:pPr>
              <w:pStyle w:val="TAL"/>
              <w:jc w:val="center"/>
            </w:pPr>
          </w:p>
        </w:tc>
      </w:tr>
      <w:tr w:rsidR="00D16234" w:rsidRPr="00E0612B" w14:paraId="2BA47F6D" w14:textId="77777777" w:rsidTr="007D53A6">
        <w:trPr>
          <w:trHeight w:val="179"/>
          <w:jc w:val="center"/>
        </w:trPr>
        <w:tc>
          <w:tcPr>
            <w:tcW w:w="0" w:type="auto"/>
            <w:shd w:val="clear" w:color="auto" w:fill="auto"/>
            <w:vAlign w:val="center"/>
          </w:tcPr>
          <w:p w14:paraId="6779CC5C" w14:textId="77777777" w:rsidR="00D16234" w:rsidRPr="00E0612B" w:rsidRDefault="00D16234" w:rsidP="007D53A6">
            <w:pPr>
              <w:pStyle w:val="TAL"/>
              <w:jc w:val="center"/>
            </w:pPr>
          </w:p>
        </w:tc>
        <w:tc>
          <w:tcPr>
            <w:tcW w:w="0" w:type="auto"/>
            <w:vAlign w:val="center"/>
          </w:tcPr>
          <w:p w14:paraId="46A1E10E" w14:textId="77777777" w:rsidR="00D16234" w:rsidRPr="00E0612B" w:rsidRDefault="00D16234" w:rsidP="007D53A6">
            <w:pPr>
              <w:pStyle w:val="TAL"/>
              <w:jc w:val="center"/>
            </w:pPr>
          </w:p>
        </w:tc>
        <w:tc>
          <w:tcPr>
            <w:tcW w:w="0" w:type="auto"/>
            <w:vAlign w:val="center"/>
          </w:tcPr>
          <w:p w14:paraId="4B43A4AF" w14:textId="77777777" w:rsidR="00D16234" w:rsidRPr="00E0612B" w:rsidRDefault="00D16234" w:rsidP="007D53A6">
            <w:pPr>
              <w:pStyle w:val="TAL"/>
              <w:jc w:val="center"/>
            </w:pPr>
          </w:p>
        </w:tc>
        <w:tc>
          <w:tcPr>
            <w:tcW w:w="0" w:type="auto"/>
            <w:vAlign w:val="center"/>
          </w:tcPr>
          <w:p w14:paraId="7D11BC2A" w14:textId="77777777" w:rsidR="00D16234" w:rsidRPr="00E0612B" w:rsidRDefault="00D16234" w:rsidP="007D53A6">
            <w:pPr>
              <w:pStyle w:val="TAL"/>
              <w:jc w:val="center"/>
            </w:pPr>
          </w:p>
        </w:tc>
        <w:tc>
          <w:tcPr>
            <w:tcW w:w="0" w:type="auto"/>
            <w:vAlign w:val="center"/>
          </w:tcPr>
          <w:p w14:paraId="2C6C9B5C" w14:textId="77777777" w:rsidR="00D16234" w:rsidRPr="00E0612B" w:rsidRDefault="00D16234" w:rsidP="007D53A6">
            <w:pPr>
              <w:pStyle w:val="TAL"/>
              <w:jc w:val="center"/>
            </w:pPr>
          </w:p>
        </w:tc>
        <w:tc>
          <w:tcPr>
            <w:tcW w:w="0" w:type="auto"/>
            <w:vAlign w:val="center"/>
          </w:tcPr>
          <w:p w14:paraId="5D90D4E3" w14:textId="77777777" w:rsidR="00D16234" w:rsidRPr="00E0612B" w:rsidRDefault="00D16234" w:rsidP="007D53A6">
            <w:pPr>
              <w:pStyle w:val="TAL"/>
              <w:jc w:val="center"/>
            </w:pPr>
          </w:p>
        </w:tc>
        <w:tc>
          <w:tcPr>
            <w:tcW w:w="0" w:type="auto"/>
            <w:vAlign w:val="center"/>
          </w:tcPr>
          <w:p w14:paraId="1843F8B6" w14:textId="77777777" w:rsidR="00D16234" w:rsidRPr="00E0612B" w:rsidRDefault="00D16234" w:rsidP="007D53A6">
            <w:pPr>
              <w:pStyle w:val="TAL"/>
              <w:jc w:val="center"/>
            </w:pPr>
          </w:p>
        </w:tc>
        <w:tc>
          <w:tcPr>
            <w:tcW w:w="0" w:type="auto"/>
            <w:vAlign w:val="center"/>
          </w:tcPr>
          <w:p w14:paraId="02A91558" w14:textId="77777777" w:rsidR="00D16234" w:rsidRPr="00E0612B" w:rsidRDefault="00D16234" w:rsidP="007D53A6">
            <w:pPr>
              <w:pStyle w:val="TAL"/>
              <w:jc w:val="center"/>
            </w:pPr>
          </w:p>
        </w:tc>
      </w:tr>
      <w:tr w:rsidR="00D16234" w:rsidRPr="00E0612B" w14:paraId="3C60EC07" w14:textId="77777777" w:rsidTr="007D53A6">
        <w:trPr>
          <w:trHeight w:val="179"/>
          <w:jc w:val="center"/>
        </w:trPr>
        <w:tc>
          <w:tcPr>
            <w:tcW w:w="0" w:type="auto"/>
            <w:shd w:val="clear" w:color="auto" w:fill="auto"/>
            <w:vAlign w:val="center"/>
          </w:tcPr>
          <w:p w14:paraId="60B943C0" w14:textId="77777777" w:rsidR="00D16234" w:rsidRPr="00E0612B" w:rsidRDefault="00D16234" w:rsidP="007D53A6">
            <w:pPr>
              <w:pStyle w:val="TAL"/>
              <w:jc w:val="center"/>
            </w:pPr>
          </w:p>
        </w:tc>
        <w:tc>
          <w:tcPr>
            <w:tcW w:w="0" w:type="auto"/>
            <w:vAlign w:val="center"/>
          </w:tcPr>
          <w:p w14:paraId="3E6914B6" w14:textId="77777777" w:rsidR="00D16234" w:rsidRPr="00E0612B" w:rsidRDefault="00D16234" w:rsidP="007D53A6">
            <w:pPr>
              <w:pStyle w:val="TAL"/>
              <w:jc w:val="center"/>
            </w:pPr>
          </w:p>
        </w:tc>
        <w:tc>
          <w:tcPr>
            <w:tcW w:w="0" w:type="auto"/>
            <w:vAlign w:val="center"/>
          </w:tcPr>
          <w:p w14:paraId="604C5C89" w14:textId="77777777" w:rsidR="00D16234" w:rsidRPr="00E0612B" w:rsidRDefault="00D16234" w:rsidP="007D53A6">
            <w:pPr>
              <w:pStyle w:val="TAL"/>
              <w:jc w:val="center"/>
            </w:pPr>
          </w:p>
        </w:tc>
        <w:tc>
          <w:tcPr>
            <w:tcW w:w="0" w:type="auto"/>
            <w:vAlign w:val="center"/>
          </w:tcPr>
          <w:p w14:paraId="6C86EC7A" w14:textId="77777777" w:rsidR="00D16234" w:rsidRPr="00E0612B" w:rsidRDefault="00D16234" w:rsidP="007D53A6">
            <w:pPr>
              <w:pStyle w:val="TAL"/>
              <w:jc w:val="center"/>
            </w:pPr>
          </w:p>
        </w:tc>
        <w:tc>
          <w:tcPr>
            <w:tcW w:w="0" w:type="auto"/>
            <w:vAlign w:val="center"/>
          </w:tcPr>
          <w:p w14:paraId="0F2AF611" w14:textId="77777777" w:rsidR="00D16234" w:rsidRPr="00E0612B" w:rsidRDefault="00D16234" w:rsidP="007D53A6">
            <w:pPr>
              <w:pStyle w:val="TAL"/>
              <w:jc w:val="center"/>
            </w:pPr>
          </w:p>
        </w:tc>
        <w:tc>
          <w:tcPr>
            <w:tcW w:w="0" w:type="auto"/>
            <w:vAlign w:val="center"/>
          </w:tcPr>
          <w:p w14:paraId="7E2E9375" w14:textId="77777777" w:rsidR="00D16234" w:rsidRPr="00E0612B" w:rsidRDefault="00D16234" w:rsidP="007D53A6">
            <w:pPr>
              <w:pStyle w:val="TAL"/>
              <w:jc w:val="center"/>
            </w:pPr>
          </w:p>
        </w:tc>
        <w:tc>
          <w:tcPr>
            <w:tcW w:w="0" w:type="auto"/>
            <w:vAlign w:val="center"/>
          </w:tcPr>
          <w:p w14:paraId="5BDBF2ED" w14:textId="77777777" w:rsidR="00D16234" w:rsidRPr="00E0612B" w:rsidRDefault="00D16234" w:rsidP="007D53A6">
            <w:pPr>
              <w:pStyle w:val="TAL"/>
              <w:jc w:val="center"/>
            </w:pPr>
          </w:p>
        </w:tc>
        <w:tc>
          <w:tcPr>
            <w:tcW w:w="0" w:type="auto"/>
            <w:vAlign w:val="center"/>
          </w:tcPr>
          <w:p w14:paraId="20035F04" w14:textId="77777777" w:rsidR="00D16234" w:rsidRPr="00E0612B" w:rsidRDefault="00D16234" w:rsidP="007D53A6">
            <w:pPr>
              <w:pStyle w:val="TAL"/>
              <w:jc w:val="center"/>
            </w:pPr>
          </w:p>
        </w:tc>
      </w:tr>
      <w:tr w:rsidR="00D16234" w:rsidRPr="00E0612B" w14:paraId="0B8BB22B" w14:textId="77777777" w:rsidTr="007D53A6">
        <w:trPr>
          <w:trHeight w:val="179"/>
          <w:jc w:val="center"/>
        </w:trPr>
        <w:tc>
          <w:tcPr>
            <w:tcW w:w="0" w:type="auto"/>
            <w:shd w:val="clear" w:color="auto" w:fill="auto"/>
            <w:vAlign w:val="center"/>
          </w:tcPr>
          <w:p w14:paraId="6D4B9EA2" w14:textId="77777777" w:rsidR="00D16234" w:rsidRPr="00E0612B" w:rsidRDefault="00D16234" w:rsidP="007D53A6">
            <w:pPr>
              <w:pStyle w:val="TAL"/>
              <w:jc w:val="center"/>
            </w:pPr>
          </w:p>
        </w:tc>
        <w:tc>
          <w:tcPr>
            <w:tcW w:w="0" w:type="auto"/>
            <w:vAlign w:val="center"/>
          </w:tcPr>
          <w:p w14:paraId="0911A1BE" w14:textId="77777777" w:rsidR="00D16234" w:rsidRPr="00E0612B" w:rsidRDefault="00D16234" w:rsidP="007D53A6">
            <w:pPr>
              <w:pStyle w:val="TAL"/>
              <w:jc w:val="center"/>
            </w:pPr>
          </w:p>
        </w:tc>
        <w:tc>
          <w:tcPr>
            <w:tcW w:w="0" w:type="auto"/>
            <w:vAlign w:val="center"/>
          </w:tcPr>
          <w:p w14:paraId="0476B74A" w14:textId="77777777" w:rsidR="00D16234" w:rsidRPr="00E0612B" w:rsidRDefault="00D16234" w:rsidP="007D53A6">
            <w:pPr>
              <w:pStyle w:val="TAL"/>
              <w:jc w:val="center"/>
            </w:pPr>
          </w:p>
        </w:tc>
        <w:tc>
          <w:tcPr>
            <w:tcW w:w="0" w:type="auto"/>
            <w:vAlign w:val="center"/>
          </w:tcPr>
          <w:p w14:paraId="59624D60" w14:textId="77777777" w:rsidR="00D16234" w:rsidRPr="00E0612B" w:rsidRDefault="00D16234" w:rsidP="007D53A6">
            <w:pPr>
              <w:pStyle w:val="TAL"/>
              <w:jc w:val="center"/>
            </w:pPr>
          </w:p>
        </w:tc>
        <w:tc>
          <w:tcPr>
            <w:tcW w:w="0" w:type="auto"/>
            <w:vAlign w:val="center"/>
          </w:tcPr>
          <w:p w14:paraId="2B3F3E42" w14:textId="77777777" w:rsidR="00D16234" w:rsidRPr="00E0612B" w:rsidRDefault="00D16234" w:rsidP="007D53A6">
            <w:pPr>
              <w:pStyle w:val="TAL"/>
              <w:jc w:val="center"/>
            </w:pPr>
          </w:p>
        </w:tc>
        <w:tc>
          <w:tcPr>
            <w:tcW w:w="0" w:type="auto"/>
            <w:vAlign w:val="center"/>
          </w:tcPr>
          <w:p w14:paraId="34443069" w14:textId="77777777" w:rsidR="00D16234" w:rsidRPr="00E0612B" w:rsidRDefault="00D16234" w:rsidP="007D53A6">
            <w:pPr>
              <w:pStyle w:val="TAL"/>
              <w:jc w:val="center"/>
            </w:pPr>
          </w:p>
        </w:tc>
        <w:tc>
          <w:tcPr>
            <w:tcW w:w="0" w:type="auto"/>
            <w:vAlign w:val="center"/>
          </w:tcPr>
          <w:p w14:paraId="3701FC18" w14:textId="77777777" w:rsidR="00D16234" w:rsidRPr="00E0612B" w:rsidRDefault="00D16234" w:rsidP="007D53A6">
            <w:pPr>
              <w:pStyle w:val="TAL"/>
              <w:jc w:val="center"/>
            </w:pPr>
          </w:p>
        </w:tc>
        <w:tc>
          <w:tcPr>
            <w:tcW w:w="0" w:type="auto"/>
            <w:vAlign w:val="center"/>
          </w:tcPr>
          <w:p w14:paraId="6230F74A" w14:textId="77777777" w:rsidR="00D16234" w:rsidRPr="00E0612B" w:rsidRDefault="00D16234" w:rsidP="007D53A6">
            <w:pPr>
              <w:pStyle w:val="TAL"/>
              <w:jc w:val="center"/>
            </w:pPr>
          </w:p>
        </w:tc>
      </w:tr>
      <w:tr w:rsidR="00D16234" w:rsidRPr="00E0612B" w14:paraId="2E718E43" w14:textId="77777777" w:rsidTr="007D53A6">
        <w:trPr>
          <w:trHeight w:val="179"/>
          <w:jc w:val="center"/>
        </w:trPr>
        <w:tc>
          <w:tcPr>
            <w:tcW w:w="0" w:type="auto"/>
            <w:shd w:val="clear" w:color="auto" w:fill="auto"/>
            <w:vAlign w:val="center"/>
          </w:tcPr>
          <w:p w14:paraId="093EDEC3" w14:textId="77777777" w:rsidR="00D16234" w:rsidRPr="00E0612B" w:rsidRDefault="00D16234" w:rsidP="007D53A6">
            <w:pPr>
              <w:pStyle w:val="TAL"/>
              <w:jc w:val="center"/>
            </w:pPr>
            <w:r w:rsidRPr="00E0612B">
              <w:t>32.00</w:t>
            </w:r>
          </w:p>
        </w:tc>
        <w:tc>
          <w:tcPr>
            <w:tcW w:w="0" w:type="auto"/>
            <w:vAlign w:val="center"/>
          </w:tcPr>
          <w:p w14:paraId="4BF488B9" w14:textId="77777777" w:rsidR="00D16234" w:rsidRPr="00E0612B" w:rsidRDefault="00D16234" w:rsidP="007D53A6">
            <w:pPr>
              <w:pStyle w:val="TAL"/>
              <w:jc w:val="center"/>
            </w:pPr>
            <w:r w:rsidRPr="00E0612B">
              <w:t>41</w:t>
            </w:r>
          </w:p>
        </w:tc>
        <w:tc>
          <w:tcPr>
            <w:tcW w:w="0" w:type="auto"/>
            <w:vAlign w:val="center"/>
          </w:tcPr>
          <w:p w14:paraId="7F2E0FA6" w14:textId="77777777" w:rsidR="00D16234" w:rsidRPr="00E0612B" w:rsidRDefault="00D16234" w:rsidP="007D53A6">
            <w:pPr>
              <w:pStyle w:val="TAL"/>
              <w:jc w:val="center"/>
            </w:pPr>
            <w:r w:rsidRPr="00E0612B">
              <w:t>0</w:t>
            </w:r>
          </w:p>
        </w:tc>
        <w:tc>
          <w:tcPr>
            <w:tcW w:w="0" w:type="auto"/>
            <w:vAlign w:val="center"/>
          </w:tcPr>
          <w:p w14:paraId="251B4978" w14:textId="77777777" w:rsidR="00D16234" w:rsidRPr="00E0612B" w:rsidRDefault="00D16234" w:rsidP="007D53A6">
            <w:pPr>
              <w:pStyle w:val="TAL"/>
              <w:jc w:val="center"/>
            </w:pPr>
            <w:r w:rsidRPr="00E0612B">
              <w:t>0</w:t>
            </w:r>
          </w:p>
        </w:tc>
        <w:tc>
          <w:tcPr>
            <w:tcW w:w="0" w:type="auto"/>
            <w:vAlign w:val="center"/>
          </w:tcPr>
          <w:p w14:paraId="22DE454E" w14:textId="77777777" w:rsidR="00D16234" w:rsidRPr="00E0612B" w:rsidRDefault="00D16234" w:rsidP="007D53A6">
            <w:pPr>
              <w:pStyle w:val="TAL"/>
              <w:jc w:val="center"/>
            </w:pPr>
            <w:r w:rsidRPr="00E0612B">
              <w:t>41</w:t>
            </w:r>
          </w:p>
        </w:tc>
        <w:tc>
          <w:tcPr>
            <w:tcW w:w="0" w:type="auto"/>
            <w:vAlign w:val="center"/>
          </w:tcPr>
          <w:p w14:paraId="44158A77" w14:textId="77777777" w:rsidR="00D16234" w:rsidRPr="00E0612B" w:rsidRDefault="00D16234" w:rsidP="007D53A6">
            <w:pPr>
              <w:pStyle w:val="TAL"/>
              <w:jc w:val="center"/>
            </w:pPr>
            <w:r w:rsidRPr="00E0612B">
              <w:t>41</w:t>
            </w:r>
          </w:p>
        </w:tc>
        <w:tc>
          <w:tcPr>
            <w:tcW w:w="0" w:type="auto"/>
            <w:vAlign w:val="center"/>
          </w:tcPr>
          <w:p w14:paraId="096DDBDD" w14:textId="77777777" w:rsidR="00D16234" w:rsidRPr="00E0612B" w:rsidRDefault="00D16234" w:rsidP="007D53A6">
            <w:pPr>
              <w:pStyle w:val="TAL"/>
              <w:jc w:val="center"/>
            </w:pPr>
            <w:r w:rsidRPr="00E0612B">
              <w:t>0</w:t>
            </w:r>
          </w:p>
        </w:tc>
        <w:tc>
          <w:tcPr>
            <w:tcW w:w="0" w:type="auto"/>
            <w:vAlign w:val="center"/>
          </w:tcPr>
          <w:p w14:paraId="56985E96" w14:textId="77777777" w:rsidR="00D16234" w:rsidRPr="00E0612B" w:rsidRDefault="00D16234" w:rsidP="007D53A6">
            <w:pPr>
              <w:pStyle w:val="TAL"/>
              <w:jc w:val="center"/>
            </w:pPr>
          </w:p>
        </w:tc>
      </w:tr>
      <w:tr w:rsidR="00D16234" w:rsidRPr="00E0612B" w14:paraId="6CF2FEB6" w14:textId="77777777" w:rsidTr="007D53A6">
        <w:trPr>
          <w:trHeight w:val="179"/>
          <w:jc w:val="center"/>
        </w:trPr>
        <w:tc>
          <w:tcPr>
            <w:tcW w:w="0" w:type="auto"/>
            <w:shd w:val="clear" w:color="auto" w:fill="auto"/>
            <w:vAlign w:val="center"/>
          </w:tcPr>
          <w:p w14:paraId="556B7E26" w14:textId="77777777" w:rsidR="00D16234" w:rsidRPr="00E0612B" w:rsidRDefault="00D16234" w:rsidP="007D53A6">
            <w:pPr>
              <w:pStyle w:val="TAL"/>
              <w:jc w:val="center"/>
            </w:pPr>
          </w:p>
        </w:tc>
        <w:tc>
          <w:tcPr>
            <w:tcW w:w="0" w:type="auto"/>
            <w:vAlign w:val="center"/>
          </w:tcPr>
          <w:p w14:paraId="17D36188" w14:textId="77777777" w:rsidR="00D16234" w:rsidRPr="00E0612B" w:rsidRDefault="00D16234" w:rsidP="007D53A6">
            <w:pPr>
              <w:pStyle w:val="TAL"/>
              <w:jc w:val="center"/>
            </w:pPr>
          </w:p>
        </w:tc>
        <w:tc>
          <w:tcPr>
            <w:tcW w:w="0" w:type="auto"/>
            <w:vAlign w:val="center"/>
          </w:tcPr>
          <w:p w14:paraId="23515D33" w14:textId="77777777" w:rsidR="00D16234" w:rsidRPr="00E0612B" w:rsidRDefault="00D16234" w:rsidP="007D53A6">
            <w:pPr>
              <w:pStyle w:val="TAL"/>
              <w:jc w:val="center"/>
            </w:pPr>
          </w:p>
        </w:tc>
        <w:tc>
          <w:tcPr>
            <w:tcW w:w="0" w:type="auto"/>
            <w:vAlign w:val="center"/>
          </w:tcPr>
          <w:p w14:paraId="03712940" w14:textId="77777777" w:rsidR="00D16234" w:rsidRPr="00E0612B" w:rsidRDefault="00D16234" w:rsidP="007D53A6">
            <w:pPr>
              <w:pStyle w:val="TAL"/>
              <w:jc w:val="center"/>
            </w:pPr>
          </w:p>
        </w:tc>
        <w:tc>
          <w:tcPr>
            <w:tcW w:w="0" w:type="auto"/>
            <w:vAlign w:val="center"/>
          </w:tcPr>
          <w:p w14:paraId="274826D0" w14:textId="77777777" w:rsidR="00D16234" w:rsidRPr="00E0612B" w:rsidRDefault="00D16234" w:rsidP="007D53A6">
            <w:pPr>
              <w:pStyle w:val="TAL"/>
              <w:jc w:val="center"/>
            </w:pPr>
          </w:p>
        </w:tc>
        <w:tc>
          <w:tcPr>
            <w:tcW w:w="0" w:type="auto"/>
            <w:vAlign w:val="center"/>
          </w:tcPr>
          <w:p w14:paraId="1605B3A3" w14:textId="77777777" w:rsidR="00D16234" w:rsidRPr="00E0612B" w:rsidRDefault="00D16234" w:rsidP="007D53A6">
            <w:pPr>
              <w:pStyle w:val="TAL"/>
              <w:jc w:val="center"/>
            </w:pPr>
          </w:p>
        </w:tc>
        <w:tc>
          <w:tcPr>
            <w:tcW w:w="0" w:type="auto"/>
            <w:vAlign w:val="center"/>
          </w:tcPr>
          <w:p w14:paraId="73C91EEC" w14:textId="77777777" w:rsidR="00D16234" w:rsidRPr="00E0612B" w:rsidRDefault="00D16234" w:rsidP="007D53A6">
            <w:pPr>
              <w:pStyle w:val="TAL"/>
              <w:jc w:val="center"/>
            </w:pPr>
          </w:p>
        </w:tc>
        <w:tc>
          <w:tcPr>
            <w:tcW w:w="0" w:type="auto"/>
            <w:vAlign w:val="center"/>
          </w:tcPr>
          <w:p w14:paraId="05B4321C" w14:textId="77777777" w:rsidR="00D16234" w:rsidRPr="00E0612B" w:rsidRDefault="00D16234" w:rsidP="007D53A6">
            <w:pPr>
              <w:pStyle w:val="TAL"/>
              <w:jc w:val="center"/>
            </w:pPr>
          </w:p>
        </w:tc>
      </w:tr>
      <w:tr w:rsidR="00D16234" w:rsidRPr="00E0612B" w14:paraId="68AF055C" w14:textId="77777777" w:rsidTr="007D53A6">
        <w:trPr>
          <w:trHeight w:val="60"/>
          <w:jc w:val="center"/>
        </w:trPr>
        <w:tc>
          <w:tcPr>
            <w:tcW w:w="0" w:type="auto"/>
            <w:shd w:val="clear" w:color="auto" w:fill="auto"/>
            <w:vAlign w:val="center"/>
          </w:tcPr>
          <w:p w14:paraId="41228234" w14:textId="77777777" w:rsidR="00D16234" w:rsidRPr="00E0612B" w:rsidRDefault="00D16234" w:rsidP="007D53A6">
            <w:pPr>
              <w:pStyle w:val="TAL"/>
              <w:jc w:val="center"/>
            </w:pPr>
            <w:r w:rsidRPr="00E0612B">
              <w:t>64.00</w:t>
            </w:r>
          </w:p>
        </w:tc>
        <w:tc>
          <w:tcPr>
            <w:tcW w:w="0" w:type="auto"/>
            <w:vAlign w:val="center"/>
          </w:tcPr>
          <w:p w14:paraId="63E9E8EB" w14:textId="77777777" w:rsidR="00D16234" w:rsidRPr="00E0612B" w:rsidRDefault="00D16234" w:rsidP="007D53A6">
            <w:pPr>
              <w:pStyle w:val="TAL"/>
              <w:jc w:val="center"/>
            </w:pPr>
            <w:r w:rsidRPr="00E0612B">
              <w:t>41</w:t>
            </w:r>
          </w:p>
        </w:tc>
        <w:tc>
          <w:tcPr>
            <w:tcW w:w="0" w:type="auto"/>
            <w:vAlign w:val="center"/>
          </w:tcPr>
          <w:p w14:paraId="1F996C05" w14:textId="77777777" w:rsidR="00D16234" w:rsidRPr="00E0612B" w:rsidRDefault="00D16234" w:rsidP="007D53A6">
            <w:pPr>
              <w:pStyle w:val="TAL"/>
              <w:jc w:val="center"/>
            </w:pPr>
            <w:r w:rsidRPr="00E0612B">
              <w:t>0</w:t>
            </w:r>
          </w:p>
        </w:tc>
        <w:tc>
          <w:tcPr>
            <w:tcW w:w="0" w:type="auto"/>
            <w:vAlign w:val="center"/>
          </w:tcPr>
          <w:p w14:paraId="5BD1BDD4" w14:textId="77777777" w:rsidR="00D16234" w:rsidRPr="00E0612B" w:rsidRDefault="00D16234" w:rsidP="007D53A6">
            <w:pPr>
              <w:pStyle w:val="TAL"/>
              <w:jc w:val="center"/>
            </w:pPr>
            <w:r w:rsidRPr="00E0612B">
              <w:t>0</w:t>
            </w:r>
          </w:p>
        </w:tc>
        <w:tc>
          <w:tcPr>
            <w:tcW w:w="0" w:type="auto"/>
            <w:vAlign w:val="center"/>
          </w:tcPr>
          <w:p w14:paraId="186C48D5" w14:textId="77777777" w:rsidR="00D16234" w:rsidRPr="00E0612B" w:rsidRDefault="00D16234" w:rsidP="007D53A6">
            <w:pPr>
              <w:pStyle w:val="TAL"/>
              <w:jc w:val="center"/>
            </w:pPr>
            <w:r w:rsidRPr="00E0612B">
              <w:t>41</w:t>
            </w:r>
          </w:p>
        </w:tc>
        <w:tc>
          <w:tcPr>
            <w:tcW w:w="0" w:type="auto"/>
            <w:vAlign w:val="center"/>
          </w:tcPr>
          <w:p w14:paraId="0D32CC8D" w14:textId="77777777" w:rsidR="00D16234" w:rsidRPr="00E0612B" w:rsidRDefault="00D16234" w:rsidP="007D53A6">
            <w:pPr>
              <w:pStyle w:val="TAL"/>
              <w:jc w:val="center"/>
            </w:pPr>
            <w:r w:rsidRPr="00E0612B">
              <w:t>41</w:t>
            </w:r>
          </w:p>
        </w:tc>
        <w:tc>
          <w:tcPr>
            <w:tcW w:w="0" w:type="auto"/>
            <w:vAlign w:val="center"/>
          </w:tcPr>
          <w:p w14:paraId="70DE0766" w14:textId="77777777" w:rsidR="00D16234" w:rsidRPr="00E0612B" w:rsidRDefault="00D16234" w:rsidP="007D53A6">
            <w:pPr>
              <w:pStyle w:val="TAL"/>
              <w:jc w:val="center"/>
            </w:pPr>
            <w:r w:rsidRPr="00E0612B">
              <w:t>0</w:t>
            </w:r>
          </w:p>
        </w:tc>
        <w:tc>
          <w:tcPr>
            <w:tcW w:w="0" w:type="auto"/>
            <w:vAlign w:val="center"/>
          </w:tcPr>
          <w:p w14:paraId="10CECD84" w14:textId="77777777" w:rsidR="00D16234" w:rsidRPr="00E0612B" w:rsidRDefault="00D16234" w:rsidP="007D53A6">
            <w:pPr>
              <w:pStyle w:val="TAL"/>
              <w:jc w:val="center"/>
            </w:pPr>
          </w:p>
        </w:tc>
      </w:tr>
    </w:tbl>
    <w:p w14:paraId="1D6D9468" w14:textId="77777777" w:rsidR="00A8629E" w:rsidRPr="00A56C00" w:rsidRDefault="00A8629E" w:rsidP="00D16234">
      <w:pPr>
        <w:pStyle w:val="FP"/>
      </w:pPr>
    </w:p>
    <w:p w14:paraId="0FE32889" w14:textId="77777777" w:rsidR="00A8629E" w:rsidRDefault="00A8629E" w:rsidP="00A8629E">
      <w:pPr>
        <w:pStyle w:val="Heading5"/>
        <w:rPr>
          <w:rFonts w:eastAsia="MS Mincho"/>
        </w:rPr>
      </w:pPr>
      <w:bookmarkStart w:id="15" w:name="_Toc394302849"/>
      <w:bookmarkStart w:id="16" w:name="_Toc394393143"/>
      <w:r>
        <w:rPr>
          <w:rFonts w:eastAsia="MS Mincho"/>
        </w:rPr>
        <w:t>5.2.2.1.3</w:t>
      </w:r>
      <w:r w:rsidR="00007971">
        <w:rPr>
          <w:rFonts w:eastAsia="MS Mincho"/>
        </w:rPr>
        <w:tab/>
      </w:r>
      <w:r>
        <w:rPr>
          <w:rFonts w:eastAsia="MS Mincho"/>
        </w:rPr>
        <w:t>Predictor allocation</w:t>
      </w:r>
      <w:bookmarkEnd w:id="15"/>
      <w:bookmarkEnd w:id="16"/>
    </w:p>
    <w:p w14:paraId="1896BF94" w14:textId="77777777" w:rsidR="00A8629E" w:rsidRPr="00685A5E" w:rsidRDefault="00DF41E6" w:rsidP="00A8629E">
      <w:pPr>
        <w:rPr>
          <w:rFonts w:eastAsia="MS Mincho"/>
        </w:rPr>
      </w:pPr>
      <w:r>
        <w:rPr>
          <w:rFonts w:eastAsia="MS Mincho"/>
        </w:rPr>
        <w:t>There are three possible cases.</w:t>
      </w:r>
      <w:r w:rsidRPr="00685A5E">
        <w:rPr>
          <w:rFonts w:eastAsia="MS Mincho"/>
        </w:rPr>
        <w:t xml:space="preserve"> </w:t>
      </w:r>
      <w:r>
        <w:rPr>
          <w:rFonts w:eastAsia="MS Mincho"/>
        </w:rPr>
        <w:t xml:space="preserve"> In safety net only</w:t>
      </w:r>
      <w:r w:rsidRPr="00685A5E">
        <w:rPr>
          <w:rFonts w:eastAsia="MS Mincho"/>
        </w:rPr>
        <w:t xml:space="preserve"> the mean removed LSF vectors are quantized with the multi stage quantizer</w:t>
      </w:r>
      <w:r>
        <w:rPr>
          <w:rFonts w:eastAsia="MS Mincho"/>
        </w:rPr>
        <w:t>. In</w:t>
      </w:r>
      <w:r w:rsidRPr="00685A5E">
        <w:rPr>
          <w:rFonts w:eastAsia="MS Mincho"/>
        </w:rPr>
        <w:t xml:space="preserve"> </w:t>
      </w:r>
      <w:r>
        <w:rPr>
          <w:rFonts w:eastAsia="MS Mincho"/>
        </w:rPr>
        <w:t>MA predictive quantization</w:t>
      </w:r>
      <w:r w:rsidRPr="00685A5E">
        <w:rPr>
          <w:rFonts w:eastAsia="MS Mincho"/>
        </w:rPr>
        <w:t xml:space="preserve"> the MA </w:t>
      </w:r>
      <w:r>
        <w:rPr>
          <w:rFonts w:eastAsia="MS Mincho"/>
        </w:rPr>
        <w:t xml:space="preserve">prediction </w:t>
      </w:r>
      <w:r w:rsidRPr="00685A5E">
        <w:rPr>
          <w:rFonts w:eastAsia="MS Mincho"/>
        </w:rPr>
        <w:t>erro</w:t>
      </w:r>
      <w:r>
        <w:rPr>
          <w:rFonts w:eastAsia="MS Mincho"/>
        </w:rPr>
        <w:t>r is quantized with the MSVQ. In</w:t>
      </w:r>
      <w:r w:rsidRPr="00685A5E">
        <w:rPr>
          <w:rFonts w:eastAsia="MS Mincho"/>
        </w:rPr>
        <w:t xml:space="preserve"> </w:t>
      </w:r>
      <w:r>
        <w:rPr>
          <w:rFonts w:eastAsia="MS Mincho"/>
        </w:rPr>
        <w:t xml:space="preserve">switched safety net </w:t>
      </w:r>
      <w:r w:rsidRPr="005E45D7">
        <w:rPr>
          <w:rFonts w:eastAsia="MS Mincho"/>
        </w:rPr>
        <w:t xml:space="preserve">/AR predictive there is a selection between quantizing the mean removed LSF vector and the AR prediction error. </w:t>
      </w:r>
      <w:r w:rsidR="000E28C0" w:rsidRPr="005E45D7">
        <w:rPr>
          <w:rFonts w:eastAsia="MS Mincho"/>
        </w:rPr>
        <w:t xml:space="preserve">Table </w:t>
      </w:r>
      <w:r w:rsidR="000E28C0" w:rsidRPr="005E45D7">
        <w:rPr>
          <w:rFonts w:eastAsia="MS Mincho"/>
        </w:rPr>
        <w:fldChar w:fldCharType="begin"/>
      </w:r>
      <w:r w:rsidR="000E28C0" w:rsidRPr="005E45D7">
        <w:rPr>
          <w:rFonts w:eastAsia="MS Mincho"/>
        </w:rPr>
        <w:instrText xml:space="preserve"> SEQ Table Table_predictive_mode_type_LSF_quantizer \* MERGEFORMAT </w:instrText>
      </w:r>
      <w:r w:rsidR="000E28C0" w:rsidRPr="005E45D7">
        <w:rPr>
          <w:rFonts w:eastAsia="MS Mincho"/>
        </w:rPr>
        <w:fldChar w:fldCharType="separate"/>
      </w:r>
      <w:r w:rsidR="005E45D7">
        <w:rPr>
          <w:rFonts w:eastAsia="MS Mincho"/>
          <w:noProof/>
        </w:rPr>
        <w:t>24</w:t>
      </w:r>
      <w:r w:rsidR="000E28C0" w:rsidRPr="005E45D7">
        <w:rPr>
          <w:rFonts w:eastAsia="MS Mincho"/>
        </w:rPr>
        <w:fldChar w:fldCharType="end"/>
      </w:r>
      <w:r w:rsidRPr="005E45D7">
        <w:rPr>
          <w:rFonts w:eastAsia="MS Mincho"/>
        </w:rPr>
        <w:t xml:space="preserve"> specifies for each coding type and each bandwidth which quantization scheme is used. The values in the table</w:t>
      </w:r>
      <w:r w:rsidRPr="00685A5E">
        <w:rPr>
          <w:rFonts w:eastAsia="MS Mincho"/>
        </w:rPr>
        <w:t xml:space="preserve"> indicate safety net (0), MA prediction (1), and AR prediction combined with safety net (2). The value  “-1“ indicates that the cor</w:t>
      </w:r>
      <w:r>
        <w:rPr>
          <w:rFonts w:eastAsia="MS Mincho"/>
        </w:rPr>
        <w:t>responding mode is not used</w:t>
      </w:r>
      <w:r w:rsidRPr="00685A5E">
        <w:rPr>
          <w:rFonts w:eastAsia="MS Mincho"/>
        </w:rPr>
        <w:t>. The coding modes that employ switched safety net/ AR prediction use one bit to signal which one of the two variants is used</w:t>
      </w:r>
      <w:r w:rsidR="00A8629E" w:rsidRPr="00685A5E">
        <w:rPr>
          <w:rFonts w:eastAsia="MS Mincho"/>
        </w:rPr>
        <w:t>.</w:t>
      </w:r>
    </w:p>
    <w:p w14:paraId="6A403FE5" w14:textId="77777777" w:rsidR="00A8629E" w:rsidRPr="009440CF" w:rsidRDefault="00B97D7C" w:rsidP="00A8629E">
      <w:pPr>
        <w:pStyle w:val="TH"/>
        <w:rPr>
          <w:lang w:eastAsia="ko-KR"/>
        </w:rPr>
      </w:pPr>
      <w:r w:rsidRPr="0075669E">
        <w:rPr>
          <w:rFonts w:eastAsia="MS Mincho"/>
        </w:rPr>
        <w:t xml:space="preserve">Table </w:t>
      </w:r>
      <w:bookmarkStart w:id="17" w:name="Table_predictive_mode_type_LSF_quantizer"/>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24</w:t>
      </w:r>
      <w:r w:rsidRPr="0075669E">
        <w:rPr>
          <w:rFonts w:eastAsia="MS Mincho"/>
        </w:rPr>
        <w:fldChar w:fldCharType="end"/>
      </w:r>
      <w:bookmarkEnd w:id="17"/>
      <w:r w:rsidRPr="0075669E">
        <w:rPr>
          <w:rFonts w:eastAsia="MS Mincho"/>
        </w:rPr>
        <w:t xml:space="preserve">: </w:t>
      </w:r>
      <w:r w:rsidR="00A8629E">
        <w:t>Predictive mode type for LSF quantizer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887"/>
        <w:gridCol w:w="1027"/>
        <w:gridCol w:w="807"/>
        <w:gridCol w:w="887"/>
        <w:gridCol w:w="1087"/>
        <w:gridCol w:w="726"/>
      </w:tblGrid>
      <w:tr w:rsidR="00A8629E" w:rsidRPr="00E0612B" w14:paraId="308BEF25" w14:textId="77777777" w:rsidTr="00480FFC">
        <w:trPr>
          <w:trHeight w:val="255"/>
          <w:jc w:val="center"/>
        </w:trPr>
        <w:tc>
          <w:tcPr>
            <w:tcW w:w="0" w:type="auto"/>
            <w:tcBorders>
              <w:bottom w:val="single" w:sz="4" w:space="0" w:color="auto"/>
            </w:tcBorders>
            <w:shd w:val="clear" w:color="auto" w:fill="D9D9D9"/>
          </w:tcPr>
          <w:p w14:paraId="3DE017B2" w14:textId="77777777" w:rsidR="00A8629E" w:rsidRPr="00E0612B" w:rsidRDefault="00A8629E" w:rsidP="00480FFC">
            <w:pPr>
              <w:pStyle w:val="TAH"/>
              <w:rPr>
                <w:lang w:eastAsia="ko-KR"/>
              </w:rPr>
            </w:pPr>
          </w:p>
        </w:tc>
        <w:tc>
          <w:tcPr>
            <w:tcW w:w="0" w:type="auto"/>
            <w:tcBorders>
              <w:bottom w:val="single" w:sz="4" w:space="0" w:color="auto"/>
            </w:tcBorders>
            <w:shd w:val="clear" w:color="auto" w:fill="D9D9D9"/>
          </w:tcPr>
          <w:p w14:paraId="58F9E9E5" w14:textId="77777777" w:rsidR="00A8629E" w:rsidRPr="00E0612B" w:rsidRDefault="00A8629E" w:rsidP="00480FFC">
            <w:pPr>
              <w:pStyle w:val="TAH"/>
            </w:pPr>
            <w:r w:rsidRPr="00E0612B">
              <w:t>Inactive</w:t>
            </w:r>
          </w:p>
        </w:tc>
        <w:tc>
          <w:tcPr>
            <w:tcW w:w="0" w:type="auto"/>
            <w:tcBorders>
              <w:bottom w:val="single" w:sz="4" w:space="0" w:color="auto"/>
            </w:tcBorders>
            <w:shd w:val="clear" w:color="auto" w:fill="D9D9D9"/>
          </w:tcPr>
          <w:p w14:paraId="068ED50E" w14:textId="77777777" w:rsidR="00A8629E" w:rsidRPr="00E0612B" w:rsidRDefault="00A8629E" w:rsidP="00480FFC">
            <w:pPr>
              <w:pStyle w:val="TAH"/>
            </w:pPr>
            <w:r w:rsidRPr="00E0612B">
              <w:t>Unvoiced</w:t>
            </w:r>
          </w:p>
        </w:tc>
        <w:tc>
          <w:tcPr>
            <w:tcW w:w="0" w:type="auto"/>
            <w:tcBorders>
              <w:bottom w:val="single" w:sz="4" w:space="0" w:color="auto"/>
            </w:tcBorders>
            <w:shd w:val="clear" w:color="auto" w:fill="D9D9D9"/>
          </w:tcPr>
          <w:p w14:paraId="30902BEA" w14:textId="77777777" w:rsidR="00A8629E" w:rsidRPr="00E0612B" w:rsidRDefault="00A8629E" w:rsidP="00480FFC">
            <w:pPr>
              <w:pStyle w:val="TAH"/>
            </w:pPr>
            <w:r w:rsidRPr="00E0612B">
              <w:t>Voiced</w:t>
            </w:r>
          </w:p>
        </w:tc>
        <w:tc>
          <w:tcPr>
            <w:tcW w:w="0" w:type="auto"/>
            <w:tcBorders>
              <w:bottom w:val="single" w:sz="4" w:space="0" w:color="auto"/>
            </w:tcBorders>
            <w:shd w:val="clear" w:color="auto" w:fill="D9D9D9"/>
          </w:tcPr>
          <w:p w14:paraId="25F181D5" w14:textId="77777777" w:rsidR="00A8629E" w:rsidRPr="00E0612B" w:rsidRDefault="00A8629E" w:rsidP="00480FFC">
            <w:pPr>
              <w:pStyle w:val="TAH"/>
            </w:pPr>
            <w:r w:rsidRPr="00E0612B">
              <w:t>Generic</w:t>
            </w:r>
          </w:p>
        </w:tc>
        <w:tc>
          <w:tcPr>
            <w:tcW w:w="0" w:type="auto"/>
            <w:tcBorders>
              <w:bottom w:val="single" w:sz="4" w:space="0" w:color="auto"/>
            </w:tcBorders>
            <w:shd w:val="clear" w:color="auto" w:fill="D9D9D9"/>
          </w:tcPr>
          <w:p w14:paraId="3D0E8958" w14:textId="77777777" w:rsidR="00A8629E" w:rsidRPr="00E0612B" w:rsidRDefault="00A8629E" w:rsidP="00480FFC">
            <w:pPr>
              <w:pStyle w:val="TAH"/>
            </w:pPr>
            <w:r w:rsidRPr="00E0612B">
              <w:t>Transition</w:t>
            </w:r>
          </w:p>
        </w:tc>
        <w:tc>
          <w:tcPr>
            <w:tcW w:w="0" w:type="auto"/>
            <w:tcBorders>
              <w:bottom w:val="single" w:sz="4" w:space="0" w:color="auto"/>
            </w:tcBorders>
            <w:shd w:val="clear" w:color="auto" w:fill="D9D9D9"/>
          </w:tcPr>
          <w:p w14:paraId="71B7BAF3" w14:textId="77777777" w:rsidR="00A8629E" w:rsidRPr="00E0612B" w:rsidRDefault="00A8629E" w:rsidP="00480FFC">
            <w:pPr>
              <w:pStyle w:val="TAH"/>
            </w:pPr>
            <w:r w:rsidRPr="00E0612B">
              <w:t>Audio</w:t>
            </w:r>
          </w:p>
        </w:tc>
      </w:tr>
      <w:tr w:rsidR="00A8629E" w:rsidRPr="00E0612B" w14:paraId="19573AB1" w14:textId="77777777" w:rsidTr="00480FFC">
        <w:trPr>
          <w:trHeight w:val="103"/>
          <w:jc w:val="center"/>
        </w:trPr>
        <w:tc>
          <w:tcPr>
            <w:tcW w:w="0" w:type="auto"/>
            <w:tcBorders>
              <w:top w:val="single" w:sz="4" w:space="0" w:color="auto"/>
            </w:tcBorders>
            <w:shd w:val="clear" w:color="auto" w:fill="auto"/>
            <w:vAlign w:val="center"/>
          </w:tcPr>
          <w:p w14:paraId="03622374" w14:textId="77777777" w:rsidR="00A8629E" w:rsidRPr="00E0612B" w:rsidRDefault="00A8629E" w:rsidP="00480FFC">
            <w:pPr>
              <w:pStyle w:val="TAL"/>
            </w:pPr>
            <w:r w:rsidRPr="00E0612B">
              <w:t>Narrowband</w:t>
            </w:r>
          </w:p>
        </w:tc>
        <w:tc>
          <w:tcPr>
            <w:tcW w:w="0" w:type="auto"/>
            <w:tcBorders>
              <w:top w:val="single" w:sz="4" w:space="0" w:color="auto"/>
            </w:tcBorders>
            <w:vAlign w:val="center"/>
          </w:tcPr>
          <w:p w14:paraId="66F6D7C7" w14:textId="77777777" w:rsidR="00A8629E" w:rsidRPr="00E0612B" w:rsidRDefault="00A8629E" w:rsidP="00480FFC">
            <w:pPr>
              <w:pStyle w:val="TAC"/>
            </w:pPr>
            <w:r w:rsidRPr="00E0612B">
              <w:t>1</w:t>
            </w:r>
          </w:p>
        </w:tc>
        <w:tc>
          <w:tcPr>
            <w:tcW w:w="0" w:type="auto"/>
            <w:tcBorders>
              <w:top w:val="single" w:sz="4" w:space="0" w:color="auto"/>
            </w:tcBorders>
            <w:vAlign w:val="center"/>
          </w:tcPr>
          <w:p w14:paraId="26C0E7CD" w14:textId="77777777" w:rsidR="00A8629E" w:rsidRPr="00E0612B" w:rsidRDefault="00A8629E" w:rsidP="00480FFC">
            <w:pPr>
              <w:pStyle w:val="TAC"/>
            </w:pPr>
            <w:r w:rsidRPr="00E0612B">
              <w:t>1</w:t>
            </w:r>
          </w:p>
        </w:tc>
        <w:tc>
          <w:tcPr>
            <w:tcW w:w="0" w:type="auto"/>
            <w:tcBorders>
              <w:top w:val="single" w:sz="4" w:space="0" w:color="auto"/>
            </w:tcBorders>
            <w:vAlign w:val="center"/>
          </w:tcPr>
          <w:p w14:paraId="51897CA3" w14:textId="77777777" w:rsidR="00A8629E" w:rsidRPr="00E0612B" w:rsidRDefault="00A8629E" w:rsidP="00480FFC">
            <w:pPr>
              <w:pStyle w:val="TAC"/>
            </w:pPr>
            <w:r w:rsidRPr="00E0612B">
              <w:t>2</w:t>
            </w:r>
          </w:p>
        </w:tc>
        <w:tc>
          <w:tcPr>
            <w:tcW w:w="0" w:type="auto"/>
            <w:tcBorders>
              <w:top w:val="single" w:sz="4" w:space="0" w:color="auto"/>
            </w:tcBorders>
            <w:vAlign w:val="center"/>
          </w:tcPr>
          <w:p w14:paraId="227F58E7" w14:textId="77777777" w:rsidR="00A8629E" w:rsidRPr="00E0612B" w:rsidRDefault="00A8629E" w:rsidP="00480FFC">
            <w:pPr>
              <w:pStyle w:val="TAC"/>
            </w:pPr>
            <w:r w:rsidRPr="00E0612B">
              <w:t>2</w:t>
            </w:r>
          </w:p>
        </w:tc>
        <w:tc>
          <w:tcPr>
            <w:tcW w:w="0" w:type="auto"/>
            <w:tcBorders>
              <w:top w:val="single" w:sz="4" w:space="0" w:color="auto"/>
            </w:tcBorders>
            <w:vAlign w:val="center"/>
          </w:tcPr>
          <w:p w14:paraId="0A8247AD" w14:textId="77777777" w:rsidR="00A8629E" w:rsidRPr="00E0612B" w:rsidRDefault="00A8629E" w:rsidP="00480FFC">
            <w:pPr>
              <w:pStyle w:val="TAC"/>
            </w:pPr>
            <w:r w:rsidRPr="00E0612B">
              <w:t>0</w:t>
            </w:r>
          </w:p>
        </w:tc>
        <w:tc>
          <w:tcPr>
            <w:tcW w:w="0" w:type="auto"/>
            <w:tcBorders>
              <w:top w:val="single" w:sz="4" w:space="0" w:color="auto"/>
            </w:tcBorders>
            <w:vAlign w:val="center"/>
          </w:tcPr>
          <w:p w14:paraId="43045C56" w14:textId="77777777" w:rsidR="00A8629E" w:rsidRPr="00E0612B" w:rsidRDefault="00A8629E" w:rsidP="00480FFC">
            <w:pPr>
              <w:pStyle w:val="TAC"/>
            </w:pPr>
            <w:r w:rsidRPr="00E0612B">
              <w:t>2</w:t>
            </w:r>
          </w:p>
        </w:tc>
      </w:tr>
      <w:tr w:rsidR="00A8629E" w:rsidRPr="00E0612B" w14:paraId="19194520" w14:textId="77777777" w:rsidTr="00480FFC">
        <w:trPr>
          <w:trHeight w:val="179"/>
          <w:jc w:val="center"/>
        </w:trPr>
        <w:tc>
          <w:tcPr>
            <w:tcW w:w="0" w:type="auto"/>
            <w:shd w:val="clear" w:color="auto" w:fill="auto"/>
            <w:vAlign w:val="center"/>
          </w:tcPr>
          <w:p w14:paraId="42735DE9" w14:textId="77777777" w:rsidR="00A8629E" w:rsidRPr="00E0612B" w:rsidRDefault="00A8629E" w:rsidP="00480FFC">
            <w:pPr>
              <w:pStyle w:val="TAL"/>
            </w:pPr>
            <w:r w:rsidRPr="00E0612B">
              <w:t>Wideband &lt;9.6kbps</w:t>
            </w:r>
          </w:p>
        </w:tc>
        <w:tc>
          <w:tcPr>
            <w:tcW w:w="0" w:type="auto"/>
            <w:vAlign w:val="center"/>
          </w:tcPr>
          <w:p w14:paraId="5EE683AB" w14:textId="77777777" w:rsidR="00A8629E" w:rsidRPr="00E0612B" w:rsidRDefault="00A8629E" w:rsidP="00480FFC">
            <w:pPr>
              <w:pStyle w:val="TAC"/>
            </w:pPr>
            <w:r w:rsidRPr="00E0612B">
              <w:t>1</w:t>
            </w:r>
          </w:p>
        </w:tc>
        <w:tc>
          <w:tcPr>
            <w:tcW w:w="0" w:type="auto"/>
            <w:vAlign w:val="center"/>
          </w:tcPr>
          <w:p w14:paraId="4C5610A9" w14:textId="77777777" w:rsidR="00A8629E" w:rsidRPr="00E0612B" w:rsidRDefault="00A8629E" w:rsidP="00480FFC">
            <w:pPr>
              <w:pStyle w:val="TAC"/>
            </w:pPr>
            <w:r w:rsidRPr="00E0612B">
              <w:t>1</w:t>
            </w:r>
          </w:p>
        </w:tc>
        <w:tc>
          <w:tcPr>
            <w:tcW w:w="0" w:type="auto"/>
            <w:vAlign w:val="center"/>
          </w:tcPr>
          <w:p w14:paraId="1CC9FF8F" w14:textId="77777777" w:rsidR="00A8629E" w:rsidRPr="00E0612B" w:rsidRDefault="00A8629E" w:rsidP="00480FFC">
            <w:pPr>
              <w:pStyle w:val="TAC"/>
            </w:pPr>
            <w:r w:rsidRPr="00E0612B">
              <w:t>2</w:t>
            </w:r>
          </w:p>
        </w:tc>
        <w:tc>
          <w:tcPr>
            <w:tcW w:w="0" w:type="auto"/>
            <w:vAlign w:val="center"/>
          </w:tcPr>
          <w:p w14:paraId="0C5DD477" w14:textId="77777777" w:rsidR="00A8629E" w:rsidRPr="00E0612B" w:rsidRDefault="00A8629E" w:rsidP="00480FFC">
            <w:pPr>
              <w:pStyle w:val="TAC"/>
            </w:pPr>
            <w:r w:rsidRPr="00E0612B">
              <w:t>2</w:t>
            </w:r>
          </w:p>
        </w:tc>
        <w:tc>
          <w:tcPr>
            <w:tcW w:w="0" w:type="auto"/>
            <w:vAlign w:val="center"/>
          </w:tcPr>
          <w:p w14:paraId="06AC7F99" w14:textId="77777777" w:rsidR="00A8629E" w:rsidRPr="00E0612B" w:rsidRDefault="00A8629E" w:rsidP="00480FFC">
            <w:pPr>
              <w:pStyle w:val="TAC"/>
            </w:pPr>
            <w:r w:rsidRPr="00E0612B">
              <w:t>0</w:t>
            </w:r>
          </w:p>
        </w:tc>
        <w:tc>
          <w:tcPr>
            <w:tcW w:w="0" w:type="auto"/>
            <w:vAlign w:val="center"/>
          </w:tcPr>
          <w:p w14:paraId="22A7C40F" w14:textId="77777777" w:rsidR="00A8629E" w:rsidRPr="00E0612B" w:rsidRDefault="00A8629E" w:rsidP="00480FFC">
            <w:pPr>
              <w:pStyle w:val="TAC"/>
            </w:pPr>
            <w:r w:rsidRPr="00E0612B">
              <w:t>2</w:t>
            </w:r>
          </w:p>
        </w:tc>
      </w:tr>
      <w:tr w:rsidR="00A8629E" w:rsidRPr="00E0612B" w14:paraId="0556F801" w14:textId="77777777" w:rsidTr="00480FFC">
        <w:trPr>
          <w:trHeight w:val="179"/>
          <w:jc w:val="center"/>
        </w:trPr>
        <w:tc>
          <w:tcPr>
            <w:tcW w:w="0" w:type="auto"/>
            <w:shd w:val="clear" w:color="auto" w:fill="auto"/>
            <w:vAlign w:val="center"/>
          </w:tcPr>
          <w:p w14:paraId="797D8FA6" w14:textId="77777777" w:rsidR="00A8629E" w:rsidRPr="00E0612B" w:rsidRDefault="00A8629E" w:rsidP="00480FFC">
            <w:pPr>
              <w:pStyle w:val="TAL"/>
            </w:pPr>
            <w:r w:rsidRPr="00E0612B">
              <w:t>Wideband 16kHz</w:t>
            </w:r>
          </w:p>
        </w:tc>
        <w:tc>
          <w:tcPr>
            <w:tcW w:w="0" w:type="auto"/>
            <w:vAlign w:val="center"/>
          </w:tcPr>
          <w:p w14:paraId="60FCC7E4" w14:textId="77777777" w:rsidR="00A8629E" w:rsidRPr="00E0612B" w:rsidRDefault="00A8629E" w:rsidP="00480FFC">
            <w:pPr>
              <w:pStyle w:val="TAC"/>
            </w:pPr>
            <w:r w:rsidRPr="00E0612B">
              <w:t>1</w:t>
            </w:r>
          </w:p>
        </w:tc>
        <w:tc>
          <w:tcPr>
            <w:tcW w:w="0" w:type="auto"/>
            <w:vAlign w:val="center"/>
          </w:tcPr>
          <w:p w14:paraId="5C8D67F1" w14:textId="77777777" w:rsidR="00A8629E" w:rsidRPr="00E0612B" w:rsidRDefault="00A8629E" w:rsidP="00480FFC">
            <w:pPr>
              <w:pStyle w:val="TAC"/>
            </w:pPr>
            <w:r w:rsidRPr="00E0612B">
              <w:t>-1</w:t>
            </w:r>
          </w:p>
        </w:tc>
        <w:tc>
          <w:tcPr>
            <w:tcW w:w="0" w:type="auto"/>
            <w:vAlign w:val="center"/>
          </w:tcPr>
          <w:p w14:paraId="37D97AE4" w14:textId="77777777" w:rsidR="00A8629E" w:rsidRPr="00E0612B" w:rsidRDefault="00A8629E" w:rsidP="00480FFC">
            <w:pPr>
              <w:pStyle w:val="TAC"/>
            </w:pPr>
            <w:r w:rsidRPr="00E0612B">
              <w:t>2</w:t>
            </w:r>
          </w:p>
        </w:tc>
        <w:tc>
          <w:tcPr>
            <w:tcW w:w="0" w:type="auto"/>
            <w:vAlign w:val="center"/>
          </w:tcPr>
          <w:p w14:paraId="2D4C5DB6" w14:textId="77777777" w:rsidR="00A8629E" w:rsidRPr="00E0612B" w:rsidRDefault="00A8629E" w:rsidP="00480FFC">
            <w:pPr>
              <w:pStyle w:val="TAC"/>
            </w:pPr>
            <w:r w:rsidRPr="00E0612B">
              <w:t>1</w:t>
            </w:r>
          </w:p>
        </w:tc>
        <w:tc>
          <w:tcPr>
            <w:tcW w:w="0" w:type="auto"/>
            <w:vAlign w:val="center"/>
          </w:tcPr>
          <w:p w14:paraId="65B3E3A2" w14:textId="77777777" w:rsidR="00A8629E" w:rsidRPr="00E0612B" w:rsidRDefault="00A8629E" w:rsidP="00480FFC">
            <w:pPr>
              <w:pStyle w:val="TAC"/>
            </w:pPr>
            <w:r w:rsidRPr="00E0612B">
              <w:t>0</w:t>
            </w:r>
          </w:p>
        </w:tc>
        <w:tc>
          <w:tcPr>
            <w:tcW w:w="0" w:type="auto"/>
            <w:vAlign w:val="center"/>
          </w:tcPr>
          <w:p w14:paraId="4130B9DC" w14:textId="77777777" w:rsidR="00A8629E" w:rsidRPr="00E0612B" w:rsidRDefault="00A8629E" w:rsidP="00480FFC">
            <w:pPr>
              <w:pStyle w:val="TAC"/>
            </w:pPr>
            <w:r w:rsidRPr="00E0612B">
              <w:t>1</w:t>
            </w:r>
          </w:p>
        </w:tc>
      </w:tr>
      <w:tr w:rsidR="00A8629E" w:rsidRPr="00E0612B" w14:paraId="6EC8B6E3" w14:textId="77777777" w:rsidTr="00480FFC">
        <w:trPr>
          <w:trHeight w:val="179"/>
          <w:jc w:val="center"/>
        </w:trPr>
        <w:tc>
          <w:tcPr>
            <w:tcW w:w="0" w:type="auto"/>
            <w:shd w:val="clear" w:color="auto" w:fill="auto"/>
            <w:vAlign w:val="center"/>
          </w:tcPr>
          <w:p w14:paraId="7474F1FC" w14:textId="77777777" w:rsidR="00A8629E" w:rsidRPr="00E0612B" w:rsidRDefault="00A8629E" w:rsidP="00480FFC">
            <w:pPr>
              <w:pStyle w:val="TAL"/>
            </w:pPr>
            <w:r w:rsidRPr="00E0612B">
              <w:t>Wideband &gt;=9.6kbps</w:t>
            </w:r>
          </w:p>
        </w:tc>
        <w:tc>
          <w:tcPr>
            <w:tcW w:w="0" w:type="auto"/>
            <w:vAlign w:val="center"/>
          </w:tcPr>
          <w:p w14:paraId="45745685" w14:textId="77777777" w:rsidR="00A8629E" w:rsidRPr="00E0612B" w:rsidRDefault="00A8629E" w:rsidP="00480FFC">
            <w:pPr>
              <w:pStyle w:val="TAC"/>
            </w:pPr>
            <w:r w:rsidRPr="00E0612B">
              <w:t>1</w:t>
            </w:r>
          </w:p>
        </w:tc>
        <w:tc>
          <w:tcPr>
            <w:tcW w:w="0" w:type="auto"/>
            <w:vAlign w:val="center"/>
          </w:tcPr>
          <w:p w14:paraId="1B27FD77" w14:textId="77777777" w:rsidR="00A8629E" w:rsidRPr="00E0612B" w:rsidRDefault="00A8629E" w:rsidP="00480FFC">
            <w:pPr>
              <w:pStyle w:val="TAC"/>
            </w:pPr>
            <w:r w:rsidRPr="00E0612B">
              <w:t>1</w:t>
            </w:r>
          </w:p>
        </w:tc>
        <w:tc>
          <w:tcPr>
            <w:tcW w:w="0" w:type="auto"/>
            <w:vAlign w:val="center"/>
          </w:tcPr>
          <w:p w14:paraId="68338D34" w14:textId="77777777" w:rsidR="00A8629E" w:rsidRPr="00E0612B" w:rsidRDefault="00A8629E" w:rsidP="00480FFC">
            <w:pPr>
              <w:pStyle w:val="TAC"/>
            </w:pPr>
            <w:r w:rsidRPr="00E0612B">
              <w:t>2</w:t>
            </w:r>
          </w:p>
        </w:tc>
        <w:tc>
          <w:tcPr>
            <w:tcW w:w="0" w:type="auto"/>
            <w:vAlign w:val="center"/>
          </w:tcPr>
          <w:p w14:paraId="1CBCEEF7" w14:textId="77777777" w:rsidR="00A8629E" w:rsidRPr="00E0612B" w:rsidRDefault="00A8629E" w:rsidP="00480FFC">
            <w:pPr>
              <w:pStyle w:val="TAC"/>
            </w:pPr>
            <w:r w:rsidRPr="00E0612B">
              <w:t>1</w:t>
            </w:r>
          </w:p>
        </w:tc>
        <w:tc>
          <w:tcPr>
            <w:tcW w:w="0" w:type="auto"/>
            <w:vAlign w:val="center"/>
          </w:tcPr>
          <w:p w14:paraId="172842DD" w14:textId="77777777" w:rsidR="00A8629E" w:rsidRPr="00E0612B" w:rsidRDefault="00A8629E" w:rsidP="00480FFC">
            <w:pPr>
              <w:pStyle w:val="TAC"/>
            </w:pPr>
            <w:r w:rsidRPr="00E0612B">
              <w:t>0</w:t>
            </w:r>
          </w:p>
        </w:tc>
        <w:tc>
          <w:tcPr>
            <w:tcW w:w="0" w:type="auto"/>
            <w:vAlign w:val="center"/>
          </w:tcPr>
          <w:p w14:paraId="7E99D68C" w14:textId="77777777" w:rsidR="00A8629E" w:rsidRPr="00E0612B" w:rsidRDefault="00A8629E" w:rsidP="00480FFC">
            <w:pPr>
              <w:pStyle w:val="TAC"/>
            </w:pPr>
            <w:r w:rsidRPr="00E0612B">
              <w:t>1</w:t>
            </w:r>
          </w:p>
        </w:tc>
      </w:tr>
    </w:tbl>
    <w:p w14:paraId="251D1063" w14:textId="77777777" w:rsidR="00DF41E6" w:rsidRDefault="00DF41E6" w:rsidP="00A8629E">
      <w:pPr>
        <w:rPr>
          <w:rFonts w:hint="eastAsia"/>
          <w:lang w:eastAsia="zh-CN"/>
        </w:rPr>
      </w:pPr>
    </w:p>
    <w:p w14:paraId="670A6B6C" w14:textId="77777777" w:rsidR="00A8629E" w:rsidRPr="00DF41E6" w:rsidRDefault="00DF41E6" w:rsidP="00A8629E">
      <w:pPr>
        <w:rPr>
          <w:rFonts w:eastAsia="MS Mincho" w:hint="eastAsia"/>
        </w:rPr>
      </w:pPr>
      <w:r>
        <w:rPr>
          <w:rFonts w:eastAsia="MS Mincho"/>
        </w:rPr>
        <w:t>The predictor values are optimized for all quantizer modes. For a given coding mode and bandwidth, all bitrates use the same predictor values. In general LSF values for voiced speech are considered quite stable over several consecutive frames. Consequently the corresponding AR predictor has the highest coefficient values. Other AR predictor coefficients are slightly lower. For the MA predictor the same value of 1/3 is used everywhere. The value is significantly lower than for AR coefficients since the quantization error starts oscillating over time if the MA coefficient is too large. The value is experimentally chosen to provide reasonable prediction efficiency, stability and good error recovery.</w:t>
      </w:r>
    </w:p>
    <w:p w14:paraId="15C7F6B0" w14:textId="77777777" w:rsidR="00A8629E" w:rsidRDefault="00A8629E" w:rsidP="00A8629E">
      <w:pPr>
        <w:pStyle w:val="Heading5"/>
        <w:rPr>
          <w:rFonts w:eastAsia="MS Mincho"/>
        </w:rPr>
      </w:pPr>
      <w:bookmarkStart w:id="18" w:name="_Toc394302850"/>
      <w:bookmarkStart w:id="19" w:name="_Toc394393144"/>
      <w:r>
        <w:rPr>
          <w:rFonts w:eastAsia="MS Mincho"/>
        </w:rPr>
        <w:t>5.2.2.1.4</w:t>
      </w:r>
      <w:r w:rsidR="00007971">
        <w:rPr>
          <w:rFonts w:eastAsia="MS Mincho"/>
        </w:rPr>
        <w:tab/>
      </w:r>
      <w:r>
        <w:rPr>
          <w:rFonts w:eastAsia="MS Mincho"/>
        </w:rPr>
        <w:t>LSF quantizer structure</w:t>
      </w:r>
      <w:bookmarkEnd w:id="18"/>
      <w:bookmarkEnd w:id="19"/>
    </w:p>
    <w:p w14:paraId="334F795B" w14:textId="77777777" w:rsidR="00A8629E" w:rsidRDefault="00A8629E" w:rsidP="00A8629E">
      <w:pPr>
        <w:rPr>
          <w:rFonts w:eastAsia="MS Mincho"/>
        </w:rPr>
      </w:pPr>
      <w:r w:rsidRPr="00685A5E">
        <w:rPr>
          <w:rFonts w:eastAsia="MS Mincho"/>
        </w:rPr>
        <w:t>A safety net, predictive or switched safety-net predictive multi-stage vector quantizer (MSVQ) is used to quantize the full length frame-end LSF vector</w:t>
      </w:r>
      <w:r>
        <w:rPr>
          <w:rFonts w:eastAsia="MS Mincho"/>
        </w:rPr>
        <w:t xml:space="preserve"> for all modes except voiced mode at 16 kHz internal sampling frequency</w:t>
      </w:r>
      <w:r w:rsidRPr="00685A5E">
        <w:rPr>
          <w:rFonts w:eastAsia="MS Mincho"/>
        </w:rPr>
        <w:t>. The last stage of the MSVQ is a multiple scale lattice vector quantizer (MSLVQ</w:t>
      </w:r>
      <w:r w:rsidR="00DF41E6">
        <w:rPr>
          <w:rFonts w:hint="eastAsia"/>
          <w:lang w:eastAsia="zh-CN"/>
        </w:rPr>
        <w:t>) [22]</w:t>
      </w:r>
      <w:r w:rsidR="008B1AEF">
        <w:rPr>
          <w:rFonts w:eastAsia="MS Mincho"/>
        </w:rPr>
        <w:t xml:space="preserve">. </w:t>
      </w:r>
      <w:r w:rsidRPr="00685A5E">
        <w:rPr>
          <w:rFonts w:eastAsia="MS Mincho"/>
        </w:rPr>
        <w:t xml:space="preserve">For each coding mode number of 1 to 4 unstructured VQ stages are used followed by a MSLVQ stage. The number of stages, number of bits per each stage and </w:t>
      </w:r>
      <w:r w:rsidRPr="005E45D7">
        <w:rPr>
          <w:rFonts w:eastAsia="MS Mincho"/>
        </w:rPr>
        <w:t xml:space="preserve">the codebook names for each coding mode are detailed in </w:t>
      </w:r>
      <w:r w:rsidR="00DF41E6" w:rsidRPr="005E45D7">
        <w:rPr>
          <w:rFonts w:hint="eastAsia"/>
          <w:lang w:eastAsia="zh-CN"/>
        </w:rPr>
        <w:t>t</w:t>
      </w:r>
      <w:r w:rsidR="00DF41E6" w:rsidRPr="005E45D7">
        <w:rPr>
          <w:rFonts w:eastAsia="MS Mincho"/>
        </w:rPr>
        <w:t xml:space="preserve">able </w:t>
      </w:r>
      <w:r w:rsidR="000E28C0" w:rsidRPr="005E45D7">
        <w:rPr>
          <w:lang w:eastAsia="zh-CN"/>
        </w:rPr>
        <w:fldChar w:fldCharType="begin"/>
      </w:r>
      <w:r w:rsidR="000E28C0" w:rsidRPr="005E45D7">
        <w:rPr>
          <w:lang w:eastAsia="zh-CN"/>
        </w:rPr>
        <w:instrText xml:space="preserve"> </w:instrText>
      </w:r>
      <w:r w:rsidR="000E28C0" w:rsidRPr="005E45D7">
        <w:rPr>
          <w:rFonts w:hint="eastAsia"/>
          <w:lang w:eastAsia="zh-CN"/>
        </w:rPr>
        <w:instrText>SEQ Table Table_opt_CB_and_bit_allocation_LSF_qua \* MERGEFORMAT</w:instrText>
      </w:r>
      <w:r w:rsidR="000E28C0" w:rsidRPr="005E45D7">
        <w:rPr>
          <w:lang w:eastAsia="zh-CN"/>
        </w:rPr>
        <w:instrText xml:space="preserve"> </w:instrText>
      </w:r>
      <w:r w:rsidR="000E28C0" w:rsidRPr="005E45D7">
        <w:rPr>
          <w:lang w:eastAsia="zh-CN"/>
        </w:rPr>
        <w:fldChar w:fldCharType="separate"/>
      </w:r>
      <w:r w:rsidR="005E45D7">
        <w:rPr>
          <w:noProof/>
          <w:lang w:eastAsia="zh-CN"/>
        </w:rPr>
        <w:t>25</w:t>
      </w:r>
      <w:r w:rsidR="000E28C0" w:rsidRPr="005E45D7">
        <w:rPr>
          <w:lang w:eastAsia="zh-CN"/>
        </w:rPr>
        <w:fldChar w:fldCharType="end"/>
      </w:r>
      <w:r w:rsidRPr="005E45D7">
        <w:rPr>
          <w:rFonts w:eastAsia="MS Mincho"/>
        </w:rPr>
        <w:t>. The codebook names are mentioned to illustrate how</w:t>
      </w:r>
      <w:r w:rsidRPr="00685A5E">
        <w:rPr>
          <w:rFonts w:eastAsia="MS Mincho"/>
        </w:rPr>
        <w:t xml:space="preserve"> some of the codebooks are reused between modes.</w:t>
      </w:r>
    </w:p>
    <w:p w14:paraId="0AEF737A" w14:textId="77777777" w:rsidR="00A8629E" w:rsidRPr="009440CF" w:rsidRDefault="00B97D7C" w:rsidP="00A8629E">
      <w:pPr>
        <w:pStyle w:val="TH"/>
        <w:rPr>
          <w:lang w:eastAsia="ko-KR"/>
        </w:rPr>
      </w:pPr>
      <w:r w:rsidRPr="0075669E">
        <w:rPr>
          <w:rFonts w:eastAsia="MS Mincho"/>
        </w:rPr>
        <w:t xml:space="preserve">Table </w:t>
      </w:r>
      <w:bookmarkStart w:id="20" w:name="Table_opt_CB_and_bit_allocation_LSF_qua"/>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25</w:t>
      </w:r>
      <w:r w:rsidRPr="0075669E">
        <w:rPr>
          <w:rFonts w:eastAsia="MS Mincho"/>
        </w:rPr>
        <w:fldChar w:fldCharType="end"/>
      </w:r>
      <w:bookmarkEnd w:id="20"/>
      <w:r w:rsidR="00A8629E" w:rsidRPr="004D3578">
        <w:t xml:space="preserve">: </w:t>
      </w:r>
      <w:r w:rsidR="00A8629E">
        <w:t>Optimized codebooks and their bit allocation for LSF quantizers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974"/>
        <w:gridCol w:w="1017"/>
        <w:gridCol w:w="1457"/>
        <w:gridCol w:w="1067"/>
        <w:gridCol w:w="1141"/>
        <w:gridCol w:w="1526"/>
      </w:tblGrid>
      <w:tr w:rsidR="00A8629E" w:rsidRPr="00E0612B" w14:paraId="49504FD4" w14:textId="77777777" w:rsidTr="00480FFC">
        <w:trPr>
          <w:trHeight w:val="255"/>
          <w:jc w:val="center"/>
        </w:trPr>
        <w:tc>
          <w:tcPr>
            <w:tcW w:w="1272" w:type="dxa"/>
            <w:tcBorders>
              <w:bottom w:val="single" w:sz="12" w:space="0" w:color="auto"/>
            </w:tcBorders>
            <w:shd w:val="clear" w:color="auto" w:fill="D9D9D9"/>
            <w:vAlign w:val="center"/>
          </w:tcPr>
          <w:p w14:paraId="1F2DB383" w14:textId="77777777" w:rsidR="00A8629E" w:rsidRPr="00E0612B" w:rsidRDefault="00A8629E" w:rsidP="00480FFC">
            <w:pPr>
              <w:pStyle w:val="TAH"/>
            </w:pPr>
            <w:r w:rsidRPr="00E0612B">
              <w:t>Coding mode</w:t>
            </w:r>
          </w:p>
        </w:tc>
        <w:tc>
          <w:tcPr>
            <w:tcW w:w="1020" w:type="dxa"/>
            <w:tcBorders>
              <w:bottom w:val="single" w:sz="12" w:space="0" w:color="auto"/>
            </w:tcBorders>
            <w:shd w:val="clear" w:color="auto" w:fill="D9D9D9"/>
            <w:vAlign w:val="center"/>
          </w:tcPr>
          <w:p w14:paraId="374C782A" w14:textId="77777777" w:rsidR="00A8629E" w:rsidRPr="00E0612B" w:rsidRDefault="00A8629E" w:rsidP="00480FFC">
            <w:pPr>
              <w:pStyle w:val="TAH"/>
            </w:pPr>
            <w:r w:rsidRPr="00E0612B">
              <w:t>Bits VQ safety net</w:t>
            </w:r>
          </w:p>
        </w:tc>
        <w:tc>
          <w:tcPr>
            <w:tcW w:w="1062" w:type="dxa"/>
            <w:tcBorders>
              <w:bottom w:val="single" w:sz="12" w:space="0" w:color="auto"/>
            </w:tcBorders>
            <w:shd w:val="clear" w:color="auto" w:fill="D9D9D9"/>
            <w:vAlign w:val="center"/>
          </w:tcPr>
          <w:p w14:paraId="0BAAB95B" w14:textId="77777777" w:rsidR="00A8629E" w:rsidRPr="00E0612B" w:rsidRDefault="00A8629E" w:rsidP="00480FFC">
            <w:pPr>
              <w:pStyle w:val="TAH"/>
            </w:pPr>
            <w:r w:rsidRPr="00E0612B">
              <w:t>Bits in VQ stages – safety net</w:t>
            </w:r>
          </w:p>
        </w:tc>
        <w:tc>
          <w:tcPr>
            <w:tcW w:w="1347" w:type="dxa"/>
            <w:tcBorders>
              <w:bottom w:val="single" w:sz="12" w:space="0" w:color="auto"/>
            </w:tcBorders>
            <w:shd w:val="clear" w:color="auto" w:fill="D9D9D9"/>
            <w:vAlign w:val="center"/>
          </w:tcPr>
          <w:p w14:paraId="2F958039" w14:textId="77777777" w:rsidR="00A8629E" w:rsidRPr="00E0612B" w:rsidRDefault="00A8629E" w:rsidP="00480FFC">
            <w:pPr>
              <w:pStyle w:val="TAH"/>
            </w:pPr>
            <w:r w:rsidRPr="00E0612B">
              <w:t>Codebooks</w:t>
            </w:r>
          </w:p>
        </w:tc>
        <w:tc>
          <w:tcPr>
            <w:tcW w:w="0" w:type="auto"/>
            <w:tcBorders>
              <w:bottom w:val="single" w:sz="12" w:space="0" w:color="auto"/>
            </w:tcBorders>
            <w:shd w:val="clear" w:color="auto" w:fill="D9D9D9"/>
            <w:vAlign w:val="center"/>
          </w:tcPr>
          <w:p w14:paraId="1564CBF9" w14:textId="77777777" w:rsidR="00A8629E" w:rsidRPr="00E0612B" w:rsidRDefault="00A8629E" w:rsidP="00480FFC">
            <w:pPr>
              <w:pStyle w:val="TAH"/>
            </w:pPr>
            <w:r w:rsidRPr="00E0612B">
              <w:t>Bits VQ predictive mode</w:t>
            </w:r>
          </w:p>
        </w:tc>
        <w:tc>
          <w:tcPr>
            <w:tcW w:w="1155" w:type="dxa"/>
            <w:tcBorders>
              <w:bottom w:val="single" w:sz="12" w:space="0" w:color="auto"/>
            </w:tcBorders>
            <w:shd w:val="clear" w:color="auto" w:fill="D9D9D9"/>
            <w:vAlign w:val="center"/>
          </w:tcPr>
          <w:p w14:paraId="56F1CAF3" w14:textId="77777777" w:rsidR="00A8629E" w:rsidRPr="00E0612B" w:rsidRDefault="00A8629E" w:rsidP="00480FFC">
            <w:pPr>
              <w:pStyle w:val="TAH"/>
            </w:pPr>
            <w:r w:rsidRPr="00E0612B">
              <w:t>Bits in VQ stages predictive mode</w:t>
            </w:r>
          </w:p>
        </w:tc>
        <w:tc>
          <w:tcPr>
            <w:tcW w:w="1539" w:type="dxa"/>
            <w:tcBorders>
              <w:bottom w:val="single" w:sz="12" w:space="0" w:color="auto"/>
            </w:tcBorders>
            <w:shd w:val="clear" w:color="auto" w:fill="D9D9D9"/>
            <w:vAlign w:val="center"/>
          </w:tcPr>
          <w:p w14:paraId="1503AEA9" w14:textId="77777777" w:rsidR="00A8629E" w:rsidRPr="00E0612B" w:rsidRDefault="00A8629E" w:rsidP="00480FFC">
            <w:pPr>
              <w:pStyle w:val="TAH"/>
            </w:pPr>
            <w:r w:rsidRPr="00E0612B">
              <w:t>Codebooks</w:t>
            </w:r>
          </w:p>
        </w:tc>
      </w:tr>
      <w:tr w:rsidR="00A8629E" w:rsidRPr="00E0612B" w14:paraId="7B334F98" w14:textId="77777777" w:rsidTr="00480FFC">
        <w:trPr>
          <w:trHeight w:val="103"/>
          <w:jc w:val="center"/>
        </w:trPr>
        <w:tc>
          <w:tcPr>
            <w:tcW w:w="1272" w:type="dxa"/>
            <w:shd w:val="clear" w:color="auto" w:fill="auto"/>
            <w:vAlign w:val="center"/>
          </w:tcPr>
          <w:p w14:paraId="291347F7" w14:textId="77777777" w:rsidR="00A8629E" w:rsidRPr="00E0612B" w:rsidRDefault="00A8629E" w:rsidP="00480FFC">
            <w:pPr>
              <w:pStyle w:val="TAL"/>
              <w:jc w:val="center"/>
            </w:pPr>
            <w:r w:rsidRPr="00E0612B">
              <w:t>Inactive NB</w:t>
            </w:r>
          </w:p>
        </w:tc>
        <w:tc>
          <w:tcPr>
            <w:tcW w:w="1020" w:type="dxa"/>
            <w:tcBorders>
              <w:top w:val="single" w:sz="12" w:space="0" w:color="auto"/>
            </w:tcBorders>
            <w:vAlign w:val="center"/>
          </w:tcPr>
          <w:p w14:paraId="63BCA14D" w14:textId="77777777" w:rsidR="00A8629E" w:rsidRPr="00E0612B" w:rsidRDefault="00A8629E" w:rsidP="00480FFC">
            <w:pPr>
              <w:pStyle w:val="TAL"/>
              <w:jc w:val="center"/>
              <w:rPr>
                <w:rFonts w:hint="eastAsia"/>
                <w:lang w:eastAsia="zh-CN"/>
              </w:rPr>
            </w:pPr>
            <w:r w:rsidRPr="00E0612B">
              <w:t>-</w:t>
            </w:r>
          </w:p>
        </w:tc>
        <w:tc>
          <w:tcPr>
            <w:tcW w:w="1062" w:type="dxa"/>
            <w:tcBorders>
              <w:top w:val="single" w:sz="12" w:space="0" w:color="auto"/>
            </w:tcBorders>
            <w:vAlign w:val="center"/>
          </w:tcPr>
          <w:p w14:paraId="5684E741" w14:textId="77777777" w:rsidR="00A8629E" w:rsidRPr="00E0612B" w:rsidRDefault="00A8629E" w:rsidP="00480FFC">
            <w:pPr>
              <w:pStyle w:val="TAL"/>
              <w:jc w:val="center"/>
            </w:pPr>
            <w:r w:rsidRPr="00E0612B">
              <w:t>-</w:t>
            </w:r>
          </w:p>
        </w:tc>
        <w:tc>
          <w:tcPr>
            <w:tcW w:w="1347" w:type="dxa"/>
            <w:tcBorders>
              <w:top w:val="single" w:sz="12" w:space="0" w:color="auto"/>
            </w:tcBorders>
            <w:vAlign w:val="center"/>
          </w:tcPr>
          <w:p w14:paraId="43A8921D" w14:textId="77777777" w:rsidR="00A8629E" w:rsidRPr="00E0612B" w:rsidRDefault="00A8629E" w:rsidP="00480FFC">
            <w:pPr>
              <w:pStyle w:val="TAL"/>
              <w:jc w:val="center"/>
            </w:pPr>
            <w:r w:rsidRPr="00E0612B">
              <w:t>-</w:t>
            </w:r>
          </w:p>
        </w:tc>
        <w:tc>
          <w:tcPr>
            <w:tcW w:w="0" w:type="auto"/>
            <w:tcBorders>
              <w:top w:val="single" w:sz="12" w:space="0" w:color="auto"/>
            </w:tcBorders>
            <w:vAlign w:val="center"/>
          </w:tcPr>
          <w:p w14:paraId="34FA32C9" w14:textId="77777777" w:rsidR="00A8629E" w:rsidRPr="00E0612B" w:rsidRDefault="00A8629E" w:rsidP="00480FFC">
            <w:pPr>
              <w:pStyle w:val="TAL"/>
              <w:jc w:val="center"/>
            </w:pPr>
            <w:r w:rsidRPr="00E0612B">
              <w:t>5</w:t>
            </w:r>
          </w:p>
        </w:tc>
        <w:tc>
          <w:tcPr>
            <w:tcW w:w="1155" w:type="dxa"/>
            <w:tcBorders>
              <w:top w:val="single" w:sz="12" w:space="0" w:color="auto"/>
            </w:tcBorders>
            <w:vAlign w:val="center"/>
          </w:tcPr>
          <w:p w14:paraId="7D7B1119" w14:textId="77777777" w:rsidR="00A8629E" w:rsidRPr="00E0612B" w:rsidRDefault="004A18A0" w:rsidP="00480FFC">
            <w:pPr>
              <w:pStyle w:val="TAL"/>
              <w:jc w:val="center"/>
              <w:rPr>
                <w:rFonts w:hint="eastAsia"/>
                <w:lang w:eastAsia="zh-CN"/>
              </w:rPr>
            </w:pPr>
            <w:r>
              <w:rPr>
                <w:rFonts w:hint="eastAsia"/>
                <w:lang w:eastAsia="zh-CN"/>
              </w:rPr>
              <w:t>5</w:t>
            </w:r>
          </w:p>
        </w:tc>
        <w:tc>
          <w:tcPr>
            <w:tcW w:w="1539" w:type="dxa"/>
            <w:tcBorders>
              <w:top w:val="single" w:sz="12" w:space="0" w:color="auto"/>
            </w:tcBorders>
            <w:vAlign w:val="center"/>
          </w:tcPr>
          <w:p w14:paraId="754BE23E" w14:textId="77777777" w:rsidR="00A8629E" w:rsidRPr="00E0612B" w:rsidRDefault="00A8629E" w:rsidP="00480FFC">
            <w:pPr>
              <w:pStyle w:val="TAL"/>
              <w:jc w:val="center"/>
            </w:pPr>
            <w:r w:rsidRPr="00E0612B">
              <w:t>IAA_MA1</w:t>
            </w:r>
          </w:p>
        </w:tc>
      </w:tr>
      <w:tr w:rsidR="00A8629E" w:rsidRPr="00E0612B" w14:paraId="05315883" w14:textId="77777777" w:rsidTr="00480FFC">
        <w:trPr>
          <w:trHeight w:val="179"/>
          <w:jc w:val="center"/>
        </w:trPr>
        <w:tc>
          <w:tcPr>
            <w:tcW w:w="1272" w:type="dxa"/>
            <w:shd w:val="clear" w:color="auto" w:fill="auto"/>
            <w:vAlign w:val="center"/>
          </w:tcPr>
          <w:p w14:paraId="7A8169C9" w14:textId="77777777" w:rsidR="00A8629E" w:rsidRPr="00E0612B" w:rsidRDefault="00A8629E" w:rsidP="00480FFC">
            <w:pPr>
              <w:pStyle w:val="TAL"/>
              <w:jc w:val="center"/>
            </w:pPr>
            <w:r w:rsidRPr="00E0612B">
              <w:t>Unvoiced NB</w:t>
            </w:r>
          </w:p>
        </w:tc>
        <w:tc>
          <w:tcPr>
            <w:tcW w:w="1020" w:type="dxa"/>
            <w:vAlign w:val="center"/>
          </w:tcPr>
          <w:p w14:paraId="51C42FB1"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6E6673E3" w14:textId="77777777" w:rsidR="00A8629E" w:rsidRPr="00E0612B" w:rsidRDefault="00A8629E" w:rsidP="00480FFC">
            <w:pPr>
              <w:pStyle w:val="TAL"/>
              <w:jc w:val="center"/>
            </w:pPr>
            <w:r w:rsidRPr="00E0612B">
              <w:t>-</w:t>
            </w:r>
          </w:p>
        </w:tc>
        <w:tc>
          <w:tcPr>
            <w:tcW w:w="1347" w:type="dxa"/>
            <w:vAlign w:val="center"/>
          </w:tcPr>
          <w:p w14:paraId="6B78BC74" w14:textId="77777777" w:rsidR="00A8629E" w:rsidRPr="00E0612B" w:rsidRDefault="00A8629E" w:rsidP="00480FFC">
            <w:pPr>
              <w:pStyle w:val="TAL"/>
              <w:jc w:val="center"/>
            </w:pPr>
            <w:r w:rsidRPr="00E0612B">
              <w:t>-</w:t>
            </w:r>
          </w:p>
        </w:tc>
        <w:tc>
          <w:tcPr>
            <w:tcW w:w="0" w:type="auto"/>
            <w:vAlign w:val="center"/>
          </w:tcPr>
          <w:p w14:paraId="11E2AB0D" w14:textId="77777777" w:rsidR="00A8629E" w:rsidRPr="00E0612B" w:rsidRDefault="00A8629E" w:rsidP="00480FFC">
            <w:pPr>
              <w:pStyle w:val="TAL"/>
              <w:jc w:val="center"/>
            </w:pPr>
            <w:r w:rsidRPr="00E0612B">
              <w:t>8</w:t>
            </w:r>
          </w:p>
        </w:tc>
        <w:tc>
          <w:tcPr>
            <w:tcW w:w="1155" w:type="dxa"/>
            <w:vAlign w:val="center"/>
          </w:tcPr>
          <w:p w14:paraId="3FC8BD68" w14:textId="77777777" w:rsidR="00A8629E" w:rsidRPr="00E0612B" w:rsidRDefault="00A8629E" w:rsidP="00480FFC">
            <w:pPr>
              <w:pStyle w:val="TAL"/>
              <w:jc w:val="center"/>
            </w:pPr>
            <w:r w:rsidRPr="00E0612B">
              <w:t>4+4</w:t>
            </w:r>
          </w:p>
        </w:tc>
        <w:tc>
          <w:tcPr>
            <w:tcW w:w="1539" w:type="dxa"/>
            <w:vAlign w:val="center"/>
          </w:tcPr>
          <w:p w14:paraId="131714A7" w14:textId="77777777" w:rsidR="00A8629E" w:rsidRPr="00E0612B" w:rsidRDefault="00A8629E" w:rsidP="00480FFC">
            <w:pPr>
              <w:pStyle w:val="TAL"/>
              <w:jc w:val="center"/>
            </w:pPr>
            <w:r w:rsidRPr="00E0612B">
              <w:t>UVD_MA1</w:t>
            </w:r>
          </w:p>
          <w:p w14:paraId="77800449" w14:textId="77777777" w:rsidR="00A8629E" w:rsidRPr="00E0612B" w:rsidRDefault="00A8629E" w:rsidP="00480FFC">
            <w:pPr>
              <w:pStyle w:val="TAL"/>
              <w:jc w:val="center"/>
            </w:pPr>
            <w:r w:rsidRPr="00E0612B">
              <w:t>UVD_MA2</w:t>
            </w:r>
          </w:p>
        </w:tc>
      </w:tr>
      <w:tr w:rsidR="00A8629E" w:rsidRPr="00E0612B" w14:paraId="72BC49DE" w14:textId="77777777" w:rsidTr="00480FFC">
        <w:trPr>
          <w:trHeight w:val="179"/>
          <w:jc w:val="center"/>
        </w:trPr>
        <w:tc>
          <w:tcPr>
            <w:tcW w:w="1272" w:type="dxa"/>
            <w:shd w:val="clear" w:color="auto" w:fill="auto"/>
            <w:vAlign w:val="center"/>
          </w:tcPr>
          <w:p w14:paraId="511D53F5" w14:textId="77777777" w:rsidR="00A8629E" w:rsidRPr="00E0612B" w:rsidRDefault="00A8629E" w:rsidP="00480FFC">
            <w:pPr>
              <w:pStyle w:val="TAL"/>
              <w:jc w:val="center"/>
            </w:pPr>
            <w:r w:rsidRPr="00E0612B">
              <w:t>Voiced NB</w:t>
            </w:r>
          </w:p>
        </w:tc>
        <w:tc>
          <w:tcPr>
            <w:tcW w:w="1020" w:type="dxa"/>
            <w:vAlign w:val="center"/>
          </w:tcPr>
          <w:p w14:paraId="6D2ACAF2" w14:textId="77777777" w:rsidR="00A8629E" w:rsidRPr="00E0612B" w:rsidRDefault="00A8629E" w:rsidP="00480FFC">
            <w:pPr>
              <w:pStyle w:val="TAL"/>
              <w:jc w:val="center"/>
            </w:pPr>
            <w:r w:rsidRPr="00E0612B">
              <w:t>8</w:t>
            </w:r>
          </w:p>
        </w:tc>
        <w:tc>
          <w:tcPr>
            <w:tcW w:w="1062" w:type="dxa"/>
            <w:vAlign w:val="center"/>
          </w:tcPr>
          <w:p w14:paraId="1DB8AA2A" w14:textId="77777777" w:rsidR="00A8629E" w:rsidRPr="00E0612B" w:rsidRDefault="00A8629E" w:rsidP="00480FFC">
            <w:pPr>
              <w:pStyle w:val="TAL"/>
              <w:jc w:val="center"/>
            </w:pPr>
            <w:r w:rsidRPr="00E0612B">
              <w:t>4+4</w:t>
            </w:r>
          </w:p>
        </w:tc>
        <w:tc>
          <w:tcPr>
            <w:tcW w:w="1347" w:type="dxa"/>
            <w:vAlign w:val="center"/>
          </w:tcPr>
          <w:p w14:paraId="5064D7A9" w14:textId="77777777" w:rsidR="00A8629E" w:rsidRPr="00E0612B" w:rsidRDefault="00A8629E" w:rsidP="00480FFC">
            <w:pPr>
              <w:pStyle w:val="TAL"/>
              <w:jc w:val="center"/>
            </w:pPr>
            <w:r w:rsidRPr="00E0612B">
              <w:t>SVNB_SN1</w:t>
            </w:r>
          </w:p>
          <w:p w14:paraId="47B25665" w14:textId="77777777" w:rsidR="00A8629E" w:rsidRPr="00E0612B" w:rsidRDefault="00A8629E" w:rsidP="00480FFC">
            <w:pPr>
              <w:pStyle w:val="TAL"/>
              <w:jc w:val="center"/>
            </w:pPr>
            <w:r w:rsidRPr="00E0612B">
              <w:t>SVNB_SN2</w:t>
            </w:r>
          </w:p>
        </w:tc>
        <w:tc>
          <w:tcPr>
            <w:tcW w:w="0" w:type="auto"/>
            <w:vAlign w:val="center"/>
          </w:tcPr>
          <w:p w14:paraId="1FA93F07" w14:textId="77777777" w:rsidR="00A8629E" w:rsidRPr="00E0612B" w:rsidRDefault="00A8629E" w:rsidP="00480FFC">
            <w:pPr>
              <w:pStyle w:val="TAL"/>
              <w:jc w:val="center"/>
            </w:pPr>
            <w:r w:rsidRPr="00E0612B">
              <w:t>6</w:t>
            </w:r>
          </w:p>
        </w:tc>
        <w:tc>
          <w:tcPr>
            <w:tcW w:w="1155" w:type="dxa"/>
            <w:vAlign w:val="center"/>
          </w:tcPr>
          <w:p w14:paraId="3AE3BD52" w14:textId="77777777" w:rsidR="00A8629E" w:rsidRPr="00E0612B" w:rsidRDefault="00A8629E" w:rsidP="00480FFC">
            <w:pPr>
              <w:pStyle w:val="TAL"/>
              <w:jc w:val="center"/>
            </w:pPr>
            <w:r w:rsidRPr="00E0612B">
              <w:t>3+3</w:t>
            </w:r>
          </w:p>
        </w:tc>
        <w:tc>
          <w:tcPr>
            <w:tcW w:w="1539" w:type="dxa"/>
            <w:vAlign w:val="center"/>
          </w:tcPr>
          <w:p w14:paraId="4DE2BB18" w14:textId="77777777" w:rsidR="00A8629E" w:rsidRPr="00E0612B" w:rsidRDefault="00A8629E" w:rsidP="00480FFC">
            <w:pPr>
              <w:pStyle w:val="TAL"/>
              <w:jc w:val="center"/>
            </w:pPr>
            <w:r w:rsidRPr="00E0612B">
              <w:t>GESVNB_AR1</w:t>
            </w:r>
          </w:p>
          <w:p w14:paraId="0E306C6D" w14:textId="77777777" w:rsidR="00A8629E" w:rsidRPr="00E0612B" w:rsidRDefault="00A8629E" w:rsidP="00480FFC">
            <w:pPr>
              <w:pStyle w:val="TAL"/>
              <w:jc w:val="center"/>
            </w:pPr>
            <w:r w:rsidRPr="00E0612B">
              <w:t>GESVNB_AR2</w:t>
            </w:r>
          </w:p>
        </w:tc>
      </w:tr>
      <w:tr w:rsidR="00A8629E" w:rsidRPr="00E0612B" w14:paraId="3744B49E" w14:textId="77777777" w:rsidTr="00480FFC">
        <w:trPr>
          <w:trHeight w:val="179"/>
          <w:jc w:val="center"/>
        </w:trPr>
        <w:tc>
          <w:tcPr>
            <w:tcW w:w="1272" w:type="dxa"/>
            <w:shd w:val="clear" w:color="auto" w:fill="auto"/>
            <w:vAlign w:val="center"/>
          </w:tcPr>
          <w:p w14:paraId="3C6AB34C" w14:textId="77777777" w:rsidR="00A8629E" w:rsidRPr="00E0612B" w:rsidRDefault="00A8629E" w:rsidP="00480FFC">
            <w:pPr>
              <w:pStyle w:val="TAL"/>
              <w:jc w:val="center"/>
            </w:pPr>
            <w:r w:rsidRPr="00E0612B">
              <w:t>Generic NB</w:t>
            </w:r>
          </w:p>
        </w:tc>
        <w:tc>
          <w:tcPr>
            <w:tcW w:w="1020" w:type="dxa"/>
            <w:vAlign w:val="center"/>
          </w:tcPr>
          <w:p w14:paraId="646D48F1" w14:textId="77777777" w:rsidR="00A8629E" w:rsidRPr="00E0612B" w:rsidRDefault="00A8629E" w:rsidP="00480FFC">
            <w:pPr>
              <w:pStyle w:val="TAL"/>
              <w:jc w:val="center"/>
            </w:pPr>
            <w:r w:rsidRPr="00E0612B">
              <w:t>9</w:t>
            </w:r>
          </w:p>
        </w:tc>
        <w:tc>
          <w:tcPr>
            <w:tcW w:w="1062" w:type="dxa"/>
            <w:vAlign w:val="center"/>
          </w:tcPr>
          <w:p w14:paraId="4F9439B0" w14:textId="77777777" w:rsidR="00A8629E" w:rsidRPr="00E0612B" w:rsidRDefault="00A8629E" w:rsidP="00480FFC">
            <w:pPr>
              <w:pStyle w:val="TAL"/>
              <w:jc w:val="center"/>
            </w:pPr>
            <w:r w:rsidRPr="00E0612B">
              <w:t>5+4</w:t>
            </w:r>
          </w:p>
        </w:tc>
        <w:tc>
          <w:tcPr>
            <w:tcW w:w="1347" w:type="dxa"/>
            <w:vAlign w:val="center"/>
          </w:tcPr>
          <w:p w14:paraId="0476039C" w14:textId="77777777" w:rsidR="00A8629E" w:rsidRPr="00E0612B" w:rsidRDefault="00A8629E" w:rsidP="00480FFC">
            <w:pPr>
              <w:pStyle w:val="TAL"/>
              <w:jc w:val="center"/>
            </w:pPr>
            <w:r w:rsidRPr="00E0612B">
              <w:t>GETRNB_SN1</w:t>
            </w:r>
          </w:p>
          <w:p w14:paraId="3E753603" w14:textId="77777777" w:rsidR="00A8629E" w:rsidRPr="00E0612B" w:rsidRDefault="00A8629E" w:rsidP="00480FFC">
            <w:pPr>
              <w:pStyle w:val="TAL"/>
              <w:jc w:val="center"/>
            </w:pPr>
            <w:r w:rsidRPr="00E0612B">
              <w:t>GETRNB_SN2</w:t>
            </w:r>
          </w:p>
        </w:tc>
        <w:tc>
          <w:tcPr>
            <w:tcW w:w="0" w:type="auto"/>
            <w:vAlign w:val="center"/>
          </w:tcPr>
          <w:p w14:paraId="31A5EFBA" w14:textId="77777777" w:rsidR="00A8629E" w:rsidRPr="00E0612B" w:rsidRDefault="00A8629E" w:rsidP="00480FFC">
            <w:pPr>
              <w:pStyle w:val="TAL"/>
              <w:jc w:val="center"/>
            </w:pPr>
            <w:r w:rsidRPr="00E0612B">
              <w:t>6</w:t>
            </w:r>
          </w:p>
        </w:tc>
        <w:tc>
          <w:tcPr>
            <w:tcW w:w="1155" w:type="dxa"/>
            <w:vAlign w:val="center"/>
          </w:tcPr>
          <w:p w14:paraId="45EA75DB" w14:textId="77777777" w:rsidR="00A8629E" w:rsidRPr="00E0612B" w:rsidRDefault="00A8629E" w:rsidP="00480FFC">
            <w:pPr>
              <w:pStyle w:val="TAL"/>
              <w:jc w:val="center"/>
            </w:pPr>
            <w:r w:rsidRPr="00E0612B">
              <w:t>3+3</w:t>
            </w:r>
          </w:p>
        </w:tc>
        <w:tc>
          <w:tcPr>
            <w:tcW w:w="1539" w:type="dxa"/>
            <w:vAlign w:val="center"/>
          </w:tcPr>
          <w:p w14:paraId="4EB830BE" w14:textId="77777777" w:rsidR="00A8629E" w:rsidRPr="00E0612B" w:rsidRDefault="00A8629E" w:rsidP="00480FFC">
            <w:pPr>
              <w:pStyle w:val="TAL"/>
              <w:jc w:val="center"/>
            </w:pPr>
            <w:r w:rsidRPr="00E0612B">
              <w:t>GESVNB_AR1</w:t>
            </w:r>
          </w:p>
          <w:p w14:paraId="0B32CF3B" w14:textId="77777777" w:rsidR="00A8629E" w:rsidRPr="00E0612B" w:rsidRDefault="00A8629E" w:rsidP="00480FFC">
            <w:pPr>
              <w:pStyle w:val="TAL"/>
              <w:jc w:val="center"/>
            </w:pPr>
            <w:r w:rsidRPr="00E0612B">
              <w:t>GESVNB_AR2</w:t>
            </w:r>
          </w:p>
        </w:tc>
      </w:tr>
      <w:tr w:rsidR="00A8629E" w:rsidRPr="00E0612B" w14:paraId="1C5E33DE" w14:textId="77777777" w:rsidTr="00480FFC">
        <w:trPr>
          <w:trHeight w:val="179"/>
          <w:jc w:val="center"/>
        </w:trPr>
        <w:tc>
          <w:tcPr>
            <w:tcW w:w="1272" w:type="dxa"/>
            <w:shd w:val="clear" w:color="auto" w:fill="auto"/>
            <w:vAlign w:val="center"/>
          </w:tcPr>
          <w:p w14:paraId="61D1F55A" w14:textId="77777777" w:rsidR="00A8629E" w:rsidRPr="00E0612B" w:rsidRDefault="00A8629E" w:rsidP="00480FFC">
            <w:pPr>
              <w:pStyle w:val="TAL"/>
              <w:jc w:val="center"/>
            </w:pPr>
            <w:r w:rsidRPr="00E0612B">
              <w:t>Transition NB</w:t>
            </w:r>
          </w:p>
        </w:tc>
        <w:tc>
          <w:tcPr>
            <w:tcW w:w="1020" w:type="dxa"/>
            <w:vAlign w:val="center"/>
          </w:tcPr>
          <w:p w14:paraId="4EBE635F" w14:textId="77777777" w:rsidR="00A8629E" w:rsidRPr="00E0612B" w:rsidRDefault="00A8629E" w:rsidP="00480FFC">
            <w:pPr>
              <w:pStyle w:val="TAL"/>
              <w:jc w:val="center"/>
            </w:pPr>
            <w:r w:rsidRPr="00E0612B">
              <w:t>9</w:t>
            </w:r>
          </w:p>
        </w:tc>
        <w:tc>
          <w:tcPr>
            <w:tcW w:w="1062" w:type="dxa"/>
            <w:vAlign w:val="center"/>
          </w:tcPr>
          <w:p w14:paraId="78F72001" w14:textId="77777777" w:rsidR="00A8629E" w:rsidRPr="00E0612B" w:rsidRDefault="00A8629E" w:rsidP="00480FFC">
            <w:pPr>
              <w:pStyle w:val="TAL"/>
              <w:jc w:val="center"/>
            </w:pPr>
            <w:r w:rsidRPr="00E0612B">
              <w:t>5+4</w:t>
            </w:r>
          </w:p>
        </w:tc>
        <w:tc>
          <w:tcPr>
            <w:tcW w:w="1347" w:type="dxa"/>
            <w:vAlign w:val="center"/>
          </w:tcPr>
          <w:p w14:paraId="3B93C72A" w14:textId="77777777" w:rsidR="00A8629E" w:rsidRPr="00E0612B" w:rsidRDefault="00A8629E" w:rsidP="00480FFC">
            <w:pPr>
              <w:pStyle w:val="TAL"/>
              <w:jc w:val="center"/>
            </w:pPr>
            <w:r w:rsidRPr="00E0612B">
              <w:t>GETRNB_SN1</w:t>
            </w:r>
          </w:p>
          <w:p w14:paraId="2F4C7964" w14:textId="77777777" w:rsidR="00A8629E" w:rsidRPr="00E0612B" w:rsidRDefault="00A8629E" w:rsidP="00480FFC">
            <w:pPr>
              <w:pStyle w:val="TAL"/>
              <w:jc w:val="center"/>
            </w:pPr>
            <w:r w:rsidRPr="00E0612B">
              <w:t>GETRNB_SN2</w:t>
            </w:r>
          </w:p>
        </w:tc>
        <w:tc>
          <w:tcPr>
            <w:tcW w:w="0" w:type="auto"/>
            <w:vAlign w:val="center"/>
          </w:tcPr>
          <w:p w14:paraId="23D9B0B8" w14:textId="77777777" w:rsidR="00A8629E" w:rsidRPr="00E0612B" w:rsidRDefault="00A8629E" w:rsidP="00480FFC">
            <w:pPr>
              <w:pStyle w:val="TAL"/>
              <w:jc w:val="center"/>
              <w:rPr>
                <w:rFonts w:hint="eastAsia"/>
                <w:lang w:eastAsia="zh-CN"/>
              </w:rPr>
            </w:pPr>
            <w:r w:rsidRPr="00E0612B">
              <w:t>-</w:t>
            </w:r>
          </w:p>
        </w:tc>
        <w:tc>
          <w:tcPr>
            <w:tcW w:w="1155" w:type="dxa"/>
            <w:vAlign w:val="center"/>
          </w:tcPr>
          <w:p w14:paraId="715D4FF1" w14:textId="77777777" w:rsidR="00A8629E" w:rsidRPr="00E0612B" w:rsidRDefault="00A8629E" w:rsidP="00480FFC">
            <w:pPr>
              <w:pStyle w:val="TAL"/>
              <w:jc w:val="center"/>
            </w:pPr>
            <w:r w:rsidRPr="00E0612B">
              <w:t>-</w:t>
            </w:r>
          </w:p>
        </w:tc>
        <w:tc>
          <w:tcPr>
            <w:tcW w:w="1539" w:type="dxa"/>
            <w:vAlign w:val="center"/>
          </w:tcPr>
          <w:p w14:paraId="23D0CD3C" w14:textId="77777777" w:rsidR="00A8629E" w:rsidRPr="00E0612B" w:rsidRDefault="00A8629E" w:rsidP="00480FFC">
            <w:pPr>
              <w:pStyle w:val="TAL"/>
              <w:jc w:val="center"/>
            </w:pPr>
            <w:r w:rsidRPr="00E0612B">
              <w:t>-</w:t>
            </w:r>
          </w:p>
        </w:tc>
      </w:tr>
      <w:tr w:rsidR="00A8629E" w:rsidRPr="00E0612B" w14:paraId="70470438" w14:textId="77777777" w:rsidTr="00480FFC">
        <w:trPr>
          <w:trHeight w:val="179"/>
          <w:jc w:val="center"/>
        </w:trPr>
        <w:tc>
          <w:tcPr>
            <w:tcW w:w="1272" w:type="dxa"/>
            <w:shd w:val="clear" w:color="auto" w:fill="auto"/>
            <w:vAlign w:val="center"/>
          </w:tcPr>
          <w:p w14:paraId="64F8808C" w14:textId="77777777" w:rsidR="00A8629E" w:rsidRPr="00E0612B" w:rsidRDefault="00A8629E" w:rsidP="00480FFC">
            <w:pPr>
              <w:pStyle w:val="TAL"/>
              <w:jc w:val="center"/>
            </w:pPr>
            <w:r w:rsidRPr="00E0612B">
              <w:t>Audio NB</w:t>
            </w:r>
          </w:p>
        </w:tc>
        <w:tc>
          <w:tcPr>
            <w:tcW w:w="1020" w:type="dxa"/>
            <w:vAlign w:val="center"/>
          </w:tcPr>
          <w:p w14:paraId="2C685DD7" w14:textId="77777777" w:rsidR="00A8629E" w:rsidRPr="00E0612B" w:rsidRDefault="00A8629E" w:rsidP="00480FFC">
            <w:pPr>
              <w:pStyle w:val="TAL"/>
              <w:jc w:val="center"/>
            </w:pPr>
            <w:r w:rsidRPr="00E0612B">
              <w:t>4</w:t>
            </w:r>
          </w:p>
        </w:tc>
        <w:tc>
          <w:tcPr>
            <w:tcW w:w="1062" w:type="dxa"/>
            <w:vAlign w:val="center"/>
          </w:tcPr>
          <w:p w14:paraId="3AE4D8EC" w14:textId="77777777" w:rsidR="00A8629E" w:rsidRPr="00E0612B" w:rsidRDefault="00A8629E" w:rsidP="00480FFC">
            <w:pPr>
              <w:pStyle w:val="TAL"/>
              <w:jc w:val="center"/>
            </w:pPr>
            <w:r w:rsidRPr="00E0612B">
              <w:t>4</w:t>
            </w:r>
          </w:p>
        </w:tc>
        <w:tc>
          <w:tcPr>
            <w:tcW w:w="1347" w:type="dxa"/>
            <w:vAlign w:val="center"/>
          </w:tcPr>
          <w:p w14:paraId="7862AB13" w14:textId="77777777" w:rsidR="00A8629E" w:rsidRPr="00E0612B" w:rsidRDefault="00A8629E" w:rsidP="00480FFC">
            <w:pPr>
              <w:pStyle w:val="TAL"/>
              <w:jc w:val="center"/>
            </w:pPr>
            <w:r w:rsidRPr="00E0612B">
              <w:t>AUNB_SN1</w:t>
            </w:r>
          </w:p>
        </w:tc>
        <w:tc>
          <w:tcPr>
            <w:tcW w:w="0" w:type="auto"/>
            <w:vAlign w:val="center"/>
          </w:tcPr>
          <w:p w14:paraId="7C49F3D5" w14:textId="77777777" w:rsidR="00A8629E" w:rsidRPr="00E0612B" w:rsidRDefault="00A8629E" w:rsidP="00480FFC">
            <w:pPr>
              <w:pStyle w:val="TAL"/>
              <w:jc w:val="center"/>
            </w:pPr>
            <w:r w:rsidRPr="00E0612B">
              <w:t>0</w:t>
            </w:r>
          </w:p>
        </w:tc>
        <w:tc>
          <w:tcPr>
            <w:tcW w:w="1155" w:type="dxa"/>
            <w:vAlign w:val="center"/>
          </w:tcPr>
          <w:p w14:paraId="3C1C1D01" w14:textId="77777777" w:rsidR="00A8629E" w:rsidRPr="00E0612B" w:rsidRDefault="00A8629E" w:rsidP="00480FFC">
            <w:pPr>
              <w:pStyle w:val="TAL"/>
              <w:jc w:val="center"/>
            </w:pPr>
            <w:r w:rsidRPr="00E0612B">
              <w:t>0</w:t>
            </w:r>
          </w:p>
        </w:tc>
        <w:tc>
          <w:tcPr>
            <w:tcW w:w="1539" w:type="dxa"/>
            <w:vAlign w:val="center"/>
          </w:tcPr>
          <w:p w14:paraId="1D917520" w14:textId="77777777" w:rsidR="00A8629E" w:rsidRPr="00E0612B" w:rsidRDefault="00A8629E" w:rsidP="00480FFC">
            <w:pPr>
              <w:pStyle w:val="TAL"/>
              <w:jc w:val="center"/>
            </w:pPr>
            <w:r w:rsidRPr="00E0612B">
              <w:t>-</w:t>
            </w:r>
          </w:p>
        </w:tc>
      </w:tr>
      <w:tr w:rsidR="00A8629E" w:rsidRPr="00E0612B" w14:paraId="5FB32326" w14:textId="77777777" w:rsidTr="00480FFC">
        <w:trPr>
          <w:trHeight w:val="179"/>
          <w:jc w:val="center"/>
        </w:trPr>
        <w:tc>
          <w:tcPr>
            <w:tcW w:w="1272" w:type="dxa"/>
            <w:shd w:val="clear" w:color="auto" w:fill="auto"/>
            <w:vAlign w:val="center"/>
          </w:tcPr>
          <w:p w14:paraId="6F79D000" w14:textId="77777777" w:rsidR="00A8629E" w:rsidRPr="00E0612B" w:rsidRDefault="00A8629E" w:rsidP="00480FFC">
            <w:pPr>
              <w:pStyle w:val="TAL"/>
              <w:jc w:val="center"/>
            </w:pPr>
            <w:r w:rsidRPr="00E0612B">
              <w:t>Inactive WB</w:t>
            </w:r>
          </w:p>
        </w:tc>
        <w:tc>
          <w:tcPr>
            <w:tcW w:w="1020" w:type="dxa"/>
            <w:vAlign w:val="center"/>
          </w:tcPr>
          <w:p w14:paraId="2F2D935A"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027AA736" w14:textId="77777777" w:rsidR="00A8629E" w:rsidRPr="00E0612B" w:rsidRDefault="00A8629E" w:rsidP="00480FFC">
            <w:pPr>
              <w:pStyle w:val="TAL"/>
              <w:jc w:val="center"/>
            </w:pPr>
            <w:r w:rsidRPr="00E0612B">
              <w:t>-</w:t>
            </w:r>
          </w:p>
        </w:tc>
        <w:tc>
          <w:tcPr>
            <w:tcW w:w="1347" w:type="dxa"/>
            <w:vAlign w:val="center"/>
          </w:tcPr>
          <w:p w14:paraId="366D68FB" w14:textId="77777777" w:rsidR="00A8629E" w:rsidRPr="00E0612B" w:rsidRDefault="00A8629E" w:rsidP="00480FFC">
            <w:pPr>
              <w:pStyle w:val="TAL"/>
              <w:jc w:val="center"/>
            </w:pPr>
            <w:r w:rsidRPr="00E0612B">
              <w:t>-</w:t>
            </w:r>
          </w:p>
        </w:tc>
        <w:tc>
          <w:tcPr>
            <w:tcW w:w="0" w:type="auto"/>
            <w:vAlign w:val="center"/>
          </w:tcPr>
          <w:p w14:paraId="1E613F07" w14:textId="77777777" w:rsidR="00A8629E" w:rsidRPr="00E0612B" w:rsidRDefault="00A8629E" w:rsidP="00480FFC">
            <w:pPr>
              <w:pStyle w:val="TAL"/>
              <w:jc w:val="center"/>
            </w:pPr>
            <w:r w:rsidRPr="00E0612B">
              <w:t>5</w:t>
            </w:r>
          </w:p>
        </w:tc>
        <w:tc>
          <w:tcPr>
            <w:tcW w:w="1155" w:type="dxa"/>
            <w:vAlign w:val="center"/>
          </w:tcPr>
          <w:p w14:paraId="13BBB1DC" w14:textId="77777777" w:rsidR="00A8629E" w:rsidRPr="00E0612B" w:rsidRDefault="00A8629E" w:rsidP="00480FFC">
            <w:pPr>
              <w:pStyle w:val="TAL"/>
              <w:jc w:val="center"/>
            </w:pPr>
            <w:r w:rsidRPr="00E0612B">
              <w:t>5</w:t>
            </w:r>
          </w:p>
        </w:tc>
        <w:tc>
          <w:tcPr>
            <w:tcW w:w="1539" w:type="dxa"/>
            <w:vAlign w:val="center"/>
          </w:tcPr>
          <w:p w14:paraId="22A2EEE2" w14:textId="77777777" w:rsidR="00A8629E" w:rsidRPr="00E0612B" w:rsidRDefault="00A8629E" w:rsidP="00480FFC">
            <w:pPr>
              <w:pStyle w:val="TAL"/>
              <w:jc w:val="center"/>
            </w:pPr>
            <w:r w:rsidRPr="00E0612B">
              <w:t>IAA_MA1</w:t>
            </w:r>
          </w:p>
        </w:tc>
      </w:tr>
      <w:tr w:rsidR="00A8629E" w:rsidRPr="00E0612B" w14:paraId="04A35919" w14:textId="77777777" w:rsidTr="00480FFC">
        <w:trPr>
          <w:trHeight w:val="179"/>
          <w:jc w:val="center"/>
        </w:trPr>
        <w:tc>
          <w:tcPr>
            <w:tcW w:w="1272" w:type="dxa"/>
            <w:shd w:val="clear" w:color="auto" w:fill="auto"/>
            <w:vAlign w:val="center"/>
          </w:tcPr>
          <w:p w14:paraId="76585AD8" w14:textId="77777777" w:rsidR="00A8629E" w:rsidRPr="00E0612B" w:rsidRDefault="00A8629E" w:rsidP="00480FFC">
            <w:pPr>
              <w:pStyle w:val="TAL"/>
              <w:jc w:val="center"/>
            </w:pPr>
            <w:r w:rsidRPr="00E0612B">
              <w:t>Unvoiced WB</w:t>
            </w:r>
          </w:p>
        </w:tc>
        <w:tc>
          <w:tcPr>
            <w:tcW w:w="1020" w:type="dxa"/>
            <w:vAlign w:val="center"/>
          </w:tcPr>
          <w:p w14:paraId="36A1FBD8"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7F474C2E" w14:textId="77777777" w:rsidR="00A8629E" w:rsidRPr="00E0612B" w:rsidRDefault="00A8629E" w:rsidP="00480FFC">
            <w:pPr>
              <w:pStyle w:val="TAL"/>
              <w:jc w:val="center"/>
            </w:pPr>
            <w:r w:rsidRPr="00E0612B">
              <w:t>-</w:t>
            </w:r>
          </w:p>
        </w:tc>
        <w:tc>
          <w:tcPr>
            <w:tcW w:w="1347" w:type="dxa"/>
            <w:vAlign w:val="center"/>
          </w:tcPr>
          <w:p w14:paraId="6D42822F" w14:textId="77777777" w:rsidR="00A8629E" w:rsidRPr="00E0612B" w:rsidRDefault="00A8629E" w:rsidP="00480FFC">
            <w:pPr>
              <w:pStyle w:val="TAL"/>
              <w:jc w:val="center"/>
            </w:pPr>
            <w:r w:rsidRPr="00E0612B">
              <w:t>-</w:t>
            </w:r>
          </w:p>
        </w:tc>
        <w:tc>
          <w:tcPr>
            <w:tcW w:w="0" w:type="auto"/>
            <w:vAlign w:val="center"/>
          </w:tcPr>
          <w:p w14:paraId="2B89407C" w14:textId="77777777" w:rsidR="00A8629E" w:rsidRPr="00E0612B" w:rsidRDefault="00A8629E" w:rsidP="00480FFC">
            <w:pPr>
              <w:pStyle w:val="TAL"/>
              <w:jc w:val="center"/>
            </w:pPr>
            <w:r w:rsidRPr="00E0612B">
              <w:t>12</w:t>
            </w:r>
          </w:p>
        </w:tc>
        <w:tc>
          <w:tcPr>
            <w:tcW w:w="1155" w:type="dxa"/>
            <w:vAlign w:val="center"/>
          </w:tcPr>
          <w:p w14:paraId="4B7B8ED1" w14:textId="77777777" w:rsidR="00A8629E" w:rsidRPr="00E0612B" w:rsidRDefault="00A8629E" w:rsidP="00480FFC">
            <w:pPr>
              <w:pStyle w:val="TAL"/>
              <w:jc w:val="center"/>
            </w:pPr>
            <w:r w:rsidRPr="00E0612B">
              <w:t>4+4+4</w:t>
            </w:r>
          </w:p>
        </w:tc>
        <w:tc>
          <w:tcPr>
            <w:tcW w:w="1539" w:type="dxa"/>
            <w:vAlign w:val="center"/>
          </w:tcPr>
          <w:p w14:paraId="5E22C37D" w14:textId="77777777" w:rsidR="00A8629E" w:rsidRPr="00E0612B" w:rsidRDefault="00A8629E" w:rsidP="00480FFC">
            <w:pPr>
              <w:pStyle w:val="TAL"/>
              <w:jc w:val="center"/>
            </w:pPr>
            <w:r w:rsidRPr="00E0612B">
              <w:t>UVD_MA1</w:t>
            </w:r>
          </w:p>
          <w:p w14:paraId="76B26AE6" w14:textId="77777777" w:rsidR="00A8629E" w:rsidRPr="00E0612B" w:rsidRDefault="00A8629E" w:rsidP="00480FFC">
            <w:pPr>
              <w:pStyle w:val="TAL"/>
              <w:jc w:val="center"/>
            </w:pPr>
            <w:r w:rsidRPr="00E0612B">
              <w:t>UVD_MA2</w:t>
            </w:r>
          </w:p>
          <w:p w14:paraId="35BBE740" w14:textId="77777777" w:rsidR="00A8629E" w:rsidRPr="00E0612B" w:rsidRDefault="00A8629E" w:rsidP="00480FFC">
            <w:pPr>
              <w:pStyle w:val="TAL"/>
              <w:jc w:val="center"/>
            </w:pPr>
            <w:r w:rsidRPr="00E0612B">
              <w:t>UVWB_MA3</w:t>
            </w:r>
          </w:p>
        </w:tc>
      </w:tr>
      <w:tr w:rsidR="00A8629E" w:rsidRPr="00E0612B" w14:paraId="59C9202D" w14:textId="77777777" w:rsidTr="00480FFC">
        <w:trPr>
          <w:trHeight w:val="179"/>
          <w:jc w:val="center"/>
        </w:trPr>
        <w:tc>
          <w:tcPr>
            <w:tcW w:w="1272" w:type="dxa"/>
            <w:shd w:val="clear" w:color="auto" w:fill="auto"/>
            <w:vAlign w:val="center"/>
          </w:tcPr>
          <w:p w14:paraId="099DB534" w14:textId="77777777" w:rsidR="00A8629E" w:rsidRPr="00E0612B" w:rsidRDefault="00A8629E" w:rsidP="00480FFC">
            <w:pPr>
              <w:pStyle w:val="TAL"/>
              <w:jc w:val="center"/>
            </w:pPr>
            <w:r w:rsidRPr="00E0612B">
              <w:t>Voiced WB</w:t>
            </w:r>
          </w:p>
        </w:tc>
        <w:tc>
          <w:tcPr>
            <w:tcW w:w="1020" w:type="dxa"/>
            <w:vAlign w:val="center"/>
          </w:tcPr>
          <w:p w14:paraId="023D4A4F" w14:textId="77777777" w:rsidR="00A8629E" w:rsidRPr="00E0612B" w:rsidRDefault="00A8629E" w:rsidP="00480FFC">
            <w:pPr>
              <w:pStyle w:val="TAL"/>
              <w:jc w:val="center"/>
            </w:pPr>
            <w:r w:rsidRPr="00E0612B">
              <w:t>8</w:t>
            </w:r>
          </w:p>
        </w:tc>
        <w:tc>
          <w:tcPr>
            <w:tcW w:w="1062" w:type="dxa"/>
            <w:vAlign w:val="center"/>
          </w:tcPr>
          <w:p w14:paraId="045877F1" w14:textId="77777777" w:rsidR="00A8629E" w:rsidRPr="00E0612B" w:rsidRDefault="00A8629E" w:rsidP="00480FFC">
            <w:pPr>
              <w:pStyle w:val="TAL"/>
              <w:jc w:val="center"/>
            </w:pPr>
            <w:r w:rsidRPr="00E0612B">
              <w:t>4+4</w:t>
            </w:r>
          </w:p>
        </w:tc>
        <w:tc>
          <w:tcPr>
            <w:tcW w:w="1347" w:type="dxa"/>
            <w:vAlign w:val="center"/>
          </w:tcPr>
          <w:p w14:paraId="50FE17B8" w14:textId="77777777" w:rsidR="00A8629E" w:rsidRPr="00E0612B" w:rsidRDefault="00A8629E" w:rsidP="00480FFC">
            <w:pPr>
              <w:pStyle w:val="TAL"/>
              <w:jc w:val="center"/>
            </w:pPr>
            <w:r w:rsidRPr="00E0612B">
              <w:t>SVWB_SN1</w:t>
            </w:r>
          </w:p>
          <w:p w14:paraId="3EE0BD09" w14:textId="77777777" w:rsidR="00A8629E" w:rsidRPr="00E0612B" w:rsidRDefault="00A8629E" w:rsidP="00480FFC">
            <w:pPr>
              <w:pStyle w:val="TAL"/>
              <w:jc w:val="center"/>
            </w:pPr>
            <w:r w:rsidRPr="00E0612B">
              <w:t>SVWB_SN2</w:t>
            </w:r>
          </w:p>
        </w:tc>
        <w:tc>
          <w:tcPr>
            <w:tcW w:w="0" w:type="auto"/>
            <w:vAlign w:val="center"/>
          </w:tcPr>
          <w:p w14:paraId="4EC0CC99" w14:textId="77777777" w:rsidR="00A8629E" w:rsidRPr="00E0612B" w:rsidRDefault="00A8629E" w:rsidP="00480FFC">
            <w:pPr>
              <w:pStyle w:val="TAL"/>
              <w:jc w:val="center"/>
            </w:pPr>
            <w:r w:rsidRPr="00E0612B">
              <w:t>6</w:t>
            </w:r>
          </w:p>
        </w:tc>
        <w:tc>
          <w:tcPr>
            <w:tcW w:w="1155" w:type="dxa"/>
            <w:vAlign w:val="center"/>
          </w:tcPr>
          <w:p w14:paraId="5575EA9D" w14:textId="77777777" w:rsidR="00A8629E" w:rsidRPr="00E0612B" w:rsidRDefault="00A8629E" w:rsidP="00480FFC">
            <w:pPr>
              <w:pStyle w:val="TAL"/>
              <w:jc w:val="center"/>
            </w:pPr>
            <w:r w:rsidRPr="00E0612B">
              <w:t>3+3</w:t>
            </w:r>
          </w:p>
        </w:tc>
        <w:tc>
          <w:tcPr>
            <w:tcW w:w="1539" w:type="dxa"/>
            <w:vAlign w:val="center"/>
          </w:tcPr>
          <w:p w14:paraId="27B66B7E" w14:textId="77777777" w:rsidR="00A8629E" w:rsidRPr="00E0612B" w:rsidRDefault="00A8629E" w:rsidP="00480FFC">
            <w:pPr>
              <w:pStyle w:val="TAL"/>
              <w:jc w:val="center"/>
            </w:pPr>
            <w:r w:rsidRPr="00E0612B">
              <w:t>GESVWB_AR1</w:t>
            </w:r>
          </w:p>
          <w:p w14:paraId="1C468E2D" w14:textId="77777777" w:rsidR="00A8629E" w:rsidRPr="00E0612B" w:rsidRDefault="00A8629E" w:rsidP="00480FFC">
            <w:pPr>
              <w:pStyle w:val="TAL"/>
              <w:jc w:val="center"/>
            </w:pPr>
            <w:r w:rsidRPr="00E0612B">
              <w:t>GESVWB_AR2</w:t>
            </w:r>
          </w:p>
        </w:tc>
      </w:tr>
      <w:tr w:rsidR="00A8629E" w:rsidRPr="00E0612B" w14:paraId="479568C8" w14:textId="77777777" w:rsidTr="00480FFC">
        <w:trPr>
          <w:trHeight w:val="179"/>
          <w:jc w:val="center"/>
        </w:trPr>
        <w:tc>
          <w:tcPr>
            <w:tcW w:w="1272" w:type="dxa"/>
            <w:shd w:val="clear" w:color="auto" w:fill="auto"/>
            <w:vAlign w:val="center"/>
          </w:tcPr>
          <w:p w14:paraId="13E4314C" w14:textId="77777777" w:rsidR="00A8629E" w:rsidRPr="00E0612B" w:rsidRDefault="00A8629E" w:rsidP="00480FFC">
            <w:pPr>
              <w:pStyle w:val="TAL"/>
              <w:jc w:val="center"/>
            </w:pPr>
            <w:r w:rsidRPr="00E0612B">
              <w:t>Generic WB</w:t>
            </w:r>
          </w:p>
        </w:tc>
        <w:tc>
          <w:tcPr>
            <w:tcW w:w="1020" w:type="dxa"/>
            <w:vAlign w:val="center"/>
          </w:tcPr>
          <w:p w14:paraId="3443E702" w14:textId="77777777" w:rsidR="00A8629E" w:rsidRPr="00E0612B" w:rsidRDefault="00A8629E" w:rsidP="00480FFC">
            <w:pPr>
              <w:pStyle w:val="TAL"/>
              <w:jc w:val="center"/>
            </w:pPr>
            <w:r w:rsidRPr="00E0612B">
              <w:t>9</w:t>
            </w:r>
          </w:p>
        </w:tc>
        <w:tc>
          <w:tcPr>
            <w:tcW w:w="1062" w:type="dxa"/>
            <w:vAlign w:val="center"/>
          </w:tcPr>
          <w:p w14:paraId="2C020C9F" w14:textId="77777777" w:rsidR="00A8629E" w:rsidRPr="00E0612B" w:rsidRDefault="00A8629E" w:rsidP="00480FFC">
            <w:pPr>
              <w:pStyle w:val="TAL"/>
              <w:jc w:val="center"/>
              <w:rPr>
                <w:rFonts w:hint="eastAsia"/>
                <w:lang w:eastAsia="zh-CN"/>
              </w:rPr>
            </w:pPr>
            <w:r w:rsidRPr="00E0612B">
              <w:t>5</w:t>
            </w:r>
            <w:r w:rsidR="004A18A0">
              <w:rPr>
                <w:rFonts w:hint="eastAsia"/>
                <w:lang w:eastAsia="zh-CN"/>
              </w:rPr>
              <w:t>+4</w:t>
            </w:r>
          </w:p>
        </w:tc>
        <w:tc>
          <w:tcPr>
            <w:tcW w:w="1347" w:type="dxa"/>
            <w:vAlign w:val="center"/>
          </w:tcPr>
          <w:p w14:paraId="65AB01E2" w14:textId="77777777" w:rsidR="00A8629E" w:rsidRPr="00E0612B" w:rsidRDefault="00A8629E" w:rsidP="00480FFC">
            <w:pPr>
              <w:pStyle w:val="TAL"/>
              <w:jc w:val="center"/>
            </w:pPr>
            <w:r w:rsidRPr="00E0612B">
              <w:t>GETRWB_SN1</w:t>
            </w:r>
          </w:p>
          <w:p w14:paraId="6C7417EF" w14:textId="77777777" w:rsidR="00A8629E" w:rsidRPr="00E0612B" w:rsidRDefault="00A8629E" w:rsidP="00480FFC">
            <w:pPr>
              <w:pStyle w:val="TAL"/>
              <w:jc w:val="center"/>
            </w:pPr>
            <w:r w:rsidRPr="00E0612B">
              <w:t>GETRWB_SN2</w:t>
            </w:r>
          </w:p>
        </w:tc>
        <w:tc>
          <w:tcPr>
            <w:tcW w:w="0" w:type="auto"/>
            <w:vAlign w:val="center"/>
          </w:tcPr>
          <w:p w14:paraId="3CC72E0D" w14:textId="77777777" w:rsidR="00A8629E" w:rsidRPr="00E0612B" w:rsidRDefault="00A8629E" w:rsidP="00480FFC">
            <w:pPr>
              <w:pStyle w:val="TAL"/>
              <w:jc w:val="center"/>
            </w:pPr>
            <w:r w:rsidRPr="00E0612B">
              <w:t>6</w:t>
            </w:r>
          </w:p>
        </w:tc>
        <w:tc>
          <w:tcPr>
            <w:tcW w:w="1155" w:type="dxa"/>
            <w:vAlign w:val="center"/>
          </w:tcPr>
          <w:p w14:paraId="403E76E0" w14:textId="77777777" w:rsidR="00A8629E" w:rsidRPr="00E0612B" w:rsidRDefault="00A8629E" w:rsidP="00480FFC">
            <w:pPr>
              <w:pStyle w:val="TAL"/>
              <w:jc w:val="center"/>
            </w:pPr>
            <w:r w:rsidRPr="00E0612B">
              <w:t>3+3</w:t>
            </w:r>
          </w:p>
        </w:tc>
        <w:tc>
          <w:tcPr>
            <w:tcW w:w="1539" w:type="dxa"/>
            <w:vAlign w:val="center"/>
          </w:tcPr>
          <w:p w14:paraId="37633429" w14:textId="77777777" w:rsidR="00A8629E" w:rsidRPr="00E0612B" w:rsidRDefault="00A8629E" w:rsidP="00480FFC">
            <w:pPr>
              <w:pStyle w:val="TAL"/>
              <w:jc w:val="center"/>
            </w:pPr>
            <w:r w:rsidRPr="00E0612B">
              <w:t>GESVWB_AR1</w:t>
            </w:r>
          </w:p>
          <w:p w14:paraId="73D4D8FD" w14:textId="77777777" w:rsidR="00A8629E" w:rsidRPr="00E0612B" w:rsidRDefault="00A8629E" w:rsidP="00480FFC">
            <w:pPr>
              <w:pStyle w:val="TAL"/>
              <w:jc w:val="center"/>
            </w:pPr>
            <w:r w:rsidRPr="00E0612B">
              <w:t>GESVWB_AR2</w:t>
            </w:r>
          </w:p>
        </w:tc>
      </w:tr>
      <w:tr w:rsidR="00A8629E" w:rsidRPr="00E0612B" w14:paraId="561FCE0E" w14:textId="77777777" w:rsidTr="00480FFC">
        <w:trPr>
          <w:trHeight w:val="179"/>
          <w:jc w:val="center"/>
        </w:trPr>
        <w:tc>
          <w:tcPr>
            <w:tcW w:w="1272" w:type="dxa"/>
            <w:shd w:val="clear" w:color="auto" w:fill="auto"/>
            <w:vAlign w:val="center"/>
          </w:tcPr>
          <w:p w14:paraId="49E198B2" w14:textId="77777777" w:rsidR="00A8629E" w:rsidRPr="00E0612B" w:rsidRDefault="00A8629E" w:rsidP="00480FFC">
            <w:pPr>
              <w:pStyle w:val="TAL"/>
              <w:jc w:val="center"/>
            </w:pPr>
            <w:r w:rsidRPr="00E0612B">
              <w:t>Transition WB</w:t>
            </w:r>
          </w:p>
        </w:tc>
        <w:tc>
          <w:tcPr>
            <w:tcW w:w="1020" w:type="dxa"/>
            <w:vAlign w:val="center"/>
          </w:tcPr>
          <w:p w14:paraId="6EABCEE9" w14:textId="77777777" w:rsidR="00A8629E" w:rsidRPr="00E0612B" w:rsidRDefault="00A8629E" w:rsidP="00480FFC">
            <w:pPr>
              <w:pStyle w:val="TAL"/>
              <w:jc w:val="center"/>
            </w:pPr>
            <w:r w:rsidRPr="00E0612B">
              <w:t>9</w:t>
            </w:r>
          </w:p>
        </w:tc>
        <w:tc>
          <w:tcPr>
            <w:tcW w:w="1062" w:type="dxa"/>
            <w:vAlign w:val="center"/>
          </w:tcPr>
          <w:p w14:paraId="502DB036" w14:textId="77777777" w:rsidR="00A8629E" w:rsidRPr="00E0612B" w:rsidRDefault="00A8629E" w:rsidP="00480FFC">
            <w:pPr>
              <w:pStyle w:val="TAL"/>
              <w:jc w:val="center"/>
              <w:rPr>
                <w:rFonts w:hint="eastAsia"/>
                <w:lang w:eastAsia="zh-CN"/>
              </w:rPr>
            </w:pPr>
            <w:r w:rsidRPr="00E0612B">
              <w:t>5</w:t>
            </w:r>
            <w:r w:rsidR="004A18A0">
              <w:rPr>
                <w:rFonts w:hint="eastAsia"/>
                <w:lang w:eastAsia="zh-CN"/>
              </w:rPr>
              <w:t>+4</w:t>
            </w:r>
          </w:p>
        </w:tc>
        <w:tc>
          <w:tcPr>
            <w:tcW w:w="1347" w:type="dxa"/>
            <w:vAlign w:val="center"/>
          </w:tcPr>
          <w:p w14:paraId="03CDF34B" w14:textId="77777777" w:rsidR="00A8629E" w:rsidRPr="00E0612B" w:rsidRDefault="00A8629E" w:rsidP="00480FFC">
            <w:pPr>
              <w:pStyle w:val="TAL"/>
              <w:jc w:val="center"/>
            </w:pPr>
            <w:r w:rsidRPr="00E0612B">
              <w:t>GETRWB_SN1</w:t>
            </w:r>
          </w:p>
          <w:p w14:paraId="0EFB3866" w14:textId="77777777" w:rsidR="00A8629E" w:rsidRPr="00E0612B" w:rsidRDefault="00A8629E" w:rsidP="00480FFC">
            <w:pPr>
              <w:pStyle w:val="TAL"/>
              <w:jc w:val="center"/>
            </w:pPr>
            <w:r w:rsidRPr="00E0612B">
              <w:t>GETRWB_SN2</w:t>
            </w:r>
          </w:p>
        </w:tc>
        <w:tc>
          <w:tcPr>
            <w:tcW w:w="0" w:type="auto"/>
            <w:vAlign w:val="center"/>
          </w:tcPr>
          <w:p w14:paraId="56AF64B7" w14:textId="77777777" w:rsidR="00A8629E" w:rsidRPr="00E0612B" w:rsidRDefault="00A8629E" w:rsidP="00480FFC">
            <w:pPr>
              <w:pStyle w:val="TAL"/>
              <w:jc w:val="center"/>
              <w:rPr>
                <w:rFonts w:hint="eastAsia"/>
                <w:lang w:eastAsia="zh-CN"/>
              </w:rPr>
            </w:pPr>
            <w:r w:rsidRPr="00E0612B">
              <w:t>-</w:t>
            </w:r>
          </w:p>
        </w:tc>
        <w:tc>
          <w:tcPr>
            <w:tcW w:w="1155" w:type="dxa"/>
            <w:vAlign w:val="center"/>
          </w:tcPr>
          <w:p w14:paraId="21B79B25" w14:textId="77777777" w:rsidR="00A8629E" w:rsidRPr="00E0612B" w:rsidRDefault="00A8629E" w:rsidP="00480FFC">
            <w:pPr>
              <w:pStyle w:val="TAL"/>
              <w:jc w:val="center"/>
            </w:pPr>
            <w:r w:rsidRPr="00E0612B">
              <w:t>-</w:t>
            </w:r>
          </w:p>
        </w:tc>
        <w:tc>
          <w:tcPr>
            <w:tcW w:w="1539" w:type="dxa"/>
            <w:vAlign w:val="center"/>
          </w:tcPr>
          <w:p w14:paraId="1BC7AC0A" w14:textId="77777777" w:rsidR="00A8629E" w:rsidRPr="00E0612B" w:rsidRDefault="00A8629E" w:rsidP="00480FFC">
            <w:pPr>
              <w:pStyle w:val="TAL"/>
              <w:jc w:val="center"/>
            </w:pPr>
            <w:r w:rsidRPr="00E0612B">
              <w:t>-</w:t>
            </w:r>
          </w:p>
        </w:tc>
      </w:tr>
      <w:tr w:rsidR="00A8629E" w:rsidRPr="00E0612B" w14:paraId="6CF316E7" w14:textId="77777777" w:rsidTr="00480FFC">
        <w:trPr>
          <w:trHeight w:val="179"/>
          <w:jc w:val="center"/>
        </w:trPr>
        <w:tc>
          <w:tcPr>
            <w:tcW w:w="1272" w:type="dxa"/>
            <w:shd w:val="clear" w:color="auto" w:fill="auto"/>
            <w:vAlign w:val="center"/>
          </w:tcPr>
          <w:p w14:paraId="1D30C16F" w14:textId="77777777" w:rsidR="00A8629E" w:rsidRPr="00E0612B" w:rsidRDefault="00A8629E" w:rsidP="00480FFC">
            <w:pPr>
              <w:pStyle w:val="TAL"/>
              <w:jc w:val="center"/>
            </w:pPr>
            <w:r w:rsidRPr="00E0612B">
              <w:t>Audio WB</w:t>
            </w:r>
          </w:p>
        </w:tc>
        <w:tc>
          <w:tcPr>
            <w:tcW w:w="1020" w:type="dxa"/>
            <w:vAlign w:val="center"/>
          </w:tcPr>
          <w:p w14:paraId="72798AB3" w14:textId="77777777" w:rsidR="00A8629E" w:rsidRPr="00E0612B" w:rsidRDefault="00A8629E" w:rsidP="00480FFC">
            <w:pPr>
              <w:pStyle w:val="TAL"/>
              <w:jc w:val="center"/>
            </w:pPr>
            <w:r w:rsidRPr="00E0612B">
              <w:t>4</w:t>
            </w:r>
          </w:p>
        </w:tc>
        <w:tc>
          <w:tcPr>
            <w:tcW w:w="1062" w:type="dxa"/>
            <w:vAlign w:val="center"/>
          </w:tcPr>
          <w:p w14:paraId="3BCAEAE4" w14:textId="77777777" w:rsidR="00A8629E" w:rsidRPr="00E0612B" w:rsidRDefault="00A8629E" w:rsidP="00480FFC">
            <w:pPr>
              <w:pStyle w:val="TAL"/>
              <w:jc w:val="center"/>
            </w:pPr>
            <w:r w:rsidRPr="00E0612B">
              <w:t>4</w:t>
            </w:r>
          </w:p>
        </w:tc>
        <w:tc>
          <w:tcPr>
            <w:tcW w:w="1347" w:type="dxa"/>
            <w:vAlign w:val="center"/>
          </w:tcPr>
          <w:p w14:paraId="72A1FC06" w14:textId="77777777" w:rsidR="00A8629E" w:rsidRPr="00E0612B" w:rsidRDefault="00A8629E" w:rsidP="00480FFC">
            <w:pPr>
              <w:pStyle w:val="TAL"/>
              <w:jc w:val="center"/>
            </w:pPr>
            <w:r w:rsidRPr="00E0612B">
              <w:t>AUWB_SN1</w:t>
            </w:r>
          </w:p>
        </w:tc>
        <w:tc>
          <w:tcPr>
            <w:tcW w:w="0" w:type="auto"/>
            <w:vAlign w:val="center"/>
          </w:tcPr>
          <w:p w14:paraId="4B4E7228" w14:textId="77777777" w:rsidR="00A8629E" w:rsidRPr="00E0612B" w:rsidRDefault="00A8629E" w:rsidP="00480FFC">
            <w:pPr>
              <w:pStyle w:val="TAL"/>
              <w:jc w:val="center"/>
            </w:pPr>
            <w:r w:rsidRPr="00E0612B">
              <w:t>0</w:t>
            </w:r>
          </w:p>
        </w:tc>
        <w:tc>
          <w:tcPr>
            <w:tcW w:w="1155" w:type="dxa"/>
            <w:vAlign w:val="center"/>
          </w:tcPr>
          <w:p w14:paraId="1B7E4BAA" w14:textId="77777777" w:rsidR="00A8629E" w:rsidRPr="00E0612B" w:rsidRDefault="00A8629E" w:rsidP="00480FFC">
            <w:pPr>
              <w:pStyle w:val="TAL"/>
              <w:jc w:val="center"/>
            </w:pPr>
            <w:r w:rsidRPr="00E0612B">
              <w:t>0</w:t>
            </w:r>
          </w:p>
        </w:tc>
        <w:tc>
          <w:tcPr>
            <w:tcW w:w="1539" w:type="dxa"/>
            <w:vAlign w:val="center"/>
          </w:tcPr>
          <w:p w14:paraId="57297825" w14:textId="77777777" w:rsidR="00A8629E" w:rsidRPr="00E0612B" w:rsidRDefault="00A8629E" w:rsidP="00480FFC">
            <w:pPr>
              <w:pStyle w:val="TAL"/>
              <w:jc w:val="center"/>
            </w:pPr>
            <w:r w:rsidRPr="00E0612B">
              <w:t>-</w:t>
            </w:r>
          </w:p>
        </w:tc>
      </w:tr>
      <w:tr w:rsidR="00A8629E" w:rsidRPr="00E0612B" w14:paraId="57F57C4D" w14:textId="77777777" w:rsidTr="00480FFC">
        <w:trPr>
          <w:trHeight w:val="179"/>
          <w:jc w:val="center"/>
        </w:trPr>
        <w:tc>
          <w:tcPr>
            <w:tcW w:w="1272" w:type="dxa"/>
            <w:shd w:val="clear" w:color="auto" w:fill="auto"/>
            <w:vAlign w:val="center"/>
          </w:tcPr>
          <w:p w14:paraId="44C29899" w14:textId="77777777" w:rsidR="00A8629E" w:rsidRPr="00E0612B" w:rsidRDefault="00A8629E" w:rsidP="00480FFC">
            <w:pPr>
              <w:pStyle w:val="TAL"/>
              <w:jc w:val="center"/>
            </w:pPr>
            <w:r w:rsidRPr="00E0612B">
              <w:t>Inactive WB2</w:t>
            </w:r>
          </w:p>
        </w:tc>
        <w:tc>
          <w:tcPr>
            <w:tcW w:w="1020" w:type="dxa"/>
            <w:vAlign w:val="center"/>
          </w:tcPr>
          <w:p w14:paraId="78650902"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5717935A" w14:textId="77777777" w:rsidR="00A8629E" w:rsidRPr="00E0612B" w:rsidRDefault="00A8629E" w:rsidP="00480FFC">
            <w:pPr>
              <w:pStyle w:val="TAL"/>
              <w:jc w:val="center"/>
            </w:pPr>
            <w:r w:rsidRPr="00E0612B">
              <w:t>-</w:t>
            </w:r>
          </w:p>
        </w:tc>
        <w:tc>
          <w:tcPr>
            <w:tcW w:w="1347" w:type="dxa"/>
            <w:vAlign w:val="center"/>
          </w:tcPr>
          <w:p w14:paraId="3E7CC6D3" w14:textId="77777777" w:rsidR="00A8629E" w:rsidRPr="00E0612B" w:rsidRDefault="00A8629E" w:rsidP="00480FFC">
            <w:pPr>
              <w:pStyle w:val="TAL"/>
              <w:jc w:val="center"/>
            </w:pPr>
            <w:r w:rsidRPr="00E0612B">
              <w:t>-</w:t>
            </w:r>
          </w:p>
        </w:tc>
        <w:tc>
          <w:tcPr>
            <w:tcW w:w="0" w:type="auto"/>
            <w:vAlign w:val="center"/>
          </w:tcPr>
          <w:p w14:paraId="53E47267" w14:textId="77777777" w:rsidR="00A8629E" w:rsidRPr="00E0612B" w:rsidRDefault="00A8629E" w:rsidP="00480FFC">
            <w:pPr>
              <w:pStyle w:val="TAL"/>
              <w:jc w:val="center"/>
            </w:pPr>
            <w:r w:rsidRPr="00E0612B">
              <w:t>5</w:t>
            </w:r>
          </w:p>
        </w:tc>
        <w:tc>
          <w:tcPr>
            <w:tcW w:w="1155" w:type="dxa"/>
            <w:vAlign w:val="center"/>
          </w:tcPr>
          <w:p w14:paraId="7E05CCE1" w14:textId="77777777" w:rsidR="00A8629E" w:rsidRPr="00E0612B" w:rsidRDefault="00A8629E" w:rsidP="00480FFC">
            <w:pPr>
              <w:pStyle w:val="TAL"/>
              <w:jc w:val="center"/>
            </w:pPr>
            <w:r w:rsidRPr="00E0612B">
              <w:t>5</w:t>
            </w:r>
          </w:p>
        </w:tc>
        <w:tc>
          <w:tcPr>
            <w:tcW w:w="1539" w:type="dxa"/>
            <w:vAlign w:val="center"/>
          </w:tcPr>
          <w:p w14:paraId="3F91D06B" w14:textId="77777777" w:rsidR="00A8629E" w:rsidRPr="00E0612B" w:rsidRDefault="00A8629E" w:rsidP="00480FFC">
            <w:pPr>
              <w:pStyle w:val="TAL"/>
              <w:jc w:val="center"/>
            </w:pPr>
            <w:r w:rsidRPr="00E0612B">
              <w:t>IAA_MA1</w:t>
            </w:r>
          </w:p>
        </w:tc>
      </w:tr>
      <w:tr w:rsidR="00A8629E" w:rsidRPr="00E0612B" w14:paraId="3A50A1EA" w14:textId="77777777" w:rsidTr="00480FFC">
        <w:trPr>
          <w:trHeight w:val="179"/>
          <w:jc w:val="center"/>
        </w:trPr>
        <w:tc>
          <w:tcPr>
            <w:tcW w:w="1272" w:type="dxa"/>
            <w:shd w:val="clear" w:color="auto" w:fill="auto"/>
            <w:vAlign w:val="center"/>
          </w:tcPr>
          <w:p w14:paraId="7FAE713B" w14:textId="77777777" w:rsidR="00A8629E" w:rsidRPr="00E0612B" w:rsidRDefault="00A8629E" w:rsidP="00480FFC">
            <w:pPr>
              <w:pStyle w:val="TAL"/>
              <w:jc w:val="center"/>
            </w:pPr>
            <w:r w:rsidRPr="00E0612B">
              <w:t>Unvoiced WB2</w:t>
            </w:r>
          </w:p>
        </w:tc>
        <w:tc>
          <w:tcPr>
            <w:tcW w:w="1020" w:type="dxa"/>
            <w:vAlign w:val="center"/>
          </w:tcPr>
          <w:p w14:paraId="623AEDC7"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09C0C330" w14:textId="77777777" w:rsidR="00A8629E" w:rsidRPr="00E0612B" w:rsidRDefault="00A8629E" w:rsidP="00480FFC">
            <w:pPr>
              <w:pStyle w:val="TAL"/>
              <w:jc w:val="center"/>
            </w:pPr>
            <w:r w:rsidRPr="00E0612B">
              <w:t>-</w:t>
            </w:r>
          </w:p>
        </w:tc>
        <w:tc>
          <w:tcPr>
            <w:tcW w:w="1347" w:type="dxa"/>
            <w:vAlign w:val="center"/>
          </w:tcPr>
          <w:p w14:paraId="430CBE63" w14:textId="77777777" w:rsidR="00A8629E" w:rsidRPr="00E0612B" w:rsidRDefault="00A8629E" w:rsidP="00480FFC">
            <w:pPr>
              <w:pStyle w:val="TAL"/>
              <w:jc w:val="center"/>
            </w:pPr>
            <w:r w:rsidRPr="00E0612B">
              <w:t>-</w:t>
            </w:r>
          </w:p>
        </w:tc>
        <w:tc>
          <w:tcPr>
            <w:tcW w:w="0" w:type="auto"/>
            <w:vAlign w:val="center"/>
          </w:tcPr>
          <w:p w14:paraId="5AF0AD69" w14:textId="77777777" w:rsidR="00A8629E" w:rsidRPr="00E0612B" w:rsidRDefault="00A8629E" w:rsidP="00480FFC">
            <w:pPr>
              <w:pStyle w:val="TAL"/>
              <w:jc w:val="center"/>
              <w:rPr>
                <w:rFonts w:hint="eastAsia"/>
                <w:lang w:eastAsia="zh-CN"/>
              </w:rPr>
            </w:pPr>
            <w:r w:rsidRPr="00E0612B">
              <w:t>-</w:t>
            </w:r>
          </w:p>
        </w:tc>
        <w:tc>
          <w:tcPr>
            <w:tcW w:w="1155" w:type="dxa"/>
            <w:vAlign w:val="center"/>
          </w:tcPr>
          <w:p w14:paraId="5E397FFE" w14:textId="77777777" w:rsidR="00A8629E" w:rsidRPr="00E0612B" w:rsidRDefault="00A8629E" w:rsidP="00480FFC">
            <w:pPr>
              <w:pStyle w:val="TAL"/>
              <w:jc w:val="center"/>
            </w:pPr>
            <w:r w:rsidRPr="00E0612B">
              <w:t>-</w:t>
            </w:r>
          </w:p>
        </w:tc>
        <w:tc>
          <w:tcPr>
            <w:tcW w:w="1539" w:type="dxa"/>
            <w:vAlign w:val="center"/>
          </w:tcPr>
          <w:p w14:paraId="5EF00DDC" w14:textId="77777777" w:rsidR="00A8629E" w:rsidRPr="00E0612B" w:rsidRDefault="00A8629E" w:rsidP="00480FFC">
            <w:pPr>
              <w:pStyle w:val="TAL"/>
              <w:jc w:val="center"/>
            </w:pPr>
            <w:r w:rsidRPr="00E0612B">
              <w:t>-</w:t>
            </w:r>
          </w:p>
        </w:tc>
      </w:tr>
      <w:tr w:rsidR="00A8629E" w:rsidRPr="00E0612B" w14:paraId="52B2F097" w14:textId="77777777" w:rsidTr="00480FFC">
        <w:trPr>
          <w:trHeight w:val="179"/>
          <w:jc w:val="center"/>
        </w:trPr>
        <w:tc>
          <w:tcPr>
            <w:tcW w:w="1272" w:type="dxa"/>
            <w:shd w:val="clear" w:color="auto" w:fill="auto"/>
            <w:vAlign w:val="center"/>
          </w:tcPr>
          <w:p w14:paraId="4260648D" w14:textId="77777777" w:rsidR="00A8629E" w:rsidRPr="00E0612B" w:rsidRDefault="00A8629E" w:rsidP="00480FFC">
            <w:pPr>
              <w:pStyle w:val="TAL"/>
              <w:jc w:val="center"/>
            </w:pPr>
            <w:r w:rsidRPr="00E0612B">
              <w:t>Voiced WB2</w:t>
            </w:r>
          </w:p>
        </w:tc>
        <w:tc>
          <w:tcPr>
            <w:tcW w:w="1020" w:type="dxa"/>
            <w:vAlign w:val="center"/>
          </w:tcPr>
          <w:p w14:paraId="06FE4733" w14:textId="77777777" w:rsidR="00A8629E" w:rsidRPr="00E0612B" w:rsidRDefault="00A8629E" w:rsidP="00480FFC">
            <w:pPr>
              <w:pStyle w:val="TAL"/>
              <w:jc w:val="center"/>
            </w:pPr>
            <w:r w:rsidRPr="00E0612B">
              <w:t>-</w:t>
            </w:r>
          </w:p>
        </w:tc>
        <w:tc>
          <w:tcPr>
            <w:tcW w:w="1062" w:type="dxa"/>
            <w:vAlign w:val="center"/>
          </w:tcPr>
          <w:p w14:paraId="63FE1810" w14:textId="77777777" w:rsidR="00A8629E" w:rsidRPr="00E0612B" w:rsidRDefault="00A8629E" w:rsidP="00480FFC">
            <w:pPr>
              <w:pStyle w:val="TAL"/>
              <w:jc w:val="center"/>
            </w:pPr>
            <w:r w:rsidRPr="00E0612B">
              <w:t>-</w:t>
            </w:r>
          </w:p>
        </w:tc>
        <w:tc>
          <w:tcPr>
            <w:tcW w:w="1347" w:type="dxa"/>
            <w:vAlign w:val="center"/>
          </w:tcPr>
          <w:p w14:paraId="25EE01EB" w14:textId="77777777" w:rsidR="00A8629E" w:rsidRPr="00E0612B" w:rsidRDefault="00A8629E" w:rsidP="00480FFC">
            <w:pPr>
              <w:pStyle w:val="TAL"/>
              <w:jc w:val="center"/>
            </w:pPr>
            <w:r w:rsidRPr="00E0612B">
              <w:t>BC-TCVQ</w:t>
            </w:r>
          </w:p>
        </w:tc>
        <w:tc>
          <w:tcPr>
            <w:tcW w:w="0" w:type="auto"/>
            <w:vAlign w:val="center"/>
          </w:tcPr>
          <w:p w14:paraId="36CC61A0" w14:textId="77777777" w:rsidR="00A8629E" w:rsidRPr="00E0612B" w:rsidRDefault="00A8629E" w:rsidP="00480FFC">
            <w:pPr>
              <w:pStyle w:val="TAL"/>
              <w:jc w:val="center"/>
            </w:pPr>
            <w:r w:rsidRPr="00E0612B">
              <w:t>-</w:t>
            </w:r>
          </w:p>
        </w:tc>
        <w:tc>
          <w:tcPr>
            <w:tcW w:w="1155" w:type="dxa"/>
            <w:vAlign w:val="center"/>
          </w:tcPr>
          <w:p w14:paraId="59C9F504" w14:textId="77777777" w:rsidR="00A8629E" w:rsidRPr="00E0612B" w:rsidRDefault="00A8629E" w:rsidP="00480FFC">
            <w:pPr>
              <w:pStyle w:val="TAL"/>
              <w:jc w:val="center"/>
            </w:pPr>
            <w:r w:rsidRPr="00E0612B">
              <w:t>-</w:t>
            </w:r>
          </w:p>
        </w:tc>
        <w:tc>
          <w:tcPr>
            <w:tcW w:w="1539" w:type="dxa"/>
            <w:vAlign w:val="center"/>
          </w:tcPr>
          <w:p w14:paraId="33C975A4" w14:textId="77777777" w:rsidR="00A8629E" w:rsidRPr="00E0612B" w:rsidRDefault="00A8629E" w:rsidP="00480FFC">
            <w:pPr>
              <w:pStyle w:val="TAL"/>
              <w:jc w:val="center"/>
            </w:pPr>
            <w:r w:rsidRPr="00E0612B">
              <w:t>BC-TCVQ</w:t>
            </w:r>
          </w:p>
        </w:tc>
      </w:tr>
      <w:tr w:rsidR="00A8629E" w:rsidRPr="00E0612B" w14:paraId="72BC6FBE" w14:textId="77777777" w:rsidTr="00480FFC">
        <w:trPr>
          <w:trHeight w:val="179"/>
          <w:jc w:val="center"/>
        </w:trPr>
        <w:tc>
          <w:tcPr>
            <w:tcW w:w="1272" w:type="dxa"/>
            <w:shd w:val="clear" w:color="auto" w:fill="auto"/>
            <w:vAlign w:val="center"/>
          </w:tcPr>
          <w:p w14:paraId="35C4ACCB" w14:textId="77777777" w:rsidR="00A8629E" w:rsidRPr="00E0612B" w:rsidRDefault="00A8629E" w:rsidP="00480FFC">
            <w:pPr>
              <w:pStyle w:val="TAL"/>
              <w:jc w:val="center"/>
            </w:pPr>
            <w:r w:rsidRPr="00E0612B">
              <w:t>Generic WB2</w:t>
            </w:r>
          </w:p>
        </w:tc>
        <w:tc>
          <w:tcPr>
            <w:tcW w:w="1020" w:type="dxa"/>
            <w:vAlign w:val="center"/>
          </w:tcPr>
          <w:p w14:paraId="5525BCB7"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23C59192" w14:textId="77777777" w:rsidR="00A8629E" w:rsidRPr="00E0612B" w:rsidRDefault="00A8629E" w:rsidP="00480FFC">
            <w:pPr>
              <w:pStyle w:val="TAL"/>
              <w:jc w:val="center"/>
            </w:pPr>
            <w:r w:rsidRPr="00E0612B">
              <w:t>-</w:t>
            </w:r>
          </w:p>
        </w:tc>
        <w:tc>
          <w:tcPr>
            <w:tcW w:w="1347" w:type="dxa"/>
            <w:vAlign w:val="center"/>
          </w:tcPr>
          <w:p w14:paraId="6D6E66C0" w14:textId="77777777" w:rsidR="00A8629E" w:rsidRPr="00E0612B" w:rsidRDefault="00A8629E" w:rsidP="00480FFC">
            <w:pPr>
              <w:pStyle w:val="TAL"/>
              <w:jc w:val="center"/>
            </w:pPr>
            <w:r w:rsidRPr="00E0612B">
              <w:t>-</w:t>
            </w:r>
          </w:p>
        </w:tc>
        <w:tc>
          <w:tcPr>
            <w:tcW w:w="0" w:type="auto"/>
            <w:vAlign w:val="center"/>
          </w:tcPr>
          <w:p w14:paraId="3F68D65A" w14:textId="77777777" w:rsidR="00A8629E" w:rsidRPr="00E0612B" w:rsidRDefault="00A8629E" w:rsidP="00480FFC">
            <w:pPr>
              <w:pStyle w:val="TAL"/>
              <w:jc w:val="center"/>
            </w:pPr>
            <w:r w:rsidRPr="00E0612B">
              <w:t>5</w:t>
            </w:r>
          </w:p>
        </w:tc>
        <w:tc>
          <w:tcPr>
            <w:tcW w:w="1155" w:type="dxa"/>
            <w:vAlign w:val="center"/>
          </w:tcPr>
          <w:p w14:paraId="33F40540" w14:textId="77777777" w:rsidR="00A8629E" w:rsidRPr="00E0612B" w:rsidRDefault="00A8629E" w:rsidP="00480FFC">
            <w:pPr>
              <w:pStyle w:val="TAL"/>
              <w:jc w:val="center"/>
            </w:pPr>
            <w:r w:rsidRPr="00E0612B">
              <w:t>5</w:t>
            </w:r>
          </w:p>
        </w:tc>
        <w:tc>
          <w:tcPr>
            <w:tcW w:w="1539" w:type="dxa"/>
            <w:vAlign w:val="center"/>
          </w:tcPr>
          <w:p w14:paraId="337A37D3" w14:textId="77777777" w:rsidR="00A8629E" w:rsidRPr="00E0612B" w:rsidRDefault="00A8629E" w:rsidP="00480FFC">
            <w:pPr>
              <w:pStyle w:val="TAL"/>
              <w:jc w:val="center"/>
            </w:pPr>
            <w:r w:rsidRPr="00E0612B">
              <w:t>GEWB2_MA1</w:t>
            </w:r>
          </w:p>
        </w:tc>
      </w:tr>
      <w:tr w:rsidR="00A8629E" w:rsidRPr="00E0612B" w14:paraId="3AB1996E" w14:textId="77777777" w:rsidTr="00480FFC">
        <w:trPr>
          <w:trHeight w:val="179"/>
          <w:jc w:val="center"/>
        </w:trPr>
        <w:tc>
          <w:tcPr>
            <w:tcW w:w="1272" w:type="dxa"/>
            <w:shd w:val="clear" w:color="auto" w:fill="auto"/>
            <w:vAlign w:val="center"/>
          </w:tcPr>
          <w:p w14:paraId="4217C0E9" w14:textId="77777777" w:rsidR="00A8629E" w:rsidRPr="00E0612B" w:rsidRDefault="00A8629E" w:rsidP="00480FFC">
            <w:pPr>
              <w:pStyle w:val="TAL"/>
              <w:jc w:val="center"/>
            </w:pPr>
            <w:r w:rsidRPr="00E0612B">
              <w:t>Transition WB2</w:t>
            </w:r>
          </w:p>
        </w:tc>
        <w:tc>
          <w:tcPr>
            <w:tcW w:w="1020" w:type="dxa"/>
            <w:vAlign w:val="center"/>
          </w:tcPr>
          <w:p w14:paraId="24509246" w14:textId="77777777" w:rsidR="00A8629E" w:rsidRPr="00E0612B" w:rsidRDefault="00A8629E" w:rsidP="00480FFC">
            <w:pPr>
              <w:pStyle w:val="TAL"/>
              <w:jc w:val="center"/>
            </w:pPr>
            <w:r w:rsidRPr="00E0612B">
              <w:t>8</w:t>
            </w:r>
          </w:p>
        </w:tc>
        <w:tc>
          <w:tcPr>
            <w:tcW w:w="1062" w:type="dxa"/>
            <w:vAlign w:val="center"/>
          </w:tcPr>
          <w:p w14:paraId="420842EC" w14:textId="77777777" w:rsidR="00A8629E" w:rsidRPr="00E0612B" w:rsidRDefault="00A8629E" w:rsidP="00480FFC">
            <w:pPr>
              <w:pStyle w:val="TAL"/>
              <w:jc w:val="center"/>
            </w:pPr>
            <w:r w:rsidRPr="00E0612B">
              <w:t>4+4</w:t>
            </w:r>
          </w:p>
        </w:tc>
        <w:tc>
          <w:tcPr>
            <w:tcW w:w="1347" w:type="dxa"/>
            <w:vAlign w:val="center"/>
          </w:tcPr>
          <w:p w14:paraId="51FC3A1D" w14:textId="77777777" w:rsidR="00A8629E" w:rsidRPr="00E0612B" w:rsidRDefault="00A8629E" w:rsidP="00480FFC">
            <w:pPr>
              <w:pStyle w:val="TAL"/>
              <w:jc w:val="center"/>
            </w:pPr>
            <w:r w:rsidRPr="00E0612B">
              <w:t>TRWB2_SN1</w:t>
            </w:r>
          </w:p>
          <w:p w14:paraId="544E5755" w14:textId="77777777" w:rsidR="00A8629E" w:rsidRPr="00E0612B" w:rsidRDefault="00A8629E" w:rsidP="00480FFC">
            <w:pPr>
              <w:pStyle w:val="TAL"/>
              <w:jc w:val="center"/>
            </w:pPr>
            <w:r w:rsidRPr="00E0612B">
              <w:t>TRWB2_SN2</w:t>
            </w:r>
          </w:p>
        </w:tc>
        <w:tc>
          <w:tcPr>
            <w:tcW w:w="0" w:type="auto"/>
            <w:vAlign w:val="center"/>
          </w:tcPr>
          <w:p w14:paraId="5C7927D3" w14:textId="77777777" w:rsidR="00A8629E" w:rsidRPr="00E0612B" w:rsidRDefault="00A8629E" w:rsidP="00480FFC">
            <w:pPr>
              <w:pStyle w:val="TAL"/>
              <w:jc w:val="center"/>
              <w:rPr>
                <w:rFonts w:hint="eastAsia"/>
                <w:lang w:eastAsia="zh-CN"/>
              </w:rPr>
            </w:pPr>
            <w:r w:rsidRPr="00E0612B">
              <w:t>-</w:t>
            </w:r>
          </w:p>
        </w:tc>
        <w:tc>
          <w:tcPr>
            <w:tcW w:w="1155" w:type="dxa"/>
            <w:vAlign w:val="center"/>
          </w:tcPr>
          <w:p w14:paraId="2EF9C297" w14:textId="77777777" w:rsidR="00A8629E" w:rsidRPr="00E0612B" w:rsidRDefault="00A8629E" w:rsidP="00480FFC">
            <w:pPr>
              <w:pStyle w:val="TAL"/>
              <w:jc w:val="center"/>
            </w:pPr>
            <w:r w:rsidRPr="00E0612B">
              <w:t>-</w:t>
            </w:r>
          </w:p>
        </w:tc>
        <w:tc>
          <w:tcPr>
            <w:tcW w:w="1539" w:type="dxa"/>
            <w:vAlign w:val="center"/>
          </w:tcPr>
          <w:p w14:paraId="3EAAD4C7" w14:textId="77777777" w:rsidR="00A8629E" w:rsidRPr="00E0612B" w:rsidRDefault="00A8629E" w:rsidP="00480FFC">
            <w:pPr>
              <w:pStyle w:val="TAL"/>
              <w:jc w:val="center"/>
            </w:pPr>
            <w:r w:rsidRPr="00E0612B">
              <w:t>-</w:t>
            </w:r>
          </w:p>
        </w:tc>
      </w:tr>
      <w:tr w:rsidR="00A8629E" w:rsidRPr="00E0612B" w14:paraId="368BA6F5" w14:textId="77777777" w:rsidTr="00480FFC">
        <w:trPr>
          <w:trHeight w:val="179"/>
          <w:jc w:val="center"/>
        </w:trPr>
        <w:tc>
          <w:tcPr>
            <w:tcW w:w="1272" w:type="dxa"/>
            <w:shd w:val="clear" w:color="auto" w:fill="auto"/>
            <w:vAlign w:val="center"/>
          </w:tcPr>
          <w:p w14:paraId="4A57E135" w14:textId="77777777" w:rsidR="00A8629E" w:rsidRPr="00E0612B" w:rsidRDefault="00A8629E" w:rsidP="00480FFC">
            <w:pPr>
              <w:pStyle w:val="TAL"/>
              <w:jc w:val="center"/>
            </w:pPr>
            <w:r w:rsidRPr="00E0612B">
              <w:t>Audio WB2</w:t>
            </w:r>
          </w:p>
        </w:tc>
        <w:tc>
          <w:tcPr>
            <w:tcW w:w="1020" w:type="dxa"/>
            <w:vAlign w:val="center"/>
          </w:tcPr>
          <w:p w14:paraId="28679CB3"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29F34ED4" w14:textId="77777777" w:rsidR="00A8629E" w:rsidRPr="00E0612B" w:rsidRDefault="00A8629E" w:rsidP="00480FFC">
            <w:pPr>
              <w:pStyle w:val="TAL"/>
              <w:jc w:val="center"/>
            </w:pPr>
            <w:r w:rsidRPr="00E0612B">
              <w:t>-</w:t>
            </w:r>
          </w:p>
        </w:tc>
        <w:tc>
          <w:tcPr>
            <w:tcW w:w="1347" w:type="dxa"/>
            <w:vAlign w:val="center"/>
          </w:tcPr>
          <w:p w14:paraId="7623DFA6" w14:textId="77777777" w:rsidR="00A8629E" w:rsidRPr="00E0612B" w:rsidRDefault="00A8629E" w:rsidP="00480FFC">
            <w:pPr>
              <w:pStyle w:val="TAL"/>
              <w:jc w:val="center"/>
            </w:pPr>
            <w:r w:rsidRPr="00E0612B">
              <w:t>-</w:t>
            </w:r>
          </w:p>
        </w:tc>
        <w:tc>
          <w:tcPr>
            <w:tcW w:w="0" w:type="auto"/>
            <w:vAlign w:val="center"/>
          </w:tcPr>
          <w:p w14:paraId="5947CBD4" w14:textId="77777777" w:rsidR="00A8629E" w:rsidRPr="00E0612B" w:rsidRDefault="00A8629E" w:rsidP="00480FFC">
            <w:pPr>
              <w:pStyle w:val="TAL"/>
              <w:jc w:val="center"/>
            </w:pPr>
            <w:r w:rsidRPr="00E0612B">
              <w:t>5</w:t>
            </w:r>
          </w:p>
        </w:tc>
        <w:tc>
          <w:tcPr>
            <w:tcW w:w="1155" w:type="dxa"/>
            <w:vAlign w:val="center"/>
          </w:tcPr>
          <w:p w14:paraId="32636CD7" w14:textId="77777777" w:rsidR="00A8629E" w:rsidRPr="00E0612B" w:rsidRDefault="00A8629E" w:rsidP="00480FFC">
            <w:pPr>
              <w:pStyle w:val="TAL"/>
              <w:jc w:val="center"/>
            </w:pPr>
            <w:r w:rsidRPr="00E0612B">
              <w:t>5</w:t>
            </w:r>
          </w:p>
        </w:tc>
        <w:tc>
          <w:tcPr>
            <w:tcW w:w="1539" w:type="dxa"/>
            <w:vAlign w:val="center"/>
          </w:tcPr>
          <w:p w14:paraId="2B53525E" w14:textId="77777777" w:rsidR="00A8629E" w:rsidRPr="00E0612B" w:rsidRDefault="00A8629E" w:rsidP="00480FFC">
            <w:pPr>
              <w:pStyle w:val="TAL"/>
              <w:jc w:val="center"/>
            </w:pPr>
            <w:r w:rsidRPr="00E0612B">
              <w:t>AUWB2_MA1</w:t>
            </w:r>
          </w:p>
        </w:tc>
      </w:tr>
      <w:tr w:rsidR="00A8629E" w:rsidRPr="00E0612B" w14:paraId="43ED8418" w14:textId="77777777" w:rsidTr="00480FFC">
        <w:trPr>
          <w:trHeight w:val="179"/>
          <w:jc w:val="center"/>
        </w:trPr>
        <w:tc>
          <w:tcPr>
            <w:tcW w:w="1272" w:type="dxa"/>
            <w:shd w:val="clear" w:color="auto" w:fill="auto"/>
            <w:vAlign w:val="center"/>
          </w:tcPr>
          <w:p w14:paraId="2690D16F" w14:textId="77777777" w:rsidR="00A8629E" w:rsidRPr="00E0612B" w:rsidRDefault="00A8629E" w:rsidP="00480FFC">
            <w:pPr>
              <w:pStyle w:val="TAL"/>
              <w:jc w:val="center"/>
            </w:pPr>
            <w:r w:rsidRPr="00E0612B">
              <w:t>CNG</w:t>
            </w:r>
          </w:p>
        </w:tc>
        <w:tc>
          <w:tcPr>
            <w:tcW w:w="1020" w:type="dxa"/>
            <w:vAlign w:val="center"/>
          </w:tcPr>
          <w:p w14:paraId="1CBF4D4B" w14:textId="77777777" w:rsidR="00A8629E" w:rsidRPr="00E0612B" w:rsidRDefault="00A8629E" w:rsidP="00480FFC">
            <w:pPr>
              <w:pStyle w:val="TAL"/>
              <w:jc w:val="center"/>
            </w:pPr>
            <w:r w:rsidRPr="00E0612B">
              <w:t>4</w:t>
            </w:r>
          </w:p>
        </w:tc>
        <w:tc>
          <w:tcPr>
            <w:tcW w:w="1062" w:type="dxa"/>
            <w:vAlign w:val="center"/>
          </w:tcPr>
          <w:p w14:paraId="7204F209" w14:textId="77777777" w:rsidR="00A8629E" w:rsidRPr="00E0612B" w:rsidRDefault="00A8629E" w:rsidP="00480FFC">
            <w:pPr>
              <w:pStyle w:val="TAL"/>
              <w:jc w:val="center"/>
            </w:pPr>
            <w:r w:rsidRPr="00E0612B">
              <w:t>4</w:t>
            </w:r>
          </w:p>
        </w:tc>
        <w:tc>
          <w:tcPr>
            <w:tcW w:w="1347" w:type="dxa"/>
            <w:vAlign w:val="center"/>
          </w:tcPr>
          <w:p w14:paraId="42C64186" w14:textId="77777777" w:rsidR="00A8629E" w:rsidRPr="00E0612B" w:rsidRDefault="00A8629E" w:rsidP="00480FFC">
            <w:pPr>
              <w:pStyle w:val="TAL"/>
              <w:jc w:val="center"/>
            </w:pPr>
            <w:r w:rsidRPr="00E0612B">
              <w:t>CNG_SN1</w:t>
            </w:r>
          </w:p>
        </w:tc>
        <w:tc>
          <w:tcPr>
            <w:tcW w:w="0" w:type="auto"/>
            <w:vAlign w:val="center"/>
          </w:tcPr>
          <w:p w14:paraId="4ACC8E11" w14:textId="77777777" w:rsidR="00A8629E" w:rsidRPr="00E0612B" w:rsidRDefault="00A8629E" w:rsidP="00480FFC">
            <w:pPr>
              <w:pStyle w:val="TAL"/>
              <w:jc w:val="center"/>
              <w:rPr>
                <w:rFonts w:hint="eastAsia"/>
                <w:lang w:eastAsia="zh-CN"/>
              </w:rPr>
            </w:pPr>
            <w:r w:rsidRPr="00E0612B">
              <w:t>-</w:t>
            </w:r>
          </w:p>
        </w:tc>
        <w:tc>
          <w:tcPr>
            <w:tcW w:w="1155" w:type="dxa"/>
            <w:vAlign w:val="center"/>
          </w:tcPr>
          <w:p w14:paraId="2472FA98" w14:textId="77777777" w:rsidR="00A8629E" w:rsidRPr="00E0612B" w:rsidRDefault="00A8629E" w:rsidP="00480FFC">
            <w:pPr>
              <w:pStyle w:val="TAL"/>
              <w:jc w:val="center"/>
            </w:pPr>
            <w:r w:rsidRPr="00E0612B">
              <w:t>-</w:t>
            </w:r>
          </w:p>
        </w:tc>
        <w:tc>
          <w:tcPr>
            <w:tcW w:w="1539" w:type="dxa"/>
            <w:vAlign w:val="center"/>
          </w:tcPr>
          <w:p w14:paraId="6A045994" w14:textId="77777777" w:rsidR="00A8629E" w:rsidRPr="00E0612B" w:rsidRDefault="00A8629E" w:rsidP="00480FFC">
            <w:pPr>
              <w:pStyle w:val="TAL"/>
              <w:jc w:val="center"/>
            </w:pPr>
            <w:r w:rsidRPr="00E0612B">
              <w:t>-</w:t>
            </w:r>
          </w:p>
        </w:tc>
      </w:tr>
      <w:tr w:rsidR="00A8629E" w:rsidRPr="00E0612B" w14:paraId="112D79C5" w14:textId="77777777" w:rsidTr="00480FFC">
        <w:trPr>
          <w:trHeight w:val="179"/>
          <w:jc w:val="center"/>
        </w:trPr>
        <w:tc>
          <w:tcPr>
            <w:tcW w:w="1272" w:type="dxa"/>
            <w:shd w:val="clear" w:color="auto" w:fill="auto"/>
            <w:vAlign w:val="center"/>
          </w:tcPr>
          <w:p w14:paraId="09F153D4" w14:textId="77777777" w:rsidR="00A8629E" w:rsidRPr="00E0612B" w:rsidRDefault="00A8629E" w:rsidP="00480FFC">
            <w:pPr>
              <w:pStyle w:val="TAL"/>
              <w:jc w:val="center"/>
            </w:pPr>
            <w:r w:rsidRPr="00E0612B">
              <w:t>Generic WB &gt;= 9.6kbps</w:t>
            </w:r>
          </w:p>
        </w:tc>
        <w:tc>
          <w:tcPr>
            <w:tcW w:w="1020" w:type="dxa"/>
            <w:vAlign w:val="center"/>
          </w:tcPr>
          <w:p w14:paraId="0A29ADF5" w14:textId="77777777" w:rsidR="00A8629E" w:rsidRPr="00E0612B" w:rsidRDefault="00A8629E" w:rsidP="00480FFC">
            <w:pPr>
              <w:pStyle w:val="TAL"/>
              <w:jc w:val="center"/>
              <w:rPr>
                <w:rFonts w:hint="eastAsia"/>
                <w:lang w:eastAsia="zh-CN"/>
              </w:rPr>
            </w:pPr>
            <w:r w:rsidRPr="00E0612B">
              <w:t>-</w:t>
            </w:r>
          </w:p>
        </w:tc>
        <w:tc>
          <w:tcPr>
            <w:tcW w:w="1062" w:type="dxa"/>
            <w:vAlign w:val="center"/>
          </w:tcPr>
          <w:p w14:paraId="7C033D7B" w14:textId="77777777" w:rsidR="00A8629E" w:rsidRPr="00E0612B" w:rsidRDefault="00A8629E" w:rsidP="00480FFC">
            <w:pPr>
              <w:pStyle w:val="TAL"/>
              <w:jc w:val="center"/>
            </w:pPr>
            <w:r w:rsidRPr="00E0612B">
              <w:t>-</w:t>
            </w:r>
          </w:p>
        </w:tc>
        <w:tc>
          <w:tcPr>
            <w:tcW w:w="1347" w:type="dxa"/>
            <w:vAlign w:val="center"/>
          </w:tcPr>
          <w:p w14:paraId="235AA1B4" w14:textId="77777777" w:rsidR="00A8629E" w:rsidRPr="00E0612B" w:rsidRDefault="00A8629E" w:rsidP="00480FFC">
            <w:pPr>
              <w:pStyle w:val="TAL"/>
              <w:jc w:val="center"/>
            </w:pPr>
            <w:r w:rsidRPr="00E0612B">
              <w:t>-</w:t>
            </w:r>
          </w:p>
        </w:tc>
        <w:tc>
          <w:tcPr>
            <w:tcW w:w="0" w:type="auto"/>
            <w:vAlign w:val="center"/>
          </w:tcPr>
          <w:p w14:paraId="66FA4058" w14:textId="77777777" w:rsidR="00A8629E" w:rsidRPr="00E0612B" w:rsidRDefault="00A8629E" w:rsidP="00480FFC">
            <w:pPr>
              <w:pStyle w:val="TAL"/>
              <w:jc w:val="center"/>
            </w:pPr>
            <w:r w:rsidRPr="00E0612B">
              <w:t>5</w:t>
            </w:r>
          </w:p>
        </w:tc>
        <w:tc>
          <w:tcPr>
            <w:tcW w:w="1155" w:type="dxa"/>
            <w:vAlign w:val="center"/>
          </w:tcPr>
          <w:p w14:paraId="29835486" w14:textId="77777777" w:rsidR="00A8629E" w:rsidRPr="00E0612B" w:rsidRDefault="00A8629E" w:rsidP="00480FFC">
            <w:pPr>
              <w:pStyle w:val="TAL"/>
              <w:jc w:val="center"/>
            </w:pPr>
            <w:r w:rsidRPr="00E0612B">
              <w:t>5</w:t>
            </w:r>
          </w:p>
        </w:tc>
        <w:tc>
          <w:tcPr>
            <w:tcW w:w="1539" w:type="dxa"/>
            <w:vAlign w:val="center"/>
          </w:tcPr>
          <w:p w14:paraId="2E4E6961" w14:textId="77777777" w:rsidR="00A8629E" w:rsidRPr="00E0612B" w:rsidRDefault="00A8629E" w:rsidP="00480FFC">
            <w:pPr>
              <w:pStyle w:val="TAL"/>
              <w:jc w:val="center"/>
            </w:pPr>
            <w:r w:rsidRPr="00E0612B">
              <w:t>GEWB_MA1</w:t>
            </w:r>
          </w:p>
        </w:tc>
      </w:tr>
    </w:tbl>
    <w:p w14:paraId="18A531A4" w14:textId="77777777" w:rsidR="00A8629E" w:rsidRDefault="00A8629E" w:rsidP="00A8629E">
      <w:pPr>
        <w:rPr>
          <w:rFonts w:hint="eastAsia"/>
          <w:lang w:eastAsia="zh-CN"/>
        </w:rPr>
      </w:pPr>
    </w:p>
    <w:p w14:paraId="146E2777" w14:textId="77777777" w:rsidR="00334767" w:rsidRPr="005E45D7" w:rsidRDefault="00334767" w:rsidP="00334767">
      <w:pPr>
        <w:rPr>
          <w:rFonts w:eastAsia="MS Mincho"/>
        </w:rPr>
      </w:pPr>
      <w:r w:rsidRPr="005E45D7">
        <w:rPr>
          <w:rFonts w:eastAsia="MS Mincho"/>
        </w:rPr>
        <w:t xml:space="preserve">The WB2 voiced mode is using BC-TCVQ technology detailed in </w:t>
      </w:r>
      <w:r w:rsidR="00D56389" w:rsidRPr="005E45D7">
        <w:rPr>
          <w:rFonts w:hint="eastAsia"/>
          <w:lang w:eastAsia="zh-CN"/>
        </w:rPr>
        <w:t>sub</w:t>
      </w:r>
      <w:r w:rsidRPr="005E45D7">
        <w:rPr>
          <w:rFonts w:eastAsia="MS Mincho"/>
        </w:rPr>
        <w:t>clause 5.2.2.</w:t>
      </w:r>
      <w:r w:rsidR="007F2211" w:rsidRPr="005E45D7">
        <w:rPr>
          <w:rFonts w:eastAsia="Malgun Gothic" w:hint="eastAsia"/>
          <w:lang w:eastAsia="ko-KR"/>
        </w:rPr>
        <w:t>1</w:t>
      </w:r>
      <w:r w:rsidRPr="005E45D7">
        <w:rPr>
          <w:rFonts w:eastAsia="MS Mincho"/>
        </w:rPr>
        <w:t>.</w:t>
      </w:r>
      <w:r w:rsidR="007F2211" w:rsidRPr="005E45D7">
        <w:rPr>
          <w:rFonts w:eastAsia="Malgun Gothic" w:hint="eastAsia"/>
          <w:lang w:eastAsia="ko-KR"/>
        </w:rPr>
        <w:t>5</w:t>
      </w:r>
      <w:r w:rsidRPr="005E45D7">
        <w:rPr>
          <w:rFonts w:eastAsia="MS Mincho"/>
        </w:rPr>
        <w:t>.</w:t>
      </w:r>
    </w:p>
    <w:p w14:paraId="60ECAD43" w14:textId="77777777" w:rsidR="00334767" w:rsidRPr="005E45D7" w:rsidRDefault="00334767" w:rsidP="00334767">
      <w:pPr>
        <w:rPr>
          <w:rFonts w:eastAsia="MS Mincho"/>
        </w:rPr>
      </w:pPr>
      <w:r w:rsidRPr="005E45D7">
        <w:rPr>
          <w:rFonts w:eastAsia="MS Mincho"/>
        </w:rPr>
        <w:t>Overall the optimized VQ codebooks use 14,368 kBytes and the MSLVQ parameters use 9.304 kBytes, including CNG mode.</w:t>
      </w:r>
    </w:p>
    <w:p w14:paraId="72BFC38C" w14:textId="77777777" w:rsidR="00334767" w:rsidRPr="005E45D7" w:rsidRDefault="00334767" w:rsidP="00334767">
      <w:pPr>
        <w:rPr>
          <w:rFonts w:eastAsia="MS Mincho"/>
        </w:rPr>
      </w:pPr>
      <w:r w:rsidRPr="005E45D7">
        <w:rPr>
          <w:rFonts w:eastAsia="MS Mincho"/>
        </w:rPr>
        <w:t xml:space="preserve">The remaining LSF quantizer bits are used for the MSLVQ stage. The quantization in all the stages is done such that it minimizes a weighted Euclidean distortion. The calculation of the weights is detailed in </w:t>
      </w:r>
      <w:r w:rsidR="00D56389" w:rsidRPr="005E45D7">
        <w:rPr>
          <w:rFonts w:hint="eastAsia"/>
          <w:lang w:eastAsia="zh-CN"/>
        </w:rPr>
        <w:t>sub</w:t>
      </w:r>
      <w:r w:rsidRPr="005E45D7">
        <w:rPr>
          <w:rFonts w:eastAsia="MS Mincho"/>
        </w:rPr>
        <w:t>clause 5.2.2.2.1. The search in the multi-stage quantizer is done such that at most 2 candidates are kept per stage. For each candidate obtained in the search in the unstructured optimized VQ, a residual LSF vector is formed by subtracting from the LSF vector the codevectors obtained in each unstructured VQ stage. If there is one optimized VQ stage two residual LSF vectors are obtained, if there are two optimized VQ stages, 4 candidates are obtained and so on.</w:t>
      </w:r>
    </w:p>
    <w:p w14:paraId="41BDB464" w14:textId="77777777" w:rsidR="00334767" w:rsidRDefault="00334767" w:rsidP="00334767">
      <w:pPr>
        <w:rPr>
          <w:rFonts w:eastAsia="MS Mincho"/>
        </w:rPr>
      </w:pPr>
      <w:r w:rsidRPr="005E45D7">
        <w:rPr>
          <w:rFonts w:eastAsia="MS Mincho"/>
        </w:rPr>
        <w:t>Each residual LSF vector is split into two 8-dimensional sub vectors. Each sub vector is coded as follows. The lattice codebook obtained through the reunion of three D</w:t>
      </w:r>
      <w:r w:rsidRPr="005E45D7">
        <w:rPr>
          <w:rFonts w:eastAsia="MS Mincho"/>
          <w:vertAlign w:val="subscript"/>
        </w:rPr>
        <w:t>8</w:t>
      </w:r>
      <w:r w:rsidRPr="005E45D7">
        <w:rPr>
          <w:rFonts w:eastAsia="MS Mincho"/>
          <w:vertAlign w:val="superscript"/>
        </w:rPr>
        <w:t>+</w:t>
      </w:r>
      <w:r w:rsidRPr="005E45D7">
        <w:rPr>
          <w:rFonts w:eastAsia="MS Mincho"/>
        </w:rPr>
        <w:t xml:space="preserve"> lattice truncations differently scaled. Each lattice truncation has a different number of leader classes. The leader classes contained in the lattice truncations are given in t</w:t>
      </w:r>
      <w:r w:rsidR="000E28C0" w:rsidRPr="005E45D7">
        <w:rPr>
          <w:rFonts w:eastAsia="MS Mincho"/>
        </w:rPr>
        <w:t xml:space="preserve">able </w:t>
      </w:r>
      <w:r w:rsidR="000E28C0" w:rsidRPr="005E45D7">
        <w:rPr>
          <w:rFonts w:eastAsia="MS Mincho"/>
        </w:rPr>
        <w:fldChar w:fldCharType="begin"/>
      </w:r>
      <w:r w:rsidR="000E28C0" w:rsidRPr="005E45D7">
        <w:rPr>
          <w:rFonts w:eastAsia="MS Mincho"/>
        </w:rPr>
        <w:instrText xml:space="preserve"> SEQ Table Table_lattice_leader_class_vector \* MERGEFORMAT </w:instrText>
      </w:r>
      <w:r w:rsidR="000E28C0" w:rsidRPr="005E45D7">
        <w:rPr>
          <w:rFonts w:eastAsia="MS Mincho"/>
        </w:rPr>
        <w:fldChar w:fldCharType="separate"/>
      </w:r>
      <w:r w:rsidR="005E45D7">
        <w:rPr>
          <w:rFonts w:eastAsia="MS Mincho"/>
          <w:noProof/>
        </w:rPr>
        <w:t>26</w:t>
      </w:r>
      <w:r w:rsidR="000E28C0" w:rsidRPr="005E45D7">
        <w:rPr>
          <w:rFonts w:eastAsia="MS Mincho"/>
        </w:rPr>
        <w:fldChar w:fldCharType="end"/>
      </w:r>
      <w:r w:rsidRPr="005E45D7">
        <w:rPr>
          <w:rFonts w:eastAsia="MS Mincho"/>
        </w:rPr>
        <w:t>.</w:t>
      </w:r>
    </w:p>
    <w:p w14:paraId="25BE34C6" w14:textId="77777777" w:rsidR="00334767" w:rsidRPr="009440CF" w:rsidRDefault="00334767" w:rsidP="00334767">
      <w:pPr>
        <w:pStyle w:val="TH"/>
        <w:rPr>
          <w:lang w:eastAsia="ko-KR"/>
        </w:rPr>
      </w:pPr>
      <w:r w:rsidRPr="0075669E">
        <w:rPr>
          <w:rFonts w:eastAsia="MS Mincho"/>
        </w:rPr>
        <w:t xml:space="preserve">Table </w:t>
      </w:r>
      <w:bookmarkStart w:id="21" w:name="Table_lattice_leader_class_vector"/>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26</w:t>
      </w:r>
      <w:r w:rsidRPr="0075669E">
        <w:rPr>
          <w:rFonts w:eastAsia="MS Mincho"/>
        </w:rPr>
        <w:fldChar w:fldCharType="end"/>
      </w:r>
      <w:bookmarkEnd w:id="21"/>
      <w:r w:rsidRPr="004D3578">
        <w:t xml:space="preserve">: </w:t>
      </w:r>
      <w:r>
        <w:t>Lattice leader class vectors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3260"/>
        <w:gridCol w:w="965"/>
        <w:gridCol w:w="3004"/>
      </w:tblGrid>
      <w:tr w:rsidR="00334767" w:rsidRPr="00E0612B" w14:paraId="18A6918D" w14:textId="77777777" w:rsidTr="00285CD6">
        <w:trPr>
          <w:trHeight w:val="255"/>
          <w:jc w:val="center"/>
        </w:trPr>
        <w:tc>
          <w:tcPr>
            <w:tcW w:w="953" w:type="dxa"/>
            <w:tcBorders>
              <w:bottom w:val="single" w:sz="12" w:space="0" w:color="auto"/>
            </w:tcBorders>
            <w:shd w:val="clear" w:color="auto" w:fill="D9D9D9"/>
            <w:vAlign w:val="center"/>
          </w:tcPr>
          <w:p w14:paraId="0CFB5E9C" w14:textId="77777777" w:rsidR="00334767" w:rsidRPr="00E0612B" w:rsidRDefault="00334767" w:rsidP="00285CD6">
            <w:pPr>
              <w:pStyle w:val="TAH"/>
            </w:pPr>
            <w:r>
              <w:t>Leader class index</w:t>
            </w:r>
          </w:p>
        </w:tc>
        <w:tc>
          <w:tcPr>
            <w:tcW w:w="3260" w:type="dxa"/>
            <w:tcBorders>
              <w:bottom w:val="single" w:sz="12" w:space="0" w:color="auto"/>
            </w:tcBorders>
            <w:shd w:val="clear" w:color="auto" w:fill="D9D9D9"/>
            <w:vAlign w:val="center"/>
          </w:tcPr>
          <w:p w14:paraId="22692F83" w14:textId="77777777" w:rsidR="00334767" w:rsidRPr="00E0612B" w:rsidRDefault="00334767" w:rsidP="00285CD6">
            <w:pPr>
              <w:pStyle w:val="TAH"/>
            </w:pPr>
            <w:r>
              <w:t xml:space="preserve">Leader class vector </w:t>
            </w:r>
          </w:p>
        </w:tc>
        <w:tc>
          <w:tcPr>
            <w:tcW w:w="965" w:type="dxa"/>
            <w:tcBorders>
              <w:bottom w:val="single" w:sz="12" w:space="0" w:color="auto"/>
            </w:tcBorders>
            <w:shd w:val="clear" w:color="auto" w:fill="D9D9D9"/>
            <w:vAlign w:val="center"/>
          </w:tcPr>
          <w:p w14:paraId="385067D7" w14:textId="77777777" w:rsidR="00334767" w:rsidRPr="00E0612B" w:rsidRDefault="00334767" w:rsidP="00285CD6">
            <w:pPr>
              <w:pStyle w:val="TAH"/>
            </w:pPr>
            <w:r>
              <w:t>Leader class index</w:t>
            </w:r>
          </w:p>
        </w:tc>
        <w:tc>
          <w:tcPr>
            <w:tcW w:w="3004" w:type="dxa"/>
            <w:tcBorders>
              <w:bottom w:val="single" w:sz="12" w:space="0" w:color="auto"/>
            </w:tcBorders>
            <w:shd w:val="clear" w:color="auto" w:fill="D9D9D9"/>
            <w:vAlign w:val="center"/>
          </w:tcPr>
          <w:p w14:paraId="7FAC863B" w14:textId="77777777" w:rsidR="00334767" w:rsidRPr="00E0612B" w:rsidRDefault="00334767" w:rsidP="00285CD6">
            <w:pPr>
              <w:pStyle w:val="TAH"/>
            </w:pPr>
            <w:r>
              <w:t>Leader class vector</w:t>
            </w:r>
          </w:p>
        </w:tc>
      </w:tr>
      <w:tr w:rsidR="00334767" w:rsidRPr="00E0612B" w14:paraId="3638B4C6" w14:textId="77777777" w:rsidTr="00285CD6">
        <w:trPr>
          <w:trHeight w:val="103"/>
          <w:jc w:val="center"/>
        </w:trPr>
        <w:tc>
          <w:tcPr>
            <w:tcW w:w="953" w:type="dxa"/>
            <w:shd w:val="clear" w:color="auto" w:fill="auto"/>
            <w:vAlign w:val="center"/>
          </w:tcPr>
          <w:p w14:paraId="492A9B79" w14:textId="77777777" w:rsidR="00334767" w:rsidRPr="00E0612B" w:rsidRDefault="00334767" w:rsidP="009700DF">
            <w:pPr>
              <w:pStyle w:val="TAC"/>
            </w:pPr>
            <w:r>
              <w:t>0</w:t>
            </w:r>
          </w:p>
        </w:tc>
        <w:tc>
          <w:tcPr>
            <w:tcW w:w="3260" w:type="dxa"/>
            <w:tcBorders>
              <w:top w:val="single" w:sz="12" w:space="0" w:color="auto"/>
            </w:tcBorders>
            <w:vAlign w:val="center"/>
          </w:tcPr>
          <w:p w14:paraId="029B5537" w14:textId="77777777" w:rsidR="00334767" w:rsidRPr="00E0612B" w:rsidRDefault="00334767" w:rsidP="009700DF">
            <w:pPr>
              <w:pStyle w:val="TAC"/>
            </w:pPr>
            <w:r w:rsidRPr="00DB4917">
              <w:t>1</w:t>
            </w:r>
            <w:r>
              <w:t>.0</w:t>
            </w:r>
            <w:r w:rsidRPr="00DB4917">
              <w:t>, 1</w:t>
            </w:r>
            <w:r>
              <w:t>.0</w:t>
            </w:r>
            <w:r w:rsidRPr="00DB4917">
              <w:t>, 0</w:t>
            </w:r>
            <w:r>
              <w:t>.0</w:t>
            </w:r>
            <w:r w:rsidRPr="00DB4917">
              <w:t>, 0</w:t>
            </w:r>
            <w:r>
              <w:t>.0</w:t>
            </w:r>
            <w:r w:rsidRPr="00DB4917">
              <w:t>, 0</w:t>
            </w:r>
            <w:r>
              <w:t>.0</w:t>
            </w:r>
            <w:r w:rsidRPr="00DB4917">
              <w:t>, 0</w:t>
            </w:r>
            <w:r>
              <w:t>.0</w:t>
            </w:r>
            <w:r w:rsidRPr="00DB4917">
              <w:t>, 0</w:t>
            </w:r>
            <w:r>
              <w:t>.0</w:t>
            </w:r>
            <w:r w:rsidRPr="00DB4917">
              <w:t>, 0</w:t>
            </w:r>
            <w:r>
              <w:t>.0</w:t>
            </w:r>
          </w:p>
        </w:tc>
        <w:tc>
          <w:tcPr>
            <w:tcW w:w="965" w:type="dxa"/>
            <w:tcBorders>
              <w:top w:val="single" w:sz="12" w:space="0" w:color="auto"/>
            </w:tcBorders>
            <w:vAlign w:val="center"/>
          </w:tcPr>
          <w:p w14:paraId="1C20D3CF" w14:textId="77777777" w:rsidR="00334767" w:rsidRPr="00E0612B" w:rsidRDefault="00334767" w:rsidP="009700DF">
            <w:pPr>
              <w:pStyle w:val="TAC"/>
            </w:pPr>
            <w:r>
              <w:t>25</w:t>
            </w:r>
          </w:p>
        </w:tc>
        <w:tc>
          <w:tcPr>
            <w:tcW w:w="3004" w:type="dxa"/>
            <w:tcBorders>
              <w:top w:val="single" w:sz="12" w:space="0" w:color="auto"/>
            </w:tcBorders>
            <w:vAlign w:val="center"/>
          </w:tcPr>
          <w:p w14:paraId="326A61DA" w14:textId="77777777" w:rsidR="00334767" w:rsidRPr="00E0612B" w:rsidRDefault="00334767" w:rsidP="009700DF">
            <w:pPr>
              <w:pStyle w:val="TAC"/>
            </w:pPr>
            <w:r w:rsidRPr="00C70C32">
              <w:t>3.0</w:t>
            </w:r>
            <w:r>
              <w:t xml:space="preserve">, 1.0, 1.0, 1.0, 1.0, 1.0, 0.0, </w:t>
            </w:r>
            <w:r w:rsidRPr="00C70C32">
              <w:t>0</w:t>
            </w:r>
            <w:r>
              <w:t>.0</w:t>
            </w:r>
          </w:p>
        </w:tc>
      </w:tr>
      <w:tr w:rsidR="00334767" w:rsidRPr="00E0612B" w14:paraId="5AD007E6" w14:textId="77777777" w:rsidTr="00285CD6">
        <w:trPr>
          <w:trHeight w:val="179"/>
          <w:jc w:val="center"/>
        </w:trPr>
        <w:tc>
          <w:tcPr>
            <w:tcW w:w="953" w:type="dxa"/>
            <w:shd w:val="clear" w:color="auto" w:fill="auto"/>
            <w:vAlign w:val="center"/>
          </w:tcPr>
          <w:p w14:paraId="387BDBD5" w14:textId="77777777" w:rsidR="00334767" w:rsidRPr="00E0612B" w:rsidRDefault="00334767" w:rsidP="009700DF">
            <w:pPr>
              <w:pStyle w:val="TAC"/>
            </w:pPr>
            <w:r>
              <w:t>1</w:t>
            </w:r>
          </w:p>
        </w:tc>
        <w:tc>
          <w:tcPr>
            <w:tcW w:w="3260" w:type="dxa"/>
            <w:vAlign w:val="center"/>
          </w:tcPr>
          <w:p w14:paraId="02AD544C" w14:textId="77777777" w:rsidR="00334767" w:rsidRPr="00E0612B" w:rsidRDefault="00334767" w:rsidP="009700DF">
            <w:pPr>
              <w:pStyle w:val="TAC"/>
            </w:pPr>
            <w:r w:rsidRPr="00DB4917">
              <w:t>0.5, 0.5, 0.5, 0.5, 0.5, 0.5, 0.5, 0.5</w:t>
            </w:r>
          </w:p>
        </w:tc>
        <w:tc>
          <w:tcPr>
            <w:tcW w:w="965" w:type="dxa"/>
            <w:vAlign w:val="center"/>
          </w:tcPr>
          <w:p w14:paraId="4E8799E3" w14:textId="77777777" w:rsidR="00334767" w:rsidRPr="00E0612B" w:rsidRDefault="00334767" w:rsidP="009700DF">
            <w:pPr>
              <w:pStyle w:val="TAC"/>
            </w:pPr>
            <w:r>
              <w:t>26</w:t>
            </w:r>
          </w:p>
        </w:tc>
        <w:tc>
          <w:tcPr>
            <w:tcW w:w="3004" w:type="dxa"/>
            <w:vAlign w:val="center"/>
          </w:tcPr>
          <w:p w14:paraId="43276EBC" w14:textId="77777777" w:rsidR="00334767" w:rsidRPr="00E0612B" w:rsidRDefault="00334767" w:rsidP="009700DF">
            <w:pPr>
              <w:pStyle w:val="TAC"/>
            </w:pPr>
            <w:r w:rsidRPr="00C70C32">
              <w:t xml:space="preserve">3.0, </w:t>
            </w:r>
            <w:r>
              <w:t xml:space="preserve">2.0, 1.0, 0.0, 0.0, 0.0, 0.0, </w:t>
            </w:r>
            <w:r w:rsidRPr="00C70C32">
              <w:t>0</w:t>
            </w:r>
            <w:r>
              <w:t>.0</w:t>
            </w:r>
          </w:p>
        </w:tc>
      </w:tr>
      <w:tr w:rsidR="00334767" w:rsidRPr="00E0612B" w14:paraId="331FF180" w14:textId="77777777" w:rsidTr="00285CD6">
        <w:trPr>
          <w:trHeight w:val="179"/>
          <w:jc w:val="center"/>
        </w:trPr>
        <w:tc>
          <w:tcPr>
            <w:tcW w:w="953" w:type="dxa"/>
            <w:shd w:val="clear" w:color="auto" w:fill="auto"/>
            <w:vAlign w:val="center"/>
          </w:tcPr>
          <w:p w14:paraId="79CBE814" w14:textId="77777777" w:rsidR="00334767" w:rsidRPr="00E0612B" w:rsidRDefault="00334767" w:rsidP="009700DF">
            <w:pPr>
              <w:pStyle w:val="TAC"/>
            </w:pPr>
            <w:r>
              <w:t>2</w:t>
            </w:r>
          </w:p>
        </w:tc>
        <w:tc>
          <w:tcPr>
            <w:tcW w:w="3260" w:type="dxa"/>
            <w:vAlign w:val="center"/>
          </w:tcPr>
          <w:p w14:paraId="1E934C31" w14:textId="77777777" w:rsidR="00334767" w:rsidRPr="00E0612B" w:rsidRDefault="00334767" w:rsidP="009700DF">
            <w:pPr>
              <w:pStyle w:val="TAC"/>
            </w:pPr>
            <w:r w:rsidRPr="00DB4917">
              <w:t>1</w:t>
            </w:r>
            <w:r>
              <w:t>.0</w:t>
            </w:r>
            <w:r w:rsidRPr="00DB4917">
              <w:t>, 1</w:t>
            </w:r>
            <w:r>
              <w:t>.0</w:t>
            </w:r>
            <w:r w:rsidRPr="00DB4917">
              <w:t>, 1</w:t>
            </w:r>
            <w:r>
              <w:t>.0</w:t>
            </w:r>
            <w:r w:rsidRPr="00DB4917">
              <w:t>, 1</w:t>
            </w:r>
            <w:r>
              <w:t>.0</w:t>
            </w:r>
            <w:r w:rsidRPr="00DB4917">
              <w:t>, 0</w:t>
            </w:r>
            <w:r>
              <w:t>.0</w:t>
            </w:r>
            <w:r w:rsidRPr="00DB4917">
              <w:t>, 0</w:t>
            </w:r>
            <w:r>
              <w:t>.0</w:t>
            </w:r>
            <w:r w:rsidRPr="00DB4917">
              <w:t>, 0</w:t>
            </w:r>
            <w:r>
              <w:t>.0</w:t>
            </w:r>
            <w:r w:rsidRPr="00DB4917">
              <w:t>, 0</w:t>
            </w:r>
            <w:r>
              <w:t>.0</w:t>
            </w:r>
            <w:r w:rsidRPr="00DB4917">
              <w:t>,</w:t>
            </w:r>
          </w:p>
        </w:tc>
        <w:tc>
          <w:tcPr>
            <w:tcW w:w="965" w:type="dxa"/>
            <w:vAlign w:val="center"/>
          </w:tcPr>
          <w:p w14:paraId="13DEB045" w14:textId="77777777" w:rsidR="00334767" w:rsidRPr="00E0612B" w:rsidRDefault="00334767" w:rsidP="009700DF">
            <w:pPr>
              <w:pStyle w:val="TAC"/>
            </w:pPr>
            <w:r>
              <w:t>27</w:t>
            </w:r>
          </w:p>
        </w:tc>
        <w:tc>
          <w:tcPr>
            <w:tcW w:w="3004" w:type="dxa"/>
            <w:vAlign w:val="center"/>
          </w:tcPr>
          <w:p w14:paraId="611D10F2" w14:textId="77777777" w:rsidR="00334767" w:rsidRPr="00E0612B" w:rsidRDefault="00334767" w:rsidP="009700DF">
            <w:pPr>
              <w:pStyle w:val="TAC"/>
            </w:pPr>
            <w:r w:rsidRPr="00C70C32">
              <w:t>1.5, 1.5, 1.5, 1.5, 1.5, 1.5, 0.5, 0.5</w:t>
            </w:r>
          </w:p>
        </w:tc>
      </w:tr>
      <w:tr w:rsidR="00334767" w:rsidRPr="00E0612B" w14:paraId="50F2480B" w14:textId="77777777" w:rsidTr="00285CD6">
        <w:trPr>
          <w:trHeight w:val="179"/>
          <w:jc w:val="center"/>
        </w:trPr>
        <w:tc>
          <w:tcPr>
            <w:tcW w:w="953" w:type="dxa"/>
            <w:shd w:val="clear" w:color="auto" w:fill="auto"/>
            <w:vAlign w:val="center"/>
          </w:tcPr>
          <w:p w14:paraId="6B809051" w14:textId="77777777" w:rsidR="00334767" w:rsidRPr="00E0612B" w:rsidRDefault="00334767" w:rsidP="009700DF">
            <w:pPr>
              <w:pStyle w:val="TAC"/>
            </w:pPr>
            <w:r>
              <w:t>3</w:t>
            </w:r>
          </w:p>
        </w:tc>
        <w:tc>
          <w:tcPr>
            <w:tcW w:w="3260" w:type="dxa"/>
            <w:vAlign w:val="center"/>
          </w:tcPr>
          <w:p w14:paraId="3E2D64F1" w14:textId="77777777" w:rsidR="00334767" w:rsidRPr="00E0612B" w:rsidRDefault="00334767" w:rsidP="009700DF">
            <w:pPr>
              <w:pStyle w:val="TAC"/>
            </w:pPr>
            <w:r w:rsidRPr="00DB4917">
              <w:t>2</w:t>
            </w:r>
            <w:r>
              <w:t>.0</w:t>
            </w:r>
            <w:r w:rsidRPr="00DB4917">
              <w:t>, 0</w:t>
            </w:r>
            <w:r>
              <w:t>.0</w:t>
            </w:r>
            <w:r w:rsidRPr="00DB4917">
              <w:t>, 0</w:t>
            </w:r>
            <w:r>
              <w:t>.0</w:t>
            </w:r>
            <w:r w:rsidRPr="00DB4917">
              <w:t>, 0</w:t>
            </w:r>
            <w:r>
              <w:t>.0</w:t>
            </w:r>
            <w:r w:rsidRPr="00DB4917">
              <w:t>, 0</w:t>
            </w:r>
            <w:r>
              <w:t>.0</w:t>
            </w:r>
            <w:r w:rsidRPr="00DB4917">
              <w:t>, 0</w:t>
            </w:r>
            <w:r>
              <w:t>.0</w:t>
            </w:r>
            <w:r w:rsidRPr="00DB4917">
              <w:t>, 0</w:t>
            </w:r>
            <w:r>
              <w:t>.0</w:t>
            </w:r>
            <w:r w:rsidRPr="00DB4917">
              <w:t>, 0</w:t>
            </w:r>
            <w:r>
              <w:t>.0</w:t>
            </w:r>
          </w:p>
        </w:tc>
        <w:tc>
          <w:tcPr>
            <w:tcW w:w="965" w:type="dxa"/>
            <w:vAlign w:val="center"/>
          </w:tcPr>
          <w:p w14:paraId="6E865295" w14:textId="77777777" w:rsidR="00334767" w:rsidRPr="00E0612B" w:rsidRDefault="00334767" w:rsidP="009700DF">
            <w:pPr>
              <w:pStyle w:val="TAC"/>
            </w:pPr>
            <w:r>
              <w:t>28</w:t>
            </w:r>
          </w:p>
        </w:tc>
        <w:tc>
          <w:tcPr>
            <w:tcW w:w="3004" w:type="dxa"/>
            <w:vAlign w:val="center"/>
          </w:tcPr>
          <w:p w14:paraId="321B0096" w14:textId="77777777" w:rsidR="00334767" w:rsidRPr="00E0612B" w:rsidRDefault="00334767" w:rsidP="009700DF">
            <w:pPr>
              <w:pStyle w:val="TAC"/>
            </w:pPr>
            <w:r w:rsidRPr="00C70C32">
              <w:t>2.5, 1.5, 1.5, 1.5, 0.5, 0.5, 0.5, 0.5</w:t>
            </w:r>
          </w:p>
        </w:tc>
      </w:tr>
      <w:tr w:rsidR="00334767" w:rsidRPr="00E0612B" w14:paraId="372C00EE" w14:textId="77777777" w:rsidTr="00285CD6">
        <w:trPr>
          <w:trHeight w:val="179"/>
          <w:jc w:val="center"/>
        </w:trPr>
        <w:tc>
          <w:tcPr>
            <w:tcW w:w="953" w:type="dxa"/>
            <w:shd w:val="clear" w:color="auto" w:fill="auto"/>
            <w:vAlign w:val="center"/>
          </w:tcPr>
          <w:p w14:paraId="79C2A7C2" w14:textId="77777777" w:rsidR="00334767" w:rsidRPr="00E0612B" w:rsidRDefault="00334767" w:rsidP="009700DF">
            <w:pPr>
              <w:pStyle w:val="TAC"/>
            </w:pPr>
            <w:r>
              <w:t>4</w:t>
            </w:r>
          </w:p>
        </w:tc>
        <w:tc>
          <w:tcPr>
            <w:tcW w:w="3260" w:type="dxa"/>
            <w:vAlign w:val="center"/>
          </w:tcPr>
          <w:p w14:paraId="3BAAAE8B" w14:textId="77777777" w:rsidR="00334767" w:rsidRPr="00E0612B" w:rsidRDefault="00334767" w:rsidP="009700DF">
            <w:pPr>
              <w:pStyle w:val="TAC"/>
            </w:pPr>
            <w:r w:rsidRPr="00DB4917">
              <w:t>1.5, 0.5, 0.5, 0.5, 0.5, 0.5, 0.5, 0.5</w:t>
            </w:r>
          </w:p>
        </w:tc>
        <w:tc>
          <w:tcPr>
            <w:tcW w:w="965" w:type="dxa"/>
            <w:vAlign w:val="center"/>
          </w:tcPr>
          <w:p w14:paraId="1DF6E815" w14:textId="77777777" w:rsidR="00334767" w:rsidRPr="00E0612B" w:rsidRDefault="00334767" w:rsidP="009700DF">
            <w:pPr>
              <w:pStyle w:val="TAC"/>
            </w:pPr>
            <w:r>
              <w:t>29</w:t>
            </w:r>
          </w:p>
        </w:tc>
        <w:tc>
          <w:tcPr>
            <w:tcW w:w="3004" w:type="dxa"/>
            <w:vAlign w:val="center"/>
          </w:tcPr>
          <w:p w14:paraId="24324273" w14:textId="77777777" w:rsidR="00334767" w:rsidRPr="00E0612B" w:rsidRDefault="00334767" w:rsidP="009700DF">
            <w:pPr>
              <w:pStyle w:val="TAC"/>
            </w:pPr>
            <w:r w:rsidRPr="00C70C32">
              <w:t>2.5, 2.5, 0.5, 0.5, 0.5, 0.5, 0.5, 0.5</w:t>
            </w:r>
          </w:p>
        </w:tc>
      </w:tr>
      <w:tr w:rsidR="00334767" w:rsidRPr="00E0612B" w14:paraId="19B7389E" w14:textId="77777777" w:rsidTr="00285CD6">
        <w:trPr>
          <w:trHeight w:val="179"/>
          <w:jc w:val="center"/>
        </w:trPr>
        <w:tc>
          <w:tcPr>
            <w:tcW w:w="953" w:type="dxa"/>
            <w:shd w:val="clear" w:color="auto" w:fill="auto"/>
            <w:vAlign w:val="center"/>
          </w:tcPr>
          <w:p w14:paraId="2E2C8B6B" w14:textId="77777777" w:rsidR="00334767" w:rsidRPr="00E0612B" w:rsidRDefault="00334767" w:rsidP="009700DF">
            <w:pPr>
              <w:pStyle w:val="TAC"/>
            </w:pPr>
            <w:r>
              <w:t>5</w:t>
            </w:r>
          </w:p>
        </w:tc>
        <w:tc>
          <w:tcPr>
            <w:tcW w:w="3260" w:type="dxa"/>
            <w:vAlign w:val="center"/>
          </w:tcPr>
          <w:p w14:paraId="7DED635B" w14:textId="77777777" w:rsidR="00334767" w:rsidRPr="00E0612B" w:rsidRDefault="00334767" w:rsidP="009700DF">
            <w:pPr>
              <w:pStyle w:val="TAC"/>
            </w:pPr>
            <w:r w:rsidRPr="00DB4917">
              <w:t>1</w:t>
            </w:r>
            <w:r>
              <w:t>.0</w:t>
            </w:r>
            <w:r w:rsidRPr="00DB4917">
              <w:t>, 1</w:t>
            </w:r>
            <w:r>
              <w:t>.0</w:t>
            </w:r>
            <w:r w:rsidRPr="00DB4917">
              <w:t>, 1</w:t>
            </w:r>
            <w:r>
              <w:t>.0</w:t>
            </w:r>
            <w:r w:rsidRPr="00DB4917">
              <w:t>, 1</w:t>
            </w:r>
            <w:r>
              <w:t>.0</w:t>
            </w:r>
            <w:r w:rsidRPr="00DB4917">
              <w:t>, 1</w:t>
            </w:r>
            <w:r>
              <w:t>.0</w:t>
            </w:r>
            <w:r w:rsidRPr="00DB4917">
              <w:t>, 1</w:t>
            </w:r>
            <w:r>
              <w:t>.0</w:t>
            </w:r>
            <w:r w:rsidRPr="00DB4917">
              <w:t>, 0</w:t>
            </w:r>
            <w:r>
              <w:t>.0</w:t>
            </w:r>
            <w:r w:rsidRPr="00DB4917">
              <w:t>, 0</w:t>
            </w:r>
            <w:r>
              <w:t>.0</w:t>
            </w:r>
          </w:p>
        </w:tc>
        <w:tc>
          <w:tcPr>
            <w:tcW w:w="965" w:type="dxa"/>
            <w:vAlign w:val="center"/>
          </w:tcPr>
          <w:p w14:paraId="170991F2" w14:textId="77777777" w:rsidR="00334767" w:rsidRPr="00E0612B" w:rsidRDefault="00334767" w:rsidP="009700DF">
            <w:pPr>
              <w:pStyle w:val="TAC"/>
            </w:pPr>
            <w:r>
              <w:t>30</w:t>
            </w:r>
          </w:p>
        </w:tc>
        <w:tc>
          <w:tcPr>
            <w:tcW w:w="3004" w:type="dxa"/>
            <w:vAlign w:val="center"/>
          </w:tcPr>
          <w:p w14:paraId="6530BC5D" w14:textId="77777777" w:rsidR="00334767" w:rsidRPr="00E0612B" w:rsidRDefault="00334767" w:rsidP="009700DF">
            <w:pPr>
              <w:pStyle w:val="TAC"/>
            </w:pPr>
            <w:r w:rsidRPr="00C70C32">
              <w:t>3.5, 0.5, 0.5, 0.5, 0.5, 0.5, 0.5, 0.5</w:t>
            </w:r>
          </w:p>
        </w:tc>
      </w:tr>
      <w:tr w:rsidR="00334767" w:rsidRPr="00E0612B" w14:paraId="05088771" w14:textId="77777777" w:rsidTr="00285CD6">
        <w:trPr>
          <w:trHeight w:val="179"/>
          <w:jc w:val="center"/>
        </w:trPr>
        <w:tc>
          <w:tcPr>
            <w:tcW w:w="953" w:type="dxa"/>
            <w:shd w:val="clear" w:color="auto" w:fill="auto"/>
            <w:vAlign w:val="center"/>
          </w:tcPr>
          <w:p w14:paraId="2503D067" w14:textId="77777777" w:rsidR="00334767" w:rsidRPr="00E0612B" w:rsidRDefault="00334767" w:rsidP="009700DF">
            <w:pPr>
              <w:pStyle w:val="TAC"/>
            </w:pPr>
            <w:r>
              <w:t>6</w:t>
            </w:r>
          </w:p>
        </w:tc>
        <w:tc>
          <w:tcPr>
            <w:tcW w:w="3260" w:type="dxa"/>
            <w:vAlign w:val="center"/>
          </w:tcPr>
          <w:p w14:paraId="1E5ED271" w14:textId="77777777" w:rsidR="00334767" w:rsidRPr="00E0612B" w:rsidRDefault="00334767" w:rsidP="009700DF">
            <w:pPr>
              <w:pStyle w:val="TAC"/>
            </w:pPr>
            <w:r w:rsidRPr="00DB4917">
              <w:t>2</w:t>
            </w:r>
            <w:r>
              <w:t>.0</w:t>
            </w:r>
            <w:r w:rsidRPr="00DB4917">
              <w:t>, 1</w:t>
            </w:r>
            <w:r>
              <w:t>.0</w:t>
            </w:r>
            <w:r w:rsidRPr="00DB4917">
              <w:t>, 1</w:t>
            </w:r>
            <w:r>
              <w:t>.0</w:t>
            </w:r>
            <w:r w:rsidRPr="00DB4917">
              <w:t>, 0</w:t>
            </w:r>
            <w:r>
              <w:t>.0</w:t>
            </w:r>
            <w:r w:rsidRPr="00DB4917">
              <w:t>, 0</w:t>
            </w:r>
            <w:r>
              <w:t>.0</w:t>
            </w:r>
            <w:r w:rsidRPr="00DB4917">
              <w:t>, 0</w:t>
            </w:r>
            <w:r>
              <w:t>.0</w:t>
            </w:r>
            <w:r w:rsidRPr="00DB4917">
              <w:t>, 0</w:t>
            </w:r>
            <w:r>
              <w:t>.0</w:t>
            </w:r>
            <w:r w:rsidRPr="00DB4917">
              <w:t>, 0</w:t>
            </w:r>
            <w:r>
              <w:t>.0</w:t>
            </w:r>
          </w:p>
        </w:tc>
        <w:tc>
          <w:tcPr>
            <w:tcW w:w="965" w:type="dxa"/>
            <w:vAlign w:val="center"/>
          </w:tcPr>
          <w:p w14:paraId="36BBF66B" w14:textId="77777777" w:rsidR="00334767" w:rsidRPr="00E0612B" w:rsidRDefault="00334767" w:rsidP="009700DF">
            <w:pPr>
              <w:pStyle w:val="TAC"/>
            </w:pPr>
            <w:r>
              <w:t>31</w:t>
            </w:r>
          </w:p>
        </w:tc>
        <w:tc>
          <w:tcPr>
            <w:tcW w:w="3004" w:type="dxa"/>
            <w:vAlign w:val="center"/>
          </w:tcPr>
          <w:p w14:paraId="63E937A4" w14:textId="77777777" w:rsidR="00334767" w:rsidRPr="00E0612B" w:rsidRDefault="00334767" w:rsidP="009700DF">
            <w:pPr>
              <w:pStyle w:val="TAC"/>
            </w:pPr>
            <w:r w:rsidRPr="00C70C32">
              <w:t>2.0, 2.0, 2.0, 1.0, 1.0, 1.0, 1.0, 0</w:t>
            </w:r>
            <w:r>
              <w:t>.0</w:t>
            </w:r>
          </w:p>
        </w:tc>
      </w:tr>
      <w:tr w:rsidR="00334767" w:rsidRPr="00E0612B" w14:paraId="6BED6754" w14:textId="77777777" w:rsidTr="00285CD6">
        <w:trPr>
          <w:trHeight w:val="179"/>
          <w:jc w:val="center"/>
        </w:trPr>
        <w:tc>
          <w:tcPr>
            <w:tcW w:w="953" w:type="dxa"/>
            <w:shd w:val="clear" w:color="auto" w:fill="auto"/>
            <w:vAlign w:val="center"/>
          </w:tcPr>
          <w:p w14:paraId="3340AD01" w14:textId="77777777" w:rsidR="00334767" w:rsidRPr="00E0612B" w:rsidRDefault="00334767" w:rsidP="009700DF">
            <w:pPr>
              <w:pStyle w:val="TAC"/>
            </w:pPr>
            <w:r>
              <w:t>7</w:t>
            </w:r>
          </w:p>
        </w:tc>
        <w:tc>
          <w:tcPr>
            <w:tcW w:w="3260" w:type="dxa"/>
            <w:vAlign w:val="center"/>
          </w:tcPr>
          <w:p w14:paraId="5339C69F" w14:textId="77777777" w:rsidR="00334767" w:rsidRPr="00E0612B" w:rsidRDefault="00334767" w:rsidP="009700DF">
            <w:pPr>
              <w:pStyle w:val="TAC"/>
            </w:pPr>
            <w:r w:rsidRPr="00DB4917">
              <w:t>1.5, 1.5, 0.5, 0.5, 0.5, 0.5, 0.5, 0.5</w:t>
            </w:r>
          </w:p>
        </w:tc>
        <w:tc>
          <w:tcPr>
            <w:tcW w:w="965" w:type="dxa"/>
            <w:vAlign w:val="center"/>
          </w:tcPr>
          <w:p w14:paraId="6A8591A2" w14:textId="77777777" w:rsidR="00334767" w:rsidRPr="00E0612B" w:rsidRDefault="00334767" w:rsidP="009700DF">
            <w:pPr>
              <w:pStyle w:val="TAC"/>
            </w:pPr>
            <w:r>
              <w:t>32</w:t>
            </w:r>
          </w:p>
        </w:tc>
        <w:tc>
          <w:tcPr>
            <w:tcW w:w="3004" w:type="dxa"/>
            <w:vAlign w:val="center"/>
          </w:tcPr>
          <w:p w14:paraId="2130E5D2" w14:textId="77777777" w:rsidR="00334767" w:rsidRPr="00E0612B" w:rsidRDefault="00334767" w:rsidP="009700DF">
            <w:pPr>
              <w:pStyle w:val="TAC"/>
            </w:pPr>
            <w:r>
              <w:t>2.0, 2.0, 2.0, 2.0, 0.0, 0.0, 0.0,</w:t>
            </w:r>
            <w:r w:rsidRPr="00C70C32">
              <w:t xml:space="preserve"> 0.0</w:t>
            </w:r>
          </w:p>
        </w:tc>
      </w:tr>
      <w:tr w:rsidR="00334767" w:rsidRPr="00E0612B" w14:paraId="4D11F078" w14:textId="77777777" w:rsidTr="00285CD6">
        <w:trPr>
          <w:trHeight w:val="179"/>
          <w:jc w:val="center"/>
        </w:trPr>
        <w:tc>
          <w:tcPr>
            <w:tcW w:w="953" w:type="dxa"/>
            <w:shd w:val="clear" w:color="auto" w:fill="auto"/>
            <w:vAlign w:val="center"/>
          </w:tcPr>
          <w:p w14:paraId="0DA1EAA5" w14:textId="77777777" w:rsidR="00334767" w:rsidRPr="00E0612B" w:rsidRDefault="00334767" w:rsidP="009700DF">
            <w:pPr>
              <w:pStyle w:val="TAC"/>
            </w:pPr>
            <w:r>
              <w:t>8</w:t>
            </w:r>
          </w:p>
        </w:tc>
        <w:tc>
          <w:tcPr>
            <w:tcW w:w="3260" w:type="dxa"/>
            <w:vAlign w:val="center"/>
          </w:tcPr>
          <w:p w14:paraId="17B3696D" w14:textId="77777777" w:rsidR="00334767" w:rsidRPr="00E0612B" w:rsidRDefault="00334767" w:rsidP="009700DF">
            <w:pPr>
              <w:pStyle w:val="TAC"/>
            </w:pPr>
            <w:r w:rsidRPr="00592DEC">
              <w:t>1</w:t>
            </w:r>
            <w:r>
              <w:t>.0</w:t>
            </w:r>
            <w:r w:rsidRPr="00592DEC">
              <w:t>, 1</w:t>
            </w:r>
            <w:r>
              <w:t>.0</w:t>
            </w:r>
            <w:r w:rsidRPr="00592DEC">
              <w:t>, 1</w:t>
            </w:r>
            <w:r>
              <w:t>.0</w:t>
            </w:r>
            <w:r w:rsidRPr="00592DEC">
              <w:t>, 1</w:t>
            </w:r>
            <w:r>
              <w:t>.0</w:t>
            </w:r>
            <w:r w:rsidRPr="00592DEC">
              <w:t>, 1</w:t>
            </w:r>
            <w:r>
              <w:t>.0</w:t>
            </w:r>
            <w:r w:rsidRPr="00592DEC">
              <w:t>, 1</w:t>
            </w:r>
            <w:r>
              <w:t>.0</w:t>
            </w:r>
            <w:r w:rsidRPr="00592DEC">
              <w:t>, 1</w:t>
            </w:r>
            <w:r>
              <w:t>.0</w:t>
            </w:r>
            <w:r w:rsidRPr="00592DEC">
              <w:t>, 1</w:t>
            </w:r>
            <w:r>
              <w:t>.0</w:t>
            </w:r>
          </w:p>
        </w:tc>
        <w:tc>
          <w:tcPr>
            <w:tcW w:w="965" w:type="dxa"/>
            <w:vAlign w:val="center"/>
          </w:tcPr>
          <w:p w14:paraId="58E037E3" w14:textId="77777777" w:rsidR="00334767" w:rsidRPr="00E0612B" w:rsidRDefault="00334767" w:rsidP="009700DF">
            <w:pPr>
              <w:pStyle w:val="TAC"/>
            </w:pPr>
            <w:r>
              <w:t>33</w:t>
            </w:r>
          </w:p>
        </w:tc>
        <w:tc>
          <w:tcPr>
            <w:tcW w:w="3004" w:type="dxa"/>
            <w:vAlign w:val="center"/>
          </w:tcPr>
          <w:p w14:paraId="2CCCEFA2" w14:textId="77777777" w:rsidR="00334767" w:rsidRPr="00E0612B" w:rsidRDefault="00334767" w:rsidP="009700DF">
            <w:pPr>
              <w:pStyle w:val="TAC"/>
            </w:pPr>
            <w:r w:rsidRPr="00C70C32">
              <w:t>3.0</w:t>
            </w:r>
            <w:r>
              <w:t>, 1.0, 1.0, 1.0, 1.0, 1.0, 1.0</w:t>
            </w:r>
            <w:r w:rsidRPr="00C70C32">
              <w:t>, 1.0</w:t>
            </w:r>
          </w:p>
        </w:tc>
      </w:tr>
      <w:tr w:rsidR="00334767" w:rsidRPr="00E0612B" w14:paraId="50114EE4" w14:textId="77777777" w:rsidTr="00285CD6">
        <w:trPr>
          <w:trHeight w:val="179"/>
          <w:jc w:val="center"/>
        </w:trPr>
        <w:tc>
          <w:tcPr>
            <w:tcW w:w="953" w:type="dxa"/>
            <w:shd w:val="clear" w:color="auto" w:fill="auto"/>
            <w:vAlign w:val="center"/>
          </w:tcPr>
          <w:p w14:paraId="44430489" w14:textId="77777777" w:rsidR="00334767" w:rsidRPr="00E0612B" w:rsidRDefault="00334767" w:rsidP="009700DF">
            <w:pPr>
              <w:pStyle w:val="TAC"/>
            </w:pPr>
            <w:r>
              <w:t>9</w:t>
            </w:r>
          </w:p>
        </w:tc>
        <w:tc>
          <w:tcPr>
            <w:tcW w:w="3260" w:type="dxa"/>
            <w:vAlign w:val="center"/>
          </w:tcPr>
          <w:p w14:paraId="5A11C68C" w14:textId="77777777" w:rsidR="00334767" w:rsidRPr="00E0612B" w:rsidRDefault="00334767" w:rsidP="009700DF">
            <w:pPr>
              <w:pStyle w:val="TAC"/>
            </w:pPr>
            <w:r w:rsidRPr="00592DEC">
              <w:t>2</w:t>
            </w:r>
            <w:r>
              <w:t>.0</w:t>
            </w:r>
            <w:r w:rsidRPr="00592DEC">
              <w:t>, 1</w:t>
            </w:r>
            <w:r>
              <w:t>.0</w:t>
            </w:r>
            <w:r w:rsidRPr="00592DEC">
              <w:t>, 1</w:t>
            </w:r>
            <w:r>
              <w:t>.0</w:t>
            </w:r>
            <w:r w:rsidRPr="00592DEC">
              <w:t>, 1</w:t>
            </w:r>
            <w:r>
              <w:t>.0</w:t>
            </w:r>
            <w:r w:rsidRPr="00592DEC">
              <w:t>, 1</w:t>
            </w:r>
            <w:r>
              <w:t>.0</w:t>
            </w:r>
            <w:r w:rsidRPr="00592DEC">
              <w:t>, 0</w:t>
            </w:r>
            <w:r>
              <w:t>.0</w:t>
            </w:r>
            <w:r w:rsidRPr="00592DEC">
              <w:t>, 0</w:t>
            </w:r>
            <w:r>
              <w:t>.0</w:t>
            </w:r>
            <w:r w:rsidRPr="00592DEC">
              <w:t>, 0</w:t>
            </w:r>
            <w:r>
              <w:t>.0</w:t>
            </w:r>
          </w:p>
        </w:tc>
        <w:tc>
          <w:tcPr>
            <w:tcW w:w="965" w:type="dxa"/>
            <w:vAlign w:val="center"/>
          </w:tcPr>
          <w:p w14:paraId="76FACD56" w14:textId="77777777" w:rsidR="00334767" w:rsidRPr="00E0612B" w:rsidRDefault="00334767" w:rsidP="009700DF">
            <w:pPr>
              <w:pStyle w:val="TAC"/>
            </w:pPr>
            <w:r>
              <w:t>34</w:t>
            </w:r>
          </w:p>
        </w:tc>
        <w:tc>
          <w:tcPr>
            <w:tcW w:w="3004" w:type="dxa"/>
            <w:vAlign w:val="center"/>
          </w:tcPr>
          <w:p w14:paraId="0EA44C57" w14:textId="77777777" w:rsidR="00334767" w:rsidRPr="00E0612B" w:rsidRDefault="00334767" w:rsidP="009700DF">
            <w:pPr>
              <w:pStyle w:val="TAC"/>
            </w:pPr>
            <w:r w:rsidRPr="00C70C32">
              <w:t>3.0</w:t>
            </w:r>
            <w:r>
              <w:t>, 2.0, 1.0, 1.0, 1.0, 0.0, 0.0</w:t>
            </w:r>
            <w:r w:rsidRPr="00C70C32">
              <w:t>, 0.0</w:t>
            </w:r>
          </w:p>
        </w:tc>
      </w:tr>
      <w:tr w:rsidR="00334767" w:rsidRPr="00E0612B" w14:paraId="25C94E2C" w14:textId="77777777" w:rsidTr="00285CD6">
        <w:trPr>
          <w:trHeight w:val="179"/>
          <w:jc w:val="center"/>
        </w:trPr>
        <w:tc>
          <w:tcPr>
            <w:tcW w:w="953" w:type="dxa"/>
            <w:shd w:val="clear" w:color="auto" w:fill="auto"/>
            <w:vAlign w:val="center"/>
          </w:tcPr>
          <w:p w14:paraId="430C5DE4" w14:textId="77777777" w:rsidR="00334767" w:rsidRPr="00E0612B" w:rsidRDefault="00334767" w:rsidP="009700DF">
            <w:pPr>
              <w:pStyle w:val="TAC"/>
            </w:pPr>
            <w:r>
              <w:t>10</w:t>
            </w:r>
          </w:p>
        </w:tc>
        <w:tc>
          <w:tcPr>
            <w:tcW w:w="3260" w:type="dxa"/>
            <w:vAlign w:val="center"/>
          </w:tcPr>
          <w:p w14:paraId="4C7ABE3B" w14:textId="77777777" w:rsidR="00334767" w:rsidRPr="00E0612B" w:rsidRDefault="00334767" w:rsidP="009700DF">
            <w:pPr>
              <w:pStyle w:val="TAC"/>
            </w:pPr>
            <w:r w:rsidRPr="00592DEC">
              <w:t>2</w:t>
            </w:r>
            <w:r>
              <w:t>.0</w:t>
            </w:r>
            <w:r w:rsidRPr="00592DEC">
              <w:t>, 2</w:t>
            </w:r>
            <w:r>
              <w:t>.0</w:t>
            </w:r>
            <w:r w:rsidRPr="00592DEC">
              <w:t>, 0</w:t>
            </w:r>
            <w:r>
              <w:t>.0</w:t>
            </w:r>
            <w:r w:rsidRPr="00592DEC">
              <w:t>, 0</w:t>
            </w:r>
            <w:r>
              <w:t>.0</w:t>
            </w:r>
            <w:r w:rsidRPr="00592DEC">
              <w:t>, 0</w:t>
            </w:r>
            <w:r>
              <w:t>.0</w:t>
            </w:r>
            <w:r w:rsidRPr="00592DEC">
              <w:t>, 0</w:t>
            </w:r>
            <w:r>
              <w:t>.0</w:t>
            </w:r>
            <w:r w:rsidRPr="00592DEC">
              <w:t>, 0</w:t>
            </w:r>
            <w:r>
              <w:t>.0</w:t>
            </w:r>
            <w:r w:rsidRPr="00592DEC">
              <w:t>, 0</w:t>
            </w:r>
            <w:r>
              <w:t>.0</w:t>
            </w:r>
          </w:p>
        </w:tc>
        <w:tc>
          <w:tcPr>
            <w:tcW w:w="965" w:type="dxa"/>
            <w:vAlign w:val="center"/>
          </w:tcPr>
          <w:p w14:paraId="1BE0C570" w14:textId="77777777" w:rsidR="00334767" w:rsidRPr="00E0612B" w:rsidRDefault="00334767" w:rsidP="009700DF">
            <w:pPr>
              <w:pStyle w:val="TAC"/>
            </w:pPr>
            <w:r>
              <w:t>35</w:t>
            </w:r>
          </w:p>
        </w:tc>
        <w:tc>
          <w:tcPr>
            <w:tcW w:w="3004" w:type="dxa"/>
            <w:vAlign w:val="center"/>
          </w:tcPr>
          <w:p w14:paraId="190311A9" w14:textId="77777777" w:rsidR="00334767" w:rsidRPr="00E0612B" w:rsidRDefault="00334767" w:rsidP="009700DF">
            <w:pPr>
              <w:pStyle w:val="TAC"/>
            </w:pPr>
            <w:r>
              <w:t>4.0, 0.0, 0.0, 0.0, 0.0, 0.0, 0.0</w:t>
            </w:r>
            <w:r w:rsidRPr="00C70C32">
              <w:t>, 0.0</w:t>
            </w:r>
          </w:p>
        </w:tc>
      </w:tr>
      <w:tr w:rsidR="00334767" w:rsidRPr="00E0612B" w14:paraId="3F807AC4" w14:textId="77777777" w:rsidTr="00285CD6">
        <w:trPr>
          <w:trHeight w:val="179"/>
          <w:jc w:val="center"/>
        </w:trPr>
        <w:tc>
          <w:tcPr>
            <w:tcW w:w="953" w:type="dxa"/>
            <w:shd w:val="clear" w:color="auto" w:fill="auto"/>
            <w:vAlign w:val="center"/>
          </w:tcPr>
          <w:p w14:paraId="36C8B64B" w14:textId="77777777" w:rsidR="00334767" w:rsidRPr="00E0612B" w:rsidRDefault="00334767" w:rsidP="009700DF">
            <w:pPr>
              <w:pStyle w:val="TAC"/>
            </w:pPr>
            <w:r>
              <w:t>11</w:t>
            </w:r>
          </w:p>
        </w:tc>
        <w:tc>
          <w:tcPr>
            <w:tcW w:w="3260" w:type="dxa"/>
            <w:vAlign w:val="center"/>
          </w:tcPr>
          <w:p w14:paraId="4D061996" w14:textId="77777777" w:rsidR="00334767" w:rsidRPr="00E0612B" w:rsidRDefault="00334767" w:rsidP="009700DF">
            <w:pPr>
              <w:pStyle w:val="TAC"/>
            </w:pPr>
            <w:r w:rsidRPr="00592DEC">
              <w:t>1.5, 1.5, 1.5, 0.5, 0.5, 0.5, 0.5, 0.5</w:t>
            </w:r>
          </w:p>
        </w:tc>
        <w:tc>
          <w:tcPr>
            <w:tcW w:w="965" w:type="dxa"/>
            <w:vAlign w:val="center"/>
          </w:tcPr>
          <w:p w14:paraId="7E106E20" w14:textId="77777777" w:rsidR="00334767" w:rsidRPr="00E0612B" w:rsidRDefault="00334767" w:rsidP="009700DF">
            <w:pPr>
              <w:pStyle w:val="TAC"/>
            </w:pPr>
            <w:r>
              <w:t>36</w:t>
            </w:r>
          </w:p>
        </w:tc>
        <w:tc>
          <w:tcPr>
            <w:tcW w:w="3004" w:type="dxa"/>
            <w:vAlign w:val="center"/>
          </w:tcPr>
          <w:p w14:paraId="575DAB46" w14:textId="77777777" w:rsidR="00334767" w:rsidRPr="00E0612B" w:rsidRDefault="00334767" w:rsidP="009700DF">
            <w:pPr>
              <w:pStyle w:val="TAC"/>
            </w:pPr>
            <w:r w:rsidRPr="00C70C32">
              <w:t>1.5</w:t>
            </w:r>
            <w:r>
              <w:t>, 1.5, 1.5, 1.5, 1.5, 1.5, 1.5</w:t>
            </w:r>
            <w:r w:rsidRPr="00C70C32">
              <w:t>, 0.5</w:t>
            </w:r>
          </w:p>
        </w:tc>
      </w:tr>
      <w:tr w:rsidR="00334767" w:rsidRPr="00E0612B" w14:paraId="5E01CD58" w14:textId="77777777" w:rsidTr="00285CD6">
        <w:trPr>
          <w:trHeight w:val="179"/>
          <w:jc w:val="center"/>
        </w:trPr>
        <w:tc>
          <w:tcPr>
            <w:tcW w:w="953" w:type="dxa"/>
            <w:shd w:val="clear" w:color="auto" w:fill="auto"/>
            <w:vAlign w:val="center"/>
          </w:tcPr>
          <w:p w14:paraId="3EF27EFB" w14:textId="77777777" w:rsidR="00334767" w:rsidRPr="00E0612B" w:rsidRDefault="00334767" w:rsidP="009700DF">
            <w:pPr>
              <w:pStyle w:val="TAC"/>
            </w:pPr>
            <w:r>
              <w:t>12</w:t>
            </w:r>
          </w:p>
        </w:tc>
        <w:tc>
          <w:tcPr>
            <w:tcW w:w="3260" w:type="dxa"/>
            <w:vAlign w:val="center"/>
          </w:tcPr>
          <w:p w14:paraId="77FE2B7C" w14:textId="77777777" w:rsidR="00334767" w:rsidRPr="00E0612B" w:rsidRDefault="00334767" w:rsidP="009700DF">
            <w:pPr>
              <w:pStyle w:val="TAC"/>
            </w:pPr>
            <w:r w:rsidRPr="00592DEC">
              <w:t>2.5, 0.5, 0.5, 0.5, 0.5, 0.5, 0.5, 0.5</w:t>
            </w:r>
          </w:p>
        </w:tc>
        <w:tc>
          <w:tcPr>
            <w:tcW w:w="965" w:type="dxa"/>
            <w:vAlign w:val="center"/>
          </w:tcPr>
          <w:p w14:paraId="6CD73F1D" w14:textId="77777777" w:rsidR="00334767" w:rsidRPr="00E0612B" w:rsidRDefault="00334767" w:rsidP="009700DF">
            <w:pPr>
              <w:pStyle w:val="TAC"/>
            </w:pPr>
            <w:r>
              <w:t>37</w:t>
            </w:r>
          </w:p>
        </w:tc>
        <w:tc>
          <w:tcPr>
            <w:tcW w:w="3004" w:type="dxa"/>
            <w:vAlign w:val="center"/>
          </w:tcPr>
          <w:p w14:paraId="189D1A2C" w14:textId="77777777" w:rsidR="00334767" w:rsidRPr="00E0612B" w:rsidRDefault="00334767" w:rsidP="009700DF">
            <w:pPr>
              <w:pStyle w:val="TAC"/>
            </w:pPr>
            <w:r w:rsidRPr="00C70C32">
              <w:t>2.5</w:t>
            </w:r>
            <w:r>
              <w:t>, 1.5, 1.5, 1.5, 1.5, 0.5, 0.5</w:t>
            </w:r>
            <w:r w:rsidRPr="00C70C32">
              <w:t>, 0.5</w:t>
            </w:r>
          </w:p>
        </w:tc>
      </w:tr>
      <w:tr w:rsidR="00334767" w:rsidRPr="00E0612B" w14:paraId="5CFE6B7C" w14:textId="77777777" w:rsidTr="00285CD6">
        <w:trPr>
          <w:trHeight w:val="179"/>
          <w:jc w:val="center"/>
        </w:trPr>
        <w:tc>
          <w:tcPr>
            <w:tcW w:w="953" w:type="dxa"/>
            <w:shd w:val="clear" w:color="auto" w:fill="auto"/>
            <w:vAlign w:val="center"/>
          </w:tcPr>
          <w:p w14:paraId="062F8E20" w14:textId="77777777" w:rsidR="00334767" w:rsidRPr="00E0612B" w:rsidRDefault="00334767" w:rsidP="009700DF">
            <w:pPr>
              <w:pStyle w:val="TAC"/>
            </w:pPr>
            <w:r>
              <w:t>13</w:t>
            </w:r>
          </w:p>
        </w:tc>
        <w:tc>
          <w:tcPr>
            <w:tcW w:w="3260" w:type="dxa"/>
            <w:vAlign w:val="center"/>
          </w:tcPr>
          <w:p w14:paraId="696C1D57" w14:textId="77777777" w:rsidR="00334767" w:rsidRPr="00E0612B" w:rsidRDefault="00334767" w:rsidP="009700DF">
            <w:pPr>
              <w:pStyle w:val="TAC"/>
            </w:pPr>
            <w:r w:rsidRPr="00592DEC">
              <w:t>2</w:t>
            </w:r>
            <w:r>
              <w:t>.0</w:t>
            </w:r>
            <w:r w:rsidRPr="00592DEC">
              <w:t>, 1</w:t>
            </w:r>
            <w:r>
              <w:t>.0</w:t>
            </w:r>
            <w:r w:rsidRPr="00592DEC">
              <w:t>, 1</w:t>
            </w:r>
            <w:r>
              <w:t>.0</w:t>
            </w:r>
            <w:r w:rsidRPr="00592DEC">
              <w:t>, 1</w:t>
            </w:r>
            <w:r>
              <w:t>.0</w:t>
            </w:r>
            <w:r w:rsidRPr="00592DEC">
              <w:t>, 1</w:t>
            </w:r>
            <w:r>
              <w:t>.0</w:t>
            </w:r>
            <w:r w:rsidRPr="00592DEC">
              <w:t>, 1</w:t>
            </w:r>
            <w:r>
              <w:t>.0</w:t>
            </w:r>
            <w:r w:rsidRPr="00592DEC">
              <w:t>, 1</w:t>
            </w:r>
            <w:r>
              <w:t>.0</w:t>
            </w:r>
            <w:r w:rsidRPr="00592DEC">
              <w:t>, 0</w:t>
            </w:r>
            <w:r>
              <w:t>.0</w:t>
            </w:r>
          </w:p>
        </w:tc>
        <w:tc>
          <w:tcPr>
            <w:tcW w:w="965" w:type="dxa"/>
            <w:vAlign w:val="center"/>
          </w:tcPr>
          <w:p w14:paraId="73AE89E3" w14:textId="77777777" w:rsidR="00334767" w:rsidRPr="00E0612B" w:rsidRDefault="00334767" w:rsidP="009700DF">
            <w:pPr>
              <w:pStyle w:val="TAC"/>
            </w:pPr>
            <w:r>
              <w:t>38</w:t>
            </w:r>
          </w:p>
        </w:tc>
        <w:tc>
          <w:tcPr>
            <w:tcW w:w="3004" w:type="dxa"/>
            <w:vAlign w:val="center"/>
          </w:tcPr>
          <w:p w14:paraId="09ECD044" w14:textId="77777777" w:rsidR="00334767" w:rsidRPr="00E0612B" w:rsidRDefault="00334767" w:rsidP="009700DF">
            <w:pPr>
              <w:pStyle w:val="TAC"/>
            </w:pPr>
            <w:r w:rsidRPr="00C70C32">
              <w:t>2.5</w:t>
            </w:r>
            <w:r>
              <w:t>, 2.5, 1.5, 0.5, 0.5, 0.5, 0.5</w:t>
            </w:r>
            <w:r w:rsidRPr="00C70C32">
              <w:t>, 0.5</w:t>
            </w:r>
          </w:p>
        </w:tc>
      </w:tr>
      <w:tr w:rsidR="00334767" w:rsidRPr="00E0612B" w14:paraId="292CFA72" w14:textId="77777777" w:rsidTr="00285CD6">
        <w:trPr>
          <w:trHeight w:val="179"/>
          <w:jc w:val="center"/>
        </w:trPr>
        <w:tc>
          <w:tcPr>
            <w:tcW w:w="953" w:type="dxa"/>
            <w:shd w:val="clear" w:color="auto" w:fill="auto"/>
            <w:vAlign w:val="center"/>
          </w:tcPr>
          <w:p w14:paraId="276E6963" w14:textId="77777777" w:rsidR="00334767" w:rsidRPr="00E0612B" w:rsidRDefault="00334767" w:rsidP="009700DF">
            <w:pPr>
              <w:pStyle w:val="TAC"/>
            </w:pPr>
            <w:r>
              <w:t>14</w:t>
            </w:r>
          </w:p>
        </w:tc>
        <w:tc>
          <w:tcPr>
            <w:tcW w:w="3260" w:type="dxa"/>
            <w:vAlign w:val="center"/>
          </w:tcPr>
          <w:p w14:paraId="51CDBFAC" w14:textId="77777777" w:rsidR="00334767" w:rsidRPr="00E0612B" w:rsidRDefault="00334767" w:rsidP="009700DF">
            <w:pPr>
              <w:pStyle w:val="TAC"/>
            </w:pPr>
            <w:r w:rsidRPr="00592DEC">
              <w:t>2</w:t>
            </w:r>
            <w:r>
              <w:t>.0</w:t>
            </w:r>
            <w:r w:rsidRPr="00592DEC">
              <w:t>, 2</w:t>
            </w:r>
            <w:r>
              <w:t>.0</w:t>
            </w:r>
            <w:r w:rsidRPr="00592DEC">
              <w:t>, 1</w:t>
            </w:r>
            <w:r>
              <w:t>.0</w:t>
            </w:r>
            <w:r w:rsidRPr="00592DEC">
              <w:t>, 1</w:t>
            </w:r>
            <w:r>
              <w:t>.0</w:t>
            </w:r>
            <w:r w:rsidRPr="00592DEC">
              <w:t>, 0</w:t>
            </w:r>
            <w:r>
              <w:t>.0</w:t>
            </w:r>
            <w:r w:rsidRPr="00592DEC">
              <w:t>, 0</w:t>
            </w:r>
            <w:r>
              <w:t>.0</w:t>
            </w:r>
            <w:r w:rsidRPr="00592DEC">
              <w:t>, 0</w:t>
            </w:r>
            <w:r>
              <w:t>.0</w:t>
            </w:r>
            <w:r w:rsidRPr="00592DEC">
              <w:t>, 0</w:t>
            </w:r>
            <w:r>
              <w:t>.0</w:t>
            </w:r>
          </w:p>
        </w:tc>
        <w:tc>
          <w:tcPr>
            <w:tcW w:w="965" w:type="dxa"/>
            <w:vAlign w:val="center"/>
          </w:tcPr>
          <w:p w14:paraId="5D3F18FA" w14:textId="77777777" w:rsidR="00334767" w:rsidRPr="00E0612B" w:rsidRDefault="00334767" w:rsidP="009700DF">
            <w:pPr>
              <w:pStyle w:val="TAC"/>
            </w:pPr>
            <w:r>
              <w:t>39</w:t>
            </w:r>
          </w:p>
        </w:tc>
        <w:tc>
          <w:tcPr>
            <w:tcW w:w="3004" w:type="dxa"/>
            <w:vAlign w:val="center"/>
          </w:tcPr>
          <w:p w14:paraId="58AE1373" w14:textId="77777777" w:rsidR="00334767" w:rsidRPr="00E0612B" w:rsidRDefault="00334767" w:rsidP="009700DF">
            <w:pPr>
              <w:pStyle w:val="TAC"/>
            </w:pPr>
            <w:r>
              <w:t>3.5, 1.5, 0.5, 0.5, 0.5, 0.5, 0.5</w:t>
            </w:r>
            <w:r w:rsidRPr="00C70C32">
              <w:t>, 0.5</w:t>
            </w:r>
          </w:p>
        </w:tc>
      </w:tr>
      <w:tr w:rsidR="00334767" w:rsidRPr="00E0612B" w14:paraId="235726DD" w14:textId="77777777" w:rsidTr="00285CD6">
        <w:trPr>
          <w:trHeight w:val="179"/>
          <w:jc w:val="center"/>
        </w:trPr>
        <w:tc>
          <w:tcPr>
            <w:tcW w:w="953" w:type="dxa"/>
            <w:shd w:val="clear" w:color="auto" w:fill="auto"/>
            <w:vAlign w:val="center"/>
          </w:tcPr>
          <w:p w14:paraId="3D90AED2" w14:textId="77777777" w:rsidR="00334767" w:rsidRPr="00E0612B" w:rsidRDefault="00334767" w:rsidP="009700DF">
            <w:pPr>
              <w:pStyle w:val="TAC"/>
            </w:pPr>
            <w:r>
              <w:t>15</w:t>
            </w:r>
          </w:p>
        </w:tc>
        <w:tc>
          <w:tcPr>
            <w:tcW w:w="3260" w:type="dxa"/>
            <w:vAlign w:val="center"/>
          </w:tcPr>
          <w:p w14:paraId="728F8C19" w14:textId="77777777" w:rsidR="00334767" w:rsidRPr="00E0612B" w:rsidRDefault="00334767" w:rsidP="009700DF">
            <w:pPr>
              <w:pStyle w:val="TAC"/>
            </w:pPr>
            <w:r w:rsidRPr="00592DEC">
              <w:t>3</w:t>
            </w:r>
            <w:r>
              <w:t>.0</w:t>
            </w:r>
            <w:r w:rsidRPr="00592DEC">
              <w:t>, 1</w:t>
            </w:r>
            <w:r>
              <w:t>.0</w:t>
            </w:r>
            <w:r w:rsidRPr="00592DEC">
              <w:t>, 0</w:t>
            </w:r>
            <w:r>
              <w:t>.0</w:t>
            </w:r>
            <w:r w:rsidRPr="00592DEC">
              <w:t>, 0</w:t>
            </w:r>
            <w:r>
              <w:t>.0</w:t>
            </w:r>
            <w:r w:rsidRPr="00592DEC">
              <w:t>, 0</w:t>
            </w:r>
            <w:r>
              <w:t>.0</w:t>
            </w:r>
            <w:r w:rsidRPr="00592DEC">
              <w:t>, 0</w:t>
            </w:r>
            <w:r>
              <w:t>.0</w:t>
            </w:r>
            <w:r w:rsidRPr="00592DEC">
              <w:t>, 0</w:t>
            </w:r>
            <w:r>
              <w:t>.0</w:t>
            </w:r>
            <w:r w:rsidRPr="00592DEC">
              <w:t>, 0</w:t>
            </w:r>
            <w:r>
              <w:t>.0</w:t>
            </w:r>
          </w:p>
        </w:tc>
        <w:tc>
          <w:tcPr>
            <w:tcW w:w="965" w:type="dxa"/>
            <w:vAlign w:val="center"/>
          </w:tcPr>
          <w:p w14:paraId="07FE84CF" w14:textId="77777777" w:rsidR="00334767" w:rsidRPr="00E0612B" w:rsidRDefault="00334767" w:rsidP="009700DF">
            <w:pPr>
              <w:pStyle w:val="TAC"/>
            </w:pPr>
            <w:r>
              <w:t>40</w:t>
            </w:r>
          </w:p>
        </w:tc>
        <w:tc>
          <w:tcPr>
            <w:tcW w:w="3004" w:type="dxa"/>
            <w:vAlign w:val="center"/>
          </w:tcPr>
          <w:p w14:paraId="4A39B810" w14:textId="77777777" w:rsidR="00334767" w:rsidRPr="00E0612B" w:rsidRDefault="00334767" w:rsidP="009700DF">
            <w:pPr>
              <w:pStyle w:val="TAC"/>
            </w:pPr>
            <w:r w:rsidRPr="00C70C32">
              <w:t>2.0</w:t>
            </w:r>
            <w:r>
              <w:t>, 2.0, 2.0, 2.0, 1.0, 1.0, 0.0</w:t>
            </w:r>
            <w:r w:rsidRPr="00C70C32">
              <w:t>, 0.0</w:t>
            </w:r>
          </w:p>
        </w:tc>
      </w:tr>
      <w:tr w:rsidR="00334767" w:rsidRPr="00E0612B" w14:paraId="6DF48C9E" w14:textId="77777777" w:rsidTr="00285CD6">
        <w:trPr>
          <w:trHeight w:val="179"/>
          <w:jc w:val="center"/>
        </w:trPr>
        <w:tc>
          <w:tcPr>
            <w:tcW w:w="953" w:type="dxa"/>
            <w:shd w:val="clear" w:color="auto" w:fill="auto"/>
            <w:vAlign w:val="center"/>
          </w:tcPr>
          <w:p w14:paraId="617AB916" w14:textId="77777777" w:rsidR="00334767" w:rsidRPr="00E0612B" w:rsidRDefault="00334767" w:rsidP="009700DF">
            <w:pPr>
              <w:pStyle w:val="TAC"/>
            </w:pPr>
            <w:r>
              <w:t>16</w:t>
            </w:r>
          </w:p>
        </w:tc>
        <w:tc>
          <w:tcPr>
            <w:tcW w:w="3260" w:type="dxa"/>
            <w:vAlign w:val="center"/>
          </w:tcPr>
          <w:p w14:paraId="3C1B61CD" w14:textId="77777777" w:rsidR="00334767" w:rsidRPr="00E0612B" w:rsidRDefault="00334767" w:rsidP="009700DF">
            <w:pPr>
              <w:pStyle w:val="TAC"/>
            </w:pPr>
            <w:r w:rsidRPr="00592DEC">
              <w:t>1.5, 1.5, 1.5, 1.5, 0.5, 0.5, 0.5, 0.5</w:t>
            </w:r>
          </w:p>
        </w:tc>
        <w:tc>
          <w:tcPr>
            <w:tcW w:w="965" w:type="dxa"/>
            <w:vAlign w:val="center"/>
          </w:tcPr>
          <w:p w14:paraId="0183C307" w14:textId="77777777" w:rsidR="00334767" w:rsidRPr="00E0612B" w:rsidRDefault="00334767" w:rsidP="009700DF">
            <w:pPr>
              <w:pStyle w:val="TAC"/>
            </w:pPr>
            <w:r>
              <w:t>41</w:t>
            </w:r>
          </w:p>
        </w:tc>
        <w:tc>
          <w:tcPr>
            <w:tcW w:w="3004" w:type="dxa"/>
            <w:vAlign w:val="center"/>
          </w:tcPr>
          <w:p w14:paraId="36DD96F2" w14:textId="77777777" w:rsidR="00334767" w:rsidRPr="00E0612B" w:rsidRDefault="00334767" w:rsidP="009700DF">
            <w:pPr>
              <w:pStyle w:val="TAC"/>
            </w:pPr>
            <w:r w:rsidRPr="00C70C32">
              <w:t>3.0</w:t>
            </w:r>
            <w:r>
              <w:t>, 2.0, 1.0, 1.0, 1.0, 1.0, 1.0</w:t>
            </w:r>
            <w:r w:rsidRPr="00C70C32">
              <w:t>, 0.0</w:t>
            </w:r>
          </w:p>
        </w:tc>
      </w:tr>
      <w:tr w:rsidR="00334767" w:rsidRPr="00E0612B" w14:paraId="021C1F3E" w14:textId="77777777" w:rsidTr="00285CD6">
        <w:trPr>
          <w:trHeight w:val="179"/>
          <w:jc w:val="center"/>
        </w:trPr>
        <w:tc>
          <w:tcPr>
            <w:tcW w:w="953" w:type="dxa"/>
            <w:shd w:val="clear" w:color="auto" w:fill="auto"/>
            <w:vAlign w:val="center"/>
          </w:tcPr>
          <w:p w14:paraId="59C3725F" w14:textId="77777777" w:rsidR="00334767" w:rsidRPr="00E0612B" w:rsidRDefault="00334767" w:rsidP="009700DF">
            <w:pPr>
              <w:pStyle w:val="TAC"/>
            </w:pPr>
            <w:r>
              <w:t>17</w:t>
            </w:r>
          </w:p>
        </w:tc>
        <w:tc>
          <w:tcPr>
            <w:tcW w:w="3260" w:type="dxa"/>
            <w:vAlign w:val="center"/>
          </w:tcPr>
          <w:p w14:paraId="3A0792C9" w14:textId="77777777" w:rsidR="00334767" w:rsidRPr="00E0612B" w:rsidRDefault="00334767" w:rsidP="009700DF">
            <w:pPr>
              <w:pStyle w:val="TAC"/>
            </w:pPr>
            <w:r w:rsidRPr="00592DEC">
              <w:t>2.5, 1.5, 0.5, 0.5, 0.5, 0.5, 0.5, 0.5</w:t>
            </w:r>
          </w:p>
        </w:tc>
        <w:tc>
          <w:tcPr>
            <w:tcW w:w="965" w:type="dxa"/>
            <w:vAlign w:val="center"/>
          </w:tcPr>
          <w:p w14:paraId="4F96EE8D" w14:textId="77777777" w:rsidR="00334767" w:rsidRPr="00E0612B" w:rsidRDefault="00334767" w:rsidP="009700DF">
            <w:pPr>
              <w:pStyle w:val="TAC"/>
            </w:pPr>
            <w:r>
              <w:t>42</w:t>
            </w:r>
          </w:p>
        </w:tc>
        <w:tc>
          <w:tcPr>
            <w:tcW w:w="3004" w:type="dxa"/>
            <w:vAlign w:val="center"/>
          </w:tcPr>
          <w:p w14:paraId="6C4A86A3" w14:textId="77777777" w:rsidR="00334767" w:rsidRPr="00E0612B" w:rsidRDefault="00334767" w:rsidP="009700DF">
            <w:pPr>
              <w:pStyle w:val="TAC"/>
            </w:pPr>
            <w:r>
              <w:t>3.0, 2.0, 2.0, 1.0, 0.0, 0.0, 0.0</w:t>
            </w:r>
            <w:r w:rsidRPr="00C70C32">
              <w:t>, 0.0</w:t>
            </w:r>
          </w:p>
        </w:tc>
      </w:tr>
      <w:tr w:rsidR="00334767" w:rsidRPr="00E0612B" w14:paraId="6D860959" w14:textId="77777777" w:rsidTr="00285CD6">
        <w:trPr>
          <w:trHeight w:val="179"/>
          <w:jc w:val="center"/>
        </w:trPr>
        <w:tc>
          <w:tcPr>
            <w:tcW w:w="953" w:type="dxa"/>
            <w:shd w:val="clear" w:color="auto" w:fill="auto"/>
            <w:vAlign w:val="center"/>
          </w:tcPr>
          <w:p w14:paraId="0BE7431A" w14:textId="77777777" w:rsidR="00334767" w:rsidRPr="00E0612B" w:rsidRDefault="00334767" w:rsidP="009700DF">
            <w:pPr>
              <w:pStyle w:val="TAC"/>
            </w:pPr>
            <w:r>
              <w:t>18</w:t>
            </w:r>
          </w:p>
        </w:tc>
        <w:tc>
          <w:tcPr>
            <w:tcW w:w="3260" w:type="dxa"/>
            <w:vAlign w:val="center"/>
          </w:tcPr>
          <w:p w14:paraId="4205EB0E" w14:textId="77777777" w:rsidR="00334767" w:rsidRPr="00E0612B" w:rsidRDefault="00334767" w:rsidP="009700DF">
            <w:pPr>
              <w:pStyle w:val="TAC"/>
            </w:pPr>
            <w:r w:rsidRPr="00592DEC">
              <w:t>2.0</w:t>
            </w:r>
            <w:r>
              <w:t xml:space="preserve">, 2.0, 1.0, 1.0, 1.0, 1.0, 0.0, </w:t>
            </w:r>
            <w:r w:rsidRPr="00592DEC">
              <w:t>0</w:t>
            </w:r>
            <w:r>
              <w:t>.0</w:t>
            </w:r>
          </w:p>
        </w:tc>
        <w:tc>
          <w:tcPr>
            <w:tcW w:w="965" w:type="dxa"/>
            <w:vAlign w:val="center"/>
          </w:tcPr>
          <w:p w14:paraId="781741CE" w14:textId="77777777" w:rsidR="00334767" w:rsidRPr="00E0612B" w:rsidRDefault="00334767" w:rsidP="009700DF">
            <w:pPr>
              <w:pStyle w:val="TAC"/>
            </w:pPr>
            <w:r>
              <w:t>43</w:t>
            </w:r>
          </w:p>
        </w:tc>
        <w:tc>
          <w:tcPr>
            <w:tcW w:w="3004" w:type="dxa"/>
            <w:vAlign w:val="center"/>
          </w:tcPr>
          <w:p w14:paraId="2F446290" w14:textId="77777777" w:rsidR="00334767" w:rsidRPr="00E0612B" w:rsidRDefault="00334767" w:rsidP="009700DF">
            <w:pPr>
              <w:pStyle w:val="TAC"/>
            </w:pPr>
            <w:r w:rsidRPr="00C70C32">
              <w:t>3.0</w:t>
            </w:r>
            <w:r>
              <w:t>, 3.0, 0.0, 0.0, 0.0, 0.0, 0.0</w:t>
            </w:r>
            <w:r w:rsidRPr="00C70C32">
              <w:t>, 0.0</w:t>
            </w:r>
          </w:p>
        </w:tc>
      </w:tr>
      <w:tr w:rsidR="00334767" w:rsidRPr="00E0612B" w14:paraId="2EECF418" w14:textId="77777777" w:rsidTr="00285CD6">
        <w:trPr>
          <w:trHeight w:val="179"/>
          <w:jc w:val="center"/>
        </w:trPr>
        <w:tc>
          <w:tcPr>
            <w:tcW w:w="953" w:type="dxa"/>
            <w:shd w:val="clear" w:color="auto" w:fill="auto"/>
            <w:vAlign w:val="center"/>
          </w:tcPr>
          <w:p w14:paraId="4A218FC5" w14:textId="77777777" w:rsidR="00334767" w:rsidRPr="00E0612B" w:rsidRDefault="00334767" w:rsidP="009700DF">
            <w:pPr>
              <w:pStyle w:val="TAC"/>
            </w:pPr>
            <w:r>
              <w:t>19</w:t>
            </w:r>
          </w:p>
        </w:tc>
        <w:tc>
          <w:tcPr>
            <w:tcW w:w="3260" w:type="dxa"/>
            <w:vAlign w:val="center"/>
          </w:tcPr>
          <w:p w14:paraId="04955CE6" w14:textId="77777777" w:rsidR="00334767" w:rsidRPr="00E0612B" w:rsidRDefault="00334767" w:rsidP="009700DF">
            <w:pPr>
              <w:pStyle w:val="TAC"/>
            </w:pPr>
            <w:r w:rsidRPr="00C70C32">
              <w:t>2</w:t>
            </w:r>
            <w:r>
              <w:t>.0</w:t>
            </w:r>
            <w:r w:rsidRPr="00C70C32">
              <w:t>, 2</w:t>
            </w:r>
            <w:r>
              <w:t>.0</w:t>
            </w:r>
            <w:r w:rsidRPr="00C70C32">
              <w:t>, 2</w:t>
            </w:r>
            <w:r>
              <w:t>.0</w:t>
            </w:r>
            <w:r w:rsidRPr="00C70C32">
              <w:t>, 0</w:t>
            </w:r>
            <w:r>
              <w:t>.0</w:t>
            </w:r>
            <w:r w:rsidRPr="00C70C32">
              <w:t>, 0</w:t>
            </w:r>
            <w:r>
              <w:t>.0</w:t>
            </w:r>
            <w:r w:rsidRPr="00C70C32">
              <w:t>, 0</w:t>
            </w:r>
            <w:r>
              <w:t>.0</w:t>
            </w:r>
            <w:r w:rsidRPr="00C70C32">
              <w:t>, 0</w:t>
            </w:r>
            <w:r>
              <w:t>.0</w:t>
            </w:r>
            <w:r w:rsidRPr="00C70C32">
              <w:t>, 0</w:t>
            </w:r>
            <w:r>
              <w:t>.0</w:t>
            </w:r>
          </w:p>
        </w:tc>
        <w:tc>
          <w:tcPr>
            <w:tcW w:w="965" w:type="dxa"/>
            <w:vAlign w:val="center"/>
          </w:tcPr>
          <w:p w14:paraId="71199F58" w14:textId="77777777" w:rsidR="00334767" w:rsidRPr="00E0612B" w:rsidRDefault="00334767" w:rsidP="009700DF">
            <w:pPr>
              <w:pStyle w:val="TAC"/>
            </w:pPr>
            <w:r>
              <w:t>44</w:t>
            </w:r>
          </w:p>
        </w:tc>
        <w:tc>
          <w:tcPr>
            <w:tcW w:w="3004" w:type="dxa"/>
            <w:vAlign w:val="center"/>
          </w:tcPr>
          <w:p w14:paraId="7F02F138" w14:textId="77777777" w:rsidR="00334767" w:rsidRPr="00E0612B" w:rsidRDefault="00334767" w:rsidP="009700DF">
            <w:pPr>
              <w:pStyle w:val="TAC"/>
            </w:pPr>
            <w:r>
              <w:t>4.0, 1.0, 1.0, 0.0, 0.0, 0.0, 0.0</w:t>
            </w:r>
            <w:r w:rsidRPr="00C70C32">
              <w:t>, 0.0</w:t>
            </w:r>
          </w:p>
        </w:tc>
      </w:tr>
      <w:tr w:rsidR="00334767" w:rsidRPr="00E0612B" w14:paraId="2D781DCE" w14:textId="77777777" w:rsidTr="00285CD6">
        <w:trPr>
          <w:trHeight w:val="179"/>
          <w:jc w:val="center"/>
        </w:trPr>
        <w:tc>
          <w:tcPr>
            <w:tcW w:w="953" w:type="dxa"/>
            <w:shd w:val="clear" w:color="auto" w:fill="auto"/>
            <w:vAlign w:val="center"/>
          </w:tcPr>
          <w:p w14:paraId="535D1535" w14:textId="77777777" w:rsidR="00334767" w:rsidRDefault="00334767" w:rsidP="009700DF">
            <w:pPr>
              <w:pStyle w:val="TAC"/>
            </w:pPr>
            <w:r>
              <w:t>20</w:t>
            </w:r>
          </w:p>
        </w:tc>
        <w:tc>
          <w:tcPr>
            <w:tcW w:w="3260" w:type="dxa"/>
            <w:vAlign w:val="center"/>
          </w:tcPr>
          <w:p w14:paraId="35037FF3" w14:textId="77777777" w:rsidR="00334767" w:rsidRPr="00E0612B" w:rsidRDefault="00334767" w:rsidP="009700DF">
            <w:pPr>
              <w:pStyle w:val="TAC"/>
            </w:pPr>
            <w:r w:rsidRPr="00C70C32">
              <w:t>3</w:t>
            </w:r>
            <w:r>
              <w:t>.0</w:t>
            </w:r>
            <w:r w:rsidRPr="00C70C32">
              <w:t>, 1</w:t>
            </w:r>
            <w:r>
              <w:t>.0</w:t>
            </w:r>
            <w:r w:rsidRPr="00C70C32">
              <w:t>, 1</w:t>
            </w:r>
            <w:r>
              <w:t>.0</w:t>
            </w:r>
            <w:r w:rsidRPr="00C70C32">
              <w:t>, 1</w:t>
            </w:r>
            <w:r>
              <w:t>.0</w:t>
            </w:r>
            <w:r w:rsidRPr="00C70C32">
              <w:t>, 0</w:t>
            </w:r>
            <w:r>
              <w:t>.0</w:t>
            </w:r>
            <w:r w:rsidRPr="00C70C32">
              <w:t>, 0</w:t>
            </w:r>
            <w:r>
              <w:t>.0</w:t>
            </w:r>
            <w:r w:rsidRPr="00C70C32">
              <w:t>, 0</w:t>
            </w:r>
            <w:r>
              <w:t>.0</w:t>
            </w:r>
            <w:r w:rsidRPr="00C70C32">
              <w:t>, 0</w:t>
            </w:r>
            <w:r>
              <w:t>.0</w:t>
            </w:r>
          </w:p>
        </w:tc>
        <w:tc>
          <w:tcPr>
            <w:tcW w:w="965" w:type="dxa"/>
            <w:vAlign w:val="center"/>
          </w:tcPr>
          <w:p w14:paraId="6250641E" w14:textId="77777777" w:rsidR="00334767" w:rsidRPr="00E0612B" w:rsidRDefault="00334767" w:rsidP="009700DF">
            <w:pPr>
              <w:pStyle w:val="TAC"/>
            </w:pPr>
            <w:r>
              <w:t>45</w:t>
            </w:r>
          </w:p>
        </w:tc>
        <w:tc>
          <w:tcPr>
            <w:tcW w:w="3004" w:type="dxa"/>
            <w:vAlign w:val="center"/>
          </w:tcPr>
          <w:p w14:paraId="411DC0BE" w14:textId="77777777" w:rsidR="00334767" w:rsidRPr="00E0612B" w:rsidRDefault="00334767" w:rsidP="009700DF">
            <w:pPr>
              <w:pStyle w:val="TAC"/>
            </w:pPr>
            <w:r w:rsidRPr="00C70C32">
              <w:t>1.5</w:t>
            </w:r>
            <w:r>
              <w:t>, 1.5, 1.5, 1.5, 1.5, 1.5, 1.5</w:t>
            </w:r>
            <w:r w:rsidRPr="00C70C32">
              <w:t>, 1.5</w:t>
            </w:r>
          </w:p>
        </w:tc>
      </w:tr>
      <w:tr w:rsidR="00334767" w:rsidRPr="00E0612B" w14:paraId="4B3129B4" w14:textId="77777777" w:rsidTr="00285CD6">
        <w:trPr>
          <w:trHeight w:val="179"/>
          <w:jc w:val="center"/>
        </w:trPr>
        <w:tc>
          <w:tcPr>
            <w:tcW w:w="953" w:type="dxa"/>
            <w:shd w:val="clear" w:color="auto" w:fill="auto"/>
            <w:vAlign w:val="center"/>
          </w:tcPr>
          <w:p w14:paraId="741C2713" w14:textId="77777777" w:rsidR="00334767" w:rsidRDefault="00334767" w:rsidP="009700DF">
            <w:pPr>
              <w:pStyle w:val="TAC"/>
            </w:pPr>
            <w:r>
              <w:t>21</w:t>
            </w:r>
          </w:p>
        </w:tc>
        <w:tc>
          <w:tcPr>
            <w:tcW w:w="3260" w:type="dxa"/>
            <w:vAlign w:val="center"/>
          </w:tcPr>
          <w:p w14:paraId="7713E96D" w14:textId="77777777" w:rsidR="00334767" w:rsidRPr="00E0612B" w:rsidRDefault="00334767" w:rsidP="009700DF">
            <w:pPr>
              <w:pStyle w:val="TAC"/>
            </w:pPr>
            <w:r w:rsidRPr="00C70C32">
              <w:t>1.5, 1.5, 1.5, 1.5, 1.5, 0.5, 0.5, 0.5</w:t>
            </w:r>
          </w:p>
        </w:tc>
        <w:tc>
          <w:tcPr>
            <w:tcW w:w="965" w:type="dxa"/>
            <w:vAlign w:val="center"/>
          </w:tcPr>
          <w:p w14:paraId="51EEFF98" w14:textId="77777777" w:rsidR="00334767" w:rsidRPr="00E0612B" w:rsidRDefault="00334767" w:rsidP="009700DF">
            <w:pPr>
              <w:pStyle w:val="TAC"/>
            </w:pPr>
            <w:r>
              <w:t>46</w:t>
            </w:r>
          </w:p>
        </w:tc>
        <w:tc>
          <w:tcPr>
            <w:tcW w:w="3004" w:type="dxa"/>
            <w:vAlign w:val="center"/>
          </w:tcPr>
          <w:p w14:paraId="58D053F1" w14:textId="77777777" w:rsidR="00334767" w:rsidRPr="00E0612B" w:rsidRDefault="00334767" w:rsidP="009700DF">
            <w:pPr>
              <w:pStyle w:val="TAC"/>
            </w:pPr>
            <w:r>
              <w:t>2.5, 1.5, 1.5, 1.5, 1.5</w:t>
            </w:r>
            <w:r w:rsidRPr="00C70C32">
              <w:t>, 1</w:t>
            </w:r>
            <w:r>
              <w:t>.5, 0.5</w:t>
            </w:r>
            <w:r w:rsidRPr="00C70C32">
              <w:t>, 0.5</w:t>
            </w:r>
          </w:p>
        </w:tc>
      </w:tr>
      <w:tr w:rsidR="00334767" w:rsidRPr="00E0612B" w14:paraId="4C6FFE74" w14:textId="77777777" w:rsidTr="00285CD6">
        <w:trPr>
          <w:trHeight w:val="179"/>
          <w:jc w:val="center"/>
        </w:trPr>
        <w:tc>
          <w:tcPr>
            <w:tcW w:w="953" w:type="dxa"/>
            <w:shd w:val="clear" w:color="auto" w:fill="auto"/>
            <w:vAlign w:val="center"/>
          </w:tcPr>
          <w:p w14:paraId="3819C079" w14:textId="77777777" w:rsidR="00334767" w:rsidRDefault="00334767" w:rsidP="009700DF">
            <w:pPr>
              <w:pStyle w:val="TAC"/>
            </w:pPr>
            <w:r>
              <w:t>22</w:t>
            </w:r>
          </w:p>
        </w:tc>
        <w:tc>
          <w:tcPr>
            <w:tcW w:w="3260" w:type="dxa"/>
            <w:vAlign w:val="center"/>
          </w:tcPr>
          <w:p w14:paraId="4EF9B2E1" w14:textId="77777777" w:rsidR="00334767" w:rsidRPr="00E0612B" w:rsidRDefault="00334767" w:rsidP="009700DF">
            <w:pPr>
              <w:pStyle w:val="TAC"/>
            </w:pPr>
            <w:r w:rsidRPr="00C70C32">
              <w:t>2.5, 1.5, 1.5, 0.5, 0.5, 0.5, 0.5, 0.5</w:t>
            </w:r>
          </w:p>
        </w:tc>
        <w:tc>
          <w:tcPr>
            <w:tcW w:w="965" w:type="dxa"/>
            <w:vAlign w:val="center"/>
          </w:tcPr>
          <w:p w14:paraId="5C50422B" w14:textId="77777777" w:rsidR="00334767" w:rsidRPr="00E0612B" w:rsidRDefault="00334767" w:rsidP="009700DF">
            <w:pPr>
              <w:pStyle w:val="TAC"/>
            </w:pPr>
            <w:r>
              <w:t>47</w:t>
            </w:r>
          </w:p>
        </w:tc>
        <w:tc>
          <w:tcPr>
            <w:tcW w:w="3004" w:type="dxa"/>
            <w:vAlign w:val="center"/>
          </w:tcPr>
          <w:p w14:paraId="0E07630F" w14:textId="77777777" w:rsidR="00334767" w:rsidRPr="00E0612B" w:rsidRDefault="00334767" w:rsidP="009700DF">
            <w:pPr>
              <w:pStyle w:val="TAC"/>
            </w:pPr>
            <w:r w:rsidRPr="00C70C32">
              <w:t>2.5</w:t>
            </w:r>
            <w:r>
              <w:t>, 2.5, 1.5, 1.5, 0.5, 0.5, 0.5</w:t>
            </w:r>
            <w:r w:rsidRPr="00C70C32">
              <w:t>, 0.5</w:t>
            </w:r>
          </w:p>
        </w:tc>
      </w:tr>
      <w:tr w:rsidR="00334767" w:rsidRPr="00E0612B" w14:paraId="689197AB" w14:textId="77777777" w:rsidTr="00285CD6">
        <w:trPr>
          <w:trHeight w:val="179"/>
          <w:jc w:val="center"/>
        </w:trPr>
        <w:tc>
          <w:tcPr>
            <w:tcW w:w="953" w:type="dxa"/>
            <w:shd w:val="clear" w:color="auto" w:fill="auto"/>
            <w:vAlign w:val="center"/>
          </w:tcPr>
          <w:p w14:paraId="7F819755" w14:textId="77777777" w:rsidR="00334767" w:rsidRDefault="00334767" w:rsidP="009700DF">
            <w:pPr>
              <w:pStyle w:val="TAC"/>
            </w:pPr>
            <w:r>
              <w:t>23</w:t>
            </w:r>
          </w:p>
        </w:tc>
        <w:tc>
          <w:tcPr>
            <w:tcW w:w="3260" w:type="dxa"/>
            <w:vAlign w:val="center"/>
          </w:tcPr>
          <w:p w14:paraId="29978700" w14:textId="77777777" w:rsidR="00334767" w:rsidRPr="00E0612B" w:rsidRDefault="00334767" w:rsidP="009700DF">
            <w:pPr>
              <w:pStyle w:val="TAC"/>
            </w:pPr>
            <w:r w:rsidRPr="00C70C32">
              <w:t>2.0, 2.0, 1.0, 1.0, 1.0, 1.0, 1.0, 1.0</w:t>
            </w:r>
          </w:p>
        </w:tc>
        <w:tc>
          <w:tcPr>
            <w:tcW w:w="965" w:type="dxa"/>
            <w:vAlign w:val="center"/>
          </w:tcPr>
          <w:p w14:paraId="3522CCDD" w14:textId="77777777" w:rsidR="00334767" w:rsidRPr="00E0612B" w:rsidRDefault="00334767" w:rsidP="009700DF">
            <w:pPr>
              <w:pStyle w:val="TAC"/>
            </w:pPr>
            <w:r>
              <w:t>48</w:t>
            </w:r>
          </w:p>
        </w:tc>
        <w:tc>
          <w:tcPr>
            <w:tcW w:w="3004" w:type="dxa"/>
            <w:vAlign w:val="center"/>
          </w:tcPr>
          <w:p w14:paraId="131A072A" w14:textId="77777777" w:rsidR="00334767" w:rsidRPr="00E0612B" w:rsidRDefault="00334767" w:rsidP="009700DF">
            <w:pPr>
              <w:pStyle w:val="TAC"/>
            </w:pPr>
            <w:r>
              <w:t>3.5, 1.5, 1.5, 0.5, 0.5, 0.5, 0.5</w:t>
            </w:r>
            <w:r w:rsidRPr="00C70C32">
              <w:t>, 0.5</w:t>
            </w:r>
          </w:p>
        </w:tc>
      </w:tr>
      <w:tr w:rsidR="00334767" w:rsidRPr="00E0612B" w14:paraId="0158E465" w14:textId="77777777" w:rsidTr="00285CD6">
        <w:trPr>
          <w:trHeight w:val="179"/>
          <w:jc w:val="center"/>
        </w:trPr>
        <w:tc>
          <w:tcPr>
            <w:tcW w:w="953" w:type="dxa"/>
            <w:shd w:val="clear" w:color="auto" w:fill="auto"/>
            <w:vAlign w:val="center"/>
          </w:tcPr>
          <w:p w14:paraId="34746AEA" w14:textId="77777777" w:rsidR="00334767" w:rsidRDefault="00334767" w:rsidP="009700DF">
            <w:pPr>
              <w:pStyle w:val="TAC"/>
            </w:pPr>
            <w:r>
              <w:t>24</w:t>
            </w:r>
          </w:p>
        </w:tc>
        <w:tc>
          <w:tcPr>
            <w:tcW w:w="3260" w:type="dxa"/>
            <w:vAlign w:val="center"/>
          </w:tcPr>
          <w:p w14:paraId="71366D25" w14:textId="77777777" w:rsidR="00334767" w:rsidRPr="00E0612B" w:rsidRDefault="00334767" w:rsidP="009700DF">
            <w:pPr>
              <w:pStyle w:val="TAC"/>
            </w:pPr>
            <w:r w:rsidRPr="00C70C32">
              <w:t>2.0, 2.0, 2.0, 1.0, 1.0, 0</w:t>
            </w:r>
            <w:r>
              <w:t xml:space="preserve">.0, </w:t>
            </w:r>
            <w:r w:rsidRPr="00C70C32">
              <w:t>0</w:t>
            </w:r>
            <w:r>
              <w:t xml:space="preserve">.0, </w:t>
            </w:r>
            <w:r w:rsidRPr="00C70C32">
              <w:t>0</w:t>
            </w:r>
            <w:r>
              <w:t>.0</w:t>
            </w:r>
          </w:p>
        </w:tc>
        <w:tc>
          <w:tcPr>
            <w:tcW w:w="965" w:type="dxa"/>
            <w:vAlign w:val="center"/>
          </w:tcPr>
          <w:p w14:paraId="500611FC" w14:textId="77777777" w:rsidR="00334767" w:rsidRPr="00E0612B" w:rsidRDefault="00334767" w:rsidP="009700DF">
            <w:pPr>
              <w:pStyle w:val="TAC"/>
            </w:pPr>
            <w:r>
              <w:t>49</w:t>
            </w:r>
          </w:p>
        </w:tc>
        <w:tc>
          <w:tcPr>
            <w:tcW w:w="3004" w:type="dxa"/>
            <w:vAlign w:val="center"/>
          </w:tcPr>
          <w:p w14:paraId="13ECDFF8" w14:textId="77777777" w:rsidR="00334767" w:rsidRPr="00E0612B" w:rsidRDefault="00334767" w:rsidP="009700DF">
            <w:pPr>
              <w:pStyle w:val="TAC"/>
            </w:pPr>
          </w:p>
        </w:tc>
      </w:tr>
    </w:tbl>
    <w:p w14:paraId="4A3EAC1D" w14:textId="77777777" w:rsidR="000023B1" w:rsidRDefault="000023B1" w:rsidP="00334767">
      <w:pPr>
        <w:rPr>
          <w:rFonts w:eastAsia="MS Mincho"/>
        </w:rPr>
      </w:pPr>
    </w:p>
    <w:p w14:paraId="615DC1EE" w14:textId="77777777" w:rsidR="00334767" w:rsidRPr="00334767" w:rsidRDefault="00334767" w:rsidP="00A8629E">
      <w:pPr>
        <w:rPr>
          <w:rFonts w:eastAsia="MS Mincho" w:hint="eastAsia"/>
        </w:rPr>
      </w:pPr>
      <w:r w:rsidRPr="00685A5E">
        <w:rPr>
          <w:rFonts w:eastAsia="MS Mincho"/>
        </w:rPr>
        <w:t>Given the bitrate available for the lattice codebook, the codebook is thus defined by a set of three integers representing the number of</w:t>
      </w:r>
      <w:r>
        <w:rPr>
          <w:rFonts w:eastAsia="MS Mincho"/>
        </w:rPr>
        <w:t xml:space="preserve"> leader vectors</w:t>
      </w:r>
      <w:r w:rsidRPr="00685A5E">
        <w:rPr>
          <w:rFonts w:eastAsia="MS Mincho"/>
        </w:rPr>
        <w:t xml:space="preserve"> for each truncation and three positive real number representing the scale for each lattice truncation. </w:t>
      </w:r>
      <w:r>
        <w:rPr>
          <w:rFonts w:eastAsia="MS Mincho"/>
        </w:rPr>
        <w:t>For instance a multiple scale lattice structure is defined by the number of leaders (20, 14, 5, 16, 10, 0) and the scales (1.057, 1.794, 2.896, 1.154, 1.860, 0.0). It means that the first subvector is quantized with a structure having three lattice truncations having 20, 14, and 5 leader classes respectively, which are scaled with the scales 1.057, 1.794, 2.896, respectively. The second subvector has only two truncations having 16 and 10 leader classes respectively. The truncations are ordered such that, for each subvector, their number of leader classes is descendingly ordered.</w:t>
      </w:r>
    </w:p>
    <w:p w14:paraId="64E5B441" w14:textId="77777777" w:rsidR="00A8629E" w:rsidRPr="00685A5E" w:rsidRDefault="00A8629E" w:rsidP="00A8629E">
      <w:pPr>
        <w:rPr>
          <w:rFonts w:eastAsia="MS Mincho"/>
        </w:rPr>
      </w:pPr>
      <w:r w:rsidRPr="00685A5E">
        <w:rPr>
          <w:rFonts w:eastAsia="MS Mincho"/>
        </w:rPr>
        <w:t>The difference in number of bits between the total number of bits for LSF end encoding, the prediction bit if needed and the number of bits used for unstructured VQ is used for the MSLVQ stage. The quantization in all the stages is done such that it minimizes a weighted Euclidean distortion. The calculation of the weigh</w:t>
      </w:r>
      <w:r>
        <w:rPr>
          <w:rFonts w:eastAsia="MS Mincho"/>
        </w:rPr>
        <w:t xml:space="preserve">ts is detailed in </w:t>
      </w:r>
      <w:r w:rsidR="00334767">
        <w:rPr>
          <w:rFonts w:hint="eastAsia"/>
          <w:lang w:eastAsia="zh-CN"/>
        </w:rPr>
        <w:t>sub</w:t>
      </w:r>
      <w:r>
        <w:rPr>
          <w:rFonts w:eastAsia="MS Mincho"/>
        </w:rPr>
        <w:t>clause 5.2.2.1</w:t>
      </w:r>
      <w:r w:rsidRPr="00685A5E">
        <w:rPr>
          <w:rFonts w:eastAsia="MS Mincho"/>
        </w:rPr>
        <w:t>.1.</w:t>
      </w:r>
    </w:p>
    <w:p w14:paraId="5B4117EC" w14:textId="77777777" w:rsidR="00A8629E" w:rsidRPr="00685A5E" w:rsidRDefault="00113FE4" w:rsidP="00A8629E">
      <w:pPr>
        <w:rPr>
          <w:rFonts w:eastAsia="MS Mincho"/>
        </w:rPr>
      </w:pPr>
      <w:r w:rsidRPr="00685A5E">
        <w:rPr>
          <w:rFonts w:eastAsia="MS Mincho"/>
        </w:rPr>
        <w:t xml:space="preserve">Suppose </w:t>
      </w:r>
      <w:r w:rsidRPr="00BA7883">
        <w:rPr>
          <w:position w:val="-6"/>
        </w:rPr>
        <w:object w:dxaOrig="200" w:dyaOrig="220" w14:anchorId="5EF4104F">
          <v:shape id="_x0000_i1069" type="#_x0000_t75" style="width:10.2pt;height:10.75pt" o:ole="">
            <v:imagedata r:id="rId92" o:title=""/>
          </v:shape>
          <o:OLEObject Type="Embed" ProgID="Equation.3" ShapeID="_x0000_i1069" DrawAspect="Content" ObjectID="_1724073950" r:id="rId93"/>
        </w:object>
      </w:r>
      <w:r w:rsidRPr="00685A5E">
        <w:rPr>
          <w:rFonts w:eastAsia="MS Mincho"/>
        </w:rPr>
        <w:t xml:space="preserve"> is the current LSF 8-dimensional sub vector and w its corresponding weight vector. The vector </w:t>
      </w:r>
      <w:r w:rsidRPr="00B45880">
        <w:rPr>
          <w:position w:val="-6"/>
        </w:rPr>
        <w:object w:dxaOrig="200" w:dyaOrig="220" w14:anchorId="5422A2C8">
          <v:shape id="_x0000_i1070" type="#_x0000_t75" style="width:10.2pt;height:10.75pt" o:ole="">
            <v:imagedata r:id="rId94" o:title=""/>
          </v:shape>
          <o:OLEObject Type="Embed" ProgID="Equation.3" ShapeID="_x0000_i1070" DrawAspect="Content" ObjectID="_1724073951" r:id="rId95"/>
        </w:object>
      </w:r>
      <w:r w:rsidRPr="00685A5E">
        <w:rPr>
          <w:rFonts w:eastAsia="MS Mincho"/>
        </w:rPr>
        <w:t xml:space="preserve"> is normalized, i.e. component wise </w:t>
      </w:r>
      <w:r>
        <w:rPr>
          <w:rFonts w:eastAsia="MS Mincho"/>
        </w:rPr>
        <w:t xml:space="preserve">multiplied with the inverse of the </w:t>
      </w:r>
      <w:r w:rsidRPr="00685A5E">
        <w:rPr>
          <w:rFonts w:eastAsia="MS Mincho"/>
        </w:rPr>
        <w:t xml:space="preserve">off line estimated standard deviation.  The resulting vector </w:t>
      </w:r>
      <w:r w:rsidRPr="00B45880">
        <w:rPr>
          <w:position w:val="-6"/>
        </w:rPr>
        <w:object w:dxaOrig="200" w:dyaOrig="220" w14:anchorId="4FCBA4B4">
          <v:shape id="_x0000_i1071" type="#_x0000_t75" style="width:10.2pt;height:10.75pt" o:ole="">
            <v:imagedata r:id="rId94" o:title=""/>
          </v:shape>
          <o:OLEObject Type="Embed" ProgID="Equation.3" ShapeID="_x0000_i1071" DrawAspect="Content" ObjectID="_1724073952" r:id="rId96"/>
        </w:object>
      </w:r>
      <w:r w:rsidRPr="00685A5E">
        <w:rPr>
          <w:rFonts w:eastAsia="MS Mincho"/>
        </w:rPr>
        <w:t xml:space="preserve"> is further sorted in descending order based on the absolute value of its components and the weights vector is arranged following the same order</w:t>
      </w:r>
      <w:r w:rsidR="00A8629E" w:rsidRPr="00685A5E">
        <w:rPr>
          <w:rFonts w:eastAsia="MS Mincho"/>
        </w:rPr>
        <w:t xml:space="preserve">. Let </w:t>
      </w:r>
      <w:r w:rsidR="00334767" w:rsidRPr="00B45880">
        <w:rPr>
          <w:position w:val="-6"/>
        </w:rPr>
        <w:object w:dxaOrig="240" w:dyaOrig="279" w14:anchorId="527A6342">
          <v:shape id="_x0000_i1072" type="#_x0000_t75" style="width:11.8pt;height:13.95pt" o:ole="">
            <v:imagedata r:id="rId97" o:title=""/>
          </v:shape>
          <o:OLEObject Type="Embed" ProgID="Equation.3" ShapeID="_x0000_i1072" DrawAspect="Content" ObjectID="_1724073953" r:id="rId98"/>
        </w:object>
      </w:r>
      <w:r w:rsidR="00A8629E" w:rsidRPr="00685A5E">
        <w:rPr>
          <w:rFonts w:eastAsia="MS Mincho"/>
        </w:rPr>
        <w:t xml:space="preserve"> be the vector of descendingly sorted absolute values of </w:t>
      </w:r>
      <w:r w:rsidR="00334767" w:rsidRPr="00B45880">
        <w:rPr>
          <w:position w:val="-6"/>
        </w:rPr>
        <w:object w:dxaOrig="200" w:dyaOrig="220" w14:anchorId="3C3EBAF6">
          <v:shape id="_x0000_i1073" type="#_x0000_t75" style="width:10.2pt;height:10.75pt" o:ole="">
            <v:imagedata r:id="rId94" o:title=""/>
          </v:shape>
          <o:OLEObject Type="Embed" ProgID="Equation.3" ShapeID="_x0000_i1073" DrawAspect="Content" ObjectID="_1724073954" r:id="rId99"/>
        </w:object>
      </w:r>
      <w:r w:rsidR="00A8629E" w:rsidRPr="00685A5E">
        <w:rPr>
          <w:rFonts w:eastAsia="MS Mincho"/>
        </w:rPr>
        <w:t xml:space="preserve"> and </w:t>
      </w:r>
      <w:r w:rsidR="00334767" w:rsidRPr="00BA7883">
        <w:rPr>
          <w:position w:val="-6"/>
        </w:rPr>
        <w:object w:dxaOrig="279" w:dyaOrig="279" w14:anchorId="4D973CFE">
          <v:shape id="_x0000_i1074" type="#_x0000_t75" style="width:13.95pt;height:13.95pt" o:ole="">
            <v:imagedata r:id="rId100" o:title=""/>
          </v:shape>
          <o:OLEObject Type="Embed" ProgID="Equation.3" ShapeID="_x0000_i1074" DrawAspect="Content" ObjectID="_1724073955" r:id="rId101"/>
        </w:object>
      </w:r>
      <w:r w:rsidR="00A8629E" w:rsidRPr="00685A5E">
        <w:rPr>
          <w:rFonts w:eastAsia="MS Mincho"/>
        </w:rPr>
        <w:t xml:space="preserve"> the correspondingly sorted weights vector. The weighted distance to the best codevector of each leader class corresponds to:</w:t>
      </w:r>
    </w:p>
    <w:p w14:paraId="6B3FB1AB" w14:textId="77777777" w:rsidR="00A8629E" w:rsidRDefault="00A8629E" w:rsidP="00A8629E">
      <w:pPr>
        <w:pStyle w:val="EQ"/>
        <w:rPr>
          <w:rFonts w:hint="eastAsia"/>
          <w:lang w:eastAsia="ko-KR"/>
        </w:rPr>
      </w:pPr>
      <w:r>
        <w:tab/>
      </w:r>
      <w:r w:rsidRPr="006E62DE">
        <w:rPr>
          <w:position w:val="-32"/>
        </w:rPr>
        <w:object w:dxaOrig="5800" w:dyaOrig="740" w14:anchorId="3E0BBD02">
          <v:shape id="_x0000_i1075" type="#_x0000_t75" style="width:290.15pt;height:37.05pt" o:ole="">
            <v:imagedata r:id="rId102" o:title=""/>
          </v:shape>
          <o:OLEObject Type="Embed" ProgID="Equation.3" ShapeID="_x0000_i1075" DrawAspect="Content" ObjectID="_1724073956" r:id="rId103"/>
        </w:object>
      </w:r>
      <w:r>
        <w:tab/>
      </w:r>
      <w:r>
        <w:rPr>
          <w:lang w:eastAsia="ko-KR"/>
        </w:rPr>
        <w:t>(</w:t>
      </w:r>
      <w:bookmarkStart w:id="22" w:name="equation_weighted_distance"/>
      <w:r w:rsidR="001967DE">
        <w:fldChar w:fldCharType="begin"/>
      </w:r>
      <w:r w:rsidR="001967DE">
        <w:instrText xml:space="preserve"> SEQ eqn \* MERGEFORMAT  \* MERGEFORMAT </w:instrText>
      </w:r>
      <w:r w:rsidR="001967DE">
        <w:fldChar w:fldCharType="separate"/>
      </w:r>
      <w:r w:rsidR="005E45D7">
        <w:t>482</w:t>
      </w:r>
      <w:r w:rsidR="001967DE">
        <w:fldChar w:fldCharType="end"/>
      </w:r>
      <w:bookmarkEnd w:id="22"/>
      <w:r>
        <w:rPr>
          <w:lang w:eastAsia="ko-KR"/>
        </w:rPr>
        <w:t>)</w:t>
      </w:r>
    </w:p>
    <w:p w14:paraId="058FCD68" w14:textId="77777777" w:rsidR="00A8629E" w:rsidRPr="00685A5E" w:rsidRDefault="00A8629E" w:rsidP="00A8629E">
      <w:pPr>
        <w:rPr>
          <w:rFonts w:eastAsia="MS Mincho"/>
        </w:rPr>
      </w:pPr>
      <w:r w:rsidRPr="00685A5E">
        <w:rPr>
          <w:rFonts w:eastAsia="MS Mincho"/>
        </w:rPr>
        <w:t xml:space="preserve">where </w:t>
      </w:r>
      <w:r w:rsidR="00334767" w:rsidRPr="00BA7883">
        <w:rPr>
          <w:position w:val="-12"/>
        </w:rPr>
        <w:object w:dxaOrig="220" w:dyaOrig="360" w14:anchorId="635EBC4F">
          <v:shape id="_x0000_i1076" type="#_x0000_t75" style="width:10.75pt;height:18.25pt" o:ole="">
            <v:imagedata r:id="rId104" o:title=""/>
          </v:shape>
          <o:OLEObject Type="Embed" ProgID="Equation.3" ShapeID="_x0000_i1076" DrawAspect="Content" ObjectID="_1724073957" r:id="rId105"/>
        </w:object>
      </w:r>
      <w:r w:rsidRPr="00685A5E">
        <w:rPr>
          <w:rFonts w:eastAsia="MS Mincho"/>
        </w:rPr>
        <w:t xml:space="preserve">is the leader vector corresponding to class </w:t>
      </w:r>
      <w:r w:rsidR="00334767" w:rsidRPr="00BA7883">
        <w:rPr>
          <w:position w:val="-6"/>
        </w:rPr>
        <w:object w:dxaOrig="200" w:dyaOrig="279" w14:anchorId="446B0096">
          <v:shape id="_x0000_i1077" type="#_x0000_t75" style="width:10.2pt;height:13.95pt" o:ole="">
            <v:imagedata r:id="rId106" o:title=""/>
          </v:shape>
          <o:OLEObject Type="Embed" ProgID="Equation.3" ShapeID="_x0000_i1077" DrawAspect="Content" ObjectID="_1724073958" r:id="rId107"/>
        </w:object>
      </w:r>
      <w:r w:rsidRPr="00685A5E">
        <w:rPr>
          <w:rFonts w:eastAsia="MS Mincho"/>
        </w:rPr>
        <w:t xml:space="preserve"> and </w:t>
      </w:r>
      <w:r w:rsidR="00334767" w:rsidRPr="00BA7883">
        <w:rPr>
          <w:position w:val="-14"/>
        </w:rPr>
        <w:object w:dxaOrig="260" w:dyaOrig="380" w14:anchorId="580244D2">
          <v:shape id="_x0000_i1078" type="#_x0000_t75" style="width:12.9pt;height:18.8pt" o:ole="">
            <v:imagedata r:id="rId108" o:title=""/>
          </v:shape>
          <o:OLEObject Type="Embed" ProgID="Equation.3" ShapeID="_x0000_i1078" DrawAspect="Content" ObjectID="_1724073959" r:id="rId109"/>
        </w:object>
      </w:r>
      <w:r w:rsidRPr="00685A5E">
        <w:rPr>
          <w:rFonts w:eastAsia="MS Mincho"/>
        </w:rPr>
        <w:t xml:space="preserve"> is the scale of the truncation </w:t>
      </w:r>
      <w:r w:rsidR="00334767" w:rsidRPr="00BA7883">
        <w:rPr>
          <w:position w:val="-10"/>
        </w:rPr>
        <w:object w:dxaOrig="200" w:dyaOrig="300" w14:anchorId="6A170D52">
          <v:shape id="_x0000_i1079" type="#_x0000_t75" style="width:10.2pt;height:15.05pt" o:ole="">
            <v:imagedata r:id="rId110" o:title=""/>
          </v:shape>
          <o:OLEObject Type="Embed" ProgID="Equation.3" ShapeID="_x0000_i1079" DrawAspect="Content" ObjectID="_1724073960" r:id="rId111"/>
        </w:object>
      </w:r>
      <w:r w:rsidRPr="00685A5E">
        <w:rPr>
          <w:rFonts w:eastAsia="MS Mincho"/>
        </w:rPr>
        <w:t xml:space="preserve">. Each lattice codebook has at most 3 truncations with their corresponding scales. Each truncation has a given number of leader vector classes. </w:t>
      </w:r>
      <w:r w:rsidR="00113FE4" w:rsidRPr="00685A5E">
        <w:rPr>
          <w:rFonts w:eastAsia="MS Mincho"/>
        </w:rPr>
        <w:t xml:space="preserve">The sum of cardinalities of the classes for the truncations forming the codebook for the first LSF subvector and for the second subvector are within the number of bits for the considered operating point given by the overall bitrate and </w:t>
      </w:r>
      <w:r w:rsidR="00113FE4" w:rsidRPr="005E45D7">
        <w:rPr>
          <w:rFonts w:eastAsia="MS Mincho"/>
        </w:rPr>
        <w:t xml:space="preserve">bandwidth. Computing in the transformed input space the second and the third terms from </w:t>
      </w:r>
      <w:r w:rsidR="00113FE4" w:rsidRPr="005E45D7">
        <w:rPr>
          <w:rFonts w:hint="eastAsia"/>
          <w:lang w:eastAsia="zh-CN"/>
        </w:rPr>
        <w:t>e</w:t>
      </w:r>
      <w:r w:rsidR="00113FE4" w:rsidRPr="005E45D7">
        <w:rPr>
          <w:rFonts w:eastAsia="MS Mincho"/>
        </w:rPr>
        <w:t>quation (</w:t>
      </w:r>
      <w:r w:rsidR="00113FE4" w:rsidRPr="005E45D7">
        <w:rPr>
          <w:lang w:eastAsia="zh-CN"/>
        </w:rPr>
        <w:fldChar w:fldCharType="begin"/>
      </w:r>
      <w:r w:rsidR="00113FE4" w:rsidRPr="005E45D7">
        <w:rPr>
          <w:lang w:eastAsia="zh-CN"/>
        </w:rPr>
        <w:instrText xml:space="preserve"> </w:instrText>
      </w:r>
      <w:r w:rsidR="00113FE4" w:rsidRPr="005E45D7">
        <w:rPr>
          <w:rFonts w:hint="eastAsia"/>
          <w:lang w:eastAsia="zh-CN"/>
        </w:rPr>
        <w:instrText>SEQ eqn equation_weighted_distance \* MERGEFORMAT</w:instrText>
      </w:r>
      <w:r w:rsidR="00113FE4" w:rsidRPr="005E45D7">
        <w:rPr>
          <w:lang w:eastAsia="zh-CN"/>
        </w:rPr>
        <w:instrText xml:space="preserve"> </w:instrText>
      </w:r>
      <w:r w:rsidR="00113FE4" w:rsidRPr="005E45D7">
        <w:rPr>
          <w:lang w:eastAsia="zh-CN"/>
        </w:rPr>
        <w:fldChar w:fldCharType="separate"/>
      </w:r>
      <w:r w:rsidR="00113FE4">
        <w:rPr>
          <w:noProof/>
          <w:lang w:eastAsia="zh-CN"/>
        </w:rPr>
        <w:t>482</w:t>
      </w:r>
      <w:r w:rsidR="00113FE4" w:rsidRPr="005E45D7">
        <w:rPr>
          <w:lang w:eastAsia="zh-CN"/>
        </w:rPr>
        <w:fldChar w:fldCharType="end"/>
      </w:r>
      <w:r w:rsidR="00113FE4" w:rsidRPr="005E45D7">
        <w:rPr>
          <w:rFonts w:eastAsia="MS Mincho"/>
        </w:rPr>
        <w:t>) directly gives</w:t>
      </w:r>
      <w:r w:rsidR="00113FE4" w:rsidRPr="00685A5E">
        <w:rPr>
          <w:rFonts w:eastAsia="MS Mincho"/>
        </w:rPr>
        <w:t xml:space="preserve"> a relative measure of goodness for the best codevector from the leader class </w:t>
      </w:r>
      <w:r w:rsidR="00113FE4" w:rsidRPr="00BA7883">
        <w:rPr>
          <w:position w:val="-6"/>
        </w:rPr>
        <w:object w:dxaOrig="200" w:dyaOrig="279" w14:anchorId="1166E53F">
          <v:shape id="_x0000_i1080" type="#_x0000_t75" style="width:10.2pt;height:13.95pt" o:ole="">
            <v:imagedata r:id="rId112" o:title=""/>
          </v:shape>
          <o:OLEObject Type="Embed" ProgID="Equation.3" ShapeID="_x0000_i1080" DrawAspect="Content" ObjectID="_1724073961" r:id="rId113"/>
        </w:object>
      </w:r>
      <w:r w:rsidR="00113FE4" w:rsidRPr="00685A5E">
        <w:rPr>
          <w:rFonts w:eastAsia="MS Mincho"/>
        </w:rPr>
        <w:t xml:space="preserve"> and truncation </w:t>
      </w:r>
      <w:r w:rsidR="00113FE4" w:rsidRPr="00BA7883">
        <w:rPr>
          <w:position w:val="-10"/>
        </w:rPr>
        <w:object w:dxaOrig="200" w:dyaOrig="300" w14:anchorId="33756F4A">
          <v:shape id="_x0000_i1081" type="#_x0000_t75" style="width:10.2pt;height:15.05pt" o:ole="">
            <v:imagedata r:id="rId114" o:title=""/>
          </v:shape>
          <o:OLEObject Type="Embed" ProgID="Equation.3" ShapeID="_x0000_i1081" DrawAspect="Content" ObjectID="_1724073962" r:id="rId115"/>
        </w:object>
      </w:r>
      <w:r w:rsidR="00113FE4" w:rsidRPr="00E26002">
        <w:t xml:space="preserve"> </w:t>
      </w:r>
      <w:r w:rsidR="00113FE4">
        <w:t xml:space="preserve">which may be considered as a potential codevector for the truncation </w:t>
      </w:r>
      <w:r w:rsidR="00113FE4" w:rsidRPr="00BA7883">
        <w:rPr>
          <w:position w:val="-10"/>
        </w:rPr>
        <w:object w:dxaOrig="200" w:dyaOrig="300" w14:anchorId="3B3B35B6">
          <v:shape id="_x0000_i1082" type="#_x0000_t75" style="width:10.2pt;height:15.05pt" o:ole="">
            <v:imagedata r:id="rId114" o:title=""/>
          </v:shape>
          <o:OLEObject Type="Embed" ProgID="Equation.3" ShapeID="_x0000_i1082" DrawAspect="Content" ObjectID="_1724073963" r:id="rId116"/>
        </w:object>
      </w:r>
      <w:r w:rsidR="00113FE4">
        <w:t xml:space="preserve"> and the leader class </w:t>
      </w:r>
      <w:r w:rsidR="00113FE4" w:rsidRPr="00BA7883">
        <w:rPr>
          <w:position w:val="-6"/>
        </w:rPr>
        <w:object w:dxaOrig="200" w:dyaOrig="279" w14:anchorId="69885A10">
          <v:shape id="_x0000_i1083" type="#_x0000_t75" style="width:10.2pt;height:13.95pt" o:ole="">
            <v:imagedata r:id="rId112" o:title=""/>
          </v:shape>
          <o:OLEObject Type="Embed" ProgID="Equation.3" ShapeID="_x0000_i1083" DrawAspect="Content" ObjectID="_1724073964" r:id="rId117"/>
        </w:object>
      </w:r>
      <w:r w:rsidRPr="00685A5E">
        <w:rPr>
          <w:rFonts w:eastAsia="MS Mincho"/>
        </w:rPr>
        <w:t>.</w:t>
      </w:r>
    </w:p>
    <w:p w14:paraId="78C7D1FD" w14:textId="77777777" w:rsidR="00A8629E" w:rsidRDefault="00A8629E" w:rsidP="00A8629E">
      <w:pPr>
        <w:pStyle w:val="EQ"/>
        <w:rPr>
          <w:rFonts w:hint="eastAsia"/>
          <w:lang w:eastAsia="ko-KR"/>
        </w:rPr>
      </w:pPr>
      <w:r>
        <w:tab/>
      </w:r>
      <w:r w:rsidRPr="006E62DE">
        <w:rPr>
          <w:position w:val="-32"/>
        </w:rPr>
        <w:object w:dxaOrig="3900" w:dyaOrig="740" w14:anchorId="2EF3F493">
          <v:shape id="_x0000_i1084" type="#_x0000_t75" style="width:195.05pt;height:37.05pt" o:ole="">
            <v:imagedata r:id="rId118" o:title=""/>
          </v:shape>
          <o:OLEObject Type="Embed" ProgID="Equation.3" ShapeID="_x0000_i1084" DrawAspect="Content" ObjectID="_1724073965" r:id="rId119"/>
        </w:object>
      </w:r>
      <w:r>
        <w:tab/>
      </w:r>
      <w:r>
        <w:rPr>
          <w:lang w:eastAsia="ko-KR"/>
        </w:rPr>
        <w:t>(</w:t>
      </w:r>
      <w:bookmarkStart w:id="23" w:name="equation_dkj"/>
      <w:r>
        <w:fldChar w:fldCharType="begin"/>
      </w:r>
      <w:r>
        <w:rPr>
          <w:lang w:eastAsia="ko-KR"/>
        </w:rPr>
        <w:instrText xml:space="preserve"> SEQ eqn \* MERGEFORMAT </w:instrText>
      </w:r>
      <w:r>
        <w:fldChar w:fldCharType="separate"/>
      </w:r>
      <w:r w:rsidR="005E45D7">
        <w:rPr>
          <w:lang w:eastAsia="ko-KR"/>
        </w:rPr>
        <w:t>483</w:t>
      </w:r>
      <w:r>
        <w:fldChar w:fldCharType="end"/>
      </w:r>
      <w:bookmarkEnd w:id="23"/>
      <w:r>
        <w:rPr>
          <w:lang w:eastAsia="ko-KR"/>
        </w:rPr>
        <w:t>)</w:t>
      </w:r>
    </w:p>
    <w:p w14:paraId="24CFD47E" w14:textId="77777777" w:rsidR="00A8629E" w:rsidRDefault="00D16234" w:rsidP="00A8629E">
      <w:pPr>
        <w:rPr>
          <w:rFonts w:hint="eastAsia"/>
          <w:lang w:eastAsia="zh-CN"/>
        </w:rPr>
      </w:pPr>
      <w:r>
        <w:rPr>
          <w:rFonts w:eastAsia="MS Mincho"/>
        </w:rPr>
        <w:t xml:space="preserve">The part of </w:t>
      </w:r>
      <w:r>
        <w:rPr>
          <w:rFonts w:hint="eastAsia"/>
          <w:lang w:eastAsia="zh-CN"/>
        </w:rPr>
        <w:t>e</w:t>
      </w:r>
      <w:r>
        <w:rPr>
          <w:rFonts w:eastAsia="MS Mincho"/>
        </w:rPr>
        <w:t>quation (</w:t>
      </w:r>
      <w:r>
        <w:rPr>
          <w:lang w:eastAsia="zh-CN"/>
        </w:rPr>
        <w:fldChar w:fldCharType="begin"/>
      </w:r>
      <w:r>
        <w:rPr>
          <w:lang w:eastAsia="zh-CN"/>
        </w:rPr>
        <w:instrText xml:space="preserve"> </w:instrText>
      </w:r>
      <w:r>
        <w:rPr>
          <w:rFonts w:hint="eastAsia"/>
          <w:lang w:eastAsia="zh-CN"/>
        </w:rPr>
        <w:instrText>SEQ eqn equation_dkj \* MERGEFORMAT</w:instrText>
      </w:r>
      <w:r>
        <w:rPr>
          <w:lang w:eastAsia="zh-CN"/>
        </w:rPr>
        <w:instrText xml:space="preserve"> </w:instrText>
      </w:r>
      <w:r>
        <w:rPr>
          <w:lang w:eastAsia="zh-CN"/>
        </w:rPr>
        <w:fldChar w:fldCharType="separate"/>
      </w:r>
      <w:r>
        <w:rPr>
          <w:noProof/>
          <w:lang w:eastAsia="zh-CN"/>
        </w:rPr>
        <w:t>483</w:t>
      </w:r>
      <w:r>
        <w:rPr>
          <w:lang w:eastAsia="zh-CN"/>
        </w:rPr>
        <w:fldChar w:fldCharType="end"/>
      </w:r>
      <w:r w:rsidRPr="00685A5E">
        <w:rPr>
          <w:rFonts w:eastAsia="MS Mincho"/>
        </w:rPr>
        <w:t>) that is independent of the scale is calculated only once for all the leader classes from the first truncation</w:t>
      </w:r>
      <w:r>
        <w:rPr>
          <w:rFonts w:eastAsia="MS Mincho"/>
        </w:rPr>
        <w:t>,</w:t>
      </w:r>
      <w:r w:rsidRPr="00685A5E">
        <w:rPr>
          <w:rFonts w:eastAsia="MS Mincho"/>
        </w:rPr>
        <w:t xml:space="preserve"> which is the one having the highest number of leader classes. </w:t>
      </w:r>
      <w:r>
        <w:rPr>
          <w:rFonts w:eastAsia="MS Mincho"/>
        </w:rPr>
        <w:t xml:space="preserve">When adding the last term to the first sum of equation (483) the product </w:t>
      </w:r>
      <w:r w:rsidRPr="006F4EFC">
        <w:rPr>
          <w:position w:val="-12"/>
        </w:rPr>
        <w:object w:dxaOrig="999" w:dyaOrig="360" w14:anchorId="5FFA804B">
          <v:shape id="_x0000_i1085" type="#_x0000_t75" style="width:49.95pt;height:18.25pt" o:ole="">
            <v:imagedata r:id="rId120" o:title=""/>
          </v:shape>
          <o:OLEObject Type="Embed" ProgID="Equation.3" ShapeID="_x0000_i1085" DrawAspect="Content" ObjectID="_1724073966" r:id="rId121"/>
        </w:object>
      </w:r>
      <w:r>
        <w:t xml:space="preserve">is considered with negative sign if the parity constraint of the leader </w:t>
      </w:r>
      <w:r w:rsidRPr="00BA7883">
        <w:rPr>
          <w:position w:val="-6"/>
        </w:rPr>
        <w:object w:dxaOrig="200" w:dyaOrig="279" w14:anchorId="2818B5BC">
          <v:shape id="_x0000_i1086" type="#_x0000_t75" style="width:10.2pt;height:13.95pt" o:ole="">
            <v:imagedata r:id="rId122" o:title=""/>
          </v:shape>
          <o:OLEObject Type="Embed" ProgID="Equation.3" ShapeID="_x0000_i1086" DrawAspect="Content" ObjectID="_1724073967" r:id="rId123"/>
        </w:object>
      </w:r>
      <w:r>
        <w:t xml:space="preserve"> is not obeyed by the signs of the vector </w:t>
      </w:r>
      <w:r w:rsidRPr="00B45880">
        <w:rPr>
          <w:position w:val="-6"/>
        </w:rPr>
        <w:object w:dxaOrig="200" w:dyaOrig="220" w14:anchorId="5700A3C5">
          <v:shape id="_x0000_i1087" type="#_x0000_t75" style="width:10.2pt;height:10.75pt" o:ole="">
            <v:imagedata r:id="rId94" o:title=""/>
          </v:shape>
          <o:OLEObject Type="Embed" ProgID="Equation.3" ShapeID="_x0000_i1087" DrawAspect="Content" ObjectID="_1724073968" r:id="rId124"/>
        </w:object>
      </w:r>
      <w:r>
        <w:t>.</w:t>
      </w:r>
      <w:r w:rsidR="00A8629E" w:rsidRPr="00685A5E">
        <w:rPr>
          <w:rFonts w:eastAsia="MS Mincho"/>
        </w:rPr>
        <w:t xml:space="preserve"> The contribution of the scale values is considered only afterwards in order to obtain the value </w:t>
      </w:r>
      <w:r w:rsidR="00334767" w:rsidRPr="00BA7883">
        <w:rPr>
          <w:position w:val="-14"/>
        </w:rPr>
        <w:object w:dxaOrig="320" w:dyaOrig="340" w14:anchorId="4E97986E">
          <v:shape id="_x0000_i1088" type="#_x0000_t75" style="width:16.1pt;height:17.2pt" o:ole="">
            <v:imagedata r:id="rId125" o:title=""/>
          </v:shape>
          <o:OLEObject Type="Embed" ProgID="Equation.3" ShapeID="_x0000_i1088" DrawAspect="Content" ObjectID="_1724073969" r:id="rId126"/>
        </w:object>
      </w:r>
      <w:r w:rsidR="00A8629E" w:rsidRPr="00685A5E">
        <w:rPr>
          <w:rFonts w:eastAsia="MS Mincho"/>
        </w:rPr>
        <w:t xml:space="preserve">. The leader class vector </w:t>
      </w:r>
      <w:r w:rsidR="00334767" w:rsidRPr="00BA7883">
        <w:rPr>
          <w:position w:val="-6"/>
        </w:rPr>
        <w:object w:dxaOrig="200" w:dyaOrig="279" w14:anchorId="28BF81F7">
          <v:shape id="_x0000_i1089" type="#_x0000_t75" style="width:10.2pt;height:13.95pt" o:ole="">
            <v:imagedata r:id="rId122" o:title=""/>
          </v:shape>
          <o:OLEObject Type="Embed" ProgID="Equation.3" ShapeID="_x0000_i1089" DrawAspect="Content" ObjectID="_1724073970" r:id="rId127"/>
        </w:object>
      </w:r>
      <w:r w:rsidR="00A8629E" w:rsidRPr="00685A5E">
        <w:rPr>
          <w:rFonts w:eastAsia="MS Mincho"/>
        </w:rPr>
        <w:t xml:space="preserve"> and the truncation </w:t>
      </w:r>
      <w:r w:rsidR="00A8629E" w:rsidRPr="0019348B">
        <w:rPr>
          <w:rFonts w:eastAsia="MS Mincho"/>
          <w:i/>
        </w:rPr>
        <w:t>j</w:t>
      </w:r>
      <w:r w:rsidR="00A8629E" w:rsidRPr="00685A5E">
        <w:rPr>
          <w:rFonts w:eastAsia="MS Mincho"/>
        </w:rPr>
        <w:t xml:space="preserve"> having the smallest </w:t>
      </w:r>
      <w:r w:rsidR="00334767" w:rsidRPr="006F4EFC">
        <w:rPr>
          <w:position w:val="-14"/>
        </w:rPr>
        <w:object w:dxaOrig="320" w:dyaOrig="380" w14:anchorId="55E99794">
          <v:shape id="_x0000_i1090" type="#_x0000_t75" style="width:16.1pt;height:18.8pt" o:ole="">
            <v:imagedata r:id="rId128" o:title=""/>
          </v:shape>
          <o:OLEObject Type="Embed" ProgID="Equation.3" ShapeID="_x0000_i1090" DrawAspect="Content" ObjectID="_1724073971" r:id="rId129"/>
        </w:object>
      </w:r>
      <w:r w:rsidR="00A8629E" w:rsidRPr="00685A5E">
        <w:rPr>
          <w:rFonts w:eastAsia="MS Mincho"/>
        </w:rPr>
        <w:t xml:space="preserve"> correspond to the codevector of the current input vector. The inverse permutation of the sorting operation on the input vector applied on the winning leader vector </w:t>
      </w:r>
      <w:r w:rsidR="00334767" w:rsidRPr="006F4EFC">
        <w:rPr>
          <w:position w:val="-12"/>
        </w:rPr>
        <w:object w:dxaOrig="220" w:dyaOrig="360" w14:anchorId="7D68E11A">
          <v:shape id="_x0000_i1091" type="#_x0000_t75" style="width:10.75pt;height:18.25pt" o:ole="">
            <v:imagedata r:id="rId130" o:title=""/>
          </v:shape>
          <o:OLEObject Type="Embed" ProgID="Equation.3" ShapeID="_x0000_i1091" DrawAspect="Content" ObjectID="_1724073972" r:id="rId131"/>
        </w:object>
      </w:r>
      <w:r w:rsidR="00A8629E" w:rsidRPr="00685A5E">
        <w:rPr>
          <w:rFonts w:eastAsia="MS Mincho"/>
        </w:rPr>
        <w:t xml:space="preserve"> gives the lattice codevector after applying also the corresponding signs. If the parity of leader vector </w:t>
      </w:r>
      <w:r w:rsidR="00334767" w:rsidRPr="006F4EFC">
        <w:rPr>
          <w:position w:val="-12"/>
        </w:rPr>
        <w:object w:dxaOrig="220" w:dyaOrig="360" w14:anchorId="3B90A891">
          <v:shape id="_x0000_i1092" type="#_x0000_t75" style="width:10.75pt;height:18.25pt" o:ole="">
            <v:imagedata r:id="rId132" o:title=""/>
          </v:shape>
          <o:OLEObject Type="Embed" ProgID="Equation.3" ShapeID="_x0000_i1092" DrawAspect="Content" ObjectID="_1724073973" r:id="rId133"/>
        </w:object>
      </w:r>
      <w:r w:rsidR="00A8629E" w:rsidRPr="00685A5E">
        <w:rPr>
          <w:rFonts w:eastAsia="MS Mincho"/>
        </w:rPr>
        <w:t xml:space="preserve"> is 0 the signs are identical to the signs of the input</w:t>
      </w:r>
      <w:r w:rsidR="00A8629E">
        <w:rPr>
          <w:rFonts w:eastAsia="MS Mincho"/>
        </w:rPr>
        <w:t xml:space="preserve"> vector. If the parity is 1</w:t>
      </w:r>
      <w:r w:rsidR="00A8629E" w:rsidRPr="00685A5E">
        <w:rPr>
          <w:rFonts w:eastAsia="MS Mincho"/>
        </w:rPr>
        <w:t xml:space="preserve"> the </w:t>
      </w:r>
      <w:r w:rsidR="00A8629E">
        <w:rPr>
          <w:rFonts w:eastAsia="MS Mincho"/>
        </w:rPr>
        <w:t xml:space="preserve">signs are similar to the signs of the input vector with the constraint that the </w:t>
      </w:r>
      <w:r w:rsidR="00A8629E" w:rsidRPr="00685A5E">
        <w:rPr>
          <w:rFonts w:eastAsia="MS Mincho"/>
        </w:rPr>
        <w:t xml:space="preserve">number of negative components </w:t>
      </w:r>
      <w:r w:rsidR="00A8629E">
        <w:rPr>
          <w:rFonts w:eastAsia="MS Mincho"/>
        </w:rPr>
        <w:t xml:space="preserve">is even. If the parity is -1 the signs are similar with signs of the input vector with the constraint that the number of negative components is odd. The final codevector is obtained after multiplication with the scale </w:t>
      </w:r>
      <w:r w:rsidR="009700DF" w:rsidRPr="006F4EFC">
        <w:rPr>
          <w:position w:val="-14"/>
        </w:rPr>
        <w:object w:dxaOrig="240" w:dyaOrig="340" w14:anchorId="379FA1E9">
          <v:shape id="_x0000_i1093" type="#_x0000_t75" style="width:11.8pt;height:17.2pt" o:ole="">
            <v:imagedata r:id="rId134" o:title=""/>
          </v:shape>
          <o:OLEObject Type="Embed" ProgID="Equation.3" ShapeID="_x0000_i1093" DrawAspect="Content" ObjectID="_1724073974" r:id="rId135"/>
        </w:object>
      </w:r>
      <w:r w:rsidR="00A8629E">
        <w:rPr>
          <w:rFonts w:eastAsia="MS Mincho"/>
        </w:rPr>
        <w:t xml:space="preserve"> and with the inverse of the component-wise off-line computed standard deviation. </w:t>
      </w:r>
      <w:r w:rsidR="00A8629E">
        <w:t>The standard deviations are individually estimated for each coding mode and bandwidth.</w:t>
      </w:r>
    </w:p>
    <w:p w14:paraId="5417A9BC" w14:textId="77777777" w:rsidR="00334767" w:rsidRDefault="00334767" w:rsidP="00A8629E">
      <w:pPr>
        <w:rPr>
          <w:rFonts w:hint="eastAsia"/>
          <w:lang w:eastAsia="zh-CN"/>
        </w:rPr>
      </w:pPr>
      <w:r>
        <w:t xml:space="preserve">The candidate quantized LSF vectors are obtained by adding each lattice quantized residual to the corresponding candidates from the upper stages. The obtained candidates are increasingly sorted. For each sorted candidate the weighted Euclidean distortion with respect to the original LSF vector is calculated. The candidate that minimizes this distortion is selected as codevector to be encoded. The indexes corresponding to the first unstructured optimized VQ codebooks together with the index in the lattice codebook are written in the bitstream. The index for the lattice </w:t>
      </w:r>
      <w:r w:rsidRPr="005E45D7">
        <w:t>codebook is obtained as described in subclause 5.2.2.1.4.2.</w:t>
      </w:r>
    </w:p>
    <w:p w14:paraId="2AD76179" w14:textId="77777777" w:rsidR="00A8629E" w:rsidRPr="00814FD9" w:rsidRDefault="00A8629E" w:rsidP="00A8629E">
      <w:pPr>
        <w:rPr>
          <w:rFonts w:hint="eastAsia"/>
          <w:lang w:eastAsia="ko-KR"/>
        </w:rPr>
      </w:pPr>
      <w:r>
        <w:t>For the CNG mode</w:t>
      </w:r>
      <w:r w:rsidR="00D16234" w:rsidRPr="006F538E">
        <w:t>, using a total of 29 bits for the LSF quantization,</w:t>
      </w:r>
      <w:r w:rsidR="00D16234">
        <w:t xml:space="preserve"> </w:t>
      </w:r>
      <w:r>
        <w:t>the multiple scale lattice codebook structure is specific to each of the 16 codevectors obtained in the first stage. In addition based on the value of the last component of the 16 dimensional LSF vector only part of the first stage codebook is searched. If</w:t>
      </w:r>
      <w:r w:rsidR="00334767">
        <w:rPr>
          <w:rFonts w:hint="eastAsia"/>
          <w:lang w:eastAsia="zh-CN"/>
        </w:rPr>
        <w:t xml:space="preserve"> the last component of</w:t>
      </w:r>
      <w:r>
        <w:t xml:space="preserve"> </w:t>
      </w:r>
      <w:r w:rsidR="009700DF" w:rsidRPr="00B45880">
        <w:rPr>
          <w:position w:val="-6"/>
        </w:rPr>
        <w:object w:dxaOrig="180" w:dyaOrig="200" w14:anchorId="02133C51">
          <v:shape id="_x0000_i1094" type="#_x0000_t75" style="width:9.15pt;height:10.2pt" o:ole="">
            <v:imagedata r:id="rId136" o:title=""/>
          </v:shape>
          <o:OLEObject Type="Embed" ProgID="Equation.3" ShapeID="_x0000_i1094" DrawAspect="Content" ObjectID="_1724073975" r:id="rId137"/>
        </w:object>
      </w:r>
      <w:r>
        <w:t xml:space="preserve"> is larger than 6350 then the search is done only for the first 6 codevectors of the first stage and the LSF vector corresponds to internal sampling frequency of 16kHz, otherwise the search is performed within the last 10 codevectors of the first stage.</w:t>
      </w:r>
    </w:p>
    <w:p w14:paraId="23C32012" w14:textId="77777777" w:rsidR="00A8629E" w:rsidRPr="00007971" w:rsidRDefault="00A8629E" w:rsidP="00007971">
      <w:pPr>
        <w:pStyle w:val="H6"/>
      </w:pPr>
      <w:bookmarkStart w:id="24" w:name="_Toc394302851"/>
      <w:bookmarkStart w:id="25" w:name="_Toc394393145"/>
      <w:r w:rsidRPr="00007971">
        <w:rPr>
          <w:rFonts w:eastAsia="MS Mincho"/>
        </w:rPr>
        <w:t>5.2.2.1.4.1</w:t>
      </w:r>
      <w:r w:rsidR="00007971" w:rsidRPr="00007971">
        <w:rPr>
          <w:rFonts w:eastAsia="MS Mincho"/>
        </w:rPr>
        <w:tab/>
      </w:r>
      <w:r w:rsidRPr="00007971">
        <w:rPr>
          <w:rFonts w:eastAsia="MS Mincho"/>
        </w:rPr>
        <w:t>Selection between safety net and predictive mode</w:t>
      </w:r>
      <w:bookmarkEnd w:id="24"/>
      <w:bookmarkEnd w:id="25"/>
    </w:p>
    <w:p w14:paraId="0FB22676" w14:textId="77777777" w:rsidR="00A8629E" w:rsidRDefault="00113FE4" w:rsidP="00A8629E">
      <w:pPr>
        <w:rPr>
          <w:rFonts w:eastAsia="MS Mincho"/>
        </w:rPr>
      </w:pPr>
      <w:r>
        <w:rPr>
          <w:rFonts w:eastAsia="MS Mincho"/>
        </w:rPr>
        <w:t xml:space="preserve">For the modes where switched safety-net prediction is allowed the selection between the two is done as follows. For frame error concealment reasons safety net is imposed, and variable </w:t>
      </w:r>
      <w:r w:rsidRPr="007D5C79">
        <w:rPr>
          <w:rFonts w:eastAsia="MS Mincho"/>
          <w:position w:val="-8"/>
        </w:rPr>
        <w:object w:dxaOrig="820" w:dyaOrig="260" w14:anchorId="36FDACA5">
          <v:shape id="_x0000_i1095" type="#_x0000_t75" style="width:40.85pt;height:12.9pt" o:ole="">
            <v:imagedata r:id="rId138" o:title=""/>
          </v:shape>
          <o:OLEObject Type="Embed" ProgID="Equation.3" ShapeID="_x0000_i1095" DrawAspect="Content" ObjectID="_1724073976" r:id="rId139"/>
        </w:object>
      </w:r>
      <w:r>
        <w:rPr>
          <w:rFonts w:eastAsia="MS Mincho"/>
        </w:rPr>
        <w:t xml:space="preserve"> set to 1, under the following conditions</w:t>
      </w:r>
      <w:r w:rsidR="00A8629E">
        <w:rPr>
          <w:rFonts w:eastAsia="MS Mincho"/>
        </w:rPr>
        <w:t>:</w:t>
      </w:r>
    </w:p>
    <w:p w14:paraId="407A4121" w14:textId="77777777" w:rsidR="00A8629E" w:rsidRDefault="00A8629E" w:rsidP="00A8629E">
      <w:pPr>
        <w:rPr>
          <w:rFonts w:eastAsia="MS Mincho"/>
        </w:rPr>
      </w:pPr>
      <w:r>
        <w:rPr>
          <w:rFonts w:eastAsia="MS Mincho"/>
        </w:rPr>
        <w:tab/>
        <w:t>- first three ACELP frames after an HQ frame</w:t>
      </w:r>
    </w:p>
    <w:p w14:paraId="2D2154AC" w14:textId="77777777" w:rsidR="00A8629E" w:rsidRDefault="00A8629E" w:rsidP="00A8629E">
      <w:pPr>
        <w:rPr>
          <w:rFonts w:eastAsia="MS Mincho"/>
        </w:rPr>
      </w:pPr>
      <w:r>
        <w:rPr>
          <w:rFonts w:eastAsia="MS Mincho"/>
        </w:rPr>
        <w:tab/>
        <w:t>- in voiced class signals, if the frame erasure mode LSF estimate of the next frame based on the current frame is at a distance from the current frame LSF vector larger than 0.25. The distance, or stability factor, is calculated as:</w:t>
      </w:r>
    </w:p>
    <w:p w14:paraId="72BA2179" w14:textId="77777777" w:rsidR="00A8629E" w:rsidRDefault="00A8629E" w:rsidP="00A8629E">
      <w:pPr>
        <w:pStyle w:val="EQ"/>
        <w:rPr>
          <w:rFonts w:hint="eastAsia"/>
          <w:lang w:eastAsia="ko-KR"/>
        </w:rPr>
      </w:pPr>
      <w:r>
        <w:tab/>
      </w:r>
      <w:r w:rsidRPr="006E62DE">
        <w:rPr>
          <w:position w:val="-26"/>
        </w:rPr>
        <w:object w:dxaOrig="2620" w:dyaOrig="580" w14:anchorId="3CD4F8C8">
          <v:shape id="_x0000_i1096" type="#_x0000_t75" style="width:131.1pt;height:29pt" o:ole="">
            <v:imagedata r:id="rId140" o:title=""/>
          </v:shape>
          <o:OLEObject Type="Embed" ProgID="Equation.3" ShapeID="_x0000_i1096" DrawAspect="Content" ObjectID="_1724073977" r:id="rId141"/>
        </w:object>
      </w:r>
      <w:r>
        <w:tab/>
      </w:r>
      <w:r>
        <w:rPr>
          <w:lang w:eastAsia="ko-KR"/>
        </w:rPr>
        <w:t>(</w:t>
      </w:r>
      <w:fldSimple w:instr=" SEQ eqn \* MERGEFORMAT  \* MERGEFORMAT ">
        <w:r w:rsidR="005E45D7">
          <w:t>484</w:t>
        </w:r>
      </w:fldSimple>
      <w:r>
        <w:rPr>
          <w:lang w:eastAsia="ko-KR"/>
        </w:rPr>
        <w:t>)</w:t>
      </w:r>
    </w:p>
    <w:p w14:paraId="69A31ABD" w14:textId="77777777" w:rsidR="00A8629E" w:rsidRDefault="00113FE4" w:rsidP="00A8629E">
      <w:pPr>
        <w:rPr>
          <w:rFonts w:hint="eastAsia"/>
          <w:lang w:eastAsia="zh-CN"/>
        </w:rPr>
      </w:pPr>
      <w:r>
        <w:t xml:space="preserve">where frame_len is the frame length of the current frame and </w:t>
      </w:r>
      <w:r>
        <w:rPr>
          <w:i/>
        </w:rPr>
        <w:t>D</w:t>
      </w:r>
      <w:r>
        <w:t xml:space="preserve"> is the Euclidean distance between the current frame LSF vector and the FER estimate for the next frame. </w:t>
      </w:r>
      <w:r w:rsidRPr="007E1946">
        <w:t xml:space="preserve">In this case </w:t>
      </w:r>
      <w:r w:rsidRPr="00452C68">
        <w:rPr>
          <w:rFonts w:eastAsia="MS Mincho"/>
          <w:position w:val="-8"/>
        </w:rPr>
        <w:object w:dxaOrig="820" w:dyaOrig="260" w14:anchorId="5158DC09">
          <v:shape id="_x0000_i1097" type="#_x0000_t75" style="width:40.85pt;height:12.9pt" o:ole="">
            <v:imagedata r:id="rId142" o:title=""/>
          </v:shape>
          <o:OLEObject Type="Embed" ProgID="Equation.3" ShapeID="_x0000_i1097" DrawAspect="Content" ObjectID="_1724073978" r:id="rId143"/>
        </w:object>
      </w:r>
      <w:r w:rsidRPr="007E1946">
        <w:t xml:space="preserve">calculated at the current frame is stored in memory for use at the subsequent frame, thereby forcing the safety net decision for the subsequent frame when </w:t>
      </w:r>
      <w:r w:rsidRPr="00452C68">
        <w:rPr>
          <w:rFonts w:eastAsia="MS Mincho"/>
          <w:position w:val="-8"/>
        </w:rPr>
        <w:object w:dxaOrig="820" w:dyaOrig="260" w14:anchorId="58FE14C4">
          <v:shape id="_x0000_i1098" type="#_x0000_t75" style="width:40.85pt;height:12.9pt" o:ole="">
            <v:imagedata r:id="rId142" o:title=""/>
          </v:shape>
          <o:OLEObject Type="Embed" ProgID="Equation.3" ShapeID="_x0000_i1098" DrawAspect="Content" ObjectID="_1724073979" r:id="rId144"/>
        </w:object>
      </w:r>
      <w:r w:rsidRPr="007E1946">
        <w:t>is equal to 1</w:t>
      </w:r>
      <w:r w:rsidR="00A8629E">
        <w:t>.</w:t>
      </w:r>
    </w:p>
    <w:p w14:paraId="3145A133" w14:textId="77777777" w:rsidR="00334767" w:rsidRDefault="00334767" w:rsidP="00334767">
      <w:r>
        <w:tab/>
        <w:t>- some cases of rate switching</w:t>
      </w:r>
    </w:p>
    <w:p w14:paraId="5745E184" w14:textId="77777777" w:rsidR="00334767" w:rsidRDefault="00334767" w:rsidP="00334767">
      <w:r>
        <w:t>Safety net usage is decided by the following code line:</w:t>
      </w:r>
    </w:p>
    <w:p w14:paraId="2EE96370" w14:textId="77777777" w:rsidR="00334767" w:rsidRPr="00EC0EE7" w:rsidRDefault="00334767" w:rsidP="00334767">
      <w:pPr>
        <w:rPr>
          <w:rFonts w:ascii="Courier New" w:hAnsi="Courier New" w:cs="Courier New"/>
          <w:sz w:val="16"/>
          <w:szCs w:val="16"/>
          <w:lang w:val="en-US"/>
        </w:rPr>
      </w:pPr>
      <w:r w:rsidRPr="00EC0EE7">
        <w:rPr>
          <w:rFonts w:ascii="Courier New" w:hAnsi="Courier New" w:cs="Courier New"/>
          <w:sz w:val="16"/>
          <w:szCs w:val="16"/>
          <w:lang w:val="en-US"/>
        </w:rPr>
        <w:t xml:space="preserve">   </w:t>
      </w:r>
      <w:r>
        <w:rPr>
          <w:rFonts w:ascii="Courier New" w:hAnsi="Courier New" w:cs="Courier New"/>
          <w:sz w:val="16"/>
          <w:szCs w:val="16"/>
          <w:lang w:val="en-US"/>
        </w:rPr>
        <w:t xml:space="preserve">  if ( force_sf ||</w:t>
      </w:r>
      <w:r w:rsidRPr="00EC0EE7">
        <w:rPr>
          <w:rFonts w:ascii="Courier New" w:hAnsi="Courier New" w:cs="Courier New"/>
          <w:sz w:val="16"/>
          <w:szCs w:val="16"/>
          <w:lang w:val="en-US"/>
        </w:rPr>
        <w:t xml:space="preserve"> Err[0] &lt; abs_threshold</w:t>
      </w:r>
      <w:r w:rsidR="00A16290">
        <w:rPr>
          <w:rFonts w:ascii="Courier New" w:hAnsi="Courier New" w:cs="Courier New"/>
          <w:sz w:val="16"/>
          <w:szCs w:val="16"/>
          <w:lang w:val="en-US"/>
        </w:rPr>
        <w:t xml:space="preserve"> || </w:t>
      </w:r>
      <w:r w:rsidR="00A16290" w:rsidRPr="00EC0EE7">
        <w:rPr>
          <w:rFonts w:ascii="Courier New" w:hAnsi="Courier New" w:cs="Courier New"/>
          <w:sz w:val="16"/>
          <w:szCs w:val="16"/>
          <w:lang w:val="en-US"/>
        </w:rPr>
        <w:t xml:space="preserve">Err[0]*(*streaklimit) &lt; </w:t>
      </w:r>
      <w:r w:rsidR="00A16290">
        <w:rPr>
          <w:rFonts w:ascii="Courier New" w:hAnsi="Courier New" w:cs="Courier New"/>
          <w:sz w:val="16"/>
          <w:szCs w:val="16"/>
          <w:lang w:val="en-US"/>
        </w:rPr>
        <w:t>1.05</w:t>
      </w:r>
      <w:r w:rsidR="00A16290" w:rsidRPr="00EC0EE7">
        <w:rPr>
          <w:rFonts w:ascii="Courier New" w:hAnsi="Courier New" w:cs="Courier New"/>
          <w:sz w:val="16"/>
          <w:szCs w:val="16"/>
          <w:lang w:val="en-US"/>
        </w:rPr>
        <w:t xml:space="preserve"> * Err[1]</w:t>
      </w:r>
      <w:r w:rsidRPr="00EC0EE7">
        <w:rPr>
          <w:rFonts w:ascii="Courier New" w:hAnsi="Courier New" w:cs="Courier New"/>
          <w:sz w:val="16"/>
          <w:szCs w:val="16"/>
          <w:lang w:val="en-US"/>
        </w:rPr>
        <w:t>)</w:t>
      </w:r>
    </w:p>
    <w:p w14:paraId="4A989B66" w14:textId="77777777" w:rsidR="00A16290" w:rsidRDefault="00334767" w:rsidP="00A16290">
      <w:pPr>
        <w:rPr>
          <w:rFonts w:eastAsia="MS Mincho"/>
        </w:rPr>
      </w:pPr>
      <w:r>
        <w:t>Thus the safety net mode is selected if force_sf is enabled or if for the quantized safety net codevector the quantization distortion (weighted Euclidean distance) is smaller than abs_threshold of 41000 for NB or 45000 for WB frames. For these relatively low error values the quantization is already transparent to original LSF values and it makes sense from the error recovery point of view to use safety-net as often as possible.</w:t>
      </w:r>
      <w:r w:rsidR="00A16290">
        <w:t xml:space="preserve"> Finally the safety net quantized error is compared to the predictively quantized error, with scaling of 1.05 to prefer safety net usage as well using *streaklimit multiplying factor that is adaptive to the number of consecutive predictive frames. The *streaklimit factor gets smaller, when the streak of continuous predictive frames gets longer. This is done in order to restrict the very long usage streaks of predictive frames for frame-erasure concealment reasons</w:t>
      </w:r>
      <w:r w:rsidR="00A16290">
        <w:rPr>
          <w:rFonts w:eastAsia="MS Mincho"/>
        </w:rPr>
        <w:t>. For voiced speech longer predictive streaks are allowed than for other speech types.</w:t>
      </w:r>
      <w:r w:rsidR="0067672C">
        <w:rPr>
          <w:rFonts w:eastAsia="MS Mincho"/>
        </w:rPr>
        <w:t xml:space="preserve"> In voiced mode streak limiting starts after 6 frames</w:t>
      </w:r>
      <w:r w:rsidR="00064809">
        <w:rPr>
          <w:rFonts w:eastAsia="MS Mincho"/>
        </w:rPr>
        <w:t>,</w:t>
      </w:r>
      <w:r w:rsidR="0067672C">
        <w:rPr>
          <w:rFonts w:eastAsia="MS Mincho"/>
        </w:rPr>
        <w:t xml:space="preserve"> in other modes after 3 frames.</w:t>
      </w:r>
    </w:p>
    <w:p w14:paraId="5B8E7E7B" w14:textId="77777777" w:rsidR="00A8629E" w:rsidRPr="00007971" w:rsidRDefault="00A8629E" w:rsidP="00007971">
      <w:pPr>
        <w:pStyle w:val="H6"/>
      </w:pPr>
      <w:bookmarkStart w:id="26" w:name="_Toc394302852"/>
      <w:bookmarkStart w:id="27" w:name="_Toc394393146"/>
      <w:r w:rsidRPr="00007971">
        <w:rPr>
          <w:rFonts w:eastAsia="MS Mincho"/>
        </w:rPr>
        <w:t>5.2.2.1.4.2</w:t>
      </w:r>
      <w:r w:rsidR="00007971" w:rsidRPr="00007971">
        <w:rPr>
          <w:rFonts w:eastAsia="MS Mincho"/>
        </w:rPr>
        <w:tab/>
      </w:r>
      <w:r w:rsidRPr="00007971">
        <w:rPr>
          <w:rFonts w:eastAsia="MS Mincho"/>
        </w:rPr>
        <w:t>Indexing of the lattice codevector</w:t>
      </w:r>
      <w:bookmarkEnd w:id="26"/>
      <w:bookmarkEnd w:id="27"/>
    </w:p>
    <w:p w14:paraId="04971A24" w14:textId="77777777" w:rsidR="00334767" w:rsidRDefault="00334767" w:rsidP="00A8629E">
      <w:pPr>
        <w:rPr>
          <w:rFonts w:hint="eastAsia"/>
          <w:lang w:eastAsia="zh-CN"/>
        </w:rPr>
      </w:pPr>
      <w:r>
        <w:rPr>
          <w:rFonts w:eastAsia="MS Mincho"/>
        </w:rPr>
        <w:t>The index</w:t>
      </w:r>
      <w:r w:rsidR="00113FE4">
        <w:rPr>
          <w:rFonts w:eastAsia="MS Mincho"/>
        </w:rPr>
        <w:t>es</w:t>
      </w:r>
      <w:r>
        <w:rPr>
          <w:rFonts w:eastAsia="MS Mincho"/>
        </w:rPr>
        <w:t xml:space="preserve"> of each one of the two multiple scale lattice codevectors is composed of the following entities:</w:t>
      </w:r>
    </w:p>
    <w:p w14:paraId="33D2884F" w14:textId="77777777" w:rsidR="00A8629E" w:rsidRDefault="00A8629E" w:rsidP="00A8629E">
      <w:pPr>
        <w:rPr>
          <w:rFonts w:eastAsia="MS Mincho"/>
        </w:rPr>
      </w:pPr>
    </w:p>
    <w:p w14:paraId="2EC3FF24" w14:textId="77777777" w:rsidR="00A8629E" w:rsidRDefault="00A8629E" w:rsidP="00A8629E">
      <w:pPr>
        <w:rPr>
          <w:rFonts w:eastAsia="MS Mincho"/>
        </w:rPr>
      </w:pPr>
      <w:r>
        <w:rPr>
          <w:rFonts w:eastAsia="MS Mincho"/>
        </w:rPr>
        <w:tab/>
        <w:t xml:space="preserve">- scale indexes </w:t>
      </w:r>
      <w:r w:rsidR="00334767" w:rsidRPr="00302280">
        <w:rPr>
          <w:position w:val="-10"/>
        </w:rPr>
        <w:object w:dxaOrig="520" w:dyaOrig="300" w14:anchorId="266F98B1">
          <v:shape id="_x0000_i1099" type="#_x0000_t75" style="width:25.8pt;height:15.05pt" o:ole="">
            <v:imagedata r:id="rId145" o:title=""/>
          </v:shape>
          <o:OLEObject Type="Embed" ProgID="Equation.3" ShapeID="_x0000_i1099" DrawAspect="Content" ObjectID="_1724073980" r:id="rId146"/>
        </w:object>
      </w:r>
      <w:r>
        <w:rPr>
          <w:rFonts w:eastAsia="MS Mincho"/>
        </w:rPr>
        <w:t xml:space="preserve"> for the two 8-dimensional subvectors</w:t>
      </w:r>
    </w:p>
    <w:p w14:paraId="301FC3A6" w14:textId="77777777" w:rsidR="00A8629E" w:rsidRDefault="00A8629E" w:rsidP="00A8629E">
      <w:pPr>
        <w:rPr>
          <w:rFonts w:eastAsia="MS Mincho"/>
        </w:rPr>
      </w:pPr>
      <w:r>
        <w:rPr>
          <w:rFonts w:eastAsia="MS Mincho"/>
        </w:rPr>
        <w:tab/>
        <w:t xml:space="preserve">- leader class index, </w:t>
      </w:r>
      <w:r w:rsidR="00334767" w:rsidRPr="00302280">
        <w:rPr>
          <w:position w:val="-10"/>
        </w:rPr>
        <w:object w:dxaOrig="520" w:dyaOrig="300" w14:anchorId="224190F3">
          <v:shape id="_x0000_i1100" type="#_x0000_t75" style="width:25.8pt;height:15.05pt" o:ole="">
            <v:imagedata r:id="rId147" o:title=""/>
          </v:shape>
          <o:OLEObject Type="Embed" ProgID="Equation.3" ShapeID="_x0000_i1100" DrawAspect="Content" ObjectID="_1724073981" r:id="rId148"/>
        </w:object>
      </w:r>
      <w:r>
        <w:rPr>
          <w:rFonts w:eastAsia="MS Mincho"/>
        </w:rPr>
        <w:t>for the two 8-dimensional subvectors</w:t>
      </w:r>
    </w:p>
    <w:p w14:paraId="4DA17A4A" w14:textId="77777777" w:rsidR="00A8629E" w:rsidRPr="00510E59" w:rsidRDefault="00A8629E" w:rsidP="00A8629E">
      <w:pPr>
        <w:rPr>
          <w:rFonts w:eastAsia="MS Mincho"/>
        </w:rPr>
      </w:pPr>
      <w:r>
        <w:rPr>
          <w:rFonts w:eastAsia="MS Mincho"/>
        </w:rPr>
        <w:tab/>
        <w:t xml:space="preserve">- leader permutation index, </w:t>
      </w:r>
      <w:r w:rsidR="00334767" w:rsidRPr="00334767">
        <w:rPr>
          <w:position w:val="-10"/>
        </w:rPr>
        <w:object w:dxaOrig="620" w:dyaOrig="300" w14:anchorId="48627B2A">
          <v:shape id="_x0000_i1101" type="#_x0000_t75" style="width:31.15pt;height:15.05pt" o:ole="">
            <v:imagedata r:id="rId149" o:title=""/>
          </v:shape>
          <o:OLEObject Type="Embed" ProgID="Equation.3" ShapeID="_x0000_i1101" DrawAspect="Content" ObjectID="_1724073982" r:id="rId150"/>
        </w:object>
      </w:r>
      <w:r>
        <w:rPr>
          <w:rFonts w:eastAsia="MS Mincho"/>
          <w:vertAlign w:val="subscript"/>
        </w:rPr>
        <w:t xml:space="preserve"> </w:t>
      </w:r>
      <w:r>
        <w:rPr>
          <w:rFonts w:eastAsia="MS Mincho"/>
        </w:rPr>
        <w:t>unsigned permutation index</w:t>
      </w:r>
    </w:p>
    <w:p w14:paraId="46DD518F" w14:textId="77777777" w:rsidR="00A8629E" w:rsidRPr="00510E59" w:rsidRDefault="00A8629E" w:rsidP="00A8629E">
      <w:pPr>
        <w:rPr>
          <w:rFonts w:eastAsia="MS Mincho"/>
        </w:rPr>
      </w:pPr>
      <w:r>
        <w:rPr>
          <w:rFonts w:eastAsia="MS Mincho"/>
        </w:rPr>
        <w:tab/>
        <w:t xml:space="preserve">- sign index with parity constraint, </w:t>
      </w:r>
      <w:r w:rsidR="00334767" w:rsidRPr="009700DF">
        <w:rPr>
          <w:position w:val="-10"/>
        </w:rPr>
        <w:object w:dxaOrig="660" w:dyaOrig="300" w14:anchorId="051BDFA4">
          <v:shape id="_x0000_i1102" type="#_x0000_t75" style="width:32.8pt;height:15.05pt" o:ole="">
            <v:imagedata r:id="rId151" o:title=""/>
          </v:shape>
          <o:OLEObject Type="Embed" ProgID="Equation.3" ShapeID="_x0000_i1102" DrawAspect="Content" ObjectID="_1724073983" r:id="rId152"/>
        </w:object>
      </w:r>
    </w:p>
    <w:p w14:paraId="338EAB46" w14:textId="77777777" w:rsidR="00A8629E" w:rsidRDefault="00A8629E" w:rsidP="00A8629E">
      <w:pPr>
        <w:rPr>
          <w:rFonts w:eastAsia="MS Mincho"/>
        </w:rPr>
      </w:pPr>
      <w:r>
        <w:rPr>
          <w:rFonts w:eastAsia="MS Mincho"/>
          <w:vertAlign w:val="subscript"/>
        </w:rPr>
        <w:tab/>
      </w:r>
      <w:r>
        <w:rPr>
          <w:rFonts w:eastAsia="MS Mincho"/>
        </w:rPr>
        <w:t xml:space="preserve">- scale offset </w:t>
      </w:r>
      <w:r w:rsidR="00334767" w:rsidRPr="009700DF">
        <w:rPr>
          <w:position w:val="-10"/>
        </w:rPr>
        <w:object w:dxaOrig="1160" w:dyaOrig="300" w14:anchorId="195F40D7">
          <v:shape id="_x0000_i1103" type="#_x0000_t75" style="width:58.05pt;height:15.05pt" o:ole="">
            <v:imagedata r:id="rId153" o:title=""/>
          </v:shape>
          <o:OLEObject Type="Embed" ProgID="Equation.3" ShapeID="_x0000_i1103" DrawAspect="Content" ObjectID="_1724073984" r:id="rId154"/>
        </w:object>
      </w:r>
      <w:r>
        <w:rPr>
          <w:rFonts w:eastAsia="MS Mincho"/>
        </w:rPr>
        <w:t xml:space="preserve"> the number of codevectors corresponding to the truncations with smaller scale indexes</w:t>
      </w:r>
    </w:p>
    <w:p w14:paraId="034D6B7C" w14:textId="77777777" w:rsidR="00A8629E" w:rsidRDefault="00A8629E" w:rsidP="00A8629E">
      <w:pPr>
        <w:rPr>
          <w:rFonts w:eastAsia="MS Mincho"/>
        </w:rPr>
      </w:pPr>
      <w:r>
        <w:rPr>
          <w:rFonts w:eastAsia="MS Mincho"/>
        </w:rPr>
        <w:tab/>
        <w:t xml:space="preserve">- leader offset </w:t>
      </w:r>
      <w:r w:rsidR="00334767" w:rsidRPr="009700DF">
        <w:rPr>
          <w:position w:val="-10"/>
        </w:rPr>
        <w:object w:dxaOrig="1140" w:dyaOrig="300" w14:anchorId="76473CA9">
          <v:shape id="_x0000_i1104" type="#_x0000_t75" style="width:56.95pt;height:15.05pt" o:ole="">
            <v:imagedata r:id="rId155" o:title=""/>
          </v:shape>
          <o:OLEObject Type="Embed" ProgID="Equation.3" ShapeID="_x0000_i1104" DrawAspect="Content" ObjectID="_1724073985" r:id="rId156"/>
        </w:object>
      </w:r>
      <w:r>
        <w:rPr>
          <w:rFonts w:eastAsia="MS Mincho"/>
        </w:rPr>
        <w:t xml:space="preserve"> the number of codevectors corresponding to leader classes with smaller leader indexes</w:t>
      </w:r>
    </w:p>
    <w:p w14:paraId="4C21195C" w14:textId="77777777" w:rsidR="00A8629E" w:rsidRPr="005E45D7" w:rsidRDefault="00A8629E" w:rsidP="00A8629E">
      <w:r>
        <w:rPr>
          <w:rFonts w:eastAsia="MS Mincho"/>
        </w:rPr>
        <w:tab/>
        <w:t xml:space="preserve">- </w:t>
      </w:r>
      <w:r w:rsidRPr="004D1512">
        <w:rPr>
          <w:position w:val="-12"/>
        </w:rPr>
        <w:object w:dxaOrig="680" w:dyaOrig="360" w14:anchorId="25EF2751">
          <v:shape id="_x0000_i1105" type="#_x0000_t75" style="width:33.85pt;height:18.25pt" o:ole="">
            <v:imagedata r:id="rId157" o:title=""/>
          </v:shape>
          <o:OLEObject Type="Embed" ProgID="Equation.3" ShapeID="_x0000_i1105" DrawAspect="Content" ObjectID="_1724073986" r:id="rId158"/>
        </w:object>
      </w:r>
      <w:r>
        <w:t>, i=1,2 cardinality of unsigned leader class, i.e. number of unsigned permutations in the class</w:t>
      </w:r>
      <w:r w:rsidR="00536821">
        <w:t xml:space="preserve">, shown in </w:t>
      </w:r>
      <w:r w:rsidR="00536821" w:rsidRPr="005E45D7">
        <w:t>t</w:t>
      </w:r>
      <w:r w:rsidR="000E28C0" w:rsidRPr="005E45D7">
        <w:t xml:space="preserve">able </w:t>
      </w:r>
      <w:fldSimple w:instr=" SEQ Table Table_cardinality_unsigned_leader_vec \* MERGEFORMAT ">
        <w:r w:rsidR="005E45D7">
          <w:rPr>
            <w:noProof/>
          </w:rPr>
          <w:t>27</w:t>
        </w:r>
      </w:fldSimple>
      <w:r w:rsidR="00536821" w:rsidRPr="005E45D7">
        <w:t>.</w:t>
      </w:r>
    </w:p>
    <w:p w14:paraId="2CD6C9CC" w14:textId="77777777" w:rsidR="00A8629E" w:rsidRPr="005E45D7" w:rsidRDefault="00A8629E" w:rsidP="00A8629E">
      <w:pPr>
        <w:rPr>
          <w:rFonts w:eastAsia="MS Mincho"/>
        </w:rPr>
      </w:pPr>
      <w:r w:rsidRPr="005E45D7">
        <w:tab/>
        <w:t xml:space="preserve">- </w:t>
      </w:r>
      <w:r w:rsidR="00536821" w:rsidRPr="005E45D7">
        <w:rPr>
          <w:position w:val="-10"/>
        </w:rPr>
        <w:object w:dxaOrig="320" w:dyaOrig="300" w14:anchorId="62C41515">
          <v:shape id="_x0000_i1106" type="#_x0000_t75" style="width:16.1pt;height:15.05pt" o:ole="">
            <v:imagedata r:id="rId159" o:title=""/>
          </v:shape>
          <o:OLEObject Type="Embed" ProgID="Equation.3" ShapeID="_x0000_i1106" DrawAspect="Content" ObjectID="_1724073987" r:id="rId160"/>
        </w:object>
      </w:r>
      <w:r w:rsidRPr="005E45D7">
        <w:t xml:space="preserve"> is the number of codevectors for the second subvector</w:t>
      </w:r>
    </w:p>
    <w:p w14:paraId="47086CC1" w14:textId="77777777" w:rsidR="00A8629E" w:rsidRPr="005E45D7" w:rsidRDefault="00A8629E" w:rsidP="00A8629E">
      <w:pPr>
        <w:rPr>
          <w:rFonts w:eastAsia="MS Mincho"/>
        </w:rPr>
      </w:pPr>
      <w:r w:rsidRPr="005E45D7">
        <w:rPr>
          <w:rFonts w:eastAsia="MS Mincho"/>
        </w:rPr>
        <w:t>The index</w:t>
      </w:r>
      <w:r w:rsidR="00536821" w:rsidRPr="005E45D7">
        <w:rPr>
          <w:rFonts w:hint="eastAsia"/>
          <w:lang w:eastAsia="zh-CN"/>
        </w:rPr>
        <w:t xml:space="preserve"> </w:t>
      </w:r>
      <w:r w:rsidR="00536821" w:rsidRPr="005E45D7">
        <w:rPr>
          <w:rFonts w:eastAsia="MS Mincho"/>
        </w:rPr>
        <w:t>for each subvector</w:t>
      </w:r>
      <w:r w:rsidRPr="005E45D7">
        <w:rPr>
          <w:rFonts w:eastAsia="MS Mincho"/>
        </w:rPr>
        <w:t xml:space="preserve"> is calculated using</w:t>
      </w:r>
    </w:p>
    <w:p w14:paraId="2940F331" w14:textId="77777777" w:rsidR="00A8629E" w:rsidRPr="005E45D7" w:rsidRDefault="00A8629E" w:rsidP="00A8629E">
      <w:pPr>
        <w:pStyle w:val="EQ"/>
        <w:rPr>
          <w:lang w:eastAsia="ko-KR"/>
        </w:rPr>
      </w:pPr>
      <w:r w:rsidRPr="005E45D7">
        <w:tab/>
      </w:r>
      <w:r w:rsidRPr="005E45D7">
        <w:rPr>
          <w:position w:val="-10"/>
        </w:rPr>
        <w:object w:dxaOrig="4140" w:dyaOrig="300" w14:anchorId="1769AB7C">
          <v:shape id="_x0000_i1107" type="#_x0000_t75" style="width:206.85pt;height:15.05pt" o:ole="">
            <v:imagedata r:id="rId161" o:title=""/>
          </v:shape>
          <o:OLEObject Type="Embed" ProgID="Equation.3" ShapeID="_x0000_i1107" DrawAspect="Content" ObjectID="_1724073988" r:id="rId162"/>
        </w:object>
      </w:r>
      <w:r w:rsidRPr="005E45D7">
        <w:tab/>
      </w:r>
      <w:r w:rsidRPr="005E45D7">
        <w:rPr>
          <w:lang w:eastAsia="ko-KR"/>
        </w:rPr>
        <w:t>(</w:t>
      </w:r>
      <w:r w:rsidRPr="005E45D7">
        <w:fldChar w:fldCharType="begin"/>
      </w:r>
      <w:r w:rsidRPr="005E45D7">
        <w:rPr>
          <w:lang w:eastAsia="ko-KR"/>
        </w:rPr>
        <w:instrText xml:space="preserve"> SEQ eqn \* MERGEFORMAT </w:instrText>
      </w:r>
      <w:r w:rsidRPr="005E45D7">
        <w:fldChar w:fldCharType="separate"/>
      </w:r>
      <w:r w:rsidR="005E45D7">
        <w:rPr>
          <w:lang w:eastAsia="ko-KR"/>
        </w:rPr>
        <w:t>485</w:t>
      </w:r>
      <w:r w:rsidRPr="005E45D7">
        <w:fldChar w:fldCharType="end"/>
      </w:r>
      <w:r w:rsidRPr="005E45D7">
        <w:rPr>
          <w:lang w:eastAsia="ko-KR"/>
        </w:rPr>
        <w:t>)</w:t>
      </w:r>
    </w:p>
    <w:p w14:paraId="3BBE78CA" w14:textId="77777777" w:rsidR="00A8629E" w:rsidRDefault="00A8629E" w:rsidP="009700DF">
      <w:pPr>
        <w:pStyle w:val="EQ"/>
        <w:rPr>
          <w:rFonts w:hint="eastAsia"/>
          <w:lang w:eastAsia="zh-CN"/>
        </w:rPr>
      </w:pPr>
      <w:r w:rsidRPr="005E45D7">
        <w:tab/>
        <w:t>The indexes I</w:t>
      </w:r>
      <w:r w:rsidRPr="005E45D7">
        <w:rPr>
          <w:vertAlign w:val="subscript"/>
        </w:rPr>
        <w:t>li</w:t>
      </w:r>
      <w:r w:rsidRPr="005E45D7">
        <w:t xml:space="preserve"> and I</w:t>
      </w:r>
      <w:r w:rsidRPr="005E45D7">
        <w:rPr>
          <w:vertAlign w:val="subscript"/>
        </w:rPr>
        <w:t>si</w:t>
      </w:r>
      <w:r w:rsidRPr="005E45D7">
        <w:t xml:space="preserve"> are obtained  using the position encoding based on counting the binomial coefficients and the sign encoding described in [</w:t>
      </w:r>
      <w:r w:rsidR="00536821" w:rsidRPr="005E45D7">
        <w:rPr>
          <w:rFonts w:hint="eastAsia"/>
          <w:lang w:eastAsia="zh-CN"/>
        </w:rPr>
        <w:t>26</w:t>
      </w:r>
      <w:r w:rsidRPr="005E45D7">
        <w:t>]</w:t>
      </w:r>
      <w:r w:rsidR="00536821" w:rsidRPr="005E45D7">
        <w:rPr>
          <w:rFonts w:hint="eastAsia"/>
          <w:lang w:eastAsia="zh-CN"/>
        </w:rPr>
        <w:t>.</w:t>
      </w:r>
    </w:p>
    <w:p w14:paraId="152CBCFF" w14:textId="77777777" w:rsidR="00536821" w:rsidRPr="009440CF" w:rsidRDefault="00536821" w:rsidP="00536821">
      <w:pPr>
        <w:pStyle w:val="TH"/>
        <w:rPr>
          <w:lang w:eastAsia="ko-KR"/>
        </w:rPr>
      </w:pPr>
      <w:r w:rsidRPr="0075669E">
        <w:rPr>
          <w:rFonts w:eastAsia="MS Mincho"/>
        </w:rPr>
        <w:t xml:space="preserve">Table </w:t>
      </w:r>
      <w:bookmarkStart w:id="28" w:name="Table_cardinality_unsigned_leader_vec"/>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27</w:t>
      </w:r>
      <w:r w:rsidRPr="0075669E">
        <w:rPr>
          <w:rFonts w:eastAsia="MS Mincho"/>
        </w:rPr>
        <w:fldChar w:fldCharType="end"/>
      </w:r>
      <w:bookmarkEnd w:id="28"/>
      <w:r w:rsidRPr="004D3578">
        <w:t xml:space="preserve">: </w:t>
      </w:r>
      <w:r>
        <w:t>Cardinality of unsigned leader vector permutations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943"/>
        <w:gridCol w:w="1359"/>
        <w:gridCol w:w="909"/>
        <w:gridCol w:w="1417"/>
        <w:gridCol w:w="814"/>
      </w:tblGrid>
      <w:tr w:rsidR="00536821" w:rsidRPr="00E0612B" w14:paraId="44EACE2D" w14:textId="77777777" w:rsidTr="00285CD6">
        <w:trPr>
          <w:trHeight w:val="255"/>
          <w:jc w:val="center"/>
        </w:trPr>
        <w:tc>
          <w:tcPr>
            <w:tcW w:w="1287" w:type="dxa"/>
            <w:tcBorders>
              <w:bottom w:val="single" w:sz="12" w:space="0" w:color="auto"/>
            </w:tcBorders>
            <w:shd w:val="clear" w:color="auto" w:fill="D9D9D9"/>
            <w:vAlign w:val="center"/>
          </w:tcPr>
          <w:p w14:paraId="705B2D6B" w14:textId="77777777" w:rsidR="00536821" w:rsidRPr="00E0612B" w:rsidRDefault="00536821" w:rsidP="00285CD6">
            <w:pPr>
              <w:pStyle w:val="TAH"/>
            </w:pPr>
            <w:r>
              <w:t>Leader vector index</w:t>
            </w:r>
          </w:p>
        </w:tc>
        <w:tc>
          <w:tcPr>
            <w:tcW w:w="943" w:type="dxa"/>
            <w:tcBorders>
              <w:bottom w:val="single" w:sz="12" w:space="0" w:color="auto"/>
            </w:tcBorders>
            <w:shd w:val="clear" w:color="auto" w:fill="D9D9D9"/>
            <w:vAlign w:val="center"/>
          </w:tcPr>
          <w:p w14:paraId="74EA5735" w14:textId="77777777" w:rsidR="00536821" w:rsidRPr="00E0612B" w:rsidRDefault="00536821" w:rsidP="00285CD6">
            <w:pPr>
              <w:pStyle w:val="TAH"/>
            </w:pPr>
            <w:r w:rsidRPr="002123C1">
              <w:rPr>
                <w:position w:val="-12"/>
              </w:rPr>
              <w:object w:dxaOrig="300" w:dyaOrig="360" w14:anchorId="4BE47A41">
                <v:shape id="_x0000_i1108" type="#_x0000_t75" style="width:15.05pt;height:18.25pt" o:ole="">
                  <v:imagedata r:id="rId163" o:title=""/>
                </v:shape>
                <o:OLEObject Type="Embed" ProgID="Equation.3" ShapeID="_x0000_i1108" DrawAspect="Content" ObjectID="_1724073989" r:id="rId164"/>
              </w:object>
            </w:r>
          </w:p>
        </w:tc>
        <w:tc>
          <w:tcPr>
            <w:tcW w:w="1359" w:type="dxa"/>
            <w:tcBorders>
              <w:bottom w:val="single" w:sz="12" w:space="0" w:color="auto"/>
            </w:tcBorders>
            <w:shd w:val="clear" w:color="auto" w:fill="D9D9D9"/>
            <w:vAlign w:val="center"/>
          </w:tcPr>
          <w:p w14:paraId="5D20777A" w14:textId="77777777" w:rsidR="00536821" w:rsidRPr="00E0612B" w:rsidRDefault="00536821" w:rsidP="00285CD6">
            <w:pPr>
              <w:pStyle w:val="TAH"/>
            </w:pPr>
            <w:r>
              <w:t>Leader vector index</w:t>
            </w:r>
          </w:p>
        </w:tc>
        <w:tc>
          <w:tcPr>
            <w:tcW w:w="909" w:type="dxa"/>
            <w:tcBorders>
              <w:bottom w:val="single" w:sz="12" w:space="0" w:color="auto"/>
            </w:tcBorders>
            <w:shd w:val="clear" w:color="auto" w:fill="D9D9D9"/>
            <w:vAlign w:val="center"/>
          </w:tcPr>
          <w:p w14:paraId="41945A76" w14:textId="77777777" w:rsidR="00536821" w:rsidRDefault="00536821" w:rsidP="00285CD6">
            <w:pPr>
              <w:pStyle w:val="TAH"/>
            </w:pPr>
            <w:r w:rsidRPr="00B45880">
              <w:rPr>
                <w:position w:val="-12"/>
              </w:rPr>
              <w:object w:dxaOrig="300" w:dyaOrig="360" w14:anchorId="1732F106">
                <v:shape id="_x0000_i1109" type="#_x0000_t75" style="width:15.05pt;height:18.25pt" o:ole="">
                  <v:imagedata r:id="rId163" o:title=""/>
                </v:shape>
                <o:OLEObject Type="Embed" ProgID="Equation.3" ShapeID="_x0000_i1109" DrawAspect="Content" ObjectID="_1724073990" r:id="rId165"/>
              </w:object>
            </w:r>
          </w:p>
        </w:tc>
        <w:tc>
          <w:tcPr>
            <w:tcW w:w="1417" w:type="dxa"/>
            <w:tcBorders>
              <w:bottom w:val="single" w:sz="12" w:space="0" w:color="auto"/>
            </w:tcBorders>
            <w:shd w:val="clear" w:color="auto" w:fill="D9D9D9"/>
            <w:vAlign w:val="center"/>
          </w:tcPr>
          <w:p w14:paraId="735F4438" w14:textId="77777777" w:rsidR="00536821" w:rsidRPr="00E0612B" w:rsidRDefault="00536821" w:rsidP="00285CD6">
            <w:pPr>
              <w:pStyle w:val="TAH"/>
            </w:pPr>
            <w:r>
              <w:t>Leader vector index</w:t>
            </w:r>
          </w:p>
        </w:tc>
        <w:tc>
          <w:tcPr>
            <w:tcW w:w="814" w:type="dxa"/>
            <w:tcBorders>
              <w:bottom w:val="single" w:sz="12" w:space="0" w:color="auto"/>
            </w:tcBorders>
            <w:shd w:val="clear" w:color="auto" w:fill="D9D9D9"/>
            <w:vAlign w:val="center"/>
          </w:tcPr>
          <w:p w14:paraId="28C91301" w14:textId="77777777" w:rsidR="00536821" w:rsidRPr="00E0612B" w:rsidRDefault="00536821" w:rsidP="00285CD6">
            <w:pPr>
              <w:pStyle w:val="TAH"/>
            </w:pPr>
            <w:r w:rsidRPr="00B45880">
              <w:rPr>
                <w:position w:val="-12"/>
              </w:rPr>
              <w:object w:dxaOrig="300" w:dyaOrig="360" w14:anchorId="18552BC1">
                <v:shape id="_x0000_i1110" type="#_x0000_t75" style="width:15.05pt;height:18.25pt" o:ole="">
                  <v:imagedata r:id="rId166" o:title=""/>
                </v:shape>
                <o:OLEObject Type="Embed" ProgID="Equation.3" ShapeID="_x0000_i1110" DrawAspect="Content" ObjectID="_1724073991" r:id="rId167"/>
              </w:object>
            </w:r>
          </w:p>
        </w:tc>
      </w:tr>
      <w:tr w:rsidR="00536821" w:rsidRPr="00E0612B" w14:paraId="432C683C" w14:textId="77777777" w:rsidTr="00285CD6">
        <w:trPr>
          <w:trHeight w:val="103"/>
          <w:jc w:val="center"/>
        </w:trPr>
        <w:tc>
          <w:tcPr>
            <w:tcW w:w="1287" w:type="dxa"/>
            <w:shd w:val="clear" w:color="auto" w:fill="auto"/>
            <w:vAlign w:val="center"/>
          </w:tcPr>
          <w:p w14:paraId="7EF472C1" w14:textId="77777777" w:rsidR="00536821" w:rsidRPr="00E0612B" w:rsidRDefault="00536821" w:rsidP="00285CD6">
            <w:pPr>
              <w:pStyle w:val="TAL"/>
              <w:jc w:val="center"/>
            </w:pPr>
            <w:r>
              <w:t>0</w:t>
            </w:r>
          </w:p>
        </w:tc>
        <w:tc>
          <w:tcPr>
            <w:tcW w:w="943" w:type="dxa"/>
            <w:tcBorders>
              <w:top w:val="single" w:sz="12" w:space="0" w:color="auto"/>
            </w:tcBorders>
            <w:vAlign w:val="center"/>
          </w:tcPr>
          <w:p w14:paraId="02E35139" w14:textId="77777777" w:rsidR="00536821" w:rsidRPr="00E0612B" w:rsidRDefault="00536821" w:rsidP="00285CD6">
            <w:pPr>
              <w:pStyle w:val="TAL"/>
              <w:jc w:val="center"/>
            </w:pPr>
            <w:r>
              <w:t>28</w:t>
            </w:r>
          </w:p>
        </w:tc>
        <w:tc>
          <w:tcPr>
            <w:tcW w:w="1359" w:type="dxa"/>
            <w:tcBorders>
              <w:top w:val="single" w:sz="12" w:space="0" w:color="auto"/>
            </w:tcBorders>
            <w:vAlign w:val="center"/>
          </w:tcPr>
          <w:p w14:paraId="65AFBBF7" w14:textId="77777777" w:rsidR="00536821" w:rsidRPr="00E0612B" w:rsidRDefault="00536821" w:rsidP="00285CD6">
            <w:pPr>
              <w:pStyle w:val="TAL"/>
              <w:jc w:val="center"/>
            </w:pPr>
            <w:r>
              <w:t>17</w:t>
            </w:r>
          </w:p>
        </w:tc>
        <w:tc>
          <w:tcPr>
            <w:tcW w:w="909" w:type="dxa"/>
            <w:tcBorders>
              <w:top w:val="single" w:sz="12" w:space="0" w:color="auto"/>
            </w:tcBorders>
            <w:vAlign w:val="center"/>
          </w:tcPr>
          <w:p w14:paraId="21CADEC8" w14:textId="77777777" w:rsidR="00536821" w:rsidRDefault="00536821" w:rsidP="00285CD6">
            <w:pPr>
              <w:pStyle w:val="TAL"/>
              <w:jc w:val="center"/>
            </w:pPr>
            <w:r>
              <w:t>56</w:t>
            </w:r>
          </w:p>
        </w:tc>
        <w:tc>
          <w:tcPr>
            <w:tcW w:w="1417" w:type="dxa"/>
            <w:tcBorders>
              <w:top w:val="single" w:sz="12" w:space="0" w:color="auto"/>
            </w:tcBorders>
            <w:vAlign w:val="center"/>
          </w:tcPr>
          <w:p w14:paraId="7ED16649" w14:textId="77777777" w:rsidR="00536821" w:rsidRPr="00E0612B" w:rsidRDefault="00536821" w:rsidP="00285CD6">
            <w:pPr>
              <w:pStyle w:val="TAL"/>
              <w:jc w:val="center"/>
            </w:pPr>
            <w:r>
              <w:t>34</w:t>
            </w:r>
          </w:p>
        </w:tc>
        <w:tc>
          <w:tcPr>
            <w:tcW w:w="814" w:type="dxa"/>
            <w:tcBorders>
              <w:top w:val="single" w:sz="12" w:space="0" w:color="auto"/>
            </w:tcBorders>
            <w:vAlign w:val="center"/>
          </w:tcPr>
          <w:p w14:paraId="424DF13C" w14:textId="77777777" w:rsidR="00536821" w:rsidRPr="00E0612B" w:rsidRDefault="00536821" w:rsidP="00285CD6">
            <w:pPr>
              <w:pStyle w:val="TAL"/>
              <w:jc w:val="center"/>
            </w:pPr>
            <w:r>
              <w:t>1120</w:t>
            </w:r>
          </w:p>
        </w:tc>
      </w:tr>
      <w:tr w:rsidR="00536821" w:rsidRPr="00E0612B" w14:paraId="0F132817" w14:textId="77777777" w:rsidTr="00285CD6">
        <w:trPr>
          <w:trHeight w:val="179"/>
          <w:jc w:val="center"/>
        </w:trPr>
        <w:tc>
          <w:tcPr>
            <w:tcW w:w="1287" w:type="dxa"/>
            <w:shd w:val="clear" w:color="auto" w:fill="auto"/>
            <w:vAlign w:val="center"/>
          </w:tcPr>
          <w:p w14:paraId="19A78CAF" w14:textId="77777777" w:rsidR="00536821" w:rsidRPr="00E0612B" w:rsidRDefault="00536821" w:rsidP="00285CD6">
            <w:pPr>
              <w:pStyle w:val="TAL"/>
              <w:jc w:val="center"/>
            </w:pPr>
            <w:r>
              <w:t>1</w:t>
            </w:r>
          </w:p>
        </w:tc>
        <w:tc>
          <w:tcPr>
            <w:tcW w:w="943" w:type="dxa"/>
            <w:vAlign w:val="center"/>
          </w:tcPr>
          <w:p w14:paraId="4BCCC29B" w14:textId="77777777" w:rsidR="00536821" w:rsidRPr="00E0612B" w:rsidRDefault="00536821" w:rsidP="00285CD6">
            <w:pPr>
              <w:pStyle w:val="TAL"/>
              <w:jc w:val="center"/>
            </w:pPr>
            <w:r>
              <w:t>1</w:t>
            </w:r>
          </w:p>
        </w:tc>
        <w:tc>
          <w:tcPr>
            <w:tcW w:w="1359" w:type="dxa"/>
            <w:vAlign w:val="center"/>
          </w:tcPr>
          <w:p w14:paraId="09529485" w14:textId="77777777" w:rsidR="00536821" w:rsidRPr="00E0612B" w:rsidRDefault="00536821" w:rsidP="00285CD6">
            <w:pPr>
              <w:pStyle w:val="TAL"/>
              <w:jc w:val="center"/>
            </w:pPr>
            <w:r>
              <w:t>18</w:t>
            </w:r>
          </w:p>
        </w:tc>
        <w:tc>
          <w:tcPr>
            <w:tcW w:w="909" w:type="dxa"/>
            <w:vAlign w:val="center"/>
          </w:tcPr>
          <w:p w14:paraId="40186E7C" w14:textId="77777777" w:rsidR="00536821" w:rsidRDefault="00536821" w:rsidP="00285CD6">
            <w:pPr>
              <w:pStyle w:val="TAL"/>
              <w:jc w:val="center"/>
            </w:pPr>
            <w:r>
              <w:t>420</w:t>
            </w:r>
          </w:p>
        </w:tc>
        <w:tc>
          <w:tcPr>
            <w:tcW w:w="1417" w:type="dxa"/>
            <w:vAlign w:val="center"/>
          </w:tcPr>
          <w:p w14:paraId="04535F6C" w14:textId="77777777" w:rsidR="00536821" w:rsidRPr="00E0612B" w:rsidRDefault="00536821" w:rsidP="00285CD6">
            <w:pPr>
              <w:pStyle w:val="TAL"/>
              <w:jc w:val="center"/>
            </w:pPr>
            <w:r>
              <w:t>35</w:t>
            </w:r>
          </w:p>
        </w:tc>
        <w:tc>
          <w:tcPr>
            <w:tcW w:w="814" w:type="dxa"/>
            <w:vAlign w:val="center"/>
          </w:tcPr>
          <w:p w14:paraId="0D805395" w14:textId="77777777" w:rsidR="00536821" w:rsidRPr="00E0612B" w:rsidRDefault="00536821" w:rsidP="00285CD6">
            <w:pPr>
              <w:pStyle w:val="TAL"/>
              <w:jc w:val="center"/>
            </w:pPr>
            <w:r>
              <w:t>8</w:t>
            </w:r>
          </w:p>
        </w:tc>
      </w:tr>
      <w:tr w:rsidR="00536821" w:rsidRPr="00E0612B" w14:paraId="2D52BF8D" w14:textId="77777777" w:rsidTr="00285CD6">
        <w:trPr>
          <w:trHeight w:val="179"/>
          <w:jc w:val="center"/>
        </w:trPr>
        <w:tc>
          <w:tcPr>
            <w:tcW w:w="1287" w:type="dxa"/>
            <w:shd w:val="clear" w:color="auto" w:fill="auto"/>
            <w:vAlign w:val="center"/>
          </w:tcPr>
          <w:p w14:paraId="6CF5AD3B" w14:textId="77777777" w:rsidR="00536821" w:rsidRPr="00E0612B" w:rsidRDefault="00536821" w:rsidP="00285CD6">
            <w:pPr>
              <w:pStyle w:val="TAL"/>
              <w:jc w:val="center"/>
            </w:pPr>
            <w:r>
              <w:t>2</w:t>
            </w:r>
          </w:p>
        </w:tc>
        <w:tc>
          <w:tcPr>
            <w:tcW w:w="943" w:type="dxa"/>
            <w:vAlign w:val="center"/>
          </w:tcPr>
          <w:p w14:paraId="28039716" w14:textId="77777777" w:rsidR="00536821" w:rsidRPr="00E0612B" w:rsidRDefault="00536821" w:rsidP="00285CD6">
            <w:pPr>
              <w:pStyle w:val="TAL"/>
              <w:jc w:val="center"/>
            </w:pPr>
            <w:r>
              <w:t>70</w:t>
            </w:r>
          </w:p>
        </w:tc>
        <w:tc>
          <w:tcPr>
            <w:tcW w:w="1359" w:type="dxa"/>
            <w:vAlign w:val="center"/>
          </w:tcPr>
          <w:p w14:paraId="2CC7FB23" w14:textId="77777777" w:rsidR="00536821" w:rsidRPr="00E0612B" w:rsidRDefault="00536821" w:rsidP="00285CD6">
            <w:pPr>
              <w:pStyle w:val="TAL"/>
              <w:jc w:val="center"/>
            </w:pPr>
            <w:r>
              <w:t>19</w:t>
            </w:r>
          </w:p>
        </w:tc>
        <w:tc>
          <w:tcPr>
            <w:tcW w:w="909" w:type="dxa"/>
            <w:vAlign w:val="center"/>
          </w:tcPr>
          <w:p w14:paraId="0EFA46E2" w14:textId="77777777" w:rsidR="00536821" w:rsidRDefault="00536821" w:rsidP="00285CD6">
            <w:pPr>
              <w:pStyle w:val="TAL"/>
              <w:jc w:val="center"/>
            </w:pPr>
            <w:r>
              <w:t>56</w:t>
            </w:r>
          </w:p>
        </w:tc>
        <w:tc>
          <w:tcPr>
            <w:tcW w:w="1417" w:type="dxa"/>
            <w:vAlign w:val="center"/>
          </w:tcPr>
          <w:p w14:paraId="327E056C" w14:textId="77777777" w:rsidR="00536821" w:rsidRPr="00E0612B" w:rsidRDefault="00536821" w:rsidP="00285CD6">
            <w:pPr>
              <w:pStyle w:val="TAL"/>
              <w:jc w:val="center"/>
            </w:pPr>
            <w:r>
              <w:t>36</w:t>
            </w:r>
          </w:p>
        </w:tc>
        <w:tc>
          <w:tcPr>
            <w:tcW w:w="814" w:type="dxa"/>
            <w:vAlign w:val="center"/>
          </w:tcPr>
          <w:p w14:paraId="27A2D85A" w14:textId="77777777" w:rsidR="00536821" w:rsidRPr="00E0612B" w:rsidRDefault="00536821" w:rsidP="00285CD6">
            <w:pPr>
              <w:pStyle w:val="TAL"/>
              <w:jc w:val="center"/>
            </w:pPr>
            <w:r>
              <w:t>8</w:t>
            </w:r>
          </w:p>
        </w:tc>
      </w:tr>
      <w:tr w:rsidR="00536821" w:rsidRPr="00E0612B" w14:paraId="1EFEB6EB" w14:textId="77777777" w:rsidTr="00285CD6">
        <w:trPr>
          <w:trHeight w:val="179"/>
          <w:jc w:val="center"/>
        </w:trPr>
        <w:tc>
          <w:tcPr>
            <w:tcW w:w="1287" w:type="dxa"/>
            <w:shd w:val="clear" w:color="auto" w:fill="auto"/>
            <w:vAlign w:val="center"/>
          </w:tcPr>
          <w:p w14:paraId="5A8B494E" w14:textId="77777777" w:rsidR="00536821" w:rsidRPr="00E0612B" w:rsidRDefault="00536821" w:rsidP="00285CD6">
            <w:pPr>
              <w:pStyle w:val="TAL"/>
              <w:jc w:val="center"/>
            </w:pPr>
            <w:r>
              <w:t>3</w:t>
            </w:r>
          </w:p>
        </w:tc>
        <w:tc>
          <w:tcPr>
            <w:tcW w:w="943" w:type="dxa"/>
            <w:vAlign w:val="center"/>
          </w:tcPr>
          <w:p w14:paraId="2C88214F" w14:textId="77777777" w:rsidR="00536821" w:rsidRPr="00E0612B" w:rsidRDefault="00536821" w:rsidP="00285CD6">
            <w:pPr>
              <w:pStyle w:val="TAL"/>
              <w:jc w:val="center"/>
            </w:pPr>
            <w:r>
              <w:t>8</w:t>
            </w:r>
          </w:p>
        </w:tc>
        <w:tc>
          <w:tcPr>
            <w:tcW w:w="1359" w:type="dxa"/>
            <w:vAlign w:val="center"/>
          </w:tcPr>
          <w:p w14:paraId="7D72A3B8" w14:textId="77777777" w:rsidR="00536821" w:rsidRPr="00E0612B" w:rsidRDefault="00536821" w:rsidP="00285CD6">
            <w:pPr>
              <w:pStyle w:val="TAL"/>
              <w:jc w:val="center"/>
            </w:pPr>
            <w:r>
              <w:t>20</w:t>
            </w:r>
          </w:p>
        </w:tc>
        <w:tc>
          <w:tcPr>
            <w:tcW w:w="909" w:type="dxa"/>
            <w:vAlign w:val="center"/>
          </w:tcPr>
          <w:p w14:paraId="31FFC9BF" w14:textId="77777777" w:rsidR="00536821" w:rsidRDefault="00536821" w:rsidP="00285CD6">
            <w:pPr>
              <w:pStyle w:val="TAL"/>
              <w:jc w:val="center"/>
            </w:pPr>
            <w:r>
              <w:t>280</w:t>
            </w:r>
          </w:p>
        </w:tc>
        <w:tc>
          <w:tcPr>
            <w:tcW w:w="1417" w:type="dxa"/>
            <w:vAlign w:val="center"/>
          </w:tcPr>
          <w:p w14:paraId="3CEB80A0" w14:textId="77777777" w:rsidR="00536821" w:rsidRPr="00E0612B" w:rsidRDefault="00536821" w:rsidP="00285CD6">
            <w:pPr>
              <w:pStyle w:val="TAL"/>
              <w:jc w:val="center"/>
            </w:pPr>
            <w:r>
              <w:t>37</w:t>
            </w:r>
          </w:p>
        </w:tc>
        <w:tc>
          <w:tcPr>
            <w:tcW w:w="814" w:type="dxa"/>
            <w:vAlign w:val="center"/>
          </w:tcPr>
          <w:p w14:paraId="31B2449B" w14:textId="77777777" w:rsidR="00536821" w:rsidRPr="00E0612B" w:rsidRDefault="00536821" w:rsidP="00285CD6">
            <w:pPr>
              <w:pStyle w:val="TAL"/>
              <w:jc w:val="center"/>
            </w:pPr>
            <w:r>
              <w:t>280</w:t>
            </w:r>
          </w:p>
        </w:tc>
      </w:tr>
      <w:tr w:rsidR="00536821" w:rsidRPr="00E0612B" w14:paraId="3D84F636" w14:textId="77777777" w:rsidTr="00285CD6">
        <w:trPr>
          <w:trHeight w:val="179"/>
          <w:jc w:val="center"/>
        </w:trPr>
        <w:tc>
          <w:tcPr>
            <w:tcW w:w="1287" w:type="dxa"/>
            <w:shd w:val="clear" w:color="auto" w:fill="auto"/>
            <w:vAlign w:val="center"/>
          </w:tcPr>
          <w:p w14:paraId="2CBC0939" w14:textId="77777777" w:rsidR="00536821" w:rsidRPr="00E0612B" w:rsidRDefault="00536821" w:rsidP="00285CD6">
            <w:pPr>
              <w:pStyle w:val="TAL"/>
              <w:jc w:val="center"/>
            </w:pPr>
            <w:r>
              <w:t>4</w:t>
            </w:r>
          </w:p>
        </w:tc>
        <w:tc>
          <w:tcPr>
            <w:tcW w:w="943" w:type="dxa"/>
            <w:vAlign w:val="center"/>
          </w:tcPr>
          <w:p w14:paraId="44BA9DDB" w14:textId="77777777" w:rsidR="00536821" w:rsidRPr="00E0612B" w:rsidRDefault="00536821" w:rsidP="00285CD6">
            <w:pPr>
              <w:pStyle w:val="TAL"/>
              <w:jc w:val="center"/>
            </w:pPr>
            <w:r>
              <w:t>8</w:t>
            </w:r>
          </w:p>
        </w:tc>
        <w:tc>
          <w:tcPr>
            <w:tcW w:w="1359" w:type="dxa"/>
            <w:vAlign w:val="center"/>
          </w:tcPr>
          <w:p w14:paraId="4646C5B5" w14:textId="77777777" w:rsidR="00536821" w:rsidRPr="00E0612B" w:rsidRDefault="00536821" w:rsidP="00285CD6">
            <w:pPr>
              <w:pStyle w:val="TAL"/>
              <w:jc w:val="center"/>
            </w:pPr>
            <w:r>
              <w:t>21</w:t>
            </w:r>
          </w:p>
        </w:tc>
        <w:tc>
          <w:tcPr>
            <w:tcW w:w="909" w:type="dxa"/>
            <w:vAlign w:val="center"/>
          </w:tcPr>
          <w:p w14:paraId="241B80DB" w14:textId="77777777" w:rsidR="00536821" w:rsidRDefault="00536821" w:rsidP="00285CD6">
            <w:pPr>
              <w:pStyle w:val="TAL"/>
              <w:jc w:val="center"/>
            </w:pPr>
            <w:r>
              <w:t>56</w:t>
            </w:r>
          </w:p>
        </w:tc>
        <w:tc>
          <w:tcPr>
            <w:tcW w:w="1417" w:type="dxa"/>
            <w:vAlign w:val="center"/>
          </w:tcPr>
          <w:p w14:paraId="4E2B0BB4" w14:textId="77777777" w:rsidR="00536821" w:rsidRPr="00E0612B" w:rsidRDefault="00536821" w:rsidP="00285CD6">
            <w:pPr>
              <w:pStyle w:val="TAL"/>
              <w:jc w:val="center"/>
            </w:pPr>
            <w:r>
              <w:t>38</w:t>
            </w:r>
          </w:p>
        </w:tc>
        <w:tc>
          <w:tcPr>
            <w:tcW w:w="814" w:type="dxa"/>
            <w:vAlign w:val="center"/>
          </w:tcPr>
          <w:p w14:paraId="646CD06E" w14:textId="77777777" w:rsidR="00536821" w:rsidRPr="00E0612B" w:rsidRDefault="00536821" w:rsidP="00285CD6">
            <w:pPr>
              <w:pStyle w:val="TAL"/>
              <w:jc w:val="center"/>
            </w:pPr>
            <w:r>
              <w:t>168</w:t>
            </w:r>
          </w:p>
        </w:tc>
      </w:tr>
      <w:tr w:rsidR="00536821" w:rsidRPr="00E0612B" w14:paraId="5AAA3861" w14:textId="77777777" w:rsidTr="00285CD6">
        <w:trPr>
          <w:trHeight w:val="179"/>
          <w:jc w:val="center"/>
        </w:trPr>
        <w:tc>
          <w:tcPr>
            <w:tcW w:w="1287" w:type="dxa"/>
            <w:shd w:val="clear" w:color="auto" w:fill="auto"/>
            <w:vAlign w:val="center"/>
          </w:tcPr>
          <w:p w14:paraId="30E63ED3" w14:textId="77777777" w:rsidR="00536821" w:rsidRPr="00E0612B" w:rsidRDefault="00536821" w:rsidP="00285CD6">
            <w:pPr>
              <w:pStyle w:val="TAL"/>
              <w:jc w:val="center"/>
            </w:pPr>
            <w:r>
              <w:t>5</w:t>
            </w:r>
          </w:p>
        </w:tc>
        <w:tc>
          <w:tcPr>
            <w:tcW w:w="943" w:type="dxa"/>
            <w:vAlign w:val="center"/>
          </w:tcPr>
          <w:p w14:paraId="0C04E9E4" w14:textId="77777777" w:rsidR="00536821" w:rsidRPr="00E0612B" w:rsidRDefault="00536821" w:rsidP="00285CD6">
            <w:pPr>
              <w:pStyle w:val="TAL"/>
              <w:jc w:val="center"/>
            </w:pPr>
            <w:r>
              <w:t>28</w:t>
            </w:r>
          </w:p>
        </w:tc>
        <w:tc>
          <w:tcPr>
            <w:tcW w:w="1359" w:type="dxa"/>
            <w:vAlign w:val="center"/>
          </w:tcPr>
          <w:p w14:paraId="338D7D03" w14:textId="77777777" w:rsidR="00536821" w:rsidRPr="00E0612B" w:rsidRDefault="00536821" w:rsidP="00285CD6">
            <w:pPr>
              <w:pStyle w:val="TAL"/>
              <w:jc w:val="center"/>
            </w:pPr>
            <w:r>
              <w:t>22</w:t>
            </w:r>
          </w:p>
        </w:tc>
        <w:tc>
          <w:tcPr>
            <w:tcW w:w="909" w:type="dxa"/>
            <w:vAlign w:val="center"/>
          </w:tcPr>
          <w:p w14:paraId="5601A3DF" w14:textId="77777777" w:rsidR="00536821" w:rsidRDefault="00536821" w:rsidP="00285CD6">
            <w:pPr>
              <w:pStyle w:val="TAL"/>
              <w:jc w:val="center"/>
            </w:pPr>
            <w:r>
              <w:t>168</w:t>
            </w:r>
          </w:p>
        </w:tc>
        <w:tc>
          <w:tcPr>
            <w:tcW w:w="1417" w:type="dxa"/>
            <w:vAlign w:val="center"/>
          </w:tcPr>
          <w:p w14:paraId="17F87C4E" w14:textId="77777777" w:rsidR="00536821" w:rsidRPr="00E0612B" w:rsidRDefault="00536821" w:rsidP="00285CD6">
            <w:pPr>
              <w:pStyle w:val="TAL"/>
              <w:jc w:val="center"/>
            </w:pPr>
            <w:r>
              <w:t>39</w:t>
            </w:r>
          </w:p>
        </w:tc>
        <w:tc>
          <w:tcPr>
            <w:tcW w:w="814" w:type="dxa"/>
            <w:vAlign w:val="center"/>
          </w:tcPr>
          <w:p w14:paraId="32C56B18" w14:textId="77777777" w:rsidR="00536821" w:rsidRPr="00E0612B" w:rsidRDefault="00536821" w:rsidP="00285CD6">
            <w:pPr>
              <w:pStyle w:val="TAL"/>
              <w:jc w:val="center"/>
            </w:pPr>
            <w:r>
              <w:t>56</w:t>
            </w:r>
          </w:p>
        </w:tc>
      </w:tr>
      <w:tr w:rsidR="00536821" w:rsidRPr="00E0612B" w14:paraId="030108FA" w14:textId="77777777" w:rsidTr="00285CD6">
        <w:trPr>
          <w:trHeight w:val="179"/>
          <w:jc w:val="center"/>
        </w:trPr>
        <w:tc>
          <w:tcPr>
            <w:tcW w:w="1287" w:type="dxa"/>
            <w:shd w:val="clear" w:color="auto" w:fill="auto"/>
            <w:vAlign w:val="center"/>
          </w:tcPr>
          <w:p w14:paraId="4F41D813" w14:textId="77777777" w:rsidR="00536821" w:rsidRPr="00E0612B" w:rsidRDefault="00536821" w:rsidP="00285CD6">
            <w:pPr>
              <w:pStyle w:val="TAL"/>
              <w:jc w:val="center"/>
            </w:pPr>
            <w:r>
              <w:t>6</w:t>
            </w:r>
          </w:p>
        </w:tc>
        <w:tc>
          <w:tcPr>
            <w:tcW w:w="943" w:type="dxa"/>
            <w:vAlign w:val="center"/>
          </w:tcPr>
          <w:p w14:paraId="2C0B2DE4" w14:textId="77777777" w:rsidR="00536821" w:rsidRPr="00E0612B" w:rsidRDefault="00536821" w:rsidP="00285CD6">
            <w:pPr>
              <w:pStyle w:val="TAL"/>
              <w:jc w:val="center"/>
            </w:pPr>
            <w:r>
              <w:t>168</w:t>
            </w:r>
          </w:p>
        </w:tc>
        <w:tc>
          <w:tcPr>
            <w:tcW w:w="1359" w:type="dxa"/>
            <w:vAlign w:val="center"/>
          </w:tcPr>
          <w:p w14:paraId="43EC4744" w14:textId="77777777" w:rsidR="00536821" w:rsidRPr="00E0612B" w:rsidRDefault="00536821" w:rsidP="00285CD6">
            <w:pPr>
              <w:pStyle w:val="TAL"/>
              <w:jc w:val="center"/>
            </w:pPr>
            <w:r>
              <w:t>23</w:t>
            </w:r>
          </w:p>
        </w:tc>
        <w:tc>
          <w:tcPr>
            <w:tcW w:w="909" w:type="dxa"/>
            <w:vAlign w:val="center"/>
          </w:tcPr>
          <w:p w14:paraId="5A76C176" w14:textId="77777777" w:rsidR="00536821" w:rsidRDefault="00536821" w:rsidP="00285CD6">
            <w:pPr>
              <w:pStyle w:val="TAL"/>
              <w:jc w:val="center"/>
            </w:pPr>
            <w:r>
              <w:t>28</w:t>
            </w:r>
          </w:p>
        </w:tc>
        <w:tc>
          <w:tcPr>
            <w:tcW w:w="1417" w:type="dxa"/>
            <w:vAlign w:val="center"/>
          </w:tcPr>
          <w:p w14:paraId="18E8A9D4" w14:textId="77777777" w:rsidR="00536821" w:rsidRPr="00E0612B" w:rsidRDefault="00536821" w:rsidP="00285CD6">
            <w:pPr>
              <w:pStyle w:val="TAL"/>
              <w:jc w:val="center"/>
            </w:pPr>
            <w:r>
              <w:t>40</w:t>
            </w:r>
          </w:p>
        </w:tc>
        <w:tc>
          <w:tcPr>
            <w:tcW w:w="814" w:type="dxa"/>
            <w:vAlign w:val="center"/>
          </w:tcPr>
          <w:p w14:paraId="30C7FB50" w14:textId="77777777" w:rsidR="00536821" w:rsidRPr="00E0612B" w:rsidRDefault="00536821" w:rsidP="00285CD6">
            <w:pPr>
              <w:pStyle w:val="TAL"/>
              <w:jc w:val="center"/>
            </w:pPr>
            <w:r>
              <w:t>420</w:t>
            </w:r>
          </w:p>
        </w:tc>
      </w:tr>
      <w:tr w:rsidR="00536821" w:rsidRPr="00E0612B" w14:paraId="54BCEA7C" w14:textId="77777777" w:rsidTr="00285CD6">
        <w:trPr>
          <w:trHeight w:val="179"/>
          <w:jc w:val="center"/>
        </w:trPr>
        <w:tc>
          <w:tcPr>
            <w:tcW w:w="1287" w:type="dxa"/>
            <w:shd w:val="clear" w:color="auto" w:fill="auto"/>
            <w:vAlign w:val="center"/>
          </w:tcPr>
          <w:p w14:paraId="59C21B49" w14:textId="77777777" w:rsidR="00536821" w:rsidRPr="00E0612B" w:rsidRDefault="00536821" w:rsidP="00285CD6">
            <w:pPr>
              <w:pStyle w:val="TAL"/>
              <w:jc w:val="center"/>
            </w:pPr>
            <w:r>
              <w:t>7</w:t>
            </w:r>
          </w:p>
        </w:tc>
        <w:tc>
          <w:tcPr>
            <w:tcW w:w="943" w:type="dxa"/>
            <w:vAlign w:val="center"/>
          </w:tcPr>
          <w:p w14:paraId="069DAFC5" w14:textId="77777777" w:rsidR="00536821" w:rsidRPr="00E0612B" w:rsidRDefault="00536821" w:rsidP="00285CD6">
            <w:pPr>
              <w:pStyle w:val="TAL"/>
              <w:jc w:val="center"/>
            </w:pPr>
            <w:r>
              <w:t>28</w:t>
            </w:r>
          </w:p>
        </w:tc>
        <w:tc>
          <w:tcPr>
            <w:tcW w:w="1359" w:type="dxa"/>
            <w:vAlign w:val="center"/>
          </w:tcPr>
          <w:p w14:paraId="6A6CC06D" w14:textId="77777777" w:rsidR="00536821" w:rsidRPr="00E0612B" w:rsidRDefault="00536821" w:rsidP="00285CD6">
            <w:pPr>
              <w:pStyle w:val="TAL"/>
              <w:jc w:val="center"/>
            </w:pPr>
            <w:r>
              <w:t>24</w:t>
            </w:r>
          </w:p>
        </w:tc>
        <w:tc>
          <w:tcPr>
            <w:tcW w:w="909" w:type="dxa"/>
            <w:vAlign w:val="center"/>
          </w:tcPr>
          <w:p w14:paraId="691F07B6" w14:textId="77777777" w:rsidR="00536821" w:rsidRDefault="00536821" w:rsidP="00285CD6">
            <w:pPr>
              <w:pStyle w:val="TAL"/>
              <w:jc w:val="center"/>
            </w:pPr>
            <w:r>
              <w:t>560</w:t>
            </w:r>
          </w:p>
        </w:tc>
        <w:tc>
          <w:tcPr>
            <w:tcW w:w="1417" w:type="dxa"/>
            <w:vAlign w:val="center"/>
          </w:tcPr>
          <w:p w14:paraId="6677C375" w14:textId="77777777" w:rsidR="00536821" w:rsidRPr="00E0612B" w:rsidRDefault="00536821" w:rsidP="00285CD6">
            <w:pPr>
              <w:pStyle w:val="TAL"/>
              <w:jc w:val="center"/>
            </w:pPr>
            <w:r>
              <w:t>41</w:t>
            </w:r>
          </w:p>
        </w:tc>
        <w:tc>
          <w:tcPr>
            <w:tcW w:w="814" w:type="dxa"/>
            <w:vAlign w:val="center"/>
          </w:tcPr>
          <w:p w14:paraId="1B924064" w14:textId="77777777" w:rsidR="00536821" w:rsidRPr="00E0612B" w:rsidRDefault="00536821" w:rsidP="00285CD6">
            <w:pPr>
              <w:pStyle w:val="TAL"/>
              <w:jc w:val="center"/>
            </w:pPr>
            <w:r>
              <w:t>336</w:t>
            </w:r>
          </w:p>
        </w:tc>
      </w:tr>
      <w:tr w:rsidR="00536821" w:rsidRPr="00E0612B" w14:paraId="18E5F849" w14:textId="77777777" w:rsidTr="00285CD6">
        <w:trPr>
          <w:trHeight w:val="179"/>
          <w:jc w:val="center"/>
        </w:trPr>
        <w:tc>
          <w:tcPr>
            <w:tcW w:w="1287" w:type="dxa"/>
            <w:shd w:val="clear" w:color="auto" w:fill="auto"/>
            <w:vAlign w:val="center"/>
          </w:tcPr>
          <w:p w14:paraId="6E7C6CB0" w14:textId="77777777" w:rsidR="00536821" w:rsidRPr="00E0612B" w:rsidRDefault="00536821" w:rsidP="00285CD6">
            <w:pPr>
              <w:pStyle w:val="TAL"/>
              <w:jc w:val="center"/>
            </w:pPr>
            <w:r>
              <w:t>8</w:t>
            </w:r>
          </w:p>
        </w:tc>
        <w:tc>
          <w:tcPr>
            <w:tcW w:w="943" w:type="dxa"/>
            <w:vAlign w:val="center"/>
          </w:tcPr>
          <w:p w14:paraId="36628D61" w14:textId="77777777" w:rsidR="00536821" w:rsidRPr="00E0612B" w:rsidRDefault="00536821" w:rsidP="00285CD6">
            <w:pPr>
              <w:pStyle w:val="TAL"/>
              <w:jc w:val="center"/>
            </w:pPr>
            <w:r>
              <w:t>1</w:t>
            </w:r>
          </w:p>
        </w:tc>
        <w:tc>
          <w:tcPr>
            <w:tcW w:w="1359" w:type="dxa"/>
            <w:vAlign w:val="center"/>
          </w:tcPr>
          <w:p w14:paraId="7DD69C60" w14:textId="77777777" w:rsidR="00536821" w:rsidRPr="00E0612B" w:rsidRDefault="00536821" w:rsidP="00285CD6">
            <w:pPr>
              <w:pStyle w:val="TAL"/>
              <w:jc w:val="center"/>
            </w:pPr>
            <w:r>
              <w:t>25</w:t>
            </w:r>
          </w:p>
        </w:tc>
        <w:tc>
          <w:tcPr>
            <w:tcW w:w="909" w:type="dxa"/>
            <w:vAlign w:val="center"/>
          </w:tcPr>
          <w:p w14:paraId="2D39FC6C" w14:textId="77777777" w:rsidR="00536821" w:rsidRDefault="00536821" w:rsidP="00285CD6">
            <w:pPr>
              <w:pStyle w:val="TAL"/>
              <w:jc w:val="center"/>
            </w:pPr>
            <w:r>
              <w:t>168</w:t>
            </w:r>
          </w:p>
        </w:tc>
        <w:tc>
          <w:tcPr>
            <w:tcW w:w="1417" w:type="dxa"/>
            <w:vAlign w:val="center"/>
          </w:tcPr>
          <w:p w14:paraId="2495844B" w14:textId="77777777" w:rsidR="00536821" w:rsidRPr="00E0612B" w:rsidRDefault="00536821" w:rsidP="00285CD6">
            <w:pPr>
              <w:pStyle w:val="TAL"/>
              <w:jc w:val="center"/>
            </w:pPr>
            <w:r>
              <w:t>42</w:t>
            </w:r>
          </w:p>
        </w:tc>
        <w:tc>
          <w:tcPr>
            <w:tcW w:w="814" w:type="dxa"/>
            <w:vAlign w:val="center"/>
          </w:tcPr>
          <w:p w14:paraId="1700E88C" w14:textId="77777777" w:rsidR="00536821" w:rsidRPr="00E0612B" w:rsidRDefault="00536821" w:rsidP="00285CD6">
            <w:pPr>
              <w:pStyle w:val="TAL"/>
              <w:jc w:val="center"/>
            </w:pPr>
            <w:r>
              <w:t>840</w:t>
            </w:r>
          </w:p>
        </w:tc>
      </w:tr>
      <w:tr w:rsidR="00536821" w:rsidRPr="00E0612B" w14:paraId="6C697C75" w14:textId="77777777" w:rsidTr="00285CD6">
        <w:trPr>
          <w:trHeight w:val="179"/>
          <w:jc w:val="center"/>
        </w:trPr>
        <w:tc>
          <w:tcPr>
            <w:tcW w:w="1287" w:type="dxa"/>
            <w:shd w:val="clear" w:color="auto" w:fill="auto"/>
            <w:vAlign w:val="center"/>
          </w:tcPr>
          <w:p w14:paraId="4972CF8D" w14:textId="77777777" w:rsidR="00536821" w:rsidRPr="00E0612B" w:rsidRDefault="00536821" w:rsidP="00285CD6">
            <w:pPr>
              <w:pStyle w:val="TAL"/>
              <w:jc w:val="center"/>
            </w:pPr>
            <w:r>
              <w:t>9</w:t>
            </w:r>
          </w:p>
        </w:tc>
        <w:tc>
          <w:tcPr>
            <w:tcW w:w="943" w:type="dxa"/>
            <w:vAlign w:val="center"/>
          </w:tcPr>
          <w:p w14:paraId="5491358E" w14:textId="77777777" w:rsidR="00536821" w:rsidRPr="00E0612B" w:rsidRDefault="00536821" w:rsidP="00285CD6">
            <w:pPr>
              <w:pStyle w:val="TAL"/>
              <w:jc w:val="center"/>
            </w:pPr>
            <w:r>
              <w:t>280</w:t>
            </w:r>
          </w:p>
        </w:tc>
        <w:tc>
          <w:tcPr>
            <w:tcW w:w="1359" w:type="dxa"/>
            <w:vAlign w:val="center"/>
          </w:tcPr>
          <w:p w14:paraId="61C0608D" w14:textId="77777777" w:rsidR="00536821" w:rsidRPr="00E0612B" w:rsidRDefault="00536821" w:rsidP="00285CD6">
            <w:pPr>
              <w:pStyle w:val="TAL"/>
              <w:jc w:val="center"/>
            </w:pPr>
            <w:r>
              <w:t>26</w:t>
            </w:r>
          </w:p>
        </w:tc>
        <w:tc>
          <w:tcPr>
            <w:tcW w:w="909" w:type="dxa"/>
            <w:vAlign w:val="center"/>
          </w:tcPr>
          <w:p w14:paraId="2C44E481" w14:textId="77777777" w:rsidR="00536821" w:rsidRDefault="00536821" w:rsidP="00285CD6">
            <w:pPr>
              <w:pStyle w:val="TAL"/>
              <w:jc w:val="center"/>
            </w:pPr>
            <w:r>
              <w:t>336</w:t>
            </w:r>
          </w:p>
        </w:tc>
        <w:tc>
          <w:tcPr>
            <w:tcW w:w="1417" w:type="dxa"/>
            <w:vAlign w:val="center"/>
          </w:tcPr>
          <w:p w14:paraId="69FEF630" w14:textId="77777777" w:rsidR="00536821" w:rsidRPr="00E0612B" w:rsidRDefault="00536821" w:rsidP="00285CD6">
            <w:pPr>
              <w:pStyle w:val="TAL"/>
              <w:jc w:val="center"/>
            </w:pPr>
            <w:r>
              <w:t>43</w:t>
            </w:r>
          </w:p>
        </w:tc>
        <w:tc>
          <w:tcPr>
            <w:tcW w:w="814" w:type="dxa"/>
            <w:vAlign w:val="center"/>
          </w:tcPr>
          <w:p w14:paraId="75377AA8" w14:textId="77777777" w:rsidR="00536821" w:rsidRPr="00E0612B" w:rsidRDefault="00536821" w:rsidP="00285CD6">
            <w:pPr>
              <w:pStyle w:val="TAL"/>
              <w:jc w:val="center"/>
            </w:pPr>
            <w:r>
              <w:t>28</w:t>
            </w:r>
          </w:p>
        </w:tc>
      </w:tr>
      <w:tr w:rsidR="00536821" w:rsidRPr="00E0612B" w14:paraId="30C90371" w14:textId="77777777" w:rsidTr="00285CD6">
        <w:trPr>
          <w:trHeight w:val="179"/>
          <w:jc w:val="center"/>
        </w:trPr>
        <w:tc>
          <w:tcPr>
            <w:tcW w:w="1287" w:type="dxa"/>
            <w:shd w:val="clear" w:color="auto" w:fill="auto"/>
            <w:vAlign w:val="center"/>
          </w:tcPr>
          <w:p w14:paraId="25D89768" w14:textId="77777777" w:rsidR="00536821" w:rsidRPr="00E0612B" w:rsidRDefault="00536821" w:rsidP="00285CD6">
            <w:pPr>
              <w:pStyle w:val="TAL"/>
              <w:jc w:val="center"/>
            </w:pPr>
            <w:r>
              <w:t>10</w:t>
            </w:r>
          </w:p>
        </w:tc>
        <w:tc>
          <w:tcPr>
            <w:tcW w:w="943" w:type="dxa"/>
            <w:vAlign w:val="center"/>
          </w:tcPr>
          <w:p w14:paraId="013530D9" w14:textId="77777777" w:rsidR="00536821" w:rsidRPr="00E0612B" w:rsidRDefault="00536821" w:rsidP="00285CD6">
            <w:pPr>
              <w:pStyle w:val="TAL"/>
              <w:jc w:val="center"/>
            </w:pPr>
            <w:r>
              <w:t>28</w:t>
            </w:r>
          </w:p>
        </w:tc>
        <w:tc>
          <w:tcPr>
            <w:tcW w:w="1359" w:type="dxa"/>
            <w:vAlign w:val="center"/>
          </w:tcPr>
          <w:p w14:paraId="709FB3EB" w14:textId="77777777" w:rsidR="00536821" w:rsidRPr="00E0612B" w:rsidRDefault="00536821" w:rsidP="00285CD6">
            <w:pPr>
              <w:pStyle w:val="TAL"/>
              <w:jc w:val="center"/>
            </w:pPr>
            <w:r>
              <w:t>27</w:t>
            </w:r>
          </w:p>
        </w:tc>
        <w:tc>
          <w:tcPr>
            <w:tcW w:w="909" w:type="dxa"/>
            <w:vAlign w:val="center"/>
          </w:tcPr>
          <w:p w14:paraId="39C63C54" w14:textId="77777777" w:rsidR="00536821" w:rsidRDefault="00536821" w:rsidP="00285CD6">
            <w:pPr>
              <w:pStyle w:val="TAL"/>
              <w:jc w:val="center"/>
            </w:pPr>
            <w:r>
              <w:t>28</w:t>
            </w:r>
          </w:p>
        </w:tc>
        <w:tc>
          <w:tcPr>
            <w:tcW w:w="1417" w:type="dxa"/>
            <w:vAlign w:val="center"/>
          </w:tcPr>
          <w:p w14:paraId="05052E92" w14:textId="77777777" w:rsidR="00536821" w:rsidRPr="00E0612B" w:rsidRDefault="00536821" w:rsidP="00285CD6">
            <w:pPr>
              <w:pStyle w:val="TAL"/>
              <w:jc w:val="center"/>
            </w:pPr>
            <w:r>
              <w:t>44</w:t>
            </w:r>
          </w:p>
        </w:tc>
        <w:tc>
          <w:tcPr>
            <w:tcW w:w="814" w:type="dxa"/>
            <w:vAlign w:val="center"/>
          </w:tcPr>
          <w:p w14:paraId="32D85887" w14:textId="77777777" w:rsidR="00536821" w:rsidRPr="00E0612B" w:rsidRDefault="00536821" w:rsidP="00285CD6">
            <w:pPr>
              <w:pStyle w:val="TAL"/>
              <w:jc w:val="center"/>
            </w:pPr>
            <w:r>
              <w:t>168</w:t>
            </w:r>
          </w:p>
        </w:tc>
      </w:tr>
      <w:tr w:rsidR="00536821" w:rsidRPr="00E0612B" w14:paraId="04F74787" w14:textId="77777777" w:rsidTr="00285CD6">
        <w:trPr>
          <w:trHeight w:val="179"/>
          <w:jc w:val="center"/>
        </w:trPr>
        <w:tc>
          <w:tcPr>
            <w:tcW w:w="1287" w:type="dxa"/>
            <w:shd w:val="clear" w:color="auto" w:fill="auto"/>
            <w:vAlign w:val="center"/>
          </w:tcPr>
          <w:p w14:paraId="2A95DC12" w14:textId="77777777" w:rsidR="00536821" w:rsidRPr="00E0612B" w:rsidRDefault="00536821" w:rsidP="00285CD6">
            <w:pPr>
              <w:pStyle w:val="TAL"/>
              <w:jc w:val="center"/>
            </w:pPr>
            <w:r>
              <w:t>11</w:t>
            </w:r>
          </w:p>
        </w:tc>
        <w:tc>
          <w:tcPr>
            <w:tcW w:w="943" w:type="dxa"/>
            <w:vAlign w:val="center"/>
          </w:tcPr>
          <w:p w14:paraId="52286618" w14:textId="77777777" w:rsidR="00536821" w:rsidRPr="00E0612B" w:rsidRDefault="00536821" w:rsidP="00285CD6">
            <w:pPr>
              <w:pStyle w:val="TAL"/>
              <w:jc w:val="center"/>
            </w:pPr>
            <w:r>
              <w:t>56</w:t>
            </w:r>
          </w:p>
        </w:tc>
        <w:tc>
          <w:tcPr>
            <w:tcW w:w="1359" w:type="dxa"/>
            <w:vAlign w:val="center"/>
          </w:tcPr>
          <w:p w14:paraId="72E19276" w14:textId="77777777" w:rsidR="00536821" w:rsidRPr="00E0612B" w:rsidRDefault="00536821" w:rsidP="00285CD6">
            <w:pPr>
              <w:pStyle w:val="TAL"/>
              <w:jc w:val="center"/>
            </w:pPr>
            <w:r>
              <w:t>28</w:t>
            </w:r>
          </w:p>
        </w:tc>
        <w:tc>
          <w:tcPr>
            <w:tcW w:w="909" w:type="dxa"/>
            <w:vAlign w:val="center"/>
          </w:tcPr>
          <w:p w14:paraId="52BCC0B6" w14:textId="77777777" w:rsidR="00536821" w:rsidRDefault="00536821" w:rsidP="00285CD6">
            <w:pPr>
              <w:pStyle w:val="TAL"/>
              <w:jc w:val="center"/>
            </w:pPr>
            <w:r>
              <w:t>280</w:t>
            </w:r>
          </w:p>
        </w:tc>
        <w:tc>
          <w:tcPr>
            <w:tcW w:w="1417" w:type="dxa"/>
            <w:vAlign w:val="center"/>
          </w:tcPr>
          <w:p w14:paraId="2E39EC19" w14:textId="77777777" w:rsidR="00536821" w:rsidRPr="00E0612B" w:rsidRDefault="00536821" w:rsidP="00285CD6">
            <w:pPr>
              <w:pStyle w:val="TAL"/>
              <w:jc w:val="center"/>
            </w:pPr>
            <w:r>
              <w:t>45</w:t>
            </w:r>
          </w:p>
        </w:tc>
        <w:tc>
          <w:tcPr>
            <w:tcW w:w="814" w:type="dxa"/>
            <w:vAlign w:val="center"/>
          </w:tcPr>
          <w:p w14:paraId="7F2336B9" w14:textId="77777777" w:rsidR="00536821" w:rsidRPr="00E0612B" w:rsidRDefault="00536821" w:rsidP="00285CD6">
            <w:pPr>
              <w:pStyle w:val="TAL"/>
              <w:jc w:val="center"/>
            </w:pPr>
            <w:r>
              <w:t>1</w:t>
            </w:r>
          </w:p>
        </w:tc>
      </w:tr>
      <w:tr w:rsidR="00536821" w:rsidRPr="00E0612B" w14:paraId="6DCD4C79" w14:textId="77777777" w:rsidTr="00285CD6">
        <w:trPr>
          <w:trHeight w:val="179"/>
          <w:jc w:val="center"/>
        </w:trPr>
        <w:tc>
          <w:tcPr>
            <w:tcW w:w="1287" w:type="dxa"/>
            <w:shd w:val="clear" w:color="auto" w:fill="auto"/>
            <w:vAlign w:val="center"/>
          </w:tcPr>
          <w:p w14:paraId="1D7FC450" w14:textId="77777777" w:rsidR="00536821" w:rsidRPr="00E0612B" w:rsidRDefault="00536821" w:rsidP="00285CD6">
            <w:pPr>
              <w:pStyle w:val="TAL"/>
              <w:jc w:val="center"/>
            </w:pPr>
            <w:r>
              <w:t>12</w:t>
            </w:r>
          </w:p>
        </w:tc>
        <w:tc>
          <w:tcPr>
            <w:tcW w:w="943" w:type="dxa"/>
            <w:vAlign w:val="center"/>
          </w:tcPr>
          <w:p w14:paraId="499AE25D" w14:textId="77777777" w:rsidR="00536821" w:rsidRPr="00E0612B" w:rsidRDefault="00536821" w:rsidP="00285CD6">
            <w:pPr>
              <w:pStyle w:val="TAL"/>
              <w:jc w:val="center"/>
            </w:pPr>
            <w:r>
              <w:t>8</w:t>
            </w:r>
          </w:p>
        </w:tc>
        <w:tc>
          <w:tcPr>
            <w:tcW w:w="1359" w:type="dxa"/>
            <w:vAlign w:val="center"/>
          </w:tcPr>
          <w:p w14:paraId="55EAF78E" w14:textId="77777777" w:rsidR="00536821" w:rsidRPr="00E0612B" w:rsidRDefault="00536821" w:rsidP="00285CD6">
            <w:pPr>
              <w:pStyle w:val="TAL"/>
              <w:jc w:val="center"/>
            </w:pPr>
            <w:r>
              <w:t>29</w:t>
            </w:r>
          </w:p>
        </w:tc>
        <w:tc>
          <w:tcPr>
            <w:tcW w:w="909" w:type="dxa"/>
            <w:vAlign w:val="center"/>
          </w:tcPr>
          <w:p w14:paraId="3227E066" w14:textId="77777777" w:rsidR="00536821" w:rsidRDefault="00536821" w:rsidP="00285CD6">
            <w:pPr>
              <w:pStyle w:val="TAL"/>
              <w:jc w:val="center"/>
            </w:pPr>
            <w:r>
              <w:t>28</w:t>
            </w:r>
          </w:p>
        </w:tc>
        <w:tc>
          <w:tcPr>
            <w:tcW w:w="1417" w:type="dxa"/>
            <w:vAlign w:val="center"/>
          </w:tcPr>
          <w:p w14:paraId="3ED86C6A" w14:textId="77777777" w:rsidR="00536821" w:rsidRPr="00E0612B" w:rsidRDefault="00536821" w:rsidP="00285CD6">
            <w:pPr>
              <w:pStyle w:val="TAL"/>
              <w:jc w:val="center"/>
            </w:pPr>
            <w:r>
              <w:t>46</w:t>
            </w:r>
          </w:p>
        </w:tc>
        <w:tc>
          <w:tcPr>
            <w:tcW w:w="814" w:type="dxa"/>
            <w:vAlign w:val="center"/>
          </w:tcPr>
          <w:p w14:paraId="0FC403AA" w14:textId="77777777" w:rsidR="00536821" w:rsidRPr="00E0612B" w:rsidRDefault="00536821" w:rsidP="00285CD6">
            <w:pPr>
              <w:pStyle w:val="TAL"/>
              <w:jc w:val="center"/>
            </w:pPr>
            <w:r>
              <w:t>168</w:t>
            </w:r>
          </w:p>
        </w:tc>
      </w:tr>
      <w:tr w:rsidR="00536821" w:rsidRPr="00E0612B" w14:paraId="35354F1C" w14:textId="77777777" w:rsidTr="00285CD6">
        <w:trPr>
          <w:trHeight w:val="179"/>
          <w:jc w:val="center"/>
        </w:trPr>
        <w:tc>
          <w:tcPr>
            <w:tcW w:w="1287" w:type="dxa"/>
            <w:shd w:val="clear" w:color="auto" w:fill="auto"/>
            <w:vAlign w:val="center"/>
          </w:tcPr>
          <w:p w14:paraId="77FBB53D" w14:textId="77777777" w:rsidR="00536821" w:rsidRPr="00E0612B" w:rsidRDefault="00536821" w:rsidP="00285CD6">
            <w:pPr>
              <w:pStyle w:val="TAL"/>
              <w:jc w:val="center"/>
            </w:pPr>
            <w:r>
              <w:t>13</w:t>
            </w:r>
          </w:p>
        </w:tc>
        <w:tc>
          <w:tcPr>
            <w:tcW w:w="943" w:type="dxa"/>
            <w:vAlign w:val="center"/>
          </w:tcPr>
          <w:p w14:paraId="0E64EBF6" w14:textId="77777777" w:rsidR="00536821" w:rsidRPr="00E0612B" w:rsidRDefault="00536821" w:rsidP="00285CD6">
            <w:pPr>
              <w:pStyle w:val="TAL"/>
              <w:jc w:val="center"/>
            </w:pPr>
            <w:r>
              <w:t>56</w:t>
            </w:r>
          </w:p>
        </w:tc>
        <w:tc>
          <w:tcPr>
            <w:tcW w:w="1359" w:type="dxa"/>
            <w:vAlign w:val="center"/>
          </w:tcPr>
          <w:p w14:paraId="50BCE727" w14:textId="77777777" w:rsidR="00536821" w:rsidRPr="00E0612B" w:rsidRDefault="00536821" w:rsidP="00285CD6">
            <w:pPr>
              <w:pStyle w:val="TAL"/>
              <w:jc w:val="center"/>
            </w:pPr>
            <w:r>
              <w:t>30</w:t>
            </w:r>
          </w:p>
        </w:tc>
        <w:tc>
          <w:tcPr>
            <w:tcW w:w="909" w:type="dxa"/>
            <w:vAlign w:val="center"/>
          </w:tcPr>
          <w:p w14:paraId="79FC9224" w14:textId="77777777" w:rsidR="00536821" w:rsidRDefault="00536821" w:rsidP="00285CD6">
            <w:pPr>
              <w:pStyle w:val="TAL"/>
              <w:jc w:val="center"/>
            </w:pPr>
            <w:r>
              <w:t>8</w:t>
            </w:r>
          </w:p>
        </w:tc>
        <w:tc>
          <w:tcPr>
            <w:tcW w:w="1417" w:type="dxa"/>
            <w:vAlign w:val="center"/>
          </w:tcPr>
          <w:p w14:paraId="697F5A26" w14:textId="77777777" w:rsidR="00536821" w:rsidRPr="00E0612B" w:rsidRDefault="00536821" w:rsidP="00285CD6">
            <w:pPr>
              <w:pStyle w:val="TAL"/>
              <w:jc w:val="center"/>
            </w:pPr>
            <w:r>
              <w:t>47</w:t>
            </w:r>
          </w:p>
        </w:tc>
        <w:tc>
          <w:tcPr>
            <w:tcW w:w="814" w:type="dxa"/>
            <w:vAlign w:val="center"/>
          </w:tcPr>
          <w:p w14:paraId="55B2535F" w14:textId="77777777" w:rsidR="00536821" w:rsidRPr="00E0612B" w:rsidRDefault="00536821" w:rsidP="00285CD6">
            <w:pPr>
              <w:pStyle w:val="TAL"/>
              <w:jc w:val="center"/>
            </w:pPr>
            <w:r>
              <w:t>420</w:t>
            </w:r>
          </w:p>
        </w:tc>
      </w:tr>
      <w:tr w:rsidR="00536821" w:rsidRPr="00E0612B" w14:paraId="39C01291" w14:textId="77777777" w:rsidTr="00285CD6">
        <w:trPr>
          <w:trHeight w:val="179"/>
          <w:jc w:val="center"/>
        </w:trPr>
        <w:tc>
          <w:tcPr>
            <w:tcW w:w="1287" w:type="dxa"/>
            <w:shd w:val="clear" w:color="auto" w:fill="auto"/>
            <w:vAlign w:val="center"/>
          </w:tcPr>
          <w:p w14:paraId="5928B8B7" w14:textId="77777777" w:rsidR="00536821" w:rsidRPr="00E0612B" w:rsidRDefault="00536821" w:rsidP="00285CD6">
            <w:pPr>
              <w:pStyle w:val="TAL"/>
              <w:jc w:val="center"/>
            </w:pPr>
            <w:r>
              <w:t>14</w:t>
            </w:r>
          </w:p>
        </w:tc>
        <w:tc>
          <w:tcPr>
            <w:tcW w:w="943" w:type="dxa"/>
            <w:vAlign w:val="center"/>
          </w:tcPr>
          <w:p w14:paraId="0A4332A1" w14:textId="77777777" w:rsidR="00536821" w:rsidRPr="00E0612B" w:rsidRDefault="00536821" w:rsidP="00285CD6">
            <w:pPr>
              <w:pStyle w:val="TAL"/>
              <w:jc w:val="center"/>
            </w:pPr>
            <w:r>
              <w:t>420</w:t>
            </w:r>
          </w:p>
        </w:tc>
        <w:tc>
          <w:tcPr>
            <w:tcW w:w="1359" w:type="dxa"/>
            <w:vAlign w:val="center"/>
          </w:tcPr>
          <w:p w14:paraId="4EF9FE6A" w14:textId="77777777" w:rsidR="00536821" w:rsidRPr="00E0612B" w:rsidRDefault="00536821" w:rsidP="00285CD6">
            <w:pPr>
              <w:pStyle w:val="TAL"/>
              <w:jc w:val="center"/>
            </w:pPr>
            <w:r>
              <w:t>31</w:t>
            </w:r>
          </w:p>
        </w:tc>
        <w:tc>
          <w:tcPr>
            <w:tcW w:w="909" w:type="dxa"/>
            <w:vAlign w:val="center"/>
          </w:tcPr>
          <w:p w14:paraId="67A1FDA0" w14:textId="77777777" w:rsidR="00536821" w:rsidRDefault="00536821" w:rsidP="00285CD6">
            <w:pPr>
              <w:pStyle w:val="TAL"/>
              <w:jc w:val="center"/>
            </w:pPr>
            <w:r>
              <w:t>280</w:t>
            </w:r>
          </w:p>
        </w:tc>
        <w:tc>
          <w:tcPr>
            <w:tcW w:w="1417" w:type="dxa"/>
            <w:vAlign w:val="center"/>
          </w:tcPr>
          <w:p w14:paraId="4C8BCA27" w14:textId="77777777" w:rsidR="00536821" w:rsidRPr="00E0612B" w:rsidRDefault="00536821" w:rsidP="00285CD6">
            <w:pPr>
              <w:pStyle w:val="TAL"/>
              <w:jc w:val="center"/>
            </w:pPr>
            <w:r>
              <w:t>48</w:t>
            </w:r>
          </w:p>
        </w:tc>
        <w:tc>
          <w:tcPr>
            <w:tcW w:w="814" w:type="dxa"/>
            <w:vAlign w:val="center"/>
          </w:tcPr>
          <w:p w14:paraId="29D70AA5" w14:textId="77777777" w:rsidR="00536821" w:rsidRPr="00E0612B" w:rsidRDefault="00536821" w:rsidP="00285CD6">
            <w:pPr>
              <w:pStyle w:val="TAL"/>
              <w:jc w:val="center"/>
            </w:pPr>
            <w:r>
              <w:t>168</w:t>
            </w:r>
          </w:p>
        </w:tc>
      </w:tr>
      <w:tr w:rsidR="00536821" w:rsidRPr="00E0612B" w14:paraId="0485D4F5" w14:textId="77777777" w:rsidTr="00285CD6">
        <w:trPr>
          <w:trHeight w:val="179"/>
          <w:jc w:val="center"/>
        </w:trPr>
        <w:tc>
          <w:tcPr>
            <w:tcW w:w="1287" w:type="dxa"/>
            <w:shd w:val="clear" w:color="auto" w:fill="auto"/>
            <w:vAlign w:val="center"/>
          </w:tcPr>
          <w:p w14:paraId="1895081D" w14:textId="77777777" w:rsidR="00536821" w:rsidRPr="00E0612B" w:rsidRDefault="00536821" w:rsidP="00285CD6">
            <w:pPr>
              <w:pStyle w:val="TAL"/>
              <w:jc w:val="center"/>
            </w:pPr>
            <w:r>
              <w:t>15</w:t>
            </w:r>
          </w:p>
        </w:tc>
        <w:tc>
          <w:tcPr>
            <w:tcW w:w="943" w:type="dxa"/>
            <w:vAlign w:val="center"/>
          </w:tcPr>
          <w:p w14:paraId="2865064C" w14:textId="77777777" w:rsidR="00536821" w:rsidRPr="00E0612B" w:rsidRDefault="00536821" w:rsidP="00285CD6">
            <w:pPr>
              <w:pStyle w:val="TAL"/>
              <w:jc w:val="center"/>
            </w:pPr>
            <w:r>
              <w:t>56</w:t>
            </w:r>
          </w:p>
        </w:tc>
        <w:tc>
          <w:tcPr>
            <w:tcW w:w="1359" w:type="dxa"/>
            <w:vAlign w:val="center"/>
          </w:tcPr>
          <w:p w14:paraId="46AF4935" w14:textId="77777777" w:rsidR="00536821" w:rsidRPr="00E0612B" w:rsidRDefault="00536821" w:rsidP="00285CD6">
            <w:pPr>
              <w:pStyle w:val="TAL"/>
              <w:jc w:val="center"/>
            </w:pPr>
            <w:r>
              <w:t>32</w:t>
            </w:r>
          </w:p>
        </w:tc>
        <w:tc>
          <w:tcPr>
            <w:tcW w:w="909" w:type="dxa"/>
            <w:vAlign w:val="center"/>
          </w:tcPr>
          <w:p w14:paraId="4D98478D" w14:textId="77777777" w:rsidR="00536821" w:rsidRPr="00E0612B" w:rsidDel="00CD02EE" w:rsidRDefault="00536821" w:rsidP="00285CD6">
            <w:pPr>
              <w:pStyle w:val="TAL"/>
              <w:jc w:val="center"/>
            </w:pPr>
            <w:r>
              <w:t>70</w:t>
            </w:r>
          </w:p>
        </w:tc>
        <w:tc>
          <w:tcPr>
            <w:tcW w:w="1417" w:type="dxa"/>
            <w:vAlign w:val="center"/>
          </w:tcPr>
          <w:p w14:paraId="65FDC922" w14:textId="77777777" w:rsidR="00536821" w:rsidRPr="00E0612B" w:rsidRDefault="00536821" w:rsidP="00285CD6">
            <w:pPr>
              <w:pStyle w:val="TAL"/>
              <w:jc w:val="center"/>
            </w:pPr>
          </w:p>
        </w:tc>
        <w:tc>
          <w:tcPr>
            <w:tcW w:w="814" w:type="dxa"/>
            <w:vAlign w:val="center"/>
          </w:tcPr>
          <w:p w14:paraId="541A002E" w14:textId="77777777" w:rsidR="00536821" w:rsidRPr="00E0612B" w:rsidRDefault="00536821" w:rsidP="00285CD6">
            <w:pPr>
              <w:pStyle w:val="TAL"/>
              <w:jc w:val="center"/>
            </w:pPr>
          </w:p>
        </w:tc>
      </w:tr>
      <w:tr w:rsidR="00536821" w:rsidRPr="00E0612B" w14:paraId="62121DC2" w14:textId="77777777" w:rsidTr="00285CD6">
        <w:trPr>
          <w:trHeight w:val="179"/>
          <w:jc w:val="center"/>
        </w:trPr>
        <w:tc>
          <w:tcPr>
            <w:tcW w:w="1287" w:type="dxa"/>
            <w:shd w:val="clear" w:color="auto" w:fill="auto"/>
            <w:vAlign w:val="center"/>
          </w:tcPr>
          <w:p w14:paraId="1D47723A" w14:textId="77777777" w:rsidR="00536821" w:rsidRPr="00E0612B" w:rsidRDefault="00536821" w:rsidP="00285CD6">
            <w:pPr>
              <w:pStyle w:val="TAL"/>
              <w:jc w:val="center"/>
            </w:pPr>
            <w:r>
              <w:t>16</w:t>
            </w:r>
          </w:p>
        </w:tc>
        <w:tc>
          <w:tcPr>
            <w:tcW w:w="943" w:type="dxa"/>
            <w:vAlign w:val="center"/>
          </w:tcPr>
          <w:p w14:paraId="58F5EFE3" w14:textId="77777777" w:rsidR="00536821" w:rsidRPr="00E0612B" w:rsidRDefault="00536821" w:rsidP="00285CD6">
            <w:pPr>
              <w:pStyle w:val="TAL"/>
              <w:jc w:val="center"/>
            </w:pPr>
            <w:r>
              <w:t>70</w:t>
            </w:r>
          </w:p>
        </w:tc>
        <w:tc>
          <w:tcPr>
            <w:tcW w:w="1359" w:type="dxa"/>
            <w:vAlign w:val="center"/>
          </w:tcPr>
          <w:p w14:paraId="6E00C8FB" w14:textId="77777777" w:rsidR="00536821" w:rsidRPr="00E0612B" w:rsidRDefault="00536821" w:rsidP="00285CD6">
            <w:pPr>
              <w:pStyle w:val="TAL"/>
              <w:jc w:val="center"/>
            </w:pPr>
            <w:r>
              <w:t>33</w:t>
            </w:r>
          </w:p>
        </w:tc>
        <w:tc>
          <w:tcPr>
            <w:tcW w:w="909" w:type="dxa"/>
            <w:vAlign w:val="center"/>
          </w:tcPr>
          <w:p w14:paraId="2F2B2624" w14:textId="77777777" w:rsidR="00536821" w:rsidRPr="00E0612B" w:rsidDel="00CD02EE" w:rsidRDefault="00536821" w:rsidP="00285CD6">
            <w:pPr>
              <w:pStyle w:val="TAL"/>
              <w:jc w:val="center"/>
            </w:pPr>
            <w:r>
              <w:t>8</w:t>
            </w:r>
          </w:p>
        </w:tc>
        <w:tc>
          <w:tcPr>
            <w:tcW w:w="1417" w:type="dxa"/>
            <w:vAlign w:val="center"/>
          </w:tcPr>
          <w:p w14:paraId="25630EB8" w14:textId="77777777" w:rsidR="00536821" w:rsidRPr="00E0612B" w:rsidRDefault="00536821" w:rsidP="00285CD6">
            <w:pPr>
              <w:pStyle w:val="TAL"/>
              <w:jc w:val="center"/>
            </w:pPr>
          </w:p>
        </w:tc>
        <w:tc>
          <w:tcPr>
            <w:tcW w:w="814" w:type="dxa"/>
            <w:vAlign w:val="center"/>
          </w:tcPr>
          <w:p w14:paraId="643861F0" w14:textId="77777777" w:rsidR="00536821" w:rsidRPr="00E0612B" w:rsidRDefault="00536821" w:rsidP="00285CD6">
            <w:pPr>
              <w:pStyle w:val="TAL"/>
              <w:jc w:val="center"/>
            </w:pPr>
          </w:p>
        </w:tc>
      </w:tr>
    </w:tbl>
    <w:p w14:paraId="6C0C990E" w14:textId="77777777" w:rsidR="00536821" w:rsidRDefault="00536821" w:rsidP="00536821">
      <w:pPr>
        <w:rPr>
          <w:lang w:eastAsia="ko-KR"/>
        </w:rPr>
      </w:pPr>
    </w:p>
    <w:p w14:paraId="3A589869" w14:textId="77777777" w:rsidR="00536821" w:rsidRDefault="00536821" w:rsidP="00536821">
      <w:pPr>
        <w:rPr>
          <w:lang w:eastAsia="ko-KR"/>
        </w:rPr>
      </w:pPr>
      <w:r>
        <w:rPr>
          <w:lang w:eastAsia="ko-KR"/>
        </w:rPr>
        <w:t xml:space="preserve">The binomial encoding used for calculating </w:t>
      </w:r>
      <w:r w:rsidRPr="00B45880">
        <w:rPr>
          <w:i/>
          <w:lang w:eastAsia="ko-KR"/>
        </w:rPr>
        <w:t>I</w:t>
      </w:r>
      <w:r w:rsidRPr="00B45880">
        <w:rPr>
          <w:i/>
          <w:vertAlign w:val="subscript"/>
          <w:lang w:eastAsia="ko-KR"/>
        </w:rPr>
        <w:t>l</w:t>
      </w:r>
      <w:r w:rsidRPr="00B45880">
        <w:rPr>
          <w:vertAlign w:val="subscript"/>
          <w:lang w:eastAsia="ko-KR"/>
        </w:rPr>
        <w:t>1</w:t>
      </w:r>
      <w:r>
        <w:rPr>
          <w:lang w:eastAsia="ko-KR"/>
        </w:rPr>
        <w:t xml:space="preserve"> and </w:t>
      </w:r>
      <w:r w:rsidRPr="00B45880">
        <w:rPr>
          <w:i/>
          <w:lang w:eastAsia="ko-KR"/>
        </w:rPr>
        <w:t>I</w:t>
      </w:r>
      <w:r w:rsidRPr="00B45880">
        <w:rPr>
          <w:i/>
          <w:vertAlign w:val="subscript"/>
          <w:lang w:eastAsia="ko-KR"/>
        </w:rPr>
        <w:t>l</w:t>
      </w:r>
      <w:r w:rsidRPr="00B45880">
        <w:rPr>
          <w:vertAlign w:val="subscript"/>
          <w:lang w:eastAsia="ko-KR"/>
        </w:rPr>
        <w:t>2</w:t>
      </w:r>
      <w:r>
        <w:rPr>
          <w:lang w:eastAsia="ko-KR"/>
        </w:rPr>
        <w:t xml:space="preserve"> uses the fact that the cardinality of an unsigned leader class with distinct values </w:t>
      </w:r>
      <w:r w:rsidRPr="00B45880">
        <w:rPr>
          <w:i/>
          <w:lang w:eastAsia="ko-KR"/>
        </w:rPr>
        <w:t>v</w:t>
      </w:r>
      <w:r w:rsidRPr="00B45880">
        <w:rPr>
          <w:vertAlign w:val="subscript"/>
          <w:lang w:eastAsia="ko-KR"/>
        </w:rPr>
        <w:t>0</w:t>
      </w:r>
      <w:r>
        <w:rPr>
          <w:lang w:eastAsia="ko-KR"/>
        </w:rPr>
        <w:t>,…,</w:t>
      </w:r>
      <w:r w:rsidRPr="00B45880">
        <w:rPr>
          <w:i/>
          <w:lang w:eastAsia="ko-KR"/>
        </w:rPr>
        <w:t>v</w:t>
      </w:r>
      <w:r w:rsidRPr="00B45880">
        <w:rPr>
          <w:vertAlign w:val="subscript"/>
          <w:lang w:eastAsia="ko-KR"/>
        </w:rPr>
        <w:t>n</w:t>
      </w:r>
      <w:r>
        <w:rPr>
          <w:vertAlign w:val="subscript"/>
          <w:lang w:eastAsia="ko-KR"/>
        </w:rPr>
        <w:t>-1</w:t>
      </w:r>
      <w:r>
        <w:rPr>
          <w:lang w:eastAsia="ko-KR"/>
        </w:rPr>
        <w:t xml:space="preserve">, each having the number of occurrences </w:t>
      </w:r>
      <w:r w:rsidRPr="00B45880">
        <w:rPr>
          <w:i/>
          <w:lang w:eastAsia="ko-KR"/>
        </w:rPr>
        <w:t>k</w:t>
      </w:r>
      <w:r w:rsidRPr="00B45880">
        <w:rPr>
          <w:vertAlign w:val="subscript"/>
          <w:lang w:eastAsia="ko-KR"/>
        </w:rPr>
        <w:t>0</w:t>
      </w:r>
      <w:r>
        <w:rPr>
          <w:lang w:eastAsia="ko-KR"/>
        </w:rPr>
        <w:t>,…,</w:t>
      </w:r>
      <w:r w:rsidRPr="00B45880">
        <w:rPr>
          <w:i/>
          <w:lang w:eastAsia="ko-KR"/>
        </w:rPr>
        <w:t>k</w:t>
      </w:r>
      <w:r w:rsidRPr="00B45880">
        <w:rPr>
          <w:vertAlign w:val="subscript"/>
          <w:lang w:eastAsia="ko-KR"/>
        </w:rPr>
        <w:t>n</w:t>
      </w:r>
      <w:r>
        <w:rPr>
          <w:vertAlign w:val="subscript"/>
          <w:lang w:eastAsia="ko-KR"/>
        </w:rPr>
        <w:t>-1</w:t>
      </w:r>
      <w:r>
        <w:rPr>
          <w:lang w:eastAsia="ko-KR"/>
        </w:rPr>
        <w:t xml:space="preserve"> is given by:</w:t>
      </w:r>
    </w:p>
    <w:p w14:paraId="73DBC464" w14:textId="77777777" w:rsidR="00536821" w:rsidRDefault="00536821" w:rsidP="00536821">
      <w:pPr>
        <w:pStyle w:val="EQ"/>
        <w:rPr>
          <w:lang w:eastAsia="ko-KR"/>
        </w:rPr>
      </w:pPr>
      <w:r>
        <w:tab/>
      </w:r>
      <w:r w:rsidRPr="00B45880">
        <w:rPr>
          <w:position w:val="-34"/>
        </w:rPr>
        <w:object w:dxaOrig="3980" w:dyaOrig="800" w14:anchorId="167C43E9">
          <v:shape id="_x0000_i1111" type="#_x0000_t75" style="width:198.8pt;height:39.75pt" o:ole="">
            <v:imagedata r:id="rId168" o:title=""/>
          </v:shape>
          <o:OLEObject Type="Embed" ProgID="Equation.3" ShapeID="_x0000_i1111" DrawAspect="Content" ObjectID="_1724073992" r:id="rId169"/>
        </w:object>
      </w:r>
      <w:r>
        <w:t>.</w:t>
      </w:r>
      <w:r>
        <w:tab/>
      </w:r>
      <w:r>
        <w:rPr>
          <w:lang w:eastAsia="ko-KR"/>
        </w:rPr>
        <w:t>(</w:t>
      </w:r>
      <w:r>
        <w:fldChar w:fldCharType="begin"/>
      </w:r>
      <w:r>
        <w:rPr>
          <w:lang w:eastAsia="ko-KR"/>
        </w:rPr>
        <w:instrText xml:space="preserve"> SEQ eqn \* MERGEFORMAT </w:instrText>
      </w:r>
      <w:r>
        <w:fldChar w:fldCharType="separate"/>
      </w:r>
      <w:r w:rsidR="005E45D7">
        <w:rPr>
          <w:lang w:eastAsia="ko-KR"/>
        </w:rPr>
        <w:t>486</w:t>
      </w:r>
      <w:r>
        <w:fldChar w:fldCharType="end"/>
      </w:r>
      <w:r>
        <w:rPr>
          <w:lang w:eastAsia="ko-KR"/>
        </w:rPr>
        <w:t>)</w:t>
      </w:r>
    </w:p>
    <w:p w14:paraId="510A1EC6" w14:textId="77777777" w:rsidR="00536821" w:rsidRDefault="00536821" w:rsidP="00536821">
      <w:pPr>
        <w:rPr>
          <w:lang w:eastAsia="ko-KR"/>
        </w:rPr>
      </w:pPr>
      <w:r>
        <w:rPr>
          <w:lang w:eastAsia="ko-KR"/>
        </w:rPr>
        <w:t>The distinct values for each leader class vector and the number of each value in each leader class vector are given in the following table:</w:t>
      </w:r>
    </w:p>
    <w:p w14:paraId="0C4B61E2" w14:textId="77777777" w:rsidR="00536821" w:rsidRPr="009440CF" w:rsidRDefault="00536821" w:rsidP="00536821">
      <w:pPr>
        <w:pStyle w:val="TH"/>
        <w:rPr>
          <w:lang w:eastAsia="ko-KR"/>
        </w:rPr>
      </w:pPr>
      <w:r w:rsidRPr="0075669E">
        <w:rPr>
          <w:rFonts w:eastAsia="MS Mincho"/>
        </w:rPr>
        <w:t xml:space="preserve">Table </w:t>
      </w:r>
      <w:r w:rsidRPr="0075669E">
        <w:rPr>
          <w:rFonts w:eastAsia="MS Mincho"/>
        </w:rPr>
        <w:fldChar w:fldCharType="begin"/>
      </w:r>
      <w:r>
        <w:rPr>
          <w:rFonts w:eastAsia="MS Mincho"/>
        </w:rPr>
        <w:instrText xml:space="preserve"> SEQ table </w:instrText>
      </w:r>
      <w:r w:rsidRPr="0075669E">
        <w:rPr>
          <w:rFonts w:eastAsia="MS Mincho"/>
        </w:rPr>
        <w:instrText xml:space="preserve">\* MERGEFORMAT </w:instrText>
      </w:r>
      <w:r w:rsidRPr="0075669E">
        <w:rPr>
          <w:rFonts w:eastAsia="MS Mincho"/>
        </w:rPr>
        <w:fldChar w:fldCharType="separate"/>
      </w:r>
      <w:r w:rsidR="005E45D7">
        <w:rPr>
          <w:rFonts w:eastAsia="MS Mincho"/>
          <w:noProof/>
        </w:rPr>
        <w:t>28</w:t>
      </w:r>
      <w:r w:rsidRPr="0075669E">
        <w:rPr>
          <w:rFonts w:eastAsia="MS Mincho"/>
        </w:rPr>
        <w:fldChar w:fldCharType="end"/>
      </w:r>
      <w:r w:rsidRPr="004D3578">
        <w:t xml:space="preserve">: </w:t>
      </w:r>
      <w:r>
        <w:t>Leader vector distinct values, their number of occurrences, and leader vector parities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1579"/>
        <w:gridCol w:w="1287"/>
        <w:gridCol w:w="733"/>
        <w:gridCol w:w="1043"/>
        <w:gridCol w:w="1866"/>
        <w:gridCol w:w="1418"/>
        <w:gridCol w:w="795"/>
      </w:tblGrid>
      <w:tr w:rsidR="00536821" w:rsidRPr="00E0612B" w14:paraId="4BD07D1D" w14:textId="77777777" w:rsidTr="00285CD6">
        <w:trPr>
          <w:trHeight w:val="255"/>
          <w:jc w:val="center"/>
        </w:trPr>
        <w:tc>
          <w:tcPr>
            <w:tcW w:w="807" w:type="dxa"/>
            <w:tcBorders>
              <w:bottom w:val="single" w:sz="12" w:space="0" w:color="auto"/>
            </w:tcBorders>
            <w:shd w:val="clear" w:color="auto" w:fill="D9D9D9"/>
            <w:vAlign w:val="center"/>
          </w:tcPr>
          <w:p w14:paraId="42F6C74F" w14:textId="77777777" w:rsidR="00536821" w:rsidRPr="00E0612B" w:rsidRDefault="00536821" w:rsidP="00285CD6">
            <w:pPr>
              <w:pStyle w:val="TAH"/>
            </w:pPr>
            <w:r>
              <w:t>Leader class index</w:t>
            </w:r>
          </w:p>
        </w:tc>
        <w:tc>
          <w:tcPr>
            <w:tcW w:w="1579" w:type="dxa"/>
            <w:tcBorders>
              <w:bottom w:val="single" w:sz="12" w:space="0" w:color="auto"/>
            </w:tcBorders>
            <w:shd w:val="clear" w:color="auto" w:fill="D9D9D9"/>
            <w:vAlign w:val="center"/>
          </w:tcPr>
          <w:p w14:paraId="104901FC" w14:textId="77777777" w:rsidR="00536821" w:rsidRPr="00E0612B" w:rsidRDefault="00536821" w:rsidP="00285CD6">
            <w:pPr>
              <w:pStyle w:val="TAH"/>
            </w:pPr>
            <w:r>
              <w:t xml:space="preserve">Distinct values </w:t>
            </w:r>
          </w:p>
        </w:tc>
        <w:tc>
          <w:tcPr>
            <w:tcW w:w="1287" w:type="dxa"/>
            <w:tcBorders>
              <w:bottom w:val="single" w:sz="12" w:space="0" w:color="auto"/>
            </w:tcBorders>
            <w:shd w:val="clear" w:color="auto" w:fill="D9D9D9"/>
          </w:tcPr>
          <w:p w14:paraId="5BDDE3AE" w14:textId="77777777" w:rsidR="00536821" w:rsidRDefault="00536821" w:rsidP="00285CD6">
            <w:pPr>
              <w:pStyle w:val="TAH"/>
            </w:pPr>
            <w:r>
              <w:t>Number of occurrences</w:t>
            </w:r>
          </w:p>
        </w:tc>
        <w:tc>
          <w:tcPr>
            <w:tcW w:w="733" w:type="dxa"/>
            <w:tcBorders>
              <w:bottom w:val="single" w:sz="12" w:space="0" w:color="auto"/>
            </w:tcBorders>
            <w:shd w:val="clear" w:color="auto" w:fill="D9D9D9"/>
          </w:tcPr>
          <w:p w14:paraId="6A7480D2" w14:textId="77777777" w:rsidR="00536821" w:rsidRDefault="00536821" w:rsidP="00285CD6">
            <w:pPr>
              <w:pStyle w:val="TAH"/>
            </w:pPr>
            <w:r>
              <w:t>Parity</w:t>
            </w:r>
          </w:p>
        </w:tc>
        <w:tc>
          <w:tcPr>
            <w:tcW w:w="1043" w:type="dxa"/>
            <w:tcBorders>
              <w:bottom w:val="single" w:sz="12" w:space="0" w:color="auto"/>
            </w:tcBorders>
            <w:shd w:val="clear" w:color="auto" w:fill="D9D9D9"/>
            <w:vAlign w:val="center"/>
          </w:tcPr>
          <w:p w14:paraId="127EE6BD" w14:textId="77777777" w:rsidR="00536821" w:rsidRPr="00E0612B" w:rsidRDefault="00536821" w:rsidP="00285CD6">
            <w:pPr>
              <w:pStyle w:val="TAH"/>
            </w:pPr>
            <w:r>
              <w:t>Leader class index</w:t>
            </w:r>
          </w:p>
        </w:tc>
        <w:tc>
          <w:tcPr>
            <w:tcW w:w="1866" w:type="dxa"/>
            <w:tcBorders>
              <w:bottom w:val="single" w:sz="12" w:space="0" w:color="auto"/>
            </w:tcBorders>
            <w:shd w:val="clear" w:color="auto" w:fill="D9D9D9"/>
            <w:vAlign w:val="center"/>
          </w:tcPr>
          <w:p w14:paraId="29668A19" w14:textId="77777777" w:rsidR="00536821" w:rsidRPr="00E0612B" w:rsidRDefault="00536821" w:rsidP="00285CD6">
            <w:pPr>
              <w:pStyle w:val="TAH"/>
            </w:pPr>
            <w:r>
              <w:t>Distinct values</w:t>
            </w:r>
          </w:p>
        </w:tc>
        <w:tc>
          <w:tcPr>
            <w:tcW w:w="1418" w:type="dxa"/>
            <w:tcBorders>
              <w:bottom w:val="single" w:sz="12" w:space="0" w:color="auto"/>
            </w:tcBorders>
            <w:shd w:val="clear" w:color="auto" w:fill="D9D9D9"/>
          </w:tcPr>
          <w:p w14:paraId="5DCCA5B7" w14:textId="77777777" w:rsidR="00536821" w:rsidRDefault="00536821" w:rsidP="00285CD6">
            <w:pPr>
              <w:pStyle w:val="TAH"/>
            </w:pPr>
            <w:r>
              <w:t>Number of occurrences</w:t>
            </w:r>
          </w:p>
        </w:tc>
        <w:tc>
          <w:tcPr>
            <w:tcW w:w="795" w:type="dxa"/>
            <w:tcBorders>
              <w:bottom w:val="single" w:sz="12" w:space="0" w:color="auto"/>
            </w:tcBorders>
            <w:shd w:val="clear" w:color="auto" w:fill="D9D9D9"/>
          </w:tcPr>
          <w:p w14:paraId="0EFE4602" w14:textId="77777777" w:rsidR="00536821" w:rsidRDefault="00536821" w:rsidP="00285CD6">
            <w:pPr>
              <w:pStyle w:val="TAH"/>
            </w:pPr>
            <w:r>
              <w:t>Parity</w:t>
            </w:r>
          </w:p>
        </w:tc>
      </w:tr>
      <w:tr w:rsidR="00536821" w:rsidRPr="00E0612B" w14:paraId="5A64719F" w14:textId="77777777" w:rsidTr="00285CD6">
        <w:trPr>
          <w:trHeight w:val="103"/>
          <w:jc w:val="center"/>
        </w:trPr>
        <w:tc>
          <w:tcPr>
            <w:tcW w:w="807" w:type="dxa"/>
            <w:shd w:val="clear" w:color="auto" w:fill="auto"/>
            <w:vAlign w:val="center"/>
          </w:tcPr>
          <w:p w14:paraId="185C98D4" w14:textId="77777777" w:rsidR="00536821" w:rsidRPr="00E0612B" w:rsidRDefault="00536821" w:rsidP="00095435">
            <w:pPr>
              <w:pStyle w:val="TAC"/>
            </w:pPr>
            <w:r>
              <w:t>0</w:t>
            </w:r>
          </w:p>
        </w:tc>
        <w:tc>
          <w:tcPr>
            <w:tcW w:w="1579" w:type="dxa"/>
            <w:tcBorders>
              <w:top w:val="single" w:sz="12" w:space="0" w:color="auto"/>
            </w:tcBorders>
            <w:vAlign w:val="center"/>
          </w:tcPr>
          <w:p w14:paraId="335FC7F2" w14:textId="77777777" w:rsidR="00536821" w:rsidRPr="00E0612B" w:rsidRDefault="00536821" w:rsidP="00095435">
            <w:pPr>
              <w:pStyle w:val="TAL"/>
            </w:pPr>
            <w:r w:rsidRPr="00DB4917">
              <w:t xml:space="preserve">1, 0, </w:t>
            </w:r>
          </w:p>
        </w:tc>
        <w:tc>
          <w:tcPr>
            <w:tcW w:w="1287" w:type="dxa"/>
            <w:tcBorders>
              <w:top w:val="single" w:sz="12" w:space="0" w:color="auto"/>
            </w:tcBorders>
          </w:tcPr>
          <w:p w14:paraId="7C865AF7" w14:textId="77777777" w:rsidR="00536821" w:rsidRDefault="00536821" w:rsidP="00095435">
            <w:pPr>
              <w:pStyle w:val="TAL"/>
            </w:pPr>
            <w:r>
              <w:t>2,6</w:t>
            </w:r>
          </w:p>
        </w:tc>
        <w:tc>
          <w:tcPr>
            <w:tcW w:w="733" w:type="dxa"/>
            <w:tcBorders>
              <w:top w:val="single" w:sz="12" w:space="0" w:color="auto"/>
            </w:tcBorders>
          </w:tcPr>
          <w:p w14:paraId="495C9D95" w14:textId="77777777" w:rsidR="00536821" w:rsidRDefault="00536821" w:rsidP="00095435">
            <w:pPr>
              <w:pStyle w:val="TAC"/>
            </w:pPr>
            <w:r>
              <w:t>0</w:t>
            </w:r>
          </w:p>
        </w:tc>
        <w:tc>
          <w:tcPr>
            <w:tcW w:w="1043" w:type="dxa"/>
            <w:tcBorders>
              <w:top w:val="single" w:sz="12" w:space="0" w:color="auto"/>
            </w:tcBorders>
            <w:vAlign w:val="center"/>
          </w:tcPr>
          <w:p w14:paraId="01162DAE" w14:textId="77777777" w:rsidR="00536821" w:rsidRPr="00E0612B" w:rsidRDefault="00536821" w:rsidP="00095435">
            <w:pPr>
              <w:pStyle w:val="TAC"/>
            </w:pPr>
            <w:r>
              <w:t>25</w:t>
            </w:r>
          </w:p>
        </w:tc>
        <w:tc>
          <w:tcPr>
            <w:tcW w:w="1866" w:type="dxa"/>
            <w:tcBorders>
              <w:top w:val="single" w:sz="12" w:space="0" w:color="auto"/>
            </w:tcBorders>
            <w:vAlign w:val="center"/>
          </w:tcPr>
          <w:p w14:paraId="4AE329CD" w14:textId="77777777" w:rsidR="00536821" w:rsidRPr="00E0612B" w:rsidRDefault="00536821" w:rsidP="00095435">
            <w:pPr>
              <w:pStyle w:val="TAL"/>
            </w:pPr>
            <w:r w:rsidRPr="00C70C32">
              <w:t>3.0</w:t>
            </w:r>
            <w:r>
              <w:t>, 1.0, 0.0</w:t>
            </w:r>
          </w:p>
        </w:tc>
        <w:tc>
          <w:tcPr>
            <w:tcW w:w="1418" w:type="dxa"/>
            <w:tcBorders>
              <w:top w:val="single" w:sz="12" w:space="0" w:color="auto"/>
            </w:tcBorders>
          </w:tcPr>
          <w:p w14:paraId="07C78328" w14:textId="77777777" w:rsidR="00536821" w:rsidRPr="00E0612B" w:rsidRDefault="00536821" w:rsidP="00095435">
            <w:pPr>
              <w:pStyle w:val="TAL"/>
            </w:pPr>
            <w:r>
              <w:t>1,5,2</w:t>
            </w:r>
          </w:p>
        </w:tc>
        <w:tc>
          <w:tcPr>
            <w:tcW w:w="795" w:type="dxa"/>
            <w:tcBorders>
              <w:top w:val="single" w:sz="12" w:space="0" w:color="auto"/>
            </w:tcBorders>
          </w:tcPr>
          <w:p w14:paraId="0BFF40C5" w14:textId="77777777" w:rsidR="00536821" w:rsidRPr="00E0612B" w:rsidRDefault="00536821" w:rsidP="00095435">
            <w:pPr>
              <w:pStyle w:val="TAC"/>
            </w:pPr>
            <w:r>
              <w:t>0</w:t>
            </w:r>
          </w:p>
        </w:tc>
      </w:tr>
      <w:tr w:rsidR="00536821" w:rsidRPr="00E0612B" w14:paraId="0D113430" w14:textId="77777777" w:rsidTr="00285CD6">
        <w:trPr>
          <w:trHeight w:val="179"/>
          <w:jc w:val="center"/>
        </w:trPr>
        <w:tc>
          <w:tcPr>
            <w:tcW w:w="807" w:type="dxa"/>
            <w:shd w:val="clear" w:color="auto" w:fill="auto"/>
            <w:vAlign w:val="center"/>
          </w:tcPr>
          <w:p w14:paraId="5A67D978" w14:textId="77777777" w:rsidR="00536821" w:rsidRPr="00E0612B" w:rsidRDefault="00536821" w:rsidP="00095435">
            <w:pPr>
              <w:pStyle w:val="TAC"/>
            </w:pPr>
            <w:r>
              <w:t>1</w:t>
            </w:r>
          </w:p>
        </w:tc>
        <w:tc>
          <w:tcPr>
            <w:tcW w:w="1579" w:type="dxa"/>
            <w:vAlign w:val="center"/>
          </w:tcPr>
          <w:p w14:paraId="5D0EC255" w14:textId="77777777" w:rsidR="00536821" w:rsidRPr="00E0612B" w:rsidRDefault="00536821" w:rsidP="00095435">
            <w:pPr>
              <w:pStyle w:val="TAL"/>
            </w:pPr>
            <w:r w:rsidRPr="00DB4917">
              <w:t>0.5</w:t>
            </w:r>
          </w:p>
        </w:tc>
        <w:tc>
          <w:tcPr>
            <w:tcW w:w="1287" w:type="dxa"/>
          </w:tcPr>
          <w:p w14:paraId="1A422CBE" w14:textId="77777777" w:rsidR="00536821" w:rsidRDefault="00536821" w:rsidP="00095435">
            <w:pPr>
              <w:pStyle w:val="TAL"/>
            </w:pPr>
            <w:r>
              <w:t>8</w:t>
            </w:r>
          </w:p>
        </w:tc>
        <w:tc>
          <w:tcPr>
            <w:tcW w:w="733" w:type="dxa"/>
          </w:tcPr>
          <w:p w14:paraId="77BB4425" w14:textId="77777777" w:rsidR="00536821" w:rsidRDefault="00536821" w:rsidP="00095435">
            <w:pPr>
              <w:pStyle w:val="TAC"/>
            </w:pPr>
            <w:r>
              <w:t>1</w:t>
            </w:r>
          </w:p>
        </w:tc>
        <w:tc>
          <w:tcPr>
            <w:tcW w:w="1043" w:type="dxa"/>
            <w:vAlign w:val="center"/>
          </w:tcPr>
          <w:p w14:paraId="66323873" w14:textId="77777777" w:rsidR="00536821" w:rsidRPr="00E0612B" w:rsidRDefault="00536821" w:rsidP="00095435">
            <w:pPr>
              <w:pStyle w:val="TAC"/>
            </w:pPr>
            <w:r>
              <w:t>26</w:t>
            </w:r>
          </w:p>
        </w:tc>
        <w:tc>
          <w:tcPr>
            <w:tcW w:w="1866" w:type="dxa"/>
            <w:vAlign w:val="center"/>
          </w:tcPr>
          <w:p w14:paraId="2FAC7B1B" w14:textId="77777777" w:rsidR="00536821" w:rsidRPr="00E0612B" w:rsidRDefault="00536821" w:rsidP="00095435">
            <w:pPr>
              <w:pStyle w:val="TAL"/>
            </w:pPr>
            <w:r w:rsidRPr="00C70C32">
              <w:t xml:space="preserve">3.0, </w:t>
            </w:r>
            <w:r>
              <w:t>2.0, 1.0, 0.0</w:t>
            </w:r>
          </w:p>
        </w:tc>
        <w:tc>
          <w:tcPr>
            <w:tcW w:w="1418" w:type="dxa"/>
          </w:tcPr>
          <w:p w14:paraId="06FB80CC" w14:textId="77777777" w:rsidR="00536821" w:rsidRPr="00E0612B" w:rsidRDefault="00536821" w:rsidP="00095435">
            <w:pPr>
              <w:pStyle w:val="TAL"/>
            </w:pPr>
            <w:r>
              <w:t>1,1,1,5</w:t>
            </w:r>
          </w:p>
        </w:tc>
        <w:tc>
          <w:tcPr>
            <w:tcW w:w="795" w:type="dxa"/>
          </w:tcPr>
          <w:p w14:paraId="7988B83F" w14:textId="77777777" w:rsidR="00536821" w:rsidRPr="00E0612B" w:rsidRDefault="00536821" w:rsidP="00095435">
            <w:pPr>
              <w:pStyle w:val="TAC"/>
            </w:pPr>
            <w:r>
              <w:t>0</w:t>
            </w:r>
          </w:p>
        </w:tc>
      </w:tr>
      <w:tr w:rsidR="00536821" w:rsidRPr="00E0612B" w14:paraId="52A5D444" w14:textId="77777777" w:rsidTr="00285CD6">
        <w:trPr>
          <w:trHeight w:val="179"/>
          <w:jc w:val="center"/>
        </w:trPr>
        <w:tc>
          <w:tcPr>
            <w:tcW w:w="807" w:type="dxa"/>
            <w:shd w:val="clear" w:color="auto" w:fill="auto"/>
            <w:vAlign w:val="center"/>
          </w:tcPr>
          <w:p w14:paraId="680BCD1B" w14:textId="77777777" w:rsidR="00536821" w:rsidRPr="00E0612B" w:rsidRDefault="00536821" w:rsidP="00095435">
            <w:pPr>
              <w:pStyle w:val="TAC"/>
            </w:pPr>
            <w:r>
              <w:t>2</w:t>
            </w:r>
          </w:p>
        </w:tc>
        <w:tc>
          <w:tcPr>
            <w:tcW w:w="1579" w:type="dxa"/>
            <w:vAlign w:val="center"/>
          </w:tcPr>
          <w:p w14:paraId="27C88370" w14:textId="77777777" w:rsidR="00536821" w:rsidRPr="00E0612B" w:rsidRDefault="00536821" w:rsidP="00095435">
            <w:pPr>
              <w:pStyle w:val="TAL"/>
            </w:pPr>
            <w:r w:rsidRPr="00DB4917">
              <w:t>1, 0</w:t>
            </w:r>
          </w:p>
        </w:tc>
        <w:tc>
          <w:tcPr>
            <w:tcW w:w="1287" w:type="dxa"/>
          </w:tcPr>
          <w:p w14:paraId="5267387A" w14:textId="77777777" w:rsidR="00536821" w:rsidRDefault="00536821" w:rsidP="00095435">
            <w:pPr>
              <w:pStyle w:val="TAL"/>
            </w:pPr>
            <w:r>
              <w:t>4,4</w:t>
            </w:r>
          </w:p>
        </w:tc>
        <w:tc>
          <w:tcPr>
            <w:tcW w:w="733" w:type="dxa"/>
          </w:tcPr>
          <w:p w14:paraId="5CEE8386" w14:textId="77777777" w:rsidR="00536821" w:rsidRDefault="00536821" w:rsidP="00095435">
            <w:pPr>
              <w:pStyle w:val="TAC"/>
            </w:pPr>
            <w:r>
              <w:t>0</w:t>
            </w:r>
          </w:p>
        </w:tc>
        <w:tc>
          <w:tcPr>
            <w:tcW w:w="1043" w:type="dxa"/>
            <w:vAlign w:val="center"/>
          </w:tcPr>
          <w:p w14:paraId="45389867" w14:textId="77777777" w:rsidR="00536821" w:rsidRPr="00E0612B" w:rsidRDefault="00536821" w:rsidP="00095435">
            <w:pPr>
              <w:pStyle w:val="TAC"/>
            </w:pPr>
            <w:r>
              <w:t>27</w:t>
            </w:r>
          </w:p>
        </w:tc>
        <w:tc>
          <w:tcPr>
            <w:tcW w:w="1866" w:type="dxa"/>
            <w:vAlign w:val="center"/>
          </w:tcPr>
          <w:p w14:paraId="273B7066" w14:textId="77777777" w:rsidR="00536821" w:rsidRPr="00E0612B" w:rsidRDefault="00536821" w:rsidP="00095435">
            <w:pPr>
              <w:pStyle w:val="TAL"/>
            </w:pPr>
            <w:r w:rsidRPr="00C70C32">
              <w:t>1.5, 0.5</w:t>
            </w:r>
          </w:p>
        </w:tc>
        <w:tc>
          <w:tcPr>
            <w:tcW w:w="1418" w:type="dxa"/>
          </w:tcPr>
          <w:p w14:paraId="2E53CFC0" w14:textId="77777777" w:rsidR="00536821" w:rsidRPr="00E0612B" w:rsidRDefault="00536821" w:rsidP="00095435">
            <w:pPr>
              <w:pStyle w:val="TAL"/>
            </w:pPr>
            <w:r>
              <w:t>6,2</w:t>
            </w:r>
          </w:p>
        </w:tc>
        <w:tc>
          <w:tcPr>
            <w:tcW w:w="795" w:type="dxa"/>
          </w:tcPr>
          <w:p w14:paraId="6055B24B" w14:textId="77777777" w:rsidR="00536821" w:rsidRPr="00E0612B" w:rsidRDefault="00536821" w:rsidP="00095435">
            <w:pPr>
              <w:pStyle w:val="TAC"/>
            </w:pPr>
            <w:r>
              <w:t>1</w:t>
            </w:r>
          </w:p>
        </w:tc>
      </w:tr>
      <w:tr w:rsidR="00536821" w:rsidRPr="00E0612B" w14:paraId="5891FD7E" w14:textId="77777777" w:rsidTr="00285CD6">
        <w:trPr>
          <w:trHeight w:val="179"/>
          <w:jc w:val="center"/>
        </w:trPr>
        <w:tc>
          <w:tcPr>
            <w:tcW w:w="807" w:type="dxa"/>
            <w:shd w:val="clear" w:color="auto" w:fill="auto"/>
            <w:vAlign w:val="center"/>
          </w:tcPr>
          <w:p w14:paraId="3ECD198F" w14:textId="77777777" w:rsidR="00536821" w:rsidRPr="00E0612B" w:rsidRDefault="00536821" w:rsidP="00095435">
            <w:pPr>
              <w:pStyle w:val="TAC"/>
            </w:pPr>
            <w:r>
              <w:t>3</w:t>
            </w:r>
          </w:p>
        </w:tc>
        <w:tc>
          <w:tcPr>
            <w:tcW w:w="1579" w:type="dxa"/>
            <w:vAlign w:val="center"/>
          </w:tcPr>
          <w:p w14:paraId="5D5A4928" w14:textId="77777777" w:rsidR="00536821" w:rsidRPr="00E0612B" w:rsidRDefault="00536821" w:rsidP="00095435">
            <w:pPr>
              <w:pStyle w:val="TAL"/>
            </w:pPr>
            <w:r w:rsidRPr="00DB4917">
              <w:t>2, 0</w:t>
            </w:r>
          </w:p>
        </w:tc>
        <w:tc>
          <w:tcPr>
            <w:tcW w:w="1287" w:type="dxa"/>
          </w:tcPr>
          <w:p w14:paraId="6BB564F0" w14:textId="77777777" w:rsidR="00536821" w:rsidRDefault="00536821" w:rsidP="00095435">
            <w:pPr>
              <w:pStyle w:val="TAL"/>
            </w:pPr>
            <w:r>
              <w:t>1,7</w:t>
            </w:r>
          </w:p>
        </w:tc>
        <w:tc>
          <w:tcPr>
            <w:tcW w:w="733" w:type="dxa"/>
          </w:tcPr>
          <w:p w14:paraId="28EE2A20" w14:textId="77777777" w:rsidR="00536821" w:rsidRDefault="00536821" w:rsidP="00095435">
            <w:pPr>
              <w:pStyle w:val="TAC"/>
            </w:pPr>
            <w:r>
              <w:t>0</w:t>
            </w:r>
          </w:p>
        </w:tc>
        <w:tc>
          <w:tcPr>
            <w:tcW w:w="1043" w:type="dxa"/>
            <w:vAlign w:val="center"/>
          </w:tcPr>
          <w:p w14:paraId="53D2C67F" w14:textId="77777777" w:rsidR="00536821" w:rsidRPr="00E0612B" w:rsidRDefault="00536821" w:rsidP="00095435">
            <w:pPr>
              <w:pStyle w:val="TAC"/>
            </w:pPr>
            <w:r>
              <w:t>28</w:t>
            </w:r>
          </w:p>
        </w:tc>
        <w:tc>
          <w:tcPr>
            <w:tcW w:w="1866" w:type="dxa"/>
            <w:vAlign w:val="center"/>
          </w:tcPr>
          <w:p w14:paraId="5815CACE" w14:textId="77777777" w:rsidR="00536821" w:rsidRPr="00E0612B" w:rsidRDefault="00536821" w:rsidP="00095435">
            <w:pPr>
              <w:pStyle w:val="TAL"/>
            </w:pPr>
            <w:r w:rsidRPr="00C70C32">
              <w:t xml:space="preserve">2.5, 1.5, 0.5, </w:t>
            </w:r>
          </w:p>
        </w:tc>
        <w:tc>
          <w:tcPr>
            <w:tcW w:w="1418" w:type="dxa"/>
          </w:tcPr>
          <w:p w14:paraId="5712246A" w14:textId="77777777" w:rsidR="00536821" w:rsidRPr="00E0612B" w:rsidRDefault="00536821" w:rsidP="00095435">
            <w:pPr>
              <w:pStyle w:val="TAL"/>
            </w:pPr>
            <w:r>
              <w:t>1,3,4</w:t>
            </w:r>
          </w:p>
        </w:tc>
        <w:tc>
          <w:tcPr>
            <w:tcW w:w="795" w:type="dxa"/>
          </w:tcPr>
          <w:p w14:paraId="6E0BDFB4" w14:textId="77777777" w:rsidR="00536821" w:rsidRPr="00E0612B" w:rsidRDefault="00536821" w:rsidP="00095435">
            <w:pPr>
              <w:pStyle w:val="TAC"/>
            </w:pPr>
            <w:r>
              <w:t>-1</w:t>
            </w:r>
          </w:p>
        </w:tc>
      </w:tr>
      <w:tr w:rsidR="00536821" w:rsidRPr="00E0612B" w14:paraId="7CBCE6B4" w14:textId="77777777" w:rsidTr="00285CD6">
        <w:trPr>
          <w:trHeight w:val="179"/>
          <w:jc w:val="center"/>
        </w:trPr>
        <w:tc>
          <w:tcPr>
            <w:tcW w:w="807" w:type="dxa"/>
            <w:shd w:val="clear" w:color="auto" w:fill="auto"/>
            <w:vAlign w:val="center"/>
          </w:tcPr>
          <w:p w14:paraId="73B6A369" w14:textId="77777777" w:rsidR="00536821" w:rsidRPr="00E0612B" w:rsidRDefault="00536821" w:rsidP="00095435">
            <w:pPr>
              <w:pStyle w:val="TAC"/>
            </w:pPr>
            <w:r>
              <w:t>4</w:t>
            </w:r>
          </w:p>
        </w:tc>
        <w:tc>
          <w:tcPr>
            <w:tcW w:w="1579" w:type="dxa"/>
            <w:vAlign w:val="center"/>
          </w:tcPr>
          <w:p w14:paraId="40A7EEC7" w14:textId="77777777" w:rsidR="00536821" w:rsidRPr="00E0612B" w:rsidRDefault="00536821" w:rsidP="00095435">
            <w:pPr>
              <w:pStyle w:val="TAL"/>
            </w:pPr>
            <w:r w:rsidRPr="00DB4917">
              <w:t>1.5, 0.5</w:t>
            </w:r>
          </w:p>
        </w:tc>
        <w:tc>
          <w:tcPr>
            <w:tcW w:w="1287" w:type="dxa"/>
          </w:tcPr>
          <w:p w14:paraId="0580170C" w14:textId="77777777" w:rsidR="00536821" w:rsidRDefault="00536821" w:rsidP="00095435">
            <w:pPr>
              <w:pStyle w:val="TAL"/>
            </w:pPr>
            <w:r>
              <w:t>1,7</w:t>
            </w:r>
          </w:p>
        </w:tc>
        <w:tc>
          <w:tcPr>
            <w:tcW w:w="733" w:type="dxa"/>
          </w:tcPr>
          <w:p w14:paraId="1E00D72B" w14:textId="77777777" w:rsidR="00536821" w:rsidRDefault="00536821" w:rsidP="00095435">
            <w:pPr>
              <w:pStyle w:val="TAC"/>
            </w:pPr>
            <w:r>
              <w:t>-1</w:t>
            </w:r>
          </w:p>
        </w:tc>
        <w:tc>
          <w:tcPr>
            <w:tcW w:w="1043" w:type="dxa"/>
            <w:vAlign w:val="center"/>
          </w:tcPr>
          <w:p w14:paraId="214B3BC1" w14:textId="77777777" w:rsidR="00536821" w:rsidRPr="00E0612B" w:rsidRDefault="00536821" w:rsidP="00095435">
            <w:pPr>
              <w:pStyle w:val="TAC"/>
            </w:pPr>
            <w:r>
              <w:t>29</w:t>
            </w:r>
          </w:p>
        </w:tc>
        <w:tc>
          <w:tcPr>
            <w:tcW w:w="1866" w:type="dxa"/>
            <w:vAlign w:val="center"/>
          </w:tcPr>
          <w:p w14:paraId="5E401841" w14:textId="77777777" w:rsidR="00536821" w:rsidRPr="00E0612B" w:rsidRDefault="00536821" w:rsidP="00095435">
            <w:pPr>
              <w:pStyle w:val="TAL"/>
            </w:pPr>
            <w:r w:rsidRPr="00C70C32">
              <w:t>2.5, 0.5</w:t>
            </w:r>
          </w:p>
        </w:tc>
        <w:tc>
          <w:tcPr>
            <w:tcW w:w="1418" w:type="dxa"/>
          </w:tcPr>
          <w:p w14:paraId="5BEF57D8" w14:textId="77777777" w:rsidR="00536821" w:rsidRPr="00E0612B" w:rsidRDefault="00536821" w:rsidP="00095435">
            <w:pPr>
              <w:pStyle w:val="TAL"/>
            </w:pPr>
            <w:r>
              <w:t>2,6</w:t>
            </w:r>
          </w:p>
        </w:tc>
        <w:tc>
          <w:tcPr>
            <w:tcW w:w="795" w:type="dxa"/>
          </w:tcPr>
          <w:p w14:paraId="0809D855" w14:textId="77777777" w:rsidR="00536821" w:rsidRPr="00E0612B" w:rsidRDefault="00536821" w:rsidP="00095435">
            <w:pPr>
              <w:pStyle w:val="TAC"/>
            </w:pPr>
            <w:r>
              <w:t>1</w:t>
            </w:r>
          </w:p>
        </w:tc>
      </w:tr>
      <w:tr w:rsidR="00536821" w:rsidRPr="00E0612B" w14:paraId="29AC15CF" w14:textId="77777777" w:rsidTr="00285CD6">
        <w:trPr>
          <w:trHeight w:val="179"/>
          <w:jc w:val="center"/>
        </w:trPr>
        <w:tc>
          <w:tcPr>
            <w:tcW w:w="807" w:type="dxa"/>
            <w:shd w:val="clear" w:color="auto" w:fill="auto"/>
            <w:vAlign w:val="center"/>
          </w:tcPr>
          <w:p w14:paraId="75EB7F93" w14:textId="77777777" w:rsidR="00536821" w:rsidRPr="00E0612B" w:rsidRDefault="00536821" w:rsidP="00095435">
            <w:pPr>
              <w:pStyle w:val="TAC"/>
            </w:pPr>
            <w:r>
              <w:t>5</w:t>
            </w:r>
          </w:p>
        </w:tc>
        <w:tc>
          <w:tcPr>
            <w:tcW w:w="1579" w:type="dxa"/>
            <w:vAlign w:val="center"/>
          </w:tcPr>
          <w:p w14:paraId="668A11BA" w14:textId="77777777" w:rsidR="00536821" w:rsidRPr="00E0612B" w:rsidRDefault="00536821" w:rsidP="00095435">
            <w:pPr>
              <w:pStyle w:val="TAL"/>
            </w:pPr>
            <w:r w:rsidRPr="00DB4917">
              <w:t>1</w:t>
            </w:r>
            <w:r>
              <w:t>.0</w:t>
            </w:r>
            <w:r w:rsidRPr="00DB4917">
              <w:t>, 0</w:t>
            </w:r>
            <w:r>
              <w:t>.0</w:t>
            </w:r>
          </w:p>
        </w:tc>
        <w:tc>
          <w:tcPr>
            <w:tcW w:w="1287" w:type="dxa"/>
          </w:tcPr>
          <w:p w14:paraId="59D6F8FE" w14:textId="77777777" w:rsidR="00536821" w:rsidRDefault="00536821" w:rsidP="00095435">
            <w:pPr>
              <w:pStyle w:val="TAL"/>
            </w:pPr>
            <w:r>
              <w:t>6,2</w:t>
            </w:r>
          </w:p>
        </w:tc>
        <w:tc>
          <w:tcPr>
            <w:tcW w:w="733" w:type="dxa"/>
          </w:tcPr>
          <w:p w14:paraId="271AFBBF" w14:textId="77777777" w:rsidR="00536821" w:rsidRDefault="00536821" w:rsidP="00095435">
            <w:pPr>
              <w:pStyle w:val="TAC"/>
            </w:pPr>
            <w:r>
              <w:t>0</w:t>
            </w:r>
          </w:p>
        </w:tc>
        <w:tc>
          <w:tcPr>
            <w:tcW w:w="1043" w:type="dxa"/>
            <w:vAlign w:val="center"/>
          </w:tcPr>
          <w:p w14:paraId="51388F33" w14:textId="77777777" w:rsidR="00536821" w:rsidRPr="00E0612B" w:rsidRDefault="00536821" w:rsidP="00095435">
            <w:pPr>
              <w:pStyle w:val="TAC"/>
            </w:pPr>
            <w:r>
              <w:t>30</w:t>
            </w:r>
          </w:p>
        </w:tc>
        <w:tc>
          <w:tcPr>
            <w:tcW w:w="1866" w:type="dxa"/>
            <w:vAlign w:val="center"/>
          </w:tcPr>
          <w:p w14:paraId="01DA75F1" w14:textId="77777777" w:rsidR="00536821" w:rsidRPr="00E0612B" w:rsidRDefault="00536821" w:rsidP="00095435">
            <w:pPr>
              <w:pStyle w:val="TAL"/>
            </w:pPr>
            <w:r w:rsidRPr="00C70C32">
              <w:t xml:space="preserve">3.5, 0.5, </w:t>
            </w:r>
          </w:p>
        </w:tc>
        <w:tc>
          <w:tcPr>
            <w:tcW w:w="1418" w:type="dxa"/>
          </w:tcPr>
          <w:p w14:paraId="34EB4CEF" w14:textId="77777777" w:rsidR="00536821" w:rsidRPr="00E0612B" w:rsidRDefault="00536821" w:rsidP="00095435">
            <w:pPr>
              <w:pStyle w:val="TAL"/>
            </w:pPr>
            <w:r>
              <w:t>1,7</w:t>
            </w:r>
          </w:p>
        </w:tc>
        <w:tc>
          <w:tcPr>
            <w:tcW w:w="795" w:type="dxa"/>
          </w:tcPr>
          <w:p w14:paraId="41F33103" w14:textId="77777777" w:rsidR="00536821" w:rsidRPr="00E0612B" w:rsidRDefault="00536821" w:rsidP="00095435">
            <w:pPr>
              <w:pStyle w:val="TAC"/>
            </w:pPr>
            <w:r>
              <w:t>-1</w:t>
            </w:r>
          </w:p>
        </w:tc>
      </w:tr>
      <w:tr w:rsidR="00536821" w:rsidRPr="00E0612B" w14:paraId="1359AFF2" w14:textId="77777777" w:rsidTr="00285CD6">
        <w:trPr>
          <w:trHeight w:val="179"/>
          <w:jc w:val="center"/>
        </w:trPr>
        <w:tc>
          <w:tcPr>
            <w:tcW w:w="807" w:type="dxa"/>
            <w:shd w:val="clear" w:color="auto" w:fill="auto"/>
            <w:vAlign w:val="center"/>
          </w:tcPr>
          <w:p w14:paraId="49CD783F" w14:textId="77777777" w:rsidR="00536821" w:rsidRPr="00E0612B" w:rsidRDefault="00536821" w:rsidP="00095435">
            <w:pPr>
              <w:pStyle w:val="TAC"/>
            </w:pPr>
            <w:r>
              <w:t>6</w:t>
            </w:r>
          </w:p>
        </w:tc>
        <w:tc>
          <w:tcPr>
            <w:tcW w:w="1579" w:type="dxa"/>
            <w:vAlign w:val="center"/>
          </w:tcPr>
          <w:p w14:paraId="6A8ADEC1" w14:textId="77777777" w:rsidR="00536821" w:rsidRPr="00E0612B" w:rsidRDefault="00536821" w:rsidP="00095435">
            <w:pPr>
              <w:pStyle w:val="TAL"/>
            </w:pPr>
            <w:r w:rsidRPr="00DB4917">
              <w:t>2</w:t>
            </w:r>
            <w:r>
              <w:t>.0</w:t>
            </w:r>
            <w:r w:rsidRPr="00DB4917">
              <w:t>, 1</w:t>
            </w:r>
            <w:r>
              <w:t>.0</w:t>
            </w:r>
            <w:r w:rsidRPr="00DB4917">
              <w:t>, 0</w:t>
            </w:r>
            <w:r>
              <w:t>.0</w:t>
            </w:r>
            <w:r w:rsidRPr="00DB4917">
              <w:t xml:space="preserve">, </w:t>
            </w:r>
          </w:p>
        </w:tc>
        <w:tc>
          <w:tcPr>
            <w:tcW w:w="1287" w:type="dxa"/>
          </w:tcPr>
          <w:p w14:paraId="6C907218" w14:textId="77777777" w:rsidR="00536821" w:rsidRDefault="00536821" w:rsidP="00095435">
            <w:pPr>
              <w:pStyle w:val="TAL"/>
            </w:pPr>
            <w:r>
              <w:t>1,2,5</w:t>
            </w:r>
          </w:p>
        </w:tc>
        <w:tc>
          <w:tcPr>
            <w:tcW w:w="733" w:type="dxa"/>
          </w:tcPr>
          <w:p w14:paraId="7C75F6B4" w14:textId="77777777" w:rsidR="00536821" w:rsidRDefault="00536821" w:rsidP="00095435">
            <w:pPr>
              <w:pStyle w:val="TAC"/>
            </w:pPr>
            <w:r>
              <w:t>0</w:t>
            </w:r>
          </w:p>
        </w:tc>
        <w:tc>
          <w:tcPr>
            <w:tcW w:w="1043" w:type="dxa"/>
            <w:vAlign w:val="center"/>
          </w:tcPr>
          <w:p w14:paraId="54865E7C" w14:textId="77777777" w:rsidR="00536821" w:rsidRPr="00E0612B" w:rsidRDefault="00536821" w:rsidP="00095435">
            <w:pPr>
              <w:pStyle w:val="TAC"/>
            </w:pPr>
            <w:r>
              <w:t>31</w:t>
            </w:r>
          </w:p>
        </w:tc>
        <w:tc>
          <w:tcPr>
            <w:tcW w:w="1866" w:type="dxa"/>
            <w:vAlign w:val="center"/>
          </w:tcPr>
          <w:p w14:paraId="41E3A811" w14:textId="77777777" w:rsidR="00536821" w:rsidRPr="00E0612B" w:rsidRDefault="00536821" w:rsidP="00095435">
            <w:pPr>
              <w:pStyle w:val="TAL"/>
            </w:pPr>
            <w:r w:rsidRPr="00C70C32">
              <w:t>2.0, 1.0, 0</w:t>
            </w:r>
            <w:r>
              <w:t>.0</w:t>
            </w:r>
          </w:p>
        </w:tc>
        <w:tc>
          <w:tcPr>
            <w:tcW w:w="1418" w:type="dxa"/>
          </w:tcPr>
          <w:p w14:paraId="55B37907" w14:textId="77777777" w:rsidR="00536821" w:rsidRPr="00E0612B" w:rsidRDefault="00536821" w:rsidP="00095435">
            <w:pPr>
              <w:pStyle w:val="TAL"/>
            </w:pPr>
            <w:r>
              <w:t>3,4,1</w:t>
            </w:r>
          </w:p>
        </w:tc>
        <w:tc>
          <w:tcPr>
            <w:tcW w:w="795" w:type="dxa"/>
          </w:tcPr>
          <w:p w14:paraId="6136EE1D" w14:textId="77777777" w:rsidR="00536821" w:rsidRPr="00E0612B" w:rsidRDefault="00536821" w:rsidP="00095435">
            <w:pPr>
              <w:pStyle w:val="TAC"/>
            </w:pPr>
            <w:r>
              <w:t>0</w:t>
            </w:r>
          </w:p>
        </w:tc>
      </w:tr>
      <w:tr w:rsidR="00536821" w:rsidRPr="00E0612B" w14:paraId="5CE297BF" w14:textId="77777777" w:rsidTr="00285CD6">
        <w:trPr>
          <w:trHeight w:val="179"/>
          <w:jc w:val="center"/>
        </w:trPr>
        <w:tc>
          <w:tcPr>
            <w:tcW w:w="807" w:type="dxa"/>
            <w:shd w:val="clear" w:color="auto" w:fill="auto"/>
            <w:vAlign w:val="center"/>
          </w:tcPr>
          <w:p w14:paraId="72BF8F7B" w14:textId="77777777" w:rsidR="00536821" w:rsidRPr="00E0612B" w:rsidRDefault="00536821" w:rsidP="00095435">
            <w:pPr>
              <w:pStyle w:val="TAC"/>
            </w:pPr>
            <w:r>
              <w:t>7</w:t>
            </w:r>
          </w:p>
        </w:tc>
        <w:tc>
          <w:tcPr>
            <w:tcW w:w="1579" w:type="dxa"/>
            <w:vAlign w:val="center"/>
          </w:tcPr>
          <w:p w14:paraId="39F06735" w14:textId="77777777" w:rsidR="00536821" w:rsidRPr="00E0612B" w:rsidRDefault="00536821" w:rsidP="00095435">
            <w:pPr>
              <w:pStyle w:val="TAL"/>
            </w:pPr>
            <w:r w:rsidRPr="00DB4917">
              <w:t>1.5, 0.5</w:t>
            </w:r>
          </w:p>
        </w:tc>
        <w:tc>
          <w:tcPr>
            <w:tcW w:w="1287" w:type="dxa"/>
          </w:tcPr>
          <w:p w14:paraId="56B42A1A" w14:textId="77777777" w:rsidR="00536821" w:rsidRDefault="00536821" w:rsidP="00095435">
            <w:pPr>
              <w:pStyle w:val="TAL"/>
            </w:pPr>
            <w:r>
              <w:t>2,6</w:t>
            </w:r>
          </w:p>
        </w:tc>
        <w:tc>
          <w:tcPr>
            <w:tcW w:w="733" w:type="dxa"/>
          </w:tcPr>
          <w:p w14:paraId="58C01D15" w14:textId="77777777" w:rsidR="00536821" w:rsidRDefault="00536821" w:rsidP="00095435">
            <w:pPr>
              <w:pStyle w:val="TAC"/>
            </w:pPr>
            <w:r>
              <w:t>1</w:t>
            </w:r>
          </w:p>
        </w:tc>
        <w:tc>
          <w:tcPr>
            <w:tcW w:w="1043" w:type="dxa"/>
            <w:vAlign w:val="center"/>
          </w:tcPr>
          <w:p w14:paraId="5D288F36" w14:textId="77777777" w:rsidR="00536821" w:rsidRPr="00E0612B" w:rsidRDefault="00536821" w:rsidP="00095435">
            <w:pPr>
              <w:pStyle w:val="TAC"/>
            </w:pPr>
            <w:r>
              <w:t>32</w:t>
            </w:r>
          </w:p>
        </w:tc>
        <w:tc>
          <w:tcPr>
            <w:tcW w:w="1866" w:type="dxa"/>
            <w:vAlign w:val="center"/>
          </w:tcPr>
          <w:p w14:paraId="780AE9A0" w14:textId="77777777" w:rsidR="00536821" w:rsidRPr="00E0612B" w:rsidRDefault="00536821" w:rsidP="00095435">
            <w:pPr>
              <w:pStyle w:val="TAL"/>
            </w:pPr>
            <w:r>
              <w:t xml:space="preserve">2.0, </w:t>
            </w:r>
            <w:r w:rsidRPr="00C70C32">
              <w:t>0.0</w:t>
            </w:r>
          </w:p>
        </w:tc>
        <w:tc>
          <w:tcPr>
            <w:tcW w:w="1418" w:type="dxa"/>
          </w:tcPr>
          <w:p w14:paraId="55B18540" w14:textId="77777777" w:rsidR="00536821" w:rsidRPr="00E0612B" w:rsidRDefault="00536821" w:rsidP="00095435">
            <w:pPr>
              <w:pStyle w:val="TAL"/>
            </w:pPr>
            <w:r>
              <w:t>4,4</w:t>
            </w:r>
          </w:p>
        </w:tc>
        <w:tc>
          <w:tcPr>
            <w:tcW w:w="795" w:type="dxa"/>
          </w:tcPr>
          <w:p w14:paraId="1651D845" w14:textId="77777777" w:rsidR="00536821" w:rsidRPr="00E0612B" w:rsidRDefault="00536821" w:rsidP="00095435">
            <w:pPr>
              <w:pStyle w:val="TAC"/>
            </w:pPr>
            <w:r>
              <w:t>0</w:t>
            </w:r>
          </w:p>
        </w:tc>
      </w:tr>
      <w:tr w:rsidR="00536821" w:rsidRPr="00E0612B" w14:paraId="1456AB1D" w14:textId="77777777" w:rsidTr="00285CD6">
        <w:trPr>
          <w:trHeight w:val="179"/>
          <w:jc w:val="center"/>
        </w:trPr>
        <w:tc>
          <w:tcPr>
            <w:tcW w:w="807" w:type="dxa"/>
            <w:shd w:val="clear" w:color="auto" w:fill="auto"/>
            <w:vAlign w:val="center"/>
          </w:tcPr>
          <w:p w14:paraId="7BE45B91" w14:textId="77777777" w:rsidR="00536821" w:rsidRPr="00E0612B" w:rsidRDefault="00536821" w:rsidP="00095435">
            <w:pPr>
              <w:pStyle w:val="TAC"/>
            </w:pPr>
            <w:r>
              <w:t>8</w:t>
            </w:r>
          </w:p>
        </w:tc>
        <w:tc>
          <w:tcPr>
            <w:tcW w:w="1579" w:type="dxa"/>
            <w:vAlign w:val="center"/>
          </w:tcPr>
          <w:p w14:paraId="0299BA13" w14:textId="77777777" w:rsidR="00536821" w:rsidRPr="00E0612B" w:rsidRDefault="00536821" w:rsidP="00095435">
            <w:pPr>
              <w:pStyle w:val="TAL"/>
            </w:pPr>
            <w:r w:rsidRPr="00592DEC">
              <w:t>1</w:t>
            </w:r>
            <w:r>
              <w:t>.0</w:t>
            </w:r>
            <w:r w:rsidRPr="00592DEC">
              <w:t xml:space="preserve"> </w:t>
            </w:r>
          </w:p>
        </w:tc>
        <w:tc>
          <w:tcPr>
            <w:tcW w:w="1287" w:type="dxa"/>
          </w:tcPr>
          <w:p w14:paraId="5E8409B2" w14:textId="77777777" w:rsidR="00536821" w:rsidRDefault="00536821" w:rsidP="00095435">
            <w:pPr>
              <w:pStyle w:val="TAL"/>
            </w:pPr>
            <w:r>
              <w:t>8</w:t>
            </w:r>
          </w:p>
        </w:tc>
        <w:tc>
          <w:tcPr>
            <w:tcW w:w="733" w:type="dxa"/>
          </w:tcPr>
          <w:p w14:paraId="0A74E49C" w14:textId="77777777" w:rsidR="00536821" w:rsidRDefault="00536821" w:rsidP="00095435">
            <w:pPr>
              <w:pStyle w:val="TAC"/>
            </w:pPr>
            <w:r>
              <w:t>0</w:t>
            </w:r>
          </w:p>
        </w:tc>
        <w:tc>
          <w:tcPr>
            <w:tcW w:w="1043" w:type="dxa"/>
            <w:vAlign w:val="center"/>
          </w:tcPr>
          <w:p w14:paraId="4172F137" w14:textId="77777777" w:rsidR="00536821" w:rsidRPr="00E0612B" w:rsidRDefault="00536821" w:rsidP="00095435">
            <w:pPr>
              <w:pStyle w:val="TAC"/>
            </w:pPr>
            <w:r>
              <w:t>33</w:t>
            </w:r>
          </w:p>
        </w:tc>
        <w:tc>
          <w:tcPr>
            <w:tcW w:w="1866" w:type="dxa"/>
            <w:vAlign w:val="center"/>
          </w:tcPr>
          <w:p w14:paraId="719C9BD3" w14:textId="77777777" w:rsidR="00536821" w:rsidRPr="00E0612B" w:rsidRDefault="00536821" w:rsidP="00095435">
            <w:pPr>
              <w:pStyle w:val="TAL"/>
            </w:pPr>
            <w:r w:rsidRPr="00C70C32">
              <w:t>3.0</w:t>
            </w:r>
            <w:r>
              <w:t>, 1.0</w:t>
            </w:r>
          </w:p>
        </w:tc>
        <w:tc>
          <w:tcPr>
            <w:tcW w:w="1418" w:type="dxa"/>
          </w:tcPr>
          <w:p w14:paraId="2012ED7B" w14:textId="77777777" w:rsidR="00536821" w:rsidRPr="00E0612B" w:rsidRDefault="00536821" w:rsidP="00095435">
            <w:pPr>
              <w:pStyle w:val="TAL"/>
            </w:pPr>
            <w:r>
              <w:t>1,7</w:t>
            </w:r>
          </w:p>
        </w:tc>
        <w:tc>
          <w:tcPr>
            <w:tcW w:w="795" w:type="dxa"/>
          </w:tcPr>
          <w:p w14:paraId="112D5D08" w14:textId="77777777" w:rsidR="00536821" w:rsidRPr="00E0612B" w:rsidRDefault="00536821" w:rsidP="00095435">
            <w:pPr>
              <w:pStyle w:val="TAC"/>
            </w:pPr>
            <w:r>
              <w:t>0</w:t>
            </w:r>
          </w:p>
        </w:tc>
      </w:tr>
      <w:tr w:rsidR="00536821" w:rsidRPr="00E0612B" w14:paraId="00A5F0B6" w14:textId="77777777" w:rsidTr="00285CD6">
        <w:trPr>
          <w:trHeight w:val="179"/>
          <w:jc w:val="center"/>
        </w:trPr>
        <w:tc>
          <w:tcPr>
            <w:tcW w:w="807" w:type="dxa"/>
            <w:shd w:val="clear" w:color="auto" w:fill="auto"/>
            <w:vAlign w:val="center"/>
          </w:tcPr>
          <w:p w14:paraId="5BEF3BA5" w14:textId="77777777" w:rsidR="00536821" w:rsidRPr="00E0612B" w:rsidRDefault="00536821" w:rsidP="00095435">
            <w:pPr>
              <w:pStyle w:val="TAC"/>
            </w:pPr>
            <w:r>
              <w:t>9</w:t>
            </w:r>
          </w:p>
        </w:tc>
        <w:tc>
          <w:tcPr>
            <w:tcW w:w="1579" w:type="dxa"/>
            <w:vAlign w:val="center"/>
          </w:tcPr>
          <w:p w14:paraId="03D0070E" w14:textId="77777777" w:rsidR="00536821" w:rsidRPr="00E0612B" w:rsidRDefault="00536821" w:rsidP="00095435">
            <w:pPr>
              <w:pStyle w:val="TAL"/>
            </w:pPr>
            <w:r w:rsidRPr="00592DEC">
              <w:t>2</w:t>
            </w:r>
            <w:r>
              <w:t>.0</w:t>
            </w:r>
            <w:r w:rsidRPr="00592DEC">
              <w:t>, 1</w:t>
            </w:r>
            <w:r>
              <w:t>.0</w:t>
            </w:r>
            <w:r w:rsidRPr="00592DEC">
              <w:t>, 0</w:t>
            </w:r>
            <w:r>
              <w:t>.0</w:t>
            </w:r>
          </w:p>
        </w:tc>
        <w:tc>
          <w:tcPr>
            <w:tcW w:w="1287" w:type="dxa"/>
          </w:tcPr>
          <w:p w14:paraId="5EAB5CF4" w14:textId="77777777" w:rsidR="00536821" w:rsidRDefault="00536821" w:rsidP="00095435">
            <w:pPr>
              <w:pStyle w:val="TAL"/>
            </w:pPr>
            <w:r>
              <w:t>1,4,3</w:t>
            </w:r>
          </w:p>
        </w:tc>
        <w:tc>
          <w:tcPr>
            <w:tcW w:w="733" w:type="dxa"/>
          </w:tcPr>
          <w:p w14:paraId="6F19F7AC" w14:textId="77777777" w:rsidR="00536821" w:rsidRDefault="00536821" w:rsidP="00095435">
            <w:pPr>
              <w:pStyle w:val="TAC"/>
            </w:pPr>
            <w:r>
              <w:t>0</w:t>
            </w:r>
          </w:p>
        </w:tc>
        <w:tc>
          <w:tcPr>
            <w:tcW w:w="1043" w:type="dxa"/>
            <w:vAlign w:val="center"/>
          </w:tcPr>
          <w:p w14:paraId="523F6510" w14:textId="77777777" w:rsidR="00536821" w:rsidRPr="00E0612B" w:rsidRDefault="00536821" w:rsidP="00095435">
            <w:pPr>
              <w:pStyle w:val="TAC"/>
            </w:pPr>
            <w:r>
              <w:t>34</w:t>
            </w:r>
          </w:p>
        </w:tc>
        <w:tc>
          <w:tcPr>
            <w:tcW w:w="1866" w:type="dxa"/>
            <w:vAlign w:val="center"/>
          </w:tcPr>
          <w:p w14:paraId="65150016" w14:textId="77777777" w:rsidR="00536821" w:rsidRPr="00E0612B" w:rsidRDefault="00536821" w:rsidP="00095435">
            <w:pPr>
              <w:pStyle w:val="TAL"/>
            </w:pPr>
            <w:r w:rsidRPr="00C70C32">
              <w:t>3.0</w:t>
            </w:r>
            <w:r>
              <w:t>, 2.0, 1.0</w:t>
            </w:r>
            <w:r w:rsidRPr="00C70C32">
              <w:t>, 0.0</w:t>
            </w:r>
          </w:p>
        </w:tc>
        <w:tc>
          <w:tcPr>
            <w:tcW w:w="1418" w:type="dxa"/>
          </w:tcPr>
          <w:p w14:paraId="71B12DB2" w14:textId="77777777" w:rsidR="00536821" w:rsidRPr="00E0612B" w:rsidRDefault="00536821" w:rsidP="00095435">
            <w:pPr>
              <w:pStyle w:val="TAL"/>
            </w:pPr>
            <w:r>
              <w:t>1,1,3,3</w:t>
            </w:r>
          </w:p>
        </w:tc>
        <w:tc>
          <w:tcPr>
            <w:tcW w:w="795" w:type="dxa"/>
          </w:tcPr>
          <w:p w14:paraId="35330079" w14:textId="77777777" w:rsidR="00536821" w:rsidRPr="00E0612B" w:rsidRDefault="00536821" w:rsidP="00095435">
            <w:pPr>
              <w:pStyle w:val="TAC"/>
            </w:pPr>
            <w:r>
              <w:t>0</w:t>
            </w:r>
          </w:p>
        </w:tc>
      </w:tr>
      <w:tr w:rsidR="00536821" w:rsidRPr="00E0612B" w14:paraId="3653CBC6" w14:textId="77777777" w:rsidTr="00285CD6">
        <w:trPr>
          <w:trHeight w:val="179"/>
          <w:jc w:val="center"/>
        </w:trPr>
        <w:tc>
          <w:tcPr>
            <w:tcW w:w="807" w:type="dxa"/>
            <w:shd w:val="clear" w:color="auto" w:fill="auto"/>
            <w:vAlign w:val="center"/>
          </w:tcPr>
          <w:p w14:paraId="791025EB" w14:textId="77777777" w:rsidR="00536821" w:rsidRPr="00E0612B" w:rsidRDefault="00536821" w:rsidP="00095435">
            <w:pPr>
              <w:pStyle w:val="TAC"/>
            </w:pPr>
            <w:r>
              <w:t>10</w:t>
            </w:r>
          </w:p>
        </w:tc>
        <w:tc>
          <w:tcPr>
            <w:tcW w:w="1579" w:type="dxa"/>
            <w:vAlign w:val="center"/>
          </w:tcPr>
          <w:p w14:paraId="7B8BA43A" w14:textId="77777777" w:rsidR="00536821" w:rsidRPr="00E0612B" w:rsidRDefault="00536821" w:rsidP="00095435">
            <w:pPr>
              <w:pStyle w:val="TAL"/>
            </w:pPr>
            <w:r w:rsidRPr="00592DEC">
              <w:t>2</w:t>
            </w:r>
            <w:r>
              <w:t>.0</w:t>
            </w:r>
            <w:r w:rsidRPr="00592DEC">
              <w:t>, 0</w:t>
            </w:r>
            <w:r>
              <w:t>.0</w:t>
            </w:r>
          </w:p>
        </w:tc>
        <w:tc>
          <w:tcPr>
            <w:tcW w:w="1287" w:type="dxa"/>
          </w:tcPr>
          <w:p w14:paraId="37283431" w14:textId="77777777" w:rsidR="00536821" w:rsidRDefault="00536821" w:rsidP="00095435">
            <w:pPr>
              <w:pStyle w:val="TAL"/>
            </w:pPr>
            <w:r>
              <w:t>2,6</w:t>
            </w:r>
          </w:p>
        </w:tc>
        <w:tc>
          <w:tcPr>
            <w:tcW w:w="733" w:type="dxa"/>
          </w:tcPr>
          <w:p w14:paraId="1C66FDAA" w14:textId="77777777" w:rsidR="00536821" w:rsidRDefault="00536821" w:rsidP="00095435">
            <w:pPr>
              <w:pStyle w:val="TAC"/>
            </w:pPr>
            <w:r>
              <w:t>0</w:t>
            </w:r>
          </w:p>
        </w:tc>
        <w:tc>
          <w:tcPr>
            <w:tcW w:w="1043" w:type="dxa"/>
            <w:vAlign w:val="center"/>
          </w:tcPr>
          <w:p w14:paraId="361E2FA3" w14:textId="77777777" w:rsidR="00536821" w:rsidRPr="00E0612B" w:rsidRDefault="00536821" w:rsidP="00095435">
            <w:pPr>
              <w:pStyle w:val="TAC"/>
            </w:pPr>
            <w:r>
              <w:t>35</w:t>
            </w:r>
          </w:p>
        </w:tc>
        <w:tc>
          <w:tcPr>
            <w:tcW w:w="1866" w:type="dxa"/>
            <w:vAlign w:val="center"/>
          </w:tcPr>
          <w:p w14:paraId="3F1641A1" w14:textId="77777777" w:rsidR="00536821" w:rsidRPr="00E0612B" w:rsidRDefault="00536821" w:rsidP="00095435">
            <w:pPr>
              <w:pStyle w:val="TAL"/>
            </w:pPr>
            <w:r>
              <w:t xml:space="preserve">4.0, 0.0, </w:t>
            </w:r>
          </w:p>
        </w:tc>
        <w:tc>
          <w:tcPr>
            <w:tcW w:w="1418" w:type="dxa"/>
          </w:tcPr>
          <w:p w14:paraId="53E086EB" w14:textId="77777777" w:rsidR="00536821" w:rsidRPr="00E0612B" w:rsidRDefault="00536821" w:rsidP="00095435">
            <w:pPr>
              <w:pStyle w:val="TAL"/>
            </w:pPr>
            <w:r>
              <w:t>1,7</w:t>
            </w:r>
          </w:p>
        </w:tc>
        <w:tc>
          <w:tcPr>
            <w:tcW w:w="795" w:type="dxa"/>
          </w:tcPr>
          <w:p w14:paraId="67A4BF82" w14:textId="77777777" w:rsidR="00536821" w:rsidRPr="00E0612B" w:rsidRDefault="00536821" w:rsidP="00095435">
            <w:pPr>
              <w:pStyle w:val="TAC"/>
            </w:pPr>
            <w:r>
              <w:t>0</w:t>
            </w:r>
          </w:p>
        </w:tc>
      </w:tr>
      <w:tr w:rsidR="00536821" w:rsidRPr="00E0612B" w14:paraId="7F935E02" w14:textId="77777777" w:rsidTr="00285CD6">
        <w:trPr>
          <w:trHeight w:val="179"/>
          <w:jc w:val="center"/>
        </w:trPr>
        <w:tc>
          <w:tcPr>
            <w:tcW w:w="807" w:type="dxa"/>
            <w:shd w:val="clear" w:color="auto" w:fill="auto"/>
            <w:vAlign w:val="center"/>
          </w:tcPr>
          <w:p w14:paraId="47BD33D6" w14:textId="77777777" w:rsidR="00536821" w:rsidRPr="00E0612B" w:rsidRDefault="00536821" w:rsidP="00095435">
            <w:pPr>
              <w:pStyle w:val="TAC"/>
            </w:pPr>
            <w:r>
              <w:t>11</w:t>
            </w:r>
          </w:p>
        </w:tc>
        <w:tc>
          <w:tcPr>
            <w:tcW w:w="1579" w:type="dxa"/>
            <w:vAlign w:val="center"/>
          </w:tcPr>
          <w:p w14:paraId="407A6877" w14:textId="77777777" w:rsidR="00536821" w:rsidRPr="00E0612B" w:rsidRDefault="00536821" w:rsidP="00095435">
            <w:pPr>
              <w:pStyle w:val="TAL"/>
            </w:pPr>
            <w:r w:rsidRPr="00592DEC">
              <w:t>1.5, 0.5</w:t>
            </w:r>
          </w:p>
        </w:tc>
        <w:tc>
          <w:tcPr>
            <w:tcW w:w="1287" w:type="dxa"/>
          </w:tcPr>
          <w:p w14:paraId="33068143" w14:textId="77777777" w:rsidR="00536821" w:rsidRDefault="00536821" w:rsidP="00095435">
            <w:pPr>
              <w:pStyle w:val="TAL"/>
            </w:pPr>
            <w:r>
              <w:t>3,5</w:t>
            </w:r>
          </w:p>
        </w:tc>
        <w:tc>
          <w:tcPr>
            <w:tcW w:w="733" w:type="dxa"/>
          </w:tcPr>
          <w:p w14:paraId="1B99ADA0" w14:textId="77777777" w:rsidR="00536821" w:rsidRDefault="00536821" w:rsidP="00095435">
            <w:pPr>
              <w:pStyle w:val="TAC"/>
            </w:pPr>
            <w:r>
              <w:t>-1</w:t>
            </w:r>
          </w:p>
        </w:tc>
        <w:tc>
          <w:tcPr>
            <w:tcW w:w="1043" w:type="dxa"/>
            <w:vAlign w:val="center"/>
          </w:tcPr>
          <w:p w14:paraId="71A69522" w14:textId="77777777" w:rsidR="00536821" w:rsidRPr="00E0612B" w:rsidRDefault="00536821" w:rsidP="00095435">
            <w:pPr>
              <w:pStyle w:val="TAC"/>
            </w:pPr>
            <w:r>
              <w:t>36</w:t>
            </w:r>
          </w:p>
        </w:tc>
        <w:tc>
          <w:tcPr>
            <w:tcW w:w="1866" w:type="dxa"/>
            <w:vAlign w:val="center"/>
          </w:tcPr>
          <w:p w14:paraId="1EB43A88" w14:textId="77777777" w:rsidR="00536821" w:rsidRPr="00E0612B" w:rsidRDefault="00536821" w:rsidP="00095435">
            <w:pPr>
              <w:pStyle w:val="TAL"/>
            </w:pPr>
            <w:r>
              <w:t>1.5</w:t>
            </w:r>
            <w:r w:rsidRPr="00C70C32">
              <w:t>, 0.5</w:t>
            </w:r>
          </w:p>
        </w:tc>
        <w:tc>
          <w:tcPr>
            <w:tcW w:w="1418" w:type="dxa"/>
          </w:tcPr>
          <w:p w14:paraId="03362C95" w14:textId="77777777" w:rsidR="00536821" w:rsidRPr="00E0612B" w:rsidRDefault="00536821" w:rsidP="00095435">
            <w:pPr>
              <w:pStyle w:val="TAL"/>
            </w:pPr>
            <w:r>
              <w:t>7,1</w:t>
            </w:r>
          </w:p>
        </w:tc>
        <w:tc>
          <w:tcPr>
            <w:tcW w:w="795" w:type="dxa"/>
          </w:tcPr>
          <w:p w14:paraId="5058F3F2" w14:textId="77777777" w:rsidR="00536821" w:rsidRPr="00E0612B" w:rsidRDefault="00536821" w:rsidP="00095435">
            <w:pPr>
              <w:pStyle w:val="TAC"/>
            </w:pPr>
            <w:r>
              <w:t>-1</w:t>
            </w:r>
          </w:p>
        </w:tc>
      </w:tr>
      <w:tr w:rsidR="00536821" w:rsidRPr="00E0612B" w14:paraId="3B96A020" w14:textId="77777777" w:rsidTr="00285CD6">
        <w:trPr>
          <w:trHeight w:val="179"/>
          <w:jc w:val="center"/>
        </w:trPr>
        <w:tc>
          <w:tcPr>
            <w:tcW w:w="807" w:type="dxa"/>
            <w:shd w:val="clear" w:color="auto" w:fill="auto"/>
            <w:vAlign w:val="center"/>
          </w:tcPr>
          <w:p w14:paraId="538A746D" w14:textId="77777777" w:rsidR="00536821" w:rsidRPr="00E0612B" w:rsidRDefault="00536821" w:rsidP="00095435">
            <w:pPr>
              <w:pStyle w:val="TAC"/>
            </w:pPr>
            <w:r>
              <w:t>12</w:t>
            </w:r>
          </w:p>
        </w:tc>
        <w:tc>
          <w:tcPr>
            <w:tcW w:w="1579" w:type="dxa"/>
            <w:vAlign w:val="center"/>
          </w:tcPr>
          <w:p w14:paraId="01A163A0" w14:textId="77777777" w:rsidR="00536821" w:rsidRPr="00E0612B" w:rsidRDefault="00536821" w:rsidP="00095435">
            <w:pPr>
              <w:pStyle w:val="TAL"/>
            </w:pPr>
            <w:r w:rsidRPr="00592DEC">
              <w:t>2.5, 0.5</w:t>
            </w:r>
          </w:p>
        </w:tc>
        <w:tc>
          <w:tcPr>
            <w:tcW w:w="1287" w:type="dxa"/>
          </w:tcPr>
          <w:p w14:paraId="2777A56D" w14:textId="77777777" w:rsidR="00536821" w:rsidRDefault="00536821" w:rsidP="00095435">
            <w:pPr>
              <w:pStyle w:val="TAL"/>
            </w:pPr>
            <w:r>
              <w:t>1,7</w:t>
            </w:r>
          </w:p>
        </w:tc>
        <w:tc>
          <w:tcPr>
            <w:tcW w:w="733" w:type="dxa"/>
          </w:tcPr>
          <w:p w14:paraId="34121832" w14:textId="77777777" w:rsidR="00536821" w:rsidRDefault="00536821" w:rsidP="00095435">
            <w:pPr>
              <w:pStyle w:val="TAC"/>
            </w:pPr>
            <w:r>
              <w:t>1</w:t>
            </w:r>
          </w:p>
        </w:tc>
        <w:tc>
          <w:tcPr>
            <w:tcW w:w="1043" w:type="dxa"/>
            <w:vAlign w:val="center"/>
          </w:tcPr>
          <w:p w14:paraId="35371416" w14:textId="77777777" w:rsidR="00536821" w:rsidRPr="00E0612B" w:rsidRDefault="00536821" w:rsidP="00095435">
            <w:pPr>
              <w:pStyle w:val="TAC"/>
            </w:pPr>
            <w:r>
              <w:t>37</w:t>
            </w:r>
          </w:p>
        </w:tc>
        <w:tc>
          <w:tcPr>
            <w:tcW w:w="1866" w:type="dxa"/>
            <w:vAlign w:val="center"/>
          </w:tcPr>
          <w:p w14:paraId="1D0A70FD" w14:textId="77777777" w:rsidR="00536821" w:rsidRPr="00E0612B" w:rsidRDefault="00536821" w:rsidP="00095435">
            <w:pPr>
              <w:pStyle w:val="TAL"/>
            </w:pPr>
            <w:r w:rsidRPr="00C70C32">
              <w:t>2.5</w:t>
            </w:r>
            <w:r>
              <w:t xml:space="preserve">, 1.5, </w:t>
            </w:r>
            <w:r w:rsidRPr="00C70C32">
              <w:t>0.5</w:t>
            </w:r>
          </w:p>
        </w:tc>
        <w:tc>
          <w:tcPr>
            <w:tcW w:w="1418" w:type="dxa"/>
          </w:tcPr>
          <w:p w14:paraId="349D65B3" w14:textId="77777777" w:rsidR="00536821" w:rsidRPr="00E0612B" w:rsidRDefault="00536821" w:rsidP="00095435">
            <w:pPr>
              <w:pStyle w:val="TAL"/>
            </w:pPr>
            <w:r>
              <w:t>1,4,3</w:t>
            </w:r>
          </w:p>
        </w:tc>
        <w:tc>
          <w:tcPr>
            <w:tcW w:w="795" w:type="dxa"/>
          </w:tcPr>
          <w:p w14:paraId="155366AC" w14:textId="77777777" w:rsidR="00536821" w:rsidRPr="00E0612B" w:rsidRDefault="00536821" w:rsidP="00095435">
            <w:pPr>
              <w:pStyle w:val="TAC"/>
            </w:pPr>
            <w:r>
              <w:t>1</w:t>
            </w:r>
          </w:p>
        </w:tc>
      </w:tr>
      <w:tr w:rsidR="00536821" w:rsidRPr="00E0612B" w14:paraId="5E5C58A0" w14:textId="77777777" w:rsidTr="00285CD6">
        <w:trPr>
          <w:trHeight w:val="179"/>
          <w:jc w:val="center"/>
        </w:trPr>
        <w:tc>
          <w:tcPr>
            <w:tcW w:w="807" w:type="dxa"/>
            <w:shd w:val="clear" w:color="auto" w:fill="auto"/>
            <w:vAlign w:val="center"/>
          </w:tcPr>
          <w:p w14:paraId="1C89C055" w14:textId="77777777" w:rsidR="00536821" w:rsidRPr="00E0612B" w:rsidRDefault="00536821" w:rsidP="00095435">
            <w:pPr>
              <w:pStyle w:val="TAC"/>
            </w:pPr>
            <w:r>
              <w:t>13</w:t>
            </w:r>
          </w:p>
        </w:tc>
        <w:tc>
          <w:tcPr>
            <w:tcW w:w="1579" w:type="dxa"/>
            <w:vAlign w:val="center"/>
          </w:tcPr>
          <w:p w14:paraId="6BA450CC" w14:textId="77777777" w:rsidR="00536821" w:rsidRPr="00E0612B" w:rsidRDefault="00536821" w:rsidP="00095435">
            <w:pPr>
              <w:pStyle w:val="TAL"/>
            </w:pPr>
            <w:r w:rsidRPr="00592DEC">
              <w:t>2</w:t>
            </w:r>
            <w:r>
              <w:t>.0</w:t>
            </w:r>
            <w:r w:rsidRPr="00592DEC">
              <w:t>, 1</w:t>
            </w:r>
            <w:r>
              <w:t>.0</w:t>
            </w:r>
            <w:r w:rsidRPr="00592DEC">
              <w:t>, 0</w:t>
            </w:r>
            <w:r>
              <w:t>.0</w:t>
            </w:r>
          </w:p>
        </w:tc>
        <w:tc>
          <w:tcPr>
            <w:tcW w:w="1287" w:type="dxa"/>
          </w:tcPr>
          <w:p w14:paraId="19BC8CBC" w14:textId="77777777" w:rsidR="00536821" w:rsidRDefault="00536821" w:rsidP="00095435">
            <w:pPr>
              <w:pStyle w:val="TAL"/>
            </w:pPr>
            <w:r>
              <w:t>1,6,1</w:t>
            </w:r>
          </w:p>
        </w:tc>
        <w:tc>
          <w:tcPr>
            <w:tcW w:w="733" w:type="dxa"/>
          </w:tcPr>
          <w:p w14:paraId="716FCE0D" w14:textId="77777777" w:rsidR="00536821" w:rsidRDefault="00536821" w:rsidP="00095435">
            <w:pPr>
              <w:pStyle w:val="TAC"/>
            </w:pPr>
            <w:r>
              <w:t>0</w:t>
            </w:r>
          </w:p>
        </w:tc>
        <w:tc>
          <w:tcPr>
            <w:tcW w:w="1043" w:type="dxa"/>
            <w:vAlign w:val="center"/>
          </w:tcPr>
          <w:p w14:paraId="6940CD0B" w14:textId="77777777" w:rsidR="00536821" w:rsidRPr="00E0612B" w:rsidRDefault="00536821" w:rsidP="00095435">
            <w:pPr>
              <w:pStyle w:val="TAC"/>
            </w:pPr>
            <w:r>
              <w:t>38</w:t>
            </w:r>
          </w:p>
        </w:tc>
        <w:tc>
          <w:tcPr>
            <w:tcW w:w="1866" w:type="dxa"/>
            <w:vAlign w:val="center"/>
          </w:tcPr>
          <w:p w14:paraId="760716CE" w14:textId="77777777" w:rsidR="00536821" w:rsidRPr="00E0612B" w:rsidRDefault="00536821" w:rsidP="00095435">
            <w:pPr>
              <w:pStyle w:val="TAL"/>
            </w:pPr>
            <w:r w:rsidRPr="00C70C32">
              <w:t>2.5</w:t>
            </w:r>
            <w:r>
              <w:t xml:space="preserve">, 1.5, </w:t>
            </w:r>
            <w:r w:rsidRPr="00C70C32">
              <w:t>0.5</w:t>
            </w:r>
          </w:p>
        </w:tc>
        <w:tc>
          <w:tcPr>
            <w:tcW w:w="1418" w:type="dxa"/>
          </w:tcPr>
          <w:p w14:paraId="0902C7B0" w14:textId="77777777" w:rsidR="00536821" w:rsidRPr="00E0612B" w:rsidRDefault="00536821" w:rsidP="00095435">
            <w:pPr>
              <w:pStyle w:val="TAL"/>
            </w:pPr>
            <w:r>
              <w:t>2,1,5</w:t>
            </w:r>
          </w:p>
        </w:tc>
        <w:tc>
          <w:tcPr>
            <w:tcW w:w="795" w:type="dxa"/>
          </w:tcPr>
          <w:p w14:paraId="4AB35F50" w14:textId="77777777" w:rsidR="00536821" w:rsidRPr="00E0612B" w:rsidRDefault="00536821" w:rsidP="00095435">
            <w:pPr>
              <w:pStyle w:val="TAC"/>
            </w:pPr>
            <w:r>
              <w:t>-1</w:t>
            </w:r>
          </w:p>
        </w:tc>
      </w:tr>
      <w:tr w:rsidR="00536821" w:rsidRPr="00E0612B" w14:paraId="6E2BCE62" w14:textId="77777777" w:rsidTr="00285CD6">
        <w:trPr>
          <w:trHeight w:val="179"/>
          <w:jc w:val="center"/>
        </w:trPr>
        <w:tc>
          <w:tcPr>
            <w:tcW w:w="807" w:type="dxa"/>
            <w:shd w:val="clear" w:color="auto" w:fill="auto"/>
            <w:vAlign w:val="center"/>
          </w:tcPr>
          <w:p w14:paraId="17C0E6CB" w14:textId="77777777" w:rsidR="00536821" w:rsidRPr="00E0612B" w:rsidRDefault="00536821" w:rsidP="00095435">
            <w:pPr>
              <w:pStyle w:val="TAC"/>
            </w:pPr>
            <w:r>
              <w:t>14</w:t>
            </w:r>
          </w:p>
        </w:tc>
        <w:tc>
          <w:tcPr>
            <w:tcW w:w="1579" w:type="dxa"/>
            <w:vAlign w:val="center"/>
          </w:tcPr>
          <w:p w14:paraId="5E62A61A" w14:textId="77777777" w:rsidR="00536821" w:rsidRPr="00E0612B" w:rsidRDefault="00536821" w:rsidP="00095435">
            <w:pPr>
              <w:pStyle w:val="TAL"/>
            </w:pPr>
            <w:r w:rsidRPr="00592DEC">
              <w:t>2</w:t>
            </w:r>
            <w:r>
              <w:t>.0</w:t>
            </w:r>
            <w:r w:rsidRPr="00592DEC">
              <w:t>, 1</w:t>
            </w:r>
            <w:r>
              <w:t>.0</w:t>
            </w:r>
            <w:r w:rsidRPr="00592DEC">
              <w:t>, 0</w:t>
            </w:r>
            <w:r>
              <w:t>.0</w:t>
            </w:r>
          </w:p>
        </w:tc>
        <w:tc>
          <w:tcPr>
            <w:tcW w:w="1287" w:type="dxa"/>
          </w:tcPr>
          <w:p w14:paraId="098B21AB" w14:textId="77777777" w:rsidR="00536821" w:rsidRDefault="00536821" w:rsidP="00095435">
            <w:pPr>
              <w:pStyle w:val="TAL"/>
            </w:pPr>
            <w:r>
              <w:t>2,2,4</w:t>
            </w:r>
          </w:p>
        </w:tc>
        <w:tc>
          <w:tcPr>
            <w:tcW w:w="733" w:type="dxa"/>
          </w:tcPr>
          <w:p w14:paraId="39975804" w14:textId="77777777" w:rsidR="00536821" w:rsidRDefault="00536821" w:rsidP="00095435">
            <w:pPr>
              <w:pStyle w:val="TAC"/>
            </w:pPr>
            <w:r>
              <w:t>0</w:t>
            </w:r>
          </w:p>
        </w:tc>
        <w:tc>
          <w:tcPr>
            <w:tcW w:w="1043" w:type="dxa"/>
            <w:vAlign w:val="center"/>
          </w:tcPr>
          <w:p w14:paraId="7E186272" w14:textId="77777777" w:rsidR="00536821" w:rsidRPr="00E0612B" w:rsidRDefault="00536821" w:rsidP="00095435">
            <w:pPr>
              <w:pStyle w:val="TAC"/>
            </w:pPr>
            <w:r>
              <w:t>39</w:t>
            </w:r>
          </w:p>
        </w:tc>
        <w:tc>
          <w:tcPr>
            <w:tcW w:w="1866" w:type="dxa"/>
            <w:vAlign w:val="center"/>
          </w:tcPr>
          <w:p w14:paraId="0885BD2F" w14:textId="77777777" w:rsidR="00536821" w:rsidRPr="00E0612B" w:rsidRDefault="00536821" w:rsidP="00095435">
            <w:pPr>
              <w:pStyle w:val="TAL"/>
            </w:pPr>
            <w:r>
              <w:t>3.5, 1.5, 0.5</w:t>
            </w:r>
          </w:p>
        </w:tc>
        <w:tc>
          <w:tcPr>
            <w:tcW w:w="1418" w:type="dxa"/>
          </w:tcPr>
          <w:p w14:paraId="0DB75AAA" w14:textId="77777777" w:rsidR="00536821" w:rsidRPr="00E0612B" w:rsidRDefault="00536821" w:rsidP="00095435">
            <w:pPr>
              <w:pStyle w:val="TAL"/>
            </w:pPr>
            <w:r>
              <w:t>1,1,6</w:t>
            </w:r>
          </w:p>
        </w:tc>
        <w:tc>
          <w:tcPr>
            <w:tcW w:w="795" w:type="dxa"/>
          </w:tcPr>
          <w:p w14:paraId="4E1DF423" w14:textId="77777777" w:rsidR="00536821" w:rsidRPr="00E0612B" w:rsidRDefault="00536821" w:rsidP="00095435">
            <w:pPr>
              <w:pStyle w:val="TAC"/>
            </w:pPr>
            <w:r>
              <w:t>1</w:t>
            </w:r>
          </w:p>
        </w:tc>
      </w:tr>
      <w:tr w:rsidR="00536821" w:rsidRPr="00E0612B" w14:paraId="58A6500D" w14:textId="77777777" w:rsidTr="00285CD6">
        <w:trPr>
          <w:trHeight w:val="179"/>
          <w:jc w:val="center"/>
        </w:trPr>
        <w:tc>
          <w:tcPr>
            <w:tcW w:w="807" w:type="dxa"/>
            <w:shd w:val="clear" w:color="auto" w:fill="auto"/>
            <w:vAlign w:val="center"/>
          </w:tcPr>
          <w:p w14:paraId="2199867B" w14:textId="77777777" w:rsidR="00536821" w:rsidRPr="00E0612B" w:rsidRDefault="00536821" w:rsidP="00095435">
            <w:pPr>
              <w:pStyle w:val="TAC"/>
            </w:pPr>
            <w:r>
              <w:t>15</w:t>
            </w:r>
          </w:p>
        </w:tc>
        <w:tc>
          <w:tcPr>
            <w:tcW w:w="1579" w:type="dxa"/>
            <w:vAlign w:val="center"/>
          </w:tcPr>
          <w:p w14:paraId="19C8E059" w14:textId="77777777" w:rsidR="00536821" w:rsidRPr="00E0612B" w:rsidRDefault="00536821" w:rsidP="00095435">
            <w:pPr>
              <w:pStyle w:val="TAL"/>
            </w:pPr>
            <w:r w:rsidRPr="00592DEC">
              <w:t>3</w:t>
            </w:r>
            <w:r>
              <w:t>.0</w:t>
            </w:r>
            <w:r w:rsidRPr="00592DEC">
              <w:t>, 1</w:t>
            </w:r>
            <w:r>
              <w:t>.0</w:t>
            </w:r>
            <w:r w:rsidRPr="00592DEC">
              <w:t>, 0</w:t>
            </w:r>
            <w:r>
              <w:t>.0</w:t>
            </w:r>
            <w:r w:rsidRPr="00592DEC">
              <w:t xml:space="preserve"> </w:t>
            </w:r>
          </w:p>
        </w:tc>
        <w:tc>
          <w:tcPr>
            <w:tcW w:w="1287" w:type="dxa"/>
          </w:tcPr>
          <w:p w14:paraId="4A536AA2" w14:textId="77777777" w:rsidR="00536821" w:rsidRDefault="00536821" w:rsidP="00095435">
            <w:pPr>
              <w:pStyle w:val="TAL"/>
            </w:pPr>
            <w:r>
              <w:t>1,1,6</w:t>
            </w:r>
          </w:p>
        </w:tc>
        <w:tc>
          <w:tcPr>
            <w:tcW w:w="733" w:type="dxa"/>
          </w:tcPr>
          <w:p w14:paraId="7D2E9A72" w14:textId="77777777" w:rsidR="00536821" w:rsidRDefault="00536821" w:rsidP="00095435">
            <w:pPr>
              <w:pStyle w:val="TAC"/>
            </w:pPr>
            <w:r>
              <w:t>0</w:t>
            </w:r>
          </w:p>
        </w:tc>
        <w:tc>
          <w:tcPr>
            <w:tcW w:w="1043" w:type="dxa"/>
            <w:vAlign w:val="center"/>
          </w:tcPr>
          <w:p w14:paraId="7FE80032" w14:textId="77777777" w:rsidR="00536821" w:rsidRPr="00E0612B" w:rsidRDefault="00536821" w:rsidP="00095435">
            <w:pPr>
              <w:pStyle w:val="TAC"/>
            </w:pPr>
            <w:r>
              <w:t>40</w:t>
            </w:r>
          </w:p>
        </w:tc>
        <w:tc>
          <w:tcPr>
            <w:tcW w:w="1866" w:type="dxa"/>
            <w:vAlign w:val="center"/>
          </w:tcPr>
          <w:p w14:paraId="025C76E1" w14:textId="77777777" w:rsidR="00536821" w:rsidRPr="00E0612B" w:rsidRDefault="00536821" w:rsidP="00095435">
            <w:pPr>
              <w:pStyle w:val="TAL"/>
            </w:pPr>
            <w:r>
              <w:t xml:space="preserve">2.0, 1.0, </w:t>
            </w:r>
            <w:r w:rsidRPr="00C70C32">
              <w:t>0.0</w:t>
            </w:r>
          </w:p>
        </w:tc>
        <w:tc>
          <w:tcPr>
            <w:tcW w:w="1418" w:type="dxa"/>
          </w:tcPr>
          <w:p w14:paraId="30493AD4" w14:textId="77777777" w:rsidR="00536821" w:rsidRPr="00E0612B" w:rsidRDefault="00536821" w:rsidP="00095435">
            <w:pPr>
              <w:pStyle w:val="TAL"/>
            </w:pPr>
            <w:r>
              <w:t>4,2,2</w:t>
            </w:r>
          </w:p>
        </w:tc>
        <w:tc>
          <w:tcPr>
            <w:tcW w:w="795" w:type="dxa"/>
          </w:tcPr>
          <w:p w14:paraId="0462AD7D" w14:textId="77777777" w:rsidR="00536821" w:rsidRPr="00E0612B" w:rsidRDefault="00536821" w:rsidP="00095435">
            <w:pPr>
              <w:pStyle w:val="TAC"/>
            </w:pPr>
            <w:r>
              <w:t>0</w:t>
            </w:r>
          </w:p>
        </w:tc>
      </w:tr>
      <w:tr w:rsidR="00536821" w:rsidRPr="00E0612B" w14:paraId="7C0B16D8" w14:textId="77777777" w:rsidTr="00285CD6">
        <w:trPr>
          <w:trHeight w:val="179"/>
          <w:jc w:val="center"/>
        </w:trPr>
        <w:tc>
          <w:tcPr>
            <w:tcW w:w="807" w:type="dxa"/>
            <w:shd w:val="clear" w:color="auto" w:fill="auto"/>
            <w:vAlign w:val="center"/>
          </w:tcPr>
          <w:p w14:paraId="7F59F309" w14:textId="77777777" w:rsidR="00536821" w:rsidRPr="00E0612B" w:rsidRDefault="00536821" w:rsidP="00095435">
            <w:pPr>
              <w:pStyle w:val="TAC"/>
            </w:pPr>
            <w:r>
              <w:t>16</w:t>
            </w:r>
          </w:p>
        </w:tc>
        <w:tc>
          <w:tcPr>
            <w:tcW w:w="1579" w:type="dxa"/>
            <w:vAlign w:val="center"/>
          </w:tcPr>
          <w:p w14:paraId="38CDAB30" w14:textId="77777777" w:rsidR="00536821" w:rsidRPr="00E0612B" w:rsidRDefault="00536821" w:rsidP="00095435">
            <w:pPr>
              <w:pStyle w:val="TAL"/>
            </w:pPr>
            <w:r w:rsidRPr="00592DEC">
              <w:t>1.5, 0.5</w:t>
            </w:r>
          </w:p>
        </w:tc>
        <w:tc>
          <w:tcPr>
            <w:tcW w:w="1287" w:type="dxa"/>
          </w:tcPr>
          <w:p w14:paraId="452D2149" w14:textId="77777777" w:rsidR="00536821" w:rsidRDefault="00536821" w:rsidP="00095435">
            <w:pPr>
              <w:pStyle w:val="TAL"/>
            </w:pPr>
            <w:r>
              <w:t>4,4</w:t>
            </w:r>
          </w:p>
        </w:tc>
        <w:tc>
          <w:tcPr>
            <w:tcW w:w="733" w:type="dxa"/>
          </w:tcPr>
          <w:p w14:paraId="6F62C6FB" w14:textId="77777777" w:rsidR="00536821" w:rsidRDefault="00536821" w:rsidP="00095435">
            <w:pPr>
              <w:pStyle w:val="TAC"/>
            </w:pPr>
            <w:r>
              <w:t>1</w:t>
            </w:r>
          </w:p>
        </w:tc>
        <w:tc>
          <w:tcPr>
            <w:tcW w:w="1043" w:type="dxa"/>
            <w:vAlign w:val="center"/>
          </w:tcPr>
          <w:p w14:paraId="3B7886BE" w14:textId="77777777" w:rsidR="00536821" w:rsidRPr="00E0612B" w:rsidRDefault="00536821" w:rsidP="00095435">
            <w:pPr>
              <w:pStyle w:val="TAC"/>
            </w:pPr>
            <w:r>
              <w:t>41</w:t>
            </w:r>
          </w:p>
        </w:tc>
        <w:tc>
          <w:tcPr>
            <w:tcW w:w="1866" w:type="dxa"/>
            <w:vAlign w:val="center"/>
          </w:tcPr>
          <w:p w14:paraId="19D5EEBC" w14:textId="77777777" w:rsidR="00536821" w:rsidRPr="00E0612B" w:rsidRDefault="00536821" w:rsidP="00095435">
            <w:pPr>
              <w:pStyle w:val="TAL"/>
            </w:pPr>
            <w:r w:rsidRPr="00C70C32">
              <w:t>3.0</w:t>
            </w:r>
            <w:r>
              <w:t>, 2.0, 1.0,</w:t>
            </w:r>
            <w:r w:rsidRPr="00C70C32">
              <w:t xml:space="preserve"> 0.0</w:t>
            </w:r>
          </w:p>
        </w:tc>
        <w:tc>
          <w:tcPr>
            <w:tcW w:w="1418" w:type="dxa"/>
          </w:tcPr>
          <w:p w14:paraId="3F344F41" w14:textId="77777777" w:rsidR="00536821" w:rsidRPr="00E0612B" w:rsidRDefault="00536821" w:rsidP="00095435">
            <w:pPr>
              <w:pStyle w:val="TAL"/>
            </w:pPr>
            <w:r>
              <w:t>1,1,5,1</w:t>
            </w:r>
          </w:p>
        </w:tc>
        <w:tc>
          <w:tcPr>
            <w:tcW w:w="795" w:type="dxa"/>
          </w:tcPr>
          <w:p w14:paraId="54D149DA" w14:textId="77777777" w:rsidR="00536821" w:rsidRPr="00E0612B" w:rsidRDefault="00536821" w:rsidP="00095435">
            <w:pPr>
              <w:pStyle w:val="TAC"/>
            </w:pPr>
            <w:r>
              <w:t>0</w:t>
            </w:r>
          </w:p>
        </w:tc>
      </w:tr>
      <w:tr w:rsidR="00536821" w:rsidRPr="00E0612B" w14:paraId="027BD54B" w14:textId="77777777" w:rsidTr="00285CD6">
        <w:trPr>
          <w:trHeight w:val="179"/>
          <w:jc w:val="center"/>
        </w:trPr>
        <w:tc>
          <w:tcPr>
            <w:tcW w:w="807" w:type="dxa"/>
            <w:shd w:val="clear" w:color="auto" w:fill="auto"/>
            <w:vAlign w:val="center"/>
          </w:tcPr>
          <w:p w14:paraId="507856D3" w14:textId="77777777" w:rsidR="00536821" w:rsidRPr="00E0612B" w:rsidRDefault="00536821" w:rsidP="00095435">
            <w:pPr>
              <w:pStyle w:val="TAC"/>
            </w:pPr>
            <w:r>
              <w:t>17</w:t>
            </w:r>
          </w:p>
        </w:tc>
        <w:tc>
          <w:tcPr>
            <w:tcW w:w="1579" w:type="dxa"/>
            <w:vAlign w:val="center"/>
          </w:tcPr>
          <w:p w14:paraId="33A7CE52" w14:textId="77777777" w:rsidR="00536821" w:rsidRPr="00E0612B" w:rsidRDefault="00536821" w:rsidP="00095435">
            <w:pPr>
              <w:pStyle w:val="TAL"/>
            </w:pPr>
            <w:r w:rsidRPr="00592DEC">
              <w:t>2.5, 1.5, 0.5</w:t>
            </w:r>
          </w:p>
        </w:tc>
        <w:tc>
          <w:tcPr>
            <w:tcW w:w="1287" w:type="dxa"/>
          </w:tcPr>
          <w:p w14:paraId="47A2E852" w14:textId="77777777" w:rsidR="00536821" w:rsidRDefault="00536821" w:rsidP="00095435">
            <w:pPr>
              <w:pStyle w:val="TAL"/>
            </w:pPr>
            <w:r>
              <w:t>1,1,6</w:t>
            </w:r>
          </w:p>
        </w:tc>
        <w:tc>
          <w:tcPr>
            <w:tcW w:w="733" w:type="dxa"/>
          </w:tcPr>
          <w:p w14:paraId="4FB76509" w14:textId="77777777" w:rsidR="00536821" w:rsidRDefault="00536821" w:rsidP="00095435">
            <w:pPr>
              <w:pStyle w:val="TAC"/>
            </w:pPr>
            <w:r>
              <w:t>-1</w:t>
            </w:r>
          </w:p>
        </w:tc>
        <w:tc>
          <w:tcPr>
            <w:tcW w:w="1043" w:type="dxa"/>
            <w:vAlign w:val="center"/>
          </w:tcPr>
          <w:p w14:paraId="49ABDC8A" w14:textId="77777777" w:rsidR="00536821" w:rsidRPr="00E0612B" w:rsidRDefault="00536821" w:rsidP="00095435">
            <w:pPr>
              <w:pStyle w:val="TAC"/>
            </w:pPr>
            <w:r>
              <w:t>42</w:t>
            </w:r>
          </w:p>
        </w:tc>
        <w:tc>
          <w:tcPr>
            <w:tcW w:w="1866" w:type="dxa"/>
            <w:vAlign w:val="center"/>
          </w:tcPr>
          <w:p w14:paraId="613884E7" w14:textId="77777777" w:rsidR="00536821" w:rsidRPr="00E0612B" w:rsidRDefault="00536821" w:rsidP="00095435">
            <w:pPr>
              <w:pStyle w:val="TAL"/>
            </w:pPr>
            <w:r>
              <w:t>3.0, 2.0, 1.0, 0.0</w:t>
            </w:r>
          </w:p>
        </w:tc>
        <w:tc>
          <w:tcPr>
            <w:tcW w:w="1418" w:type="dxa"/>
          </w:tcPr>
          <w:p w14:paraId="504F8BE7" w14:textId="77777777" w:rsidR="00536821" w:rsidRPr="00E0612B" w:rsidRDefault="00536821" w:rsidP="00095435">
            <w:pPr>
              <w:pStyle w:val="TAL"/>
            </w:pPr>
            <w:r>
              <w:t>1,2,1,4</w:t>
            </w:r>
          </w:p>
        </w:tc>
        <w:tc>
          <w:tcPr>
            <w:tcW w:w="795" w:type="dxa"/>
          </w:tcPr>
          <w:p w14:paraId="16B6EBAC" w14:textId="77777777" w:rsidR="00536821" w:rsidRPr="00E0612B" w:rsidRDefault="00536821" w:rsidP="00095435">
            <w:pPr>
              <w:pStyle w:val="TAC"/>
            </w:pPr>
            <w:r>
              <w:t>0</w:t>
            </w:r>
          </w:p>
        </w:tc>
      </w:tr>
      <w:tr w:rsidR="00536821" w:rsidRPr="00E0612B" w14:paraId="69920ACE" w14:textId="77777777" w:rsidTr="00285CD6">
        <w:trPr>
          <w:trHeight w:val="179"/>
          <w:jc w:val="center"/>
        </w:trPr>
        <w:tc>
          <w:tcPr>
            <w:tcW w:w="807" w:type="dxa"/>
            <w:shd w:val="clear" w:color="auto" w:fill="auto"/>
            <w:vAlign w:val="center"/>
          </w:tcPr>
          <w:p w14:paraId="63B24D60" w14:textId="77777777" w:rsidR="00536821" w:rsidRPr="00E0612B" w:rsidRDefault="00536821" w:rsidP="00095435">
            <w:pPr>
              <w:pStyle w:val="TAC"/>
            </w:pPr>
            <w:r>
              <w:t>18</w:t>
            </w:r>
          </w:p>
        </w:tc>
        <w:tc>
          <w:tcPr>
            <w:tcW w:w="1579" w:type="dxa"/>
            <w:vAlign w:val="center"/>
          </w:tcPr>
          <w:p w14:paraId="4A4F3F62" w14:textId="77777777" w:rsidR="00536821" w:rsidRPr="00E0612B" w:rsidRDefault="00536821" w:rsidP="00095435">
            <w:pPr>
              <w:pStyle w:val="TAL"/>
            </w:pPr>
            <w:r w:rsidRPr="00592DEC">
              <w:t>2.0</w:t>
            </w:r>
            <w:r>
              <w:t xml:space="preserve">, 1.0, </w:t>
            </w:r>
            <w:r w:rsidRPr="00592DEC">
              <w:t>0</w:t>
            </w:r>
          </w:p>
        </w:tc>
        <w:tc>
          <w:tcPr>
            <w:tcW w:w="1287" w:type="dxa"/>
          </w:tcPr>
          <w:p w14:paraId="5D3F6579" w14:textId="77777777" w:rsidR="00536821" w:rsidRDefault="00536821" w:rsidP="00095435">
            <w:pPr>
              <w:pStyle w:val="TAL"/>
            </w:pPr>
            <w:r>
              <w:t>2,4,2</w:t>
            </w:r>
          </w:p>
        </w:tc>
        <w:tc>
          <w:tcPr>
            <w:tcW w:w="733" w:type="dxa"/>
          </w:tcPr>
          <w:p w14:paraId="6424A8BF" w14:textId="77777777" w:rsidR="00536821" w:rsidRDefault="00536821" w:rsidP="00095435">
            <w:pPr>
              <w:pStyle w:val="TAC"/>
            </w:pPr>
            <w:r>
              <w:t>0</w:t>
            </w:r>
          </w:p>
        </w:tc>
        <w:tc>
          <w:tcPr>
            <w:tcW w:w="1043" w:type="dxa"/>
            <w:vAlign w:val="center"/>
          </w:tcPr>
          <w:p w14:paraId="6D6AA6C3" w14:textId="77777777" w:rsidR="00536821" w:rsidRPr="00E0612B" w:rsidRDefault="00536821" w:rsidP="00095435">
            <w:pPr>
              <w:pStyle w:val="TAC"/>
            </w:pPr>
            <w:r>
              <w:t>43</w:t>
            </w:r>
          </w:p>
        </w:tc>
        <w:tc>
          <w:tcPr>
            <w:tcW w:w="1866" w:type="dxa"/>
            <w:vAlign w:val="center"/>
          </w:tcPr>
          <w:p w14:paraId="2F8C7EF4" w14:textId="77777777" w:rsidR="00536821" w:rsidRPr="00E0612B" w:rsidRDefault="00536821" w:rsidP="00095435">
            <w:pPr>
              <w:pStyle w:val="TAL"/>
            </w:pPr>
            <w:r>
              <w:t>3.0, 0.0</w:t>
            </w:r>
          </w:p>
        </w:tc>
        <w:tc>
          <w:tcPr>
            <w:tcW w:w="1418" w:type="dxa"/>
          </w:tcPr>
          <w:p w14:paraId="3BEF10B6" w14:textId="77777777" w:rsidR="00536821" w:rsidRPr="00E0612B" w:rsidRDefault="00536821" w:rsidP="00095435">
            <w:pPr>
              <w:pStyle w:val="TAL"/>
            </w:pPr>
            <w:r>
              <w:t>2,6</w:t>
            </w:r>
          </w:p>
        </w:tc>
        <w:tc>
          <w:tcPr>
            <w:tcW w:w="795" w:type="dxa"/>
          </w:tcPr>
          <w:p w14:paraId="5D60E730" w14:textId="77777777" w:rsidR="00536821" w:rsidRPr="00E0612B" w:rsidRDefault="00536821" w:rsidP="00095435">
            <w:pPr>
              <w:pStyle w:val="TAC"/>
            </w:pPr>
            <w:r>
              <w:t>0</w:t>
            </w:r>
          </w:p>
        </w:tc>
      </w:tr>
      <w:tr w:rsidR="00536821" w:rsidRPr="00E0612B" w14:paraId="5F2B979B" w14:textId="77777777" w:rsidTr="00285CD6">
        <w:trPr>
          <w:trHeight w:val="179"/>
          <w:jc w:val="center"/>
        </w:trPr>
        <w:tc>
          <w:tcPr>
            <w:tcW w:w="807" w:type="dxa"/>
            <w:shd w:val="clear" w:color="auto" w:fill="auto"/>
            <w:vAlign w:val="center"/>
          </w:tcPr>
          <w:p w14:paraId="22B57008" w14:textId="77777777" w:rsidR="00536821" w:rsidRPr="00E0612B" w:rsidRDefault="00536821" w:rsidP="00095435">
            <w:pPr>
              <w:pStyle w:val="TAC"/>
            </w:pPr>
            <w:r>
              <w:t>19</w:t>
            </w:r>
          </w:p>
        </w:tc>
        <w:tc>
          <w:tcPr>
            <w:tcW w:w="1579" w:type="dxa"/>
            <w:vAlign w:val="center"/>
          </w:tcPr>
          <w:p w14:paraId="2597ABAA" w14:textId="77777777" w:rsidR="00536821" w:rsidRPr="00E0612B" w:rsidRDefault="00536821" w:rsidP="00095435">
            <w:pPr>
              <w:pStyle w:val="TAL"/>
            </w:pPr>
            <w:r>
              <w:t>2.0,</w:t>
            </w:r>
            <w:r w:rsidRPr="00C70C32">
              <w:t xml:space="preserve"> 0</w:t>
            </w:r>
            <w:r>
              <w:t>.0</w:t>
            </w:r>
          </w:p>
        </w:tc>
        <w:tc>
          <w:tcPr>
            <w:tcW w:w="1287" w:type="dxa"/>
          </w:tcPr>
          <w:p w14:paraId="46A15A8B" w14:textId="77777777" w:rsidR="00536821" w:rsidRDefault="00536821" w:rsidP="00095435">
            <w:pPr>
              <w:pStyle w:val="TAL"/>
            </w:pPr>
            <w:r>
              <w:t>3,5</w:t>
            </w:r>
          </w:p>
        </w:tc>
        <w:tc>
          <w:tcPr>
            <w:tcW w:w="733" w:type="dxa"/>
          </w:tcPr>
          <w:p w14:paraId="371B72C5" w14:textId="77777777" w:rsidR="00536821" w:rsidRDefault="00536821" w:rsidP="00095435">
            <w:pPr>
              <w:pStyle w:val="TAC"/>
            </w:pPr>
            <w:r>
              <w:t>0</w:t>
            </w:r>
          </w:p>
        </w:tc>
        <w:tc>
          <w:tcPr>
            <w:tcW w:w="1043" w:type="dxa"/>
            <w:vAlign w:val="center"/>
          </w:tcPr>
          <w:p w14:paraId="330EB51A" w14:textId="77777777" w:rsidR="00536821" w:rsidRPr="00E0612B" w:rsidRDefault="00536821" w:rsidP="00095435">
            <w:pPr>
              <w:pStyle w:val="TAC"/>
            </w:pPr>
            <w:r>
              <w:t>44</w:t>
            </w:r>
          </w:p>
        </w:tc>
        <w:tc>
          <w:tcPr>
            <w:tcW w:w="1866" w:type="dxa"/>
            <w:vAlign w:val="center"/>
          </w:tcPr>
          <w:p w14:paraId="56466F80" w14:textId="77777777" w:rsidR="00536821" w:rsidRPr="00E0612B" w:rsidRDefault="00536821" w:rsidP="00095435">
            <w:pPr>
              <w:pStyle w:val="TAL"/>
            </w:pPr>
            <w:r>
              <w:t xml:space="preserve">4.0, 1.0, </w:t>
            </w:r>
            <w:r w:rsidRPr="00C70C32">
              <w:t>0.0</w:t>
            </w:r>
          </w:p>
        </w:tc>
        <w:tc>
          <w:tcPr>
            <w:tcW w:w="1418" w:type="dxa"/>
          </w:tcPr>
          <w:p w14:paraId="67305F29" w14:textId="77777777" w:rsidR="00536821" w:rsidRPr="00E0612B" w:rsidRDefault="00536821" w:rsidP="00095435">
            <w:pPr>
              <w:pStyle w:val="TAL"/>
            </w:pPr>
            <w:r>
              <w:t>1,2,5</w:t>
            </w:r>
          </w:p>
        </w:tc>
        <w:tc>
          <w:tcPr>
            <w:tcW w:w="795" w:type="dxa"/>
          </w:tcPr>
          <w:p w14:paraId="45BF83AF" w14:textId="77777777" w:rsidR="00536821" w:rsidRPr="00E0612B" w:rsidRDefault="00536821" w:rsidP="00095435">
            <w:pPr>
              <w:pStyle w:val="TAC"/>
            </w:pPr>
            <w:r>
              <w:t>0</w:t>
            </w:r>
          </w:p>
        </w:tc>
      </w:tr>
      <w:tr w:rsidR="00536821" w:rsidRPr="00E0612B" w14:paraId="1FC7EE22" w14:textId="77777777" w:rsidTr="00285CD6">
        <w:trPr>
          <w:trHeight w:val="179"/>
          <w:jc w:val="center"/>
        </w:trPr>
        <w:tc>
          <w:tcPr>
            <w:tcW w:w="807" w:type="dxa"/>
            <w:shd w:val="clear" w:color="auto" w:fill="auto"/>
            <w:vAlign w:val="center"/>
          </w:tcPr>
          <w:p w14:paraId="2663F6A4" w14:textId="77777777" w:rsidR="00536821" w:rsidRDefault="00536821" w:rsidP="00095435">
            <w:pPr>
              <w:pStyle w:val="TAC"/>
            </w:pPr>
            <w:r>
              <w:t>20</w:t>
            </w:r>
          </w:p>
        </w:tc>
        <w:tc>
          <w:tcPr>
            <w:tcW w:w="1579" w:type="dxa"/>
            <w:vAlign w:val="center"/>
          </w:tcPr>
          <w:p w14:paraId="63F9C98B" w14:textId="77777777" w:rsidR="00536821" w:rsidRPr="00E0612B" w:rsidRDefault="00536821" w:rsidP="00095435">
            <w:pPr>
              <w:pStyle w:val="TAL"/>
            </w:pPr>
            <w:r w:rsidRPr="00C70C32">
              <w:t>3</w:t>
            </w:r>
            <w:r>
              <w:t>.0</w:t>
            </w:r>
            <w:r w:rsidRPr="00C70C32">
              <w:t>, 1</w:t>
            </w:r>
            <w:r>
              <w:t>.0</w:t>
            </w:r>
            <w:r w:rsidRPr="00C70C32">
              <w:t>, 0</w:t>
            </w:r>
            <w:r>
              <w:t>.0</w:t>
            </w:r>
            <w:r w:rsidRPr="00C70C32">
              <w:t xml:space="preserve">, </w:t>
            </w:r>
          </w:p>
        </w:tc>
        <w:tc>
          <w:tcPr>
            <w:tcW w:w="1287" w:type="dxa"/>
          </w:tcPr>
          <w:p w14:paraId="00B5BCC8" w14:textId="77777777" w:rsidR="00536821" w:rsidRDefault="00536821" w:rsidP="00095435">
            <w:pPr>
              <w:pStyle w:val="TAL"/>
            </w:pPr>
            <w:r>
              <w:t>1,3,4</w:t>
            </w:r>
          </w:p>
        </w:tc>
        <w:tc>
          <w:tcPr>
            <w:tcW w:w="733" w:type="dxa"/>
          </w:tcPr>
          <w:p w14:paraId="5717EB9E" w14:textId="77777777" w:rsidR="00536821" w:rsidRDefault="00536821" w:rsidP="00095435">
            <w:pPr>
              <w:pStyle w:val="TAC"/>
            </w:pPr>
            <w:r>
              <w:t>0</w:t>
            </w:r>
          </w:p>
        </w:tc>
        <w:tc>
          <w:tcPr>
            <w:tcW w:w="1043" w:type="dxa"/>
            <w:vAlign w:val="center"/>
          </w:tcPr>
          <w:p w14:paraId="4BB6F79F" w14:textId="77777777" w:rsidR="00536821" w:rsidRPr="00E0612B" w:rsidRDefault="00536821" w:rsidP="00095435">
            <w:pPr>
              <w:pStyle w:val="TAC"/>
            </w:pPr>
            <w:r>
              <w:t>45</w:t>
            </w:r>
          </w:p>
        </w:tc>
        <w:tc>
          <w:tcPr>
            <w:tcW w:w="1866" w:type="dxa"/>
            <w:vAlign w:val="center"/>
          </w:tcPr>
          <w:p w14:paraId="4546714B" w14:textId="77777777" w:rsidR="00536821" w:rsidRPr="00E0612B" w:rsidRDefault="00536821" w:rsidP="00095435">
            <w:pPr>
              <w:pStyle w:val="TAL"/>
            </w:pPr>
            <w:r w:rsidRPr="00C70C32">
              <w:t>1.5</w:t>
            </w:r>
          </w:p>
        </w:tc>
        <w:tc>
          <w:tcPr>
            <w:tcW w:w="1418" w:type="dxa"/>
          </w:tcPr>
          <w:p w14:paraId="3A751E9E" w14:textId="77777777" w:rsidR="00536821" w:rsidRPr="00E0612B" w:rsidRDefault="00536821" w:rsidP="00095435">
            <w:pPr>
              <w:pStyle w:val="TAL"/>
            </w:pPr>
            <w:r>
              <w:t>8</w:t>
            </w:r>
          </w:p>
        </w:tc>
        <w:tc>
          <w:tcPr>
            <w:tcW w:w="795" w:type="dxa"/>
          </w:tcPr>
          <w:p w14:paraId="3A245B1B" w14:textId="77777777" w:rsidR="00536821" w:rsidRPr="00E0612B" w:rsidRDefault="00536821" w:rsidP="00095435">
            <w:pPr>
              <w:pStyle w:val="TAC"/>
            </w:pPr>
            <w:r>
              <w:t>1</w:t>
            </w:r>
          </w:p>
        </w:tc>
      </w:tr>
      <w:tr w:rsidR="00536821" w:rsidRPr="00E0612B" w14:paraId="0E7FB028" w14:textId="77777777" w:rsidTr="00285CD6">
        <w:trPr>
          <w:trHeight w:val="179"/>
          <w:jc w:val="center"/>
        </w:trPr>
        <w:tc>
          <w:tcPr>
            <w:tcW w:w="807" w:type="dxa"/>
            <w:shd w:val="clear" w:color="auto" w:fill="auto"/>
            <w:vAlign w:val="center"/>
          </w:tcPr>
          <w:p w14:paraId="5407413A" w14:textId="77777777" w:rsidR="00536821" w:rsidRDefault="00536821" w:rsidP="00095435">
            <w:pPr>
              <w:pStyle w:val="TAC"/>
            </w:pPr>
            <w:r>
              <w:t>21</w:t>
            </w:r>
          </w:p>
        </w:tc>
        <w:tc>
          <w:tcPr>
            <w:tcW w:w="1579" w:type="dxa"/>
            <w:vAlign w:val="center"/>
          </w:tcPr>
          <w:p w14:paraId="355E34B9" w14:textId="77777777" w:rsidR="00536821" w:rsidRPr="00E0612B" w:rsidRDefault="00536821" w:rsidP="00095435">
            <w:pPr>
              <w:pStyle w:val="TAL"/>
            </w:pPr>
            <w:r w:rsidRPr="00C70C32">
              <w:t>1.5, 0.5</w:t>
            </w:r>
          </w:p>
        </w:tc>
        <w:tc>
          <w:tcPr>
            <w:tcW w:w="1287" w:type="dxa"/>
          </w:tcPr>
          <w:p w14:paraId="7A197133" w14:textId="77777777" w:rsidR="00536821" w:rsidRDefault="00536821" w:rsidP="00095435">
            <w:pPr>
              <w:pStyle w:val="TAL"/>
            </w:pPr>
            <w:r>
              <w:t>5,3</w:t>
            </w:r>
          </w:p>
        </w:tc>
        <w:tc>
          <w:tcPr>
            <w:tcW w:w="733" w:type="dxa"/>
          </w:tcPr>
          <w:p w14:paraId="3D18A31E" w14:textId="77777777" w:rsidR="00536821" w:rsidRDefault="00536821" w:rsidP="00095435">
            <w:pPr>
              <w:pStyle w:val="TAC"/>
            </w:pPr>
            <w:r>
              <w:t>-1</w:t>
            </w:r>
          </w:p>
        </w:tc>
        <w:tc>
          <w:tcPr>
            <w:tcW w:w="1043" w:type="dxa"/>
            <w:vAlign w:val="center"/>
          </w:tcPr>
          <w:p w14:paraId="75369DD2" w14:textId="77777777" w:rsidR="00536821" w:rsidRPr="00E0612B" w:rsidRDefault="00536821" w:rsidP="00095435">
            <w:pPr>
              <w:pStyle w:val="TAC"/>
            </w:pPr>
            <w:r>
              <w:t>46</w:t>
            </w:r>
          </w:p>
        </w:tc>
        <w:tc>
          <w:tcPr>
            <w:tcW w:w="1866" w:type="dxa"/>
            <w:vAlign w:val="center"/>
          </w:tcPr>
          <w:p w14:paraId="4B517F05" w14:textId="77777777" w:rsidR="00536821" w:rsidRPr="00E0612B" w:rsidRDefault="00536821" w:rsidP="00095435">
            <w:pPr>
              <w:pStyle w:val="TAL"/>
            </w:pPr>
            <w:r>
              <w:t xml:space="preserve">2.5, 1.5, </w:t>
            </w:r>
            <w:r w:rsidRPr="00C70C32">
              <w:t>0.5</w:t>
            </w:r>
          </w:p>
        </w:tc>
        <w:tc>
          <w:tcPr>
            <w:tcW w:w="1418" w:type="dxa"/>
          </w:tcPr>
          <w:p w14:paraId="1082B4DE" w14:textId="77777777" w:rsidR="00536821" w:rsidRPr="00E0612B" w:rsidRDefault="00536821" w:rsidP="00095435">
            <w:pPr>
              <w:pStyle w:val="TAL"/>
            </w:pPr>
            <w:r>
              <w:t>1,5,2</w:t>
            </w:r>
          </w:p>
        </w:tc>
        <w:tc>
          <w:tcPr>
            <w:tcW w:w="795" w:type="dxa"/>
          </w:tcPr>
          <w:p w14:paraId="01615828" w14:textId="77777777" w:rsidR="00536821" w:rsidRPr="00E0612B" w:rsidRDefault="00536821" w:rsidP="00095435">
            <w:pPr>
              <w:pStyle w:val="TAC"/>
            </w:pPr>
            <w:r>
              <w:t>-1</w:t>
            </w:r>
          </w:p>
        </w:tc>
      </w:tr>
      <w:tr w:rsidR="00536821" w:rsidRPr="00E0612B" w14:paraId="4CD39669" w14:textId="77777777" w:rsidTr="00285CD6">
        <w:trPr>
          <w:trHeight w:val="179"/>
          <w:jc w:val="center"/>
        </w:trPr>
        <w:tc>
          <w:tcPr>
            <w:tcW w:w="807" w:type="dxa"/>
            <w:shd w:val="clear" w:color="auto" w:fill="auto"/>
            <w:vAlign w:val="center"/>
          </w:tcPr>
          <w:p w14:paraId="539595CB" w14:textId="77777777" w:rsidR="00536821" w:rsidRDefault="00536821" w:rsidP="00095435">
            <w:pPr>
              <w:pStyle w:val="TAC"/>
            </w:pPr>
            <w:r>
              <w:t>22</w:t>
            </w:r>
          </w:p>
        </w:tc>
        <w:tc>
          <w:tcPr>
            <w:tcW w:w="1579" w:type="dxa"/>
            <w:vAlign w:val="center"/>
          </w:tcPr>
          <w:p w14:paraId="2CA078FB" w14:textId="77777777" w:rsidR="00536821" w:rsidRPr="00E0612B" w:rsidRDefault="00536821" w:rsidP="00095435">
            <w:pPr>
              <w:pStyle w:val="TAL"/>
            </w:pPr>
            <w:r w:rsidRPr="00C70C32">
              <w:t>2.5, 1.5, 0.5</w:t>
            </w:r>
          </w:p>
        </w:tc>
        <w:tc>
          <w:tcPr>
            <w:tcW w:w="1287" w:type="dxa"/>
          </w:tcPr>
          <w:p w14:paraId="234E0A74" w14:textId="77777777" w:rsidR="00536821" w:rsidRDefault="00536821" w:rsidP="00095435">
            <w:pPr>
              <w:pStyle w:val="TAL"/>
            </w:pPr>
            <w:r>
              <w:t>1,2,5</w:t>
            </w:r>
          </w:p>
        </w:tc>
        <w:tc>
          <w:tcPr>
            <w:tcW w:w="733" w:type="dxa"/>
          </w:tcPr>
          <w:p w14:paraId="03F3D2BF" w14:textId="77777777" w:rsidR="00536821" w:rsidRDefault="00536821" w:rsidP="00095435">
            <w:pPr>
              <w:pStyle w:val="TAC"/>
            </w:pPr>
            <w:r>
              <w:t>1</w:t>
            </w:r>
          </w:p>
        </w:tc>
        <w:tc>
          <w:tcPr>
            <w:tcW w:w="1043" w:type="dxa"/>
            <w:vAlign w:val="center"/>
          </w:tcPr>
          <w:p w14:paraId="3BE88B41" w14:textId="77777777" w:rsidR="00536821" w:rsidRPr="00E0612B" w:rsidRDefault="00536821" w:rsidP="00095435">
            <w:pPr>
              <w:pStyle w:val="TAC"/>
            </w:pPr>
            <w:r>
              <w:t>47</w:t>
            </w:r>
          </w:p>
        </w:tc>
        <w:tc>
          <w:tcPr>
            <w:tcW w:w="1866" w:type="dxa"/>
            <w:vAlign w:val="center"/>
          </w:tcPr>
          <w:p w14:paraId="63331A59" w14:textId="77777777" w:rsidR="00536821" w:rsidRPr="00E0612B" w:rsidRDefault="00536821" w:rsidP="00095435">
            <w:pPr>
              <w:pStyle w:val="TAL"/>
            </w:pPr>
            <w:r w:rsidRPr="00C70C32">
              <w:t>2.5</w:t>
            </w:r>
            <w:r>
              <w:t>, 1.5, 0.5</w:t>
            </w:r>
          </w:p>
        </w:tc>
        <w:tc>
          <w:tcPr>
            <w:tcW w:w="1418" w:type="dxa"/>
          </w:tcPr>
          <w:p w14:paraId="3A86AB17" w14:textId="77777777" w:rsidR="00536821" w:rsidRPr="00E0612B" w:rsidRDefault="00536821" w:rsidP="00095435">
            <w:pPr>
              <w:pStyle w:val="TAL"/>
            </w:pPr>
            <w:r>
              <w:t>2,2,4</w:t>
            </w:r>
          </w:p>
        </w:tc>
        <w:tc>
          <w:tcPr>
            <w:tcW w:w="795" w:type="dxa"/>
          </w:tcPr>
          <w:p w14:paraId="5B5E5444" w14:textId="77777777" w:rsidR="00536821" w:rsidRPr="00E0612B" w:rsidRDefault="00536821" w:rsidP="00095435">
            <w:pPr>
              <w:pStyle w:val="TAC"/>
            </w:pPr>
            <w:r>
              <w:t>1</w:t>
            </w:r>
          </w:p>
        </w:tc>
      </w:tr>
      <w:tr w:rsidR="00536821" w:rsidRPr="00E0612B" w14:paraId="01D88384" w14:textId="77777777" w:rsidTr="00285CD6">
        <w:trPr>
          <w:trHeight w:val="179"/>
          <w:jc w:val="center"/>
        </w:trPr>
        <w:tc>
          <w:tcPr>
            <w:tcW w:w="807" w:type="dxa"/>
            <w:shd w:val="clear" w:color="auto" w:fill="auto"/>
            <w:vAlign w:val="center"/>
          </w:tcPr>
          <w:p w14:paraId="6C3E0E96" w14:textId="77777777" w:rsidR="00536821" w:rsidRDefault="00536821" w:rsidP="00095435">
            <w:pPr>
              <w:pStyle w:val="TAC"/>
            </w:pPr>
            <w:r>
              <w:t>23</w:t>
            </w:r>
          </w:p>
        </w:tc>
        <w:tc>
          <w:tcPr>
            <w:tcW w:w="1579" w:type="dxa"/>
            <w:vAlign w:val="center"/>
          </w:tcPr>
          <w:p w14:paraId="23C28588" w14:textId="77777777" w:rsidR="00536821" w:rsidRPr="00E0612B" w:rsidRDefault="00536821" w:rsidP="00095435">
            <w:pPr>
              <w:pStyle w:val="TAL"/>
            </w:pPr>
            <w:r w:rsidRPr="00C70C32">
              <w:t>2.0, 1.0</w:t>
            </w:r>
          </w:p>
        </w:tc>
        <w:tc>
          <w:tcPr>
            <w:tcW w:w="1287" w:type="dxa"/>
          </w:tcPr>
          <w:p w14:paraId="788981C1" w14:textId="77777777" w:rsidR="00536821" w:rsidRDefault="00536821" w:rsidP="00095435">
            <w:pPr>
              <w:pStyle w:val="TAL"/>
            </w:pPr>
            <w:r>
              <w:t>2,6</w:t>
            </w:r>
          </w:p>
        </w:tc>
        <w:tc>
          <w:tcPr>
            <w:tcW w:w="733" w:type="dxa"/>
          </w:tcPr>
          <w:p w14:paraId="4E43B0AA" w14:textId="77777777" w:rsidR="00536821" w:rsidRDefault="00536821" w:rsidP="00095435">
            <w:pPr>
              <w:pStyle w:val="TAC"/>
            </w:pPr>
            <w:r>
              <w:t>0</w:t>
            </w:r>
          </w:p>
        </w:tc>
        <w:tc>
          <w:tcPr>
            <w:tcW w:w="1043" w:type="dxa"/>
            <w:vAlign w:val="center"/>
          </w:tcPr>
          <w:p w14:paraId="15DD44CC" w14:textId="77777777" w:rsidR="00536821" w:rsidRPr="00E0612B" w:rsidRDefault="00536821" w:rsidP="00095435">
            <w:pPr>
              <w:pStyle w:val="TAC"/>
            </w:pPr>
            <w:r>
              <w:t>48</w:t>
            </w:r>
          </w:p>
        </w:tc>
        <w:tc>
          <w:tcPr>
            <w:tcW w:w="1866" w:type="dxa"/>
            <w:vAlign w:val="center"/>
          </w:tcPr>
          <w:p w14:paraId="64A5142F" w14:textId="77777777" w:rsidR="00536821" w:rsidRPr="00E0612B" w:rsidRDefault="00536821" w:rsidP="00095435">
            <w:pPr>
              <w:pStyle w:val="TAL"/>
            </w:pPr>
            <w:r>
              <w:t>3.5, 1.5, 0.5</w:t>
            </w:r>
          </w:p>
        </w:tc>
        <w:tc>
          <w:tcPr>
            <w:tcW w:w="1418" w:type="dxa"/>
          </w:tcPr>
          <w:p w14:paraId="2C043341" w14:textId="77777777" w:rsidR="00536821" w:rsidRPr="00E0612B" w:rsidRDefault="00536821" w:rsidP="00095435">
            <w:pPr>
              <w:pStyle w:val="TAL"/>
            </w:pPr>
            <w:r>
              <w:t>1,2,5</w:t>
            </w:r>
          </w:p>
        </w:tc>
        <w:tc>
          <w:tcPr>
            <w:tcW w:w="795" w:type="dxa"/>
          </w:tcPr>
          <w:p w14:paraId="382F18D5" w14:textId="77777777" w:rsidR="00536821" w:rsidRPr="00E0612B" w:rsidRDefault="00536821" w:rsidP="00095435">
            <w:pPr>
              <w:pStyle w:val="TAC"/>
            </w:pPr>
            <w:r>
              <w:t>-1</w:t>
            </w:r>
          </w:p>
        </w:tc>
      </w:tr>
      <w:tr w:rsidR="00536821" w:rsidRPr="00E0612B" w14:paraId="51243F50" w14:textId="77777777" w:rsidTr="00285CD6">
        <w:trPr>
          <w:trHeight w:val="179"/>
          <w:jc w:val="center"/>
        </w:trPr>
        <w:tc>
          <w:tcPr>
            <w:tcW w:w="807" w:type="dxa"/>
            <w:shd w:val="clear" w:color="auto" w:fill="auto"/>
            <w:vAlign w:val="center"/>
          </w:tcPr>
          <w:p w14:paraId="6A3A1426" w14:textId="77777777" w:rsidR="00536821" w:rsidRDefault="00536821" w:rsidP="00095435">
            <w:pPr>
              <w:pStyle w:val="TAC"/>
            </w:pPr>
            <w:r>
              <w:t>24</w:t>
            </w:r>
          </w:p>
        </w:tc>
        <w:tc>
          <w:tcPr>
            <w:tcW w:w="1579" w:type="dxa"/>
            <w:vAlign w:val="center"/>
          </w:tcPr>
          <w:p w14:paraId="5123F4A9" w14:textId="77777777" w:rsidR="00536821" w:rsidRPr="00E0612B" w:rsidRDefault="00536821" w:rsidP="00095435">
            <w:pPr>
              <w:pStyle w:val="TAL"/>
            </w:pPr>
            <w:r w:rsidRPr="00C70C32">
              <w:t>2.0, 1.0</w:t>
            </w:r>
            <w:r>
              <w:t xml:space="preserve">, </w:t>
            </w:r>
            <w:r w:rsidRPr="00C70C32">
              <w:t>0</w:t>
            </w:r>
            <w:r>
              <w:t>.0</w:t>
            </w:r>
          </w:p>
        </w:tc>
        <w:tc>
          <w:tcPr>
            <w:tcW w:w="1287" w:type="dxa"/>
          </w:tcPr>
          <w:p w14:paraId="6B6DD5BA" w14:textId="77777777" w:rsidR="00536821" w:rsidRDefault="00536821" w:rsidP="00095435">
            <w:pPr>
              <w:pStyle w:val="TAL"/>
            </w:pPr>
            <w:r>
              <w:t>3,2,3</w:t>
            </w:r>
          </w:p>
        </w:tc>
        <w:tc>
          <w:tcPr>
            <w:tcW w:w="733" w:type="dxa"/>
          </w:tcPr>
          <w:p w14:paraId="6FAD34B5" w14:textId="77777777" w:rsidR="00536821" w:rsidRDefault="00536821" w:rsidP="00095435">
            <w:pPr>
              <w:pStyle w:val="TAC"/>
            </w:pPr>
            <w:r>
              <w:t>0</w:t>
            </w:r>
          </w:p>
        </w:tc>
        <w:tc>
          <w:tcPr>
            <w:tcW w:w="1043" w:type="dxa"/>
            <w:vAlign w:val="center"/>
          </w:tcPr>
          <w:p w14:paraId="62CBF292" w14:textId="77777777" w:rsidR="00536821" w:rsidRPr="00E0612B" w:rsidRDefault="00536821" w:rsidP="00095435">
            <w:pPr>
              <w:pStyle w:val="TAC"/>
            </w:pPr>
            <w:r>
              <w:t>49</w:t>
            </w:r>
          </w:p>
        </w:tc>
        <w:tc>
          <w:tcPr>
            <w:tcW w:w="1866" w:type="dxa"/>
            <w:vAlign w:val="center"/>
          </w:tcPr>
          <w:p w14:paraId="4525BDC1" w14:textId="77777777" w:rsidR="00536821" w:rsidRPr="00E0612B" w:rsidRDefault="00536821" w:rsidP="00095435">
            <w:pPr>
              <w:pStyle w:val="TAL"/>
            </w:pPr>
          </w:p>
        </w:tc>
        <w:tc>
          <w:tcPr>
            <w:tcW w:w="1418" w:type="dxa"/>
          </w:tcPr>
          <w:p w14:paraId="53ED7279" w14:textId="77777777" w:rsidR="00536821" w:rsidRPr="00E0612B" w:rsidRDefault="00536821" w:rsidP="00095435">
            <w:pPr>
              <w:pStyle w:val="TAL"/>
            </w:pPr>
          </w:p>
        </w:tc>
        <w:tc>
          <w:tcPr>
            <w:tcW w:w="795" w:type="dxa"/>
          </w:tcPr>
          <w:p w14:paraId="574D723C" w14:textId="77777777" w:rsidR="00536821" w:rsidRPr="00E0612B" w:rsidRDefault="00536821" w:rsidP="00095435">
            <w:pPr>
              <w:pStyle w:val="TAC"/>
            </w:pPr>
          </w:p>
        </w:tc>
      </w:tr>
    </w:tbl>
    <w:p w14:paraId="769DBFE5" w14:textId="77777777" w:rsidR="00536821" w:rsidRDefault="00536821" w:rsidP="00536821">
      <w:pPr>
        <w:rPr>
          <w:lang w:eastAsia="ko-KR"/>
        </w:rPr>
      </w:pPr>
    </w:p>
    <w:p w14:paraId="1CD79A3F" w14:textId="77777777" w:rsidR="00536821" w:rsidRPr="00B45880" w:rsidRDefault="00536821" w:rsidP="00536821">
      <w:pPr>
        <w:rPr>
          <w:lang w:eastAsia="ko-KR"/>
        </w:rPr>
      </w:pPr>
      <w:r>
        <w:rPr>
          <w:lang w:eastAsia="ko-KR"/>
        </w:rPr>
        <w:t>The index for the two multiple scale lattice codevectors corresponding to the two residual LSF subvectors are combined in a single index, I, which is written in the bitstream.</w:t>
      </w:r>
    </w:p>
    <w:p w14:paraId="164525A7" w14:textId="77777777" w:rsidR="00536821" w:rsidRDefault="00536821" w:rsidP="00536821">
      <w:pPr>
        <w:pStyle w:val="EQ"/>
        <w:rPr>
          <w:lang w:eastAsia="ko-KR"/>
        </w:rPr>
      </w:pPr>
      <w:r>
        <w:tab/>
      </w:r>
      <w:r w:rsidRPr="00F17CEE">
        <w:rPr>
          <w:position w:val="-10"/>
        </w:rPr>
        <w:object w:dxaOrig="1180" w:dyaOrig="300" w14:anchorId="38460F59">
          <v:shape id="_x0000_i1112" type="#_x0000_t75" style="width:59.1pt;height:15.05pt" o:ole="">
            <v:imagedata r:id="rId170" o:title=""/>
          </v:shape>
          <o:OLEObject Type="Embed" ProgID="Equation.3" ShapeID="_x0000_i1112" DrawAspect="Content" ObjectID="_1724073993" r:id="rId171"/>
        </w:object>
      </w:r>
      <w:r>
        <w:t>.</w:t>
      </w:r>
      <w:r>
        <w:tab/>
      </w:r>
      <w:r>
        <w:rPr>
          <w:lang w:eastAsia="ko-KR"/>
        </w:rPr>
        <w:t>(</w:t>
      </w:r>
      <w:r>
        <w:fldChar w:fldCharType="begin"/>
      </w:r>
      <w:r>
        <w:rPr>
          <w:lang w:eastAsia="ko-KR"/>
        </w:rPr>
        <w:instrText xml:space="preserve"> SEQ eqn \* MERGEFORMAT </w:instrText>
      </w:r>
      <w:r>
        <w:fldChar w:fldCharType="separate"/>
      </w:r>
      <w:r w:rsidR="005E45D7">
        <w:rPr>
          <w:lang w:eastAsia="ko-KR"/>
        </w:rPr>
        <w:t>487</w:t>
      </w:r>
      <w:r>
        <w:fldChar w:fldCharType="end"/>
      </w:r>
      <w:r>
        <w:rPr>
          <w:lang w:eastAsia="ko-KR"/>
        </w:rPr>
        <w:t>)</w:t>
      </w:r>
    </w:p>
    <w:p w14:paraId="75C22512" w14:textId="77777777" w:rsidR="00536821" w:rsidRPr="00536821" w:rsidRDefault="00536821" w:rsidP="00536821">
      <w:pPr>
        <w:rPr>
          <w:rFonts w:hint="eastAsia"/>
          <w:lang w:eastAsia="zh-CN"/>
        </w:rPr>
      </w:pPr>
    </w:p>
    <w:p w14:paraId="34152697" w14:textId="77777777" w:rsidR="00A8629E" w:rsidRPr="0075669E" w:rsidRDefault="00A8629E" w:rsidP="00A8629E">
      <w:pPr>
        <w:pStyle w:val="Heading5"/>
        <w:rPr>
          <w:rFonts w:eastAsia="Malgun Gothic" w:hint="eastAsia"/>
          <w:lang w:eastAsia="ko-KR"/>
        </w:rPr>
      </w:pPr>
      <w:bookmarkStart w:id="29" w:name="_Toc394393147"/>
      <w:r w:rsidRPr="0075669E">
        <w:rPr>
          <w:rFonts w:eastAsia="MS Mincho" w:hint="eastAsia"/>
          <w:lang w:val="en-US" w:eastAsia="ko-KR"/>
        </w:rPr>
        <w:t>5.2.2.</w:t>
      </w:r>
      <w:r w:rsidR="007F2211" w:rsidRPr="00967EC4">
        <w:rPr>
          <w:rFonts w:eastAsia="Malgun Gothic" w:hint="eastAsia"/>
          <w:lang w:val="en-US" w:eastAsia="ko-KR"/>
        </w:rPr>
        <w:t>1</w:t>
      </w:r>
      <w:r w:rsidRPr="0075669E">
        <w:rPr>
          <w:rFonts w:eastAsia="MS Mincho" w:hint="eastAsia"/>
          <w:lang w:val="en-US" w:eastAsia="ko-KR"/>
        </w:rPr>
        <w:t>.</w:t>
      </w:r>
      <w:r w:rsidR="007F2211" w:rsidRPr="00967EC4">
        <w:rPr>
          <w:rFonts w:eastAsia="Malgun Gothic" w:hint="eastAsia"/>
          <w:lang w:val="en-US" w:eastAsia="ko-KR"/>
        </w:rPr>
        <w:t>5</w:t>
      </w:r>
      <w:r w:rsidR="00007971">
        <w:rPr>
          <w:rFonts w:eastAsia="MS Mincho" w:hint="eastAsia"/>
          <w:lang w:val="en-US" w:eastAsia="ko-KR"/>
        </w:rPr>
        <w:tab/>
      </w:r>
      <w:r w:rsidRPr="0075669E">
        <w:rPr>
          <w:rFonts w:eastAsia="MS Mincho" w:hint="eastAsia"/>
          <w:lang w:val="en-US" w:eastAsia="ko-KR"/>
        </w:rPr>
        <w:t xml:space="preserve">LSFQ for </w:t>
      </w:r>
      <w:r>
        <w:rPr>
          <w:rFonts w:eastAsia="MS Mincho"/>
          <w:lang w:val="en-US" w:eastAsia="ko-KR"/>
        </w:rPr>
        <w:t>v</w:t>
      </w:r>
      <w:r w:rsidRPr="0075669E">
        <w:rPr>
          <w:rFonts w:eastAsia="MS Mincho" w:hint="eastAsia"/>
          <w:lang w:val="en-US" w:eastAsia="ko-KR"/>
        </w:rPr>
        <w:t>oiced coding mode at 16</w:t>
      </w:r>
      <w:r w:rsidRPr="0075669E">
        <w:rPr>
          <w:rFonts w:eastAsia="MS Mincho"/>
          <w:lang w:val="en-US" w:eastAsia="ko-KR"/>
        </w:rPr>
        <w:t xml:space="preserve"> </w:t>
      </w:r>
      <w:r w:rsidRPr="0075669E">
        <w:rPr>
          <w:rFonts w:eastAsia="MS Mincho" w:hint="eastAsia"/>
          <w:lang w:val="en-US" w:eastAsia="ko-KR"/>
        </w:rPr>
        <w:t xml:space="preserve">kHz </w:t>
      </w:r>
      <w:r>
        <w:rPr>
          <w:rFonts w:eastAsia="MS Mincho" w:hint="eastAsia"/>
          <w:lang w:val="en-US" w:eastAsia="ko-KR"/>
        </w:rPr>
        <w:t>internal sampling frequency</w:t>
      </w:r>
      <w:r w:rsidRPr="0075669E">
        <w:rPr>
          <w:rFonts w:eastAsia="MS Mincho" w:hint="eastAsia"/>
          <w:lang w:val="en-US" w:eastAsia="ko-KR"/>
        </w:rPr>
        <w:t xml:space="preserve"> : </w:t>
      </w:r>
      <w:r w:rsidRPr="0075669E">
        <w:rPr>
          <w:rFonts w:eastAsia="MS Mincho"/>
          <w:lang w:val="en-US" w:eastAsia="ko-KR"/>
        </w:rPr>
        <w:t>B</w:t>
      </w:r>
      <w:r w:rsidRPr="0075669E">
        <w:rPr>
          <w:rFonts w:eastAsia="MS Mincho" w:hint="eastAsia"/>
          <w:lang w:val="en-US" w:eastAsia="ko-KR"/>
        </w:rPr>
        <w:t>C-TCVQ</w:t>
      </w:r>
      <w:bookmarkEnd w:id="29"/>
    </w:p>
    <w:p w14:paraId="2A763CDC" w14:textId="77777777" w:rsidR="00A8629E" w:rsidRPr="00007971" w:rsidRDefault="00A8629E" w:rsidP="00007971">
      <w:pPr>
        <w:pStyle w:val="H6"/>
        <w:rPr>
          <w:rFonts w:hint="eastAsia"/>
        </w:rPr>
      </w:pPr>
      <w:bookmarkStart w:id="30" w:name="_Toc394341602"/>
      <w:bookmarkStart w:id="31" w:name="_Toc394393148"/>
      <w:r w:rsidRPr="00007971">
        <w:rPr>
          <w:rFonts w:hint="eastAsia"/>
        </w:rPr>
        <w:t>5.2.2.</w:t>
      </w:r>
      <w:r w:rsidR="007F2211" w:rsidRPr="00007971">
        <w:rPr>
          <w:rFonts w:eastAsia="Malgun Gothic" w:hint="eastAsia"/>
          <w:lang w:eastAsia="ko-KR"/>
        </w:rPr>
        <w:t>1</w:t>
      </w:r>
      <w:r w:rsidRPr="00007971">
        <w:rPr>
          <w:rFonts w:hint="eastAsia"/>
        </w:rPr>
        <w:t>.</w:t>
      </w:r>
      <w:r w:rsidR="007F2211" w:rsidRPr="00007971">
        <w:rPr>
          <w:rFonts w:eastAsia="Malgun Gothic" w:hint="eastAsia"/>
          <w:lang w:eastAsia="ko-KR"/>
        </w:rPr>
        <w:t>5</w:t>
      </w:r>
      <w:r w:rsidRPr="00007971">
        <w:rPr>
          <w:rFonts w:hint="eastAsia"/>
        </w:rPr>
        <w:t>.1</w:t>
      </w:r>
      <w:r w:rsidR="00007971" w:rsidRPr="00007971">
        <w:rPr>
          <w:rFonts w:hint="eastAsia"/>
        </w:rPr>
        <w:tab/>
      </w:r>
      <w:r w:rsidRPr="00007971">
        <w:rPr>
          <w:rFonts w:hint="eastAsia"/>
          <w:lang w:eastAsia="ko-KR"/>
        </w:rPr>
        <w:t>B</w:t>
      </w:r>
      <w:r w:rsidRPr="00007971">
        <w:t>lock-constrained trellis coded vector quantization</w:t>
      </w:r>
      <w:r w:rsidRPr="00007971">
        <w:rPr>
          <w:rFonts w:hint="eastAsia"/>
        </w:rPr>
        <w:t xml:space="preserve"> (BC-TCVQ)</w:t>
      </w:r>
      <w:bookmarkEnd w:id="30"/>
      <w:bookmarkEnd w:id="31"/>
    </w:p>
    <w:p w14:paraId="15097AC6" w14:textId="77777777" w:rsidR="00A8629E" w:rsidRPr="0075669E" w:rsidRDefault="00A8629E" w:rsidP="00A8629E">
      <w:pPr>
        <w:rPr>
          <w:rFonts w:eastAsia="MS Mincho" w:hint="eastAsia"/>
        </w:rPr>
      </w:pPr>
      <w:r w:rsidRPr="0075669E">
        <w:rPr>
          <w:rFonts w:eastAsia="MS Mincho" w:hint="eastAsia"/>
        </w:rPr>
        <w:t xml:space="preserve">The VC mode </w:t>
      </w:r>
      <w:r>
        <w:rPr>
          <w:rFonts w:eastAsia="MS Mincho"/>
        </w:rPr>
        <w:t>operating at</w:t>
      </w:r>
      <w:r w:rsidRPr="0075669E">
        <w:rPr>
          <w:rFonts w:eastAsia="MS Mincho" w:hint="eastAsia"/>
        </w:rPr>
        <w:t xml:space="preserve"> 16</w:t>
      </w:r>
      <w:r w:rsidRPr="0075669E">
        <w:rPr>
          <w:rFonts w:eastAsia="MS Mincho"/>
        </w:rPr>
        <w:t xml:space="preserve"> </w:t>
      </w:r>
      <w:r w:rsidRPr="0075669E">
        <w:rPr>
          <w:rFonts w:eastAsia="MS Mincho" w:hint="eastAsia"/>
        </w:rPr>
        <w:t>kHz internal sampling frequency</w:t>
      </w:r>
      <w:r w:rsidRPr="0075669E">
        <w:rPr>
          <w:rFonts w:eastAsia="MS Mincho"/>
        </w:rPr>
        <w:t xml:space="preserve"> has two </w:t>
      </w:r>
      <w:r w:rsidRPr="0075669E">
        <w:rPr>
          <w:rFonts w:eastAsia="MS Mincho" w:hint="eastAsia"/>
        </w:rPr>
        <w:t>decoding rates</w:t>
      </w:r>
      <w:r w:rsidRPr="0075669E">
        <w:rPr>
          <w:rFonts w:eastAsia="MS Mincho"/>
        </w:rPr>
        <w:t>:</w:t>
      </w:r>
      <w:r w:rsidRPr="0075669E">
        <w:rPr>
          <w:rFonts w:eastAsia="MS Mincho" w:hint="eastAsia"/>
        </w:rPr>
        <w:t xml:space="preserve"> 31</w:t>
      </w:r>
      <w:r w:rsidRPr="0075669E">
        <w:rPr>
          <w:rFonts w:eastAsia="MS Mincho"/>
        </w:rPr>
        <w:t xml:space="preserve"> </w:t>
      </w:r>
      <w:r w:rsidRPr="0075669E">
        <w:rPr>
          <w:rFonts w:eastAsia="MS Mincho" w:hint="eastAsia"/>
        </w:rPr>
        <w:t>bit</w:t>
      </w:r>
      <w:r w:rsidRPr="0075669E">
        <w:rPr>
          <w:rFonts w:eastAsia="MS Mincho"/>
        </w:rPr>
        <w:t xml:space="preserve">s per </w:t>
      </w:r>
      <w:r w:rsidRPr="0075669E">
        <w:rPr>
          <w:rFonts w:eastAsia="MS Mincho" w:hint="eastAsia"/>
        </w:rPr>
        <w:t>frame and 40</w:t>
      </w:r>
      <w:r w:rsidRPr="0075669E">
        <w:rPr>
          <w:rFonts w:eastAsia="MS Mincho"/>
        </w:rPr>
        <w:t xml:space="preserve"> </w:t>
      </w:r>
      <w:r w:rsidRPr="0075669E">
        <w:rPr>
          <w:rFonts w:eastAsia="MS Mincho" w:hint="eastAsia"/>
        </w:rPr>
        <w:t>bits</w:t>
      </w:r>
      <w:r w:rsidRPr="0075669E">
        <w:rPr>
          <w:rFonts w:eastAsia="MS Mincho"/>
        </w:rPr>
        <w:t xml:space="preserve"> per </w:t>
      </w:r>
      <w:r w:rsidRPr="0075669E">
        <w:rPr>
          <w:rFonts w:eastAsia="MS Mincho" w:hint="eastAsia"/>
        </w:rPr>
        <w:t>frame</w:t>
      </w:r>
      <w:r w:rsidRPr="0075669E">
        <w:rPr>
          <w:rFonts w:eastAsia="MS Mincho"/>
        </w:rPr>
        <w:t>.  The VC mode</w:t>
      </w:r>
      <w:r w:rsidRPr="0075669E">
        <w:rPr>
          <w:rFonts w:eastAsia="MS Mincho" w:hint="eastAsia"/>
        </w:rPr>
        <w:t xml:space="preserve"> is </w:t>
      </w:r>
      <w:r w:rsidRPr="0075669E">
        <w:rPr>
          <w:rFonts w:eastAsia="MS Mincho"/>
        </w:rPr>
        <w:t>quantized</w:t>
      </w:r>
      <w:r w:rsidRPr="0075669E">
        <w:rPr>
          <w:rFonts w:eastAsia="MS Mincho" w:hint="eastAsia"/>
        </w:rPr>
        <w:t xml:space="preserve"> by </w:t>
      </w:r>
      <w:r w:rsidRPr="0075669E">
        <w:rPr>
          <w:rFonts w:eastAsia="MS Mincho"/>
        </w:rPr>
        <w:t xml:space="preserve">a </w:t>
      </w:r>
      <w:r w:rsidRPr="0075669E">
        <w:rPr>
          <w:rFonts w:eastAsia="MS Mincho" w:hint="eastAsia"/>
        </w:rPr>
        <w:t xml:space="preserve">16-state and 8 stage </w:t>
      </w:r>
      <w:r w:rsidRPr="0075669E">
        <w:rPr>
          <w:rFonts w:eastAsia="MS Mincho"/>
        </w:rPr>
        <w:t>block-constrained trellis coded vector quantization (BC-TC</w:t>
      </w:r>
      <w:r w:rsidRPr="0075669E">
        <w:rPr>
          <w:rFonts w:eastAsia="MS Mincho" w:hint="eastAsia"/>
        </w:rPr>
        <w:t>V</w:t>
      </w:r>
      <w:r w:rsidRPr="0075669E">
        <w:rPr>
          <w:rFonts w:eastAsia="MS Mincho"/>
        </w:rPr>
        <w:t>Q)</w:t>
      </w:r>
      <w:r w:rsidRPr="00F63DB7">
        <w:rPr>
          <w:rFonts w:eastAsia="MS Mincho"/>
        </w:rPr>
        <w:t xml:space="preserve"> </w:t>
      </w:r>
      <w:r w:rsidRPr="0075669E">
        <w:rPr>
          <w:rFonts w:eastAsia="MS Mincho"/>
        </w:rPr>
        <w:t>scheme</w:t>
      </w:r>
      <w:r>
        <w:rPr>
          <w:rFonts w:eastAsia="MS Mincho"/>
        </w:rPr>
        <w:t>.</w:t>
      </w:r>
    </w:p>
    <w:p w14:paraId="27B7AFE9" w14:textId="77777777" w:rsidR="00A8629E" w:rsidRPr="0075669E" w:rsidRDefault="00A8629E" w:rsidP="00A8629E">
      <w:pPr>
        <w:jc w:val="both"/>
        <w:rPr>
          <w:rFonts w:eastAsia="MS Mincho"/>
        </w:rPr>
      </w:pPr>
      <w:r w:rsidRPr="0075669E">
        <w:rPr>
          <w:rFonts w:eastAsia="MS Mincho"/>
        </w:rPr>
        <w:t xml:space="preserve">Trellis coded </w:t>
      </w:r>
      <w:r w:rsidRPr="0075669E">
        <w:rPr>
          <w:rFonts w:eastAsia="MS Mincho" w:hint="eastAsia"/>
        </w:rPr>
        <w:t>vector quantization</w:t>
      </w:r>
      <w:r w:rsidRPr="0075669E">
        <w:rPr>
          <w:rFonts w:eastAsia="MS Mincho"/>
        </w:rPr>
        <w:t xml:space="preserve"> (TCVQ) [4</w:t>
      </w:r>
      <w:r w:rsidR="0017418C">
        <w:rPr>
          <w:rFonts w:eastAsia="MS Mincho"/>
        </w:rPr>
        <w:t>2</w:t>
      </w:r>
      <w:r w:rsidRPr="0075669E">
        <w:rPr>
          <w:rFonts w:eastAsia="MS Mincho"/>
        </w:rPr>
        <w:t xml:space="preserve">] generalizes </w:t>
      </w:r>
      <w:r w:rsidRPr="0075669E">
        <w:rPr>
          <w:rFonts w:eastAsia="MS Mincho" w:hint="eastAsia"/>
        </w:rPr>
        <w:t xml:space="preserve">trellis </w:t>
      </w:r>
      <w:r w:rsidR="00852D0B">
        <w:rPr>
          <w:rFonts w:eastAsia="MS Mincho"/>
        </w:rPr>
        <w:t xml:space="preserve">coded </w:t>
      </w:r>
      <w:r w:rsidRPr="0075669E">
        <w:rPr>
          <w:rFonts w:eastAsia="MS Mincho" w:hint="eastAsia"/>
        </w:rPr>
        <w:t>quantization (</w:t>
      </w:r>
      <w:r w:rsidRPr="0075669E">
        <w:rPr>
          <w:rFonts w:eastAsia="MS Mincho"/>
        </w:rPr>
        <w:t>TCQ</w:t>
      </w:r>
      <w:r w:rsidRPr="0075669E">
        <w:rPr>
          <w:rFonts w:eastAsia="MS Mincho" w:hint="eastAsia"/>
        </w:rPr>
        <w:t>)</w:t>
      </w:r>
      <w:r w:rsidRPr="0075669E">
        <w:rPr>
          <w:rFonts w:eastAsia="MS Mincho"/>
        </w:rPr>
        <w:t xml:space="preserve"> to allow</w:t>
      </w:r>
      <w:r w:rsidRPr="0075669E">
        <w:rPr>
          <w:rFonts w:eastAsia="MS Mincho" w:hint="eastAsia"/>
        </w:rPr>
        <w:t xml:space="preserve"> </w:t>
      </w:r>
      <w:r w:rsidRPr="0075669E">
        <w:rPr>
          <w:rFonts w:eastAsia="MS Mincho"/>
        </w:rPr>
        <w:t>vector codebooks and branch labels. The main feature of TCVQ</w:t>
      </w:r>
      <w:r w:rsidRPr="0075669E">
        <w:rPr>
          <w:rFonts w:eastAsia="MS Mincho" w:hint="eastAsia"/>
        </w:rPr>
        <w:t xml:space="preserve"> </w:t>
      </w:r>
      <w:r w:rsidRPr="0075669E">
        <w:rPr>
          <w:rFonts w:eastAsia="MS Mincho"/>
        </w:rPr>
        <w:t>is the partitioning of an expanded set of VQ symbols into subsets</w:t>
      </w:r>
      <w:r w:rsidRPr="0075669E">
        <w:rPr>
          <w:rFonts w:eastAsia="MS Mincho" w:hint="eastAsia"/>
        </w:rPr>
        <w:t xml:space="preserve"> </w:t>
      </w:r>
      <w:r w:rsidRPr="0075669E">
        <w:rPr>
          <w:rFonts w:eastAsia="MS Mincho"/>
        </w:rPr>
        <w:t>and the labelling of the trellis branches with these subsets.</w:t>
      </w:r>
      <w:r w:rsidRPr="0075669E">
        <w:rPr>
          <w:rFonts w:eastAsia="MS Mincho" w:hint="eastAsia"/>
        </w:rPr>
        <w:t xml:space="preserve"> </w:t>
      </w:r>
      <w:r w:rsidRPr="0075669E">
        <w:rPr>
          <w:rFonts w:eastAsia="MS Mincho"/>
        </w:rPr>
        <w:t xml:space="preserve">TCVQ </w:t>
      </w:r>
      <w:r w:rsidRPr="0075669E">
        <w:rPr>
          <w:rFonts w:eastAsia="MS Mincho" w:hint="eastAsia"/>
        </w:rPr>
        <w:t xml:space="preserve">is </w:t>
      </w:r>
      <w:r w:rsidRPr="0075669E">
        <w:rPr>
          <w:rFonts w:eastAsia="MS Mincho"/>
        </w:rPr>
        <w:t>based on a rate-1/2 convolutional code, which has</w:t>
      </w:r>
      <w:r w:rsidR="008D3FA1">
        <w:rPr>
          <w:rFonts w:hint="eastAsia"/>
          <w:lang w:eastAsia="zh-CN"/>
        </w:rPr>
        <w:t xml:space="preserve"> </w:t>
      </w:r>
      <w:r w:rsidR="008D3FA1" w:rsidRPr="000B21C6">
        <w:rPr>
          <w:rFonts w:eastAsia="MS Mincho"/>
          <w:position w:val="-6"/>
        </w:rPr>
        <w:object w:dxaOrig="620" w:dyaOrig="320" w14:anchorId="72C78AAB">
          <v:shape id="_x0000_i1113" type="#_x0000_t75" style="width:31.15pt;height:16.1pt" o:ole="">
            <v:imagedata r:id="rId172" o:title=""/>
          </v:shape>
          <o:OLEObject Type="Embed" ProgID="Equation.3" ShapeID="_x0000_i1113" DrawAspect="Content" ObjectID="_1724073994" r:id="rId173"/>
        </w:object>
      </w:r>
      <w:r w:rsidRPr="0075669E">
        <w:rPr>
          <w:rFonts w:eastAsia="MS Mincho"/>
        </w:rPr>
        <w:t xml:space="preserve"> trellis states and two branches entering/leaving each trellis state.</w:t>
      </w:r>
      <w:r w:rsidRPr="0075669E">
        <w:rPr>
          <w:rFonts w:eastAsia="MS Mincho" w:hint="eastAsia"/>
        </w:rPr>
        <w:t xml:space="preserve"> </w:t>
      </w:r>
      <w:r w:rsidRPr="0075669E">
        <w:rPr>
          <w:rFonts w:eastAsia="MS Mincho"/>
        </w:rPr>
        <w:t>Given a block of m source vectors, the Viterbi algorithm</w:t>
      </w:r>
      <w:r w:rsidRPr="0075669E">
        <w:rPr>
          <w:rFonts w:eastAsia="MS Mincho" w:hint="eastAsia"/>
        </w:rPr>
        <w:t xml:space="preserve"> (</w:t>
      </w:r>
      <w:r w:rsidRPr="0075669E">
        <w:rPr>
          <w:rFonts w:eastAsia="MS Mincho"/>
        </w:rPr>
        <w:t>VA</w:t>
      </w:r>
      <w:r w:rsidRPr="0075669E">
        <w:rPr>
          <w:rFonts w:eastAsia="MS Mincho" w:hint="eastAsia"/>
        </w:rPr>
        <w:t>)</w:t>
      </w:r>
      <w:r w:rsidRPr="0075669E">
        <w:rPr>
          <w:rFonts w:eastAsia="MS Mincho"/>
        </w:rPr>
        <w:t xml:space="preserve"> is used to find the</w:t>
      </w:r>
      <w:r w:rsidRPr="0075669E">
        <w:rPr>
          <w:rFonts w:eastAsia="MS Mincho" w:hint="eastAsia"/>
        </w:rPr>
        <w:t xml:space="preserve"> </w:t>
      </w:r>
      <w:r w:rsidRPr="0075669E">
        <w:rPr>
          <w:rFonts w:eastAsia="MS Mincho"/>
        </w:rPr>
        <w:t>minimum distortion path. This encoding procedure allows the</w:t>
      </w:r>
      <w:r w:rsidRPr="0075669E">
        <w:rPr>
          <w:rFonts w:eastAsia="MS Mincho" w:hint="eastAsia"/>
        </w:rPr>
        <w:t xml:space="preserve"> </w:t>
      </w:r>
      <w:r w:rsidRPr="0075669E">
        <w:rPr>
          <w:rFonts w:eastAsia="MS Mincho"/>
        </w:rPr>
        <w:t>best trellis path to begin in any of N initial states and end in any of</w:t>
      </w:r>
      <w:r w:rsidRPr="0075669E">
        <w:rPr>
          <w:rFonts w:eastAsia="MS Mincho" w:hint="eastAsia"/>
        </w:rPr>
        <w:t xml:space="preserve"> </w:t>
      </w:r>
      <w:r w:rsidRPr="0075669E">
        <w:rPr>
          <w:rFonts w:eastAsia="MS Mincho"/>
        </w:rPr>
        <w:t>N terminal states.</w:t>
      </w:r>
      <w:r w:rsidRPr="0075669E">
        <w:rPr>
          <w:rFonts w:eastAsia="MS Mincho" w:hint="eastAsia"/>
        </w:rPr>
        <w:t xml:space="preserve">  </w:t>
      </w:r>
      <w:r w:rsidRPr="0075669E">
        <w:rPr>
          <w:rFonts w:eastAsia="MS Mincho"/>
        </w:rPr>
        <w:t xml:space="preserve">In TCVQ, the codebook has </w:t>
      </w:r>
      <w:r w:rsidRPr="00FD690D">
        <w:rPr>
          <w:position w:val="-4"/>
        </w:rPr>
        <w:object w:dxaOrig="740" w:dyaOrig="340" w14:anchorId="6C1FAAF2">
          <v:shape id="_x0000_i1114" type="#_x0000_t75" style="width:37.05pt;height:17.2pt" o:ole="">
            <v:imagedata r:id="rId174" o:title=""/>
          </v:shape>
          <o:OLEObject Type="Embed" ProgID="Equation.3" ShapeID="_x0000_i1114" DrawAspect="Content" ObjectID="_1724073995" r:id="rId175"/>
        </w:object>
      </w:r>
      <w:r w:rsidRPr="0075669E">
        <w:rPr>
          <w:rFonts w:eastAsia="MS Mincho"/>
        </w:rPr>
        <w:t xml:space="preserve"> vector codewords. </w:t>
      </w:r>
      <w:r w:rsidRPr="00A0679E">
        <w:object w:dxaOrig="220" w:dyaOrig="279" w14:anchorId="15EDE440">
          <v:shape id="_x0000_i1115" type="#_x0000_t75" style="width:10.75pt;height:13.95pt" o:ole="">
            <v:imagedata r:id="rId176" o:title=""/>
          </v:shape>
          <o:OLEObject Type="Embed" ProgID="Equation.3" ShapeID="_x0000_i1115" DrawAspect="Content" ObjectID="_1724073996" r:id="rId177"/>
        </w:object>
      </w:r>
      <w:r w:rsidRPr="0075669E">
        <w:rPr>
          <w:rFonts w:eastAsia="MS Mincho" w:hint="eastAsia"/>
        </w:rPr>
        <w:t xml:space="preserve"> is referred to as </w:t>
      </w:r>
      <w:r w:rsidRPr="0075669E">
        <w:rPr>
          <w:rFonts w:eastAsia="MS Mincho"/>
        </w:rPr>
        <w:t>“codebook expansion factor” (in bits</w:t>
      </w:r>
      <w:r w:rsidRPr="0075669E">
        <w:rPr>
          <w:rFonts w:eastAsia="MS Mincho" w:hint="eastAsia"/>
        </w:rPr>
        <w:t xml:space="preserve"> </w:t>
      </w:r>
      <w:r w:rsidRPr="0075669E">
        <w:rPr>
          <w:rFonts w:eastAsia="MS Mincho"/>
        </w:rPr>
        <w:t xml:space="preserve">per dimension) since the codebook has </w:t>
      </w:r>
      <w:r w:rsidRPr="00FD690D">
        <w:rPr>
          <w:position w:val="-4"/>
        </w:rPr>
        <w:object w:dxaOrig="400" w:dyaOrig="340" w14:anchorId="625A3919">
          <v:shape id="_x0000_i1116" type="#_x0000_t75" style="width:19.9pt;height:17.2pt" o:ole="">
            <v:imagedata r:id="rId178" o:title=""/>
          </v:shape>
          <o:OLEObject Type="Embed" ProgID="Equation.3" ShapeID="_x0000_i1116" DrawAspect="Content" ObjectID="_1724073997" r:id="rId179"/>
        </w:object>
      </w:r>
      <w:r w:rsidRPr="0075669E">
        <w:rPr>
          <w:rFonts w:eastAsia="MS Mincho"/>
        </w:rPr>
        <w:t>times as many</w:t>
      </w:r>
      <w:r w:rsidRPr="0075669E">
        <w:rPr>
          <w:rFonts w:eastAsia="MS Mincho" w:hint="eastAsia"/>
        </w:rPr>
        <w:t xml:space="preserve"> </w:t>
      </w:r>
      <w:r w:rsidRPr="0075669E">
        <w:rPr>
          <w:rFonts w:eastAsia="MS Mincho"/>
        </w:rPr>
        <w:t>codewords as a nominal rate-</w:t>
      </w:r>
      <w:r w:rsidR="008D3FA1" w:rsidRPr="000B21C6">
        <w:rPr>
          <w:rFonts w:eastAsia="MS Mincho"/>
          <w:position w:val="-4"/>
        </w:rPr>
        <w:object w:dxaOrig="220" w:dyaOrig="220" w14:anchorId="3A4D69B8">
          <v:shape id="_x0000_i1117" type="#_x0000_t75" style="width:10.75pt;height:10.75pt" o:ole="">
            <v:imagedata r:id="rId180" o:title=""/>
          </v:shape>
          <o:OLEObject Type="Embed" ProgID="Equation.3" ShapeID="_x0000_i1117" DrawAspect="Content" ObjectID="_1724073998" r:id="rId181"/>
        </w:object>
      </w:r>
      <w:r w:rsidRPr="0075669E">
        <w:rPr>
          <w:rFonts w:eastAsia="MS Mincho"/>
        </w:rPr>
        <w:t xml:space="preserve"> VQ. The encoding is</w:t>
      </w:r>
      <w:r w:rsidRPr="0075669E">
        <w:rPr>
          <w:rFonts w:eastAsia="MS Mincho" w:hint="eastAsia"/>
        </w:rPr>
        <w:t xml:space="preserve"> </w:t>
      </w:r>
      <w:r w:rsidRPr="0075669E">
        <w:rPr>
          <w:rFonts w:eastAsia="MS Mincho"/>
        </w:rPr>
        <w:t>accomplished in</w:t>
      </w:r>
      <w:r w:rsidRPr="0075669E">
        <w:rPr>
          <w:rFonts w:eastAsia="MS Mincho" w:hint="eastAsia"/>
        </w:rPr>
        <w:t xml:space="preserve"> the following</w:t>
      </w:r>
      <w:r w:rsidRPr="0075669E">
        <w:rPr>
          <w:rFonts w:eastAsia="MS Mincho"/>
        </w:rPr>
        <w:t xml:space="preserve"> two steps.</w:t>
      </w:r>
    </w:p>
    <w:p w14:paraId="4CE4370A" w14:textId="77777777" w:rsidR="00A8629E" w:rsidRPr="0075669E" w:rsidRDefault="00A8629E" w:rsidP="00A8629E">
      <w:pPr>
        <w:rPr>
          <w:rFonts w:eastAsia="MS Mincho" w:hint="eastAsia"/>
        </w:rPr>
      </w:pPr>
      <w:r w:rsidRPr="0075669E">
        <w:rPr>
          <w:rFonts w:eastAsia="MS Mincho"/>
        </w:rPr>
        <w:t>Step 1. For each input vector, find the closest codeword and</w:t>
      </w:r>
      <w:r w:rsidRPr="0075669E">
        <w:rPr>
          <w:rFonts w:eastAsia="MS Mincho" w:hint="eastAsia"/>
        </w:rPr>
        <w:t xml:space="preserve"> </w:t>
      </w:r>
      <w:r w:rsidRPr="0075669E">
        <w:rPr>
          <w:rFonts w:eastAsia="MS Mincho"/>
        </w:rPr>
        <w:t>corresponding distortion in each subset.</w:t>
      </w:r>
    </w:p>
    <w:p w14:paraId="6A2059B7" w14:textId="77777777" w:rsidR="00A8629E" w:rsidRPr="0075669E" w:rsidRDefault="00A8629E" w:rsidP="00A8629E">
      <w:pPr>
        <w:rPr>
          <w:rFonts w:eastAsia="MS Mincho" w:hint="eastAsia"/>
        </w:rPr>
      </w:pPr>
      <w:r w:rsidRPr="0075669E">
        <w:rPr>
          <w:rFonts w:eastAsia="MS Mincho"/>
        </w:rPr>
        <w:t>Step 2. Let the branch metric for a branch labelled with</w:t>
      </w:r>
      <w:r w:rsidRPr="0075669E">
        <w:rPr>
          <w:rFonts w:eastAsia="MS Mincho" w:hint="eastAsia"/>
        </w:rPr>
        <w:t xml:space="preserve"> </w:t>
      </w:r>
      <w:r w:rsidRPr="0075669E">
        <w:rPr>
          <w:rFonts w:eastAsia="MS Mincho"/>
        </w:rPr>
        <w:t>subset S be the distortion found in step 1 and use the VA to find</w:t>
      </w:r>
      <w:r w:rsidRPr="0075669E">
        <w:rPr>
          <w:rFonts w:eastAsia="MS Mincho" w:hint="eastAsia"/>
        </w:rPr>
        <w:t xml:space="preserve"> </w:t>
      </w:r>
      <w:r w:rsidRPr="0075669E">
        <w:rPr>
          <w:rFonts w:eastAsia="MS Mincho"/>
        </w:rPr>
        <w:t>the minimum distortion path through the trellis.</w:t>
      </w:r>
    </w:p>
    <w:p w14:paraId="761EAE93" w14:textId="77777777" w:rsidR="00A8629E" w:rsidRPr="0075669E" w:rsidRDefault="00A8629E" w:rsidP="00A8629E">
      <w:pPr>
        <w:rPr>
          <w:rFonts w:eastAsia="MS Mincho" w:hint="eastAsia"/>
        </w:rPr>
      </w:pPr>
      <w:r w:rsidRPr="0075669E">
        <w:rPr>
          <w:rFonts w:eastAsia="MS Mincho"/>
        </w:rPr>
        <w:t>BC-TC</w:t>
      </w:r>
      <w:r w:rsidRPr="0075669E">
        <w:rPr>
          <w:rFonts w:eastAsia="MS Mincho" w:hint="eastAsia"/>
        </w:rPr>
        <w:t>V</w:t>
      </w:r>
      <w:r w:rsidRPr="0075669E">
        <w:rPr>
          <w:rFonts w:eastAsia="MS Mincho"/>
        </w:rPr>
        <w:t>Q is a low-complexity approach that requires exactly one bit per</w:t>
      </w:r>
      <w:r w:rsidRPr="0075669E">
        <w:rPr>
          <w:rFonts w:eastAsia="MS Mincho" w:hint="eastAsia"/>
        </w:rPr>
        <w:t xml:space="preserve"> </w:t>
      </w:r>
      <w:r w:rsidRPr="0075669E">
        <w:rPr>
          <w:rFonts w:eastAsia="MS Mincho"/>
        </w:rPr>
        <w:t>source sample to specify the trellis path.</w:t>
      </w:r>
      <w:r w:rsidRPr="0075669E">
        <w:rPr>
          <w:rFonts w:eastAsia="MS Mincho" w:hint="eastAsia"/>
        </w:rPr>
        <w:t xml:space="preserve"> </w:t>
      </w:r>
      <w:r>
        <w:rPr>
          <w:rFonts w:eastAsia="MS Mincho"/>
        </w:rPr>
        <w:t xml:space="preserve">Figure </w:t>
      </w:r>
      <w:r>
        <w:rPr>
          <w:rFonts w:eastAsia="MS Mincho"/>
        </w:rPr>
        <w:fldChar w:fldCharType="begin"/>
      </w:r>
      <w:r>
        <w:rPr>
          <w:rFonts w:eastAsia="MS Mincho"/>
        </w:rPr>
        <w:instrText xml:space="preserve"> SEQ Figure block_constrained_concept_figure \* MERGEFORMAT </w:instrText>
      </w:r>
      <w:r>
        <w:rPr>
          <w:rFonts w:eastAsia="MS Mincho"/>
        </w:rPr>
        <w:fldChar w:fldCharType="separate"/>
      </w:r>
      <w:r w:rsidR="005E45D7">
        <w:rPr>
          <w:rFonts w:eastAsia="MS Mincho"/>
          <w:noProof/>
        </w:rPr>
        <w:t>22</w:t>
      </w:r>
      <w:r>
        <w:rPr>
          <w:rFonts w:eastAsia="MS Mincho"/>
        </w:rPr>
        <w:fldChar w:fldCharType="end"/>
      </w:r>
      <w:r w:rsidRPr="0075669E">
        <w:rPr>
          <w:rFonts w:eastAsia="MS Mincho" w:hint="eastAsia"/>
        </w:rPr>
        <w:t xml:space="preserve"> shows the concept of </w:t>
      </w:r>
      <w:r w:rsidRPr="0075669E">
        <w:rPr>
          <w:rFonts w:eastAsia="MS Mincho"/>
        </w:rPr>
        <w:t>‘</w:t>
      </w:r>
      <w:r w:rsidRPr="0075669E">
        <w:rPr>
          <w:rFonts w:eastAsia="MS Mincho" w:hint="eastAsia"/>
        </w:rPr>
        <w:t>block constrained</w:t>
      </w:r>
      <w:r w:rsidRPr="0075669E">
        <w:rPr>
          <w:rFonts w:eastAsia="MS Mincho"/>
        </w:rPr>
        <w:t>’</w:t>
      </w:r>
      <w:r w:rsidRPr="0075669E">
        <w:rPr>
          <w:rFonts w:eastAsia="MS Mincho" w:hint="eastAsia"/>
        </w:rPr>
        <w:t xml:space="preserve"> and </w:t>
      </w:r>
      <w:r w:rsidRPr="0075669E">
        <w:rPr>
          <w:rFonts w:eastAsia="MS Mincho"/>
        </w:rPr>
        <w:t>illustrates</w:t>
      </w:r>
      <w:r w:rsidRPr="0075669E">
        <w:rPr>
          <w:rFonts w:eastAsia="MS Mincho" w:hint="eastAsia"/>
        </w:rPr>
        <w:t xml:space="preserve"> the search process of </w:t>
      </w:r>
      <w:r w:rsidRPr="0075669E">
        <w:rPr>
          <w:rFonts w:eastAsia="MS Mincho"/>
        </w:rPr>
        <w:t>the Viterbi</w:t>
      </w:r>
      <w:r w:rsidRPr="0075669E">
        <w:rPr>
          <w:rFonts w:eastAsia="MS Mincho" w:hint="eastAsia"/>
        </w:rPr>
        <w:t xml:space="preserve"> algorithm with </w:t>
      </w:r>
      <w:r w:rsidRPr="0075669E">
        <w:rPr>
          <w:rFonts w:eastAsia="MS Mincho"/>
        </w:rPr>
        <w:t xml:space="preserve">a </w:t>
      </w:r>
      <w:r w:rsidRPr="0075669E">
        <w:rPr>
          <w:rFonts w:eastAsia="MS Mincho" w:hint="eastAsia"/>
        </w:rPr>
        <w:t>4-state and 8 stages trellis structure, which select</w:t>
      </w:r>
      <w:r w:rsidRPr="0075669E">
        <w:rPr>
          <w:rFonts w:eastAsia="MS Mincho"/>
        </w:rPr>
        <w:t>s</w:t>
      </w:r>
      <w:r w:rsidRPr="0075669E">
        <w:rPr>
          <w:rFonts w:eastAsia="MS Mincho" w:hint="eastAsia"/>
        </w:rPr>
        <w:t xml:space="preserve">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and </w:t>
      </w:r>
      <w:r w:rsidRPr="0075669E">
        <w:rPr>
          <w:rFonts w:eastAsia="MS Mincho"/>
        </w:rPr>
        <w:t>‘</w:t>
      </w:r>
      <w:r w:rsidRPr="0075669E">
        <w:rPr>
          <w:rFonts w:eastAsia="MS Mincho" w:hint="eastAsia"/>
        </w:rPr>
        <w:t>10</w:t>
      </w:r>
      <w:r w:rsidRPr="0075669E">
        <w:rPr>
          <w:rFonts w:eastAsia="MS Mincho"/>
        </w:rPr>
        <w:t>’</w:t>
      </w:r>
      <w:r w:rsidRPr="0075669E">
        <w:rPr>
          <w:rFonts w:eastAsia="MS Mincho" w:hint="eastAsia"/>
        </w:rPr>
        <w:t xml:space="preserve"> as initial state</w:t>
      </w:r>
      <w:r>
        <w:rPr>
          <w:rFonts w:eastAsia="MS Mincho"/>
        </w:rPr>
        <w:t>s</w:t>
      </w:r>
      <w:r w:rsidRPr="0075669E">
        <w:rPr>
          <w:rFonts w:eastAsia="MS Mincho" w:hint="eastAsia"/>
        </w:rPr>
        <w:t xml:space="preserve">. When the initial state is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the terminal state </w:t>
      </w:r>
      <w:r w:rsidRPr="0075669E">
        <w:rPr>
          <w:rFonts w:eastAsia="MS Mincho"/>
        </w:rPr>
        <w:t>is</w:t>
      </w:r>
      <w:r w:rsidRPr="0075669E">
        <w:rPr>
          <w:rFonts w:eastAsia="MS Mincho" w:hint="eastAsia"/>
        </w:rPr>
        <w:t xml:space="preserve"> selected </w:t>
      </w:r>
      <w:r w:rsidRPr="0075669E">
        <w:rPr>
          <w:rFonts w:eastAsia="MS Mincho"/>
        </w:rPr>
        <w:t>to be</w:t>
      </w:r>
      <w:r w:rsidRPr="0075669E">
        <w:rPr>
          <w:rFonts w:eastAsia="MS Mincho" w:hint="eastAsia"/>
        </w:rPr>
        <w:t xml:space="preserve"> one of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or </w:t>
      </w:r>
      <w:r w:rsidRPr="0075669E">
        <w:rPr>
          <w:rFonts w:eastAsia="MS Mincho"/>
        </w:rPr>
        <w:t>‘</w:t>
      </w:r>
      <w:r w:rsidRPr="0075669E">
        <w:rPr>
          <w:rFonts w:eastAsia="MS Mincho" w:hint="eastAsia"/>
        </w:rPr>
        <w:t>01</w:t>
      </w:r>
      <w:r w:rsidRPr="0075669E">
        <w:rPr>
          <w:rFonts w:eastAsia="MS Mincho"/>
        </w:rPr>
        <w:t>’</w:t>
      </w:r>
      <w:r w:rsidRPr="0075669E">
        <w:rPr>
          <w:rFonts w:eastAsia="MS Mincho" w:hint="eastAsia"/>
        </w:rPr>
        <w:t xml:space="preserve"> and when the initial state is </w:t>
      </w:r>
      <w:r w:rsidRPr="0075669E">
        <w:rPr>
          <w:rFonts w:eastAsia="MS Mincho"/>
        </w:rPr>
        <w:t>‘</w:t>
      </w:r>
      <w:r w:rsidRPr="0075669E">
        <w:rPr>
          <w:rFonts w:eastAsia="MS Mincho" w:hint="eastAsia"/>
        </w:rPr>
        <w:t>10</w:t>
      </w:r>
      <w:r w:rsidRPr="0075669E">
        <w:rPr>
          <w:rFonts w:eastAsia="MS Mincho"/>
        </w:rPr>
        <w:t>’</w:t>
      </w:r>
      <w:r w:rsidRPr="0075669E">
        <w:rPr>
          <w:rFonts w:eastAsia="MS Mincho" w:hint="eastAsia"/>
        </w:rPr>
        <w:t xml:space="preserve">, the terminal state </w:t>
      </w:r>
      <w:r w:rsidRPr="0075669E">
        <w:rPr>
          <w:rFonts w:eastAsia="MS Mincho"/>
        </w:rPr>
        <w:t xml:space="preserve">is </w:t>
      </w:r>
      <w:r w:rsidRPr="0075669E">
        <w:rPr>
          <w:rFonts w:eastAsia="MS Mincho" w:hint="eastAsia"/>
        </w:rPr>
        <w:t xml:space="preserve">selected </w:t>
      </w:r>
      <w:r w:rsidRPr="0075669E">
        <w:rPr>
          <w:rFonts w:eastAsia="MS Mincho"/>
        </w:rPr>
        <w:t xml:space="preserve">to be </w:t>
      </w:r>
      <w:r w:rsidRPr="0075669E">
        <w:rPr>
          <w:rFonts w:eastAsia="MS Mincho" w:hint="eastAsia"/>
        </w:rPr>
        <w:t xml:space="preserve"> one of </w:t>
      </w:r>
      <w:r w:rsidRPr="0075669E">
        <w:rPr>
          <w:rFonts w:eastAsia="MS Mincho"/>
        </w:rPr>
        <w:t>‘</w:t>
      </w:r>
      <w:r w:rsidRPr="0075669E">
        <w:rPr>
          <w:rFonts w:eastAsia="MS Mincho" w:hint="eastAsia"/>
        </w:rPr>
        <w:t>10</w:t>
      </w:r>
      <w:r w:rsidRPr="0075669E">
        <w:rPr>
          <w:rFonts w:eastAsia="MS Mincho"/>
        </w:rPr>
        <w:t>’</w:t>
      </w:r>
      <w:r w:rsidRPr="0075669E">
        <w:rPr>
          <w:rFonts w:eastAsia="MS Mincho" w:hint="eastAsia"/>
        </w:rPr>
        <w:t xml:space="preserve"> or </w:t>
      </w:r>
      <w:r w:rsidRPr="0075669E">
        <w:rPr>
          <w:rFonts w:eastAsia="MS Mincho"/>
        </w:rPr>
        <w:t>‘</w:t>
      </w:r>
      <w:r w:rsidRPr="0075669E">
        <w:rPr>
          <w:rFonts w:eastAsia="MS Mincho" w:hint="eastAsia"/>
        </w:rPr>
        <w:t>11</w:t>
      </w:r>
      <w:r w:rsidRPr="0075669E">
        <w:rPr>
          <w:rFonts w:eastAsia="MS Mincho"/>
        </w:rPr>
        <w:t>’</w:t>
      </w:r>
      <w:r w:rsidRPr="0075669E">
        <w:rPr>
          <w:rFonts w:eastAsia="MS Mincho" w:hint="eastAsia"/>
        </w:rPr>
        <w:t xml:space="preserve">. </w:t>
      </w:r>
      <w:r w:rsidRPr="0075669E">
        <w:rPr>
          <w:rFonts w:eastAsia="MS Mincho"/>
        </w:rPr>
        <w:t>As an example, t</w:t>
      </w:r>
      <w:r w:rsidRPr="0075669E">
        <w:rPr>
          <w:rFonts w:eastAsia="MS Mincho" w:hint="eastAsia"/>
        </w:rPr>
        <w:t xml:space="preserve">he survival path from </w:t>
      </w:r>
      <w:r w:rsidRPr="0075669E">
        <w:rPr>
          <w:rFonts w:eastAsia="MS Mincho"/>
        </w:rPr>
        <w:t xml:space="preserve">the </w:t>
      </w:r>
      <w:r w:rsidRPr="0075669E">
        <w:rPr>
          <w:rFonts w:eastAsia="MS Mincho" w:hint="eastAsia"/>
        </w:rPr>
        <w:t xml:space="preserve">initial stage with state </w:t>
      </w:r>
      <w:r w:rsidRPr="0075669E">
        <w:rPr>
          <w:rFonts w:eastAsia="MS Mincho"/>
        </w:rPr>
        <w:t>‘</w:t>
      </w:r>
      <w:r w:rsidRPr="0075669E">
        <w:rPr>
          <w:rFonts w:eastAsia="MS Mincho" w:hint="eastAsia"/>
        </w:rPr>
        <w:t>00</w:t>
      </w:r>
      <w:r w:rsidRPr="0075669E">
        <w:rPr>
          <w:rFonts w:eastAsia="MS Mincho"/>
        </w:rPr>
        <w:t>’</w:t>
      </w:r>
      <w:r w:rsidRPr="0075669E">
        <w:rPr>
          <w:rFonts w:eastAsia="MS Mincho" w:hint="eastAsia"/>
        </w:rPr>
        <w:t xml:space="preserve"> to </w:t>
      </w:r>
      <w:r w:rsidRPr="0075669E">
        <w:rPr>
          <w:rFonts w:eastAsia="MS Mincho"/>
        </w:rPr>
        <w:t xml:space="preserve">the </w:t>
      </w:r>
      <w:r>
        <w:rPr>
          <w:rFonts w:hint="eastAsia"/>
        </w:rPr>
        <w:t>stage</w:t>
      </w:r>
      <w:r w:rsidRPr="000804F9">
        <w:rPr>
          <w:rFonts w:hint="eastAsia"/>
          <w:lang w:eastAsia="ko-KR"/>
        </w:rPr>
        <w:t>s</w:t>
      </w:r>
      <w:r>
        <w:t xml:space="preserve"> </w:t>
      </w:r>
      <w:r w:rsidRPr="002053C6">
        <w:rPr>
          <w:position w:val="-10"/>
        </w:rPr>
        <w:object w:dxaOrig="1180" w:dyaOrig="300" w14:anchorId="46DD986D">
          <v:shape id="_x0000_i1118" type="#_x0000_t75" style="width:59.1pt;height:15.05pt" o:ole="">
            <v:imagedata r:id="rId182" o:title=""/>
          </v:shape>
          <o:OLEObject Type="Embed" ProgID="Equation.3" ShapeID="_x0000_i1118" DrawAspect="Content" ObjectID="_1724073999" r:id="rId183"/>
        </w:object>
      </w:r>
      <w:r>
        <w:rPr>
          <w:rFonts w:hint="eastAsia"/>
        </w:rPr>
        <w:t xml:space="preserve"> with state </w:t>
      </w:r>
      <w:r>
        <w:t>‘</w:t>
      </w:r>
      <w:r>
        <w:rPr>
          <w:rFonts w:hint="eastAsia"/>
        </w:rPr>
        <w:t>00</w:t>
      </w:r>
      <w:r>
        <w:t>’</w:t>
      </w:r>
      <w:r>
        <w:rPr>
          <w:rFonts w:hint="eastAsia"/>
        </w:rPr>
        <w:t xml:space="preserve"> is </w:t>
      </w:r>
      <w:r>
        <w:t>shown by a</w:t>
      </w:r>
      <w:r>
        <w:rPr>
          <w:rFonts w:hint="eastAsia"/>
        </w:rPr>
        <w:t xml:space="preserve"> dotted line. </w:t>
      </w:r>
      <w:r>
        <w:t xml:space="preserve">In this case, </w:t>
      </w:r>
      <w:r>
        <w:rPr>
          <w:rFonts w:hint="eastAsia"/>
        </w:rPr>
        <w:t xml:space="preserve">the </w:t>
      </w:r>
      <w:r>
        <w:t xml:space="preserve">only two </w:t>
      </w:r>
      <w:r>
        <w:rPr>
          <w:rFonts w:hint="eastAsia"/>
        </w:rPr>
        <w:t>possible trellis paths for the last two stages are toward</w:t>
      </w:r>
      <w:r w:rsidRPr="004F63D3">
        <w:rPr>
          <w:rFonts w:hint="eastAsia"/>
          <w:lang w:eastAsia="ko-KR"/>
        </w:rPr>
        <w:t xml:space="preserve"> states</w:t>
      </w:r>
      <w:r>
        <w:rPr>
          <w:rFonts w:hint="eastAsia"/>
        </w:rPr>
        <w:t xml:space="preserve"> </w:t>
      </w:r>
      <w:r>
        <w:t>‘</w:t>
      </w:r>
      <w:r>
        <w:rPr>
          <w:rFonts w:hint="eastAsia"/>
        </w:rPr>
        <w:t>00</w:t>
      </w:r>
      <w:r>
        <w:t>’</w:t>
      </w:r>
      <w:r>
        <w:rPr>
          <w:rFonts w:hint="eastAsia"/>
        </w:rPr>
        <w:t xml:space="preserve"> and </w:t>
      </w:r>
      <w:r>
        <w:t>‘</w:t>
      </w:r>
      <w:r>
        <w:rPr>
          <w:rFonts w:hint="eastAsia"/>
        </w:rPr>
        <w:t>01</w:t>
      </w:r>
      <w:r>
        <w:t>’</w:t>
      </w:r>
      <w:r>
        <w:rPr>
          <w:rFonts w:hint="eastAsia"/>
        </w:rPr>
        <w:t>.</w:t>
      </w:r>
      <w:r w:rsidRPr="0075669E">
        <w:rPr>
          <w:rFonts w:eastAsia="MS Mincho" w:hint="eastAsia"/>
        </w:rPr>
        <w:t xml:space="preserve"> This example uses one bit for </w:t>
      </w:r>
      <w:r w:rsidRPr="0075669E">
        <w:rPr>
          <w:rFonts w:eastAsia="MS Mincho"/>
        </w:rPr>
        <w:t xml:space="preserve">the </w:t>
      </w:r>
      <w:r w:rsidRPr="0075669E">
        <w:rPr>
          <w:rFonts w:eastAsia="MS Mincho" w:hint="eastAsia"/>
        </w:rPr>
        <w:t xml:space="preserve">initial state and </w:t>
      </w:r>
      <w:r w:rsidRPr="0075669E">
        <w:rPr>
          <w:rFonts w:eastAsia="MS Mincho"/>
        </w:rPr>
        <w:t xml:space="preserve">one </w:t>
      </w:r>
      <w:r w:rsidRPr="0075669E">
        <w:rPr>
          <w:rFonts w:eastAsia="MS Mincho" w:hint="eastAsia"/>
        </w:rPr>
        <w:t xml:space="preserve">bit for </w:t>
      </w:r>
      <w:r w:rsidRPr="0075669E">
        <w:rPr>
          <w:rFonts w:eastAsia="MS Mincho"/>
        </w:rPr>
        <w:t xml:space="preserve">the </w:t>
      </w:r>
      <w:r w:rsidRPr="0075669E">
        <w:rPr>
          <w:rFonts w:eastAsia="MS Mincho" w:hint="eastAsia"/>
        </w:rPr>
        <w:t>terminal state</w:t>
      </w:r>
      <w:r w:rsidRPr="0075669E">
        <w:rPr>
          <w:rFonts w:eastAsia="MS Mincho"/>
        </w:rPr>
        <w:t>.  I</w:t>
      </w:r>
      <w:r w:rsidRPr="0075669E">
        <w:rPr>
          <w:rFonts w:eastAsia="MS Mincho" w:hint="eastAsia"/>
        </w:rPr>
        <w:t>f the terminal state is decided, the path information for the last two stages is not needed</w:t>
      </w:r>
      <w:r>
        <w:rPr>
          <w:rFonts w:eastAsia="MS Mincho"/>
        </w:rPr>
        <w:t>.</w:t>
      </w:r>
    </w:p>
    <w:p w14:paraId="121C293A" w14:textId="77777777" w:rsidR="00A8629E" w:rsidRPr="0075669E" w:rsidRDefault="00A8629E" w:rsidP="00FE52F2">
      <w:pPr>
        <w:pStyle w:val="TH"/>
        <w:rPr>
          <w:rFonts w:ascii="Gulim" w:eastAsia="Gulim" w:hAnsi="Gulim" w:hint="eastAsia"/>
          <w:sz w:val="22"/>
          <w:lang w:eastAsia="ko-KR"/>
        </w:rPr>
      </w:pPr>
      <w:r w:rsidRPr="0075669E">
        <w:pict w14:anchorId="3E2D6C9B">
          <v:shape id="_x0000_i1119" type="#_x0000_t75" style="width:370.75pt;height:166.55pt">
            <v:imagedata r:id="rId184" o:title=""/>
          </v:shape>
        </w:pict>
      </w:r>
    </w:p>
    <w:p w14:paraId="5D66583B" w14:textId="77777777" w:rsidR="00A8629E" w:rsidRPr="0075669E" w:rsidRDefault="00A8629E" w:rsidP="00FE52F2">
      <w:pPr>
        <w:pStyle w:val="TF"/>
      </w:pPr>
      <w:r w:rsidRPr="0075669E">
        <w:t xml:space="preserve">Figure </w:t>
      </w:r>
      <w:bookmarkStart w:id="32" w:name="block_constrained_concept_figure"/>
      <w:r w:rsidR="005E45D7">
        <w:rPr>
          <w:noProof/>
        </w:rPr>
        <w:t>22</w:t>
      </w:r>
      <w:bookmarkEnd w:id="32"/>
      <w:r w:rsidRPr="0075669E">
        <w:t xml:space="preserve">: </w:t>
      </w:r>
      <w:r w:rsidRPr="0075669E">
        <w:rPr>
          <w:lang w:eastAsia="ko-KR"/>
        </w:rPr>
        <w:t>Block constrained concept in 4</w:t>
      </w:r>
      <w:r w:rsidRPr="0075669E">
        <w:rPr>
          <w:rFonts w:hint="eastAsia"/>
          <w:lang w:eastAsia="ko-KR"/>
        </w:rPr>
        <w:t>-</w:t>
      </w:r>
      <w:r w:rsidRPr="0075669E">
        <w:rPr>
          <w:lang w:eastAsia="ko-KR"/>
        </w:rPr>
        <w:t>state</w:t>
      </w:r>
      <w:r w:rsidRPr="0075669E">
        <w:rPr>
          <w:rFonts w:hint="eastAsia"/>
          <w:lang w:eastAsia="ko-KR"/>
        </w:rPr>
        <w:t xml:space="preserve"> and 8 stages</w:t>
      </w:r>
      <w:r w:rsidRPr="0075669E">
        <w:rPr>
          <w:lang w:eastAsia="ko-KR"/>
        </w:rPr>
        <w:t xml:space="preserve"> trellis structure for BC-TCVQ encoding</w:t>
      </w:r>
    </w:p>
    <w:p w14:paraId="3A53B82F" w14:textId="77777777" w:rsidR="00A8629E" w:rsidRPr="0075669E" w:rsidRDefault="00A8629E" w:rsidP="00A8629E">
      <w:pPr>
        <w:jc w:val="both"/>
        <w:rPr>
          <w:rFonts w:eastAsia="MS Mincho" w:hint="eastAsia"/>
        </w:rPr>
      </w:pPr>
      <w:r w:rsidRPr="0075669E">
        <w:rPr>
          <w:rFonts w:eastAsia="MS Mincho" w:hint="eastAsia"/>
        </w:rPr>
        <w:t xml:space="preserve">For any </w:t>
      </w:r>
      <w:r w:rsidRPr="000B1E33">
        <w:rPr>
          <w:rFonts w:eastAsia="MS Mincho"/>
          <w:position w:val="-6"/>
        </w:rPr>
        <w:object w:dxaOrig="800" w:dyaOrig="260" w14:anchorId="6FAC5C6F">
          <v:shape id="_x0000_i1120" type="#_x0000_t75" style="width:39.75pt;height:12.9pt" o:ole="">
            <v:imagedata r:id="rId185" o:title=""/>
          </v:shape>
          <o:OLEObject Type="Embed" ProgID="Equation.3" ShapeID="_x0000_i1120" DrawAspect="Content" ObjectID="_1724074000" r:id="rId186"/>
        </w:object>
      </w:r>
      <w:r w:rsidRPr="0075669E">
        <w:rPr>
          <w:rFonts w:eastAsia="MS Mincho" w:hint="eastAsia"/>
        </w:rPr>
        <w:t xml:space="preserve">, consider a BC-TCVQ structure that </w:t>
      </w:r>
      <w:r w:rsidRPr="0075669E">
        <w:rPr>
          <w:rFonts w:eastAsia="MS Mincho"/>
        </w:rPr>
        <w:t xml:space="preserve">allows </w:t>
      </w:r>
      <w:r w:rsidR="00B55E9B" w:rsidRPr="000B1E33">
        <w:rPr>
          <w:rFonts w:eastAsia="MS Mincho"/>
          <w:position w:val="-4"/>
        </w:rPr>
        <w:object w:dxaOrig="279" w:dyaOrig="300" w14:anchorId="4262FE44">
          <v:shape id="_x0000_i1121" type="#_x0000_t75" style="width:13.95pt;height:15.05pt" o:ole="">
            <v:imagedata r:id="rId187" o:title=""/>
          </v:shape>
          <o:OLEObject Type="Embed" ProgID="Equation.3" ShapeID="_x0000_i1121" DrawAspect="Content" ObjectID="_1724074001" r:id="rId188"/>
        </w:object>
      </w:r>
      <w:r w:rsidRPr="0075669E">
        <w:rPr>
          <w:rFonts w:eastAsia="MS Mincho" w:hint="eastAsia"/>
        </w:rPr>
        <w:t xml:space="preserve"> </w:t>
      </w:r>
      <w:r w:rsidRPr="0075669E">
        <w:rPr>
          <w:rFonts w:eastAsia="MS Mincho"/>
        </w:rPr>
        <w:t xml:space="preserve">initial trellis states and exactly </w:t>
      </w:r>
      <w:r w:rsidR="008D3FA1" w:rsidRPr="00520362">
        <w:rPr>
          <w:rFonts w:eastAsia="MS Mincho"/>
          <w:position w:val="-4"/>
        </w:rPr>
        <w:object w:dxaOrig="460" w:dyaOrig="300" w14:anchorId="6AC15EED">
          <v:shape id="_x0000_i1122" type="#_x0000_t75" style="width:23.1pt;height:15.05pt" o:ole="">
            <v:imagedata r:id="rId189" o:title=""/>
          </v:shape>
          <o:OLEObject Type="Embed" ProgID="Equation.3" ShapeID="_x0000_i1122" DrawAspect="Content" ObjectID="_1724074002" r:id="rId190"/>
        </w:object>
      </w:r>
      <w:r w:rsidR="008D3FA1">
        <w:rPr>
          <w:rFonts w:hint="eastAsia"/>
          <w:lang w:eastAsia="zh-CN"/>
        </w:rPr>
        <w:t xml:space="preserve"> </w:t>
      </w:r>
      <w:r w:rsidRPr="0075669E">
        <w:rPr>
          <w:rFonts w:eastAsia="MS Mincho"/>
        </w:rPr>
        <w:t>terminal trellis</w:t>
      </w:r>
      <w:r w:rsidRPr="0075669E">
        <w:rPr>
          <w:rFonts w:eastAsia="MS Mincho" w:hint="eastAsia"/>
        </w:rPr>
        <w:t xml:space="preserve"> </w:t>
      </w:r>
      <w:r w:rsidRPr="0075669E">
        <w:rPr>
          <w:rFonts w:eastAsia="MS Mincho"/>
        </w:rPr>
        <w:t>states for each allowed initial trellis state. A single VA encoding,</w:t>
      </w:r>
      <w:r w:rsidRPr="0075669E">
        <w:rPr>
          <w:rFonts w:eastAsia="MS Mincho" w:hint="eastAsia"/>
        </w:rPr>
        <w:t xml:space="preserve"> </w:t>
      </w:r>
      <w:r w:rsidRPr="0075669E">
        <w:rPr>
          <w:rFonts w:eastAsia="MS Mincho"/>
        </w:rPr>
        <w:t>starting from the allowed initial trellis states, proceeds in the</w:t>
      </w:r>
      <w:r w:rsidRPr="0075669E">
        <w:rPr>
          <w:rFonts w:eastAsia="MS Mincho" w:hint="eastAsia"/>
        </w:rPr>
        <w:t xml:space="preserve"> </w:t>
      </w:r>
      <w:r w:rsidRPr="0075669E">
        <w:rPr>
          <w:rFonts w:eastAsia="MS Mincho"/>
        </w:rPr>
        <w:t xml:space="preserve">normal way up to the vector stage </w:t>
      </w:r>
      <w:r w:rsidR="006D57E7" w:rsidRPr="000B21C6">
        <w:rPr>
          <w:rFonts w:eastAsia="MS Mincho"/>
          <w:position w:val="-6"/>
        </w:rPr>
        <w:object w:dxaOrig="520" w:dyaOrig="240" w14:anchorId="17639D57">
          <v:shape id="_x0000_i1123" type="#_x0000_t75" style="width:25.8pt;height:11.8pt" o:ole="">
            <v:imagedata r:id="rId191" o:title=""/>
          </v:shape>
          <o:OLEObject Type="Embed" ProgID="Equation.3" ShapeID="_x0000_i1123" DrawAspect="Content" ObjectID="_1724074003" r:id="rId192"/>
        </w:object>
      </w:r>
      <w:r w:rsidRPr="0075669E">
        <w:rPr>
          <w:rFonts w:eastAsia="MS Mincho"/>
        </w:rPr>
        <w:t>. It takes k bits to specify</w:t>
      </w:r>
      <w:r w:rsidRPr="0075669E">
        <w:rPr>
          <w:rFonts w:eastAsia="MS Mincho" w:hint="eastAsia"/>
        </w:rPr>
        <w:t xml:space="preserve"> </w:t>
      </w:r>
      <w:r w:rsidRPr="0075669E">
        <w:rPr>
          <w:rFonts w:eastAsia="MS Mincho"/>
        </w:rPr>
        <w:t xml:space="preserve">the initial state, and </w:t>
      </w:r>
      <w:r w:rsidR="006D57E7" w:rsidRPr="000B21C6">
        <w:rPr>
          <w:rFonts w:eastAsia="MS Mincho"/>
          <w:position w:val="-6"/>
        </w:rPr>
        <w:object w:dxaOrig="520" w:dyaOrig="240" w14:anchorId="6397D404">
          <v:shape id="_x0000_i1124" type="#_x0000_t75" style="width:25.8pt;height:11.8pt" o:ole="">
            <v:imagedata r:id="rId191" o:title=""/>
          </v:shape>
          <o:OLEObject Type="Embed" ProgID="Equation.3" ShapeID="_x0000_i1124" DrawAspect="Content" ObjectID="_1724074004" r:id="rId193"/>
        </w:object>
      </w:r>
      <w:r w:rsidRPr="0075669E">
        <w:rPr>
          <w:rFonts w:eastAsia="MS Mincho"/>
        </w:rPr>
        <w:t xml:space="preserve"> bits to specify the path to vector stage</w:t>
      </w:r>
      <w:r w:rsidR="008D3FA1">
        <w:rPr>
          <w:rFonts w:hint="eastAsia"/>
          <w:lang w:eastAsia="zh-CN"/>
        </w:rPr>
        <w:t xml:space="preserve"> </w:t>
      </w:r>
      <w:r w:rsidR="008D3FA1" w:rsidRPr="000B21C6">
        <w:rPr>
          <w:rFonts w:eastAsia="MS Mincho"/>
          <w:position w:val="-6"/>
        </w:rPr>
        <w:object w:dxaOrig="520" w:dyaOrig="240" w14:anchorId="52AD8D3F">
          <v:shape id="_x0000_i1125" type="#_x0000_t75" style="width:25.8pt;height:11.8pt" o:ole="">
            <v:imagedata r:id="rId191" o:title=""/>
          </v:shape>
          <o:OLEObject Type="Embed" ProgID="Equation.3" ShapeID="_x0000_i1125" DrawAspect="Content" ObjectID="_1724074005" r:id="rId194"/>
        </w:object>
      </w:r>
      <w:r w:rsidRPr="0075669E">
        <w:rPr>
          <w:rFonts w:eastAsia="MS Mincho"/>
        </w:rPr>
        <w:t>. A unique terminating path, possibly dependent on the</w:t>
      </w:r>
      <w:r w:rsidRPr="0075669E">
        <w:rPr>
          <w:rFonts w:eastAsia="MS Mincho" w:hint="eastAsia"/>
        </w:rPr>
        <w:t xml:space="preserve"> </w:t>
      </w:r>
      <w:r w:rsidRPr="0075669E">
        <w:rPr>
          <w:rFonts w:eastAsia="MS Mincho"/>
        </w:rPr>
        <w:t>initial trellis state, is pre-specified for each trellis state at vector</w:t>
      </w:r>
      <w:r w:rsidRPr="0075669E">
        <w:rPr>
          <w:rFonts w:eastAsia="MS Mincho" w:hint="eastAsia"/>
        </w:rPr>
        <w:t xml:space="preserve"> </w:t>
      </w:r>
      <w:r w:rsidRPr="0075669E">
        <w:rPr>
          <w:rFonts w:eastAsia="MS Mincho"/>
        </w:rPr>
        <w:t>stage</w:t>
      </w:r>
      <w:r w:rsidRPr="0075669E">
        <w:rPr>
          <w:rFonts w:eastAsia="MS Mincho" w:hint="eastAsia"/>
        </w:rPr>
        <w:t xml:space="preserve"> </w:t>
      </w:r>
      <w:r w:rsidR="006D57E7" w:rsidRPr="000B21C6">
        <w:rPr>
          <w:rFonts w:eastAsia="MS Mincho"/>
          <w:position w:val="-6"/>
        </w:rPr>
        <w:object w:dxaOrig="520" w:dyaOrig="240" w14:anchorId="67108406">
          <v:shape id="_x0000_i1126" type="#_x0000_t75" style="width:25.8pt;height:11.8pt" o:ole="">
            <v:imagedata r:id="rId191" o:title=""/>
          </v:shape>
          <o:OLEObject Type="Embed" ProgID="Equation.3" ShapeID="_x0000_i1126" DrawAspect="Content" ObjectID="_1724074006" r:id="rId195"/>
        </w:object>
      </w:r>
      <w:r w:rsidR="006D57E7">
        <w:rPr>
          <w:rFonts w:hint="eastAsia"/>
          <w:lang w:eastAsia="zh-CN"/>
        </w:rPr>
        <w:t xml:space="preserve"> </w:t>
      </w:r>
      <w:r w:rsidRPr="0075669E">
        <w:rPr>
          <w:rFonts w:eastAsia="MS Mincho"/>
        </w:rPr>
        <w:t>through vector stage</w:t>
      </w:r>
      <w:r w:rsidRPr="0075669E">
        <w:rPr>
          <w:rFonts w:eastAsia="MS Mincho" w:hint="eastAsia"/>
        </w:rPr>
        <w:t xml:space="preserve"> </w:t>
      </w:r>
      <w:r w:rsidRPr="00EE5901">
        <w:rPr>
          <w:position w:val="-6"/>
        </w:rPr>
        <w:object w:dxaOrig="220" w:dyaOrig="200" w14:anchorId="7FA5C7B9">
          <v:shape id="_x0000_i1127" type="#_x0000_t75" style="width:10.75pt;height:10.2pt" o:ole="">
            <v:imagedata r:id="rId196" o:title=""/>
          </v:shape>
          <o:OLEObject Type="Embed" ProgID="Equation.3" ShapeID="_x0000_i1127" DrawAspect="Content" ObjectID="_1724074007" r:id="rId197"/>
        </w:object>
      </w:r>
      <w:r>
        <w:t>.</w:t>
      </w:r>
      <w:r w:rsidRPr="0075669E">
        <w:rPr>
          <w:rFonts w:eastAsia="MS Mincho"/>
        </w:rPr>
        <w:t xml:space="preserve"> Regardless of the value of</w:t>
      </w:r>
      <w:r w:rsidR="006D57E7">
        <w:rPr>
          <w:rFonts w:hint="eastAsia"/>
          <w:lang w:eastAsia="zh-CN"/>
        </w:rPr>
        <w:t xml:space="preserve"> </w:t>
      </w:r>
      <w:r w:rsidR="006D57E7" w:rsidRPr="006D247A">
        <w:rPr>
          <w:rFonts w:eastAsia="MS Mincho"/>
          <w:position w:val="-6"/>
        </w:rPr>
        <w:object w:dxaOrig="180" w:dyaOrig="240" w14:anchorId="15EBF37A">
          <v:shape id="_x0000_i1128" type="#_x0000_t75" style="width:9.15pt;height:11.8pt" o:ole="">
            <v:imagedata r:id="rId198" o:title=""/>
          </v:shape>
          <o:OLEObject Type="Embed" ProgID="Equation.3" ShapeID="_x0000_i1128" DrawAspect="Content" ObjectID="_1724074008" r:id="rId199"/>
        </w:object>
      </w:r>
      <w:r w:rsidRPr="0075669E">
        <w:rPr>
          <w:rFonts w:eastAsia="MS Mincho"/>
        </w:rPr>
        <w:t>,</w:t>
      </w:r>
      <w:r w:rsidRPr="0075669E">
        <w:rPr>
          <w:rFonts w:eastAsia="MS Mincho" w:hint="eastAsia"/>
        </w:rPr>
        <w:t xml:space="preserve"> </w:t>
      </w:r>
      <w:r w:rsidRPr="0075669E">
        <w:rPr>
          <w:rFonts w:eastAsia="MS Mincho"/>
        </w:rPr>
        <w:t>the encoding complexity is only a single VA search of the trellis,</w:t>
      </w:r>
      <w:r w:rsidRPr="0075669E">
        <w:rPr>
          <w:rFonts w:eastAsia="MS Mincho" w:hint="eastAsia"/>
        </w:rPr>
        <w:t xml:space="preserve"> </w:t>
      </w:r>
      <w:r w:rsidRPr="0075669E">
        <w:rPr>
          <w:rFonts w:eastAsia="MS Mincho"/>
        </w:rPr>
        <w:t>and exactly m bits are required to specify an initial trellis state</w:t>
      </w:r>
      <w:r w:rsidRPr="0075669E">
        <w:rPr>
          <w:rFonts w:eastAsia="MS Mincho" w:hint="eastAsia"/>
        </w:rPr>
        <w:t xml:space="preserve"> </w:t>
      </w:r>
      <w:r w:rsidRPr="0075669E">
        <w:rPr>
          <w:rFonts w:eastAsia="MS Mincho"/>
        </w:rPr>
        <w:t>and a path through the trellis.</w:t>
      </w:r>
    </w:p>
    <w:p w14:paraId="38CDBA5E" w14:textId="77777777" w:rsidR="00A8629E" w:rsidRPr="0075669E" w:rsidRDefault="00A8629E" w:rsidP="00A8629E">
      <w:pPr>
        <w:jc w:val="both"/>
        <w:rPr>
          <w:rFonts w:eastAsia="MS Mincho"/>
        </w:rPr>
      </w:pPr>
      <w:r w:rsidRPr="0075669E">
        <w:rPr>
          <w:rFonts w:eastAsia="MS Mincho" w:hint="eastAsia"/>
        </w:rPr>
        <w:t xml:space="preserve">The BC-TCVQ for VC mode at </w:t>
      </w:r>
      <w:r w:rsidRPr="0075669E">
        <w:rPr>
          <w:rFonts w:eastAsia="MS Mincho"/>
        </w:rPr>
        <w:t>a</w:t>
      </w:r>
      <w:r w:rsidRPr="0075669E">
        <w:rPr>
          <w:rFonts w:eastAsia="MS Mincho" w:hint="eastAsia"/>
        </w:rPr>
        <w:t xml:space="preserve"> 16kHz internal sampling frequency utilizes 16-state (</w:t>
      </w:r>
      <w:r w:rsidR="0069503F" w:rsidRPr="00B55E9B">
        <w:rPr>
          <w:rFonts w:eastAsia="MS Mincho"/>
          <w:position w:val="-6"/>
        </w:rPr>
        <w:object w:dxaOrig="240" w:dyaOrig="240" w14:anchorId="17E85F1F">
          <v:shape id="_x0000_i1129" type="#_x0000_t75" style="width:11.8pt;height:11.8pt" o:ole="">
            <v:imagedata r:id="rId200" o:title=""/>
          </v:shape>
          <o:OLEObject Type="Embed" ProgID="Equation.3" ShapeID="_x0000_i1129" DrawAspect="Content" ObjectID="_1724074009" r:id="rId201"/>
        </w:object>
      </w:r>
      <w:r w:rsidRPr="00BE776F">
        <w:rPr>
          <w:rFonts w:eastAsia="MS Mincho" w:hint="eastAsia"/>
        </w:rPr>
        <w:t>=16) and 8</w:t>
      </w:r>
      <w:r w:rsidRPr="00BE776F">
        <w:rPr>
          <w:rFonts w:hint="eastAsia"/>
          <w:lang w:eastAsia="ko-KR"/>
        </w:rPr>
        <w:t>-</w:t>
      </w:r>
      <w:r w:rsidRPr="00BE776F">
        <w:rPr>
          <w:rFonts w:hint="eastAsia"/>
        </w:rPr>
        <w:t>stage</w:t>
      </w:r>
      <w:r w:rsidRPr="00BE776F">
        <w:rPr>
          <w:rFonts w:eastAsia="MS Mincho" w:hint="eastAsia"/>
        </w:rPr>
        <w:t xml:space="preserve"> (</w:t>
      </w:r>
      <w:r w:rsidRPr="00087048">
        <w:rPr>
          <w:position w:val="-6"/>
        </w:rPr>
        <w:object w:dxaOrig="340" w:dyaOrig="240" w14:anchorId="4895ECE5">
          <v:shape id="_x0000_i1130" type="#_x0000_t75" style="width:17.2pt;height:11.8pt" o:ole="">
            <v:imagedata r:id="rId202" o:title=""/>
          </v:shape>
          <o:OLEObject Type="Embed" ProgID="Equation.3" ShapeID="_x0000_i1130" DrawAspect="Content" ObjectID="_1724074010" r:id="rId203"/>
        </w:object>
      </w:r>
      <w:r w:rsidRPr="00BE776F">
        <w:rPr>
          <w:rFonts w:eastAsia="MS Mincho" w:hint="eastAsia"/>
        </w:rPr>
        <w:t xml:space="preserve">=8) </w:t>
      </w:r>
      <w:r w:rsidRPr="00BE776F">
        <w:rPr>
          <w:rFonts w:eastAsia="MS Mincho"/>
        </w:rPr>
        <w:t xml:space="preserve">TCVQ </w:t>
      </w:r>
      <w:r w:rsidRPr="00BE776F">
        <w:rPr>
          <w:rFonts w:eastAsia="MS Mincho" w:hint="eastAsia"/>
        </w:rPr>
        <w:t>with 2-dimensional</w:t>
      </w:r>
      <w:r w:rsidRPr="00BE776F">
        <w:rPr>
          <w:rFonts w:eastAsia="MS Mincho"/>
        </w:rPr>
        <w:t xml:space="preserve"> </w:t>
      </w:r>
      <w:r w:rsidRPr="00BE776F">
        <w:rPr>
          <w:rFonts w:eastAsia="MS Mincho" w:hint="eastAsia"/>
        </w:rPr>
        <w:t>(</w:t>
      </w:r>
      <w:r w:rsidR="0069503F" w:rsidRPr="00B55E9B">
        <w:rPr>
          <w:rFonts w:eastAsia="MS Mincho"/>
          <w:position w:val="-4"/>
        </w:rPr>
        <w:object w:dxaOrig="200" w:dyaOrig="220" w14:anchorId="3AADF5B8">
          <v:shape id="_x0000_i1131" type="#_x0000_t75" style="width:10.2pt;height:10.75pt" o:ole="">
            <v:imagedata r:id="rId204" o:title=""/>
          </v:shape>
          <o:OLEObject Type="Embed" ProgID="Equation.3" ShapeID="_x0000_i1131" DrawAspect="Content" ObjectID="_1724074011" r:id="rId205"/>
        </w:object>
      </w:r>
      <w:r w:rsidRPr="0075669E">
        <w:rPr>
          <w:rFonts w:eastAsia="MS Mincho" w:hint="eastAsia"/>
        </w:rPr>
        <w:t>=2)</w:t>
      </w:r>
      <w:r>
        <w:rPr>
          <w:rFonts w:eastAsia="MS Mincho"/>
        </w:rPr>
        <w:t xml:space="preserve"> vector</w:t>
      </w:r>
      <w:r w:rsidRPr="0075669E">
        <w:rPr>
          <w:rFonts w:eastAsia="MS Mincho" w:hint="eastAsia"/>
        </w:rPr>
        <w:t xml:space="preserve">. LSF </w:t>
      </w:r>
      <w:r>
        <w:rPr>
          <w:rFonts w:eastAsia="MS Mincho"/>
        </w:rPr>
        <w:t>sub</w:t>
      </w:r>
      <w:r w:rsidRPr="0075669E">
        <w:rPr>
          <w:rFonts w:eastAsia="MS Mincho" w:hint="eastAsia"/>
        </w:rPr>
        <w:t xml:space="preserve">vectors with two elements are allocated to each stage. </w:t>
      </w:r>
      <w:r>
        <w:t>T</w:t>
      </w:r>
      <w:r>
        <w:rPr>
          <w:rFonts w:hint="eastAsia"/>
        </w:rPr>
        <w:t xml:space="preserve">able </w:t>
      </w:r>
      <w:fldSimple w:instr=" SEQ Table Table_initial_state_and_terminal_state \* MERGEFORMAT ">
        <w:r w:rsidR="005E45D7">
          <w:rPr>
            <w:noProof/>
          </w:rPr>
          <w:t>29</w:t>
        </w:r>
      </w:fldSimple>
      <w:r w:rsidRPr="0075669E">
        <w:rPr>
          <w:rFonts w:eastAsia="MS Mincho" w:hint="eastAsia"/>
        </w:rPr>
        <w:t xml:space="preserve"> shows the </w:t>
      </w:r>
      <w:r w:rsidRPr="0075669E">
        <w:rPr>
          <w:rFonts w:eastAsia="MS Mincho"/>
        </w:rPr>
        <w:t>initial</w:t>
      </w:r>
      <w:r w:rsidRPr="0075669E">
        <w:rPr>
          <w:rFonts w:eastAsia="MS Mincho" w:hint="eastAsia"/>
        </w:rPr>
        <w:t xml:space="preserve"> states and terminal states for 16-state BC-TCVQ. </w:t>
      </w:r>
      <w:r w:rsidRPr="00BE776F">
        <w:rPr>
          <w:rFonts w:eastAsia="MS Mincho" w:hint="eastAsia"/>
        </w:rPr>
        <w:t xml:space="preserve">In this case the parameters </w:t>
      </w:r>
      <w:r w:rsidR="00A84AF2" w:rsidRPr="00A84AF2">
        <w:rPr>
          <w:rFonts w:eastAsia="MS Mincho"/>
          <w:position w:val="-6"/>
        </w:rPr>
        <w:object w:dxaOrig="180" w:dyaOrig="260" w14:anchorId="3EB8563B">
          <v:shape id="_x0000_i1132" type="#_x0000_t75" style="width:9.15pt;height:12.9pt" o:ole="">
            <v:imagedata r:id="rId206" o:title=""/>
          </v:shape>
          <o:OLEObject Type="Embed" ProgID="Equation.3" ShapeID="_x0000_i1132" DrawAspect="Content" ObjectID="_1724074012" r:id="rId207"/>
        </w:object>
      </w:r>
      <w:r w:rsidRPr="00BE776F">
        <w:rPr>
          <w:rFonts w:eastAsia="MS Mincho" w:hint="eastAsia"/>
        </w:rPr>
        <w:t xml:space="preserve"> and </w:t>
      </w:r>
      <w:r w:rsidR="00A84AF2" w:rsidRPr="00B55E9B">
        <w:rPr>
          <w:rFonts w:eastAsia="MS Mincho"/>
          <w:position w:val="-6"/>
        </w:rPr>
        <w:object w:dxaOrig="160" w:dyaOrig="200" w14:anchorId="40D0ECBA">
          <v:shape id="_x0000_i1133" type="#_x0000_t75" style="width:8.05pt;height:10.2pt" o:ole="">
            <v:imagedata r:id="rId208" o:title=""/>
          </v:shape>
          <o:OLEObject Type="Embed" ProgID="Equation.3" ShapeID="_x0000_i1133" DrawAspect="Content" ObjectID="_1724074013" r:id="rId209"/>
        </w:object>
      </w:r>
      <w:r w:rsidRPr="00BE776F">
        <w:rPr>
          <w:rFonts w:eastAsia="MS Mincho" w:hint="eastAsia"/>
        </w:rPr>
        <w:t xml:space="preserve"> </w:t>
      </w:r>
      <w:r w:rsidRPr="0075669E">
        <w:rPr>
          <w:rFonts w:eastAsia="MS Mincho" w:hint="eastAsia"/>
        </w:rPr>
        <w:t xml:space="preserve">are 2 and 4, respectively. </w:t>
      </w:r>
      <w:r>
        <w:rPr>
          <w:rFonts w:eastAsia="MS Mincho"/>
        </w:rPr>
        <w:t>Four</w:t>
      </w:r>
      <w:r w:rsidRPr="0075669E">
        <w:rPr>
          <w:rFonts w:eastAsia="MS Mincho" w:hint="eastAsia"/>
        </w:rPr>
        <w:t xml:space="preserve"> bits are used for both the </w:t>
      </w:r>
      <w:r w:rsidRPr="0075669E">
        <w:rPr>
          <w:rFonts w:eastAsia="MS Mincho"/>
        </w:rPr>
        <w:t>initial</w:t>
      </w:r>
      <w:r w:rsidRPr="0075669E">
        <w:rPr>
          <w:rFonts w:eastAsia="MS Mincho" w:hint="eastAsia"/>
        </w:rPr>
        <w:t xml:space="preserve"> state and terminal state.</w:t>
      </w:r>
    </w:p>
    <w:p w14:paraId="47737314" w14:textId="77777777" w:rsidR="00A8629E" w:rsidRPr="0075669E" w:rsidRDefault="00A8629E" w:rsidP="00A8629E">
      <w:pPr>
        <w:pStyle w:val="TH"/>
        <w:rPr>
          <w:rFonts w:eastAsia="MS Mincho"/>
          <w:lang w:eastAsia="ko-KR"/>
        </w:rPr>
      </w:pPr>
      <w:r w:rsidRPr="0075669E">
        <w:rPr>
          <w:rFonts w:eastAsia="MS Mincho"/>
        </w:rPr>
        <w:t xml:space="preserve">Table </w:t>
      </w:r>
      <w:bookmarkStart w:id="33" w:name="scaling_function_coeffs"/>
      <w:bookmarkStart w:id="34" w:name="Initial_and_terminal"/>
      <w:bookmarkStart w:id="35" w:name="Table_initial_state_and_terminal_state"/>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29</w:t>
      </w:r>
      <w:r w:rsidRPr="0075669E">
        <w:rPr>
          <w:rFonts w:eastAsia="MS Mincho"/>
        </w:rPr>
        <w:fldChar w:fldCharType="end"/>
      </w:r>
      <w:bookmarkEnd w:id="33"/>
      <w:bookmarkEnd w:id="34"/>
      <w:bookmarkEnd w:id="35"/>
      <w:r w:rsidRPr="0075669E">
        <w:rPr>
          <w:rFonts w:eastAsia="MS Mincho"/>
        </w:rPr>
        <w:t xml:space="preserve">: </w:t>
      </w:r>
      <w:r w:rsidRPr="0075669E">
        <w:rPr>
          <w:rFonts w:eastAsia="MS Mincho" w:hint="eastAsia"/>
          <w:lang w:eastAsia="ko-KR"/>
        </w:rPr>
        <w:t>Initial state and terminal state for 16-state BC-TCVQ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437"/>
      </w:tblGrid>
      <w:tr w:rsidR="00A8629E" w:rsidRPr="0075669E" w14:paraId="68311530" w14:textId="77777777" w:rsidTr="00480FFC">
        <w:trPr>
          <w:trHeight w:val="255"/>
          <w:jc w:val="center"/>
        </w:trPr>
        <w:tc>
          <w:tcPr>
            <w:tcW w:w="0" w:type="auto"/>
            <w:tcBorders>
              <w:bottom w:val="single" w:sz="12" w:space="0" w:color="auto"/>
            </w:tcBorders>
            <w:shd w:val="clear" w:color="auto" w:fill="D9D9D9"/>
            <w:vAlign w:val="center"/>
          </w:tcPr>
          <w:p w14:paraId="33129252" w14:textId="77777777" w:rsidR="00A8629E" w:rsidRPr="0075669E" w:rsidRDefault="00A8629E" w:rsidP="00480FFC">
            <w:pPr>
              <w:pStyle w:val="TAH"/>
              <w:rPr>
                <w:rFonts w:eastAsia="MS Mincho"/>
                <w:lang w:eastAsia="ko-KR"/>
              </w:rPr>
            </w:pPr>
            <w:r w:rsidRPr="0075669E">
              <w:rPr>
                <w:rFonts w:eastAsia="MS Mincho" w:hint="eastAsia"/>
                <w:lang w:eastAsia="ko-KR"/>
              </w:rPr>
              <w:t>Initial state</w:t>
            </w:r>
          </w:p>
        </w:tc>
        <w:tc>
          <w:tcPr>
            <w:tcW w:w="0" w:type="auto"/>
            <w:tcBorders>
              <w:bottom w:val="single" w:sz="12" w:space="0" w:color="auto"/>
            </w:tcBorders>
            <w:shd w:val="clear" w:color="auto" w:fill="D9D9D9"/>
            <w:vAlign w:val="center"/>
          </w:tcPr>
          <w:p w14:paraId="6A841546" w14:textId="77777777" w:rsidR="00A8629E" w:rsidRPr="0075669E" w:rsidRDefault="00A8629E" w:rsidP="00480FFC">
            <w:pPr>
              <w:pStyle w:val="TAH"/>
              <w:rPr>
                <w:rFonts w:eastAsia="MS Mincho"/>
                <w:lang w:eastAsia="ko-KR"/>
              </w:rPr>
            </w:pPr>
            <w:r w:rsidRPr="0075669E">
              <w:rPr>
                <w:rFonts w:eastAsia="MS Mincho" w:hint="eastAsia"/>
                <w:lang w:eastAsia="ko-KR"/>
              </w:rPr>
              <w:t>Terminal state</w:t>
            </w:r>
          </w:p>
        </w:tc>
      </w:tr>
      <w:tr w:rsidR="00A8629E" w:rsidRPr="0075669E" w14:paraId="7707EB36" w14:textId="77777777" w:rsidTr="00480FFC">
        <w:trPr>
          <w:trHeight w:val="103"/>
          <w:jc w:val="center"/>
        </w:trPr>
        <w:tc>
          <w:tcPr>
            <w:tcW w:w="0" w:type="auto"/>
            <w:tcBorders>
              <w:top w:val="single" w:sz="12" w:space="0" w:color="auto"/>
            </w:tcBorders>
          </w:tcPr>
          <w:p w14:paraId="3E06CED2" w14:textId="77777777" w:rsidR="00A8629E" w:rsidRPr="0075669E" w:rsidRDefault="00A8629E" w:rsidP="00480FFC">
            <w:pPr>
              <w:pStyle w:val="TAC"/>
              <w:rPr>
                <w:rFonts w:eastAsia="MS Mincho"/>
              </w:rPr>
            </w:pPr>
            <w:r w:rsidRPr="0075669E">
              <w:rPr>
                <w:rFonts w:eastAsia="MS Mincho" w:hint="eastAsia"/>
              </w:rPr>
              <w:t>0</w:t>
            </w:r>
          </w:p>
        </w:tc>
        <w:tc>
          <w:tcPr>
            <w:tcW w:w="0" w:type="auto"/>
            <w:tcBorders>
              <w:top w:val="single" w:sz="12" w:space="0" w:color="auto"/>
            </w:tcBorders>
          </w:tcPr>
          <w:p w14:paraId="263915D9" w14:textId="77777777" w:rsidR="00A8629E" w:rsidRPr="0075669E" w:rsidRDefault="00A8629E" w:rsidP="00480FFC">
            <w:pPr>
              <w:pStyle w:val="TAC"/>
              <w:rPr>
                <w:rFonts w:eastAsia="MS Mincho"/>
              </w:rPr>
            </w:pPr>
            <w:r w:rsidRPr="0075669E">
              <w:rPr>
                <w:rFonts w:eastAsia="MS Mincho" w:hint="eastAsia"/>
              </w:rPr>
              <w:t>0, 1, 2, 3</w:t>
            </w:r>
          </w:p>
        </w:tc>
      </w:tr>
      <w:tr w:rsidR="00A8629E" w:rsidRPr="0075669E" w14:paraId="2F78F27A" w14:textId="77777777" w:rsidTr="00480FFC">
        <w:trPr>
          <w:trHeight w:val="179"/>
          <w:jc w:val="center"/>
        </w:trPr>
        <w:tc>
          <w:tcPr>
            <w:tcW w:w="0" w:type="auto"/>
          </w:tcPr>
          <w:p w14:paraId="05D77E77" w14:textId="77777777" w:rsidR="00A8629E" w:rsidRPr="0075669E" w:rsidRDefault="00A8629E" w:rsidP="00480FFC">
            <w:pPr>
              <w:pStyle w:val="TAC"/>
              <w:rPr>
                <w:rFonts w:eastAsia="MS Mincho"/>
              </w:rPr>
            </w:pPr>
            <w:r w:rsidRPr="0075669E">
              <w:rPr>
                <w:rFonts w:eastAsia="MS Mincho" w:hint="eastAsia"/>
              </w:rPr>
              <w:t>4</w:t>
            </w:r>
          </w:p>
        </w:tc>
        <w:tc>
          <w:tcPr>
            <w:tcW w:w="0" w:type="auto"/>
          </w:tcPr>
          <w:p w14:paraId="371B5AD8" w14:textId="77777777" w:rsidR="00A8629E" w:rsidRPr="0075669E" w:rsidRDefault="00A8629E" w:rsidP="00480FFC">
            <w:pPr>
              <w:pStyle w:val="TAC"/>
              <w:rPr>
                <w:rFonts w:eastAsia="MS Mincho"/>
              </w:rPr>
            </w:pPr>
            <w:r w:rsidRPr="0075669E">
              <w:rPr>
                <w:rFonts w:eastAsia="MS Mincho" w:hint="eastAsia"/>
              </w:rPr>
              <w:t>4, 5, 6, 7</w:t>
            </w:r>
          </w:p>
        </w:tc>
      </w:tr>
      <w:tr w:rsidR="00A8629E" w:rsidRPr="0075669E" w14:paraId="7532AD3E" w14:textId="77777777" w:rsidTr="00480FFC">
        <w:trPr>
          <w:trHeight w:val="179"/>
          <w:jc w:val="center"/>
        </w:trPr>
        <w:tc>
          <w:tcPr>
            <w:tcW w:w="0" w:type="auto"/>
          </w:tcPr>
          <w:p w14:paraId="4DFAFC46" w14:textId="77777777" w:rsidR="00A8629E" w:rsidRPr="0075669E" w:rsidRDefault="00A8629E" w:rsidP="00480FFC">
            <w:pPr>
              <w:pStyle w:val="TAC"/>
              <w:rPr>
                <w:rFonts w:eastAsia="MS Mincho"/>
              </w:rPr>
            </w:pPr>
            <w:r w:rsidRPr="0075669E">
              <w:rPr>
                <w:rFonts w:eastAsia="MS Mincho" w:hint="eastAsia"/>
              </w:rPr>
              <w:t>8</w:t>
            </w:r>
          </w:p>
        </w:tc>
        <w:tc>
          <w:tcPr>
            <w:tcW w:w="0" w:type="auto"/>
          </w:tcPr>
          <w:p w14:paraId="30ACEDFC" w14:textId="77777777" w:rsidR="00A8629E" w:rsidRPr="0075669E" w:rsidRDefault="00A8629E" w:rsidP="00480FFC">
            <w:pPr>
              <w:pStyle w:val="TAC"/>
              <w:rPr>
                <w:rFonts w:eastAsia="MS Mincho"/>
              </w:rPr>
            </w:pPr>
            <w:r w:rsidRPr="0075669E">
              <w:rPr>
                <w:rFonts w:eastAsia="MS Mincho" w:hint="eastAsia"/>
              </w:rPr>
              <w:t>8, 9, 10, 11</w:t>
            </w:r>
          </w:p>
        </w:tc>
      </w:tr>
      <w:tr w:rsidR="00A8629E" w:rsidRPr="0075669E" w14:paraId="23E2EACC" w14:textId="77777777" w:rsidTr="00480FFC">
        <w:trPr>
          <w:trHeight w:val="60"/>
          <w:jc w:val="center"/>
        </w:trPr>
        <w:tc>
          <w:tcPr>
            <w:tcW w:w="0" w:type="auto"/>
          </w:tcPr>
          <w:p w14:paraId="342D156A" w14:textId="77777777" w:rsidR="00A8629E" w:rsidRPr="0075669E" w:rsidRDefault="00A8629E" w:rsidP="00480FFC">
            <w:pPr>
              <w:pStyle w:val="TAC"/>
              <w:rPr>
                <w:rFonts w:eastAsia="MS Mincho"/>
              </w:rPr>
            </w:pPr>
            <w:r w:rsidRPr="0075669E">
              <w:rPr>
                <w:rFonts w:eastAsia="MS Mincho" w:hint="eastAsia"/>
              </w:rPr>
              <w:t>12</w:t>
            </w:r>
          </w:p>
        </w:tc>
        <w:tc>
          <w:tcPr>
            <w:tcW w:w="0" w:type="auto"/>
          </w:tcPr>
          <w:p w14:paraId="409B60F2" w14:textId="77777777" w:rsidR="00A8629E" w:rsidRPr="0075669E" w:rsidRDefault="00A8629E" w:rsidP="00480FFC">
            <w:pPr>
              <w:pStyle w:val="TAC"/>
              <w:rPr>
                <w:rFonts w:eastAsia="MS Mincho"/>
              </w:rPr>
            </w:pPr>
            <w:r w:rsidRPr="0075669E">
              <w:rPr>
                <w:rFonts w:eastAsia="MS Mincho" w:hint="eastAsia"/>
              </w:rPr>
              <w:t>12, 13, 14, 15</w:t>
            </w:r>
          </w:p>
        </w:tc>
      </w:tr>
    </w:tbl>
    <w:p w14:paraId="53566781" w14:textId="77777777" w:rsidR="00A8629E" w:rsidRPr="0075669E" w:rsidRDefault="00A8629E" w:rsidP="00A8629E">
      <w:pPr>
        <w:ind w:firstLineChars="50" w:firstLine="100"/>
        <w:rPr>
          <w:rFonts w:eastAsia="MS Mincho" w:hint="eastAsia"/>
          <w:lang w:eastAsia="ko-KR"/>
        </w:rPr>
      </w:pPr>
    </w:p>
    <w:p w14:paraId="34CDA012" w14:textId="77777777" w:rsidR="00A8629E" w:rsidRPr="00007971" w:rsidRDefault="00A8629E" w:rsidP="00007971">
      <w:pPr>
        <w:pStyle w:val="H6"/>
        <w:rPr>
          <w:rFonts w:hint="eastAsia"/>
          <w:lang w:eastAsia="en-GB"/>
        </w:rPr>
      </w:pPr>
      <w:bookmarkStart w:id="36" w:name="_Toc394393149"/>
      <w:r w:rsidRPr="00007971">
        <w:rPr>
          <w:rFonts w:eastAsia="MS Mincho" w:hint="eastAsia"/>
          <w:lang w:eastAsia="en-GB"/>
        </w:rPr>
        <w:t>5.2.2.</w:t>
      </w:r>
      <w:r w:rsidR="007F2211" w:rsidRPr="00007971">
        <w:rPr>
          <w:rFonts w:eastAsia="Malgun Gothic" w:hint="eastAsia"/>
          <w:lang w:eastAsia="ko-KR"/>
        </w:rPr>
        <w:t>1</w:t>
      </w:r>
      <w:r w:rsidRPr="00007971">
        <w:rPr>
          <w:rFonts w:eastAsia="MS Mincho" w:hint="eastAsia"/>
          <w:lang w:eastAsia="en-GB"/>
        </w:rPr>
        <w:t>.</w:t>
      </w:r>
      <w:r w:rsidR="007F2211" w:rsidRPr="00007971">
        <w:rPr>
          <w:rFonts w:eastAsia="Malgun Gothic" w:hint="eastAsia"/>
          <w:lang w:eastAsia="ko-KR"/>
        </w:rPr>
        <w:t>5</w:t>
      </w:r>
      <w:r w:rsidRPr="00007971">
        <w:rPr>
          <w:rFonts w:eastAsia="MS Mincho" w:hint="eastAsia"/>
          <w:lang w:eastAsia="en-GB"/>
        </w:rPr>
        <w:t>.</w:t>
      </w:r>
      <w:r w:rsidR="006D57E7" w:rsidRPr="00007971">
        <w:rPr>
          <w:rFonts w:hint="eastAsia"/>
          <w:lang w:eastAsia="zh-CN"/>
        </w:rPr>
        <w:t>2</w:t>
      </w:r>
      <w:r w:rsidR="00007971" w:rsidRPr="00007971">
        <w:rPr>
          <w:rFonts w:eastAsia="MS Mincho" w:hint="eastAsia"/>
          <w:lang w:eastAsia="en-GB"/>
        </w:rPr>
        <w:tab/>
      </w:r>
      <w:r w:rsidRPr="00007971">
        <w:rPr>
          <w:rFonts w:eastAsia="MS Mincho" w:hint="eastAsia"/>
          <w:lang w:eastAsia="en-GB"/>
        </w:rPr>
        <w:t>Bit Allocations and codebook size for BC-TCVQ</w:t>
      </w:r>
      <w:bookmarkEnd w:id="36"/>
    </w:p>
    <w:p w14:paraId="4F82B512" w14:textId="77777777" w:rsidR="00A8629E" w:rsidRPr="0075669E" w:rsidRDefault="00A8629E" w:rsidP="00A8629E">
      <w:pPr>
        <w:rPr>
          <w:rFonts w:eastAsia="MS Mincho" w:hint="eastAsia"/>
        </w:rPr>
      </w:pPr>
      <w:r w:rsidRPr="0075669E">
        <w:rPr>
          <w:rFonts w:eastAsia="MS Mincho" w:hint="eastAsia"/>
        </w:rPr>
        <w:t>The bit allocations for the LSF quantizer at 31 and 40</w:t>
      </w:r>
      <w:r w:rsidRPr="0075669E">
        <w:rPr>
          <w:rFonts w:eastAsia="MS Mincho"/>
        </w:rPr>
        <w:t xml:space="preserve"> </w:t>
      </w:r>
      <w:r w:rsidRPr="0075669E">
        <w:rPr>
          <w:rFonts w:eastAsia="MS Mincho" w:hint="eastAsia"/>
        </w:rPr>
        <w:t xml:space="preserve">bits/frame are summarized in </w:t>
      </w:r>
      <w:r w:rsidR="00536821">
        <w:rPr>
          <w:rFonts w:hint="eastAsia"/>
          <w:lang w:eastAsia="zh-CN"/>
        </w:rPr>
        <w:t>t</w:t>
      </w:r>
      <w:r w:rsidRPr="0075669E">
        <w:rPr>
          <w:rFonts w:eastAsia="MS Mincho" w:hint="eastAsia"/>
        </w:rPr>
        <w:t>able</w:t>
      </w:r>
      <w:r w:rsidRPr="0075669E">
        <w:rPr>
          <w:rFonts w:eastAsia="MS Mincho"/>
        </w:rPr>
        <w:t>s</w:t>
      </w:r>
      <w:r w:rsidRPr="0075669E">
        <w:rPr>
          <w:rFonts w:eastAsia="MS Mincho" w:hint="eastAsia"/>
        </w:rPr>
        <w:t xml:space="preserve"> </w:t>
      </w:r>
      <w:r w:rsidRPr="0075669E">
        <w:rPr>
          <w:rFonts w:eastAsia="MS Mincho"/>
        </w:rPr>
        <w:fldChar w:fldCharType="begin"/>
      </w:r>
      <w:r w:rsidRPr="0075669E">
        <w:rPr>
          <w:rFonts w:eastAsia="MS Mincho"/>
        </w:rPr>
        <w:instrText xml:space="preserve"> SEQ table</w:instrText>
      </w:r>
      <w:r w:rsidRPr="0075669E">
        <w:rPr>
          <w:rFonts w:eastAsia="MS Mincho" w:hint="eastAsia"/>
        </w:rPr>
        <w:instrText xml:space="preserve"> Bit_allocation </w:instrText>
      </w:r>
      <w:r w:rsidRPr="0075669E">
        <w:rPr>
          <w:rFonts w:eastAsia="MS Mincho"/>
        </w:rPr>
      </w:r>
      <w:r w:rsidRPr="0075669E">
        <w:rPr>
          <w:rFonts w:eastAsia="MS Mincho"/>
        </w:rPr>
        <w:instrText xml:space="preserve"> \* MERGEFORMAT </w:instrText>
      </w:r>
      <w:r w:rsidRPr="0075669E">
        <w:rPr>
          <w:rFonts w:eastAsia="MS Mincho"/>
        </w:rPr>
        <w:fldChar w:fldCharType="separate"/>
      </w:r>
      <w:r w:rsidR="005E45D7">
        <w:rPr>
          <w:rFonts w:eastAsia="MS Mincho"/>
          <w:noProof/>
        </w:rPr>
        <w:t>30</w:t>
      </w:r>
      <w:r w:rsidRPr="0075669E">
        <w:rPr>
          <w:rFonts w:eastAsia="MS Mincho"/>
        </w:rPr>
        <w:fldChar w:fldCharType="end"/>
      </w:r>
      <w:r w:rsidRPr="0075669E">
        <w:rPr>
          <w:rFonts w:eastAsia="MS Mincho" w:hint="eastAsia"/>
        </w:rPr>
        <w:t xml:space="preserve"> and </w:t>
      </w:r>
      <w:r w:rsidRPr="0075669E">
        <w:rPr>
          <w:rFonts w:eastAsia="MS Mincho"/>
        </w:rPr>
        <w:fldChar w:fldCharType="begin"/>
      </w:r>
      <w:r w:rsidRPr="0075669E">
        <w:rPr>
          <w:rFonts w:eastAsia="MS Mincho"/>
        </w:rPr>
        <w:instrText xml:space="preserve"> SEQ table</w:instrText>
      </w:r>
      <w:r w:rsidRPr="0075669E">
        <w:rPr>
          <w:rFonts w:eastAsia="MS Mincho" w:hint="eastAsia"/>
        </w:rPr>
        <w:instrText xml:space="preserve"> Bit_allocation_41 </w:instrText>
      </w:r>
      <w:r w:rsidRPr="0075669E">
        <w:rPr>
          <w:rFonts w:eastAsia="MS Mincho"/>
        </w:rPr>
        <w:instrText xml:space="preserve"> </w:instrText>
      </w:r>
      <w:r w:rsidRPr="0075669E">
        <w:rPr>
          <w:rFonts w:eastAsia="MS Mincho"/>
        </w:rPr>
      </w:r>
      <w:r w:rsidRPr="0075669E">
        <w:rPr>
          <w:rFonts w:eastAsia="MS Mincho"/>
        </w:rPr>
        <w:instrText xml:space="preserve"> \* MERGEFORMAT </w:instrText>
      </w:r>
      <w:r w:rsidRPr="0075669E">
        <w:rPr>
          <w:rFonts w:eastAsia="MS Mincho"/>
        </w:rPr>
        <w:fldChar w:fldCharType="separate"/>
      </w:r>
      <w:r w:rsidR="005E45D7">
        <w:rPr>
          <w:rFonts w:eastAsia="MS Mincho"/>
          <w:noProof/>
        </w:rPr>
        <w:t>31</w:t>
      </w:r>
      <w:r w:rsidRPr="0075669E">
        <w:rPr>
          <w:rFonts w:eastAsia="MS Mincho"/>
        </w:rPr>
        <w:fldChar w:fldCharType="end"/>
      </w:r>
      <w:r w:rsidRPr="0075669E">
        <w:rPr>
          <w:rFonts w:eastAsia="MS Mincho" w:hint="eastAsia"/>
        </w:rPr>
        <w:t>.</w:t>
      </w:r>
    </w:p>
    <w:p w14:paraId="646947E8" w14:textId="77777777" w:rsidR="00A8629E" w:rsidRPr="0075669E" w:rsidRDefault="00A8629E" w:rsidP="00A8629E">
      <w:pPr>
        <w:pStyle w:val="TH"/>
        <w:rPr>
          <w:rFonts w:eastAsia="MS Mincho" w:hint="eastAsia"/>
          <w:lang w:val="en-US" w:eastAsia="ko-KR"/>
        </w:rPr>
      </w:pPr>
      <w:r w:rsidRPr="0075669E">
        <w:rPr>
          <w:rFonts w:eastAsia="MS Mincho"/>
        </w:rPr>
        <w:t xml:space="preserve">Table </w:t>
      </w:r>
      <w:bookmarkStart w:id="37" w:name="Bit_allocation"/>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30</w:t>
      </w:r>
      <w:r w:rsidRPr="0075669E">
        <w:rPr>
          <w:rFonts w:eastAsia="MS Mincho"/>
        </w:rPr>
        <w:fldChar w:fldCharType="end"/>
      </w:r>
      <w:bookmarkEnd w:id="37"/>
      <w:r w:rsidRPr="0075669E">
        <w:rPr>
          <w:rFonts w:eastAsia="MS Mincho"/>
        </w:rPr>
        <w:t xml:space="preserve">: </w:t>
      </w:r>
      <w:r w:rsidRPr="0075669E">
        <w:rPr>
          <w:rFonts w:eastAsia="MS Mincho" w:hint="eastAsia"/>
          <w:lang w:eastAsia="ko-KR"/>
        </w:rPr>
        <w:t>Bit allocation for the LSF quantizer at 31</w:t>
      </w:r>
      <w:r w:rsidRPr="0075669E">
        <w:rPr>
          <w:rFonts w:eastAsia="MS Mincho"/>
          <w:lang w:eastAsia="ko-KR"/>
        </w:rPr>
        <w:t xml:space="preserve"> </w:t>
      </w:r>
      <w:r w:rsidRPr="0075669E">
        <w:rPr>
          <w:rFonts w:eastAsia="MS Mincho" w:hint="eastAsia"/>
          <w:lang w:eastAsia="ko-KR"/>
        </w:rPr>
        <w:t>bits/frame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2908"/>
        <w:gridCol w:w="2207"/>
      </w:tblGrid>
      <w:tr w:rsidR="00A8629E" w:rsidRPr="0075669E" w14:paraId="72DFA7B1" w14:textId="77777777" w:rsidTr="00480FFC">
        <w:trPr>
          <w:trHeight w:val="353"/>
          <w:jc w:val="center"/>
        </w:trPr>
        <w:tc>
          <w:tcPr>
            <w:tcW w:w="0" w:type="auto"/>
            <w:gridSpan w:val="2"/>
            <w:shd w:val="clear" w:color="auto" w:fill="D9D9D9"/>
            <w:vAlign w:val="center"/>
          </w:tcPr>
          <w:p w14:paraId="35F87D5A"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Parameters</w:t>
            </w:r>
          </w:p>
        </w:tc>
        <w:tc>
          <w:tcPr>
            <w:tcW w:w="0" w:type="auto"/>
            <w:shd w:val="clear" w:color="auto" w:fill="D9D9D9"/>
            <w:vAlign w:val="center"/>
          </w:tcPr>
          <w:p w14:paraId="18EDB905"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Bit allocation</w:t>
            </w:r>
          </w:p>
        </w:tc>
      </w:tr>
      <w:tr w:rsidR="00A8629E" w:rsidRPr="0075669E" w14:paraId="27625FAB" w14:textId="77777777" w:rsidTr="00480FFC">
        <w:trPr>
          <w:trHeight w:val="342"/>
          <w:jc w:val="center"/>
        </w:trPr>
        <w:tc>
          <w:tcPr>
            <w:tcW w:w="0" w:type="auto"/>
            <w:vMerge w:val="restart"/>
            <w:shd w:val="clear" w:color="auto" w:fill="auto"/>
            <w:vAlign w:val="center"/>
          </w:tcPr>
          <w:p w14:paraId="093117F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BC-TCVQ</w:t>
            </w:r>
          </w:p>
        </w:tc>
        <w:tc>
          <w:tcPr>
            <w:tcW w:w="0" w:type="auto"/>
            <w:shd w:val="clear" w:color="auto" w:fill="auto"/>
            <w:vAlign w:val="center"/>
          </w:tcPr>
          <w:p w14:paraId="3B70BFC9"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Path information</w:t>
            </w:r>
          </w:p>
          <w:p w14:paraId="6F7A5B2E"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(Initial states + path + final states)</w:t>
            </w:r>
          </w:p>
        </w:tc>
        <w:tc>
          <w:tcPr>
            <w:tcW w:w="0" w:type="auto"/>
            <w:shd w:val="clear" w:color="auto" w:fill="auto"/>
            <w:vAlign w:val="center"/>
          </w:tcPr>
          <w:p w14:paraId="4408F9C2"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2+4+2</w:t>
            </w:r>
          </w:p>
        </w:tc>
      </w:tr>
      <w:tr w:rsidR="00A8629E" w:rsidRPr="0075669E" w14:paraId="7ACCD5C1" w14:textId="77777777" w:rsidTr="00480FFC">
        <w:trPr>
          <w:trHeight w:val="123"/>
          <w:jc w:val="center"/>
        </w:trPr>
        <w:tc>
          <w:tcPr>
            <w:tcW w:w="0" w:type="auto"/>
            <w:vMerge/>
            <w:shd w:val="clear" w:color="auto" w:fill="auto"/>
            <w:vAlign w:val="center"/>
          </w:tcPr>
          <w:p w14:paraId="03FCF4F2" w14:textId="77777777" w:rsidR="00A8629E" w:rsidRPr="0075669E" w:rsidRDefault="00A8629E" w:rsidP="00480FFC">
            <w:pPr>
              <w:pStyle w:val="TAC"/>
              <w:rPr>
                <w:rFonts w:eastAsia="MS Mincho" w:hint="eastAsia"/>
                <w:lang w:val="en-US" w:eastAsia="ko-KR"/>
              </w:rPr>
            </w:pPr>
          </w:p>
        </w:tc>
        <w:tc>
          <w:tcPr>
            <w:tcW w:w="0" w:type="auto"/>
            <w:shd w:val="clear" w:color="auto" w:fill="auto"/>
            <w:vAlign w:val="center"/>
          </w:tcPr>
          <w:p w14:paraId="1A4DA8E1"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Subset codewords</w:t>
            </w:r>
          </w:p>
        </w:tc>
        <w:tc>
          <w:tcPr>
            <w:tcW w:w="0" w:type="auto"/>
            <w:shd w:val="clear" w:color="auto" w:fill="auto"/>
            <w:vAlign w:val="center"/>
          </w:tcPr>
          <w:p w14:paraId="305485B9" w14:textId="77777777" w:rsidR="00A8629E" w:rsidRPr="00BE776F" w:rsidRDefault="00A8629E" w:rsidP="00480FFC">
            <w:pPr>
              <w:pStyle w:val="TAC"/>
              <w:rPr>
                <w:rFonts w:eastAsia="MS Mincho" w:hint="eastAsia"/>
                <w:lang w:val="en-US" w:eastAsia="ko-KR"/>
              </w:rPr>
            </w:pPr>
            <w:r w:rsidRPr="00BE776F">
              <w:rPr>
                <w:rFonts w:eastAsia="MS Mincho" w:hint="eastAsia"/>
                <w:lang w:val="en-US" w:eastAsia="ko-KR"/>
              </w:rPr>
              <w:t>4</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2A166680">
                <v:shape id="_x0000_i1134" type="#_x0000_t75" style="width:9.15pt;height:9.15pt" o:ole="">
                  <v:imagedata r:id="rId210" o:title=""/>
                </v:shape>
                <o:OLEObject Type="Embed" ProgID="Equation.3" ShapeID="_x0000_i1134" DrawAspect="Content" ObjectID="_1724074014" r:id="rId211"/>
              </w:object>
            </w:r>
            <w:r w:rsidRPr="00BE776F">
              <w:rPr>
                <w:rFonts w:eastAsia="MS Mincho" w:hint="eastAsia"/>
                <w:lang w:val="en-US" w:eastAsia="ko-KR"/>
              </w:rPr>
              <w:t>2 (Stages 1 to 2)</w:t>
            </w:r>
          </w:p>
          <w:p w14:paraId="359AD6B6" w14:textId="77777777" w:rsidR="00A8629E" w:rsidRPr="00BE776F" w:rsidRDefault="00A8629E" w:rsidP="00480FFC">
            <w:pPr>
              <w:pStyle w:val="TAC"/>
              <w:rPr>
                <w:rFonts w:eastAsia="MS Mincho" w:hint="eastAsia"/>
                <w:lang w:val="en-US" w:eastAsia="ko-KR"/>
              </w:rPr>
            </w:pPr>
            <w:r w:rsidRPr="00BE776F">
              <w:rPr>
                <w:rFonts w:eastAsia="MS Mincho" w:hint="eastAsia"/>
                <w:lang w:val="en-US" w:eastAsia="ko-KR"/>
              </w:rPr>
              <w:t>3</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3867088E">
                <v:shape id="_x0000_i1135" type="#_x0000_t75" style="width:9.15pt;height:9.15pt" o:ole="">
                  <v:imagedata r:id="rId212" o:title=""/>
                </v:shape>
                <o:OLEObject Type="Embed" ProgID="Equation.3" ShapeID="_x0000_i1135" DrawAspect="Content" ObjectID="_1724074015" r:id="rId213"/>
              </w:object>
            </w:r>
            <w:r w:rsidRPr="00BE776F">
              <w:rPr>
                <w:rFonts w:eastAsia="MS Mincho" w:hint="eastAsia"/>
                <w:lang w:val="en-US" w:eastAsia="ko-KR"/>
              </w:rPr>
              <w:t>2 (Stages 3 to 4)</w:t>
            </w:r>
          </w:p>
          <w:p w14:paraId="102BC90E" w14:textId="77777777" w:rsidR="00A8629E" w:rsidRPr="0075669E" w:rsidRDefault="00A8629E" w:rsidP="00480FFC">
            <w:pPr>
              <w:pStyle w:val="TAC"/>
              <w:rPr>
                <w:rFonts w:eastAsia="MS Mincho" w:hint="eastAsia"/>
                <w:lang w:val="en-US" w:eastAsia="ko-KR"/>
              </w:rPr>
            </w:pPr>
            <w:r w:rsidRPr="00BE776F">
              <w:rPr>
                <w:rFonts w:eastAsia="MS Mincho" w:hint="eastAsia"/>
                <w:lang w:val="en-US" w:eastAsia="ko-KR"/>
              </w:rPr>
              <w:t>2</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63BFF112">
                <v:shape id="_x0000_i1136" type="#_x0000_t75" style="width:9.15pt;height:9.15pt" o:ole="">
                  <v:imagedata r:id="rId212" o:title=""/>
                </v:shape>
                <o:OLEObject Type="Embed" ProgID="Equation.3" ShapeID="_x0000_i1136" DrawAspect="Content" ObjectID="_1724074016" r:id="rId214"/>
              </w:object>
            </w:r>
            <w:r w:rsidRPr="0075669E">
              <w:rPr>
                <w:rFonts w:eastAsia="MS Mincho" w:hint="eastAsia"/>
                <w:lang w:val="en-US" w:eastAsia="ko-KR"/>
              </w:rPr>
              <w:t>4 (Stages 5 to 8)</w:t>
            </w:r>
          </w:p>
        </w:tc>
      </w:tr>
      <w:tr w:rsidR="00A8629E" w:rsidRPr="0075669E" w14:paraId="724D1E82" w14:textId="77777777" w:rsidTr="00480FFC">
        <w:trPr>
          <w:trHeight w:val="353"/>
          <w:jc w:val="center"/>
        </w:trPr>
        <w:tc>
          <w:tcPr>
            <w:tcW w:w="0" w:type="auto"/>
            <w:gridSpan w:val="2"/>
            <w:shd w:val="clear" w:color="auto" w:fill="auto"/>
            <w:vAlign w:val="center"/>
          </w:tcPr>
          <w:p w14:paraId="1F314BBF"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Scheme selection</w:t>
            </w:r>
          </w:p>
        </w:tc>
        <w:tc>
          <w:tcPr>
            <w:tcW w:w="0" w:type="auto"/>
            <w:shd w:val="clear" w:color="auto" w:fill="auto"/>
            <w:vAlign w:val="center"/>
          </w:tcPr>
          <w:p w14:paraId="413390F7"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w:t>
            </w:r>
          </w:p>
        </w:tc>
      </w:tr>
      <w:tr w:rsidR="00A8629E" w:rsidRPr="0075669E" w14:paraId="2DB71691" w14:textId="77777777" w:rsidTr="00480FFC">
        <w:trPr>
          <w:trHeight w:val="353"/>
          <w:jc w:val="center"/>
        </w:trPr>
        <w:tc>
          <w:tcPr>
            <w:tcW w:w="0" w:type="auto"/>
            <w:gridSpan w:val="2"/>
            <w:shd w:val="clear" w:color="auto" w:fill="auto"/>
            <w:vAlign w:val="center"/>
          </w:tcPr>
          <w:p w14:paraId="139845B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Total</w:t>
            </w:r>
          </w:p>
        </w:tc>
        <w:tc>
          <w:tcPr>
            <w:tcW w:w="0" w:type="auto"/>
            <w:shd w:val="clear" w:color="auto" w:fill="auto"/>
            <w:vAlign w:val="center"/>
          </w:tcPr>
          <w:p w14:paraId="53B6FA8F"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31</w:t>
            </w:r>
          </w:p>
        </w:tc>
      </w:tr>
    </w:tbl>
    <w:p w14:paraId="63E9919D" w14:textId="77777777" w:rsidR="00A8629E" w:rsidRPr="0075669E" w:rsidRDefault="00A8629E" w:rsidP="00A8629E">
      <w:pPr>
        <w:rPr>
          <w:rFonts w:eastAsia="MS Mincho" w:hint="eastAsia"/>
          <w:lang w:val="en-US" w:eastAsia="ko-KR"/>
        </w:rPr>
      </w:pPr>
    </w:p>
    <w:p w14:paraId="1284252E" w14:textId="77777777" w:rsidR="00A8629E" w:rsidRPr="0075669E" w:rsidRDefault="00A8629E" w:rsidP="00A8629E">
      <w:pPr>
        <w:pStyle w:val="TH"/>
        <w:rPr>
          <w:rFonts w:eastAsia="MS Mincho" w:hint="eastAsia"/>
          <w:lang w:eastAsia="ko-KR"/>
        </w:rPr>
      </w:pPr>
      <w:r w:rsidRPr="0075669E">
        <w:rPr>
          <w:rFonts w:eastAsia="MS Mincho"/>
        </w:rPr>
        <w:t xml:space="preserve">Table </w:t>
      </w:r>
      <w:bookmarkStart w:id="38" w:name="Bit_allocation_41"/>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31</w:t>
      </w:r>
      <w:r w:rsidRPr="0075669E">
        <w:rPr>
          <w:rFonts w:eastAsia="MS Mincho"/>
        </w:rPr>
        <w:fldChar w:fldCharType="end"/>
      </w:r>
      <w:bookmarkEnd w:id="38"/>
      <w:r w:rsidRPr="0075669E">
        <w:rPr>
          <w:rFonts w:eastAsia="MS Mincho"/>
        </w:rPr>
        <w:t xml:space="preserve">: </w:t>
      </w:r>
      <w:r w:rsidRPr="0075669E">
        <w:rPr>
          <w:rFonts w:eastAsia="MS Mincho" w:hint="eastAsia"/>
          <w:lang w:eastAsia="ko-KR"/>
        </w:rPr>
        <w:t>Bit allocation for the LSF quantizer at 40</w:t>
      </w:r>
      <w:r w:rsidRPr="0075669E">
        <w:rPr>
          <w:rFonts w:eastAsia="MS Mincho"/>
          <w:lang w:eastAsia="ko-KR"/>
        </w:rPr>
        <w:t xml:space="preserve"> </w:t>
      </w:r>
      <w:r w:rsidRPr="0075669E">
        <w:rPr>
          <w:rFonts w:eastAsia="MS Mincho" w:hint="eastAsia"/>
          <w:lang w:eastAsia="ko-KR"/>
        </w:rPr>
        <w:t>bits/frame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2908"/>
        <w:gridCol w:w="2225"/>
      </w:tblGrid>
      <w:tr w:rsidR="00A8629E" w:rsidRPr="0075669E" w14:paraId="4EEDF009" w14:textId="77777777" w:rsidTr="00480FFC">
        <w:trPr>
          <w:jc w:val="center"/>
        </w:trPr>
        <w:tc>
          <w:tcPr>
            <w:tcW w:w="0" w:type="auto"/>
            <w:gridSpan w:val="2"/>
            <w:shd w:val="clear" w:color="auto" w:fill="D9D9D9"/>
            <w:vAlign w:val="center"/>
          </w:tcPr>
          <w:p w14:paraId="729313D3"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Parameters</w:t>
            </w:r>
          </w:p>
        </w:tc>
        <w:tc>
          <w:tcPr>
            <w:tcW w:w="0" w:type="auto"/>
            <w:shd w:val="clear" w:color="auto" w:fill="D9D9D9"/>
            <w:vAlign w:val="center"/>
          </w:tcPr>
          <w:p w14:paraId="0F6C75C0"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Bit allocations</w:t>
            </w:r>
          </w:p>
        </w:tc>
      </w:tr>
      <w:tr w:rsidR="00A8629E" w:rsidRPr="0075669E" w14:paraId="0A87A96E" w14:textId="77777777" w:rsidTr="00480FFC">
        <w:trPr>
          <w:jc w:val="center"/>
        </w:trPr>
        <w:tc>
          <w:tcPr>
            <w:tcW w:w="0" w:type="auto"/>
            <w:vMerge w:val="restart"/>
            <w:shd w:val="clear" w:color="auto" w:fill="auto"/>
            <w:vAlign w:val="center"/>
          </w:tcPr>
          <w:p w14:paraId="191E665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BC-TCVQ</w:t>
            </w:r>
          </w:p>
        </w:tc>
        <w:tc>
          <w:tcPr>
            <w:tcW w:w="0" w:type="auto"/>
            <w:shd w:val="clear" w:color="auto" w:fill="auto"/>
            <w:vAlign w:val="center"/>
          </w:tcPr>
          <w:p w14:paraId="3E489548"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Path information</w:t>
            </w:r>
          </w:p>
          <w:p w14:paraId="0193D329"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(Initial states + path + final states)</w:t>
            </w:r>
          </w:p>
        </w:tc>
        <w:tc>
          <w:tcPr>
            <w:tcW w:w="0" w:type="auto"/>
            <w:shd w:val="clear" w:color="auto" w:fill="auto"/>
            <w:vAlign w:val="center"/>
          </w:tcPr>
          <w:p w14:paraId="1F1883DE"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2+4+2</w:t>
            </w:r>
          </w:p>
        </w:tc>
      </w:tr>
      <w:tr w:rsidR="00A8629E" w:rsidRPr="0075669E" w14:paraId="14E1CBAC" w14:textId="77777777" w:rsidTr="00480FFC">
        <w:trPr>
          <w:trHeight w:val="753"/>
          <w:jc w:val="center"/>
        </w:trPr>
        <w:tc>
          <w:tcPr>
            <w:tcW w:w="0" w:type="auto"/>
            <w:vMerge/>
            <w:shd w:val="clear" w:color="auto" w:fill="auto"/>
            <w:vAlign w:val="center"/>
          </w:tcPr>
          <w:p w14:paraId="117B8E68" w14:textId="77777777" w:rsidR="00A8629E" w:rsidRPr="0075669E" w:rsidRDefault="00A8629E" w:rsidP="00480FFC">
            <w:pPr>
              <w:pStyle w:val="TAC"/>
              <w:rPr>
                <w:rFonts w:eastAsia="MS Mincho" w:hint="eastAsia"/>
                <w:lang w:val="en-US" w:eastAsia="ko-KR"/>
              </w:rPr>
            </w:pPr>
          </w:p>
        </w:tc>
        <w:tc>
          <w:tcPr>
            <w:tcW w:w="0" w:type="auto"/>
            <w:shd w:val="clear" w:color="auto" w:fill="auto"/>
            <w:vAlign w:val="center"/>
          </w:tcPr>
          <w:p w14:paraId="4C12F8C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Subset codewords</w:t>
            </w:r>
          </w:p>
        </w:tc>
        <w:tc>
          <w:tcPr>
            <w:tcW w:w="0" w:type="auto"/>
            <w:shd w:val="clear" w:color="auto" w:fill="auto"/>
            <w:vAlign w:val="center"/>
          </w:tcPr>
          <w:p w14:paraId="0EDE7C9E" w14:textId="77777777" w:rsidR="00A8629E" w:rsidRPr="00BE776F" w:rsidRDefault="00A8629E" w:rsidP="00480FFC">
            <w:pPr>
              <w:pStyle w:val="TAC"/>
              <w:rPr>
                <w:rFonts w:eastAsia="MS Mincho" w:hint="eastAsia"/>
                <w:lang w:val="en-US" w:eastAsia="ko-KR"/>
              </w:rPr>
            </w:pPr>
            <w:r w:rsidRPr="00BE776F">
              <w:rPr>
                <w:rFonts w:eastAsia="MS Mincho" w:hint="eastAsia"/>
                <w:lang w:val="en-US" w:eastAsia="ko-KR"/>
              </w:rPr>
              <w:t>4</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5590364D">
                <v:shape id="_x0000_i1137" type="#_x0000_t75" style="width:9.15pt;height:9.15pt" o:ole="">
                  <v:imagedata r:id="rId212" o:title=""/>
                </v:shape>
                <o:OLEObject Type="Embed" ProgID="Equation.3" ShapeID="_x0000_i1137" DrawAspect="Content" ObjectID="_1724074017" r:id="rId215"/>
              </w:object>
            </w:r>
            <w:r w:rsidRPr="00BE776F">
              <w:rPr>
                <w:rFonts w:eastAsia="MS Mincho" w:hint="eastAsia"/>
                <w:lang w:val="en-US" w:eastAsia="ko-KR"/>
              </w:rPr>
              <w:t>2 (Stages 1 to 2)</w:t>
            </w:r>
          </w:p>
          <w:p w14:paraId="085F6982" w14:textId="77777777" w:rsidR="00A8629E" w:rsidRPr="00BE776F" w:rsidRDefault="00A8629E" w:rsidP="00480FFC">
            <w:pPr>
              <w:pStyle w:val="TAC"/>
              <w:rPr>
                <w:rFonts w:eastAsia="MS Mincho" w:hint="eastAsia"/>
                <w:lang w:val="en-US" w:eastAsia="ko-KR"/>
              </w:rPr>
            </w:pPr>
            <w:r w:rsidRPr="00BE776F">
              <w:rPr>
                <w:rFonts w:eastAsia="MS Mincho" w:hint="eastAsia"/>
                <w:lang w:val="en-US" w:eastAsia="ko-KR"/>
              </w:rPr>
              <w:t>3</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187FFDFE">
                <v:shape id="_x0000_i1138" type="#_x0000_t75" style="width:9.15pt;height:9.15pt" o:ole="">
                  <v:imagedata r:id="rId212" o:title=""/>
                </v:shape>
                <o:OLEObject Type="Embed" ProgID="Equation.3" ShapeID="_x0000_i1138" DrawAspect="Content" ObjectID="_1724074018" r:id="rId216"/>
              </w:object>
            </w:r>
            <w:r w:rsidRPr="00BE776F">
              <w:rPr>
                <w:rFonts w:eastAsia="MS Mincho" w:hint="eastAsia"/>
                <w:lang w:val="en-US" w:eastAsia="ko-KR"/>
              </w:rPr>
              <w:t>2 (Stages 3 to 4)</w:t>
            </w:r>
          </w:p>
          <w:p w14:paraId="4F5F44DE" w14:textId="77777777" w:rsidR="00A8629E" w:rsidRPr="0075669E" w:rsidRDefault="00A8629E" w:rsidP="00480FFC">
            <w:pPr>
              <w:pStyle w:val="TAC"/>
              <w:rPr>
                <w:rFonts w:eastAsia="MS Mincho" w:hint="eastAsia"/>
                <w:lang w:val="en-US" w:eastAsia="ko-KR"/>
              </w:rPr>
            </w:pPr>
            <w:r w:rsidRPr="00BE776F">
              <w:rPr>
                <w:rFonts w:eastAsia="MS Mincho" w:hint="eastAsia"/>
                <w:lang w:val="en-US" w:eastAsia="ko-KR"/>
              </w:rPr>
              <w:t>2</w:t>
            </w:r>
            <w:r w:rsidRPr="00BE776F">
              <w:rPr>
                <w:rFonts w:eastAsia="MS Mincho"/>
                <w:lang w:val="en-US" w:eastAsia="ko-KR"/>
              </w:rPr>
              <w:t xml:space="preserve"> </w:t>
            </w:r>
            <w:r w:rsidRPr="00BE776F">
              <w:rPr>
                <w:rFonts w:eastAsia="MS Mincho" w:hint="eastAsia"/>
                <w:lang w:val="en-US" w:eastAsia="ko-KR"/>
              </w:rPr>
              <w:t xml:space="preserve">bits </w:t>
            </w:r>
            <w:r w:rsidR="00A84AF2" w:rsidRPr="0069503F">
              <w:rPr>
                <w:rFonts w:eastAsia="MS Mincho"/>
                <w:position w:val="-4"/>
              </w:rPr>
              <w:object w:dxaOrig="180" w:dyaOrig="180" w14:anchorId="013FC0D6">
                <v:shape id="_x0000_i1139" type="#_x0000_t75" style="width:9.15pt;height:9.15pt" o:ole="">
                  <v:imagedata r:id="rId212" o:title=""/>
                </v:shape>
                <o:OLEObject Type="Embed" ProgID="Equation.3" ShapeID="_x0000_i1139" DrawAspect="Content" ObjectID="_1724074019" r:id="rId217"/>
              </w:object>
            </w:r>
            <w:r w:rsidRPr="0075669E">
              <w:rPr>
                <w:rFonts w:eastAsia="MS Mincho" w:hint="eastAsia"/>
                <w:lang w:val="en-US" w:eastAsia="ko-KR"/>
              </w:rPr>
              <w:t>4 (Stages 5 to 8)</w:t>
            </w:r>
          </w:p>
        </w:tc>
      </w:tr>
      <w:tr w:rsidR="00A8629E" w:rsidRPr="0075669E" w14:paraId="1A9BD63E" w14:textId="77777777" w:rsidTr="00480FFC">
        <w:trPr>
          <w:jc w:val="center"/>
        </w:trPr>
        <w:tc>
          <w:tcPr>
            <w:tcW w:w="0" w:type="auto"/>
            <w:shd w:val="clear" w:color="auto" w:fill="auto"/>
            <w:vAlign w:val="center"/>
          </w:tcPr>
          <w:p w14:paraId="354F42DA"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SVQ</w:t>
            </w:r>
          </w:p>
        </w:tc>
        <w:tc>
          <w:tcPr>
            <w:tcW w:w="0" w:type="auto"/>
            <w:shd w:val="clear" w:color="auto" w:fill="auto"/>
            <w:vAlign w:val="center"/>
          </w:tcPr>
          <w:p w14:paraId="3CC475F8"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Subset codewords</w:t>
            </w:r>
          </w:p>
        </w:tc>
        <w:tc>
          <w:tcPr>
            <w:tcW w:w="0" w:type="auto"/>
            <w:shd w:val="clear" w:color="auto" w:fill="auto"/>
            <w:vAlign w:val="center"/>
          </w:tcPr>
          <w:p w14:paraId="57EE7D97"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5 (1</w:t>
            </w:r>
            <w:r w:rsidRPr="0075669E">
              <w:rPr>
                <w:rFonts w:eastAsia="MS Mincho" w:hint="eastAsia"/>
                <w:vertAlign w:val="superscript"/>
                <w:lang w:val="en-US" w:eastAsia="ko-KR"/>
              </w:rPr>
              <w:t>st</w:t>
            </w:r>
            <w:r w:rsidRPr="0075669E">
              <w:rPr>
                <w:rFonts w:eastAsia="MS Mincho" w:hint="eastAsia"/>
                <w:lang w:val="en-US" w:eastAsia="ko-KR"/>
              </w:rPr>
              <w:t xml:space="preserve"> vector with dim.=8)</w:t>
            </w:r>
          </w:p>
          <w:p w14:paraId="7354E32B"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4 (2</w:t>
            </w:r>
            <w:r w:rsidRPr="0075669E">
              <w:rPr>
                <w:rFonts w:eastAsia="MS Mincho" w:hint="eastAsia"/>
                <w:vertAlign w:val="superscript"/>
                <w:lang w:val="en-US" w:eastAsia="ko-KR"/>
              </w:rPr>
              <w:t>nd</w:t>
            </w:r>
            <w:r w:rsidRPr="0075669E">
              <w:rPr>
                <w:rFonts w:eastAsia="MS Mincho" w:hint="eastAsia"/>
                <w:lang w:val="en-US" w:eastAsia="ko-KR"/>
              </w:rPr>
              <w:t xml:space="preserve"> vector with dim.=8)</w:t>
            </w:r>
          </w:p>
        </w:tc>
      </w:tr>
      <w:tr w:rsidR="00A8629E" w:rsidRPr="0075669E" w14:paraId="2F5F5754" w14:textId="77777777" w:rsidTr="00480FFC">
        <w:trPr>
          <w:jc w:val="center"/>
        </w:trPr>
        <w:tc>
          <w:tcPr>
            <w:tcW w:w="0" w:type="auto"/>
            <w:gridSpan w:val="2"/>
            <w:shd w:val="clear" w:color="auto" w:fill="auto"/>
            <w:vAlign w:val="center"/>
          </w:tcPr>
          <w:p w14:paraId="6776D878"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Scheme selection</w:t>
            </w:r>
          </w:p>
        </w:tc>
        <w:tc>
          <w:tcPr>
            <w:tcW w:w="0" w:type="auto"/>
            <w:shd w:val="clear" w:color="auto" w:fill="auto"/>
            <w:vAlign w:val="center"/>
          </w:tcPr>
          <w:p w14:paraId="555B6C87"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w:t>
            </w:r>
          </w:p>
        </w:tc>
      </w:tr>
      <w:tr w:rsidR="00A8629E" w:rsidRPr="0075669E" w14:paraId="18235188" w14:textId="77777777" w:rsidTr="00480FFC">
        <w:trPr>
          <w:jc w:val="center"/>
        </w:trPr>
        <w:tc>
          <w:tcPr>
            <w:tcW w:w="0" w:type="auto"/>
            <w:gridSpan w:val="2"/>
            <w:shd w:val="clear" w:color="auto" w:fill="auto"/>
            <w:vAlign w:val="center"/>
          </w:tcPr>
          <w:p w14:paraId="77A5F4A6"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Total</w:t>
            </w:r>
          </w:p>
        </w:tc>
        <w:tc>
          <w:tcPr>
            <w:tcW w:w="0" w:type="auto"/>
            <w:shd w:val="clear" w:color="auto" w:fill="auto"/>
            <w:vAlign w:val="center"/>
          </w:tcPr>
          <w:p w14:paraId="34A77AEB"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40</w:t>
            </w:r>
          </w:p>
        </w:tc>
      </w:tr>
    </w:tbl>
    <w:p w14:paraId="1DFB7ED0" w14:textId="77777777" w:rsidR="00A8629E" w:rsidRPr="0075669E" w:rsidRDefault="00A8629E" w:rsidP="00A8629E">
      <w:pPr>
        <w:rPr>
          <w:rFonts w:eastAsia="MS Mincho" w:hint="eastAsia"/>
          <w:lang w:val="en-US" w:eastAsia="ko-KR"/>
        </w:rPr>
      </w:pPr>
    </w:p>
    <w:p w14:paraId="543CB213" w14:textId="77777777" w:rsidR="00A8629E" w:rsidRPr="0075669E" w:rsidRDefault="00263227" w:rsidP="00A8629E">
      <w:pPr>
        <w:jc w:val="both"/>
        <w:rPr>
          <w:rFonts w:eastAsia="MS Mincho" w:hint="eastAsia"/>
        </w:rPr>
      </w:pPr>
      <w:r w:rsidRPr="00F0343B">
        <w:rPr>
          <w:rFonts w:eastAsia="MS Mincho" w:hint="eastAsia"/>
        </w:rPr>
        <w:t>Figure</w:t>
      </w:r>
      <w:r>
        <w:rPr>
          <w:rFonts w:eastAsia="MS Mincho"/>
        </w:rPr>
        <w:t>s</w:t>
      </w:r>
      <w:r w:rsidRPr="00F0343B">
        <w:rPr>
          <w:rFonts w:eastAsia="MS Mincho" w:hint="eastAsia"/>
        </w:rPr>
        <w:t xml:space="preserve"> </w:t>
      </w:r>
      <w:r w:rsidRPr="007A6286">
        <w:rPr>
          <w:rFonts w:eastAsia="MS Mincho"/>
        </w:rPr>
        <w:fldChar w:fldCharType="begin"/>
      </w:r>
      <w:r w:rsidRPr="007A6286">
        <w:rPr>
          <w:rFonts w:eastAsia="MS Mincho"/>
        </w:rPr>
        <w:instrText xml:space="preserve"> SEQ Figure</w:instrText>
      </w:r>
      <w:r w:rsidRPr="007A6286">
        <w:rPr>
          <w:rFonts w:eastAsia="MS Mincho" w:hint="eastAsia"/>
        </w:rPr>
        <w:instrText xml:space="preserve"> BC_TCVQ_and_SVQ</w:instrText>
      </w:r>
      <w:r w:rsidRPr="007A6286">
        <w:rPr>
          <w:rFonts w:eastAsia="MS Mincho"/>
        </w:rPr>
        <w:instrText xml:space="preserve"> \* MERGEFORMAT </w:instrText>
      </w:r>
      <w:r w:rsidRPr="007A6286">
        <w:rPr>
          <w:rFonts w:eastAsia="MS Mincho"/>
        </w:rPr>
        <w:fldChar w:fldCharType="separate"/>
      </w:r>
      <w:r w:rsidR="005E45D7">
        <w:rPr>
          <w:rFonts w:eastAsia="MS Mincho"/>
          <w:noProof/>
        </w:rPr>
        <w:t>23</w:t>
      </w:r>
      <w:r w:rsidRPr="007A6286">
        <w:rPr>
          <w:rFonts w:eastAsia="MS Mincho"/>
        </w:rPr>
        <w:fldChar w:fldCharType="end"/>
      </w:r>
      <w:r>
        <w:rPr>
          <w:rFonts w:eastAsia="MS Mincho"/>
        </w:rPr>
        <w:t xml:space="preserve"> </w:t>
      </w:r>
      <w:r>
        <w:t>and</w:t>
      </w:r>
      <w:r w:rsidRPr="00A0679E">
        <w:rPr>
          <w:rFonts w:hint="eastAsia"/>
        </w:rPr>
        <w:t xml:space="preserve"> </w:t>
      </w:r>
      <w:r>
        <w:fldChar w:fldCharType="begin"/>
      </w:r>
      <w:r>
        <w:instrText xml:space="preserve"> SEQ Figure</w:instrText>
      </w:r>
      <w:r>
        <w:rPr>
          <w:rFonts w:hint="eastAsia"/>
        </w:rPr>
        <w:instrText xml:space="preserve"> BC_TCVQ_and_SVQ_41</w:instrText>
      </w:r>
      <w:r>
        <w:instrText xml:space="preserve"> \* MERGEFORMAT </w:instrText>
      </w:r>
      <w:r>
        <w:fldChar w:fldCharType="separate"/>
      </w:r>
      <w:r w:rsidR="005E45D7">
        <w:rPr>
          <w:noProof/>
        </w:rPr>
        <w:t>24</w:t>
      </w:r>
      <w:r>
        <w:fldChar w:fldCharType="end"/>
      </w:r>
      <w:r>
        <w:t xml:space="preserve"> </w:t>
      </w:r>
      <w:r w:rsidR="00A8629E" w:rsidRPr="004F63D3">
        <w:rPr>
          <w:rFonts w:hint="eastAsia"/>
          <w:lang w:eastAsia="ko-KR"/>
        </w:rPr>
        <w:t xml:space="preserve">show the LSF quantizer at 31 and 40 bits/frame, respectively. </w:t>
      </w:r>
      <w:r w:rsidR="00A8629E" w:rsidRPr="00A0679E">
        <w:rPr>
          <w:rFonts w:hint="eastAsia"/>
        </w:rPr>
        <w:t xml:space="preserve">The 1st and 2nd BC-TCVQ use </w:t>
      </w:r>
      <w:r w:rsidR="00A8629E">
        <w:t xml:space="preserve">the </w:t>
      </w:r>
      <w:r w:rsidR="00A8629E" w:rsidRPr="00A0679E">
        <w:rPr>
          <w:rFonts w:hint="eastAsia"/>
        </w:rPr>
        <w:t xml:space="preserve">same bit allocation </w:t>
      </w:r>
      <w:r w:rsidR="00A8629E" w:rsidRPr="00A0679E">
        <w:t xml:space="preserve">but </w:t>
      </w:r>
      <w:r w:rsidR="00A8629E" w:rsidRPr="00A0679E">
        <w:rPr>
          <w:rFonts w:hint="eastAsia"/>
        </w:rPr>
        <w:t>different codebook entries. The 3rd and 4th SVQ use</w:t>
      </w:r>
      <w:r w:rsidR="00A8629E" w:rsidRPr="0075669E">
        <w:rPr>
          <w:rFonts w:eastAsia="MS Mincho" w:hint="eastAsia"/>
        </w:rPr>
        <w:t xml:space="preserve"> the same bit allocation and codebooks. The 31 bit LSF quantizer uses BC-TCVQ and the 40 bit LSF quantizer uses both BC-TCVQ and SVQ.</w:t>
      </w:r>
    </w:p>
    <w:p w14:paraId="37886BCE" w14:textId="77777777" w:rsidR="00A8629E" w:rsidRPr="0075669E" w:rsidRDefault="00A8629E" w:rsidP="00A8629E">
      <w:pPr>
        <w:rPr>
          <w:rFonts w:eastAsia="MS Mincho" w:hint="eastAsia"/>
        </w:rPr>
      </w:pPr>
      <w:r w:rsidRPr="0075669E">
        <w:rPr>
          <w:rFonts w:eastAsia="MS Mincho" w:hint="eastAsia"/>
        </w:rPr>
        <w:t xml:space="preserve">The following table summarizes the codebook size for BC-TCVQ and SVQ. </w:t>
      </w:r>
      <w:r w:rsidRPr="0075669E">
        <w:rPr>
          <w:rFonts w:eastAsia="MS Mincho"/>
        </w:rPr>
        <w:t>The o</w:t>
      </w:r>
      <w:r w:rsidRPr="0075669E">
        <w:rPr>
          <w:rFonts w:eastAsia="MS Mincho" w:hint="eastAsia"/>
        </w:rPr>
        <w:t>verall codebook size is 2,432</w:t>
      </w:r>
      <w:r w:rsidRPr="0075669E">
        <w:rPr>
          <w:rFonts w:eastAsia="MS Mincho"/>
        </w:rPr>
        <w:t xml:space="preserve"> w</w:t>
      </w:r>
      <w:r w:rsidRPr="0075669E">
        <w:rPr>
          <w:rFonts w:eastAsia="MS Mincho" w:hint="eastAsia"/>
        </w:rPr>
        <w:t>ords. In addition, there are several tables for BC-TCVQ such as intra-prediction coefficients (56</w:t>
      </w:r>
      <w:r>
        <w:rPr>
          <w:rFonts w:eastAsia="MS Mincho"/>
        </w:rPr>
        <w:t xml:space="preserve"> words</w:t>
      </w:r>
      <w:r w:rsidRPr="0075669E">
        <w:rPr>
          <w:rFonts w:eastAsia="MS Mincho" w:hint="eastAsia"/>
        </w:rPr>
        <w:t xml:space="preserve">), scale </w:t>
      </w:r>
      <w:r w:rsidRPr="0075669E">
        <w:rPr>
          <w:rFonts w:eastAsia="MS Mincho"/>
        </w:rPr>
        <w:t>information</w:t>
      </w:r>
      <w:r w:rsidRPr="0075669E">
        <w:rPr>
          <w:rFonts w:eastAsia="MS Mincho" w:hint="eastAsia"/>
        </w:rPr>
        <w:t xml:space="preserve"> (32</w:t>
      </w:r>
      <w:r>
        <w:rPr>
          <w:rFonts w:eastAsia="MS Mincho"/>
        </w:rPr>
        <w:t xml:space="preserve"> words</w:t>
      </w:r>
      <w:r w:rsidRPr="0075669E">
        <w:rPr>
          <w:rFonts w:eastAsia="MS Mincho" w:hint="eastAsia"/>
        </w:rPr>
        <w:t>) and branch information (192</w:t>
      </w:r>
      <w:r>
        <w:rPr>
          <w:rFonts w:eastAsia="MS Mincho"/>
        </w:rPr>
        <w:t xml:space="preserve"> words</w:t>
      </w:r>
      <w:r w:rsidRPr="0075669E">
        <w:rPr>
          <w:rFonts w:eastAsia="MS Mincho" w:hint="eastAsia"/>
        </w:rPr>
        <w:t xml:space="preserve">). The total codebook size is 2,712 </w:t>
      </w:r>
      <w:r w:rsidRPr="0075669E">
        <w:rPr>
          <w:rFonts w:eastAsia="MS Mincho"/>
        </w:rPr>
        <w:t>w</w:t>
      </w:r>
      <w:r w:rsidRPr="0075669E">
        <w:rPr>
          <w:rFonts w:eastAsia="MS Mincho" w:hint="eastAsia"/>
        </w:rPr>
        <w:t>ords.</w:t>
      </w:r>
    </w:p>
    <w:p w14:paraId="079C7CB4" w14:textId="77777777" w:rsidR="00A8629E" w:rsidRPr="0075669E" w:rsidRDefault="00A8629E" w:rsidP="00A8629E">
      <w:pPr>
        <w:pStyle w:val="TH"/>
        <w:rPr>
          <w:rFonts w:eastAsia="MS Mincho" w:hint="eastAsia"/>
        </w:rPr>
      </w:pPr>
      <w:r w:rsidRPr="0075669E">
        <w:rPr>
          <w:rFonts w:eastAsia="MS Mincho"/>
        </w:rPr>
        <w:t xml:space="preserve">Table </w:t>
      </w:r>
      <w:r w:rsidRPr="0075669E">
        <w:rPr>
          <w:rFonts w:eastAsia="MS Mincho"/>
        </w:rPr>
        <w:fldChar w:fldCharType="begin"/>
      </w:r>
      <w:r w:rsidRPr="0075669E">
        <w:rPr>
          <w:rFonts w:eastAsia="MS Mincho"/>
        </w:rPr>
        <w:instrText xml:space="preserve"> SEQ table \* MERGEFORMAT </w:instrText>
      </w:r>
      <w:r w:rsidRPr="0075669E">
        <w:rPr>
          <w:rFonts w:eastAsia="MS Mincho"/>
        </w:rPr>
        <w:fldChar w:fldCharType="separate"/>
      </w:r>
      <w:r w:rsidR="005E45D7">
        <w:rPr>
          <w:rFonts w:eastAsia="MS Mincho"/>
          <w:noProof/>
        </w:rPr>
        <w:t>32</w:t>
      </w:r>
      <w:r w:rsidRPr="0075669E">
        <w:rPr>
          <w:rFonts w:eastAsia="MS Mincho"/>
        </w:rPr>
        <w:fldChar w:fldCharType="end"/>
      </w:r>
      <w:r w:rsidRPr="0075669E">
        <w:rPr>
          <w:rFonts w:eastAsia="MS Mincho"/>
        </w:rPr>
        <w:t xml:space="preserve">: </w:t>
      </w:r>
      <w:r w:rsidRPr="0075669E">
        <w:rPr>
          <w:rFonts w:eastAsia="MS Mincho" w:hint="eastAsia"/>
        </w:rPr>
        <w:t>Codebook size for BC-TCVQ and SVQ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81"/>
        <w:gridCol w:w="815"/>
        <w:gridCol w:w="814"/>
        <w:gridCol w:w="814"/>
        <w:gridCol w:w="814"/>
        <w:gridCol w:w="814"/>
        <w:gridCol w:w="814"/>
        <w:gridCol w:w="814"/>
        <w:gridCol w:w="814"/>
        <w:gridCol w:w="1029"/>
      </w:tblGrid>
      <w:tr w:rsidR="00A8629E" w:rsidRPr="0075669E" w14:paraId="3B996C23" w14:textId="77777777" w:rsidTr="00480FFC">
        <w:trPr>
          <w:trHeight w:val="407"/>
          <w:jc w:val="center"/>
        </w:trPr>
        <w:tc>
          <w:tcPr>
            <w:tcW w:w="1281" w:type="dxa"/>
            <w:shd w:val="clear" w:color="auto" w:fill="D9D9D9"/>
            <w:vAlign w:val="center"/>
          </w:tcPr>
          <w:p w14:paraId="1968C814" w14:textId="77777777" w:rsidR="00A8629E" w:rsidRPr="0075669E" w:rsidRDefault="00A8629E" w:rsidP="00480FFC">
            <w:pPr>
              <w:pStyle w:val="TAH"/>
              <w:rPr>
                <w:rFonts w:eastAsia="MS Mincho" w:hint="eastAsia"/>
                <w:lang w:eastAsia="ko-KR"/>
              </w:rPr>
            </w:pPr>
          </w:p>
        </w:tc>
        <w:tc>
          <w:tcPr>
            <w:tcW w:w="815" w:type="dxa"/>
            <w:shd w:val="clear" w:color="auto" w:fill="D9D9D9"/>
            <w:vAlign w:val="center"/>
          </w:tcPr>
          <w:p w14:paraId="63D07411"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1</w:t>
            </w:r>
            <w:r w:rsidRPr="0075669E">
              <w:rPr>
                <w:rFonts w:eastAsia="MS Mincho" w:hint="eastAsia"/>
                <w:vertAlign w:val="superscript"/>
                <w:lang w:val="en-US" w:eastAsia="ko-KR"/>
              </w:rPr>
              <w:t>st</w:t>
            </w:r>
            <w:r w:rsidRPr="0075669E">
              <w:rPr>
                <w:rFonts w:eastAsia="MS Mincho" w:hint="eastAsia"/>
                <w:lang w:val="en-US" w:eastAsia="ko-KR"/>
              </w:rPr>
              <w:t xml:space="preserve"> stage</w:t>
            </w:r>
          </w:p>
        </w:tc>
        <w:tc>
          <w:tcPr>
            <w:tcW w:w="814" w:type="dxa"/>
            <w:shd w:val="clear" w:color="auto" w:fill="D9D9D9"/>
            <w:vAlign w:val="center"/>
          </w:tcPr>
          <w:p w14:paraId="4F0190FC"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2</w:t>
            </w:r>
            <w:r w:rsidRPr="0075669E">
              <w:rPr>
                <w:rFonts w:eastAsia="MS Mincho" w:hint="eastAsia"/>
                <w:vertAlign w:val="superscript"/>
                <w:lang w:val="en-US" w:eastAsia="ko-KR"/>
              </w:rPr>
              <w:t>nd</w:t>
            </w:r>
            <w:r w:rsidRPr="0075669E">
              <w:rPr>
                <w:rFonts w:eastAsia="MS Mincho" w:hint="eastAsia"/>
                <w:lang w:val="en-US" w:eastAsia="ko-KR"/>
              </w:rPr>
              <w:t xml:space="preserve"> stage</w:t>
            </w:r>
          </w:p>
        </w:tc>
        <w:tc>
          <w:tcPr>
            <w:tcW w:w="814" w:type="dxa"/>
            <w:shd w:val="clear" w:color="auto" w:fill="D9D9D9"/>
            <w:vAlign w:val="center"/>
          </w:tcPr>
          <w:p w14:paraId="0A23E11A"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3</w:t>
            </w:r>
            <w:r w:rsidRPr="0075669E">
              <w:rPr>
                <w:rFonts w:eastAsia="MS Mincho" w:hint="eastAsia"/>
                <w:vertAlign w:val="superscript"/>
                <w:lang w:val="en-US" w:eastAsia="ko-KR"/>
              </w:rPr>
              <w:t>rd</w:t>
            </w:r>
            <w:r w:rsidRPr="0075669E">
              <w:rPr>
                <w:rFonts w:eastAsia="MS Mincho" w:hint="eastAsia"/>
                <w:lang w:val="en-US" w:eastAsia="ko-KR"/>
              </w:rPr>
              <w:t xml:space="preserve"> stage</w:t>
            </w:r>
          </w:p>
        </w:tc>
        <w:tc>
          <w:tcPr>
            <w:tcW w:w="814" w:type="dxa"/>
            <w:shd w:val="clear" w:color="auto" w:fill="D9D9D9"/>
            <w:vAlign w:val="center"/>
          </w:tcPr>
          <w:p w14:paraId="1D7F55D9"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4</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390D3089"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5</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4A0BD548"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6</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4301F902"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7</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814" w:type="dxa"/>
            <w:shd w:val="clear" w:color="auto" w:fill="D9D9D9"/>
            <w:vAlign w:val="center"/>
          </w:tcPr>
          <w:p w14:paraId="3DBA9100"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8</w:t>
            </w:r>
            <w:r w:rsidRPr="0075669E">
              <w:rPr>
                <w:rFonts w:eastAsia="MS Mincho" w:hint="eastAsia"/>
                <w:vertAlign w:val="superscript"/>
                <w:lang w:val="en-US" w:eastAsia="ko-KR"/>
              </w:rPr>
              <w:t>th</w:t>
            </w:r>
            <w:r w:rsidRPr="0075669E">
              <w:rPr>
                <w:rFonts w:eastAsia="MS Mincho" w:hint="eastAsia"/>
                <w:lang w:val="en-US" w:eastAsia="ko-KR"/>
              </w:rPr>
              <w:t xml:space="preserve"> stage</w:t>
            </w:r>
          </w:p>
        </w:tc>
        <w:tc>
          <w:tcPr>
            <w:tcW w:w="1029" w:type="dxa"/>
            <w:shd w:val="clear" w:color="auto" w:fill="D9D9D9"/>
            <w:vAlign w:val="center"/>
          </w:tcPr>
          <w:p w14:paraId="39598D95" w14:textId="77777777" w:rsidR="00A8629E" w:rsidRPr="0075669E" w:rsidRDefault="00A8629E" w:rsidP="00480FFC">
            <w:pPr>
              <w:pStyle w:val="TAH"/>
              <w:rPr>
                <w:rFonts w:eastAsia="MS Mincho" w:hint="eastAsia"/>
                <w:lang w:val="en-US" w:eastAsia="ko-KR"/>
              </w:rPr>
            </w:pPr>
            <w:r w:rsidRPr="0075669E">
              <w:rPr>
                <w:rFonts w:eastAsia="MS Mincho" w:hint="eastAsia"/>
                <w:lang w:val="en-US" w:eastAsia="ko-KR"/>
              </w:rPr>
              <w:t>Total per frame</w:t>
            </w:r>
          </w:p>
        </w:tc>
      </w:tr>
      <w:tr w:rsidR="00A8629E" w:rsidRPr="0075669E" w14:paraId="5C50184A" w14:textId="77777777" w:rsidTr="00480FFC">
        <w:trPr>
          <w:trHeight w:val="393"/>
          <w:jc w:val="center"/>
        </w:trPr>
        <w:tc>
          <w:tcPr>
            <w:tcW w:w="1281" w:type="dxa"/>
            <w:shd w:val="clear" w:color="auto" w:fill="auto"/>
            <w:vAlign w:val="center"/>
          </w:tcPr>
          <w:p w14:paraId="07D660D9" w14:textId="77777777" w:rsidR="00A8629E" w:rsidRPr="0075669E" w:rsidRDefault="00A8629E" w:rsidP="00480FFC">
            <w:pPr>
              <w:pStyle w:val="TAC"/>
              <w:rPr>
                <w:rFonts w:eastAsia="MS Mincho" w:hint="eastAsia"/>
                <w:lang w:val="en-US" w:eastAsia="ko-KR"/>
              </w:rPr>
            </w:pPr>
            <w:r w:rsidRPr="0075669E">
              <w:rPr>
                <w:rFonts w:eastAsia="MS Mincho"/>
                <w:lang w:val="en-US" w:eastAsia="ko-KR"/>
              </w:rPr>
              <w:t>B</w:t>
            </w:r>
            <w:r w:rsidRPr="0075669E">
              <w:rPr>
                <w:rFonts w:eastAsia="MS Mincho" w:hint="eastAsia"/>
                <w:lang w:val="en-US" w:eastAsia="ko-KR"/>
              </w:rPr>
              <w:t xml:space="preserve">its for </w:t>
            </w:r>
            <w:r>
              <w:rPr>
                <w:rFonts w:eastAsia="MS Mincho"/>
                <w:lang w:val="en-US" w:eastAsia="ko-KR"/>
              </w:rPr>
              <w:t>BC-TCVQ sub</w:t>
            </w:r>
            <w:r w:rsidRPr="0075669E">
              <w:rPr>
                <w:rFonts w:eastAsia="MS Mincho" w:hint="eastAsia"/>
                <w:lang w:val="en-US" w:eastAsia="ko-KR"/>
              </w:rPr>
              <w:t>codebook</w:t>
            </w:r>
          </w:p>
        </w:tc>
        <w:tc>
          <w:tcPr>
            <w:tcW w:w="815" w:type="dxa"/>
            <w:shd w:val="clear" w:color="auto" w:fill="auto"/>
            <w:vAlign w:val="center"/>
          </w:tcPr>
          <w:p w14:paraId="464E080C"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4</w:t>
            </w:r>
          </w:p>
        </w:tc>
        <w:tc>
          <w:tcPr>
            <w:tcW w:w="814" w:type="dxa"/>
            <w:shd w:val="clear" w:color="auto" w:fill="auto"/>
            <w:vAlign w:val="center"/>
          </w:tcPr>
          <w:p w14:paraId="3A979C6F"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4</w:t>
            </w:r>
          </w:p>
        </w:tc>
        <w:tc>
          <w:tcPr>
            <w:tcW w:w="814" w:type="dxa"/>
            <w:shd w:val="clear" w:color="auto" w:fill="auto"/>
            <w:vAlign w:val="center"/>
          </w:tcPr>
          <w:p w14:paraId="655933A0"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3</w:t>
            </w:r>
          </w:p>
        </w:tc>
        <w:tc>
          <w:tcPr>
            <w:tcW w:w="814" w:type="dxa"/>
            <w:shd w:val="clear" w:color="auto" w:fill="auto"/>
            <w:vAlign w:val="center"/>
          </w:tcPr>
          <w:p w14:paraId="2A1E712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3</w:t>
            </w:r>
          </w:p>
        </w:tc>
        <w:tc>
          <w:tcPr>
            <w:tcW w:w="814" w:type="dxa"/>
            <w:shd w:val="clear" w:color="auto" w:fill="auto"/>
            <w:vAlign w:val="center"/>
          </w:tcPr>
          <w:p w14:paraId="6CE7611F"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w:t>
            </w:r>
          </w:p>
        </w:tc>
        <w:tc>
          <w:tcPr>
            <w:tcW w:w="814" w:type="dxa"/>
            <w:shd w:val="clear" w:color="auto" w:fill="auto"/>
            <w:vAlign w:val="center"/>
          </w:tcPr>
          <w:p w14:paraId="0385C373"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w:t>
            </w:r>
          </w:p>
        </w:tc>
        <w:tc>
          <w:tcPr>
            <w:tcW w:w="814" w:type="dxa"/>
            <w:shd w:val="clear" w:color="auto" w:fill="auto"/>
            <w:vAlign w:val="center"/>
          </w:tcPr>
          <w:p w14:paraId="3DA7B68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w:t>
            </w:r>
          </w:p>
        </w:tc>
        <w:tc>
          <w:tcPr>
            <w:tcW w:w="814" w:type="dxa"/>
            <w:shd w:val="clear" w:color="auto" w:fill="auto"/>
            <w:vAlign w:val="center"/>
          </w:tcPr>
          <w:p w14:paraId="6611D871"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w:t>
            </w:r>
          </w:p>
        </w:tc>
        <w:tc>
          <w:tcPr>
            <w:tcW w:w="1029" w:type="dxa"/>
            <w:shd w:val="clear" w:color="auto" w:fill="auto"/>
            <w:vAlign w:val="center"/>
          </w:tcPr>
          <w:p w14:paraId="55A955DE" w14:textId="77777777" w:rsidR="00A8629E" w:rsidRPr="0075669E" w:rsidRDefault="00A8629E" w:rsidP="00480FFC">
            <w:pPr>
              <w:pStyle w:val="TAC"/>
              <w:rPr>
                <w:rFonts w:eastAsia="MS Mincho" w:hint="eastAsia"/>
                <w:lang w:val="en-US" w:eastAsia="ko-KR"/>
              </w:rPr>
            </w:pPr>
          </w:p>
        </w:tc>
      </w:tr>
      <w:tr w:rsidR="00A8629E" w:rsidRPr="0075669E" w14:paraId="28FDCF16" w14:textId="77777777" w:rsidTr="00480FFC">
        <w:trPr>
          <w:trHeight w:val="420"/>
          <w:jc w:val="center"/>
        </w:trPr>
        <w:tc>
          <w:tcPr>
            <w:tcW w:w="1281" w:type="dxa"/>
            <w:shd w:val="clear" w:color="auto" w:fill="auto"/>
            <w:vAlign w:val="center"/>
          </w:tcPr>
          <w:p w14:paraId="07C0A547"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Scalars for Predictive</w:t>
            </w:r>
          </w:p>
        </w:tc>
        <w:tc>
          <w:tcPr>
            <w:tcW w:w="815" w:type="dxa"/>
            <w:shd w:val="clear" w:color="auto" w:fill="auto"/>
            <w:vAlign w:val="center"/>
          </w:tcPr>
          <w:p w14:paraId="049158D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256</w:t>
            </w:r>
          </w:p>
        </w:tc>
        <w:tc>
          <w:tcPr>
            <w:tcW w:w="814" w:type="dxa"/>
            <w:shd w:val="clear" w:color="auto" w:fill="auto"/>
            <w:vAlign w:val="center"/>
          </w:tcPr>
          <w:p w14:paraId="57099428"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256</w:t>
            </w:r>
          </w:p>
        </w:tc>
        <w:tc>
          <w:tcPr>
            <w:tcW w:w="814" w:type="dxa"/>
            <w:shd w:val="clear" w:color="auto" w:fill="auto"/>
            <w:vAlign w:val="center"/>
          </w:tcPr>
          <w:p w14:paraId="2585A5E3"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128</w:t>
            </w:r>
          </w:p>
        </w:tc>
        <w:tc>
          <w:tcPr>
            <w:tcW w:w="814" w:type="dxa"/>
            <w:shd w:val="clear" w:color="auto" w:fill="auto"/>
            <w:vAlign w:val="center"/>
          </w:tcPr>
          <w:p w14:paraId="1339C9C3"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128</w:t>
            </w:r>
          </w:p>
        </w:tc>
        <w:tc>
          <w:tcPr>
            <w:tcW w:w="814" w:type="dxa"/>
            <w:shd w:val="clear" w:color="auto" w:fill="auto"/>
            <w:vAlign w:val="center"/>
          </w:tcPr>
          <w:p w14:paraId="2AFDFE94"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814" w:type="dxa"/>
            <w:shd w:val="clear" w:color="auto" w:fill="auto"/>
            <w:vAlign w:val="center"/>
          </w:tcPr>
          <w:p w14:paraId="6D1C4B34"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814" w:type="dxa"/>
            <w:shd w:val="clear" w:color="auto" w:fill="auto"/>
            <w:vAlign w:val="center"/>
          </w:tcPr>
          <w:p w14:paraId="717E091E"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814" w:type="dxa"/>
            <w:shd w:val="clear" w:color="auto" w:fill="auto"/>
            <w:vAlign w:val="center"/>
          </w:tcPr>
          <w:p w14:paraId="0B30AE3A"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1029" w:type="dxa"/>
            <w:shd w:val="clear" w:color="auto" w:fill="auto"/>
            <w:vAlign w:val="center"/>
          </w:tcPr>
          <w:p w14:paraId="659890F4"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1,024</w:t>
            </w:r>
          </w:p>
        </w:tc>
      </w:tr>
      <w:tr w:rsidR="00A8629E" w:rsidRPr="0075669E" w14:paraId="562BA294" w14:textId="77777777" w:rsidTr="00480FFC">
        <w:trPr>
          <w:trHeight w:val="420"/>
          <w:jc w:val="center"/>
        </w:trPr>
        <w:tc>
          <w:tcPr>
            <w:tcW w:w="1281" w:type="dxa"/>
            <w:shd w:val="clear" w:color="auto" w:fill="auto"/>
            <w:vAlign w:val="center"/>
          </w:tcPr>
          <w:p w14:paraId="2BFE4ECB"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Scalars for Safety-net</w:t>
            </w:r>
          </w:p>
        </w:tc>
        <w:tc>
          <w:tcPr>
            <w:tcW w:w="815" w:type="dxa"/>
            <w:shd w:val="clear" w:color="auto" w:fill="auto"/>
            <w:vAlign w:val="center"/>
          </w:tcPr>
          <w:p w14:paraId="56218661"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256</w:t>
            </w:r>
          </w:p>
        </w:tc>
        <w:tc>
          <w:tcPr>
            <w:tcW w:w="814" w:type="dxa"/>
            <w:shd w:val="clear" w:color="auto" w:fill="auto"/>
            <w:vAlign w:val="center"/>
          </w:tcPr>
          <w:p w14:paraId="5F2D1FC3"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256</w:t>
            </w:r>
          </w:p>
        </w:tc>
        <w:tc>
          <w:tcPr>
            <w:tcW w:w="814" w:type="dxa"/>
            <w:shd w:val="clear" w:color="auto" w:fill="auto"/>
            <w:vAlign w:val="center"/>
          </w:tcPr>
          <w:p w14:paraId="61286497"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128</w:t>
            </w:r>
          </w:p>
        </w:tc>
        <w:tc>
          <w:tcPr>
            <w:tcW w:w="814" w:type="dxa"/>
            <w:shd w:val="clear" w:color="auto" w:fill="auto"/>
            <w:vAlign w:val="center"/>
          </w:tcPr>
          <w:p w14:paraId="65A7CC2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128</w:t>
            </w:r>
          </w:p>
        </w:tc>
        <w:tc>
          <w:tcPr>
            <w:tcW w:w="814" w:type="dxa"/>
            <w:shd w:val="clear" w:color="auto" w:fill="auto"/>
            <w:vAlign w:val="center"/>
          </w:tcPr>
          <w:p w14:paraId="714F98BB"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814" w:type="dxa"/>
            <w:shd w:val="clear" w:color="auto" w:fill="auto"/>
            <w:vAlign w:val="center"/>
          </w:tcPr>
          <w:p w14:paraId="15A3305A"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814" w:type="dxa"/>
            <w:shd w:val="clear" w:color="auto" w:fill="auto"/>
            <w:vAlign w:val="center"/>
          </w:tcPr>
          <w:p w14:paraId="3082AE42"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814" w:type="dxa"/>
            <w:shd w:val="clear" w:color="auto" w:fill="auto"/>
            <w:vAlign w:val="center"/>
          </w:tcPr>
          <w:p w14:paraId="2063F158"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64</w:t>
            </w:r>
          </w:p>
        </w:tc>
        <w:tc>
          <w:tcPr>
            <w:tcW w:w="1029" w:type="dxa"/>
            <w:shd w:val="clear" w:color="auto" w:fill="auto"/>
            <w:vAlign w:val="center"/>
          </w:tcPr>
          <w:p w14:paraId="352E8EDE"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1,024</w:t>
            </w:r>
          </w:p>
        </w:tc>
      </w:tr>
      <w:tr w:rsidR="00A8629E" w:rsidRPr="0075669E" w14:paraId="0EDB6217" w14:textId="77777777" w:rsidTr="00480FFC">
        <w:trPr>
          <w:trHeight w:val="420"/>
          <w:jc w:val="center"/>
        </w:trPr>
        <w:tc>
          <w:tcPr>
            <w:tcW w:w="1281" w:type="dxa"/>
            <w:shd w:val="clear" w:color="auto" w:fill="auto"/>
            <w:vAlign w:val="center"/>
          </w:tcPr>
          <w:p w14:paraId="6308EFFD"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 xml:space="preserve">Bits for SVQ </w:t>
            </w:r>
            <w:r>
              <w:rPr>
                <w:rFonts w:eastAsia="MS Mincho"/>
                <w:lang w:val="en-US" w:eastAsia="ko-KR"/>
              </w:rPr>
              <w:t>sub</w:t>
            </w:r>
            <w:r w:rsidRPr="0075669E">
              <w:rPr>
                <w:rFonts w:eastAsia="MS Mincho" w:hint="eastAsia"/>
                <w:lang w:val="en-US" w:eastAsia="ko-KR"/>
              </w:rPr>
              <w:t>codebook</w:t>
            </w:r>
          </w:p>
        </w:tc>
        <w:tc>
          <w:tcPr>
            <w:tcW w:w="3257" w:type="dxa"/>
            <w:gridSpan w:val="4"/>
            <w:shd w:val="clear" w:color="auto" w:fill="auto"/>
            <w:vAlign w:val="center"/>
          </w:tcPr>
          <w:p w14:paraId="68EBB026"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5</w:t>
            </w:r>
          </w:p>
        </w:tc>
        <w:tc>
          <w:tcPr>
            <w:tcW w:w="3256" w:type="dxa"/>
            <w:gridSpan w:val="4"/>
            <w:shd w:val="clear" w:color="auto" w:fill="auto"/>
            <w:vAlign w:val="center"/>
          </w:tcPr>
          <w:p w14:paraId="34D18995"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4</w:t>
            </w:r>
          </w:p>
        </w:tc>
        <w:tc>
          <w:tcPr>
            <w:tcW w:w="1029" w:type="dxa"/>
            <w:shd w:val="clear" w:color="auto" w:fill="auto"/>
            <w:vAlign w:val="center"/>
          </w:tcPr>
          <w:p w14:paraId="6597E28F" w14:textId="77777777" w:rsidR="00A8629E" w:rsidRPr="0075669E" w:rsidRDefault="00A8629E" w:rsidP="00480FFC">
            <w:pPr>
              <w:pStyle w:val="TAC"/>
              <w:rPr>
                <w:rFonts w:eastAsia="MS Mincho" w:hint="eastAsia"/>
                <w:lang w:val="en-US" w:eastAsia="ko-KR"/>
              </w:rPr>
            </w:pPr>
          </w:p>
        </w:tc>
      </w:tr>
      <w:tr w:rsidR="00A8629E" w:rsidRPr="0075669E" w14:paraId="1D2AE0A4" w14:textId="77777777" w:rsidTr="00480FFC">
        <w:trPr>
          <w:trHeight w:val="420"/>
          <w:jc w:val="center"/>
        </w:trPr>
        <w:tc>
          <w:tcPr>
            <w:tcW w:w="1281" w:type="dxa"/>
            <w:shd w:val="clear" w:color="auto" w:fill="auto"/>
            <w:vAlign w:val="center"/>
          </w:tcPr>
          <w:p w14:paraId="114ED38A"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Scalars</w:t>
            </w:r>
          </w:p>
        </w:tc>
        <w:tc>
          <w:tcPr>
            <w:tcW w:w="3257" w:type="dxa"/>
            <w:gridSpan w:val="4"/>
            <w:shd w:val="clear" w:color="auto" w:fill="auto"/>
            <w:vAlign w:val="center"/>
          </w:tcPr>
          <w:p w14:paraId="18161E0A"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256</w:t>
            </w:r>
          </w:p>
        </w:tc>
        <w:tc>
          <w:tcPr>
            <w:tcW w:w="3256" w:type="dxa"/>
            <w:gridSpan w:val="4"/>
            <w:shd w:val="clear" w:color="auto" w:fill="auto"/>
            <w:vAlign w:val="center"/>
          </w:tcPr>
          <w:p w14:paraId="238B355C"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128</w:t>
            </w:r>
          </w:p>
        </w:tc>
        <w:tc>
          <w:tcPr>
            <w:tcW w:w="1029" w:type="dxa"/>
            <w:shd w:val="clear" w:color="auto" w:fill="auto"/>
            <w:vAlign w:val="center"/>
          </w:tcPr>
          <w:p w14:paraId="2E8AC817"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384</w:t>
            </w:r>
          </w:p>
        </w:tc>
      </w:tr>
      <w:tr w:rsidR="00A8629E" w:rsidRPr="0075669E" w14:paraId="45EA3636" w14:textId="77777777" w:rsidTr="00480FFC">
        <w:trPr>
          <w:trHeight w:val="420"/>
          <w:jc w:val="center"/>
        </w:trPr>
        <w:tc>
          <w:tcPr>
            <w:tcW w:w="1281" w:type="dxa"/>
            <w:shd w:val="clear" w:color="auto" w:fill="auto"/>
            <w:vAlign w:val="center"/>
          </w:tcPr>
          <w:p w14:paraId="10F8B598"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Total</w:t>
            </w:r>
          </w:p>
        </w:tc>
        <w:tc>
          <w:tcPr>
            <w:tcW w:w="6513" w:type="dxa"/>
            <w:gridSpan w:val="8"/>
            <w:shd w:val="clear" w:color="auto" w:fill="auto"/>
            <w:vAlign w:val="center"/>
          </w:tcPr>
          <w:p w14:paraId="305B3CAB" w14:textId="77777777" w:rsidR="00A8629E" w:rsidRPr="0075669E" w:rsidRDefault="00A8629E" w:rsidP="00480FFC">
            <w:pPr>
              <w:pStyle w:val="TAC"/>
              <w:rPr>
                <w:rFonts w:eastAsia="MS Mincho" w:hint="eastAsia"/>
                <w:lang w:val="en-US" w:eastAsia="ko-KR"/>
              </w:rPr>
            </w:pPr>
          </w:p>
        </w:tc>
        <w:tc>
          <w:tcPr>
            <w:tcW w:w="1029" w:type="dxa"/>
            <w:shd w:val="clear" w:color="auto" w:fill="auto"/>
            <w:vAlign w:val="center"/>
          </w:tcPr>
          <w:p w14:paraId="37334BA8" w14:textId="77777777" w:rsidR="00A8629E" w:rsidRPr="0075669E" w:rsidRDefault="00A8629E" w:rsidP="00480FFC">
            <w:pPr>
              <w:pStyle w:val="TAC"/>
              <w:rPr>
                <w:rFonts w:eastAsia="MS Mincho" w:hint="eastAsia"/>
                <w:lang w:val="en-US" w:eastAsia="ko-KR"/>
              </w:rPr>
            </w:pPr>
            <w:r w:rsidRPr="0075669E">
              <w:rPr>
                <w:rFonts w:eastAsia="MS Mincho" w:hint="eastAsia"/>
                <w:lang w:val="en-US" w:eastAsia="ko-KR"/>
              </w:rPr>
              <w:t>2,432</w:t>
            </w:r>
          </w:p>
        </w:tc>
      </w:tr>
    </w:tbl>
    <w:p w14:paraId="452E88B6" w14:textId="77777777" w:rsidR="00A8629E" w:rsidRDefault="00A8629E" w:rsidP="00A8629E">
      <w:pPr>
        <w:rPr>
          <w:rFonts w:eastAsia="MS Mincho"/>
          <w:lang w:val="en-US" w:eastAsia="ko-KR"/>
        </w:rPr>
      </w:pPr>
    </w:p>
    <w:p w14:paraId="253F98D1" w14:textId="77777777" w:rsidR="00A8629E" w:rsidRPr="00007971" w:rsidRDefault="00A8629E" w:rsidP="00007971">
      <w:pPr>
        <w:pStyle w:val="H6"/>
        <w:rPr>
          <w:rFonts w:hint="eastAsia"/>
          <w:lang w:eastAsia="ko-KR"/>
        </w:rPr>
      </w:pPr>
      <w:bookmarkStart w:id="39" w:name="_Toc394393150"/>
      <w:r w:rsidRPr="00007971">
        <w:rPr>
          <w:rFonts w:eastAsia="MS Mincho" w:hint="eastAsia"/>
          <w:lang w:val="en-US" w:eastAsia="ko-KR"/>
        </w:rPr>
        <w:t>5.2.2.</w:t>
      </w:r>
      <w:r w:rsidR="007F2211" w:rsidRPr="00007971">
        <w:rPr>
          <w:rFonts w:eastAsia="Malgun Gothic" w:hint="eastAsia"/>
          <w:lang w:val="en-US" w:eastAsia="ko-KR"/>
        </w:rPr>
        <w:t>1</w:t>
      </w:r>
      <w:r w:rsidRPr="00007971">
        <w:rPr>
          <w:rFonts w:eastAsia="MS Mincho" w:hint="eastAsia"/>
          <w:lang w:val="en-US" w:eastAsia="ko-KR"/>
        </w:rPr>
        <w:t>.</w:t>
      </w:r>
      <w:r w:rsidR="007F2211" w:rsidRPr="00007971">
        <w:rPr>
          <w:rFonts w:eastAsia="Malgun Gothic" w:hint="eastAsia"/>
          <w:lang w:val="en-US" w:eastAsia="ko-KR"/>
        </w:rPr>
        <w:t>5</w:t>
      </w:r>
      <w:r w:rsidRPr="00007971">
        <w:rPr>
          <w:rFonts w:eastAsia="MS Mincho" w:hint="eastAsia"/>
          <w:lang w:val="en-US" w:eastAsia="ko-KR"/>
        </w:rPr>
        <w:t>.</w:t>
      </w:r>
      <w:r w:rsidR="006D57E7" w:rsidRPr="00007971">
        <w:rPr>
          <w:rFonts w:hint="eastAsia"/>
          <w:lang w:val="en-US" w:eastAsia="zh-CN"/>
        </w:rPr>
        <w:t>3</w:t>
      </w:r>
      <w:r w:rsidR="00007971" w:rsidRPr="00007971">
        <w:rPr>
          <w:rFonts w:eastAsia="MS Mincho" w:hint="eastAsia"/>
          <w:lang w:val="en-US" w:eastAsia="ko-KR"/>
        </w:rPr>
        <w:tab/>
      </w:r>
      <w:r w:rsidRPr="00007971">
        <w:rPr>
          <w:rFonts w:eastAsia="MS Mincho" w:hint="eastAsia"/>
          <w:lang w:val="en-US" w:eastAsia="ko-KR"/>
        </w:rPr>
        <w:t>Quantization scheme selection</w:t>
      </w:r>
      <w:bookmarkEnd w:id="39"/>
    </w:p>
    <w:p w14:paraId="13D65695" w14:textId="77777777" w:rsidR="00A8629E" w:rsidRPr="00F0343B" w:rsidRDefault="00A8629E" w:rsidP="00A8629E">
      <w:pPr>
        <w:rPr>
          <w:rFonts w:eastAsia="MS Mincho" w:hint="eastAsia"/>
        </w:rPr>
      </w:pPr>
      <w:r w:rsidRPr="00F0343B">
        <w:rPr>
          <w:rFonts w:eastAsia="MS Mincho" w:hint="eastAsia"/>
        </w:rPr>
        <w:t xml:space="preserve">The quantization scheme for the VC mode </w:t>
      </w:r>
      <w:r w:rsidRPr="00F0343B">
        <w:rPr>
          <w:rFonts w:eastAsia="MS Mincho"/>
        </w:rPr>
        <w:t>consist</w:t>
      </w:r>
      <w:r w:rsidRPr="00F0343B">
        <w:rPr>
          <w:rFonts w:eastAsia="MS Mincho" w:hint="eastAsia"/>
        </w:rPr>
        <w:t xml:space="preserve">s of Safety-net and Predictive schemes. The quantization scheme is selected </w:t>
      </w:r>
      <w:r w:rsidRPr="00F0343B">
        <w:rPr>
          <w:rFonts w:eastAsia="MS Mincho"/>
        </w:rPr>
        <w:t>in an</w:t>
      </w:r>
      <w:r w:rsidRPr="00F0343B">
        <w:rPr>
          <w:rFonts w:eastAsia="MS Mincho" w:hint="eastAsia"/>
        </w:rPr>
        <w:t xml:space="preserve"> open-loop manner </w:t>
      </w:r>
      <w:r w:rsidRPr="00F0343B">
        <w:rPr>
          <w:rFonts w:eastAsia="MS Mincho"/>
        </w:rPr>
        <w:t>as</w:t>
      </w:r>
      <w:r w:rsidRPr="00F0343B">
        <w:rPr>
          <w:rFonts w:eastAsia="MS Mincho" w:hint="eastAsia"/>
        </w:rPr>
        <w:t xml:space="preserve"> shown in the </w:t>
      </w:r>
      <w:r w:rsidR="00D56389">
        <w:rPr>
          <w:rFonts w:hint="eastAsia"/>
          <w:lang w:eastAsia="zh-CN"/>
        </w:rPr>
        <w:t>f</w:t>
      </w:r>
      <w:r w:rsidR="00D56389" w:rsidRPr="00F0343B">
        <w:rPr>
          <w:rFonts w:eastAsia="MS Mincho" w:hint="eastAsia"/>
        </w:rPr>
        <w:t>igure</w:t>
      </w:r>
      <w:r w:rsidR="00D56389">
        <w:rPr>
          <w:rFonts w:eastAsia="MS Mincho"/>
        </w:rPr>
        <w:t>s</w:t>
      </w:r>
      <w:r w:rsidR="00D56389" w:rsidRPr="00F0343B">
        <w:rPr>
          <w:rFonts w:eastAsia="MS Mincho" w:hint="eastAsia"/>
        </w:rPr>
        <w:t xml:space="preserve"> </w:t>
      </w:r>
      <w:r w:rsidRPr="007A6286">
        <w:rPr>
          <w:rFonts w:eastAsia="MS Mincho"/>
        </w:rPr>
        <w:fldChar w:fldCharType="begin"/>
      </w:r>
      <w:r w:rsidRPr="007A6286">
        <w:rPr>
          <w:rFonts w:eastAsia="MS Mincho"/>
        </w:rPr>
        <w:instrText xml:space="preserve"> SEQ Figure</w:instrText>
      </w:r>
      <w:r w:rsidRPr="007A6286">
        <w:rPr>
          <w:rFonts w:eastAsia="MS Mincho" w:hint="eastAsia"/>
        </w:rPr>
        <w:instrText xml:space="preserve"> BC_TCVQ_and_SVQ</w:instrText>
      </w:r>
      <w:r w:rsidRPr="007A6286">
        <w:rPr>
          <w:rFonts w:eastAsia="MS Mincho"/>
        </w:rPr>
        <w:instrText xml:space="preserve"> \* MERGEFORMAT </w:instrText>
      </w:r>
      <w:r w:rsidRPr="007A6286">
        <w:rPr>
          <w:rFonts w:eastAsia="MS Mincho"/>
        </w:rPr>
        <w:fldChar w:fldCharType="separate"/>
      </w:r>
      <w:r w:rsidR="005E45D7">
        <w:rPr>
          <w:rFonts w:eastAsia="MS Mincho"/>
          <w:noProof/>
        </w:rPr>
        <w:t>23</w:t>
      </w:r>
      <w:r w:rsidRPr="007A6286">
        <w:rPr>
          <w:rFonts w:eastAsia="MS Mincho"/>
        </w:rPr>
        <w:fldChar w:fldCharType="end"/>
      </w:r>
      <w:r>
        <w:rPr>
          <w:rFonts w:eastAsia="MS Mincho"/>
        </w:rPr>
        <w:t xml:space="preserve"> </w:t>
      </w:r>
      <w:r>
        <w:t xml:space="preserve">and </w:t>
      </w:r>
      <w:r w:rsidRPr="00A0679E">
        <w:rPr>
          <w:rFonts w:hint="eastAsia"/>
        </w:rPr>
        <w:t xml:space="preserve"> </w:t>
      </w:r>
      <w:r>
        <w:fldChar w:fldCharType="begin"/>
      </w:r>
      <w:r>
        <w:instrText xml:space="preserve"> SEQ Figure</w:instrText>
      </w:r>
      <w:r>
        <w:rPr>
          <w:rFonts w:hint="eastAsia"/>
        </w:rPr>
        <w:instrText xml:space="preserve"> BC_TCVQ_and_SVQ_41</w:instrText>
      </w:r>
      <w:r>
        <w:instrText xml:space="preserve"> \* MERGEFORMAT </w:instrText>
      </w:r>
      <w:r>
        <w:fldChar w:fldCharType="separate"/>
      </w:r>
      <w:r w:rsidR="005E45D7">
        <w:rPr>
          <w:noProof/>
        </w:rPr>
        <w:t>24</w:t>
      </w:r>
      <w:r>
        <w:fldChar w:fldCharType="end"/>
      </w:r>
      <w:r w:rsidRPr="00F0343B">
        <w:rPr>
          <w:rFonts w:eastAsia="MS Mincho" w:hint="eastAsia"/>
        </w:rPr>
        <w:t>. The scheme selection is done by calculating the prediction error of unquantized LSF</w:t>
      </w:r>
      <w:r w:rsidRPr="00F0343B">
        <w:rPr>
          <w:rFonts w:eastAsia="MS Mincho"/>
        </w:rPr>
        <w:t>s</w:t>
      </w:r>
      <w:r w:rsidRPr="00F0343B">
        <w:rPr>
          <w:rFonts w:eastAsia="MS Mincho" w:hint="eastAsia"/>
        </w:rPr>
        <w:t>.</w:t>
      </w:r>
    </w:p>
    <w:p w14:paraId="20C43EA3" w14:textId="77777777" w:rsidR="00A84AF2" w:rsidRPr="00F0343B" w:rsidRDefault="00A84AF2" w:rsidP="00A84AF2">
      <w:pPr>
        <w:rPr>
          <w:rFonts w:eastAsia="MS Mincho"/>
        </w:rPr>
      </w:pPr>
      <w:r w:rsidRPr="00F0343B">
        <w:rPr>
          <w:rFonts w:eastAsia="MS Mincho"/>
        </w:rPr>
        <w:t>The predicti</w:t>
      </w:r>
      <w:r w:rsidRPr="00F0343B">
        <w:rPr>
          <w:rFonts w:eastAsia="MS Mincho" w:hint="eastAsia"/>
        </w:rPr>
        <w:t>on</w:t>
      </w:r>
      <w:r w:rsidRPr="00F0343B">
        <w:rPr>
          <w:rFonts w:eastAsia="MS Mincho"/>
        </w:rPr>
        <w:t xml:space="preserve"> error</w:t>
      </w:r>
      <w:r w:rsidRPr="00F0343B">
        <w:rPr>
          <w:rFonts w:eastAsia="MS Mincho" w:hint="eastAsia"/>
        </w:rPr>
        <w:t xml:space="preserve"> (</w:t>
      </w:r>
      <w:r w:rsidRPr="00A84AF2">
        <w:rPr>
          <w:rFonts w:eastAsia="MS Mincho"/>
          <w:position w:val="-10"/>
        </w:rPr>
        <w:object w:dxaOrig="300" w:dyaOrig="300" w14:anchorId="05D570C4">
          <v:shape id="_x0000_i1140" type="#_x0000_t75" style="width:15.05pt;height:15.05pt" o:ole="">
            <v:imagedata r:id="rId218" o:title=""/>
          </v:shape>
          <o:OLEObject Type="Embed" ProgID="Equation.3" ShapeID="_x0000_i1140" DrawAspect="Content" ObjectID="_1724074020" r:id="rId219"/>
        </w:object>
      </w:r>
      <w:r w:rsidRPr="00F0343B">
        <w:rPr>
          <w:rFonts w:eastAsia="MS Mincho" w:hint="eastAsia"/>
        </w:rPr>
        <w:t>)</w:t>
      </w:r>
      <w:r w:rsidRPr="00F0343B">
        <w:rPr>
          <w:rFonts w:eastAsia="MS Mincho"/>
        </w:rPr>
        <w:t xml:space="preserve"> </w:t>
      </w:r>
      <w:r w:rsidRPr="00F0343B">
        <w:rPr>
          <w:rFonts w:eastAsia="MS Mincho" w:hint="eastAsia"/>
        </w:rPr>
        <w:t xml:space="preserve">of the </w:t>
      </w:r>
      <w:r w:rsidRPr="00A84AF2">
        <w:rPr>
          <w:rFonts w:eastAsia="MS Mincho"/>
          <w:position w:val="-6"/>
        </w:rPr>
        <w:object w:dxaOrig="180" w:dyaOrig="260" w14:anchorId="6853CA52">
          <v:shape id="_x0000_i1141" type="#_x0000_t75" style="width:9.15pt;height:12.9pt" o:ole="">
            <v:imagedata r:id="rId220" o:title=""/>
          </v:shape>
          <o:OLEObject Type="Embed" ProgID="Equation.3" ShapeID="_x0000_i1141" DrawAspect="Content" ObjectID="_1724074021" r:id="rId221"/>
        </w:object>
      </w:r>
      <w:r w:rsidRPr="00F0343B">
        <w:rPr>
          <w:rFonts w:eastAsia="MS Mincho" w:hint="eastAsia"/>
        </w:rPr>
        <w:t>th frame is</w:t>
      </w:r>
      <w:r w:rsidRPr="00F0343B">
        <w:rPr>
          <w:rFonts w:eastAsia="MS Mincho"/>
        </w:rPr>
        <w:t xml:space="preserve"> </w:t>
      </w:r>
      <w:r w:rsidRPr="00F0343B">
        <w:rPr>
          <w:rFonts w:eastAsia="MS Mincho" w:hint="eastAsia"/>
        </w:rPr>
        <w:t>obtain</w:t>
      </w:r>
      <w:r w:rsidRPr="00F0343B">
        <w:rPr>
          <w:rFonts w:eastAsia="MS Mincho"/>
        </w:rPr>
        <w:t>e</w:t>
      </w:r>
      <w:r w:rsidRPr="00F0343B">
        <w:rPr>
          <w:rFonts w:eastAsia="MS Mincho" w:hint="eastAsia"/>
        </w:rPr>
        <w:t>d</w:t>
      </w:r>
      <w:r w:rsidRPr="00F0343B">
        <w:rPr>
          <w:rFonts w:eastAsia="MS Mincho"/>
        </w:rPr>
        <w:t xml:space="preserve"> </w:t>
      </w:r>
      <w:r w:rsidRPr="00F0343B">
        <w:rPr>
          <w:rFonts w:eastAsia="MS Mincho" w:hint="eastAsia"/>
        </w:rPr>
        <w:t>from</w:t>
      </w:r>
      <w:r w:rsidRPr="00F0343B">
        <w:rPr>
          <w:rFonts w:eastAsia="MS Mincho"/>
        </w:rPr>
        <w:t xml:space="preserve"> </w:t>
      </w:r>
      <w:r w:rsidRPr="00F0343B">
        <w:rPr>
          <w:rFonts w:eastAsia="MS Mincho" w:hint="eastAsia"/>
        </w:rPr>
        <w:t>the</w:t>
      </w:r>
      <w:r w:rsidRPr="00F0343B">
        <w:rPr>
          <w:rFonts w:eastAsia="MS Mincho"/>
        </w:rPr>
        <w:t xml:space="preserve"> </w:t>
      </w:r>
      <w:r w:rsidRPr="00F0343B">
        <w:rPr>
          <w:rFonts w:eastAsia="MS Mincho" w:hint="eastAsia"/>
        </w:rPr>
        <w:t xml:space="preserve">inter-frame prediction </w:t>
      </w:r>
      <w:r w:rsidRPr="00F0343B">
        <w:rPr>
          <w:rFonts w:eastAsia="MS Mincho"/>
        </w:rPr>
        <w:t>contribution</w:t>
      </w:r>
      <w:r w:rsidRPr="00A84AF2">
        <w:rPr>
          <w:rFonts w:eastAsia="MS Mincho"/>
          <w:position w:val="-10"/>
        </w:rPr>
        <w:object w:dxaOrig="499" w:dyaOrig="300" w14:anchorId="71859D30">
          <v:shape id="_x0000_i1142" type="#_x0000_t75" style="width:24.7pt;height:15.05pt" o:ole="">
            <v:imagedata r:id="rId222" o:title=""/>
          </v:shape>
          <o:OLEObject Type="Embed" ProgID="Equation.3" ShapeID="_x0000_i1142" DrawAspect="Content" ObjectID="_1724074022" r:id="rId223"/>
        </w:object>
      </w:r>
      <w:r w:rsidRPr="00F0343B">
        <w:rPr>
          <w:rFonts w:eastAsia="MS Mincho"/>
        </w:rPr>
        <w:t xml:space="preserve">, </w:t>
      </w:r>
      <w:r w:rsidRPr="00F0343B">
        <w:rPr>
          <w:rFonts w:eastAsia="MS Mincho" w:hint="eastAsia"/>
        </w:rPr>
        <w:t>the</w:t>
      </w:r>
      <w:r w:rsidRPr="00F0343B">
        <w:rPr>
          <w:rFonts w:eastAsia="MS Mincho"/>
        </w:rPr>
        <w:t xml:space="preserve"> weighting</w:t>
      </w:r>
      <w:r w:rsidRPr="00F0343B">
        <w:rPr>
          <w:rFonts w:eastAsia="MS Mincho" w:hint="eastAsia"/>
        </w:rPr>
        <w:t xml:space="preserve"> </w:t>
      </w:r>
      <w:r w:rsidRPr="00F0343B">
        <w:rPr>
          <w:rFonts w:eastAsia="MS Mincho"/>
        </w:rPr>
        <w:t>function</w:t>
      </w:r>
      <w:r w:rsidRPr="00A84AF2">
        <w:rPr>
          <w:rFonts w:eastAsia="MS Mincho"/>
          <w:position w:val="-10"/>
        </w:rPr>
        <w:object w:dxaOrig="660" w:dyaOrig="300" w14:anchorId="2DEC1C85">
          <v:shape id="_x0000_i1143" type="#_x0000_t75" style="width:32.8pt;height:15.05pt" o:ole="">
            <v:imagedata r:id="rId224" o:title=""/>
          </v:shape>
          <o:OLEObject Type="Embed" ProgID="Equation.3" ShapeID="_x0000_i1143" DrawAspect="Content" ObjectID="_1724074023" r:id="rId225"/>
        </w:object>
      </w:r>
      <w:r w:rsidRPr="00F0343B">
        <w:rPr>
          <w:rFonts w:eastAsia="MS Mincho"/>
        </w:rPr>
        <w:t xml:space="preserve">, and a </w:t>
      </w:r>
      <w:r w:rsidRPr="00F0343B">
        <w:rPr>
          <w:rFonts w:eastAsia="MS Mincho" w:hint="eastAsia"/>
        </w:rPr>
        <w:t xml:space="preserve">mean-removed unquantized </w:t>
      </w:r>
      <w:r w:rsidRPr="00F0343B">
        <w:rPr>
          <w:rFonts w:eastAsia="MS Mincho"/>
        </w:rPr>
        <w:t xml:space="preserve">LSF </w:t>
      </w:r>
      <w:r w:rsidRPr="00A84AF2">
        <w:rPr>
          <w:rFonts w:eastAsia="MS Mincho"/>
          <w:position w:val="-10"/>
        </w:rPr>
        <w:object w:dxaOrig="460" w:dyaOrig="300" w14:anchorId="560EEB50">
          <v:shape id="_x0000_i1144" type="#_x0000_t75" style="width:23.1pt;height:15.05pt" o:ole="">
            <v:imagedata r:id="rId226" o:title=""/>
          </v:shape>
          <o:OLEObject Type="Embed" ProgID="Equation.3" ShapeID="_x0000_i1144" DrawAspect="Content" ObjectID="_1724074024" r:id="rId227"/>
        </w:object>
      </w:r>
      <w:r w:rsidRPr="00F0343B">
        <w:rPr>
          <w:rFonts w:eastAsia="Malgun Gothic" w:hint="eastAsia"/>
          <w:lang w:eastAsia="ko-KR"/>
        </w:rPr>
        <w:t xml:space="preserve"> </w:t>
      </w:r>
      <w:r w:rsidRPr="00F0343B">
        <w:rPr>
          <w:rFonts w:eastAsia="MS Mincho" w:hint="eastAsia"/>
        </w:rPr>
        <w:t>as</w:t>
      </w:r>
    </w:p>
    <w:p w14:paraId="23A3C903" w14:textId="77777777" w:rsidR="00A8629E" w:rsidRPr="00B55E9B" w:rsidRDefault="00A8629E" w:rsidP="00A8629E">
      <w:pPr>
        <w:keepLines/>
        <w:tabs>
          <w:tab w:val="center" w:pos="4536"/>
          <w:tab w:val="right" w:pos="9072"/>
        </w:tabs>
        <w:rPr>
          <w:rFonts w:eastAsia="MS Mincho" w:hint="eastAsia"/>
          <w:noProof/>
          <w:lang w:val="de-DE" w:eastAsia="ko-KR"/>
        </w:rPr>
      </w:pPr>
      <w:r w:rsidRPr="00B55E9B">
        <w:rPr>
          <w:rFonts w:eastAsia="MS Mincho"/>
          <w:noProof/>
          <w:lang w:val="en-US"/>
        </w:rPr>
        <w:tab/>
      </w:r>
      <w:r w:rsidRPr="00C632ED">
        <w:rPr>
          <w:position w:val="-32"/>
        </w:rPr>
        <w:object w:dxaOrig="2760" w:dyaOrig="740" w14:anchorId="15664377">
          <v:shape id="_x0000_i1145" type="#_x0000_t75" style="width:138.1pt;height:37.05pt" o:ole="">
            <v:imagedata r:id="rId228" o:title=""/>
          </v:shape>
          <o:OLEObject Type="Embed" ProgID="Equation.3" ShapeID="_x0000_i1145" DrawAspect="Content" ObjectID="_1724074025" r:id="rId229"/>
        </w:object>
      </w:r>
      <w:r w:rsidRPr="00B55E9B">
        <w:rPr>
          <w:rFonts w:eastAsia="MS Mincho"/>
          <w:noProof/>
          <w:lang w:val="de-DE"/>
        </w:rPr>
        <w:tab/>
      </w:r>
      <w:r w:rsidRPr="00B55E9B">
        <w:rPr>
          <w:rFonts w:eastAsia="MS Mincho"/>
          <w:noProof/>
          <w:lang w:val="de-DE" w:eastAsia="ko-KR"/>
        </w:rPr>
        <w:t>(</w:t>
      </w:r>
      <w:r w:rsidRPr="00F0343B">
        <w:rPr>
          <w:rFonts w:eastAsia="MS Mincho"/>
          <w:noProof/>
        </w:rPr>
        <w:fldChar w:fldCharType="begin"/>
      </w:r>
      <w:r w:rsidRPr="00B55E9B">
        <w:rPr>
          <w:rFonts w:eastAsia="MS Mincho"/>
          <w:noProof/>
          <w:lang w:val="de-DE" w:eastAsia="ko-KR"/>
        </w:rPr>
        <w:instrText xml:space="preserve"> SEQ eqn \* MERGEFORMAT </w:instrText>
      </w:r>
      <w:r w:rsidRPr="00F0343B">
        <w:rPr>
          <w:rFonts w:eastAsia="MS Mincho"/>
          <w:noProof/>
        </w:rPr>
        <w:fldChar w:fldCharType="separate"/>
      </w:r>
      <w:r w:rsidR="005E45D7">
        <w:rPr>
          <w:rFonts w:eastAsia="MS Mincho"/>
          <w:noProof/>
          <w:lang w:val="de-DE" w:eastAsia="ko-KR"/>
        </w:rPr>
        <w:t>488</w:t>
      </w:r>
      <w:r w:rsidRPr="00F0343B">
        <w:rPr>
          <w:rFonts w:eastAsia="MS Mincho"/>
          <w:noProof/>
        </w:rPr>
        <w:fldChar w:fldCharType="end"/>
      </w:r>
      <w:r w:rsidRPr="00B55E9B">
        <w:rPr>
          <w:rFonts w:eastAsia="MS Mincho"/>
          <w:noProof/>
          <w:lang w:val="de-DE" w:eastAsia="ko-KR"/>
        </w:rPr>
        <w:t>)</w:t>
      </w:r>
    </w:p>
    <w:p w14:paraId="5D632ABD" w14:textId="77777777" w:rsidR="00A8629E" w:rsidRPr="00BE776F" w:rsidRDefault="00A8629E" w:rsidP="00A8629E">
      <w:pPr>
        <w:rPr>
          <w:rFonts w:eastAsia="MS Mincho"/>
        </w:rPr>
      </w:pPr>
      <w:r w:rsidRPr="00BE776F">
        <w:rPr>
          <w:rFonts w:eastAsia="MS Mincho" w:hint="eastAsia"/>
        </w:rPr>
        <w:t>where</w:t>
      </w:r>
      <w:r w:rsidR="00007971">
        <w:rPr>
          <w:rFonts w:eastAsia="MS Mincho" w:hint="eastAsia"/>
        </w:rPr>
        <w:tab/>
      </w:r>
    </w:p>
    <w:p w14:paraId="406B8CC5" w14:textId="77777777" w:rsidR="00A8629E" w:rsidRPr="00F0343B" w:rsidRDefault="00A8629E" w:rsidP="00A8629E">
      <w:pPr>
        <w:keepLines/>
        <w:tabs>
          <w:tab w:val="center" w:pos="4536"/>
          <w:tab w:val="right" w:pos="9072"/>
        </w:tabs>
        <w:rPr>
          <w:rFonts w:eastAsia="MS Mincho" w:hint="eastAsia"/>
          <w:noProof/>
          <w:lang w:eastAsia="ko-KR"/>
        </w:rPr>
      </w:pPr>
      <w:r w:rsidRPr="00BE776F">
        <w:rPr>
          <w:rFonts w:eastAsia="MS Mincho"/>
          <w:noProof/>
        </w:rPr>
        <w:tab/>
      </w:r>
      <w:r w:rsidRPr="003E1FEE">
        <w:rPr>
          <w:position w:val="-10"/>
        </w:rPr>
        <w:object w:dxaOrig="1620" w:dyaOrig="300" w14:anchorId="0F36F92F">
          <v:shape id="_x0000_i1146" type="#_x0000_t75" style="width:81.15pt;height:15.05pt" o:ole="">
            <v:imagedata r:id="rId230" o:title=""/>
          </v:shape>
          <o:OLEObject Type="Embed" ProgID="Equation.3" ShapeID="_x0000_i1146" DrawAspect="Content" ObjectID="_1724074026" r:id="rId231"/>
        </w:object>
      </w:r>
      <w:r w:rsidRPr="00F0343B">
        <w:rPr>
          <w:rFonts w:eastAsia="MS Mincho" w:hint="eastAsia"/>
          <w:noProof/>
          <w:lang w:eastAsia="ko-KR"/>
        </w:rPr>
        <w:t>, for i=0,</w:t>
      </w:r>
      <w:r w:rsidRPr="00F0343B">
        <w:rPr>
          <w:rFonts w:eastAsia="MS Mincho"/>
          <w:noProof/>
          <w:lang w:eastAsia="ko-KR"/>
        </w:rPr>
        <w:t>…</w:t>
      </w:r>
      <w:r w:rsidRPr="00F0343B">
        <w:rPr>
          <w:rFonts w:eastAsia="MS Mincho" w:hint="eastAsia"/>
          <w:noProof/>
          <w:lang w:eastAsia="ko-KR"/>
        </w:rPr>
        <w:t>,M</w:t>
      </w:r>
      <w:r w:rsidRPr="00F0343B">
        <w:rPr>
          <w:rFonts w:eastAsia="MS Mincho"/>
          <w:noProof/>
        </w:rPr>
        <w:tab/>
      </w:r>
      <w:r w:rsidRPr="00F0343B">
        <w:rPr>
          <w:rFonts w:eastAsia="MS Mincho"/>
          <w:noProof/>
          <w:lang w:eastAsia="ko-KR"/>
        </w:rPr>
        <w:t>(</w:t>
      </w:r>
      <w:r w:rsidRPr="00F0343B">
        <w:rPr>
          <w:rFonts w:eastAsia="MS Mincho"/>
          <w:noProof/>
        </w:rPr>
        <w:fldChar w:fldCharType="begin"/>
      </w:r>
      <w:r w:rsidRPr="00F0343B">
        <w:rPr>
          <w:rFonts w:eastAsia="MS Mincho"/>
          <w:noProof/>
          <w:lang w:eastAsia="ko-KR"/>
        </w:rPr>
        <w:instrText xml:space="preserve"> SEQ eqn \* MERGEFORMAT </w:instrText>
      </w:r>
      <w:r w:rsidRPr="00F0343B">
        <w:rPr>
          <w:rFonts w:eastAsia="MS Mincho"/>
          <w:noProof/>
        </w:rPr>
        <w:fldChar w:fldCharType="separate"/>
      </w:r>
      <w:r w:rsidR="005E45D7">
        <w:rPr>
          <w:rFonts w:eastAsia="MS Mincho"/>
          <w:noProof/>
          <w:lang w:eastAsia="ko-KR"/>
        </w:rPr>
        <w:t>489</w:t>
      </w:r>
      <w:r w:rsidRPr="00F0343B">
        <w:rPr>
          <w:rFonts w:eastAsia="MS Mincho"/>
          <w:noProof/>
        </w:rPr>
        <w:fldChar w:fldCharType="end"/>
      </w:r>
      <w:r w:rsidRPr="00F0343B">
        <w:rPr>
          <w:rFonts w:eastAsia="MS Mincho"/>
          <w:noProof/>
          <w:lang w:eastAsia="ko-KR"/>
        </w:rPr>
        <w:t>)</w:t>
      </w:r>
    </w:p>
    <w:p w14:paraId="790441EC" w14:textId="77777777" w:rsidR="00A8629E" w:rsidRPr="00F0343B" w:rsidRDefault="00A84AF2" w:rsidP="00A8629E">
      <w:pPr>
        <w:rPr>
          <w:rFonts w:eastAsia="MS Mincho" w:hint="eastAsia"/>
        </w:rPr>
      </w:pPr>
      <w:r>
        <w:rPr>
          <w:rFonts w:eastAsia="MS Mincho"/>
        </w:rPr>
        <w:t>and</w:t>
      </w:r>
      <w:r w:rsidR="00A8629E" w:rsidRPr="00F0343B">
        <w:rPr>
          <w:rFonts w:eastAsia="MS Mincho" w:hint="eastAsia"/>
        </w:rPr>
        <w:t xml:space="preserve"> </w:t>
      </w:r>
      <w:r w:rsidR="00A8629E" w:rsidRPr="00E91B37">
        <w:rPr>
          <w:position w:val="-10"/>
        </w:rPr>
        <w:object w:dxaOrig="380" w:dyaOrig="300" w14:anchorId="4B024874">
          <v:shape id="_x0000_i1147" type="#_x0000_t75" style="width:18.8pt;height:15.05pt" o:ole="">
            <v:imagedata r:id="rId232" o:title=""/>
          </v:shape>
          <o:OLEObject Type="Embed" ProgID="Equation.3" ShapeID="_x0000_i1147" DrawAspect="Content" ObjectID="_1724074027" r:id="rId233"/>
        </w:object>
      </w:r>
      <w:r w:rsidR="00A8629E" w:rsidRPr="00F0343B">
        <w:rPr>
          <w:rFonts w:eastAsia="MS Mincho" w:hint="eastAsia"/>
        </w:rPr>
        <w:t xml:space="preserve">is the selected AR prediction coefficients for VC mode and </w:t>
      </w:r>
      <w:r w:rsidR="00E131F4" w:rsidRPr="00A84AF2">
        <w:rPr>
          <w:rFonts w:eastAsia="MS Mincho"/>
          <w:position w:val="-10"/>
        </w:rPr>
        <w:object w:dxaOrig="620" w:dyaOrig="300" w14:anchorId="31A275D0">
          <v:shape id="_x0000_i1148" type="#_x0000_t75" style="width:31.15pt;height:15.05pt" o:ole="">
            <v:imagedata r:id="rId234" o:title=""/>
          </v:shape>
          <o:OLEObject Type="Embed" ProgID="Equation.3" ShapeID="_x0000_i1148" DrawAspect="Content" ObjectID="_1724074028" r:id="rId235"/>
        </w:object>
      </w:r>
      <w:r w:rsidR="00A8629E" w:rsidRPr="00BE776F">
        <w:rPr>
          <w:rFonts w:eastAsia="MS Mincho" w:hint="eastAsia"/>
        </w:rPr>
        <w:t xml:space="preserve"> </w:t>
      </w:r>
      <w:r w:rsidR="00A8629E" w:rsidRPr="00F0343B">
        <w:rPr>
          <w:rFonts w:eastAsia="MS Mincho" w:hint="eastAsia"/>
        </w:rPr>
        <w:t>is the mean</w:t>
      </w:r>
      <w:r w:rsidR="00A8629E" w:rsidRPr="00F0343B">
        <w:rPr>
          <w:rFonts w:eastAsia="MS Mincho"/>
        </w:rPr>
        <w:t>-</w:t>
      </w:r>
      <w:r w:rsidR="00A8629E" w:rsidRPr="00F0343B">
        <w:rPr>
          <w:rFonts w:eastAsia="MS Mincho" w:hint="eastAsia"/>
        </w:rPr>
        <w:t xml:space="preserve">removed quantized LSF of the previous frame and </w:t>
      </w:r>
      <w:r w:rsidR="00A8629E" w:rsidRPr="00F0343B">
        <w:rPr>
          <w:rFonts w:eastAsia="MS Mincho"/>
          <w:position w:val="-4"/>
        </w:rPr>
        <w:object w:dxaOrig="279" w:dyaOrig="220" w14:anchorId="408E8713">
          <v:shape id="_x0000_i1149" type="#_x0000_t75" style="width:13.95pt;height:10.75pt" o:ole="">
            <v:imagedata r:id="rId236" o:title=""/>
          </v:shape>
          <o:OLEObject Type="Embed" ProgID="Equation.3" ShapeID="_x0000_i1149" DrawAspect="Content" ObjectID="_1724074029" r:id="rId237"/>
        </w:object>
      </w:r>
      <w:r w:rsidR="00A8629E" w:rsidRPr="00F0343B">
        <w:rPr>
          <w:rFonts w:eastAsia="MS Mincho" w:hint="eastAsia"/>
        </w:rPr>
        <w:t xml:space="preserve"> is the LPC order.</w:t>
      </w:r>
    </w:p>
    <w:p w14:paraId="3361EB34" w14:textId="77777777" w:rsidR="00A8629E" w:rsidRPr="00F0343B" w:rsidRDefault="00A8629E" w:rsidP="00A8629E">
      <w:pPr>
        <w:rPr>
          <w:rFonts w:eastAsia="MS Mincho" w:hint="eastAsia"/>
        </w:rPr>
      </w:pPr>
      <w:r w:rsidRPr="00F0343B">
        <w:rPr>
          <w:rFonts w:eastAsia="MS Mincho" w:hint="eastAsia"/>
        </w:rPr>
        <w:t xml:space="preserve">When </w:t>
      </w:r>
      <w:r w:rsidRPr="00E91B37">
        <w:rPr>
          <w:position w:val="-10"/>
        </w:rPr>
        <w:object w:dxaOrig="300" w:dyaOrig="300" w14:anchorId="36E0CDED">
          <v:shape id="_x0000_i1150" type="#_x0000_t75" style="width:15.05pt;height:15.05pt" o:ole="">
            <v:imagedata r:id="rId238" o:title=""/>
          </v:shape>
          <o:OLEObject Type="Embed" ProgID="Equation.3" ShapeID="_x0000_i1150" DrawAspect="Content" ObjectID="_1724074030" r:id="rId239"/>
        </w:object>
      </w:r>
      <w:r w:rsidRPr="00F0343B">
        <w:rPr>
          <w:rFonts w:eastAsia="MS Mincho" w:hint="eastAsia"/>
        </w:rPr>
        <w:t xml:space="preserve"> is bigger than a threshold, </w:t>
      </w:r>
      <w:r w:rsidRPr="00F0343B">
        <w:rPr>
          <w:rFonts w:eastAsia="MS Mincho"/>
        </w:rPr>
        <w:t>it</w:t>
      </w:r>
      <w:r w:rsidRPr="00F0343B">
        <w:rPr>
          <w:rFonts w:eastAsia="MS Mincho" w:hint="eastAsia"/>
        </w:rPr>
        <w:t xml:space="preserve"> implies the tendency of the current frame </w:t>
      </w:r>
      <w:r w:rsidRPr="00F0343B">
        <w:rPr>
          <w:rFonts w:eastAsia="MS Mincho"/>
        </w:rPr>
        <w:t xml:space="preserve">to be </w:t>
      </w:r>
      <w:r w:rsidRPr="00F0343B">
        <w:rPr>
          <w:rFonts w:eastAsia="MS Mincho" w:hint="eastAsia"/>
        </w:rPr>
        <w:t>non-stationary. Th</w:t>
      </w:r>
      <w:r>
        <w:rPr>
          <w:rFonts w:eastAsia="MS Mincho"/>
        </w:rPr>
        <w:t>en</w:t>
      </w:r>
      <w:r w:rsidRPr="00F0343B">
        <w:rPr>
          <w:rFonts w:eastAsia="MS Mincho" w:hint="eastAsia"/>
        </w:rPr>
        <w:t xml:space="preserve"> the safety-net scheme </w:t>
      </w:r>
      <w:r w:rsidRPr="00F0343B">
        <w:rPr>
          <w:rFonts w:eastAsia="MS Mincho"/>
        </w:rPr>
        <w:t>is</w:t>
      </w:r>
      <w:r w:rsidRPr="00F0343B">
        <w:rPr>
          <w:rFonts w:eastAsia="MS Mincho" w:hint="eastAsia"/>
        </w:rPr>
        <w:t xml:space="preserve"> a better choice. Otherwise the predictive scheme is selected. In </w:t>
      </w:r>
      <w:r w:rsidRPr="00F0343B">
        <w:rPr>
          <w:rFonts w:eastAsia="MS Mincho"/>
        </w:rPr>
        <w:t>addition</w:t>
      </w:r>
      <w:r w:rsidRPr="00F0343B">
        <w:rPr>
          <w:rFonts w:eastAsia="MS Mincho" w:hint="eastAsia"/>
        </w:rPr>
        <w:t>, the streak limit (streaklimit) prevents the consecutive selection of the predictive scheme.</w:t>
      </w:r>
    </w:p>
    <w:p w14:paraId="4E88F618" w14:textId="77777777" w:rsidR="00A8629E" w:rsidRPr="00F0343B" w:rsidRDefault="00A8629E" w:rsidP="00A8629E">
      <w:pPr>
        <w:rPr>
          <w:rFonts w:eastAsia="MS Mincho" w:hint="eastAsia"/>
        </w:rPr>
      </w:pPr>
      <w:r w:rsidRPr="00F0343B">
        <w:rPr>
          <w:rFonts w:eastAsia="MS Mincho" w:hint="eastAsia"/>
        </w:rPr>
        <w:t xml:space="preserve">The quantization scheme selection is </w:t>
      </w:r>
      <w:r w:rsidRPr="00F0343B">
        <w:rPr>
          <w:rFonts w:eastAsia="MS Mincho"/>
        </w:rPr>
        <w:t>shown</w:t>
      </w:r>
      <w:r w:rsidRPr="00F0343B">
        <w:rPr>
          <w:rFonts w:eastAsia="MS Mincho" w:hint="eastAsia"/>
        </w:rPr>
        <w:t xml:space="preserve"> by the following pseudo-code.</w:t>
      </w:r>
    </w:p>
    <w:p w14:paraId="7755C624" w14:textId="77777777" w:rsidR="00A8629E" w:rsidRPr="0019614E" w:rsidRDefault="00A8629E" w:rsidP="00A8629E">
      <w:pPr>
        <w:pStyle w:val="PL"/>
        <w:rPr>
          <w:rFonts w:eastAsia="MS Mincho"/>
        </w:rPr>
      </w:pPr>
      <w:r w:rsidRPr="0019614E">
        <w:rPr>
          <w:rFonts w:eastAsia="MS Mincho"/>
        </w:rPr>
        <w:t xml:space="preserve">If </w:t>
      </w:r>
      <w:r w:rsidRPr="00E91B37">
        <w:rPr>
          <w:position w:val="-10"/>
        </w:rPr>
        <w:object w:dxaOrig="300" w:dyaOrig="300" w14:anchorId="6948D7C2">
          <v:shape id="_x0000_i1151" type="#_x0000_t75" style="width:15.05pt;height:15.05pt" o:ole="">
            <v:imagedata r:id="rId238" o:title=""/>
          </v:shape>
          <o:OLEObject Type="Embed" ProgID="Equation.3" ShapeID="_x0000_i1151" DrawAspect="Content" ObjectID="_1724074031" r:id="rId240"/>
        </w:object>
      </w:r>
      <w:r w:rsidRPr="0019614E">
        <w:rPr>
          <w:rFonts w:eastAsia="MS Mincho"/>
        </w:rPr>
        <w:t xml:space="preserve"> &gt; streaklimit * op_loop_thr</w:t>
      </w:r>
    </w:p>
    <w:p w14:paraId="309F4199" w14:textId="77777777" w:rsidR="00A8629E" w:rsidRPr="0019614E" w:rsidRDefault="00A8629E" w:rsidP="00A8629E">
      <w:pPr>
        <w:pStyle w:val="PL"/>
        <w:rPr>
          <w:rFonts w:eastAsia="MS Mincho"/>
        </w:rPr>
      </w:pPr>
      <w:r w:rsidRPr="0019614E">
        <w:rPr>
          <w:rFonts w:eastAsia="MS Mincho"/>
        </w:rPr>
        <w:t xml:space="preserve">   safety_net = 1;</w:t>
      </w:r>
    </w:p>
    <w:p w14:paraId="68A4616C" w14:textId="77777777" w:rsidR="00A8629E" w:rsidRPr="0019614E" w:rsidRDefault="00A8629E" w:rsidP="00A8629E">
      <w:pPr>
        <w:pStyle w:val="PL"/>
        <w:rPr>
          <w:rFonts w:eastAsia="MS Mincho"/>
        </w:rPr>
      </w:pPr>
      <w:r w:rsidRPr="0019614E">
        <w:rPr>
          <w:rFonts w:eastAsia="MS Mincho"/>
        </w:rPr>
        <w:t>else</w:t>
      </w:r>
    </w:p>
    <w:p w14:paraId="053A5A15" w14:textId="77777777" w:rsidR="00A8629E" w:rsidRPr="0019614E" w:rsidRDefault="00A8629E" w:rsidP="00A8629E">
      <w:pPr>
        <w:pStyle w:val="PL"/>
        <w:rPr>
          <w:rFonts w:eastAsia="MS Mincho"/>
        </w:rPr>
      </w:pPr>
      <w:r w:rsidRPr="0019614E">
        <w:rPr>
          <w:rFonts w:eastAsia="MS Mincho"/>
        </w:rPr>
        <w:t xml:space="preserve">   safety_net = 0;</w:t>
      </w:r>
    </w:p>
    <w:p w14:paraId="2A9E960C" w14:textId="77777777" w:rsidR="00A8629E" w:rsidRPr="00F0343B" w:rsidRDefault="00A8629E" w:rsidP="00A8629E">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rPr>
          <w:rFonts w:eastAsia="MS Mincho" w:hint="eastAsia"/>
          <w:lang w:eastAsia="x-none"/>
        </w:rPr>
      </w:pPr>
    </w:p>
    <w:p w14:paraId="20EF099A" w14:textId="77777777" w:rsidR="00A8629E" w:rsidRPr="00F0343B" w:rsidRDefault="00A8629E" w:rsidP="00A8629E">
      <w:pPr>
        <w:rPr>
          <w:rFonts w:eastAsia="MS Mincho" w:hint="eastAsia"/>
        </w:rPr>
      </w:pPr>
      <w:r w:rsidRPr="00F0343B">
        <w:rPr>
          <w:rFonts w:eastAsia="MS Mincho" w:hint="eastAsia"/>
        </w:rPr>
        <w:t xml:space="preserve">where </w:t>
      </w:r>
      <w:r w:rsidRPr="00E91B37">
        <w:rPr>
          <w:position w:val="-10"/>
        </w:rPr>
        <w:object w:dxaOrig="300" w:dyaOrig="300" w14:anchorId="2A8A2570">
          <v:shape id="_x0000_i1152" type="#_x0000_t75" style="width:15.05pt;height:15.05pt" o:ole="">
            <v:imagedata r:id="rId241" o:title=""/>
          </v:shape>
          <o:OLEObject Type="Embed" ProgID="Equation.3" ShapeID="_x0000_i1152" DrawAspect="Content" ObjectID="_1724074032" r:id="rId242"/>
        </w:object>
      </w:r>
      <w:r w:rsidRPr="00F0343B">
        <w:rPr>
          <w:rFonts w:eastAsia="MS Mincho" w:hint="eastAsia"/>
        </w:rPr>
        <w:t xml:space="preserve"> is the prediction error </w:t>
      </w:r>
      <w:r>
        <w:rPr>
          <w:rFonts w:eastAsia="MS Mincho"/>
        </w:rPr>
        <w:t>of</w:t>
      </w:r>
      <w:r w:rsidRPr="00F0343B">
        <w:rPr>
          <w:rFonts w:eastAsia="MS Mincho" w:hint="eastAsia"/>
        </w:rPr>
        <w:t xml:space="preserve"> the </w:t>
      </w:r>
      <w:r>
        <w:rPr>
          <w:rFonts w:eastAsia="MS Mincho"/>
        </w:rPr>
        <w:t xml:space="preserve">kth frame and the </w:t>
      </w:r>
      <w:r w:rsidRPr="00F0343B">
        <w:rPr>
          <w:rFonts w:eastAsia="MS Mincho" w:hint="eastAsia"/>
        </w:rPr>
        <w:t>open-loop threshold (</w:t>
      </w:r>
      <w:r w:rsidRPr="00F0343B">
        <w:rPr>
          <w:rFonts w:eastAsia="MS Mincho"/>
        </w:rPr>
        <w:t>op_loop_thr</w:t>
      </w:r>
      <w:r w:rsidRPr="00F0343B">
        <w:rPr>
          <w:rFonts w:eastAsia="MS Mincho" w:hint="eastAsia"/>
        </w:rPr>
        <w:t>) is 3,784,536.3.</w:t>
      </w:r>
    </w:p>
    <w:p w14:paraId="0D50181D" w14:textId="77777777" w:rsidR="00A8629E" w:rsidRPr="00F0343B" w:rsidRDefault="00A8629E" w:rsidP="00A8629E">
      <w:pPr>
        <w:rPr>
          <w:rFonts w:eastAsia="MS Mincho" w:hint="eastAsia"/>
        </w:rPr>
      </w:pPr>
      <w:r w:rsidRPr="00F0343B">
        <w:rPr>
          <w:rFonts w:eastAsia="MS Mincho" w:hint="eastAsia"/>
        </w:rPr>
        <w:t xml:space="preserve">If the </w:t>
      </w:r>
      <w:r w:rsidRPr="00F0343B">
        <w:rPr>
          <w:rFonts w:eastAsia="MS Mincho"/>
        </w:rPr>
        <w:t>safety</w:t>
      </w:r>
      <w:r w:rsidRPr="00F0343B">
        <w:rPr>
          <w:rFonts w:eastAsia="MS Mincho" w:hint="eastAsia"/>
        </w:rPr>
        <w:t>-net flag (</w:t>
      </w:r>
      <w:r w:rsidRPr="00F0343B">
        <w:rPr>
          <w:rFonts w:eastAsia="MS Mincho"/>
        </w:rPr>
        <w:t>safety_net</w:t>
      </w:r>
      <w:r w:rsidRPr="00F0343B">
        <w:rPr>
          <w:rFonts w:eastAsia="MS Mincho" w:hint="eastAsia"/>
        </w:rPr>
        <w:t xml:space="preserve">) is set to 1, the safety-net scheme is selected, and if the </w:t>
      </w:r>
      <w:r w:rsidRPr="00F0343B">
        <w:rPr>
          <w:rFonts w:eastAsia="MS Mincho"/>
        </w:rPr>
        <w:t>safety</w:t>
      </w:r>
      <w:r w:rsidRPr="00F0343B">
        <w:rPr>
          <w:rFonts w:eastAsia="MS Mincho" w:hint="eastAsia"/>
        </w:rPr>
        <w:t>-net flag (</w:t>
      </w:r>
      <w:r w:rsidRPr="00F0343B">
        <w:rPr>
          <w:rFonts w:eastAsia="MS Mincho"/>
        </w:rPr>
        <w:t>safety_net</w:t>
      </w:r>
      <w:r w:rsidRPr="00F0343B">
        <w:rPr>
          <w:rFonts w:eastAsia="MS Mincho" w:hint="eastAsia"/>
        </w:rPr>
        <w:t xml:space="preserve">) is set to 0, the predictive scheme is selected. The scheme selection is encoded </w:t>
      </w:r>
      <w:r w:rsidRPr="00F0343B">
        <w:rPr>
          <w:rFonts w:eastAsia="MS Mincho"/>
        </w:rPr>
        <w:t>using a single</w:t>
      </w:r>
      <w:r w:rsidRPr="00F0343B">
        <w:rPr>
          <w:rFonts w:eastAsia="MS Mincho" w:hint="eastAsia"/>
        </w:rPr>
        <w:t xml:space="preserve"> bit.</w:t>
      </w:r>
    </w:p>
    <w:p w14:paraId="54B9C8BB" w14:textId="77777777" w:rsidR="00A8629E" w:rsidRPr="00007971" w:rsidRDefault="00A8629E" w:rsidP="00007971">
      <w:pPr>
        <w:pStyle w:val="H6"/>
        <w:rPr>
          <w:rFonts w:hint="eastAsia"/>
          <w:lang w:eastAsia="ko-KR"/>
        </w:rPr>
      </w:pPr>
      <w:bookmarkStart w:id="40" w:name="_Toc394393151"/>
      <w:r w:rsidRPr="00007971">
        <w:rPr>
          <w:rFonts w:eastAsia="MS Mincho" w:hint="eastAsia"/>
          <w:lang w:val="en-US" w:eastAsia="ko-KR"/>
        </w:rPr>
        <w:t>5.2.2.</w:t>
      </w:r>
      <w:r w:rsidR="007F2211" w:rsidRPr="00007971">
        <w:rPr>
          <w:rFonts w:eastAsia="Malgun Gothic" w:hint="eastAsia"/>
          <w:lang w:val="en-US" w:eastAsia="ko-KR"/>
        </w:rPr>
        <w:t>1</w:t>
      </w:r>
      <w:r w:rsidRPr="00007971">
        <w:rPr>
          <w:rFonts w:eastAsia="MS Mincho" w:hint="eastAsia"/>
          <w:lang w:val="en-US" w:eastAsia="ko-KR"/>
        </w:rPr>
        <w:t>.</w:t>
      </w:r>
      <w:r w:rsidR="007F2211" w:rsidRPr="00007971">
        <w:rPr>
          <w:rFonts w:eastAsia="Malgun Gothic" w:hint="eastAsia"/>
          <w:lang w:val="en-US" w:eastAsia="ko-KR"/>
        </w:rPr>
        <w:t>5</w:t>
      </w:r>
      <w:r w:rsidRPr="00007971">
        <w:rPr>
          <w:rFonts w:eastAsia="MS Mincho" w:hint="eastAsia"/>
          <w:lang w:val="en-US" w:eastAsia="ko-KR"/>
        </w:rPr>
        <w:t>.</w:t>
      </w:r>
      <w:r w:rsidR="006D57E7" w:rsidRPr="00007971">
        <w:rPr>
          <w:rFonts w:hint="eastAsia"/>
          <w:lang w:val="en-US" w:eastAsia="zh-CN"/>
        </w:rPr>
        <w:t>4</w:t>
      </w:r>
      <w:r w:rsidR="00007971" w:rsidRPr="00007971">
        <w:rPr>
          <w:rFonts w:eastAsia="MS Mincho" w:hint="eastAsia"/>
          <w:lang w:val="en-US" w:eastAsia="ko-KR"/>
        </w:rPr>
        <w:tab/>
      </w:r>
      <w:r w:rsidRPr="00007971">
        <w:rPr>
          <w:rFonts w:eastAsia="MS Mincho" w:hint="eastAsia"/>
          <w:lang w:val="en-US" w:eastAsia="ko-KR"/>
        </w:rPr>
        <w:t>31</w:t>
      </w:r>
      <w:r w:rsidRPr="00007971">
        <w:rPr>
          <w:rFonts w:eastAsia="MS Mincho"/>
          <w:lang w:val="en-US" w:eastAsia="ko-KR"/>
        </w:rPr>
        <w:t xml:space="preserve"> </w:t>
      </w:r>
      <w:r w:rsidRPr="00007971">
        <w:rPr>
          <w:rFonts w:eastAsia="MS Mincho" w:hint="eastAsia"/>
          <w:lang w:val="en-US" w:eastAsia="ko-KR"/>
        </w:rPr>
        <w:t>bit LSF quantization by the predictive BC-TCVQ with safety-net</w:t>
      </w:r>
      <w:bookmarkEnd w:id="40"/>
    </w:p>
    <w:p w14:paraId="7656909C" w14:textId="77777777" w:rsidR="00A8629E" w:rsidRPr="00F0343B" w:rsidRDefault="00A8629E" w:rsidP="00A8629E">
      <w:pPr>
        <w:spacing w:line="360" w:lineRule="auto"/>
        <w:rPr>
          <w:rFonts w:eastAsia="MS Mincho" w:hint="eastAsia"/>
        </w:rPr>
      </w:pPr>
      <w:r w:rsidRPr="00F0343B">
        <w:rPr>
          <w:rFonts w:eastAsia="MS Mincho" w:hint="eastAsia"/>
        </w:rPr>
        <w:t xml:space="preserve">Figure </w:t>
      </w:r>
      <w:r w:rsidRPr="007A6286">
        <w:rPr>
          <w:rFonts w:eastAsia="MS Mincho"/>
        </w:rPr>
        <w:fldChar w:fldCharType="begin"/>
      </w:r>
      <w:r w:rsidRPr="007A6286">
        <w:rPr>
          <w:rFonts w:eastAsia="MS Mincho"/>
        </w:rPr>
        <w:instrText xml:space="preserve"> SEQ Figure</w:instrText>
      </w:r>
      <w:r w:rsidRPr="007A6286">
        <w:rPr>
          <w:rFonts w:eastAsia="MS Mincho" w:hint="eastAsia"/>
        </w:rPr>
        <w:instrText xml:space="preserve"> BC_TCVQ_and_SVQ</w:instrText>
      </w:r>
      <w:r w:rsidRPr="007A6286">
        <w:rPr>
          <w:rFonts w:eastAsia="MS Mincho"/>
        </w:rPr>
        <w:instrText xml:space="preserve"> \* MERGEFORMAT </w:instrText>
      </w:r>
      <w:r w:rsidRPr="007A6286">
        <w:rPr>
          <w:rFonts w:eastAsia="MS Mincho"/>
        </w:rPr>
        <w:fldChar w:fldCharType="separate"/>
      </w:r>
      <w:r w:rsidR="005E45D7">
        <w:rPr>
          <w:rFonts w:eastAsia="MS Mincho"/>
          <w:noProof/>
        </w:rPr>
        <w:t>23</w:t>
      </w:r>
      <w:r w:rsidRPr="007A6286">
        <w:rPr>
          <w:rFonts w:eastAsia="MS Mincho"/>
        </w:rPr>
        <w:fldChar w:fldCharType="end"/>
      </w:r>
      <w:r>
        <w:rPr>
          <w:rFonts w:eastAsia="MS Mincho"/>
        </w:rPr>
        <w:t xml:space="preserve"> </w:t>
      </w:r>
      <w:r w:rsidRPr="00F0343B">
        <w:rPr>
          <w:rFonts w:eastAsia="MS Mincho" w:hint="eastAsia"/>
        </w:rPr>
        <w:t>shows the predictive BC-TCVQ with safety-net for an encoding rate of 31 bits.</w:t>
      </w:r>
    </w:p>
    <w:p w14:paraId="71F6B957" w14:textId="77777777" w:rsidR="00A8629E" w:rsidRPr="00F0343B" w:rsidRDefault="00A8629E" w:rsidP="002B7B23">
      <w:pPr>
        <w:pStyle w:val="TH"/>
        <w:rPr>
          <w:rFonts w:hint="eastAsia"/>
          <w:lang w:eastAsia="ko-KR"/>
        </w:rPr>
      </w:pPr>
      <w:r w:rsidRPr="00F0343B">
        <w:rPr>
          <w:rFonts w:hint="eastAsia"/>
        </w:rPr>
        <w:t xml:space="preserve"> </w:t>
      </w:r>
      <w:r w:rsidRPr="00F0343B">
        <w:rPr>
          <w:rFonts w:hint="eastAsia"/>
        </w:rPr>
        <w:pict w14:anchorId="10CB0C1D">
          <v:shape id="_x0000_i1153" type="#_x0000_t75" style="width:461.55pt;height:286.95pt">
            <v:imagedata r:id="rId243" o:title=""/>
          </v:shape>
        </w:pict>
      </w:r>
    </w:p>
    <w:p w14:paraId="2131246F" w14:textId="77777777" w:rsidR="00A8629E" w:rsidRPr="00F0343B" w:rsidRDefault="00A8629E" w:rsidP="00A8629E">
      <w:pPr>
        <w:pStyle w:val="TF"/>
        <w:rPr>
          <w:rFonts w:eastAsia="MS Mincho" w:hint="eastAsia"/>
          <w:lang w:eastAsia="ko-KR"/>
        </w:rPr>
      </w:pPr>
      <w:r w:rsidRPr="00F0343B">
        <w:rPr>
          <w:rFonts w:eastAsia="MS Mincho"/>
        </w:rPr>
        <w:t xml:space="preserve">Figure </w:t>
      </w:r>
      <w:bookmarkStart w:id="41" w:name="BC_TCVQ_and_SVQ"/>
      <w:r w:rsidR="005E45D7">
        <w:rPr>
          <w:rFonts w:eastAsia="MS Mincho"/>
          <w:noProof/>
        </w:rPr>
        <w:t>23</w:t>
      </w:r>
      <w:bookmarkEnd w:id="41"/>
      <w:r w:rsidRPr="00F0343B">
        <w:rPr>
          <w:rFonts w:eastAsia="MS Mincho"/>
        </w:rPr>
        <w:t xml:space="preserve">: </w:t>
      </w:r>
      <w:r w:rsidRPr="00F0343B">
        <w:rPr>
          <w:rFonts w:eastAsia="MS Mincho" w:hint="eastAsia"/>
          <w:lang w:eastAsia="ko-KR"/>
        </w:rPr>
        <w:t>B</w:t>
      </w:r>
      <w:r w:rsidRPr="00F0343B">
        <w:rPr>
          <w:rFonts w:eastAsia="MS Mincho"/>
        </w:rPr>
        <w:t xml:space="preserve">lock diagram of </w:t>
      </w:r>
      <w:r w:rsidRPr="00F0343B">
        <w:rPr>
          <w:rFonts w:eastAsia="MS Mincho" w:hint="eastAsia"/>
          <w:lang w:eastAsia="ko-KR"/>
        </w:rPr>
        <w:t>the predictive BC-TCVQ with safety-net for an encoding rate of 31bits/frame</w:t>
      </w:r>
    </w:p>
    <w:p w14:paraId="754F8A77" w14:textId="77777777" w:rsidR="00A8629E" w:rsidRPr="00A0679E" w:rsidRDefault="00A8629E" w:rsidP="00A8629E">
      <w:pPr>
        <w:jc w:val="both"/>
        <w:rPr>
          <w:rFonts w:hint="eastAsia"/>
        </w:rPr>
      </w:pPr>
      <w:r w:rsidRPr="00A0679E">
        <w:rPr>
          <w:rFonts w:hint="eastAsia"/>
        </w:rPr>
        <w:t xml:space="preserve">The </w:t>
      </w:r>
      <w:r w:rsidRPr="004F63D3">
        <w:rPr>
          <w:rFonts w:hint="eastAsia"/>
          <w:lang w:eastAsia="ko-KR"/>
        </w:rPr>
        <w:t>operation</w:t>
      </w:r>
      <w:r w:rsidRPr="00A0679E">
        <w:rPr>
          <w:rFonts w:hint="eastAsia"/>
        </w:rPr>
        <w:t xml:space="preserve"> of the 31 bit LSF quantizer is </w:t>
      </w:r>
      <w:r w:rsidRPr="004F63D3">
        <w:rPr>
          <w:rFonts w:hint="eastAsia"/>
          <w:lang w:eastAsia="ko-KR"/>
        </w:rPr>
        <w:t>described</w:t>
      </w:r>
      <w:r w:rsidRPr="00A0679E">
        <w:rPr>
          <w:rFonts w:hint="eastAsia"/>
        </w:rPr>
        <w:t xml:space="preserve"> as follows. If the </w:t>
      </w:r>
      <w:r w:rsidRPr="004F63D3">
        <w:rPr>
          <w:rFonts w:hint="eastAsia"/>
          <w:lang w:eastAsia="ko-KR"/>
        </w:rPr>
        <w:t>s</w:t>
      </w:r>
      <w:r w:rsidRPr="00A0679E">
        <w:t xml:space="preserve">afety-net </w:t>
      </w:r>
      <w:r w:rsidRPr="00A0679E">
        <w:rPr>
          <w:rFonts w:hint="eastAsia"/>
        </w:rPr>
        <w:t xml:space="preserve">scheme is selected, the mean-removed LSF vector, </w:t>
      </w:r>
      <w:r w:rsidRPr="00EE5901">
        <w:rPr>
          <w:position w:val="-10"/>
        </w:rPr>
        <w:object w:dxaOrig="480" w:dyaOrig="300" w14:anchorId="589C6084">
          <v:shape id="_x0000_i1154" type="#_x0000_t75" style="width:24.2pt;height:15.05pt" o:ole="">
            <v:imagedata r:id="rId244" o:title=""/>
          </v:shape>
          <o:OLEObject Type="Embed" ProgID="Equation.3" ShapeID="_x0000_i1154" DrawAspect="Content" ObjectID="_1724074033" r:id="rId245"/>
        </w:object>
      </w:r>
      <w:r w:rsidRPr="00A0679E">
        <w:rPr>
          <w:rFonts w:hint="eastAsia"/>
        </w:rPr>
        <w:t>, is quantized by the 1st BC-TCVQ and 1st intra-frame prediction with 30</w:t>
      </w:r>
      <w:r w:rsidRPr="00A0679E">
        <w:t xml:space="preserve"> </w:t>
      </w:r>
      <w:r w:rsidRPr="00A0679E">
        <w:rPr>
          <w:rFonts w:hint="eastAsia"/>
        </w:rPr>
        <w:t xml:space="preserve">bits. If the </w:t>
      </w:r>
      <w:r w:rsidRPr="004F63D3">
        <w:rPr>
          <w:rFonts w:hint="eastAsia"/>
          <w:lang w:eastAsia="ko-KR"/>
        </w:rPr>
        <w:t>predictive</w:t>
      </w:r>
      <w:r w:rsidRPr="00A0679E">
        <w:rPr>
          <w:rFonts w:hint="eastAsia"/>
        </w:rPr>
        <w:t xml:space="preserve"> scheme is selected, the prediction error, </w:t>
      </w:r>
      <w:r w:rsidRPr="00EE5901">
        <w:rPr>
          <w:position w:val="-10"/>
        </w:rPr>
        <w:object w:dxaOrig="460" w:dyaOrig="300" w14:anchorId="022F99B3">
          <v:shape id="_x0000_i1155" type="#_x0000_t75" style="width:23.1pt;height:15.05pt" o:ole="">
            <v:imagedata r:id="rId246" o:title=""/>
          </v:shape>
          <o:OLEObject Type="Embed" ProgID="Equation.3" ShapeID="_x0000_i1155" DrawAspect="Content" ObjectID="_1724074034" r:id="rId247"/>
        </w:object>
      </w:r>
      <w:r w:rsidRPr="00A0679E">
        <w:rPr>
          <w:rFonts w:hint="eastAsia"/>
        </w:rPr>
        <w:t xml:space="preserve">, which is the difference between the mean-removed LSF vector </w:t>
      </w:r>
      <w:r w:rsidRPr="00EE5901">
        <w:rPr>
          <w:position w:val="-10"/>
        </w:rPr>
        <w:object w:dxaOrig="480" w:dyaOrig="300" w14:anchorId="77281129">
          <v:shape id="_x0000_i1156" type="#_x0000_t75" style="width:24.2pt;height:15.05pt" o:ole="">
            <v:imagedata r:id="rId244" o:title=""/>
          </v:shape>
          <o:OLEObject Type="Embed" ProgID="Equation.3" ShapeID="_x0000_i1156" DrawAspect="Content" ObjectID="_1724074035" r:id="rId248"/>
        </w:object>
      </w:r>
      <w:r w:rsidRPr="00A0679E">
        <w:rPr>
          <w:rFonts w:hint="eastAsia"/>
        </w:rPr>
        <w:t xml:space="preserve"> and the prediction vector </w:t>
      </w:r>
      <w:r w:rsidRPr="008C0856">
        <w:rPr>
          <w:position w:val="-10"/>
        </w:rPr>
        <w:object w:dxaOrig="520" w:dyaOrig="300" w14:anchorId="57274762">
          <v:shape id="_x0000_i1157" type="#_x0000_t75" style="width:25.8pt;height:15.05pt" o:ole="">
            <v:imagedata r:id="rId249" o:title=""/>
          </v:shape>
          <o:OLEObject Type="Embed" ProgID="Equation.3" ShapeID="_x0000_i1157" DrawAspect="Content" ObjectID="_1724074036" r:id="rId250"/>
        </w:object>
      </w:r>
      <w:r w:rsidRPr="00A0679E">
        <w:rPr>
          <w:rFonts w:hint="eastAsia"/>
        </w:rPr>
        <w:t xml:space="preserve"> is quantized by the 2nd BC-TCVQ and 2nd intra-frame prediction with 30</w:t>
      </w:r>
      <w:r w:rsidRPr="00A0679E">
        <w:t xml:space="preserve"> </w:t>
      </w:r>
      <w:r w:rsidRPr="00A0679E">
        <w:rPr>
          <w:rFonts w:hint="eastAsia"/>
        </w:rPr>
        <w:t>bits.</w:t>
      </w:r>
    </w:p>
    <w:p w14:paraId="077FF6C3" w14:textId="77777777" w:rsidR="00A8629E" w:rsidRDefault="00A8629E" w:rsidP="00A8629E">
      <w:pPr>
        <w:jc w:val="both"/>
      </w:pPr>
      <w:r w:rsidRPr="00A0679E">
        <w:t xml:space="preserve">An optimal index </w:t>
      </w:r>
      <w:r w:rsidRPr="00A0679E">
        <w:rPr>
          <w:rFonts w:hint="eastAsia"/>
        </w:rPr>
        <w:t>for each stage of</w:t>
      </w:r>
      <w:r w:rsidRPr="00A0679E">
        <w:t xml:space="preserve"> </w:t>
      </w:r>
      <w:r w:rsidRPr="00A0679E">
        <w:rPr>
          <w:rFonts w:hint="eastAsia"/>
        </w:rPr>
        <w:t>BC-TCVQ</w:t>
      </w:r>
      <w:r w:rsidRPr="00A0679E">
        <w:t xml:space="preserve"> </w:t>
      </w:r>
      <w:r w:rsidRPr="00A0679E">
        <w:rPr>
          <w:rFonts w:hint="eastAsia"/>
        </w:rPr>
        <w:t>is</w:t>
      </w:r>
      <w:r w:rsidRPr="00A0679E">
        <w:t xml:space="preserve"> obtained by searching for an index </w:t>
      </w:r>
      <w:r w:rsidRPr="00A0679E">
        <w:rPr>
          <w:rFonts w:hint="eastAsia"/>
        </w:rPr>
        <w:t>which minimizes</w:t>
      </w:r>
      <w:r w:rsidRPr="00A0679E">
        <w:t xml:space="preserve"> </w:t>
      </w:r>
      <w:r w:rsidRPr="00EE5901">
        <w:rPr>
          <w:position w:val="-10"/>
        </w:rPr>
        <w:object w:dxaOrig="840" w:dyaOrig="300" w14:anchorId="18EA6454">
          <v:shape id="_x0000_i1158" type="#_x0000_t75" style="width:41.9pt;height:15.05pt" o:ole="">
            <v:imagedata r:id="rId251" o:title=""/>
          </v:shape>
          <o:OLEObject Type="Embed" ProgID="Equation.3" ShapeID="_x0000_i1158" DrawAspect="Content" ObjectID="_1724074037" r:id="rId252"/>
        </w:object>
      </w:r>
      <w:r w:rsidRPr="00B133D6">
        <w:rPr>
          <w:rFonts w:eastAsia="Malgun Gothic" w:hint="eastAsia"/>
          <w:lang w:eastAsia="ko-KR"/>
        </w:rPr>
        <w:t xml:space="preserve"> </w:t>
      </w:r>
      <w:r w:rsidRPr="00A0679E">
        <w:t xml:space="preserve">of </w:t>
      </w:r>
      <w:r w:rsidR="00536821">
        <w:rPr>
          <w:rFonts w:hint="eastAsia"/>
          <w:lang w:eastAsia="zh-CN"/>
        </w:rPr>
        <w:t>e</w:t>
      </w:r>
      <w:r w:rsidRPr="00A0679E">
        <w:t>quation</w:t>
      </w:r>
      <w:r w:rsidR="00CE1501">
        <w:rPr>
          <w:rFonts w:hint="eastAsia"/>
          <w:lang w:eastAsia="zh-CN"/>
        </w:rPr>
        <w:t xml:space="preserve"> </w:t>
      </w:r>
      <w:r w:rsidR="00536821">
        <w:rPr>
          <w:rFonts w:hint="eastAsia"/>
          <w:lang w:eastAsia="zh-CN"/>
        </w:rPr>
        <w:t>(</w:t>
      </w:r>
      <w:r w:rsidR="00CE1501">
        <w:rPr>
          <w:lang w:eastAsia="zh-CN"/>
        </w:rPr>
        <w:fldChar w:fldCharType="begin"/>
      </w:r>
      <w:r w:rsidR="00CE1501">
        <w:rPr>
          <w:lang w:eastAsia="zh-CN"/>
        </w:rPr>
        <w:instrText xml:space="preserve"> </w:instrText>
      </w:r>
      <w:r w:rsidR="00CE1501">
        <w:rPr>
          <w:rFonts w:hint="eastAsia"/>
          <w:lang w:eastAsia="zh-CN"/>
        </w:rPr>
        <w:instrText>SEQ eqn EQUtion_E_werr \* MERGEFORMAT</w:instrText>
      </w:r>
      <w:r w:rsidR="00CE1501">
        <w:rPr>
          <w:lang w:eastAsia="zh-CN"/>
        </w:rPr>
        <w:instrText xml:space="preserve"> </w:instrText>
      </w:r>
      <w:r w:rsidR="00CE1501">
        <w:rPr>
          <w:lang w:eastAsia="zh-CN"/>
        </w:rPr>
        <w:fldChar w:fldCharType="separate"/>
      </w:r>
      <w:r w:rsidR="005E45D7">
        <w:rPr>
          <w:noProof/>
          <w:lang w:eastAsia="zh-CN"/>
        </w:rPr>
        <w:t>490</w:t>
      </w:r>
      <w:r w:rsidR="00CE1501">
        <w:rPr>
          <w:lang w:eastAsia="zh-CN"/>
        </w:rPr>
        <w:fldChar w:fldCharType="end"/>
      </w:r>
      <w:r w:rsidR="00536821">
        <w:rPr>
          <w:rFonts w:hint="eastAsia"/>
          <w:lang w:eastAsia="zh-CN"/>
        </w:rPr>
        <w:t>)</w:t>
      </w:r>
      <w:r w:rsidRPr="00A0679E">
        <w:t>.</w:t>
      </w:r>
    </w:p>
    <w:p w14:paraId="532A504F" w14:textId="77777777" w:rsidR="00A8629E" w:rsidRDefault="00A8629E" w:rsidP="00A8629E">
      <w:pPr>
        <w:pStyle w:val="EQ"/>
        <w:jc w:val="both"/>
        <w:rPr>
          <w:rFonts w:hint="eastAsia"/>
          <w:lang w:eastAsia="ko-KR"/>
        </w:rPr>
      </w:pPr>
      <w:r>
        <w:tab/>
      </w:r>
      <w:r w:rsidRPr="00C632ED">
        <w:rPr>
          <w:position w:val="-32"/>
        </w:rPr>
        <w:object w:dxaOrig="4780" w:dyaOrig="740" w14:anchorId="7317A94E">
          <v:shape id="_x0000_i1159" type="#_x0000_t75" style="width:239.1pt;height:37.05pt" o:ole="">
            <v:imagedata r:id="rId253" o:title=""/>
          </v:shape>
          <o:OLEObject Type="Embed" ProgID="Equation.3" ShapeID="_x0000_i1159" DrawAspect="Content" ObjectID="_1724074038" r:id="rId254"/>
        </w:object>
      </w:r>
      <w:r>
        <w:rPr>
          <w:rFonts w:hint="eastAsia"/>
          <w:lang w:eastAsia="ko-KR"/>
        </w:rPr>
        <w:t xml:space="preserve">, for </w:t>
      </w:r>
      <w:r w:rsidRPr="008C0856">
        <w:rPr>
          <w:position w:val="-10"/>
        </w:rPr>
        <w:object w:dxaOrig="200" w:dyaOrig="240" w14:anchorId="6DC6F76A">
          <v:shape id="_x0000_i1160" type="#_x0000_t75" style="width:10.2pt;height:11.8pt" o:ole="">
            <v:imagedata r:id="rId255" o:title=""/>
          </v:shape>
          <o:OLEObject Type="Embed" ProgID="Equation.3" ShapeID="_x0000_i1160" DrawAspect="Content" ObjectID="_1724074039" r:id="rId256"/>
        </w:object>
      </w:r>
      <w:r>
        <w:rPr>
          <w:rFonts w:hint="eastAsia"/>
          <w:lang w:eastAsia="ko-KR"/>
        </w:rPr>
        <w:t>=1,</w:t>
      </w:r>
      <w:r>
        <w:rPr>
          <w:lang w:eastAsia="ko-KR"/>
        </w:rPr>
        <w:t>…</w:t>
      </w:r>
      <w:r>
        <w:rPr>
          <w:rFonts w:hint="eastAsia"/>
          <w:lang w:eastAsia="ko-KR"/>
        </w:rPr>
        <w:t>,</w:t>
      </w:r>
      <w:r w:rsidRPr="008C0856">
        <w:t xml:space="preserve"> </w:t>
      </w:r>
      <w:r w:rsidRPr="008C0856">
        <w:rPr>
          <w:position w:val="-14"/>
        </w:rPr>
        <w:object w:dxaOrig="260" w:dyaOrig="340" w14:anchorId="050E94DF">
          <v:shape id="_x0000_i1161" type="#_x0000_t75" style="width:12.9pt;height:17.2pt" o:ole="">
            <v:imagedata r:id="rId257" o:title=""/>
          </v:shape>
          <o:OLEObject Type="Embed" ProgID="Equation.3" ShapeID="_x0000_i1161" DrawAspect="Content" ObjectID="_1724074040" r:id="rId258"/>
        </w:object>
      </w:r>
      <w:r w:rsidRPr="004F63D3">
        <w:rPr>
          <w:rFonts w:hint="eastAsia"/>
          <w:lang w:eastAsia="ko-KR"/>
        </w:rPr>
        <w:t xml:space="preserve"> and </w:t>
      </w:r>
      <w:r w:rsidRPr="00EE5901">
        <w:rPr>
          <w:position w:val="-10"/>
        </w:rPr>
        <w:object w:dxaOrig="180" w:dyaOrig="279" w14:anchorId="1B71F021">
          <v:shape id="_x0000_i1162" type="#_x0000_t75" style="width:9.15pt;height:13.95pt" o:ole="">
            <v:imagedata r:id="rId259" o:title=""/>
          </v:shape>
          <o:OLEObject Type="Embed" ProgID="Equation.3" ShapeID="_x0000_i1162" DrawAspect="Content" ObjectID="_1724074041" r:id="rId260"/>
        </w:object>
      </w:r>
      <w:r w:rsidRPr="004F63D3">
        <w:rPr>
          <w:rFonts w:hint="eastAsia"/>
          <w:lang w:eastAsia="ko-KR"/>
        </w:rPr>
        <w:t>=1,</w:t>
      </w:r>
      <w:r w:rsidRPr="004F63D3">
        <w:rPr>
          <w:lang w:eastAsia="ko-KR"/>
        </w:rPr>
        <w:t>…</w:t>
      </w:r>
      <w:r w:rsidRPr="004F63D3">
        <w:rPr>
          <w:rFonts w:hint="eastAsia"/>
          <w:lang w:eastAsia="ko-KR"/>
        </w:rPr>
        <w:t>,</w:t>
      </w:r>
      <w:r w:rsidRPr="003D68EB">
        <w:t xml:space="preserve"> </w:t>
      </w:r>
      <w:r w:rsidRPr="00EE5901">
        <w:rPr>
          <w:position w:val="-4"/>
        </w:rPr>
        <w:object w:dxaOrig="279" w:dyaOrig="220" w14:anchorId="7D15CF8B">
          <v:shape id="_x0000_i1163" type="#_x0000_t75" style="width:13.95pt;height:10.75pt" o:ole="">
            <v:imagedata r:id="rId236" o:title=""/>
          </v:shape>
          <o:OLEObject Type="Embed" ProgID="Equation.3" ShapeID="_x0000_i1163" DrawAspect="Content" ObjectID="_1724074042" r:id="rId261"/>
        </w:object>
      </w:r>
      <w:r w:rsidRPr="004F63D3">
        <w:rPr>
          <w:rFonts w:hint="eastAsia"/>
          <w:lang w:eastAsia="ko-KR"/>
        </w:rPr>
        <w:t>/2</w:t>
      </w:r>
      <w:r>
        <w:tab/>
      </w:r>
      <w:r>
        <w:rPr>
          <w:lang w:eastAsia="ko-KR"/>
        </w:rPr>
        <w:t>(</w:t>
      </w:r>
      <w:bookmarkStart w:id="42" w:name="EQUtion_E_werr"/>
      <w:r>
        <w:fldChar w:fldCharType="begin"/>
      </w:r>
      <w:r>
        <w:rPr>
          <w:lang w:eastAsia="ko-KR"/>
        </w:rPr>
        <w:instrText xml:space="preserve"> SEQ eqn \* MERGEFORMAT </w:instrText>
      </w:r>
      <w:r>
        <w:fldChar w:fldCharType="separate"/>
      </w:r>
      <w:r w:rsidR="005E45D7">
        <w:rPr>
          <w:lang w:eastAsia="ko-KR"/>
        </w:rPr>
        <w:t>490</w:t>
      </w:r>
      <w:r>
        <w:fldChar w:fldCharType="end"/>
      </w:r>
      <w:bookmarkEnd w:id="42"/>
      <w:r>
        <w:rPr>
          <w:lang w:eastAsia="ko-KR"/>
        </w:rPr>
        <w:t>)</w:t>
      </w:r>
    </w:p>
    <w:p w14:paraId="1957CCC1" w14:textId="77777777" w:rsidR="00A8629E" w:rsidRPr="00A0679E" w:rsidRDefault="00A8629E" w:rsidP="00A8629E">
      <w:pPr>
        <w:jc w:val="both"/>
        <w:rPr>
          <w:rFonts w:hint="eastAsia"/>
        </w:rPr>
      </w:pPr>
      <w:r w:rsidRPr="00A0679E">
        <w:rPr>
          <w:rFonts w:hint="eastAsia"/>
        </w:rPr>
        <w:t xml:space="preserve">where </w:t>
      </w:r>
      <w:r w:rsidRPr="008C0856">
        <w:rPr>
          <w:position w:val="-14"/>
        </w:rPr>
        <w:object w:dxaOrig="260" w:dyaOrig="340" w14:anchorId="48C7F21E">
          <v:shape id="_x0000_i1164" type="#_x0000_t75" style="width:12.9pt;height:17.2pt" o:ole="">
            <v:imagedata r:id="rId257" o:title=""/>
          </v:shape>
          <o:OLEObject Type="Embed" ProgID="Equation.3" ShapeID="_x0000_i1164" DrawAspect="Content" ObjectID="_1724074043" r:id="rId262"/>
        </w:object>
      </w:r>
      <w:r w:rsidRPr="00A0679E">
        <w:rPr>
          <w:rFonts w:hint="eastAsia"/>
        </w:rPr>
        <w:t xml:space="preserve"> is the number of codevectors in the </w:t>
      </w:r>
      <w:r w:rsidRPr="00EE5901">
        <w:rPr>
          <w:position w:val="-10"/>
        </w:rPr>
        <w:object w:dxaOrig="180" w:dyaOrig="279" w14:anchorId="39A05505">
          <v:shape id="_x0000_i1165" type="#_x0000_t75" style="width:9.15pt;height:13.95pt" o:ole="">
            <v:imagedata r:id="rId263" o:title=""/>
          </v:shape>
          <o:OLEObject Type="Embed" ProgID="Equation.3" ShapeID="_x0000_i1165" DrawAspect="Content" ObjectID="_1724074044" r:id="rId264"/>
        </w:object>
      </w:r>
      <w:r w:rsidRPr="00A0679E">
        <w:rPr>
          <w:rFonts w:hint="eastAsia"/>
        </w:rPr>
        <w:t xml:space="preserve">th sub-codebook, </w:t>
      </w:r>
      <w:r w:rsidRPr="00A0679E">
        <w:object w:dxaOrig="279" w:dyaOrig="420" w14:anchorId="56EA7EC7">
          <v:shape id="_x0000_i1166" type="#_x0000_t75" style="width:13.95pt;height:20.95pt" o:ole="">
            <v:imagedata r:id="rId265" o:title=""/>
          </v:shape>
          <o:OLEObject Type="Embed" ProgID="Equation.3" ShapeID="_x0000_i1166" DrawAspect="Content" ObjectID="_1724074045" r:id="rId266"/>
        </w:object>
      </w:r>
      <w:r w:rsidRPr="00A0679E">
        <w:rPr>
          <w:rFonts w:hint="eastAsia"/>
        </w:rPr>
        <w:t xml:space="preserve"> is the pth codevector of </w:t>
      </w:r>
      <w:r w:rsidRPr="00EE5901">
        <w:rPr>
          <w:position w:val="-10"/>
        </w:rPr>
        <w:object w:dxaOrig="180" w:dyaOrig="279" w14:anchorId="7D0E6996">
          <v:shape id="_x0000_i1167" type="#_x0000_t75" style="width:9.15pt;height:13.95pt" o:ole="">
            <v:imagedata r:id="rId259" o:title=""/>
          </v:shape>
          <o:OLEObject Type="Embed" ProgID="Equation.3" ShapeID="_x0000_i1167" DrawAspect="Content" ObjectID="_1724074046" r:id="rId267"/>
        </w:object>
      </w:r>
      <w:r w:rsidRPr="00A0679E">
        <w:rPr>
          <w:rFonts w:hint="eastAsia"/>
        </w:rPr>
        <w:t xml:space="preserve">th the subcodebook, </w:t>
      </w:r>
      <w:r w:rsidRPr="00372A55">
        <w:rPr>
          <w:position w:val="-10"/>
        </w:rPr>
        <w:object w:dxaOrig="680" w:dyaOrig="300" w14:anchorId="2CF5A2C5">
          <v:shape id="_x0000_i1168" type="#_x0000_t75" style="width:33.85pt;height:15.05pt" o:ole="">
            <v:imagedata r:id="rId268" o:title=""/>
          </v:shape>
          <o:OLEObject Type="Embed" ProgID="Equation.3" ShapeID="_x0000_i1168" DrawAspect="Content" ObjectID="_1724074047" r:id="rId269"/>
        </w:object>
      </w:r>
      <w:r w:rsidRPr="00A0679E">
        <w:rPr>
          <w:rFonts w:hint="eastAsia"/>
        </w:rPr>
        <w:t xml:space="preserve"> is a weighting function</w:t>
      </w:r>
      <w:r w:rsidRPr="004F63D3">
        <w:rPr>
          <w:rFonts w:hint="eastAsia"/>
          <w:lang w:eastAsia="ko-KR"/>
        </w:rPr>
        <w:t xml:space="preserve">, and </w:t>
      </w:r>
      <w:r w:rsidRPr="003D68EB">
        <w:rPr>
          <w:position w:val="-12"/>
        </w:rPr>
        <w:object w:dxaOrig="2720" w:dyaOrig="380" w14:anchorId="66721C08">
          <v:shape id="_x0000_i1169" type="#_x0000_t75" style="width:135.95pt;height:18.8pt" o:ole="">
            <v:imagedata r:id="rId270" o:title=""/>
          </v:shape>
          <o:OLEObject Type="Embed" ProgID="Equation.3" ShapeID="_x0000_i1169" DrawAspect="Content" ObjectID="_1724074048" r:id="rId271"/>
        </w:object>
      </w:r>
      <w:r w:rsidRPr="00A0679E">
        <w:rPr>
          <w:rFonts w:hint="eastAsia"/>
        </w:rPr>
        <w:t>.</w:t>
      </w:r>
    </w:p>
    <w:p w14:paraId="5856CAB9" w14:textId="77777777" w:rsidR="00A8629E" w:rsidRPr="00A0679E" w:rsidRDefault="00A8629E" w:rsidP="00A8629E">
      <w:pPr>
        <w:widowControl w:val="0"/>
        <w:autoSpaceDE w:val="0"/>
        <w:autoSpaceDN w:val="0"/>
        <w:adjustRightInd w:val="0"/>
        <w:spacing w:after="0"/>
        <w:jc w:val="both"/>
        <w:rPr>
          <w:rFonts w:hint="eastAsia"/>
        </w:rPr>
      </w:pPr>
      <w:r w:rsidRPr="00A0679E">
        <w:t>Intra</w:t>
      </w:r>
      <w:r w:rsidRPr="00A0679E">
        <w:rPr>
          <w:rFonts w:hint="eastAsia"/>
        </w:rPr>
        <w:t>-</w:t>
      </w:r>
      <w:r w:rsidRPr="00A0679E">
        <w:t>frame correlation typically remains in the inter</w:t>
      </w:r>
      <w:r w:rsidRPr="00A0679E">
        <w:rPr>
          <w:rFonts w:hint="eastAsia"/>
        </w:rPr>
        <w:t>-</w:t>
      </w:r>
      <w:r w:rsidRPr="00A0679E">
        <w:t>frame</w:t>
      </w:r>
      <w:r w:rsidRPr="00A0679E">
        <w:rPr>
          <w:rFonts w:hint="eastAsia"/>
        </w:rPr>
        <w:t xml:space="preserve"> AR </w:t>
      </w:r>
      <w:r w:rsidRPr="00A0679E">
        <w:t>prediction error vector</w:t>
      </w:r>
      <w:r w:rsidRPr="004F63D3">
        <w:rPr>
          <w:rFonts w:hint="eastAsia"/>
          <w:lang w:eastAsia="ko-KR"/>
        </w:rPr>
        <w:t>s</w:t>
      </w:r>
      <w:r w:rsidRPr="00A0679E">
        <w:t>.</w:t>
      </w:r>
      <w:r w:rsidRPr="00A0679E">
        <w:rPr>
          <w:rFonts w:hint="eastAsia"/>
        </w:rPr>
        <w:t xml:space="preserve"> </w:t>
      </w:r>
      <w:r w:rsidRPr="00A0679E">
        <w:t>The presence of significant intra</w:t>
      </w:r>
      <w:r w:rsidRPr="00A0679E">
        <w:rPr>
          <w:rFonts w:hint="eastAsia"/>
        </w:rPr>
        <w:t>-</w:t>
      </w:r>
      <w:r w:rsidRPr="00A0679E">
        <w:t>frame correlation motivates</w:t>
      </w:r>
      <w:r w:rsidRPr="004F63D3">
        <w:rPr>
          <w:rFonts w:hint="eastAsia"/>
          <w:lang w:eastAsia="ko-KR"/>
        </w:rPr>
        <w:t xml:space="preserve"> the</w:t>
      </w:r>
      <w:r w:rsidRPr="00A0679E">
        <w:t xml:space="preserve"> introduction</w:t>
      </w:r>
      <w:r w:rsidRPr="00A0679E">
        <w:rPr>
          <w:rFonts w:hint="eastAsia"/>
        </w:rPr>
        <w:t xml:space="preserve"> </w:t>
      </w:r>
      <w:r w:rsidRPr="00A0679E">
        <w:t>of an intra</w:t>
      </w:r>
      <w:r w:rsidRPr="00A0679E">
        <w:rPr>
          <w:rFonts w:hint="eastAsia"/>
        </w:rPr>
        <w:t>-</w:t>
      </w:r>
      <w:r w:rsidRPr="00A0679E">
        <w:t>predictive coding scheme for the A</w:t>
      </w:r>
      <w:r w:rsidRPr="00A0679E">
        <w:rPr>
          <w:rFonts w:hint="eastAsia"/>
        </w:rPr>
        <w:t>R</w:t>
      </w:r>
      <w:r w:rsidRPr="00A0679E">
        <w:t xml:space="preserve"> prediction</w:t>
      </w:r>
      <w:r w:rsidRPr="00A0679E">
        <w:rPr>
          <w:rFonts w:hint="eastAsia"/>
        </w:rPr>
        <w:t xml:space="preserve"> </w:t>
      </w:r>
      <w:r w:rsidRPr="00A0679E">
        <w:t xml:space="preserve">error vector, as shown in </w:t>
      </w:r>
      <w:r w:rsidR="00D56389">
        <w:rPr>
          <w:rFonts w:hint="eastAsia"/>
          <w:lang w:eastAsia="zh-CN"/>
        </w:rPr>
        <w:t>f</w:t>
      </w:r>
      <w:r w:rsidR="00D56389" w:rsidRPr="00A0679E">
        <w:t>ig</w:t>
      </w:r>
      <w:r w:rsidR="00D56389" w:rsidRPr="00A0679E">
        <w:rPr>
          <w:rFonts w:hint="eastAsia"/>
        </w:rPr>
        <w:t>ure</w:t>
      </w:r>
      <w:r w:rsidR="00D56389">
        <w:rPr>
          <w:rFonts w:hint="eastAsia"/>
          <w:lang w:eastAsia="zh-CN"/>
        </w:rPr>
        <w:t xml:space="preserve"> </w:t>
      </w:r>
      <w:r w:rsidR="00CE1501">
        <w:rPr>
          <w:lang w:eastAsia="zh-CN"/>
        </w:rPr>
        <w:fldChar w:fldCharType="begin"/>
      </w:r>
      <w:r w:rsidR="00CE1501">
        <w:rPr>
          <w:lang w:eastAsia="zh-CN"/>
        </w:rPr>
        <w:instrText xml:space="preserve"> </w:instrText>
      </w:r>
      <w:r w:rsidR="00CE1501">
        <w:rPr>
          <w:rFonts w:hint="eastAsia"/>
          <w:lang w:eastAsia="zh-CN"/>
        </w:rPr>
        <w:instrText>SEQ Figure BC_TCVQ_and_SVQ \* MERGEFORMAT</w:instrText>
      </w:r>
      <w:r w:rsidR="00CE1501">
        <w:rPr>
          <w:lang w:eastAsia="zh-CN"/>
        </w:rPr>
        <w:instrText xml:space="preserve"> </w:instrText>
      </w:r>
      <w:r w:rsidR="00CE1501">
        <w:rPr>
          <w:lang w:eastAsia="zh-CN"/>
        </w:rPr>
        <w:fldChar w:fldCharType="separate"/>
      </w:r>
      <w:r w:rsidR="005E45D7">
        <w:rPr>
          <w:noProof/>
          <w:lang w:eastAsia="zh-CN"/>
        </w:rPr>
        <w:t>23</w:t>
      </w:r>
      <w:r w:rsidR="00CE1501">
        <w:rPr>
          <w:lang w:eastAsia="zh-CN"/>
        </w:rPr>
        <w:fldChar w:fldCharType="end"/>
      </w:r>
      <w:r w:rsidRPr="00A0679E">
        <w:t>, in order to increase the</w:t>
      </w:r>
      <w:r w:rsidRPr="00A0679E">
        <w:rPr>
          <w:rFonts w:hint="eastAsia"/>
        </w:rPr>
        <w:t xml:space="preserve"> </w:t>
      </w:r>
      <w:r w:rsidRPr="00A0679E">
        <w:t>coding gain.</w:t>
      </w:r>
      <w:r w:rsidRPr="00A0679E">
        <w:rPr>
          <w:rFonts w:hint="eastAsia"/>
        </w:rPr>
        <w:t xml:space="preserve"> The intra-frame prediction uses the quantized elements of the previous stage. </w:t>
      </w:r>
      <w:r w:rsidRPr="00A0679E">
        <w:t>The</w:t>
      </w:r>
      <w:r w:rsidRPr="00A0679E">
        <w:rPr>
          <w:rFonts w:hint="eastAsia"/>
        </w:rPr>
        <w:t xml:space="preserve"> </w:t>
      </w:r>
      <w:r w:rsidRPr="00A0679E">
        <w:t xml:space="preserve">difference between </w:t>
      </w:r>
      <w:r w:rsidRPr="00EE5901">
        <w:rPr>
          <w:position w:val="-10"/>
        </w:rPr>
        <w:object w:dxaOrig="480" w:dyaOrig="300" w14:anchorId="42AA4F26">
          <v:shape id="_x0000_i1170" type="#_x0000_t75" style="width:24.2pt;height:15.05pt" o:ole="">
            <v:imagedata r:id="rId244" o:title=""/>
          </v:shape>
          <o:OLEObject Type="Embed" ProgID="Equation.3" ShapeID="_x0000_i1170" DrawAspect="Content" ObjectID="_1724074049" r:id="rId272"/>
        </w:object>
      </w:r>
      <w:r w:rsidRPr="00A0679E">
        <w:rPr>
          <w:rFonts w:hint="eastAsia"/>
        </w:rPr>
        <w:t xml:space="preserve"> </w:t>
      </w:r>
      <w:r w:rsidRPr="00A0679E">
        <w:t>and its prediction</w:t>
      </w:r>
      <w:r w:rsidRPr="00A0679E">
        <w:rPr>
          <w:rFonts w:hint="eastAsia"/>
        </w:rPr>
        <w:t xml:space="preserve"> </w:t>
      </w:r>
      <w:r w:rsidRPr="00A0679E">
        <w:t xml:space="preserve">is then quantized. </w:t>
      </w:r>
      <w:r w:rsidRPr="004F63D3">
        <w:rPr>
          <w:rFonts w:hint="eastAsia"/>
          <w:lang w:eastAsia="ko-KR"/>
        </w:rPr>
        <w:t>The</w:t>
      </w:r>
      <w:r w:rsidRPr="00A0679E">
        <w:t xml:space="preserve"> prediction </w:t>
      </w:r>
      <w:r w:rsidRPr="004F63D3">
        <w:rPr>
          <w:rFonts w:hint="eastAsia"/>
          <w:lang w:eastAsia="ko-KR"/>
        </w:rPr>
        <w:t>is</w:t>
      </w:r>
      <w:r w:rsidRPr="00A0679E">
        <w:t xml:space="preserve"> formed for each trellis node using</w:t>
      </w:r>
      <w:r w:rsidRPr="00A0679E">
        <w:rPr>
          <w:rFonts w:hint="eastAsia"/>
        </w:rPr>
        <w:t xml:space="preserve"> </w:t>
      </w:r>
      <w:r w:rsidRPr="00A0679E">
        <w:t xml:space="preserve">the output </w:t>
      </w:r>
      <w:r w:rsidRPr="004F63D3">
        <w:rPr>
          <w:rFonts w:hint="eastAsia"/>
          <w:lang w:eastAsia="ko-KR"/>
        </w:rPr>
        <w:t>codevectors</w:t>
      </w:r>
      <w:r w:rsidRPr="00A0679E">
        <w:t xml:space="preserve"> specified by the survivor path associated</w:t>
      </w:r>
      <w:r w:rsidRPr="00A0679E">
        <w:rPr>
          <w:rFonts w:hint="eastAsia"/>
        </w:rPr>
        <w:t xml:space="preserve"> </w:t>
      </w:r>
      <w:r w:rsidRPr="00A0679E">
        <w:t>with the particular node.</w:t>
      </w:r>
    </w:p>
    <w:p w14:paraId="14AC0768" w14:textId="77777777" w:rsidR="00A8629E" w:rsidRDefault="00A8629E" w:rsidP="00A8629E">
      <w:pPr>
        <w:jc w:val="both"/>
        <w:rPr>
          <w:rFonts w:hint="eastAsia"/>
          <w:lang w:val="en-US" w:eastAsia="ko-KR"/>
        </w:rPr>
      </w:pPr>
      <w:r w:rsidRPr="00A0679E">
        <w:rPr>
          <w:rFonts w:hint="eastAsia"/>
        </w:rPr>
        <w:t xml:space="preserve">The prediction coefficients used for the intra-frame prediction is predefined by the codebook training process. The prediction coefficients are </w:t>
      </w:r>
      <w:r>
        <w:t>two-by-two</w:t>
      </w:r>
      <w:r w:rsidRPr="00A0679E">
        <w:rPr>
          <w:rFonts w:hint="eastAsia"/>
        </w:rPr>
        <w:t xml:space="preserve"> matrices for the 2-dimensional vector. The intra-frame prediction process of BC-TCVQ is as follows. The prediction residual vector, </w:t>
      </w:r>
      <w:r w:rsidRPr="00EE5901">
        <w:rPr>
          <w:position w:val="-10"/>
        </w:rPr>
        <w:object w:dxaOrig="460" w:dyaOrig="300" w14:anchorId="1AAB4265">
          <v:shape id="_x0000_i1171" type="#_x0000_t75" style="width:23.1pt;height:15.05pt" o:ole="">
            <v:imagedata r:id="rId273" o:title=""/>
          </v:shape>
          <o:OLEObject Type="Embed" ProgID="Equation.3" ShapeID="_x0000_i1171" DrawAspect="Content" ObjectID="_1724074050" r:id="rId274"/>
        </w:object>
      </w:r>
      <w:r w:rsidRPr="00A0679E">
        <w:rPr>
          <w:rFonts w:hint="eastAsia"/>
        </w:rPr>
        <w:t>, which is the input of the 1st BC-TCVQ, is computed as</w:t>
      </w:r>
    </w:p>
    <w:p w14:paraId="26A4DF59" w14:textId="77777777" w:rsidR="00A8629E" w:rsidRDefault="00A8629E" w:rsidP="00A8629E">
      <w:pPr>
        <w:pStyle w:val="EQ"/>
        <w:ind w:firstLineChars="1500" w:firstLine="3000"/>
        <w:jc w:val="both"/>
        <w:rPr>
          <w:rFonts w:hint="eastAsia"/>
          <w:lang w:eastAsia="ko-KR"/>
        </w:rPr>
      </w:pPr>
      <w:r w:rsidRPr="008110AA">
        <w:rPr>
          <w:position w:val="-10"/>
        </w:rPr>
        <w:object w:dxaOrig="1160" w:dyaOrig="300" w14:anchorId="371ECB26">
          <v:shape id="_x0000_i1172" type="#_x0000_t75" style="width:58.05pt;height:15.05pt" o:ole="">
            <v:imagedata r:id="rId275" o:title=""/>
          </v:shape>
          <o:OLEObject Type="Embed" ProgID="Equation.3" ShapeID="_x0000_i1172" DrawAspect="Content" ObjectID="_1724074051" r:id="rId276"/>
        </w:object>
      </w:r>
      <w:r w:rsidR="00007971">
        <w:rPr>
          <w:rFonts w:hint="eastAsia"/>
          <w:lang w:eastAsia="ko-KR"/>
        </w:rPr>
        <w:tab/>
      </w:r>
    </w:p>
    <w:p w14:paraId="1E192683" w14:textId="77777777" w:rsidR="00A8629E" w:rsidRDefault="00A8629E" w:rsidP="00A8629E">
      <w:pPr>
        <w:pStyle w:val="EQ"/>
        <w:jc w:val="both"/>
        <w:rPr>
          <w:rFonts w:hint="eastAsia"/>
          <w:lang w:eastAsia="ko-KR"/>
        </w:rPr>
      </w:pPr>
      <w:r>
        <w:tab/>
      </w:r>
      <w:r w:rsidRPr="008110AA">
        <w:rPr>
          <w:position w:val="-10"/>
        </w:rPr>
        <w:object w:dxaOrig="1680" w:dyaOrig="300" w14:anchorId="33643BF5">
          <v:shape id="_x0000_i1173" type="#_x0000_t75" style="width:83.8pt;height:15.05pt" o:ole="">
            <v:imagedata r:id="rId277" o:title=""/>
          </v:shape>
          <o:OLEObject Type="Embed" ProgID="Equation.3" ShapeID="_x0000_i1173" DrawAspect="Content" ObjectID="_1724074052" r:id="rId278"/>
        </w:object>
      </w:r>
      <w:r>
        <w:rPr>
          <w:rFonts w:hint="eastAsia"/>
          <w:lang w:eastAsia="ko-KR"/>
        </w:rPr>
        <w:t xml:space="preserve">, for </w:t>
      </w:r>
      <w:r w:rsidRPr="00E91B37">
        <w:rPr>
          <w:position w:val="-6"/>
        </w:rPr>
        <w:object w:dxaOrig="139" w:dyaOrig="240" w14:anchorId="275D06F7">
          <v:shape id="_x0000_i1174" type="#_x0000_t75" style="width:7pt;height:11.8pt" o:ole="">
            <v:imagedata r:id="rId279" o:title=""/>
          </v:shape>
          <o:OLEObject Type="Embed" ProgID="Equation.3" ShapeID="_x0000_i1174" DrawAspect="Content" ObjectID="_1724074053" r:id="rId280"/>
        </w:object>
      </w:r>
      <w:r>
        <w:rPr>
          <w:rFonts w:hint="eastAsia"/>
          <w:lang w:eastAsia="ko-KR"/>
        </w:rPr>
        <w:t>=1,</w:t>
      </w:r>
      <w:r>
        <w:rPr>
          <w:lang w:eastAsia="ko-KR"/>
        </w:rPr>
        <w:t>…</w:t>
      </w:r>
      <w:r>
        <w:rPr>
          <w:rFonts w:hint="eastAsia"/>
          <w:lang w:eastAsia="ko-KR"/>
        </w:rPr>
        <w:t>,</w:t>
      </w:r>
      <w:r w:rsidRPr="006A3773">
        <w:t xml:space="preserve"> </w:t>
      </w:r>
      <w:r w:rsidRPr="00EE5901">
        <w:rPr>
          <w:position w:val="-4"/>
        </w:rPr>
        <w:object w:dxaOrig="279" w:dyaOrig="220" w14:anchorId="36E0E6DB">
          <v:shape id="_x0000_i1175" type="#_x0000_t75" style="width:13.95pt;height:10.75pt" o:ole="">
            <v:imagedata r:id="rId236" o:title=""/>
          </v:shape>
          <o:OLEObject Type="Embed" ProgID="Equation.3" ShapeID="_x0000_i1175" DrawAspect="Content" ObjectID="_1724074054" r:id="rId281"/>
        </w:object>
      </w:r>
      <w:r>
        <w:rPr>
          <w:rFonts w:hint="eastAsia"/>
          <w:lang w:eastAsia="ko-KR"/>
        </w:rPr>
        <w:t>/2-1</w:t>
      </w:r>
      <w:r>
        <w:tab/>
      </w:r>
      <w:r>
        <w:rPr>
          <w:lang w:eastAsia="ko-KR"/>
        </w:rPr>
        <w:t>(</w:t>
      </w:r>
      <w:r>
        <w:fldChar w:fldCharType="begin"/>
      </w:r>
      <w:r>
        <w:rPr>
          <w:lang w:eastAsia="ko-KR"/>
        </w:rPr>
        <w:instrText xml:space="preserve"> SEQ eqn \* MERGEFORMAT </w:instrText>
      </w:r>
      <w:r>
        <w:fldChar w:fldCharType="separate"/>
      </w:r>
      <w:r w:rsidR="005E45D7">
        <w:rPr>
          <w:lang w:eastAsia="ko-KR"/>
        </w:rPr>
        <w:t>491</w:t>
      </w:r>
      <w:r>
        <w:fldChar w:fldCharType="end"/>
      </w:r>
      <w:r>
        <w:rPr>
          <w:lang w:eastAsia="ko-KR"/>
        </w:rPr>
        <w:t>)</w:t>
      </w:r>
    </w:p>
    <w:p w14:paraId="45E72683" w14:textId="77777777" w:rsidR="00A8629E" w:rsidRDefault="00A8629E" w:rsidP="00A8629E">
      <w:pPr>
        <w:jc w:val="both"/>
      </w:pPr>
      <w:r>
        <w:rPr>
          <w:rFonts w:hint="eastAsia"/>
        </w:rPr>
        <w:t>where</w:t>
      </w:r>
    </w:p>
    <w:p w14:paraId="4FBD4EE6" w14:textId="77777777" w:rsidR="00A8629E" w:rsidRDefault="00A8629E" w:rsidP="00A8629E">
      <w:pPr>
        <w:pStyle w:val="EQ"/>
        <w:jc w:val="both"/>
        <w:rPr>
          <w:rFonts w:hint="eastAsia"/>
          <w:lang w:eastAsia="ko-KR"/>
        </w:rPr>
      </w:pPr>
      <w:r>
        <w:tab/>
      </w:r>
      <w:r w:rsidRPr="00E408AC">
        <w:rPr>
          <w:position w:val="-10"/>
        </w:rPr>
        <w:object w:dxaOrig="1560" w:dyaOrig="300" w14:anchorId="6D053114">
          <v:shape id="_x0000_i1176" type="#_x0000_t75" style="width:77.9pt;height:15.05pt" o:ole="">
            <v:imagedata r:id="rId282" o:title=""/>
          </v:shape>
          <o:OLEObject Type="Embed" ProgID="Equation.3" ShapeID="_x0000_i1176" DrawAspect="Content" ObjectID="_1724074055" r:id="rId283"/>
        </w:object>
      </w:r>
      <w:r>
        <w:rPr>
          <w:rFonts w:hint="eastAsia"/>
          <w:lang w:eastAsia="ko-KR"/>
        </w:rPr>
        <w:t xml:space="preserve">, for </w:t>
      </w:r>
      <w:r w:rsidRPr="00E91B37">
        <w:rPr>
          <w:position w:val="-6"/>
        </w:rPr>
        <w:object w:dxaOrig="139" w:dyaOrig="240" w14:anchorId="7B38BE14">
          <v:shape id="_x0000_i1177" type="#_x0000_t75" style="width:7pt;height:11.8pt" o:ole="">
            <v:imagedata r:id="rId279" o:title=""/>
          </v:shape>
          <o:OLEObject Type="Embed" ProgID="Equation.3" ShapeID="_x0000_i1177" DrawAspect="Content" ObjectID="_1724074056" r:id="rId284"/>
        </w:object>
      </w:r>
      <w:r>
        <w:rPr>
          <w:rFonts w:hint="eastAsia"/>
          <w:lang w:eastAsia="ko-KR"/>
        </w:rPr>
        <w:t>=1,</w:t>
      </w:r>
      <w:r>
        <w:rPr>
          <w:lang w:eastAsia="ko-KR"/>
        </w:rPr>
        <w:t>…</w:t>
      </w:r>
      <w:r>
        <w:rPr>
          <w:rFonts w:hint="eastAsia"/>
          <w:lang w:eastAsia="ko-KR"/>
        </w:rPr>
        <w:t>,</w:t>
      </w:r>
      <w:r w:rsidRPr="006A3773">
        <w:t xml:space="preserve"> </w:t>
      </w:r>
      <w:r w:rsidRPr="00EE5901">
        <w:rPr>
          <w:position w:val="-4"/>
        </w:rPr>
        <w:object w:dxaOrig="279" w:dyaOrig="220" w14:anchorId="4AE1022C">
          <v:shape id="_x0000_i1178" type="#_x0000_t75" style="width:13.95pt;height:10.75pt" o:ole="">
            <v:imagedata r:id="rId236" o:title=""/>
          </v:shape>
          <o:OLEObject Type="Embed" ProgID="Equation.3" ShapeID="_x0000_i1178" DrawAspect="Content" ObjectID="_1724074057" r:id="rId285"/>
        </w:object>
      </w:r>
      <w:r>
        <w:rPr>
          <w:rFonts w:hint="eastAsia"/>
          <w:lang w:eastAsia="ko-KR"/>
        </w:rPr>
        <w:t>/2-1</w:t>
      </w:r>
      <w:r>
        <w:tab/>
      </w:r>
      <w:r>
        <w:rPr>
          <w:lang w:eastAsia="ko-KR"/>
        </w:rPr>
        <w:t>(</w:t>
      </w:r>
      <w:r>
        <w:fldChar w:fldCharType="begin"/>
      </w:r>
      <w:r>
        <w:rPr>
          <w:lang w:eastAsia="ko-KR"/>
        </w:rPr>
        <w:instrText xml:space="preserve"> SEQ eqn \* MERGEFORMAT </w:instrText>
      </w:r>
      <w:r>
        <w:fldChar w:fldCharType="separate"/>
      </w:r>
      <w:r w:rsidR="005E45D7">
        <w:rPr>
          <w:lang w:eastAsia="ko-KR"/>
        </w:rPr>
        <w:t>492</w:t>
      </w:r>
      <w:r>
        <w:fldChar w:fldCharType="end"/>
      </w:r>
      <w:r>
        <w:rPr>
          <w:lang w:eastAsia="ko-KR"/>
        </w:rPr>
        <w:t>)</w:t>
      </w:r>
    </w:p>
    <w:p w14:paraId="2C88A932" w14:textId="77777777" w:rsidR="00A8629E" w:rsidRPr="00CD03FB" w:rsidRDefault="00A8629E" w:rsidP="00A8629E">
      <w:pPr>
        <w:jc w:val="both"/>
      </w:pPr>
      <w:r>
        <w:rPr>
          <w:rFonts w:hint="eastAsia"/>
        </w:rPr>
        <w:t xml:space="preserve">where </w:t>
      </w:r>
      <w:r w:rsidRPr="00E57994">
        <w:rPr>
          <w:position w:val="-10"/>
        </w:rPr>
        <w:object w:dxaOrig="480" w:dyaOrig="300" w14:anchorId="351D2408">
          <v:shape id="_x0000_i1179" type="#_x0000_t75" style="width:24.2pt;height:15.05pt" o:ole="">
            <v:imagedata r:id="rId286" o:title=""/>
          </v:shape>
          <o:OLEObject Type="Embed" ProgID="Equation.3" ShapeID="_x0000_i1179" DrawAspect="Content" ObjectID="_1724074058" r:id="rId287"/>
        </w:object>
      </w:r>
      <w:r>
        <w:rPr>
          <w:rFonts w:hint="eastAsia"/>
        </w:rPr>
        <w:t xml:space="preserve">is the estimation of </w:t>
      </w:r>
      <w:r w:rsidRPr="00E57994">
        <w:rPr>
          <w:position w:val="-10"/>
        </w:rPr>
        <w:object w:dxaOrig="480" w:dyaOrig="300" w14:anchorId="39FC1CC6">
          <v:shape id="_x0000_i1180" type="#_x0000_t75" style="width:24.2pt;height:15.05pt" o:ole="">
            <v:imagedata r:id="rId288" o:title=""/>
          </v:shape>
          <o:OLEObject Type="Embed" ProgID="Equation.3" ShapeID="_x0000_i1180" DrawAspect="Content" ObjectID="_1724074059" r:id="rId289"/>
        </w:object>
      </w:r>
      <w:r>
        <w:rPr>
          <w:rFonts w:hint="eastAsia"/>
        </w:rPr>
        <w:t xml:space="preserve">, </w:t>
      </w:r>
      <w:r w:rsidRPr="00E57994">
        <w:rPr>
          <w:position w:val="-10"/>
        </w:rPr>
        <w:object w:dxaOrig="740" w:dyaOrig="300" w14:anchorId="17E8B7EA">
          <v:shape id="_x0000_i1181" type="#_x0000_t75" style="width:37.05pt;height:15.05pt" o:ole="">
            <v:imagedata r:id="rId290" o:title=""/>
          </v:shape>
          <o:OLEObject Type="Embed" ProgID="Equation.3" ShapeID="_x0000_i1181" DrawAspect="Content" ObjectID="_1724074060" r:id="rId291"/>
        </w:object>
      </w:r>
      <w:r>
        <w:rPr>
          <w:rFonts w:hint="eastAsia"/>
        </w:rPr>
        <w:t xml:space="preserve"> is the quantized </w:t>
      </w:r>
      <w:r w:rsidRPr="004F63D3">
        <w:rPr>
          <w:rFonts w:hint="eastAsia"/>
          <w:lang w:eastAsia="ko-KR"/>
        </w:rPr>
        <w:t>vector</w:t>
      </w:r>
      <w:r>
        <w:rPr>
          <w:rFonts w:hint="eastAsia"/>
        </w:rPr>
        <w:t xml:space="preserve"> of </w:t>
      </w:r>
      <w:r w:rsidRPr="00E57994">
        <w:rPr>
          <w:position w:val="-10"/>
        </w:rPr>
        <w:object w:dxaOrig="760" w:dyaOrig="300" w14:anchorId="55E459A2">
          <v:shape id="_x0000_i1182" type="#_x0000_t75" style="width:38.15pt;height:15.05pt" o:ole="">
            <v:imagedata r:id="rId292" o:title=""/>
          </v:shape>
          <o:OLEObject Type="Embed" ProgID="Equation.3" ShapeID="_x0000_i1182" DrawAspect="Content" ObjectID="_1724074061" r:id="rId293"/>
        </w:object>
      </w:r>
      <w:r>
        <w:rPr>
          <w:rFonts w:hint="eastAsia"/>
        </w:rPr>
        <w:t xml:space="preserve">, and </w:t>
      </w:r>
      <w:r w:rsidRPr="00A0679E">
        <w:object w:dxaOrig="279" w:dyaOrig="300" w14:anchorId="344F7C96">
          <v:shape id="_x0000_i1183" type="#_x0000_t75" style="width:13.95pt;height:15.05pt" o:ole="">
            <v:imagedata r:id="rId294" o:title=""/>
          </v:shape>
          <o:OLEObject Type="Embed" ProgID="Equation.3" ShapeID="_x0000_i1183" DrawAspect="Content" ObjectID="_1724074062" r:id="rId295"/>
        </w:object>
      </w:r>
      <w:r>
        <w:rPr>
          <w:rFonts w:hint="eastAsia"/>
        </w:rPr>
        <w:t xml:space="preserve"> is the prediction matrix with 2</w:t>
      </w:r>
      <w:r w:rsidRPr="00A0679E">
        <w:object w:dxaOrig="180" w:dyaOrig="180" w14:anchorId="686B4D13">
          <v:shape id="_x0000_i1184" type="#_x0000_t75" style="width:9.15pt;height:9.15pt" o:ole="">
            <v:imagedata r:id="rId296" o:title=""/>
          </v:shape>
          <o:OLEObject Type="Embed" ProgID="Equation.3" ShapeID="_x0000_i1184" DrawAspect="Content" ObjectID="_1724074063" r:id="rId297"/>
        </w:object>
      </w:r>
      <w:r>
        <w:rPr>
          <w:rFonts w:hint="eastAsia"/>
        </w:rPr>
        <w:t>2 which is computed as</w:t>
      </w:r>
    </w:p>
    <w:p w14:paraId="11CF9C43" w14:textId="77777777" w:rsidR="00A8629E" w:rsidRDefault="00A8629E" w:rsidP="00A8629E">
      <w:pPr>
        <w:pStyle w:val="EQ"/>
        <w:jc w:val="both"/>
        <w:rPr>
          <w:rFonts w:hint="eastAsia"/>
          <w:lang w:eastAsia="ko-KR"/>
        </w:rPr>
      </w:pPr>
      <w:r>
        <w:tab/>
      </w:r>
      <w:r w:rsidRPr="00C30DA2">
        <w:rPr>
          <w:position w:val="-10"/>
        </w:rPr>
        <w:object w:dxaOrig="1500" w:dyaOrig="360" w14:anchorId="7778AFC9">
          <v:shape id="_x0000_i1185" type="#_x0000_t75" style="width:75.2pt;height:18.25pt" o:ole="">
            <v:imagedata r:id="rId298" o:title=""/>
          </v:shape>
          <o:OLEObject Type="Embed" ProgID="Equation.3" ShapeID="_x0000_i1185" DrawAspect="Content" ObjectID="_1724074064" r:id="rId299"/>
        </w:object>
      </w:r>
      <w:r>
        <w:rPr>
          <w:rFonts w:hint="eastAsia"/>
          <w:lang w:eastAsia="ko-KR"/>
        </w:rPr>
        <w:t xml:space="preserve">, for </w:t>
      </w:r>
      <w:r w:rsidRPr="00E91B37">
        <w:rPr>
          <w:position w:val="-6"/>
        </w:rPr>
        <w:object w:dxaOrig="139" w:dyaOrig="240" w14:anchorId="6BFCA2B6">
          <v:shape id="_x0000_i1186" type="#_x0000_t75" style="width:7pt;height:11.8pt" o:ole="">
            <v:imagedata r:id="rId279" o:title=""/>
          </v:shape>
          <o:OLEObject Type="Embed" ProgID="Equation.3" ShapeID="_x0000_i1186" DrawAspect="Content" ObjectID="_1724074065" r:id="rId300"/>
        </w:object>
      </w:r>
      <w:r>
        <w:rPr>
          <w:rFonts w:hint="eastAsia"/>
          <w:lang w:eastAsia="ko-KR"/>
        </w:rPr>
        <w:t>=1,</w:t>
      </w:r>
      <w:r>
        <w:rPr>
          <w:lang w:eastAsia="ko-KR"/>
        </w:rPr>
        <w:t>…</w:t>
      </w:r>
      <w:r>
        <w:rPr>
          <w:rFonts w:hint="eastAsia"/>
          <w:lang w:eastAsia="ko-KR"/>
        </w:rPr>
        <w:t>,</w:t>
      </w:r>
      <w:r w:rsidRPr="006A3773">
        <w:t xml:space="preserve"> </w:t>
      </w:r>
      <w:r w:rsidRPr="00EE5901">
        <w:rPr>
          <w:position w:val="-4"/>
        </w:rPr>
        <w:object w:dxaOrig="279" w:dyaOrig="220" w14:anchorId="55FB0126">
          <v:shape id="_x0000_i1187" type="#_x0000_t75" style="width:13.95pt;height:10.75pt" o:ole="">
            <v:imagedata r:id="rId236" o:title=""/>
          </v:shape>
          <o:OLEObject Type="Embed" ProgID="Equation.3" ShapeID="_x0000_i1187" DrawAspect="Content" ObjectID="_1724074066" r:id="rId301"/>
        </w:object>
      </w:r>
      <w:r>
        <w:rPr>
          <w:rFonts w:hint="eastAsia"/>
          <w:lang w:eastAsia="ko-KR"/>
        </w:rPr>
        <w:t>/2-1</w:t>
      </w:r>
      <w:r>
        <w:rPr>
          <w:lang w:eastAsia="ko-KR"/>
        </w:rPr>
        <w:t>,</w:t>
      </w:r>
      <w:r>
        <w:tab/>
      </w:r>
      <w:r>
        <w:rPr>
          <w:lang w:eastAsia="ko-KR"/>
        </w:rPr>
        <w:t>(</w:t>
      </w:r>
      <w:r>
        <w:fldChar w:fldCharType="begin"/>
      </w:r>
      <w:r>
        <w:rPr>
          <w:lang w:eastAsia="ko-KR"/>
        </w:rPr>
        <w:instrText xml:space="preserve"> SEQ eqn \* MERGEFORMAT </w:instrText>
      </w:r>
      <w:r>
        <w:fldChar w:fldCharType="separate"/>
      </w:r>
      <w:r w:rsidR="005E45D7">
        <w:rPr>
          <w:lang w:eastAsia="ko-KR"/>
        </w:rPr>
        <w:t>493</w:t>
      </w:r>
      <w:r>
        <w:fldChar w:fldCharType="end"/>
      </w:r>
      <w:r>
        <w:rPr>
          <w:lang w:eastAsia="ko-KR"/>
        </w:rPr>
        <w:t>)</w:t>
      </w:r>
    </w:p>
    <w:p w14:paraId="64AA798C" w14:textId="77777777" w:rsidR="00A8629E" w:rsidRDefault="00A8629E" w:rsidP="00A8629E">
      <w:pPr>
        <w:jc w:val="both"/>
      </w:pPr>
      <w:r>
        <w:rPr>
          <w:rFonts w:hint="eastAsia"/>
        </w:rPr>
        <w:t>where</w:t>
      </w:r>
    </w:p>
    <w:p w14:paraId="7B05ED70" w14:textId="77777777" w:rsidR="00852D0B" w:rsidRPr="00BE14DD" w:rsidRDefault="00852D0B" w:rsidP="00852D0B">
      <w:pPr>
        <w:keepLines/>
        <w:tabs>
          <w:tab w:val="center" w:pos="4536"/>
          <w:tab w:val="right" w:pos="9072"/>
        </w:tabs>
        <w:jc w:val="both"/>
        <w:rPr>
          <w:rFonts w:hint="eastAsia"/>
          <w:noProof/>
          <w:lang w:eastAsia="ko-KR"/>
        </w:rPr>
      </w:pPr>
      <w:r w:rsidRPr="00BE14DD">
        <w:rPr>
          <w:noProof/>
        </w:rPr>
        <w:tab/>
      </w:r>
      <w:r w:rsidRPr="00BE14DD">
        <w:rPr>
          <w:noProof/>
          <w:position w:val="-10"/>
        </w:rPr>
        <w:object w:dxaOrig="1680" w:dyaOrig="360" w14:anchorId="1967F157">
          <v:shape id="_x0000_i1188" type="#_x0000_t75" style="width:82.75pt;height:17.75pt" o:ole="">
            <v:imagedata r:id="rId302" o:title=""/>
          </v:shape>
          <o:OLEObject Type="Embed" ProgID="Equation.3" ShapeID="_x0000_i1188" DrawAspect="Content" ObjectID="_1724074067" r:id="rId303"/>
        </w:object>
      </w:r>
      <w:r w:rsidRPr="00BE14DD">
        <w:rPr>
          <w:rFonts w:hint="eastAsia"/>
          <w:noProof/>
          <w:lang w:eastAsia="ko-KR"/>
        </w:rPr>
        <w:t xml:space="preserve">and </w:t>
      </w:r>
      <w:r w:rsidRPr="00BE14DD">
        <w:rPr>
          <w:noProof/>
          <w:position w:val="-10"/>
        </w:rPr>
        <w:object w:dxaOrig="1900" w:dyaOrig="360" w14:anchorId="43A2449D">
          <v:shape id="_x0000_i1189" type="#_x0000_t75" style="width:91.9pt;height:17.75pt" o:ole="">
            <v:imagedata r:id="rId304" o:title=""/>
          </v:shape>
          <o:OLEObject Type="Embed" ProgID="Equation.3" ShapeID="_x0000_i1189" DrawAspect="Content" ObjectID="_1724074068" r:id="rId305"/>
        </w:object>
      </w:r>
      <w:r w:rsidRPr="00BE14DD">
        <w:rPr>
          <w:noProof/>
        </w:rPr>
        <w:tab/>
      </w:r>
      <w:r w:rsidRPr="00BE14DD">
        <w:rPr>
          <w:noProof/>
          <w:lang w:eastAsia="ko-KR"/>
        </w:rPr>
        <w:t>(494)</w:t>
      </w:r>
    </w:p>
    <w:p w14:paraId="2D72CC03" w14:textId="77777777" w:rsidR="00A8629E" w:rsidRDefault="00A8629E" w:rsidP="00A8629E">
      <w:pPr>
        <w:jc w:val="both"/>
        <w:rPr>
          <w:rFonts w:hint="eastAsia"/>
        </w:rPr>
      </w:pPr>
      <w:r>
        <w:t xml:space="preserve">and </w:t>
      </w:r>
      <w:r w:rsidRPr="00EE5901">
        <w:rPr>
          <w:position w:val="-4"/>
        </w:rPr>
        <w:object w:dxaOrig="279" w:dyaOrig="220" w14:anchorId="432F02BE">
          <v:shape id="_x0000_i1190" type="#_x0000_t75" style="width:13.95pt;height:10.75pt" o:ole="">
            <v:imagedata r:id="rId236" o:title=""/>
          </v:shape>
          <o:OLEObject Type="Embed" ProgID="Equation.3" ShapeID="_x0000_i1190" DrawAspect="Content" ObjectID="_1724074069" r:id="rId306"/>
        </w:object>
      </w:r>
      <w:r>
        <w:rPr>
          <w:rFonts w:hint="eastAsia"/>
        </w:rPr>
        <w:t xml:space="preserve"> is the LPC order.</w:t>
      </w:r>
    </w:p>
    <w:p w14:paraId="28095F57" w14:textId="77777777" w:rsidR="00A8629E" w:rsidRPr="004F63D3" w:rsidRDefault="00A8629E" w:rsidP="00A8629E">
      <w:pPr>
        <w:jc w:val="both"/>
        <w:rPr>
          <w:rFonts w:hint="eastAsia"/>
          <w:lang w:eastAsia="ko-KR"/>
        </w:rPr>
      </w:pPr>
      <w:r w:rsidRPr="004F63D3">
        <w:rPr>
          <w:rFonts w:hint="eastAsia"/>
          <w:lang w:eastAsia="ko-KR"/>
        </w:rPr>
        <w:t>Then</w:t>
      </w:r>
    </w:p>
    <w:p w14:paraId="0A9B54B1" w14:textId="77777777" w:rsidR="00A8629E" w:rsidRDefault="00A8629E" w:rsidP="00A8629E">
      <w:pPr>
        <w:pStyle w:val="EQ"/>
        <w:jc w:val="both"/>
        <w:rPr>
          <w:rFonts w:hint="eastAsia"/>
          <w:lang w:eastAsia="ko-KR"/>
        </w:rPr>
      </w:pPr>
      <w:r>
        <w:tab/>
      </w:r>
      <w:r w:rsidRPr="00C30DA2">
        <w:rPr>
          <w:position w:val="-10"/>
        </w:rPr>
        <w:object w:dxaOrig="1680" w:dyaOrig="320" w14:anchorId="7D890657">
          <v:shape id="_x0000_i1191" type="#_x0000_t75" style="width:83.8pt;height:16.1pt" o:ole="">
            <v:imagedata r:id="rId307" o:title=""/>
          </v:shape>
          <o:OLEObject Type="Embed" ProgID="Equation.3" ShapeID="_x0000_i1191" DrawAspect="Content" ObjectID="_1724074070" r:id="rId308"/>
        </w:object>
      </w:r>
      <w:r>
        <w:rPr>
          <w:rFonts w:hint="eastAsia"/>
          <w:lang w:eastAsia="ko-KR"/>
        </w:rPr>
        <w:t xml:space="preserve">, for </w:t>
      </w:r>
      <w:r w:rsidRPr="00E91B37">
        <w:rPr>
          <w:position w:val="-6"/>
        </w:rPr>
        <w:object w:dxaOrig="139" w:dyaOrig="240" w14:anchorId="0CC53736">
          <v:shape id="_x0000_i1192" type="#_x0000_t75" style="width:7pt;height:11.8pt" o:ole="">
            <v:imagedata r:id="rId279" o:title=""/>
          </v:shape>
          <o:OLEObject Type="Embed" ProgID="Equation.3" ShapeID="_x0000_i1192" DrawAspect="Content" ObjectID="_1724074071" r:id="rId309"/>
        </w:object>
      </w:r>
      <w:r>
        <w:rPr>
          <w:rFonts w:hint="eastAsia"/>
          <w:lang w:eastAsia="ko-KR"/>
        </w:rPr>
        <w:t>=</w:t>
      </w:r>
      <w:r w:rsidRPr="004F63D3">
        <w:rPr>
          <w:rFonts w:hint="eastAsia"/>
          <w:lang w:eastAsia="ko-KR"/>
        </w:rPr>
        <w:t>0</w:t>
      </w:r>
      <w:r>
        <w:rPr>
          <w:rFonts w:hint="eastAsia"/>
          <w:lang w:eastAsia="ko-KR"/>
        </w:rPr>
        <w:t>,</w:t>
      </w:r>
      <w:r>
        <w:rPr>
          <w:lang w:eastAsia="ko-KR"/>
        </w:rPr>
        <w:t>…</w:t>
      </w:r>
      <w:r>
        <w:rPr>
          <w:rFonts w:hint="eastAsia"/>
          <w:lang w:eastAsia="ko-KR"/>
        </w:rPr>
        <w:t>,</w:t>
      </w:r>
      <w:r w:rsidRPr="006A3773">
        <w:t xml:space="preserve"> </w:t>
      </w:r>
      <w:r w:rsidRPr="00EE5901">
        <w:rPr>
          <w:position w:val="-4"/>
        </w:rPr>
        <w:object w:dxaOrig="279" w:dyaOrig="220" w14:anchorId="04E3D2FC">
          <v:shape id="_x0000_i1193" type="#_x0000_t75" style="width:13.95pt;height:10.75pt" o:ole="">
            <v:imagedata r:id="rId236" o:title=""/>
          </v:shape>
          <o:OLEObject Type="Embed" ProgID="Equation.3" ShapeID="_x0000_i1193" DrawAspect="Content" ObjectID="_1724074072" r:id="rId310"/>
        </w:object>
      </w:r>
      <w:r>
        <w:rPr>
          <w:rFonts w:hint="eastAsia"/>
          <w:lang w:eastAsia="ko-KR"/>
        </w:rPr>
        <w:t>/2-1</w:t>
      </w:r>
      <w:r>
        <w:rPr>
          <w:lang w:eastAsia="ko-KR"/>
        </w:rPr>
        <w:t>.</w:t>
      </w:r>
      <w:r>
        <w:tab/>
      </w:r>
      <w:r>
        <w:rPr>
          <w:lang w:eastAsia="ko-KR"/>
        </w:rPr>
        <w:t>(</w:t>
      </w:r>
      <w:r>
        <w:fldChar w:fldCharType="begin"/>
      </w:r>
      <w:r>
        <w:rPr>
          <w:lang w:eastAsia="ko-KR"/>
        </w:rPr>
        <w:instrText xml:space="preserve"> SEQ eqn \* MERGEFORMAT </w:instrText>
      </w:r>
      <w:r>
        <w:fldChar w:fldCharType="separate"/>
      </w:r>
      <w:r w:rsidR="005E45D7">
        <w:rPr>
          <w:lang w:eastAsia="ko-KR"/>
        </w:rPr>
        <w:t>495</w:t>
      </w:r>
      <w:r>
        <w:fldChar w:fldCharType="end"/>
      </w:r>
      <w:r>
        <w:rPr>
          <w:lang w:eastAsia="ko-KR"/>
        </w:rPr>
        <w:t>)</w:t>
      </w:r>
    </w:p>
    <w:p w14:paraId="040CB3BD" w14:textId="77777777" w:rsidR="00A8629E" w:rsidRDefault="00A8629E" w:rsidP="00A8629E">
      <w:pPr>
        <w:rPr>
          <w:rFonts w:hint="eastAsia"/>
        </w:rPr>
      </w:pPr>
      <w:r w:rsidRPr="00A0679E">
        <w:rPr>
          <w:rFonts w:hint="eastAsia"/>
        </w:rPr>
        <w:t xml:space="preserve">The prediction residual, </w:t>
      </w:r>
      <w:r w:rsidRPr="00EE5901">
        <w:rPr>
          <w:position w:val="-10"/>
        </w:rPr>
        <w:object w:dxaOrig="460" w:dyaOrig="300" w14:anchorId="3321C226">
          <v:shape id="_x0000_i1194" type="#_x0000_t75" style="width:23.1pt;height:15.05pt" o:ole="">
            <v:imagedata r:id="rId311" o:title=""/>
          </v:shape>
          <o:OLEObject Type="Embed" ProgID="Equation.3" ShapeID="_x0000_i1194" DrawAspect="Content" ObjectID="_1724074073" r:id="rId312"/>
        </w:object>
      </w:r>
      <w:r w:rsidRPr="00A0679E">
        <w:rPr>
          <w:rFonts w:hint="eastAsia"/>
        </w:rPr>
        <w:t xml:space="preserve">, is quantized by the 1st BC-TCVQ. The 1st BC-TCVQ </w:t>
      </w:r>
      <w:r w:rsidRPr="00A0679E">
        <w:t>and the</w:t>
      </w:r>
      <w:r w:rsidRPr="00A0679E">
        <w:rPr>
          <w:rFonts w:hint="eastAsia"/>
        </w:rPr>
        <w:t xml:space="preserve"> 1st intra-frame prediction are repeated to quantize </w:t>
      </w:r>
      <w:r w:rsidRPr="00E57994">
        <w:rPr>
          <w:position w:val="-10"/>
        </w:rPr>
        <w:object w:dxaOrig="480" w:dyaOrig="300" w14:anchorId="3121F2EA">
          <v:shape id="_x0000_i1195" type="#_x0000_t75" style="width:24.2pt;height:15.05pt" o:ole="">
            <v:imagedata r:id="rId288" o:title=""/>
          </v:shape>
          <o:OLEObject Type="Embed" ProgID="Equation.3" ShapeID="_x0000_i1195" DrawAspect="Content" ObjectID="_1724074074" r:id="rId313"/>
        </w:object>
      </w:r>
      <w:r w:rsidRPr="00A0679E">
        <w:rPr>
          <w:rFonts w:hint="eastAsia"/>
        </w:rPr>
        <w:t xml:space="preserve">. Table </w:t>
      </w:r>
      <w:fldSimple w:instr=" SEQ Table prediction_coefficients_safetynet \* MERGEFORMAT ">
        <w:r w:rsidR="005E45D7">
          <w:rPr>
            <w:noProof/>
          </w:rPr>
          <w:t>33</w:t>
        </w:r>
      </w:fldSimple>
      <w:r w:rsidRPr="00A0679E">
        <w:rPr>
          <w:rFonts w:hint="eastAsia"/>
        </w:rPr>
        <w:t xml:space="preserve"> represents the designed prediction coefficients </w:t>
      </w:r>
      <w:r w:rsidR="006D57E7" w:rsidRPr="006D57E7">
        <w:rPr>
          <w:position w:val="-10"/>
        </w:rPr>
        <w:object w:dxaOrig="279" w:dyaOrig="300" w14:anchorId="7E70BCF1">
          <v:shape id="_x0000_i1196" type="#_x0000_t75" style="width:13.95pt;height:15.05pt" o:ole="">
            <v:imagedata r:id="rId314" o:title=""/>
          </v:shape>
          <o:OLEObject Type="Embed" ProgID="Equation.3" ShapeID="_x0000_i1196" DrawAspect="Content" ObjectID="_1724074075" r:id="rId315"/>
        </w:object>
      </w:r>
      <w:r>
        <w:rPr>
          <w:rFonts w:hint="eastAsia"/>
        </w:rPr>
        <w:t xml:space="preserve"> for the BC-TCVQ in the safety-net scheme.</w:t>
      </w:r>
    </w:p>
    <w:p w14:paraId="76581E4B" w14:textId="77777777" w:rsidR="00A8629E" w:rsidRPr="00F0343B" w:rsidRDefault="00A8629E" w:rsidP="00A8629E">
      <w:pPr>
        <w:pStyle w:val="TH"/>
        <w:rPr>
          <w:rFonts w:eastAsia="MS Mincho"/>
          <w:lang w:eastAsia="ko-KR"/>
        </w:rPr>
      </w:pPr>
      <w:r w:rsidRPr="00F0343B">
        <w:rPr>
          <w:rFonts w:eastAsia="MS Mincho"/>
        </w:rPr>
        <w:t xml:space="preserve">Table </w:t>
      </w:r>
      <w:bookmarkStart w:id="43" w:name="prediction_coefficients_safetynet"/>
      <w:r w:rsidRPr="00F0343B">
        <w:rPr>
          <w:rFonts w:eastAsia="MS Mincho"/>
        </w:rPr>
        <w:fldChar w:fldCharType="begin"/>
      </w:r>
      <w:r w:rsidRPr="00F0343B">
        <w:rPr>
          <w:rFonts w:eastAsia="MS Mincho"/>
        </w:rPr>
        <w:instrText xml:space="preserve"> SEQ table \* MERGEFORMAT </w:instrText>
      </w:r>
      <w:r w:rsidRPr="00F0343B">
        <w:rPr>
          <w:rFonts w:eastAsia="MS Mincho"/>
        </w:rPr>
        <w:fldChar w:fldCharType="separate"/>
      </w:r>
      <w:r w:rsidR="005E45D7">
        <w:rPr>
          <w:rFonts w:eastAsia="MS Mincho"/>
          <w:noProof/>
        </w:rPr>
        <w:t>33</w:t>
      </w:r>
      <w:r w:rsidRPr="00F0343B">
        <w:rPr>
          <w:rFonts w:eastAsia="MS Mincho"/>
        </w:rPr>
        <w:fldChar w:fldCharType="end"/>
      </w:r>
      <w:bookmarkEnd w:id="43"/>
      <w:r w:rsidRPr="00F0343B">
        <w:rPr>
          <w:rFonts w:eastAsia="MS Mincho"/>
        </w:rPr>
        <w:t xml:space="preserve">: </w:t>
      </w:r>
      <w:r w:rsidRPr="00F0343B">
        <w:rPr>
          <w:rFonts w:eastAsia="MS Mincho" w:hint="eastAsia"/>
          <w:lang w:eastAsia="ko-KR"/>
        </w:rPr>
        <w:t>Intra-frame prediction coefficients for the BC-TCVQ in the safety-net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844"/>
      </w:tblGrid>
      <w:tr w:rsidR="00A8629E" w:rsidRPr="00F0343B" w14:paraId="5B487396" w14:textId="77777777" w:rsidTr="00480FFC">
        <w:trPr>
          <w:jc w:val="center"/>
        </w:trPr>
        <w:tc>
          <w:tcPr>
            <w:tcW w:w="0" w:type="auto"/>
            <w:shd w:val="clear" w:color="auto" w:fill="BFBFBF"/>
          </w:tcPr>
          <w:p w14:paraId="2D8F0BC6" w14:textId="77777777" w:rsidR="00A8629E" w:rsidRPr="00E0612B" w:rsidRDefault="00A8629E" w:rsidP="00480FFC">
            <w:pPr>
              <w:pStyle w:val="TAH"/>
            </w:pPr>
            <w:r w:rsidRPr="00E0612B">
              <w:t>Coefficient Number</w:t>
            </w:r>
          </w:p>
        </w:tc>
        <w:tc>
          <w:tcPr>
            <w:tcW w:w="0" w:type="auto"/>
            <w:shd w:val="clear" w:color="auto" w:fill="BFBFBF"/>
          </w:tcPr>
          <w:p w14:paraId="63C36D64" w14:textId="77777777" w:rsidR="00A8629E" w:rsidRPr="00E0612B" w:rsidRDefault="00A8629E" w:rsidP="00480FFC">
            <w:pPr>
              <w:pStyle w:val="TAH"/>
            </w:pPr>
            <w:r w:rsidRPr="00E0612B">
              <w:t>Coefficient Value</w:t>
            </w:r>
          </w:p>
        </w:tc>
      </w:tr>
      <w:tr w:rsidR="00A8629E" w:rsidRPr="00F0343B" w14:paraId="1C787B68" w14:textId="77777777" w:rsidTr="00480FFC">
        <w:trPr>
          <w:jc w:val="center"/>
        </w:trPr>
        <w:tc>
          <w:tcPr>
            <w:tcW w:w="0" w:type="auto"/>
            <w:shd w:val="clear" w:color="auto" w:fill="auto"/>
            <w:vAlign w:val="center"/>
          </w:tcPr>
          <w:p w14:paraId="05872EAB" w14:textId="77777777" w:rsidR="00A8629E" w:rsidRPr="00E0612B" w:rsidRDefault="00A8629E" w:rsidP="00480FFC">
            <w:pPr>
              <w:pStyle w:val="TAC"/>
            </w:pPr>
            <w:r w:rsidRPr="00E0612B">
              <w:rPr>
                <w:position w:val="-10"/>
              </w:rPr>
              <w:object w:dxaOrig="320" w:dyaOrig="340" w14:anchorId="460D63C2">
                <v:shape id="_x0000_i1197" type="#_x0000_t75" style="width:16.1pt;height:17.2pt" o:ole="">
                  <v:imagedata r:id="rId316" o:title=""/>
                </v:shape>
                <o:OLEObject Type="Embed" ProgID="Equation.3" ShapeID="_x0000_i1197" DrawAspect="Content" ObjectID="_1724074076" r:id="rId317"/>
              </w:object>
            </w:r>
          </w:p>
        </w:tc>
        <w:tc>
          <w:tcPr>
            <w:tcW w:w="0" w:type="auto"/>
            <w:shd w:val="clear" w:color="auto" w:fill="auto"/>
          </w:tcPr>
          <w:p w14:paraId="2E15FC30" w14:textId="77777777" w:rsidR="00A8629E" w:rsidRPr="00E0612B" w:rsidRDefault="00A8629E" w:rsidP="00480FFC">
            <w:pPr>
              <w:pStyle w:val="TAC"/>
            </w:pPr>
            <w:r w:rsidRPr="00E0612B">
              <w:rPr>
                <w:position w:val="-26"/>
              </w:rPr>
              <w:object w:dxaOrig="2079" w:dyaOrig="620" w14:anchorId="0AB8ED36">
                <v:shape id="_x0000_i1198" type="#_x0000_t75" style="width:81.15pt;height:24.2pt" o:ole="">
                  <v:imagedata r:id="rId318" o:title=""/>
                </v:shape>
                <o:OLEObject Type="Embed" ProgID="Equation.3" ShapeID="_x0000_i1198" DrawAspect="Content" ObjectID="_1724074077" r:id="rId319"/>
              </w:object>
            </w:r>
          </w:p>
        </w:tc>
      </w:tr>
      <w:tr w:rsidR="00A8629E" w:rsidRPr="00F0343B" w14:paraId="53581C8F" w14:textId="77777777" w:rsidTr="00480FFC">
        <w:trPr>
          <w:jc w:val="center"/>
        </w:trPr>
        <w:tc>
          <w:tcPr>
            <w:tcW w:w="0" w:type="auto"/>
            <w:shd w:val="clear" w:color="auto" w:fill="auto"/>
            <w:vAlign w:val="center"/>
          </w:tcPr>
          <w:p w14:paraId="55230093" w14:textId="77777777" w:rsidR="00A8629E" w:rsidRPr="00E0612B" w:rsidRDefault="00A8629E" w:rsidP="00480FFC">
            <w:pPr>
              <w:pStyle w:val="TAC"/>
            </w:pPr>
            <w:r w:rsidRPr="00E0612B">
              <w:rPr>
                <w:position w:val="-10"/>
              </w:rPr>
              <w:object w:dxaOrig="320" w:dyaOrig="300" w14:anchorId="7370DB06">
                <v:shape id="_x0000_i1199" type="#_x0000_t75" style="width:16.1pt;height:15.05pt" o:ole="">
                  <v:imagedata r:id="rId320" o:title=""/>
                </v:shape>
                <o:OLEObject Type="Embed" ProgID="Equation.3" ShapeID="_x0000_i1199" DrawAspect="Content" ObjectID="_1724074078" r:id="rId321"/>
              </w:object>
            </w:r>
          </w:p>
        </w:tc>
        <w:tc>
          <w:tcPr>
            <w:tcW w:w="0" w:type="auto"/>
            <w:shd w:val="clear" w:color="auto" w:fill="auto"/>
          </w:tcPr>
          <w:p w14:paraId="3AD9DF4B" w14:textId="77777777" w:rsidR="00A8629E" w:rsidRPr="00E0612B" w:rsidRDefault="00A8629E" w:rsidP="00480FFC">
            <w:pPr>
              <w:pStyle w:val="TAC"/>
            </w:pPr>
            <w:r w:rsidRPr="00E0612B">
              <w:rPr>
                <w:position w:val="-26"/>
              </w:rPr>
              <w:object w:dxaOrig="2079" w:dyaOrig="620" w14:anchorId="4B8F6E0A">
                <v:shape id="_x0000_i1200" type="#_x0000_t75" style="width:78.45pt;height:24.2pt" o:ole="">
                  <v:imagedata r:id="rId322" o:title=""/>
                </v:shape>
                <o:OLEObject Type="Embed" ProgID="Equation.3" ShapeID="_x0000_i1200" DrawAspect="Content" ObjectID="_1724074079" r:id="rId323"/>
              </w:object>
            </w:r>
          </w:p>
        </w:tc>
      </w:tr>
      <w:tr w:rsidR="00A8629E" w:rsidRPr="00F0343B" w14:paraId="403F44DF" w14:textId="77777777" w:rsidTr="00480FFC">
        <w:trPr>
          <w:jc w:val="center"/>
        </w:trPr>
        <w:tc>
          <w:tcPr>
            <w:tcW w:w="0" w:type="auto"/>
            <w:shd w:val="clear" w:color="auto" w:fill="auto"/>
            <w:vAlign w:val="center"/>
          </w:tcPr>
          <w:p w14:paraId="764C6B65" w14:textId="77777777" w:rsidR="00A8629E" w:rsidRPr="00E0612B" w:rsidRDefault="00A8629E" w:rsidP="00480FFC">
            <w:pPr>
              <w:pStyle w:val="TAC"/>
            </w:pPr>
            <w:r w:rsidRPr="00E0612B">
              <w:rPr>
                <w:position w:val="-10"/>
              </w:rPr>
              <w:object w:dxaOrig="320" w:dyaOrig="300" w14:anchorId="587D4F05">
                <v:shape id="_x0000_i1201" type="#_x0000_t75" style="width:16.1pt;height:15.05pt" o:ole="">
                  <v:imagedata r:id="rId324" o:title=""/>
                </v:shape>
                <o:OLEObject Type="Embed" ProgID="Equation.3" ShapeID="_x0000_i1201" DrawAspect="Content" ObjectID="_1724074080" r:id="rId325"/>
              </w:object>
            </w:r>
          </w:p>
        </w:tc>
        <w:tc>
          <w:tcPr>
            <w:tcW w:w="0" w:type="auto"/>
            <w:shd w:val="clear" w:color="auto" w:fill="auto"/>
          </w:tcPr>
          <w:p w14:paraId="6CC0EC89" w14:textId="77777777" w:rsidR="00A8629E" w:rsidRPr="00E0612B" w:rsidRDefault="00A8629E" w:rsidP="00480FFC">
            <w:pPr>
              <w:pStyle w:val="TAC"/>
            </w:pPr>
            <w:r w:rsidRPr="00E0612B">
              <w:rPr>
                <w:position w:val="-26"/>
              </w:rPr>
              <w:object w:dxaOrig="1939" w:dyaOrig="620" w14:anchorId="5A4D6767">
                <v:shape id="_x0000_i1202" type="#_x0000_t75" style="width:73.05pt;height:24.2pt" o:ole="">
                  <v:imagedata r:id="rId326" o:title=""/>
                </v:shape>
                <o:OLEObject Type="Embed" ProgID="Equation.3" ShapeID="_x0000_i1202" DrawAspect="Content" ObjectID="_1724074081" r:id="rId327"/>
              </w:object>
            </w:r>
          </w:p>
        </w:tc>
      </w:tr>
      <w:tr w:rsidR="00A8629E" w:rsidRPr="00F0343B" w14:paraId="4C9943C9" w14:textId="77777777" w:rsidTr="00480FFC">
        <w:trPr>
          <w:jc w:val="center"/>
        </w:trPr>
        <w:tc>
          <w:tcPr>
            <w:tcW w:w="0" w:type="auto"/>
            <w:shd w:val="clear" w:color="auto" w:fill="auto"/>
            <w:vAlign w:val="center"/>
          </w:tcPr>
          <w:p w14:paraId="5641F7A7" w14:textId="77777777" w:rsidR="00A8629E" w:rsidRPr="00E0612B" w:rsidRDefault="00A8629E" w:rsidP="00480FFC">
            <w:pPr>
              <w:pStyle w:val="TAC"/>
            </w:pPr>
            <w:r w:rsidRPr="00E0612B">
              <w:rPr>
                <w:position w:val="-10"/>
              </w:rPr>
              <w:object w:dxaOrig="320" w:dyaOrig="300" w14:anchorId="6684CC88">
                <v:shape id="_x0000_i1203" type="#_x0000_t75" style="width:16.1pt;height:15.05pt" o:ole="">
                  <v:imagedata r:id="rId328" o:title=""/>
                </v:shape>
                <o:OLEObject Type="Embed" ProgID="Equation.3" ShapeID="_x0000_i1203" DrawAspect="Content" ObjectID="_1724074082" r:id="rId329"/>
              </w:object>
            </w:r>
          </w:p>
        </w:tc>
        <w:tc>
          <w:tcPr>
            <w:tcW w:w="0" w:type="auto"/>
            <w:shd w:val="clear" w:color="auto" w:fill="auto"/>
          </w:tcPr>
          <w:p w14:paraId="3BC696F0" w14:textId="77777777" w:rsidR="00A8629E" w:rsidRPr="00E0612B" w:rsidRDefault="00A8629E" w:rsidP="00480FFC">
            <w:pPr>
              <w:pStyle w:val="TAC"/>
            </w:pPr>
            <w:r w:rsidRPr="00E0612B">
              <w:rPr>
                <w:position w:val="-26"/>
              </w:rPr>
              <w:object w:dxaOrig="1920" w:dyaOrig="620" w14:anchorId="0FA76FC0">
                <v:shape id="_x0000_i1204" type="#_x0000_t75" style="width:72.55pt;height:24.2pt" o:ole="">
                  <v:imagedata r:id="rId330" o:title=""/>
                </v:shape>
                <o:OLEObject Type="Embed" ProgID="Equation.3" ShapeID="_x0000_i1204" DrawAspect="Content" ObjectID="_1724074083" r:id="rId331"/>
              </w:object>
            </w:r>
          </w:p>
        </w:tc>
      </w:tr>
      <w:tr w:rsidR="00A8629E" w:rsidRPr="00F0343B" w14:paraId="22F74053" w14:textId="77777777" w:rsidTr="00480FFC">
        <w:trPr>
          <w:jc w:val="center"/>
        </w:trPr>
        <w:tc>
          <w:tcPr>
            <w:tcW w:w="0" w:type="auto"/>
            <w:shd w:val="clear" w:color="auto" w:fill="auto"/>
            <w:vAlign w:val="center"/>
          </w:tcPr>
          <w:p w14:paraId="2ECA649D" w14:textId="77777777" w:rsidR="00A8629E" w:rsidRPr="00E0612B" w:rsidRDefault="00A8629E" w:rsidP="00480FFC">
            <w:pPr>
              <w:pStyle w:val="TAC"/>
            </w:pPr>
            <w:r w:rsidRPr="00E0612B">
              <w:rPr>
                <w:position w:val="-10"/>
              </w:rPr>
              <w:object w:dxaOrig="320" w:dyaOrig="300" w14:anchorId="2576D345">
                <v:shape id="_x0000_i1205" type="#_x0000_t75" style="width:16.1pt;height:15.05pt" o:ole="">
                  <v:imagedata r:id="rId332" o:title=""/>
                </v:shape>
                <o:OLEObject Type="Embed" ProgID="Equation.3" ShapeID="_x0000_i1205" DrawAspect="Content" ObjectID="_1724074084" r:id="rId333"/>
              </w:object>
            </w:r>
          </w:p>
        </w:tc>
        <w:tc>
          <w:tcPr>
            <w:tcW w:w="0" w:type="auto"/>
            <w:shd w:val="clear" w:color="auto" w:fill="auto"/>
          </w:tcPr>
          <w:p w14:paraId="2582B8C6" w14:textId="77777777" w:rsidR="00A8629E" w:rsidRPr="00E0612B" w:rsidRDefault="00A8629E" w:rsidP="00480FFC">
            <w:pPr>
              <w:pStyle w:val="TAC"/>
            </w:pPr>
            <w:r w:rsidRPr="00E0612B">
              <w:rPr>
                <w:position w:val="-26"/>
              </w:rPr>
              <w:object w:dxaOrig="1939" w:dyaOrig="620" w14:anchorId="5A93D296">
                <v:shape id="_x0000_i1206" type="#_x0000_t75" style="width:73.05pt;height:24.2pt" o:ole="">
                  <v:imagedata r:id="rId334" o:title=""/>
                </v:shape>
                <o:OLEObject Type="Embed" ProgID="Equation.3" ShapeID="_x0000_i1206" DrawAspect="Content" ObjectID="_1724074085" r:id="rId335"/>
              </w:object>
            </w:r>
          </w:p>
        </w:tc>
      </w:tr>
      <w:tr w:rsidR="00A8629E" w:rsidRPr="00F0343B" w14:paraId="3B7BD8C3" w14:textId="77777777" w:rsidTr="00480FFC">
        <w:trPr>
          <w:jc w:val="center"/>
        </w:trPr>
        <w:tc>
          <w:tcPr>
            <w:tcW w:w="0" w:type="auto"/>
            <w:shd w:val="clear" w:color="auto" w:fill="auto"/>
            <w:vAlign w:val="center"/>
          </w:tcPr>
          <w:p w14:paraId="026B7311" w14:textId="77777777" w:rsidR="00A8629E" w:rsidRPr="00E0612B" w:rsidRDefault="00A8629E" w:rsidP="00480FFC">
            <w:pPr>
              <w:pStyle w:val="TAC"/>
            </w:pPr>
            <w:r w:rsidRPr="00E0612B">
              <w:rPr>
                <w:position w:val="-10"/>
              </w:rPr>
              <w:object w:dxaOrig="320" w:dyaOrig="300" w14:anchorId="74029A22">
                <v:shape id="_x0000_i1207" type="#_x0000_t75" style="width:16.1pt;height:15.05pt" o:ole="">
                  <v:imagedata r:id="rId336" o:title=""/>
                </v:shape>
                <o:OLEObject Type="Embed" ProgID="Equation.3" ShapeID="_x0000_i1207" DrawAspect="Content" ObjectID="_1724074086" r:id="rId337"/>
              </w:object>
            </w:r>
          </w:p>
        </w:tc>
        <w:tc>
          <w:tcPr>
            <w:tcW w:w="0" w:type="auto"/>
            <w:shd w:val="clear" w:color="auto" w:fill="auto"/>
          </w:tcPr>
          <w:p w14:paraId="6F2A0E84" w14:textId="77777777" w:rsidR="00A8629E" w:rsidRPr="00E0612B" w:rsidRDefault="00A8629E" w:rsidP="00480FFC">
            <w:pPr>
              <w:pStyle w:val="TAC"/>
            </w:pPr>
            <w:r w:rsidRPr="00E0612B">
              <w:rPr>
                <w:position w:val="-26"/>
              </w:rPr>
              <w:object w:dxaOrig="2079" w:dyaOrig="620" w14:anchorId="22DFFBCC">
                <v:shape id="_x0000_i1208" type="#_x0000_t75" style="width:78.45pt;height:24.2pt" o:ole="">
                  <v:imagedata r:id="rId338" o:title=""/>
                </v:shape>
                <o:OLEObject Type="Embed" ProgID="Equation.3" ShapeID="_x0000_i1208" DrawAspect="Content" ObjectID="_1724074087" r:id="rId339"/>
              </w:object>
            </w:r>
          </w:p>
        </w:tc>
      </w:tr>
      <w:tr w:rsidR="00A8629E" w:rsidRPr="00F0343B" w14:paraId="111A4038" w14:textId="77777777" w:rsidTr="00480FFC">
        <w:trPr>
          <w:jc w:val="center"/>
        </w:trPr>
        <w:tc>
          <w:tcPr>
            <w:tcW w:w="0" w:type="auto"/>
            <w:shd w:val="clear" w:color="auto" w:fill="auto"/>
            <w:vAlign w:val="center"/>
          </w:tcPr>
          <w:p w14:paraId="19379685" w14:textId="77777777" w:rsidR="00A8629E" w:rsidRPr="00E0612B" w:rsidRDefault="00A8629E" w:rsidP="00480FFC">
            <w:pPr>
              <w:pStyle w:val="TAC"/>
            </w:pPr>
            <w:r w:rsidRPr="00E0612B">
              <w:rPr>
                <w:position w:val="-10"/>
              </w:rPr>
              <w:object w:dxaOrig="320" w:dyaOrig="300" w14:anchorId="05CB74E4">
                <v:shape id="_x0000_i1209" type="#_x0000_t75" style="width:16.1pt;height:15.05pt" o:ole="">
                  <v:imagedata r:id="rId340" o:title=""/>
                </v:shape>
                <o:OLEObject Type="Embed" ProgID="Equation.3" ShapeID="_x0000_i1209" DrawAspect="Content" ObjectID="_1724074088" r:id="rId341"/>
              </w:object>
            </w:r>
          </w:p>
        </w:tc>
        <w:tc>
          <w:tcPr>
            <w:tcW w:w="0" w:type="auto"/>
            <w:shd w:val="clear" w:color="auto" w:fill="auto"/>
          </w:tcPr>
          <w:p w14:paraId="04963274" w14:textId="77777777" w:rsidR="00A8629E" w:rsidRPr="00E0612B" w:rsidRDefault="00A8629E" w:rsidP="00480FFC">
            <w:pPr>
              <w:pStyle w:val="TAC"/>
            </w:pPr>
            <w:r w:rsidRPr="00E0612B">
              <w:rPr>
                <w:position w:val="-26"/>
              </w:rPr>
              <w:object w:dxaOrig="2079" w:dyaOrig="620" w14:anchorId="694FEFA5">
                <v:shape id="_x0000_i1210" type="#_x0000_t75" style="width:78.45pt;height:24.2pt" o:ole="">
                  <v:imagedata r:id="rId342" o:title=""/>
                </v:shape>
                <o:OLEObject Type="Embed" ProgID="Equation.3" ShapeID="_x0000_i1210" DrawAspect="Content" ObjectID="_1724074089" r:id="rId343"/>
              </w:object>
            </w:r>
          </w:p>
        </w:tc>
      </w:tr>
    </w:tbl>
    <w:p w14:paraId="371E6109" w14:textId="77777777" w:rsidR="00A8629E" w:rsidRPr="00F0343B" w:rsidRDefault="00A8629E" w:rsidP="00A8629E">
      <w:pPr>
        <w:rPr>
          <w:rFonts w:eastAsia="MS Mincho"/>
          <w:lang w:val="en-US" w:eastAsia="ko-KR"/>
        </w:rPr>
      </w:pPr>
    </w:p>
    <w:p w14:paraId="237D750E" w14:textId="77777777" w:rsidR="00A8629E" w:rsidRDefault="00A8629E" w:rsidP="00A8629E">
      <w:r w:rsidRPr="00A0679E">
        <w:rPr>
          <w:rFonts w:hint="eastAsia"/>
        </w:rPr>
        <w:t xml:space="preserve">For the predictive scheme, </w:t>
      </w:r>
      <w:r w:rsidRPr="00EE5901">
        <w:rPr>
          <w:position w:val="-10"/>
        </w:rPr>
        <w:object w:dxaOrig="460" w:dyaOrig="300" w14:anchorId="3AA97C36">
          <v:shape id="_x0000_i1211" type="#_x0000_t75" style="width:23.1pt;height:15.05pt" o:ole="">
            <v:imagedata r:id="rId344" o:title=""/>
          </v:shape>
          <o:OLEObject Type="Embed" ProgID="Equation.3" ShapeID="_x0000_i1211" DrawAspect="Content" ObjectID="_1724074090" r:id="rId345"/>
        </w:object>
      </w:r>
      <w:r w:rsidRPr="00A0679E">
        <w:rPr>
          <w:rFonts w:hint="eastAsia"/>
        </w:rPr>
        <w:t xml:space="preserve"> is quantized by the 2nd BC-TCVQ and the 2nd intra-frame prediction. </w:t>
      </w:r>
      <w:r w:rsidRPr="00A0679E">
        <w:t xml:space="preserve">An optimal index </w:t>
      </w:r>
      <w:r w:rsidRPr="00A0679E">
        <w:rPr>
          <w:rFonts w:hint="eastAsia"/>
        </w:rPr>
        <w:t>for each stage of</w:t>
      </w:r>
      <w:r w:rsidRPr="00A0679E">
        <w:t xml:space="preserve"> </w:t>
      </w:r>
      <w:r w:rsidRPr="00A0679E">
        <w:rPr>
          <w:rFonts w:hint="eastAsia"/>
        </w:rPr>
        <w:t>BC-TCVQ</w:t>
      </w:r>
      <w:r w:rsidRPr="00A0679E">
        <w:t xml:space="preserve"> </w:t>
      </w:r>
      <w:r w:rsidRPr="00A0679E">
        <w:rPr>
          <w:rFonts w:hint="eastAsia"/>
        </w:rPr>
        <w:t>is</w:t>
      </w:r>
      <w:r w:rsidRPr="00A0679E">
        <w:t xml:space="preserve"> obtained by searching for an index </w:t>
      </w:r>
      <w:r w:rsidRPr="00A0679E">
        <w:rPr>
          <w:rFonts w:hint="eastAsia"/>
        </w:rPr>
        <w:t>which</w:t>
      </w:r>
      <w:r w:rsidRPr="00A0679E">
        <w:t xml:space="preserve"> minimiz</w:t>
      </w:r>
      <w:r w:rsidRPr="00A0679E">
        <w:rPr>
          <w:rFonts w:hint="eastAsia"/>
        </w:rPr>
        <w:t>es</w:t>
      </w:r>
      <w:r w:rsidRPr="00A0679E">
        <w:t xml:space="preserve"> </w:t>
      </w:r>
      <w:r w:rsidRPr="00EE5901">
        <w:rPr>
          <w:position w:val="-10"/>
        </w:rPr>
        <w:object w:dxaOrig="840" w:dyaOrig="300" w14:anchorId="130EF358">
          <v:shape id="_x0000_i1212" type="#_x0000_t75" style="width:41.9pt;height:15.05pt" o:ole="">
            <v:imagedata r:id="rId346" o:title=""/>
          </v:shape>
          <o:OLEObject Type="Embed" ProgID="Equation.3" ShapeID="_x0000_i1212" DrawAspect="Content" ObjectID="_1724074091" r:id="rId347"/>
        </w:object>
      </w:r>
      <w:r w:rsidRPr="00A0679E">
        <w:t xml:space="preserve"> in </w:t>
      </w:r>
      <w:r w:rsidRPr="00A0679E">
        <w:rPr>
          <w:rFonts w:hint="eastAsia"/>
        </w:rPr>
        <w:t>e</w:t>
      </w:r>
      <w:r w:rsidRPr="00A0679E">
        <w:t>quation</w:t>
      </w:r>
      <w:r w:rsidR="006D57E7">
        <w:rPr>
          <w:rFonts w:hint="eastAsia"/>
          <w:lang w:eastAsia="zh-CN"/>
        </w:rPr>
        <w:t xml:space="preserve"> </w:t>
      </w:r>
      <w:r w:rsidR="002A0047">
        <w:rPr>
          <w:rFonts w:hint="eastAsia"/>
          <w:lang w:eastAsia="zh-CN"/>
        </w:rPr>
        <w:t>(</w:t>
      </w:r>
      <w:r w:rsidR="006D57E7">
        <w:rPr>
          <w:lang w:eastAsia="zh-CN"/>
        </w:rPr>
        <w:fldChar w:fldCharType="begin"/>
      </w:r>
      <w:r w:rsidR="006D57E7">
        <w:rPr>
          <w:lang w:eastAsia="zh-CN"/>
        </w:rPr>
        <w:instrText xml:space="preserve"> </w:instrText>
      </w:r>
      <w:r w:rsidR="006D57E7">
        <w:rPr>
          <w:rFonts w:hint="eastAsia"/>
          <w:lang w:eastAsia="zh-CN"/>
        </w:rPr>
        <w:instrText>SEQ eqn EQUtion_E_werr \* MERGEFORMAT</w:instrText>
      </w:r>
      <w:r w:rsidR="006D57E7">
        <w:rPr>
          <w:lang w:eastAsia="zh-CN"/>
        </w:rPr>
        <w:instrText xml:space="preserve"> </w:instrText>
      </w:r>
      <w:r w:rsidR="006D57E7">
        <w:rPr>
          <w:lang w:eastAsia="zh-CN"/>
        </w:rPr>
        <w:fldChar w:fldCharType="separate"/>
      </w:r>
      <w:r w:rsidR="005E45D7">
        <w:rPr>
          <w:noProof/>
          <w:lang w:eastAsia="zh-CN"/>
        </w:rPr>
        <w:t>490</w:t>
      </w:r>
      <w:r w:rsidR="006D57E7">
        <w:rPr>
          <w:lang w:eastAsia="zh-CN"/>
        </w:rPr>
        <w:fldChar w:fldCharType="end"/>
      </w:r>
      <w:r w:rsidR="002A0047">
        <w:rPr>
          <w:rFonts w:hint="eastAsia"/>
          <w:lang w:eastAsia="zh-CN"/>
        </w:rPr>
        <w:t>)</w:t>
      </w:r>
      <w:r w:rsidRPr="00A0679E">
        <w:t>.</w:t>
      </w:r>
    </w:p>
    <w:p w14:paraId="1F006B4F" w14:textId="77777777" w:rsidR="00A8629E" w:rsidRPr="0009580A" w:rsidRDefault="00A8629E" w:rsidP="00A8629E">
      <w:pPr>
        <w:jc w:val="both"/>
      </w:pPr>
      <w:r w:rsidRPr="00A0679E">
        <w:rPr>
          <w:rFonts w:hint="eastAsia"/>
        </w:rPr>
        <w:t xml:space="preserve">The intra-frame prediction uses the same process with different prediction coefficients as that of the safety-net scheme. </w:t>
      </w:r>
      <w:r w:rsidRPr="004F63D3">
        <w:rPr>
          <w:rFonts w:hint="eastAsia"/>
          <w:lang w:eastAsia="ko-KR"/>
        </w:rPr>
        <w:t>Then</w:t>
      </w:r>
    </w:p>
    <w:p w14:paraId="6E218BA4" w14:textId="77777777" w:rsidR="00A8629E" w:rsidRDefault="00A8629E" w:rsidP="00A8629E">
      <w:pPr>
        <w:pStyle w:val="EQ"/>
        <w:jc w:val="both"/>
        <w:rPr>
          <w:rFonts w:hint="eastAsia"/>
          <w:lang w:eastAsia="ko-KR"/>
        </w:rPr>
      </w:pPr>
      <w:r>
        <w:tab/>
      </w:r>
      <w:r w:rsidRPr="00C30DA2">
        <w:rPr>
          <w:position w:val="-10"/>
        </w:rPr>
        <w:object w:dxaOrig="1620" w:dyaOrig="320" w14:anchorId="3F9A34A3">
          <v:shape id="_x0000_i1213" type="#_x0000_t75" style="width:81.15pt;height:16.1pt" o:ole="">
            <v:imagedata r:id="rId348" o:title=""/>
          </v:shape>
          <o:OLEObject Type="Embed" ProgID="Equation.3" ShapeID="_x0000_i1213" DrawAspect="Content" ObjectID="_1724074092" r:id="rId349"/>
        </w:object>
      </w:r>
      <w:r>
        <w:rPr>
          <w:rFonts w:hint="eastAsia"/>
          <w:lang w:eastAsia="ko-KR"/>
        </w:rPr>
        <w:t>, for i=</w:t>
      </w:r>
      <w:r w:rsidRPr="004F63D3">
        <w:rPr>
          <w:rFonts w:hint="eastAsia"/>
          <w:lang w:eastAsia="ko-KR"/>
        </w:rPr>
        <w:t>0</w:t>
      </w:r>
      <w:r>
        <w:rPr>
          <w:rFonts w:hint="eastAsia"/>
          <w:lang w:eastAsia="ko-KR"/>
        </w:rPr>
        <w:t>,</w:t>
      </w:r>
      <w:r>
        <w:rPr>
          <w:lang w:eastAsia="ko-KR"/>
        </w:rPr>
        <w:t>…</w:t>
      </w:r>
      <w:r>
        <w:rPr>
          <w:rFonts w:hint="eastAsia"/>
          <w:lang w:eastAsia="ko-KR"/>
        </w:rPr>
        <w:t>,M/2-1</w:t>
      </w:r>
      <w:r>
        <w:rPr>
          <w:lang w:eastAsia="ko-KR"/>
        </w:rPr>
        <w:t>.</w:t>
      </w:r>
      <w:r>
        <w:tab/>
      </w:r>
      <w:r>
        <w:rPr>
          <w:lang w:eastAsia="ko-KR"/>
        </w:rPr>
        <w:t>(</w:t>
      </w:r>
      <w:r>
        <w:fldChar w:fldCharType="begin"/>
      </w:r>
      <w:r>
        <w:rPr>
          <w:lang w:eastAsia="ko-KR"/>
        </w:rPr>
        <w:instrText xml:space="preserve"> SEQ eqn \* MERGEFORMAT </w:instrText>
      </w:r>
      <w:r>
        <w:fldChar w:fldCharType="separate"/>
      </w:r>
      <w:r w:rsidR="005E45D7">
        <w:rPr>
          <w:lang w:eastAsia="ko-KR"/>
        </w:rPr>
        <w:t>496</w:t>
      </w:r>
      <w:r>
        <w:fldChar w:fldCharType="end"/>
      </w:r>
      <w:r>
        <w:rPr>
          <w:lang w:eastAsia="ko-KR"/>
        </w:rPr>
        <w:t>)</w:t>
      </w:r>
    </w:p>
    <w:p w14:paraId="17F6F988" w14:textId="77777777" w:rsidR="00A8629E" w:rsidRPr="00D04C2D" w:rsidRDefault="00A8629E" w:rsidP="00A8629E">
      <w:pPr>
        <w:rPr>
          <w:rFonts w:hint="eastAsia"/>
        </w:rPr>
      </w:pPr>
      <w:r w:rsidRPr="00A0679E">
        <w:rPr>
          <w:rFonts w:hint="eastAsia"/>
        </w:rPr>
        <w:t xml:space="preserve">The prediction residual, </w:t>
      </w:r>
      <w:r w:rsidRPr="00EE5901">
        <w:rPr>
          <w:position w:val="-10"/>
        </w:rPr>
        <w:object w:dxaOrig="460" w:dyaOrig="300" w14:anchorId="19E21780">
          <v:shape id="_x0000_i1214" type="#_x0000_t75" style="width:23.1pt;height:15.05pt" o:ole="">
            <v:imagedata r:id="rId311" o:title=""/>
          </v:shape>
          <o:OLEObject Type="Embed" ProgID="Equation.3" ShapeID="_x0000_i1214" DrawAspect="Content" ObjectID="_1724074093" r:id="rId350"/>
        </w:object>
      </w:r>
      <w:r w:rsidRPr="00A0679E">
        <w:rPr>
          <w:rFonts w:hint="eastAsia"/>
        </w:rPr>
        <w:t xml:space="preserve">, is quantized by the 2nd BC-TCVQ. The 2nd BC-TCVQ </w:t>
      </w:r>
      <w:r w:rsidRPr="00A0679E">
        <w:t>and the</w:t>
      </w:r>
      <w:r w:rsidRPr="00A0679E">
        <w:rPr>
          <w:rFonts w:hint="eastAsia"/>
        </w:rPr>
        <w:t xml:space="preserve"> 2nd intra-frame prediction are repeated to quantize</w:t>
      </w:r>
      <w:r>
        <w:rPr>
          <w:rFonts w:hint="eastAsia"/>
        </w:rPr>
        <w:t xml:space="preserve">. Table </w:t>
      </w:r>
      <w:fldSimple w:instr=" SEQ Table prediction_coefficients_predictive \* MERGEFORMAT ">
        <w:r w:rsidR="005E45D7">
          <w:rPr>
            <w:noProof/>
          </w:rPr>
          <w:t>34</w:t>
        </w:r>
      </w:fldSimple>
      <w:r>
        <w:rPr>
          <w:rFonts w:hint="eastAsia"/>
        </w:rPr>
        <w:t xml:space="preserve"> </w:t>
      </w:r>
      <w:r w:rsidRPr="00A0679E">
        <w:rPr>
          <w:rFonts w:hint="eastAsia"/>
        </w:rPr>
        <w:t xml:space="preserve">represents the designed prediction coefficients </w:t>
      </w:r>
      <w:r w:rsidR="006D57E7" w:rsidRPr="006D57E7">
        <w:rPr>
          <w:position w:val="-10"/>
        </w:rPr>
        <w:object w:dxaOrig="279" w:dyaOrig="300" w14:anchorId="11AC4B84">
          <v:shape id="_x0000_i1215" type="#_x0000_t75" style="width:13.95pt;height:15.05pt" o:ole="">
            <v:imagedata r:id="rId351" o:title=""/>
          </v:shape>
          <o:OLEObject Type="Embed" ProgID="Equation.3" ShapeID="_x0000_i1215" DrawAspect="Content" ObjectID="_1724074094" r:id="rId352"/>
        </w:object>
      </w:r>
      <w:r>
        <w:rPr>
          <w:rFonts w:hint="eastAsia"/>
        </w:rPr>
        <w:t xml:space="preserve"> for the BC-TCVQ in the predictive scheme.</w:t>
      </w:r>
    </w:p>
    <w:p w14:paraId="78CFA00F" w14:textId="77777777" w:rsidR="00A8629E" w:rsidRPr="00D36886" w:rsidRDefault="00A8629E" w:rsidP="00A8629E">
      <w:pPr>
        <w:pStyle w:val="TH"/>
        <w:rPr>
          <w:rFonts w:eastAsia="MS Mincho" w:hint="eastAsia"/>
        </w:rPr>
      </w:pPr>
      <w:r w:rsidRPr="00D36886">
        <w:rPr>
          <w:rFonts w:eastAsia="MS Mincho"/>
        </w:rPr>
        <w:t xml:space="preserve">Table </w:t>
      </w:r>
      <w:bookmarkStart w:id="44" w:name="prediction_coefficients_predictive"/>
      <w:r w:rsidRPr="00D36886">
        <w:rPr>
          <w:rFonts w:eastAsia="MS Mincho"/>
        </w:rPr>
        <w:fldChar w:fldCharType="begin"/>
      </w:r>
      <w:r w:rsidRPr="00D36886">
        <w:rPr>
          <w:rFonts w:eastAsia="MS Mincho"/>
        </w:rPr>
        <w:instrText xml:space="preserve"> SEQ table \* MERGEFORMAT </w:instrText>
      </w:r>
      <w:r w:rsidRPr="00D36886">
        <w:rPr>
          <w:rFonts w:eastAsia="MS Mincho"/>
        </w:rPr>
        <w:fldChar w:fldCharType="separate"/>
      </w:r>
      <w:r w:rsidR="005E45D7">
        <w:rPr>
          <w:rFonts w:eastAsia="MS Mincho"/>
          <w:noProof/>
        </w:rPr>
        <w:t>34</w:t>
      </w:r>
      <w:r w:rsidRPr="00D36886">
        <w:rPr>
          <w:rFonts w:eastAsia="MS Mincho"/>
        </w:rPr>
        <w:fldChar w:fldCharType="end"/>
      </w:r>
      <w:bookmarkEnd w:id="44"/>
      <w:r w:rsidRPr="00D36886">
        <w:rPr>
          <w:rFonts w:eastAsia="MS Mincho"/>
        </w:rPr>
        <w:t xml:space="preserve">: Intra-frame prediction coefficients for the BC-TCVQ in the </w:t>
      </w:r>
      <w:r w:rsidRPr="00D36886">
        <w:rPr>
          <w:rFonts w:eastAsia="MS Mincho" w:hint="eastAsia"/>
        </w:rPr>
        <w:t>predictive</w:t>
      </w:r>
      <w:r w:rsidRPr="00D36886">
        <w:rPr>
          <w:rFonts w:eastAsia="MS Mincho"/>
        </w:rPr>
        <w:t xml:space="preserve">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844"/>
      </w:tblGrid>
      <w:tr w:rsidR="00A8629E" w:rsidRPr="00F0343B" w14:paraId="637BF8C6" w14:textId="77777777" w:rsidTr="00480FFC">
        <w:trPr>
          <w:jc w:val="center"/>
        </w:trPr>
        <w:tc>
          <w:tcPr>
            <w:tcW w:w="0" w:type="auto"/>
            <w:shd w:val="clear" w:color="auto" w:fill="BFBFBF"/>
          </w:tcPr>
          <w:p w14:paraId="503C4E7E" w14:textId="77777777" w:rsidR="00A8629E" w:rsidRPr="00E0612B" w:rsidRDefault="00A8629E" w:rsidP="00480FFC">
            <w:pPr>
              <w:pStyle w:val="TAH"/>
            </w:pPr>
            <w:r w:rsidRPr="00E0612B">
              <w:t>Coefficient Number</w:t>
            </w:r>
          </w:p>
        </w:tc>
        <w:tc>
          <w:tcPr>
            <w:tcW w:w="0" w:type="auto"/>
            <w:shd w:val="clear" w:color="auto" w:fill="BFBFBF"/>
          </w:tcPr>
          <w:p w14:paraId="349C191B" w14:textId="77777777" w:rsidR="00A8629E" w:rsidRPr="00E0612B" w:rsidRDefault="00A8629E" w:rsidP="00480FFC">
            <w:pPr>
              <w:pStyle w:val="TAH"/>
            </w:pPr>
            <w:r w:rsidRPr="00E0612B">
              <w:t>Coefficient Value</w:t>
            </w:r>
          </w:p>
        </w:tc>
      </w:tr>
      <w:tr w:rsidR="00A8629E" w:rsidRPr="00F0343B" w14:paraId="2FC8FBC6" w14:textId="77777777" w:rsidTr="00480FFC">
        <w:trPr>
          <w:jc w:val="center"/>
        </w:trPr>
        <w:tc>
          <w:tcPr>
            <w:tcW w:w="0" w:type="auto"/>
            <w:shd w:val="clear" w:color="auto" w:fill="auto"/>
            <w:vAlign w:val="center"/>
          </w:tcPr>
          <w:p w14:paraId="2603A736" w14:textId="77777777" w:rsidR="00A8629E" w:rsidRPr="00E0612B" w:rsidRDefault="00A8629E" w:rsidP="00480FFC">
            <w:pPr>
              <w:pStyle w:val="TAC"/>
            </w:pPr>
            <w:r w:rsidRPr="00E0612B">
              <w:rPr>
                <w:position w:val="-10"/>
              </w:rPr>
              <w:object w:dxaOrig="320" w:dyaOrig="340" w14:anchorId="19D9BB68">
                <v:shape id="_x0000_i1216" type="#_x0000_t75" style="width:16.1pt;height:17.2pt" o:ole="">
                  <v:imagedata r:id="rId316" o:title=""/>
                </v:shape>
                <o:OLEObject Type="Embed" ProgID="Equation.3" ShapeID="_x0000_i1216" DrawAspect="Content" ObjectID="_1724074095" r:id="rId353"/>
              </w:object>
            </w:r>
          </w:p>
        </w:tc>
        <w:tc>
          <w:tcPr>
            <w:tcW w:w="0" w:type="auto"/>
            <w:shd w:val="clear" w:color="auto" w:fill="auto"/>
          </w:tcPr>
          <w:p w14:paraId="75328FF1" w14:textId="77777777" w:rsidR="00A8629E" w:rsidRPr="00E0612B" w:rsidRDefault="00A8629E" w:rsidP="00480FFC">
            <w:pPr>
              <w:pStyle w:val="TAC"/>
            </w:pPr>
            <w:r w:rsidRPr="00E0612B">
              <w:rPr>
                <w:position w:val="-26"/>
              </w:rPr>
              <w:object w:dxaOrig="2079" w:dyaOrig="620" w14:anchorId="50F73DF3">
                <v:shape id="_x0000_i1217" type="#_x0000_t75" style="width:81.15pt;height:24.2pt" o:ole="">
                  <v:imagedata r:id="rId354" o:title=""/>
                </v:shape>
                <o:OLEObject Type="Embed" ProgID="Equation.3" ShapeID="_x0000_i1217" DrawAspect="Content" ObjectID="_1724074096" r:id="rId355"/>
              </w:object>
            </w:r>
          </w:p>
        </w:tc>
      </w:tr>
      <w:tr w:rsidR="00A8629E" w:rsidRPr="00F0343B" w14:paraId="0813087D" w14:textId="77777777" w:rsidTr="00480FFC">
        <w:trPr>
          <w:jc w:val="center"/>
        </w:trPr>
        <w:tc>
          <w:tcPr>
            <w:tcW w:w="0" w:type="auto"/>
            <w:shd w:val="clear" w:color="auto" w:fill="auto"/>
            <w:vAlign w:val="center"/>
          </w:tcPr>
          <w:p w14:paraId="4C6FB212" w14:textId="77777777" w:rsidR="00A8629E" w:rsidRPr="00E0612B" w:rsidRDefault="00A8629E" w:rsidP="00480FFC">
            <w:pPr>
              <w:pStyle w:val="TAC"/>
            </w:pPr>
            <w:r w:rsidRPr="00E0612B">
              <w:rPr>
                <w:position w:val="-10"/>
              </w:rPr>
              <w:object w:dxaOrig="320" w:dyaOrig="300" w14:anchorId="381083D2">
                <v:shape id="_x0000_i1218" type="#_x0000_t75" style="width:16.1pt;height:15.05pt" o:ole="">
                  <v:imagedata r:id="rId320" o:title=""/>
                </v:shape>
                <o:OLEObject Type="Embed" ProgID="Equation.3" ShapeID="_x0000_i1218" DrawAspect="Content" ObjectID="_1724074097" r:id="rId356"/>
              </w:object>
            </w:r>
          </w:p>
        </w:tc>
        <w:tc>
          <w:tcPr>
            <w:tcW w:w="0" w:type="auto"/>
            <w:shd w:val="clear" w:color="auto" w:fill="auto"/>
          </w:tcPr>
          <w:p w14:paraId="740F3FE4" w14:textId="77777777" w:rsidR="00A8629E" w:rsidRPr="00E0612B" w:rsidRDefault="00A8629E" w:rsidP="00480FFC">
            <w:pPr>
              <w:pStyle w:val="TAC"/>
            </w:pPr>
            <w:r w:rsidRPr="00E0612B">
              <w:rPr>
                <w:position w:val="-26"/>
              </w:rPr>
              <w:object w:dxaOrig="2020" w:dyaOrig="620" w14:anchorId="6C9DE262">
                <v:shape id="_x0000_i1219" type="#_x0000_t75" style="width:76.3pt;height:24.2pt" o:ole="">
                  <v:imagedata r:id="rId357" o:title=""/>
                </v:shape>
                <o:OLEObject Type="Embed" ProgID="Equation.3" ShapeID="_x0000_i1219" DrawAspect="Content" ObjectID="_1724074098" r:id="rId358"/>
              </w:object>
            </w:r>
          </w:p>
        </w:tc>
      </w:tr>
      <w:tr w:rsidR="00A8629E" w:rsidRPr="00F0343B" w14:paraId="4C51FCA4" w14:textId="77777777" w:rsidTr="00480FFC">
        <w:trPr>
          <w:jc w:val="center"/>
        </w:trPr>
        <w:tc>
          <w:tcPr>
            <w:tcW w:w="0" w:type="auto"/>
            <w:shd w:val="clear" w:color="auto" w:fill="auto"/>
            <w:vAlign w:val="center"/>
          </w:tcPr>
          <w:p w14:paraId="5D396439" w14:textId="77777777" w:rsidR="00A8629E" w:rsidRPr="00E0612B" w:rsidRDefault="00A8629E" w:rsidP="00480FFC">
            <w:pPr>
              <w:pStyle w:val="TAC"/>
            </w:pPr>
            <w:r w:rsidRPr="00E0612B">
              <w:rPr>
                <w:position w:val="-10"/>
              </w:rPr>
              <w:object w:dxaOrig="320" w:dyaOrig="300" w14:anchorId="0002B44E">
                <v:shape id="_x0000_i1220" type="#_x0000_t75" style="width:16.1pt;height:15.05pt" o:ole="">
                  <v:imagedata r:id="rId324" o:title=""/>
                </v:shape>
                <o:OLEObject Type="Embed" ProgID="Equation.3" ShapeID="_x0000_i1220" DrawAspect="Content" ObjectID="_1724074099" r:id="rId359"/>
              </w:object>
            </w:r>
          </w:p>
        </w:tc>
        <w:tc>
          <w:tcPr>
            <w:tcW w:w="0" w:type="auto"/>
            <w:shd w:val="clear" w:color="auto" w:fill="auto"/>
          </w:tcPr>
          <w:p w14:paraId="7DC6BD1D" w14:textId="77777777" w:rsidR="00A8629E" w:rsidRPr="00E0612B" w:rsidRDefault="00A8629E" w:rsidP="00480FFC">
            <w:pPr>
              <w:pStyle w:val="TAC"/>
            </w:pPr>
            <w:r w:rsidRPr="00E0612B">
              <w:rPr>
                <w:position w:val="-26"/>
              </w:rPr>
              <w:object w:dxaOrig="1939" w:dyaOrig="620" w14:anchorId="02CBBAA1">
                <v:shape id="_x0000_i1221" type="#_x0000_t75" style="width:73.05pt;height:24.2pt" o:ole="">
                  <v:imagedata r:id="rId360" o:title=""/>
                </v:shape>
                <o:OLEObject Type="Embed" ProgID="Equation.3" ShapeID="_x0000_i1221" DrawAspect="Content" ObjectID="_1724074100" r:id="rId361"/>
              </w:object>
            </w:r>
          </w:p>
        </w:tc>
      </w:tr>
      <w:tr w:rsidR="00A8629E" w:rsidRPr="00F0343B" w14:paraId="3DEB0865" w14:textId="77777777" w:rsidTr="00480FFC">
        <w:trPr>
          <w:jc w:val="center"/>
        </w:trPr>
        <w:tc>
          <w:tcPr>
            <w:tcW w:w="0" w:type="auto"/>
            <w:shd w:val="clear" w:color="auto" w:fill="auto"/>
            <w:vAlign w:val="center"/>
          </w:tcPr>
          <w:p w14:paraId="00560A35" w14:textId="77777777" w:rsidR="00A8629E" w:rsidRPr="00E0612B" w:rsidRDefault="00A8629E" w:rsidP="00480FFC">
            <w:pPr>
              <w:pStyle w:val="TAC"/>
            </w:pPr>
            <w:r w:rsidRPr="00E0612B">
              <w:rPr>
                <w:position w:val="-10"/>
              </w:rPr>
              <w:object w:dxaOrig="320" w:dyaOrig="300" w14:anchorId="5CC35EFF">
                <v:shape id="_x0000_i1222" type="#_x0000_t75" style="width:16.1pt;height:15.05pt" o:ole="">
                  <v:imagedata r:id="rId328" o:title=""/>
                </v:shape>
                <o:OLEObject Type="Embed" ProgID="Equation.3" ShapeID="_x0000_i1222" DrawAspect="Content" ObjectID="_1724074101" r:id="rId362"/>
              </w:object>
            </w:r>
          </w:p>
        </w:tc>
        <w:tc>
          <w:tcPr>
            <w:tcW w:w="0" w:type="auto"/>
            <w:shd w:val="clear" w:color="auto" w:fill="auto"/>
          </w:tcPr>
          <w:p w14:paraId="7FD23292" w14:textId="77777777" w:rsidR="00A8629E" w:rsidRPr="00E0612B" w:rsidRDefault="00A8629E" w:rsidP="00480FFC">
            <w:pPr>
              <w:pStyle w:val="TAC"/>
            </w:pPr>
            <w:r w:rsidRPr="00E0612B">
              <w:rPr>
                <w:position w:val="-26"/>
              </w:rPr>
              <w:object w:dxaOrig="1939" w:dyaOrig="620" w14:anchorId="4E204044">
                <v:shape id="_x0000_i1223" type="#_x0000_t75" style="width:73.05pt;height:24.2pt" o:ole="">
                  <v:imagedata r:id="rId363" o:title=""/>
                </v:shape>
                <o:OLEObject Type="Embed" ProgID="Equation.3" ShapeID="_x0000_i1223" DrawAspect="Content" ObjectID="_1724074102" r:id="rId364"/>
              </w:object>
            </w:r>
          </w:p>
        </w:tc>
      </w:tr>
      <w:tr w:rsidR="00A8629E" w:rsidRPr="00F0343B" w14:paraId="7E68D100" w14:textId="77777777" w:rsidTr="00480FFC">
        <w:trPr>
          <w:jc w:val="center"/>
        </w:trPr>
        <w:tc>
          <w:tcPr>
            <w:tcW w:w="0" w:type="auto"/>
            <w:shd w:val="clear" w:color="auto" w:fill="auto"/>
            <w:vAlign w:val="center"/>
          </w:tcPr>
          <w:p w14:paraId="7CADEE91" w14:textId="77777777" w:rsidR="00A8629E" w:rsidRPr="00E0612B" w:rsidRDefault="00A8629E" w:rsidP="00480FFC">
            <w:pPr>
              <w:pStyle w:val="TAC"/>
            </w:pPr>
            <w:r w:rsidRPr="00E0612B">
              <w:rPr>
                <w:position w:val="-10"/>
              </w:rPr>
              <w:object w:dxaOrig="320" w:dyaOrig="300" w14:anchorId="464E4A18">
                <v:shape id="_x0000_i1224" type="#_x0000_t75" style="width:16.1pt;height:15.05pt" o:ole="">
                  <v:imagedata r:id="rId332" o:title=""/>
                </v:shape>
                <o:OLEObject Type="Embed" ProgID="Equation.3" ShapeID="_x0000_i1224" DrawAspect="Content" ObjectID="_1724074103" r:id="rId365"/>
              </w:object>
            </w:r>
          </w:p>
        </w:tc>
        <w:tc>
          <w:tcPr>
            <w:tcW w:w="0" w:type="auto"/>
            <w:shd w:val="clear" w:color="auto" w:fill="auto"/>
          </w:tcPr>
          <w:p w14:paraId="37A635C0" w14:textId="77777777" w:rsidR="00A8629E" w:rsidRPr="00E0612B" w:rsidRDefault="00A8629E" w:rsidP="00480FFC">
            <w:pPr>
              <w:pStyle w:val="TAC"/>
            </w:pPr>
            <w:r w:rsidRPr="00E0612B">
              <w:rPr>
                <w:position w:val="-26"/>
              </w:rPr>
              <w:object w:dxaOrig="1939" w:dyaOrig="620" w14:anchorId="447D48F2">
                <v:shape id="_x0000_i1225" type="#_x0000_t75" style="width:73.05pt;height:24.2pt" o:ole="">
                  <v:imagedata r:id="rId366" o:title=""/>
                </v:shape>
                <o:OLEObject Type="Embed" ProgID="Equation.3" ShapeID="_x0000_i1225" DrawAspect="Content" ObjectID="_1724074104" r:id="rId367"/>
              </w:object>
            </w:r>
          </w:p>
        </w:tc>
      </w:tr>
      <w:tr w:rsidR="00A8629E" w:rsidRPr="00F0343B" w14:paraId="40292C1E" w14:textId="77777777" w:rsidTr="00480FFC">
        <w:trPr>
          <w:jc w:val="center"/>
        </w:trPr>
        <w:tc>
          <w:tcPr>
            <w:tcW w:w="0" w:type="auto"/>
            <w:shd w:val="clear" w:color="auto" w:fill="auto"/>
            <w:vAlign w:val="center"/>
          </w:tcPr>
          <w:p w14:paraId="1626ED6E" w14:textId="77777777" w:rsidR="00A8629E" w:rsidRPr="00E0612B" w:rsidRDefault="00A8629E" w:rsidP="00480FFC">
            <w:pPr>
              <w:pStyle w:val="TAC"/>
            </w:pPr>
            <w:r w:rsidRPr="00E0612B">
              <w:rPr>
                <w:position w:val="-10"/>
              </w:rPr>
              <w:object w:dxaOrig="320" w:dyaOrig="300" w14:anchorId="156437AB">
                <v:shape id="_x0000_i1226" type="#_x0000_t75" style="width:16.1pt;height:15.05pt" o:ole="">
                  <v:imagedata r:id="rId336" o:title=""/>
                </v:shape>
                <o:OLEObject Type="Embed" ProgID="Equation.3" ShapeID="_x0000_i1226" DrawAspect="Content" ObjectID="_1724074105" r:id="rId368"/>
              </w:object>
            </w:r>
          </w:p>
        </w:tc>
        <w:tc>
          <w:tcPr>
            <w:tcW w:w="0" w:type="auto"/>
            <w:shd w:val="clear" w:color="auto" w:fill="auto"/>
          </w:tcPr>
          <w:p w14:paraId="6E6F5552" w14:textId="77777777" w:rsidR="00A8629E" w:rsidRPr="00E0612B" w:rsidRDefault="00A8629E" w:rsidP="00480FFC">
            <w:pPr>
              <w:pStyle w:val="TAC"/>
            </w:pPr>
            <w:r w:rsidRPr="00E0612B">
              <w:rPr>
                <w:position w:val="-26"/>
              </w:rPr>
              <w:object w:dxaOrig="1939" w:dyaOrig="620" w14:anchorId="40B86719">
                <v:shape id="_x0000_i1227" type="#_x0000_t75" style="width:73.05pt;height:24.2pt" o:ole="">
                  <v:imagedata r:id="rId369" o:title=""/>
                </v:shape>
                <o:OLEObject Type="Embed" ProgID="Equation.3" ShapeID="_x0000_i1227" DrawAspect="Content" ObjectID="_1724074106" r:id="rId370"/>
              </w:object>
            </w:r>
          </w:p>
        </w:tc>
      </w:tr>
      <w:tr w:rsidR="00A8629E" w:rsidRPr="00F0343B" w14:paraId="25F10963" w14:textId="77777777" w:rsidTr="00480FFC">
        <w:trPr>
          <w:jc w:val="center"/>
        </w:trPr>
        <w:tc>
          <w:tcPr>
            <w:tcW w:w="0" w:type="auto"/>
            <w:shd w:val="clear" w:color="auto" w:fill="auto"/>
            <w:vAlign w:val="center"/>
          </w:tcPr>
          <w:p w14:paraId="068E4229" w14:textId="77777777" w:rsidR="00A8629E" w:rsidRPr="00E0612B" w:rsidRDefault="00A8629E" w:rsidP="00480FFC">
            <w:pPr>
              <w:pStyle w:val="TAC"/>
            </w:pPr>
            <w:r w:rsidRPr="00E0612B">
              <w:rPr>
                <w:position w:val="-10"/>
              </w:rPr>
              <w:object w:dxaOrig="320" w:dyaOrig="300" w14:anchorId="7D580AF6">
                <v:shape id="_x0000_i1228" type="#_x0000_t75" style="width:16.1pt;height:15.05pt" o:ole="">
                  <v:imagedata r:id="rId340" o:title=""/>
                </v:shape>
                <o:OLEObject Type="Embed" ProgID="Equation.3" ShapeID="_x0000_i1228" DrawAspect="Content" ObjectID="_1724074107" r:id="rId371"/>
              </w:object>
            </w:r>
          </w:p>
        </w:tc>
        <w:tc>
          <w:tcPr>
            <w:tcW w:w="0" w:type="auto"/>
            <w:shd w:val="clear" w:color="auto" w:fill="auto"/>
          </w:tcPr>
          <w:p w14:paraId="1A8CC868" w14:textId="77777777" w:rsidR="00A8629E" w:rsidRPr="00E0612B" w:rsidRDefault="003437C8" w:rsidP="00480FFC">
            <w:pPr>
              <w:pStyle w:val="TAC"/>
            </w:pPr>
            <w:r w:rsidRPr="003437C8">
              <w:rPr>
                <w:position w:val="-30"/>
              </w:rPr>
              <w:object w:dxaOrig="2480" w:dyaOrig="720" w14:anchorId="35A97A40">
                <v:shape id="_x0000_i1229" type="#_x0000_t75" style="width:73.6pt;height:22.05pt" o:ole="">
                  <v:imagedata r:id="rId372" o:title=""/>
                </v:shape>
                <o:OLEObject Type="Embed" ProgID="Equation.3" ShapeID="_x0000_i1229" DrawAspect="Content" ObjectID="_1724074108" r:id="rId373"/>
              </w:object>
            </w:r>
          </w:p>
        </w:tc>
      </w:tr>
    </w:tbl>
    <w:p w14:paraId="2B01D902" w14:textId="77777777" w:rsidR="00A8629E" w:rsidRPr="00F0343B" w:rsidRDefault="00A8629E" w:rsidP="00A8629E">
      <w:pPr>
        <w:ind w:firstLineChars="50" w:firstLine="100"/>
        <w:rPr>
          <w:rFonts w:eastAsia="MS Mincho"/>
          <w:lang w:val="en-US" w:eastAsia="ko-KR"/>
        </w:rPr>
      </w:pPr>
    </w:p>
    <w:p w14:paraId="00EEE47E" w14:textId="77777777" w:rsidR="00A8629E" w:rsidRPr="00007971" w:rsidRDefault="00A8629E" w:rsidP="00007971">
      <w:pPr>
        <w:pStyle w:val="H6"/>
        <w:rPr>
          <w:rFonts w:hint="eastAsia"/>
        </w:rPr>
      </w:pPr>
      <w:bookmarkStart w:id="45" w:name="_Toc394393152"/>
      <w:r w:rsidRPr="00007971">
        <w:rPr>
          <w:rFonts w:eastAsia="MS Mincho" w:hint="eastAsia"/>
        </w:rPr>
        <w:t>5.2.2.</w:t>
      </w:r>
      <w:r w:rsidR="007F2211" w:rsidRPr="00007971">
        <w:rPr>
          <w:rFonts w:eastAsia="Malgun Gothic" w:hint="eastAsia"/>
          <w:lang w:eastAsia="ko-KR"/>
        </w:rPr>
        <w:t>1</w:t>
      </w:r>
      <w:r w:rsidRPr="00007971">
        <w:rPr>
          <w:rFonts w:eastAsia="MS Mincho" w:hint="eastAsia"/>
        </w:rPr>
        <w:t>.</w:t>
      </w:r>
      <w:r w:rsidR="007F2211" w:rsidRPr="00007971">
        <w:rPr>
          <w:rFonts w:eastAsia="Malgun Gothic" w:hint="eastAsia"/>
          <w:lang w:eastAsia="ko-KR"/>
        </w:rPr>
        <w:t>5</w:t>
      </w:r>
      <w:r w:rsidRPr="00007971">
        <w:rPr>
          <w:rFonts w:eastAsia="MS Mincho" w:hint="eastAsia"/>
        </w:rPr>
        <w:t>.</w:t>
      </w:r>
      <w:r w:rsidR="006D57E7" w:rsidRPr="00007971">
        <w:rPr>
          <w:rFonts w:hint="eastAsia"/>
          <w:lang w:eastAsia="zh-CN"/>
        </w:rPr>
        <w:t>5</w:t>
      </w:r>
      <w:r w:rsidR="00007971" w:rsidRPr="00007971">
        <w:rPr>
          <w:rFonts w:eastAsia="MS Mincho" w:hint="eastAsia"/>
        </w:rPr>
        <w:tab/>
      </w:r>
      <w:r w:rsidRPr="00007971">
        <w:rPr>
          <w:rFonts w:eastAsia="MS Mincho" w:hint="eastAsia"/>
        </w:rPr>
        <w:t>40</w:t>
      </w:r>
      <w:r w:rsidRPr="00007971">
        <w:rPr>
          <w:rFonts w:eastAsia="MS Mincho"/>
        </w:rPr>
        <w:t xml:space="preserve"> </w:t>
      </w:r>
      <w:r w:rsidRPr="00007971">
        <w:rPr>
          <w:rFonts w:eastAsia="MS Mincho" w:hint="eastAsia"/>
        </w:rPr>
        <w:t xml:space="preserve">bit LSF quantization </w:t>
      </w:r>
      <w:r w:rsidRPr="00007971">
        <w:rPr>
          <w:rFonts w:eastAsia="MS Mincho"/>
        </w:rPr>
        <w:t>using</w:t>
      </w:r>
      <w:r w:rsidRPr="00007971">
        <w:rPr>
          <w:rFonts w:eastAsia="MS Mincho" w:hint="eastAsia"/>
        </w:rPr>
        <w:t xml:space="preserve"> the predictive BC-TCVQ/SVQ with safety-net</w:t>
      </w:r>
      <w:bookmarkEnd w:id="45"/>
    </w:p>
    <w:p w14:paraId="67C0632E" w14:textId="77777777" w:rsidR="00A8629E" w:rsidRPr="00F0343B" w:rsidRDefault="00A8629E" w:rsidP="00A8629E">
      <w:pPr>
        <w:spacing w:line="360" w:lineRule="auto"/>
        <w:rPr>
          <w:rFonts w:eastAsia="MS Mincho" w:hint="eastAsia"/>
        </w:rPr>
      </w:pPr>
      <w:r w:rsidRPr="00F0343B">
        <w:rPr>
          <w:rFonts w:eastAsia="MS Mincho" w:hint="eastAsia"/>
        </w:rPr>
        <w:t xml:space="preserve">Figure </w:t>
      </w:r>
      <w:r w:rsidRPr="00F0343B">
        <w:rPr>
          <w:rFonts w:eastAsia="MS Mincho"/>
        </w:rPr>
        <w:fldChar w:fldCharType="begin"/>
      </w:r>
      <w:r w:rsidRPr="00F0343B">
        <w:rPr>
          <w:rFonts w:eastAsia="MS Mincho"/>
        </w:rPr>
        <w:instrText xml:space="preserve"> </w:instrText>
      </w:r>
      <w:r>
        <w:rPr>
          <w:rFonts w:eastAsia="MS Mincho"/>
        </w:rPr>
        <w:instrText xml:space="preserve">SEQ Figure </w:instrText>
      </w:r>
      <w:r w:rsidRPr="00F0343B">
        <w:rPr>
          <w:rFonts w:eastAsia="MS Mincho" w:hint="eastAsia"/>
        </w:rPr>
        <w:instrText xml:space="preserve"> BC_TCVQ_and_SVQ_41 </w:instrText>
      </w:r>
      <w:r w:rsidRPr="00F0343B">
        <w:rPr>
          <w:rFonts w:eastAsia="MS Mincho"/>
        </w:rPr>
      </w:r>
      <w:r w:rsidRPr="00F0343B">
        <w:rPr>
          <w:rFonts w:eastAsia="MS Mincho"/>
        </w:rPr>
        <w:instrText xml:space="preserve"> \* MERGEFORMAT </w:instrText>
      </w:r>
      <w:r w:rsidRPr="00F0343B">
        <w:rPr>
          <w:rFonts w:eastAsia="MS Mincho"/>
        </w:rPr>
        <w:fldChar w:fldCharType="separate"/>
      </w:r>
      <w:r w:rsidR="005E45D7">
        <w:rPr>
          <w:rFonts w:eastAsia="MS Mincho"/>
          <w:noProof/>
        </w:rPr>
        <w:t>24</w:t>
      </w:r>
      <w:r w:rsidRPr="00F0343B">
        <w:rPr>
          <w:rFonts w:eastAsia="MS Mincho"/>
        </w:rPr>
        <w:fldChar w:fldCharType="end"/>
      </w:r>
      <w:r w:rsidRPr="00F0343B">
        <w:rPr>
          <w:rFonts w:eastAsia="MS Mincho" w:hint="eastAsia"/>
        </w:rPr>
        <w:t xml:space="preserve"> shows the predictive BC-TCVQ/split-VQ(SVQ) with safety-net for an encoding rate of 40 bits. Both 31 bit LSF quantizer and 40 bit LSF quantizer use </w:t>
      </w:r>
      <w:r w:rsidRPr="00F0343B">
        <w:rPr>
          <w:rFonts w:eastAsia="MS Mincho"/>
        </w:rPr>
        <w:t xml:space="preserve">the </w:t>
      </w:r>
      <w:r w:rsidRPr="00F0343B">
        <w:rPr>
          <w:rFonts w:eastAsia="MS Mincho" w:hint="eastAsia"/>
        </w:rPr>
        <w:t>same codebook for BC-TCVQ.</w:t>
      </w:r>
    </w:p>
    <w:p w14:paraId="5AA9B866" w14:textId="77777777" w:rsidR="00A8629E" w:rsidRPr="00F0343B" w:rsidRDefault="00A8629E" w:rsidP="009808FE">
      <w:pPr>
        <w:pStyle w:val="TH"/>
        <w:rPr>
          <w:rFonts w:hint="eastAsia"/>
          <w:lang w:eastAsia="ko-KR"/>
        </w:rPr>
      </w:pPr>
      <w:r w:rsidRPr="00F0343B">
        <w:rPr>
          <w:rFonts w:hint="eastAsia"/>
        </w:rPr>
        <w:t xml:space="preserve"> </w:t>
      </w:r>
      <w:r w:rsidRPr="00F0343B">
        <w:rPr>
          <w:rFonts w:hint="eastAsia"/>
        </w:rPr>
        <w:pict w14:anchorId="41C3BEE5">
          <v:shape id="_x0000_i1230" type="#_x0000_t75" style="width:459.95pt;height:283.7pt">
            <v:imagedata r:id="rId374" o:title=""/>
          </v:shape>
        </w:pict>
      </w:r>
    </w:p>
    <w:p w14:paraId="3C13FA72" w14:textId="77777777" w:rsidR="00A8629E" w:rsidRPr="00F0343B" w:rsidRDefault="00A8629E" w:rsidP="00A8629E">
      <w:pPr>
        <w:pStyle w:val="TF"/>
        <w:rPr>
          <w:rFonts w:eastAsia="MS Mincho" w:hint="eastAsia"/>
          <w:lang w:eastAsia="ko-KR"/>
        </w:rPr>
      </w:pPr>
      <w:r w:rsidRPr="00F0343B">
        <w:rPr>
          <w:rFonts w:eastAsia="MS Mincho"/>
        </w:rPr>
        <w:t xml:space="preserve">Figure </w:t>
      </w:r>
      <w:bookmarkStart w:id="46" w:name="BC_TCVQ_and_SVQ_41"/>
      <w:r w:rsidRPr="00F0343B">
        <w:rPr>
          <w:rFonts w:eastAsia="MS Mincho"/>
        </w:rPr>
        <w:fldChar w:fldCharType="begin"/>
      </w:r>
      <w:r w:rsidRPr="00F0343B">
        <w:rPr>
          <w:rFonts w:eastAsia="MS Mincho"/>
        </w:rPr>
        <w:instrText xml:space="preserve"> SEQ Figure \* ARABIC </w:instrText>
      </w:r>
      <w:r w:rsidRPr="00F0343B">
        <w:rPr>
          <w:rFonts w:eastAsia="MS Mincho"/>
        </w:rPr>
        <w:fldChar w:fldCharType="separate"/>
      </w:r>
      <w:r w:rsidR="005E45D7">
        <w:rPr>
          <w:rFonts w:eastAsia="MS Mincho"/>
          <w:noProof/>
        </w:rPr>
        <w:t>24</w:t>
      </w:r>
      <w:r w:rsidRPr="00F0343B">
        <w:rPr>
          <w:rFonts w:eastAsia="MS Mincho"/>
        </w:rPr>
        <w:fldChar w:fldCharType="end"/>
      </w:r>
      <w:bookmarkEnd w:id="46"/>
      <w:r w:rsidRPr="00F0343B">
        <w:rPr>
          <w:rFonts w:eastAsia="MS Mincho"/>
        </w:rPr>
        <w:t xml:space="preserve">: </w:t>
      </w:r>
      <w:r w:rsidRPr="00F0343B">
        <w:rPr>
          <w:rFonts w:eastAsia="MS Mincho"/>
          <w:lang w:eastAsia="ko-KR"/>
        </w:rPr>
        <w:t>Block diagram of the predictive BC-TCVQ</w:t>
      </w:r>
      <w:r w:rsidRPr="00F0343B">
        <w:rPr>
          <w:rFonts w:eastAsia="MS Mincho" w:hint="eastAsia"/>
          <w:lang w:eastAsia="ko-KR"/>
        </w:rPr>
        <w:t>/SVQ</w:t>
      </w:r>
      <w:r w:rsidRPr="00F0343B">
        <w:rPr>
          <w:rFonts w:eastAsia="MS Mincho"/>
          <w:lang w:eastAsia="ko-KR"/>
        </w:rPr>
        <w:t xml:space="preserve"> with safety-net for an encoding rate of </w:t>
      </w:r>
      <w:r w:rsidRPr="00F0343B">
        <w:rPr>
          <w:rFonts w:eastAsia="MS Mincho" w:hint="eastAsia"/>
          <w:lang w:eastAsia="ko-KR"/>
        </w:rPr>
        <w:t>40</w:t>
      </w:r>
      <w:r w:rsidRPr="00F0343B">
        <w:rPr>
          <w:rFonts w:eastAsia="MS Mincho"/>
          <w:lang w:eastAsia="ko-KR"/>
        </w:rPr>
        <w:t xml:space="preserve"> bits/frame</w:t>
      </w:r>
    </w:p>
    <w:p w14:paraId="657BB5A3" w14:textId="77777777" w:rsidR="00A8629E" w:rsidRPr="00A0679E" w:rsidRDefault="00A8629E" w:rsidP="00A8629E">
      <w:pPr>
        <w:jc w:val="both"/>
        <w:rPr>
          <w:rFonts w:hint="eastAsia"/>
        </w:rPr>
      </w:pPr>
      <w:r w:rsidRPr="004F63D3">
        <w:rPr>
          <w:rFonts w:hint="eastAsia"/>
          <w:lang w:eastAsia="ko-KR"/>
        </w:rPr>
        <w:t>In</w:t>
      </w:r>
      <w:r w:rsidRPr="00A0679E">
        <w:rPr>
          <w:rFonts w:hint="eastAsia"/>
        </w:rPr>
        <w:t xml:space="preserve"> the LSF quantization for an encoding rate of 40</w:t>
      </w:r>
      <w:r w:rsidRPr="00A0679E">
        <w:t xml:space="preserve"> </w:t>
      </w:r>
      <w:r w:rsidRPr="00A0679E">
        <w:rPr>
          <w:rFonts w:hint="eastAsia"/>
        </w:rPr>
        <w:t xml:space="preserve">bit/frame, the difference between the mean-removed LSF and </w:t>
      </w:r>
      <w:r w:rsidRPr="004F63D3">
        <w:rPr>
          <w:rFonts w:hint="eastAsia"/>
          <w:lang w:eastAsia="ko-KR"/>
        </w:rPr>
        <w:t>its</w:t>
      </w:r>
      <w:r w:rsidRPr="00A0679E">
        <w:rPr>
          <w:rFonts w:hint="eastAsia"/>
        </w:rPr>
        <w:t xml:space="preserve"> BC-TCVQ output is quantized by the 3rd and 4th SVQ, as shown in </w:t>
      </w:r>
      <w:r w:rsidR="00D56389">
        <w:rPr>
          <w:rFonts w:hint="eastAsia"/>
          <w:lang w:eastAsia="zh-CN"/>
        </w:rPr>
        <w:t>f</w:t>
      </w:r>
      <w:r w:rsidR="00D56389" w:rsidRPr="00A0679E">
        <w:rPr>
          <w:rFonts w:hint="eastAsia"/>
        </w:rPr>
        <w:t>igure</w:t>
      </w:r>
      <w:r w:rsidR="00D56389">
        <w:rPr>
          <w:rFonts w:hint="eastAsia"/>
          <w:lang w:eastAsia="zh-CN"/>
        </w:rPr>
        <w:t xml:space="preserve"> </w:t>
      </w:r>
      <w:r w:rsidR="00CE1501">
        <w:rPr>
          <w:lang w:eastAsia="zh-CN"/>
        </w:rPr>
        <w:fldChar w:fldCharType="begin"/>
      </w:r>
      <w:r w:rsidR="00CE1501">
        <w:rPr>
          <w:lang w:eastAsia="zh-CN"/>
        </w:rPr>
        <w:instrText xml:space="preserve"> </w:instrText>
      </w:r>
      <w:r w:rsidR="00CE1501">
        <w:rPr>
          <w:rFonts w:hint="eastAsia"/>
          <w:lang w:eastAsia="zh-CN"/>
        </w:rPr>
        <w:instrText>SEQ Figure BC_TCVQ_and_SVQ_41 \* MERGEFORMAT</w:instrText>
      </w:r>
      <w:r w:rsidR="00CE1501">
        <w:rPr>
          <w:lang w:eastAsia="zh-CN"/>
        </w:rPr>
        <w:instrText xml:space="preserve"> </w:instrText>
      </w:r>
      <w:r w:rsidR="00CE1501">
        <w:rPr>
          <w:lang w:eastAsia="zh-CN"/>
        </w:rPr>
        <w:fldChar w:fldCharType="separate"/>
      </w:r>
      <w:r w:rsidR="005E45D7">
        <w:rPr>
          <w:noProof/>
          <w:lang w:eastAsia="zh-CN"/>
        </w:rPr>
        <w:t>24</w:t>
      </w:r>
      <w:r w:rsidR="00CE1501">
        <w:rPr>
          <w:lang w:eastAsia="zh-CN"/>
        </w:rPr>
        <w:fldChar w:fldCharType="end"/>
      </w:r>
      <w:r w:rsidRPr="00A0679E">
        <w:rPr>
          <w:rFonts w:hint="eastAsia"/>
        </w:rPr>
        <w:t>. The scheme selection, 1st and 2nd BC-TCVQ, and 1st and 2nd intra-frame prediction blocks of the 40</w:t>
      </w:r>
      <w:r w:rsidRPr="00A0679E">
        <w:t xml:space="preserve"> </w:t>
      </w:r>
      <w:r w:rsidRPr="00A0679E">
        <w:rPr>
          <w:rFonts w:hint="eastAsia"/>
        </w:rPr>
        <w:t>bit LSF quantizer are exactly same as those of the 31</w:t>
      </w:r>
      <w:r w:rsidRPr="00A0679E">
        <w:t xml:space="preserve"> </w:t>
      </w:r>
      <w:r w:rsidRPr="00A0679E">
        <w:rPr>
          <w:rFonts w:hint="eastAsia"/>
        </w:rPr>
        <w:t>bit LSF quantizer. Both LSF quantizers use</w:t>
      </w:r>
      <w:r w:rsidRPr="00A0679E">
        <w:t xml:space="preserve"> </w:t>
      </w:r>
      <w:r w:rsidRPr="00A0679E">
        <w:rPr>
          <w:rFonts w:hint="eastAsia"/>
        </w:rPr>
        <w:t>same codebooks for the BC-TCVQ.</w:t>
      </w:r>
    </w:p>
    <w:p w14:paraId="55F42054" w14:textId="77777777" w:rsidR="00A8629E" w:rsidRPr="00A0679E" w:rsidRDefault="00A8629E" w:rsidP="00A8629E">
      <w:pPr>
        <w:jc w:val="both"/>
        <w:rPr>
          <w:rFonts w:hint="eastAsia"/>
        </w:rPr>
      </w:pPr>
      <w:r w:rsidRPr="00A0679E">
        <w:rPr>
          <w:rFonts w:hint="eastAsia"/>
        </w:rPr>
        <w:t>If the current coding mode</w:t>
      </w:r>
      <w:r w:rsidRPr="00A0679E">
        <w:t xml:space="preserve"> in the scheme selection block</w:t>
      </w:r>
      <w:r w:rsidRPr="00A0679E">
        <w:rPr>
          <w:rFonts w:hint="eastAsia"/>
        </w:rPr>
        <w:t xml:space="preserve"> is selected as the predictive scheme, the prediction error </w:t>
      </w:r>
      <w:r w:rsidRPr="00253DD1">
        <w:rPr>
          <w:position w:val="-4"/>
        </w:rPr>
        <w:object w:dxaOrig="160" w:dyaOrig="180" w14:anchorId="0D7F2246">
          <v:shape id="_x0000_i1231" type="#_x0000_t75" style="width:8.05pt;height:9.15pt" o:ole="">
            <v:imagedata r:id="rId375" o:title=""/>
          </v:shape>
          <o:OLEObject Type="Embed" ProgID="Equation.3" ShapeID="_x0000_i1231" DrawAspect="Content" ObjectID="_1724074109" r:id="rId376"/>
        </w:object>
      </w:r>
      <w:r w:rsidRPr="00A0679E">
        <w:rPr>
          <w:rFonts w:hint="eastAsia"/>
        </w:rPr>
        <w:t xml:space="preserve"> is derived by subtracting </w:t>
      </w:r>
      <w:r w:rsidRPr="007A5DD4">
        <w:rPr>
          <w:position w:val="-10"/>
        </w:rPr>
        <w:object w:dxaOrig="180" w:dyaOrig="240" w14:anchorId="61528B0E">
          <v:shape id="_x0000_i1232" type="#_x0000_t75" style="width:9.15pt;height:11.8pt" o:ole="">
            <v:imagedata r:id="rId377" o:title=""/>
          </v:shape>
          <o:OLEObject Type="Embed" ProgID="Equation.3" ShapeID="_x0000_i1232" DrawAspect="Content" ObjectID="_1724074110" r:id="rId378"/>
        </w:object>
      </w:r>
      <w:r w:rsidRPr="00B133D6">
        <w:rPr>
          <w:rFonts w:eastAsia="Malgun Gothic" w:hint="eastAsia"/>
          <w:lang w:eastAsia="ko-KR"/>
        </w:rPr>
        <w:t xml:space="preserve"> </w:t>
      </w:r>
      <w:r w:rsidRPr="00A0679E">
        <w:rPr>
          <w:rFonts w:hint="eastAsia"/>
        </w:rPr>
        <w:t xml:space="preserve">from the mean-removed LSF </w:t>
      </w:r>
      <w:r w:rsidRPr="00253DD1">
        <w:rPr>
          <w:position w:val="-4"/>
        </w:rPr>
        <w:object w:dxaOrig="180" w:dyaOrig="180" w14:anchorId="36AD77B2">
          <v:shape id="_x0000_i1233" type="#_x0000_t75" style="width:9.15pt;height:9.15pt" o:ole="">
            <v:imagedata r:id="rId379" o:title=""/>
          </v:shape>
          <o:OLEObject Type="Embed" ProgID="Equation.3" ShapeID="_x0000_i1233" DrawAspect="Content" ObjectID="_1724074111" r:id="rId380"/>
        </w:object>
      </w:r>
      <w:r w:rsidRPr="00A0679E">
        <w:t>.</w:t>
      </w:r>
      <w:r w:rsidRPr="00A0679E">
        <w:rPr>
          <w:rFonts w:hint="eastAsia"/>
        </w:rPr>
        <w:t xml:space="preserve"> </w:t>
      </w:r>
      <w:r w:rsidRPr="00A0679E">
        <w:t>I</w:t>
      </w:r>
      <w:r w:rsidRPr="00A0679E">
        <w:rPr>
          <w:rFonts w:hint="eastAsia"/>
        </w:rPr>
        <w:t xml:space="preserve">t is quantized by the 2nd BC-TCVQ </w:t>
      </w:r>
      <w:r w:rsidRPr="004F63D3">
        <w:rPr>
          <w:rFonts w:hint="eastAsia"/>
          <w:lang w:eastAsia="ko-KR"/>
        </w:rPr>
        <w:t>and the</w:t>
      </w:r>
      <w:r w:rsidRPr="00A0679E">
        <w:rPr>
          <w:rFonts w:hint="eastAsia"/>
        </w:rPr>
        <w:t xml:space="preserve"> 2nd intra-frame prediction. The residual signal </w:t>
      </w:r>
      <w:r w:rsidRPr="007A5DD4">
        <w:rPr>
          <w:position w:val="-10"/>
        </w:rPr>
        <w:object w:dxaOrig="240" w:dyaOrig="300" w14:anchorId="37D5B8D0">
          <v:shape id="_x0000_i1234" type="#_x0000_t75" style="width:11.8pt;height:15.05pt" o:ole="">
            <v:imagedata r:id="rId381" o:title=""/>
          </v:shape>
          <o:OLEObject Type="Embed" ProgID="Equation.3" ShapeID="_x0000_i1234" DrawAspect="Content" ObjectID="_1724074112" r:id="rId382"/>
        </w:object>
      </w:r>
      <w:r w:rsidRPr="00A0679E">
        <w:rPr>
          <w:rFonts w:hint="eastAsia"/>
        </w:rPr>
        <w:t xml:space="preserve">  is obtained by subtracting </w:t>
      </w:r>
      <w:r w:rsidRPr="00253DD1">
        <w:rPr>
          <w:position w:val="-10"/>
        </w:rPr>
        <w:object w:dxaOrig="220" w:dyaOrig="300" w14:anchorId="1D1FD28A">
          <v:shape id="_x0000_i1235" type="#_x0000_t75" style="width:10.75pt;height:15.05pt" o:ole="">
            <v:imagedata r:id="rId383" o:title=""/>
          </v:shape>
          <o:OLEObject Type="Embed" ProgID="Equation.3" ShapeID="_x0000_i1235" DrawAspect="Content" ObjectID="_1724074113" r:id="rId384"/>
        </w:object>
      </w:r>
      <w:r w:rsidRPr="00A0679E">
        <w:rPr>
          <w:rFonts w:hint="eastAsia"/>
        </w:rPr>
        <w:t xml:space="preserve">from </w:t>
      </w:r>
      <w:r w:rsidRPr="00253DD1">
        <w:rPr>
          <w:position w:val="-4"/>
        </w:rPr>
        <w:object w:dxaOrig="160" w:dyaOrig="180" w14:anchorId="68DCBCD7">
          <v:shape id="_x0000_i1236" type="#_x0000_t75" style="width:8.05pt;height:9.15pt" o:ole="">
            <v:imagedata r:id="rId385" o:title=""/>
          </v:shape>
          <o:OLEObject Type="Embed" ProgID="Equation.3" ShapeID="_x0000_i1236" DrawAspect="Content" ObjectID="_1724074114" r:id="rId386"/>
        </w:object>
      </w:r>
      <w:r w:rsidRPr="00A0679E">
        <w:rPr>
          <w:rFonts w:hint="eastAsia"/>
        </w:rPr>
        <w:t xml:space="preserve">. The residual signal </w:t>
      </w:r>
      <w:r w:rsidRPr="007A5DD4">
        <w:rPr>
          <w:position w:val="-10"/>
        </w:rPr>
        <w:object w:dxaOrig="240" w:dyaOrig="300" w14:anchorId="77457399">
          <v:shape id="_x0000_i1237" type="#_x0000_t75" style="width:11.8pt;height:15.05pt" o:ole="">
            <v:imagedata r:id="rId387" o:title=""/>
          </v:shape>
          <o:OLEObject Type="Embed" ProgID="Equation.3" ShapeID="_x0000_i1237" DrawAspect="Content" ObjectID="_1724074115" r:id="rId388"/>
        </w:object>
      </w:r>
      <w:r w:rsidRPr="00A0679E">
        <w:rPr>
          <w:rFonts w:hint="eastAsia"/>
        </w:rPr>
        <w:t xml:space="preserve"> is </w:t>
      </w:r>
      <w:r w:rsidRPr="00A0679E">
        <w:t xml:space="preserve">then </w:t>
      </w:r>
      <w:r w:rsidRPr="00A0679E">
        <w:rPr>
          <w:rFonts w:hint="eastAsia"/>
        </w:rPr>
        <w:t>split into two sub</w:t>
      </w:r>
      <w:r w:rsidRPr="00A0679E">
        <w:t>-</w:t>
      </w:r>
      <w:r w:rsidRPr="00A0679E">
        <w:rPr>
          <w:rFonts w:hint="eastAsia"/>
        </w:rPr>
        <w:t xml:space="preserve">vectors of dimensions 8 and 8, and is quantized </w:t>
      </w:r>
      <w:r w:rsidRPr="00A0679E">
        <w:t>using</w:t>
      </w:r>
      <w:r w:rsidRPr="00A0679E">
        <w:rPr>
          <w:rFonts w:hint="eastAsia"/>
        </w:rPr>
        <w:t xml:space="preserve"> the 4th SVQ. Since the low band is perceptually more important than the high band, </w:t>
      </w:r>
      <w:r w:rsidRPr="00A0679E">
        <w:t xml:space="preserve">five </w:t>
      </w:r>
      <w:r w:rsidRPr="00A0679E">
        <w:rPr>
          <w:rFonts w:hint="eastAsia"/>
        </w:rPr>
        <w:t xml:space="preserve">bits are allocated to the </w:t>
      </w:r>
      <w:r w:rsidRPr="004F63D3">
        <w:rPr>
          <w:rFonts w:hint="eastAsia"/>
          <w:lang w:eastAsia="ko-KR"/>
        </w:rPr>
        <w:t>1st</w:t>
      </w:r>
      <w:r w:rsidRPr="00A0679E">
        <w:rPr>
          <w:rFonts w:hint="eastAsia"/>
        </w:rPr>
        <w:t xml:space="preserve"> 8-dimensional VQ and </w:t>
      </w:r>
      <w:r w:rsidRPr="00A0679E">
        <w:t>four</w:t>
      </w:r>
      <w:r w:rsidRPr="00A0679E">
        <w:rPr>
          <w:rFonts w:hint="eastAsia"/>
        </w:rPr>
        <w:t xml:space="preserve"> bits are allocated to the </w:t>
      </w:r>
      <w:r w:rsidRPr="004F63D3">
        <w:rPr>
          <w:rFonts w:hint="eastAsia"/>
          <w:lang w:eastAsia="ko-KR"/>
        </w:rPr>
        <w:t>2nd</w:t>
      </w:r>
      <w:r w:rsidRPr="00A0679E">
        <w:rPr>
          <w:rFonts w:hint="eastAsia"/>
        </w:rPr>
        <w:t xml:space="preserve"> 8-dimensional VQ. </w:t>
      </w:r>
      <w:r w:rsidRPr="007A5DD4">
        <w:rPr>
          <w:position w:val="-10"/>
        </w:rPr>
        <w:object w:dxaOrig="240" w:dyaOrig="300" w14:anchorId="3E709936">
          <v:shape id="_x0000_i1238" type="#_x0000_t75" style="width:11.8pt;height:15.05pt" o:ole="">
            <v:imagedata r:id="rId387" o:title=""/>
          </v:shape>
          <o:OLEObject Type="Embed" ProgID="Equation.3" ShapeID="_x0000_i1238" DrawAspect="Content" ObjectID="_1724074116" r:id="rId389"/>
        </w:object>
      </w:r>
      <w:r w:rsidRPr="00A0679E">
        <w:rPr>
          <w:rFonts w:hint="eastAsia"/>
        </w:rPr>
        <w:t xml:space="preserve"> is quantized by  the 4th SVQ to produce </w:t>
      </w:r>
      <w:r w:rsidRPr="00253DD1">
        <w:rPr>
          <w:position w:val="-10"/>
        </w:rPr>
        <w:object w:dxaOrig="240" w:dyaOrig="300" w14:anchorId="00B2845D">
          <v:shape id="_x0000_i1239" type="#_x0000_t75" style="width:11.8pt;height:15.05pt" o:ole="">
            <v:imagedata r:id="rId390" o:title=""/>
          </v:shape>
          <o:OLEObject Type="Embed" ProgID="Equation.3" ShapeID="_x0000_i1239" DrawAspect="Content" ObjectID="_1724074117" r:id="rId391"/>
        </w:object>
      </w:r>
      <w:r w:rsidRPr="00A0679E">
        <w:rPr>
          <w:rFonts w:hint="eastAsia"/>
        </w:rPr>
        <w:t xml:space="preserve">. </w:t>
      </w:r>
      <w:r w:rsidRPr="00253DD1">
        <w:rPr>
          <w:position w:val="-4"/>
        </w:rPr>
        <w:object w:dxaOrig="160" w:dyaOrig="240" w14:anchorId="5B8C8BCC">
          <v:shape id="_x0000_i1240" type="#_x0000_t75" style="width:8.05pt;height:11.8pt" o:ole="">
            <v:imagedata r:id="rId392" o:title=""/>
          </v:shape>
          <o:OLEObject Type="Embed" ProgID="Equation.3" ShapeID="_x0000_i1240" DrawAspect="Content" ObjectID="_1724074118" r:id="rId393"/>
        </w:object>
      </w:r>
      <w:r w:rsidRPr="00A0679E">
        <w:rPr>
          <w:rFonts w:hint="eastAsia"/>
        </w:rPr>
        <w:t xml:space="preserve"> is </w:t>
      </w:r>
      <w:r w:rsidRPr="00A0679E">
        <w:t xml:space="preserve">then </w:t>
      </w:r>
      <w:r w:rsidRPr="00A0679E">
        <w:rPr>
          <w:rFonts w:hint="eastAsia"/>
        </w:rPr>
        <w:t xml:space="preserve">obtained by adding  </w:t>
      </w:r>
      <w:r w:rsidRPr="00253DD1">
        <w:rPr>
          <w:position w:val="-10"/>
        </w:rPr>
        <w:object w:dxaOrig="240" w:dyaOrig="300" w14:anchorId="39DBEACD">
          <v:shape id="_x0000_i1241" type="#_x0000_t75" style="width:11.8pt;height:15.05pt" o:ole="">
            <v:imagedata r:id="rId394" o:title=""/>
          </v:shape>
          <o:OLEObject Type="Embed" ProgID="Equation.3" ShapeID="_x0000_i1241" DrawAspect="Content" ObjectID="_1724074119" r:id="rId395"/>
        </w:object>
      </w:r>
      <w:r w:rsidRPr="00A0679E">
        <w:rPr>
          <w:rFonts w:hint="eastAsia"/>
        </w:rPr>
        <w:t xml:space="preserve"> to </w:t>
      </w:r>
      <w:r w:rsidRPr="00B35996">
        <w:rPr>
          <w:position w:val="-10"/>
        </w:rPr>
        <w:object w:dxaOrig="220" w:dyaOrig="300" w14:anchorId="44CB89AC">
          <v:shape id="_x0000_i1242" type="#_x0000_t75" style="width:10.75pt;height:15.05pt" o:ole="">
            <v:imagedata r:id="rId396" o:title=""/>
          </v:shape>
          <o:OLEObject Type="Embed" ProgID="Equation.3" ShapeID="_x0000_i1242" DrawAspect="Content" ObjectID="_1724074120" r:id="rId397"/>
        </w:object>
      </w:r>
      <w:r w:rsidRPr="00A0679E">
        <w:rPr>
          <w:rFonts w:hint="eastAsia"/>
        </w:rPr>
        <w:t xml:space="preserve">. Finally the predictive scheme output </w:t>
      </w:r>
      <w:r w:rsidRPr="00B35996">
        <w:rPr>
          <w:position w:val="-4"/>
        </w:rPr>
        <w:object w:dxaOrig="180" w:dyaOrig="240" w14:anchorId="4F6D6519">
          <v:shape id="_x0000_i1243" type="#_x0000_t75" style="width:9.15pt;height:11.8pt" o:ole="">
            <v:imagedata r:id="rId398" o:title=""/>
          </v:shape>
          <o:OLEObject Type="Embed" ProgID="Equation.3" ShapeID="_x0000_i1243" DrawAspect="Content" ObjectID="_1724074121" r:id="rId399"/>
        </w:object>
      </w:r>
      <w:r w:rsidRPr="00A0679E">
        <w:rPr>
          <w:rFonts w:hint="eastAsia"/>
        </w:rPr>
        <w:t xml:space="preserve"> is derived by adding </w:t>
      </w:r>
      <w:r w:rsidRPr="007A5DD4">
        <w:rPr>
          <w:position w:val="-10"/>
        </w:rPr>
        <w:object w:dxaOrig="180" w:dyaOrig="240" w14:anchorId="32CC5337">
          <v:shape id="_x0000_i1244" type="#_x0000_t75" style="width:9.15pt;height:11.8pt" o:ole="">
            <v:imagedata r:id="rId377" o:title=""/>
          </v:shape>
          <o:OLEObject Type="Embed" ProgID="Equation.3" ShapeID="_x0000_i1244" DrawAspect="Content" ObjectID="_1724074122" r:id="rId400"/>
        </w:object>
      </w:r>
      <w:r w:rsidRPr="00A0679E">
        <w:rPr>
          <w:rFonts w:hint="eastAsia"/>
        </w:rPr>
        <w:t xml:space="preserve"> </w:t>
      </w:r>
      <w:r w:rsidRPr="00A0679E">
        <w:t xml:space="preserve">to </w:t>
      </w:r>
      <w:r w:rsidRPr="00B35996">
        <w:rPr>
          <w:position w:val="-4"/>
        </w:rPr>
        <w:object w:dxaOrig="160" w:dyaOrig="240" w14:anchorId="63A1245E">
          <v:shape id="_x0000_i1245" type="#_x0000_t75" style="width:8.05pt;height:11.8pt" o:ole="">
            <v:imagedata r:id="rId401" o:title=""/>
          </v:shape>
          <o:OLEObject Type="Embed" ProgID="Equation.3" ShapeID="_x0000_i1245" DrawAspect="Content" ObjectID="_1724074123" r:id="rId402"/>
        </w:object>
      </w:r>
      <w:r w:rsidRPr="00A0679E">
        <w:rPr>
          <w:rFonts w:hint="eastAsia"/>
        </w:rPr>
        <w:t>.</w:t>
      </w:r>
    </w:p>
    <w:p w14:paraId="118928DC" w14:textId="77777777" w:rsidR="00A8629E" w:rsidRPr="00A0679E" w:rsidRDefault="00A8629E" w:rsidP="00A8629E">
      <w:pPr>
        <w:jc w:val="both"/>
        <w:rPr>
          <w:rFonts w:hint="eastAsia"/>
        </w:rPr>
      </w:pPr>
      <w:r w:rsidRPr="00A0679E">
        <w:rPr>
          <w:rFonts w:hint="eastAsia"/>
        </w:rPr>
        <w:t xml:space="preserve">If the current coding mode is selected as the safety-net scheme, the mean-removed LSF </w:t>
      </w:r>
      <w:r w:rsidRPr="00253DD1">
        <w:rPr>
          <w:position w:val="-4"/>
        </w:rPr>
        <w:object w:dxaOrig="180" w:dyaOrig="180" w14:anchorId="37FD1D9D">
          <v:shape id="_x0000_i1246" type="#_x0000_t75" style="width:9.15pt;height:9.15pt" o:ole="">
            <v:imagedata r:id="rId379" o:title=""/>
          </v:shape>
          <o:OLEObject Type="Embed" ProgID="Equation.3" ShapeID="_x0000_i1246" DrawAspect="Content" ObjectID="_1724074124" r:id="rId403"/>
        </w:object>
      </w:r>
      <w:r w:rsidRPr="00A0679E">
        <w:rPr>
          <w:rFonts w:hint="eastAsia"/>
        </w:rPr>
        <w:t xml:space="preserve"> is quantized by the 1st BC-TCVQ </w:t>
      </w:r>
      <w:r w:rsidRPr="004F63D3">
        <w:rPr>
          <w:rFonts w:hint="eastAsia"/>
          <w:lang w:eastAsia="ko-KR"/>
        </w:rPr>
        <w:t>and the</w:t>
      </w:r>
      <w:r w:rsidRPr="00A0679E">
        <w:rPr>
          <w:rFonts w:hint="eastAsia"/>
        </w:rPr>
        <w:t xml:space="preserve"> 1st intra-frame prediction. The residual signal </w:t>
      </w:r>
      <w:r w:rsidRPr="007A5DD4">
        <w:rPr>
          <w:position w:val="-10"/>
        </w:rPr>
        <w:object w:dxaOrig="279" w:dyaOrig="300" w14:anchorId="0465E65B">
          <v:shape id="_x0000_i1247" type="#_x0000_t75" style="width:13.95pt;height:15.05pt" o:ole="">
            <v:imagedata r:id="rId404" o:title=""/>
          </v:shape>
          <o:OLEObject Type="Embed" ProgID="Equation.3" ShapeID="_x0000_i1247" DrawAspect="Content" ObjectID="_1724074125" r:id="rId405"/>
        </w:object>
      </w:r>
      <w:r w:rsidRPr="00B133D6">
        <w:rPr>
          <w:rFonts w:eastAsia="Malgun Gothic" w:hint="eastAsia"/>
          <w:lang w:eastAsia="ko-KR"/>
        </w:rPr>
        <w:t xml:space="preserve"> </w:t>
      </w:r>
      <w:r w:rsidRPr="00A0679E">
        <w:rPr>
          <w:rFonts w:hint="eastAsia"/>
        </w:rPr>
        <w:t xml:space="preserve"> is extracted by subtracting </w:t>
      </w:r>
      <w:r w:rsidRPr="00A0679E">
        <w:rPr>
          <w:position w:val="-10"/>
        </w:rPr>
        <w:object w:dxaOrig="240" w:dyaOrig="300" w14:anchorId="5442EE20">
          <v:shape id="_x0000_i1248" type="#_x0000_t75" style="width:11.8pt;height:15.05pt" o:ole="">
            <v:imagedata r:id="rId406" o:title=""/>
          </v:shape>
          <o:OLEObject Type="Embed" ProgID="Equation.3" ShapeID="_x0000_i1248" DrawAspect="Content" ObjectID="_1724074126" r:id="rId407"/>
        </w:object>
      </w:r>
      <w:r w:rsidRPr="00A0679E">
        <w:rPr>
          <w:rFonts w:hint="eastAsia"/>
        </w:rPr>
        <w:t xml:space="preserve">from </w:t>
      </w:r>
      <w:r w:rsidRPr="00253DD1">
        <w:rPr>
          <w:position w:val="-4"/>
        </w:rPr>
        <w:object w:dxaOrig="180" w:dyaOrig="180" w14:anchorId="26B61CE4">
          <v:shape id="_x0000_i1249" type="#_x0000_t75" style="width:9.15pt;height:9.15pt" o:ole="">
            <v:imagedata r:id="rId379" o:title=""/>
          </v:shape>
          <o:OLEObject Type="Embed" ProgID="Equation.3" ShapeID="_x0000_i1249" DrawAspect="Content" ObjectID="_1724074127" r:id="rId408"/>
        </w:object>
      </w:r>
      <w:r w:rsidRPr="00A0679E">
        <w:rPr>
          <w:rFonts w:hint="eastAsia"/>
        </w:rPr>
        <w:t xml:space="preserve">, </w:t>
      </w:r>
      <w:r w:rsidRPr="004F63D3">
        <w:rPr>
          <w:rFonts w:hint="eastAsia"/>
          <w:lang w:eastAsia="ko-KR"/>
        </w:rPr>
        <w:t>and it is</w:t>
      </w:r>
      <w:r w:rsidRPr="00A0679E">
        <w:t xml:space="preserve"> quantiz</w:t>
      </w:r>
      <w:r w:rsidRPr="004F63D3">
        <w:rPr>
          <w:rFonts w:hint="eastAsia"/>
          <w:lang w:eastAsia="ko-KR"/>
        </w:rPr>
        <w:t>ed</w:t>
      </w:r>
      <w:r w:rsidRPr="00A0679E">
        <w:rPr>
          <w:rFonts w:hint="eastAsia"/>
        </w:rPr>
        <w:t xml:space="preserve"> by the 3rd SVQ to produce </w:t>
      </w:r>
      <w:r w:rsidRPr="00B35996">
        <w:rPr>
          <w:position w:val="-10"/>
        </w:rPr>
        <w:object w:dxaOrig="279" w:dyaOrig="300" w14:anchorId="337F1372">
          <v:shape id="_x0000_i1250" type="#_x0000_t75" style="width:13.95pt;height:15.05pt" o:ole="">
            <v:imagedata r:id="rId409" o:title=""/>
          </v:shape>
          <o:OLEObject Type="Embed" ProgID="Equation.3" ShapeID="_x0000_i1250" DrawAspect="Content" ObjectID="_1724074128" r:id="rId410"/>
        </w:object>
      </w:r>
      <w:r w:rsidRPr="00A0679E">
        <w:rPr>
          <w:rFonts w:hint="eastAsia"/>
        </w:rPr>
        <w:t>. The 3rd SVQ is exactly same as the 4th SVQ. That is, both SVQ quantizers use same codebooks</w:t>
      </w:r>
      <w:r w:rsidRPr="004F63D3">
        <w:rPr>
          <w:rFonts w:hint="eastAsia"/>
          <w:lang w:eastAsia="ko-KR"/>
        </w:rPr>
        <w:t>.</w:t>
      </w:r>
      <w:r w:rsidRPr="00A0679E">
        <w:rPr>
          <w:rFonts w:hint="eastAsia"/>
        </w:rPr>
        <w:t xml:space="preserve"> Because the input distribution of the 3rd SVQ is different </w:t>
      </w:r>
      <w:r w:rsidRPr="00A0679E">
        <w:t xml:space="preserve">from </w:t>
      </w:r>
      <w:r w:rsidRPr="00A0679E">
        <w:rPr>
          <w:rFonts w:hint="eastAsia"/>
        </w:rPr>
        <w:t>that of the 4th SVQ, scaling factor</w:t>
      </w:r>
      <w:r w:rsidRPr="004F63D3">
        <w:rPr>
          <w:rFonts w:hint="eastAsia"/>
          <w:lang w:eastAsia="ko-KR"/>
        </w:rPr>
        <w:t>s</w:t>
      </w:r>
      <w:r w:rsidRPr="00A0679E">
        <w:rPr>
          <w:rFonts w:hint="eastAsia"/>
        </w:rPr>
        <w:t xml:space="preserve"> </w:t>
      </w:r>
      <w:r w:rsidRPr="004F63D3">
        <w:rPr>
          <w:rFonts w:hint="eastAsia"/>
          <w:lang w:eastAsia="ko-KR"/>
        </w:rPr>
        <w:t>are</w:t>
      </w:r>
      <w:r w:rsidRPr="00A0679E">
        <w:rPr>
          <w:rFonts w:hint="eastAsia"/>
        </w:rPr>
        <w:t xml:space="preserve"> </w:t>
      </w:r>
      <w:r w:rsidRPr="004F63D3">
        <w:rPr>
          <w:rFonts w:hint="eastAsia"/>
          <w:lang w:eastAsia="ko-KR"/>
        </w:rPr>
        <w:t>used to compensate the difference</w:t>
      </w:r>
      <w:r w:rsidRPr="00A0679E">
        <w:rPr>
          <w:rFonts w:hint="eastAsia"/>
        </w:rPr>
        <w:t xml:space="preserve">. </w:t>
      </w:r>
      <w:r w:rsidRPr="004F63D3">
        <w:rPr>
          <w:rFonts w:hint="eastAsia"/>
          <w:lang w:eastAsia="ko-KR"/>
        </w:rPr>
        <w:t>S</w:t>
      </w:r>
      <w:r w:rsidRPr="00A0679E">
        <w:rPr>
          <w:rFonts w:hint="eastAsia"/>
        </w:rPr>
        <w:t>caling factor</w:t>
      </w:r>
      <w:r w:rsidRPr="004F63D3">
        <w:rPr>
          <w:rFonts w:hint="eastAsia"/>
          <w:lang w:eastAsia="ko-KR"/>
        </w:rPr>
        <w:t>s</w:t>
      </w:r>
      <w:r w:rsidRPr="00A0679E">
        <w:rPr>
          <w:rFonts w:hint="eastAsia"/>
        </w:rPr>
        <w:t xml:space="preserve"> </w:t>
      </w:r>
      <w:r w:rsidRPr="004F63D3">
        <w:rPr>
          <w:rFonts w:hint="eastAsia"/>
          <w:lang w:eastAsia="ko-KR"/>
        </w:rPr>
        <w:t>are</w:t>
      </w:r>
      <w:r w:rsidRPr="00A0679E">
        <w:rPr>
          <w:rFonts w:hint="eastAsia"/>
        </w:rPr>
        <w:t xml:space="preserve"> computed by considering the distribution of both residual signals </w:t>
      </w:r>
      <w:r w:rsidRPr="007A5DD4">
        <w:rPr>
          <w:position w:val="-10"/>
        </w:rPr>
        <w:object w:dxaOrig="279" w:dyaOrig="300" w14:anchorId="2D19D43B">
          <v:shape id="_x0000_i1251" type="#_x0000_t75" style="width:13.95pt;height:15.05pt" o:ole="">
            <v:imagedata r:id="rId404" o:title=""/>
          </v:shape>
          <o:OLEObject Type="Embed" ProgID="Equation.3" ShapeID="_x0000_i1251" DrawAspect="Content" ObjectID="_1724074129" r:id="rId411"/>
        </w:object>
      </w:r>
      <w:r w:rsidRPr="00A0679E">
        <w:rPr>
          <w:rFonts w:hint="eastAsia"/>
        </w:rPr>
        <w:t xml:space="preserve"> and </w:t>
      </w:r>
      <w:r w:rsidRPr="007A5DD4">
        <w:rPr>
          <w:position w:val="-10"/>
        </w:rPr>
        <w:object w:dxaOrig="240" w:dyaOrig="300" w14:anchorId="52EFB0C7">
          <v:shape id="_x0000_i1252" type="#_x0000_t75" style="width:11.8pt;height:15.05pt" o:ole="">
            <v:imagedata r:id="rId387" o:title=""/>
          </v:shape>
          <o:OLEObject Type="Embed" ProgID="Equation.3" ShapeID="_x0000_i1252" DrawAspect="Content" ObjectID="_1724074130" r:id="rId412"/>
        </w:object>
      </w:r>
      <w:r w:rsidRPr="00A0679E">
        <w:rPr>
          <w:rFonts w:hint="eastAsia"/>
        </w:rPr>
        <w:t xml:space="preserve">. </w:t>
      </w:r>
      <w:r w:rsidRPr="00A0679E">
        <w:t>To minimize the computational complexity in i</w:t>
      </w:r>
      <w:r w:rsidRPr="00A0679E">
        <w:rPr>
          <w:rFonts w:hint="eastAsia"/>
        </w:rPr>
        <w:t>n</w:t>
      </w:r>
      <w:r w:rsidRPr="00A0679E">
        <w:t xml:space="preserve"> an actual</w:t>
      </w:r>
      <w:r w:rsidRPr="00A0679E">
        <w:rPr>
          <w:rFonts w:hint="eastAsia"/>
        </w:rPr>
        <w:t xml:space="preserve"> implementation, the input signal </w:t>
      </w:r>
      <w:r w:rsidRPr="007A5DD4">
        <w:rPr>
          <w:position w:val="-10"/>
        </w:rPr>
        <w:object w:dxaOrig="279" w:dyaOrig="300" w14:anchorId="505D97DC">
          <v:shape id="_x0000_i1253" type="#_x0000_t75" style="width:13.95pt;height:15.05pt" o:ole="">
            <v:imagedata r:id="rId404" o:title=""/>
          </v:shape>
          <o:OLEObject Type="Embed" ProgID="Equation.3" ShapeID="_x0000_i1253" DrawAspect="Content" ObjectID="_1724074131" r:id="rId413"/>
        </w:object>
      </w:r>
      <w:r w:rsidRPr="00A0679E">
        <w:rPr>
          <w:rFonts w:hint="eastAsia"/>
        </w:rPr>
        <w:t xml:space="preserve"> of the 3rd SVQ is divided by the scaling factor, and the resulting signal is quantized by the 3rd SVQ. The quantized signal </w:t>
      </w:r>
      <w:r w:rsidRPr="00B35996">
        <w:rPr>
          <w:position w:val="-10"/>
        </w:rPr>
        <w:object w:dxaOrig="279" w:dyaOrig="300" w14:anchorId="3197BD65">
          <v:shape id="_x0000_i1254" type="#_x0000_t75" style="width:13.95pt;height:15.05pt" o:ole="">
            <v:imagedata r:id="rId414" o:title=""/>
          </v:shape>
          <o:OLEObject Type="Embed" ProgID="Equation.3" ShapeID="_x0000_i1254" DrawAspect="Content" ObjectID="_1724074132" r:id="rId415"/>
        </w:object>
      </w:r>
      <w:r w:rsidRPr="00A0679E">
        <w:rPr>
          <w:rFonts w:hint="eastAsia"/>
        </w:rPr>
        <w:t xml:space="preserve"> of the 3rd SVQ is obtained by multiplying the quan</w:t>
      </w:r>
      <w:r w:rsidRPr="00A0679E">
        <w:t>t</w:t>
      </w:r>
      <w:r w:rsidRPr="00A0679E">
        <w:rPr>
          <w:rFonts w:hint="eastAsia"/>
        </w:rPr>
        <w:t xml:space="preserve">ized output with </w:t>
      </w:r>
      <w:r w:rsidRPr="004F63D3">
        <w:rPr>
          <w:rFonts w:hint="eastAsia"/>
          <w:lang w:eastAsia="ko-KR"/>
        </w:rPr>
        <w:t xml:space="preserve">the </w:t>
      </w:r>
      <w:r w:rsidRPr="00A0679E">
        <w:rPr>
          <w:rFonts w:hint="eastAsia"/>
        </w:rPr>
        <w:t xml:space="preserve">scaling factor. Table </w:t>
      </w:r>
      <w:fldSimple w:instr=" SEQ Table Scale_factor_SVQ \* MERGEFORMAT ">
        <w:r w:rsidR="005E45D7">
          <w:rPr>
            <w:noProof/>
          </w:rPr>
          <w:t>35</w:t>
        </w:r>
      </w:fldSimple>
      <w:r w:rsidRPr="00A0679E">
        <w:rPr>
          <w:rFonts w:hint="eastAsia"/>
        </w:rPr>
        <w:t xml:space="preserve"> shows the scaling factor</w:t>
      </w:r>
      <w:r w:rsidRPr="00A0679E">
        <w:t>s</w:t>
      </w:r>
      <w:r w:rsidRPr="00A0679E">
        <w:rPr>
          <w:rFonts w:hint="eastAsia"/>
        </w:rPr>
        <w:t xml:space="preserve"> for the quantization and de-quantization. Finally, the quantized mean-removed LSF</w:t>
      </w:r>
      <w:r w:rsidRPr="004F63D3">
        <w:rPr>
          <w:rFonts w:hint="eastAsia"/>
          <w:lang w:eastAsia="ko-KR"/>
        </w:rPr>
        <w:t xml:space="preserve"> </w:t>
      </w:r>
      <w:r w:rsidRPr="00B35996">
        <w:rPr>
          <w:position w:val="-4"/>
        </w:rPr>
        <w:object w:dxaOrig="180" w:dyaOrig="240" w14:anchorId="2549A9CE">
          <v:shape id="_x0000_i1255" type="#_x0000_t75" style="width:9.15pt;height:11.8pt" o:ole="">
            <v:imagedata r:id="rId398" o:title=""/>
          </v:shape>
          <o:OLEObject Type="Embed" ProgID="Equation.3" ShapeID="_x0000_i1255" DrawAspect="Content" ObjectID="_1724074133" r:id="rId416"/>
        </w:object>
      </w:r>
      <w:r w:rsidRPr="00A0679E">
        <w:rPr>
          <w:rFonts w:hint="eastAsia"/>
        </w:rPr>
        <w:t xml:space="preserve"> is derived by adding  </w:t>
      </w:r>
      <w:r w:rsidRPr="00B35996">
        <w:rPr>
          <w:position w:val="-10"/>
        </w:rPr>
        <w:object w:dxaOrig="279" w:dyaOrig="300" w14:anchorId="1603FCB6">
          <v:shape id="_x0000_i1256" type="#_x0000_t75" style="width:13.95pt;height:15.05pt" o:ole="">
            <v:imagedata r:id="rId414" o:title=""/>
          </v:shape>
          <o:OLEObject Type="Embed" ProgID="Equation.3" ShapeID="_x0000_i1256" DrawAspect="Content" ObjectID="_1724074134" r:id="rId417"/>
        </w:object>
      </w:r>
      <w:r w:rsidRPr="00A0679E">
        <w:rPr>
          <w:rFonts w:hint="eastAsia"/>
        </w:rPr>
        <w:t xml:space="preserve"> </w:t>
      </w:r>
      <w:r w:rsidRPr="00A0679E">
        <w:t xml:space="preserve">to </w:t>
      </w:r>
      <w:r w:rsidRPr="00A0679E">
        <w:rPr>
          <w:position w:val="-10"/>
        </w:rPr>
        <w:object w:dxaOrig="240" w:dyaOrig="300" w14:anchorId="3202806D">
          <v:shape id="_x0000_i1257" type="#_x0000_t75" style="width:11.8pt;height:15.05pt" o:ole="">
            <v:imagedata r:id="rId418" o:title=""/>
          </v:shape>
          <o:OLEObject Type="Embed" ProgID="Equation.3" ShapeID="_x0000_i1257" DrawAspect="Content" ObjectID="_1724074135" r:id="rId419"/>
        </w:object>
      </w:r>
      <w:r w:rsidRPr="00F64069">
        <w:rPr>
          <w:rFonts w:hint="eastAsia"/>
          <w:lang w:eastAsia="ko-KR"/>
        </w:rPr>
        <w:t>.</w:t>
      </w:r>
    </w:p>
    <w:p w14:paraId="55F13A71" w14:textId="77777777" w:rsidR="00A8629E" w:rsidRPr="00F0343B" w:rsidRDefault="00A8629E" w:rsidP="00A8629E">
      <w:pPr>
        <w:pStyle w:val="TH"/>
        <w:rPr>
          <w:rFonts w:eastAsia="MS Mincho" w:hint="eastAsia"/>
          <w:lang w:eastAsia="ko-KR"/>
        </w:rPr>
      </w:pPr>
      <w:r w:rsidRPr="00F0343B">
        <w:rPr>
          <w:rFonts w:eastAsia="MS Mincho"/>
        </w:rPr>
        <w:t xml:space="preserve">Table </w:t>
      </w:r>
      <w:bookmarkStart w:id="47" w:name="Scale_factor_SVQ"/>
      <w:r w:rsidRPr="00F0343B">
        <w:rPr>
          <w:rFonts w:eastAsia="MS Mincho"/>
        </w:rPr>
        <w:fldChar w:fldCharType="begin"/>
      </w:r>
      <w:r w:rsidRPr="00F0343B">
        <w:rPr>
          <w:rFonts w:eastAsia="MS Mincho"/>
        </w:rPr>
        <w:instrText xml:space="preserve"> SEQ table \* MERGEFORMAT </w:instrText>
      </w:r>
      <w:r w:rsidRPr="00F0343B">
        <w:rPr>
          <w:rFonts w:eastAsia="MS Mincho"/>
        </w:rPr>
        <w:fldChar w:fldCharType="separate"/>
      </w:r>
      <w:r w:rsidR="005E45D7">
        <w:rPr>
          <w:rFonts w:eastAsia="MS Mincho"/>
          <w:noProof/>
        </w:rPr>
        <w:t>35</w:t>
      </w:r>
      <w:r w:rsidRPr="00F0343B">
        <w:rPr>
          <w:rFonts w:eastAsia="MS Mincho"/>
        </w:rPr>
        <w:fldChar w:fldCharType="end"/>
      </w:r>
      <w:bookmarkEnd w:id="47"/>
      <w:r w:rsidRPr="00F0343B">
        <w:rPr>
          <w:rFonts w:eastAsia="MS Mincho"/>
        </w:rPr>
        <w:t xml:space="preserve">: </w:t>
      </w:r>
      <w:r w:rsidRPr="00F0343B">
        <w:rPr>
          <w:rFonts w:eastAsia="MS Mincho" w:hint="eastAsia"/>
          <w:lang w:eastAsia="ko-KR"/>
        </w:rPr>
        <w:t>Scaling factor for the SVQ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970"/>
        <w:gridCol w:w="970"/>
        <w:gridCol w:w="973"/>
        <w:gridCol w:w="973"/>
        <w:gridCol w:w="973"/>
        <w:gridCol w:w="973"/>
        <w:gridCol w:w="974"/>
        <w:gridCol w:w="974"/>
        <w:tblGridChange w:id="48">
          <w:tblGrid>
            <w:gridCol w:w="1789"/>
            <w:gridCol w:w="970"/>
            <w:gridCol w:w="970"/>
            <w:gridCol w:w="973"/>
            <w:gridCol w:w="973"/>
            <w:gridCol w:w="973"/>
            <w:gridCol w:w="973"/>
            <w:gridCol w:w="974"/>
            <w:gridCol w:w="974"/>
          </w:tblGrid>
        </w:tblGridChange>
      </w:tblGrid>
      <w:tr w:rsidR="00A8629E" w:rsidRPr="00F0343B" w14:paraId="6717F031" w14:textId="77777777" w:rsidTr="00480FFC">
        <w:trPr>
          <w:trHeight w:val="153"/>
          <w:jc w:val="center"/>
        </w:trPr>
        <w:tc>
          <w:tcPr>
            <w:tcW w:w="1789" w:type="dxa"/>
            <w:shd w:val="clear" w:color="auto" w:fill="D9D9D9"/>
            <w:vAlign w:val="center"/>
          </w:tcPr>
          <w:p w14:paraId="225BD592" w14:textId="77777777" w:rsidR="00A8629E" w:rsidRPr="00F0343B" w:rsidRDefault="00A8629E" w:rsidP="00480FFC">
            <w:pPr>
              <w:pStyle w:val="TAH"/>
              <w:rPr>
                <w:rFonts w:eastAsia="MS Mincho"/>
                <w:lang w:eastAsia="ko-KR"/>
              </w:rPr>
            </w:pPr>
            <w:r w:rsidRPr="00F0343B">
              <w:rPr>
                <w:rFonts w:eastAsia="MS Mincho" w:hint="eastAsia"/>
                <w:lang w:eastAsia="ko-KR"/>
              </w:rPr>
              <w:t>Dimension</w:t>
            </w:r>
          </w:p>
        </w:tc>
        <w:tc>
          <w:tcPr>
            <w:tcW w:w="970" w:type="dxa"/>
            <w:shd w:val="clear" w:color="auto" w:fill="D9D9D9"/>
            <w:vAlign w:val="center"/>
          </w:tcPr>
          <w:p w14:paraId="381D17AF" w14:textId="77777777" w:rsidR="00A8629E" w:rsidRPr="00F0343B" w:rsidRDefault="00A8629E" w:rsidP="00480FFC">
            <w:pPr>
              <w:pStyle w:val="TAH"/>
              <w:rPr>
                <w:rFonts w:eastAsia="MS Mincho"/>
                <w:lang w:eastAsia="ko-KR"/>
              </w:rPr>
            </w:pPr>
            <w:r w:rsidRPr="00F0343B">
              <w:rPr>
                <w:rFonts w:eastAsia="MS Mincho" w:hint="eastAsia"/>
                <w:lang w:eastAsia="ko-KR"/>
              </w:rPr>
              <w:t>0</w:t>
            </w:r>
          </w:p>
        </w:tc>
        <w:tc>
          <w:tcPr>
            <w:tcW w:w="970" w:type="dxa"/>
            <w:shd w:val="clear" w:color="auto" w:fill="D9D9D9"/>
            <w:vAlign w:val="center"/>
          </w:tcPr>
          <w:p w14:paraId="4F225FA7" w14:textId="77777777" w:rsidR="00A8629E" w:rsidRPr="00F0343B" w:rsidRDefault="00A8629E" w:rsidP="00480FFC">
            <w:pPr>
              <w:pStyle w:val="TAH"/>
              <w:rPr>
                <w:rFonts w:eastAsia="MS Mincho"/>
                <w:lang w:eastAsia="ko-KR"/>
              </w:rPr>
            </w:pPr>
            <w:r w:rsidRPr="00F0343B">
              <w:rPr>
                <w:rFonts w:eastAsia="MS Mincho" w:hint="eastAsia"/>
                <w:lang w:eastAsia="ko-KR"/>
              </w:rPr>
              <w:t>1</w:t>
            </w:r>
          </w:p>
        </w:tc>
        <w:tc>
          <w:tcPr>
            <w:tcW w:w="973" w:type="dxa"/>
            <w:shd w:val="clear" w:color="auto" w:fill="D9D9D9"/>
            <w:vAlign w:val="center"/>
          </w:tcPr>
          <w:p w14:paraId="74BC63A7" w14:textId="77777777" w:rsidR="00A8629E" w:rsidRPr="00F0343B" w:rsidRDefault="00A8629E" w:rsidP="00480FFC">
            <w:pPr>
              <w:pStyle w:val="TAH"/>
              <w:rPr>
                <w:rFonts w:eastAsia="MS Mincho"/>
                <w:lang w:eastAsia="ko-KR"/>
              </w:rPr>
            </w:pPr>
            <w:r w:rsidRPr="00F0343B">
              <w:rPr>
                <w:rFonts w:eastAsia="MS Mincho" w:hint="eastAsia"/>
                <w:lang w:eastAsia="ko-KR"/>
              </w:rPr>
              <w:t>2</w:t>
            </w:r>
          </w:p>
        </w:tc>
        <w:tc>
          <w:tcPr>
            <w:tcW w:w="973" w:type="dxa"/>
            <w:shd w:val="clear" w:color="auto" w:fill="D9D9D9"/>
            <w:vAlign w:val="center"/>
          </w:tcPr>
          <w:p w14:paraId="7A4803A3" w14:textId="77777777" w:rsidR="00A8629E" w:rsidRPr="00F0343B" w:rsidRDefault="00A8629E" w:rsidP="00480FFC">
            <w:pPr>
              <w:pStyle w:val="TAH"/>
              <w:rPr>
                <w:rFonts w:eastAsia="MS Mincho"/>
                <w:lang w:eastAsia="ko-KR"/>
              </w:rPr>
            </w:pPr>
            <w:r w:rsidRPr="00F0343B">
              <w:rPr>
                <w:rFonts w:eastAsia="MS Mincho" w:hint="eastAsia"/>
                <w:lang w:eastAsia="ko-KR"/>
              </w:rPr>
              <w:t>3</w:t>
            </w:r>
          </w:p>
        </w:tc>
        <w:tc>
          <w:tcPr>
            <w:tcW w:w="973" w:type="dxa"/>
            <w:shd w:val="clear" w:color="auto" w:fill="D9D9D9"/>
            <w:vAlign w:val="center"/>
          </w:tcPr>
          <w:p w14:paraId="37C07BBA" w14:textId="77777777" w:rsidR="00A8629E" w:rsidRPr="00F0343B" w:rsidRDefault="00A8629E" w:rsidP="00480FFC">
            <w:pPr>
              <w:pStyle w:val="TAH"/>
              <w:rPr>
                <w:rFonts w:eastAsia="MS Mincho"/>
                <w:lang w:eastAsia="ko-KR"/>
              </w:rPr>
            </w:pPr>
            <w:r w:rsidRPr="00F0343B">
              <w:rPr>
                <w:rFonts w:eastAsia="MS Mincho" w:hint="eastAsia"/>
                <w:lang w:eastAsia="ko-KR"/>
              </w:rPr>
              <w:t>4</w:t>
            </w:r>
          </w:p>
        </w:tc>
        <w:tc>
          <w:tcPr>
            <w:tcW w:w="973" w:type="dxa"/>
            <w:shd w:val="clear" w:color="auto" w:fill="D9D9D9"/>
            <w:vAlign w:val="center"/>
          </w:tcPr>
          <w:p w14:paraId="6E575D9E" w14:textId="77777777" w:rsidR="00A8629E" w:rsidRPr="00F0343B" w:rsidRDefault="00A8629E" w:rsidP="00480FFC">
            <w:pPr>
              <w:pStyle w:val="TAH"/>
              <w:rPr>
                <w:rFonts w:eastAsia="MS Mincho"/>
                <w:lang w:eastAsia="ko-KR"/>
              </w:rPr>
            </w:pPr>
            <w:r w:rsidRPr="00F0343B">
              <w:rPr>
                <w:rFonts w:eastAsia="MS Mincho" w:hint="eastAsia"/>
                <w:lang w:eastAsia="ko-KR"/>
              </w:rPr>
              <w:t>5</w:t>
            </w:r>
          </w:p>
        </w:tc>
        <w:tc>
          <w:tcPr>
            <w:tcW w:w="974" w:type="dxa"/>
            <w:shd w:val="clear" w:color="auto" w:fill="D9D9D9"/>
            <w:vAlign w:val="center"/>
          </w:tcPr>
          <w:p w14:paraId="28AF6871" w14:textId="77777777" w:rsidR="00A8629E" w:rsidRPr="00F0343B" w:rsidRDefault="00A8629E" w:rsidP="00480FFC">
            <w:pPr>
              <w:pStyle w:val="TAH"/>
              <w:rPr>
                <w:rFonts w:eastAsia="MS Mincho"/>
                <w:lang w:eastAsia="ko-KR"/>
              </w:rPr>
            </w:pPr>
            <w:r w:rsidRPr="00F0343B">
              <w:rPr>
                <w:rFonts w:eastAsia="MS Mincho" w:hint="eastAsia"/>
                <w:lang w:eastAsia="ko-KR"/>
              </w:rPr>
              <w:t>6</w:t>
            </w:r>
          </w:p>
        </w:tc>
        <w:tc>
          <w:tcPr>
            <w:tcW w:w="974" w:type="dxa"/>
            <w:shd w:val="clear" w:color="auto" w:fill="D9D9D9"/>
            <w:vAlign w:val="center"/>
          </w:tcPr>
          <w:p w14:paraId="6C467C35" w14:textId="77777777" w:rsidR="00A8629E" w:rsidRPr="00F0343B" w:rsidRDefault="00A8629E" w:rsidP="00480FFC">
            <w:pPr>
              <w:pStyle w:val="TAH"/>
              <w:rPr>
                <w:rFonts w:eastAsia="MS Mincho"/>
                <w:lang w:eastAsia="ko-KR"/>
              </w:rPr>
            </w:pPr>
            <w:r w:rsidRPr="00F0343B">
              <w:rPr>
                <w:rFonts w:eastAsia="MS Mincho" w:hint="eastAsia"/>
                <w:lang w:eastAsia="ko-KR"/>
              </w:rPr>
              <w:t>7</w:t>
            </w:r>
          </w:p>
        </w:tc>
      </w:tr>
      <w:tr w:rsidR="00A8629E" w:rsidRPr="00F0343B" w14:paraId="38BF5DB0" w14:textId="77777777" w:rsidTr="00480FFC">
        <w:trPr>
          <w:trHeight w:val="404"/>
          <w:jc w:val="center"/>
        </w:trPr>
        <w:tc>
          <w:tcPr>
            <w:tcW w:w="1789" w:type="dxa"/>
            <w:shd w:val="clear" w:color="auto" w:fill="auto"/>
            <w:vAlign w:val="center"/>
          </w:tcPr>
          <w:p w14:paraId="1C667A38" w14:textId="77777777" w:rsidR="00A8629E" w:rsidRPr="00F0343B" w:rsidRDefault="00A8629E" w:rsidP="00480FFC">
            <w:pPr>
              <w:pStyle w:val="TAC"/>
              <w:rPr>
                <w:rFonts w:eastAsia="MS Mincho"/>
                <w:lang w:eastAsia="ko-KR"/>
              </w:rPr>
            </w:pPr>
            <w:r w:rsidRPr="00F0343B">
              <w:rPr>
                <w:rFonts w:eastAsia="MS Mincho" w:hint="eastAsia"/>
                <w:lang w:eastAsia="ko-KR"/>
              </w:rPr>
              <w:t>Inverse scale factor for quantization</w:t>
            </w:r>
          </w:p>
        </w:tc>
        <w:tc>
          <w:tcPr>
            <w:tcW w:w="970" w:type="dxa"/>
            <w:shd w:val="clear" w:color="auto" w:fill="auto"/>
            <w:vAlign w:val="center"/>
          </w:tcPr>
          <w:p w14:paraId="226B77D5" w14:textId="77777777" w:rsidR="00A8629E" w:rsidRPr="00F0343B" w:rsidRDefault="00A8629E" w:rsidP="00480FFC">
            <w:pPr>
              <w:pStyle w:val="TAC"/>
              <w:rPr>
                <w:rFonts w:eastAsia="MS Mincho"/>
                <w:lang w:eastAsia="ko-KR"/>
              </w:rPr>
            </w:pPr>
            <w:r w:rsidRPr="00F0343B">
              <w:rPr>
                <w:rFonts w:eastAsia="MS Mincho" w:hint="eastAsia"/>
                <w:lang w:eastAsia="ko-KR"/>
              </w:rPr>
              <w:t>0.5462</w:t>
            </w:r>
          </w:p>
        </w:tc>
        <w:tc>
          <w:tcPr>
            <w:tcW w:w="970" w:type="dxa"/>
            <w:shd w:val="clear" w:color="auto" w:fill="auto"/>
            <w:vAlign w:val="center"/>
          </w:tcPr>
          <w:p w14:paraId="0FE0F6C8" w14:textId="77777777" w:rsidR="00A8629E" w:rsidRPr="00F0343B" w:rsidRDefault="00A8629E" w:rsidP="00480FFC">
            <w:pPr>
              <w:pStyle w:val="TAC"/>
              <w:rPr>
                <w:rFonts w:eastAsia="MS Mincho"/>
                <w:lang w:eastAsia="ko-KR"/>
              </w:rPr>
            </w:pPr>
            <w:r w:rsidRPr="00F0343B">
              <w:rPr>
                <w:rFonts w:eastAsia="MS Mincho"/>
                <w:lang w:eastAsia="ko-KR"/>
              </w:rPr>
              <w:t>0.5434</w:t>
            </w:r>
          </w:p>
        </w:tc>
        <w:tc>
          <w:tcPr>
            <w:tcW w:w="973" w:type="dxa"/>
            <w:shd w:val="clear" w:color="auto" w:fill="auto"/>
            <w:vAlign w:val="center"/>
          </w:tcPr>
          <w:p w14:paraId="44680650" w14:textId="77777777" w:rsidR="00A8629E" w:rsidRPr="00F0343B" w:rsidRDefault="00A8629E" w:rsidP="00480FFC">
            <w:pPr>
              <w:pStyle w:val="TAC"/>
              <w:rPr>
                <w:rFonts w:eastAsia="MS Mincho"/>
                <w:lang w:eastAsia="ko-KR"/>
              </w:rPr>
            </w:pPr>
            <w:r w:rsidRPr="00F0343B">
              <w:rPr>
                <w:rFonts w:eastAsia="MS Mincho" w:hint="eastAsia"/>
                <w:lang w:eastAsia="ko-KR"/>
              </w:rPr>
              <w:t>0.5553</w:t>
            </w:r>
          </w:p>
        </w:tc>
        <w:tc>
          <w:tcPr>
            <w:tcW w:w="973" w:type="dxa"/>
            <w:shd w:val="clear" w:color="auto" w:fill="auto"/>
            <w:vAlign w:val="center"/>
          </w:tcPr>
          <w:p w14:paraId="65C6F29E" w14:textId="77777777" w:rsidR="00A8629E" w:rsidRPr="00F0343B" w:rsidRDefault="00A8629E" w:rsidP="00480FFC">
            <w:pPr>
              <w:pStyle w:val="TAC"/>
              <w:rPr>
                <w:rFonts w:eastAsia="MS Mincho"/>
                <w:lang w:eastAsia="ko-KR"/>
              </w:rPr>
            </w:pPr>
            <w:r w:rsidRPr="00F0343B">
              <w:rPr>
                <w:rFonts w:eastAsia="MS Mincho" w:hint="eastAsia"/>
                <w:lang w:eastAsia="ko-KR"/>
              </w:rPr>
              <w:t>0.5742</w:t>
            </w:r>
          </w:p>
        </w:tc>
        <w:tc>
          <w:tcPr>
            <w:tcW w:w="973" w:type="dxa"/>
            <w:shd w:val="clear" w:color="auto" w:fill="auto"/>
            <w:vAlign w:val="center"/>
          </w:tcPr>
          <w:p w14:paraId="1C568326" w14:textId="77777777" w:rsidR="00A8629E" w:rsidRPr="00F0343B" w:rsidRDefault="00A8629E" w:rsidP="00480FFC">
            <w:pPr>
              <w:pStyle w:val="TAC"/>
              <w:rPr>
                <w:rFonts w:eastAsia="MS Mincho"/>
                <w:lang w:eastAsia="ko-KR"/>
              </w:rPr>
            </w:pPr>
            <w:r w:rsidRPr="00F0343B">
              <w:rPr>
                <w:rFonts w:eastAsia="MS Mincho" w:hint="eastAsia"/>
                <w:lang w:eastAsia="ko-KR"/>
              </w:rPr>
              <w:t>0.5800</w:t>
            </w:r>
          </w:p>
        </w:tc>
        <w:tc>
          <w:tcPr>
            <w:tcW w:w="973" w:type="dxa"/>
            <w:shd w:val="clear" w:color="auto" w:fill="auto"/>
            <w:vAlign w:val="center"/>
          </w:tcPr>
          <w:p w14:paraId="3DF203EC" w14:textId="77777777" w:rsidR="00A8629E" w:rsidRPr="00F0343B" w:rsidRDefault="00A8629E" w:rsidP="00480FFC">
            <w:pPr>
              <w:pStyle w:val="TAC"/>
              <w:rPr>
                <w:rFonts w:eastAsia="MS Mincho"/>
                <w:lang w:eastAsia="ko-KR"/>
              </w:rPr>
            </w:pPr>
            <w:r w:rsidRPr="00F0343B">
              <w:rPr>
                <w:rFonts w:eastAsia="MS Mincho" w:hint="eastAsia"/>
                <w:lang w:eastAsia="ko-KR"/>
              </w:rPr>
              <w:t>0.5725</w:t>
            </w:r>
          </w:p>
        </w:tc>
        <w:tc>
          <w:tcPr>
            <w:tcW w:w="974" w:type="dxa"/>
            <w:shd w:val="clear" w:color="auto" w:fill="auto"/>
            <w:vAlign w:val="center"/>
          </w:tcPr>
          <w:p w14:paraId="088D5AA4" w14:textId="77777777" w:rsidR="00A8629E" w:rsidRPr="00F0343B" w:rsidRDefault="00A8629E" w:rsidP="00480FFC">
            <w:pPr>
              <w:pStyle w:val="TAC"/>
              <w:rPr>
                <w:rFonts w:eastAsia="MS Mincho"/>
                <w:lang w:eastAsia="ko-KR"/>
              </w:rPr>
            </w:pPr>
            <w:r w:rsidRPr="00F0343B">
              <w:rPr>
                <w:rFonts w:eastAsia="MS Mincho" w:hint="eastAsia"/>
                <w:lang w:eastAsia="ko-KR"/>
              </w:rPr>
              <w:t>0.6209</w:t>
            </w:r>
          </w:p>
        </w:tc>
        <w:tc>
          <w:tcPr>
            <w:tcW w:w="974" w:type="dxa"/>
            <w:shd w:val="clear" w:color="auto" w:fill="auto"/>
            <w:vAlign w:val="center"/>
          </w:tcPr>
          <w:p w14:paraId="31DAFA41" w14:textId="77777777" w:rsidR="00A8629E" w:rsidRPr="00F0343B" w:rsidRDefault="00A8629E" w:rsidP="00480FFC">
            <w:pPr>
              <w:pStyle w:val="TAC"/>
              <w:rPr>
                <w:rFonts w:eastAsia="MS Mincho"/>
                <w:lang w:eastAsia="ko-KR"/>
              </w:rPr>
            </w:pPr>
            <w:r w:rsidRPr="00F0343B">
              <w:rPr>
                <w:rFonts w:eastAsia="MS Mincho" w:hint="eastAsia"/>
                <w:lang w:eastAsia="ko-KR"/>
              </w:rPr>
              <w:t>0.6062</w:t>
            </w:r>
          </w:p>
        </w:tc>
      </w:tr>
      <w:tr w:rsidR="00A8629E" w:rsidRPr="00F0343B" w14:paraId="40E77B57" w14:textId="77777777" w:rsidTr="00480FFC">
        <w:trPr>
          <w:trHeight w:val="325"/>
          <w:jc w:val="center"/>
        </w:trPr>
        <w:tc>
          <w:tcPr>
            <w:tcW w:w="1789" w:type="dxa"/>
            <w:shd w:val="clear" w:color="auto" w:fill="auto"/>
            <w:vAlign w:val="center"/>
          </w:tcPr>
          <w:p w14:paraId="207A0D1E" w14:textId="77777777" w:rsidR="00A8629E" w:rsidRPr="00F0343B" w:rsidRDefault="00A8629E" w:rsidP="00480FFC">
            <w:pPr>
              <w:pStyle w:val="TAC"/>
              <w:rPr>
                <w:rFonts w:eastAsia="MS Mincho"/>
                <w:lang w:eastAsia="ko-KR"/>
              </w:rPr>
            </w:pPr>
            <w:r w:rsidRPr="00F0343B">
              <w:rPr>
                <w:rFonts w:eastAsia="MS Mincho" w:hint="eastAsia"/>
                <w:lang w:eastAsia="ko-KR"/>
              </w:rPr>
              <w:t>Scale factor for de-quantization</w:t>
            </w:r>
          </w:p>
        </w:tc>
        <w:tc>
          <w:tcPr>
            <w:tcW w:w="970" w:type="dxa"/>
            <w:shd w:val="clear" w:color="auto" w:fill="auto"/>
            <w:vAlign w:val="center"/>
          </w:tcPr>
          <w:p w14:paraId="05560C1F" w14:textId="77777777" w:rsidR="00A8629E" w:rsidRPr="00F0343B" w:rsidRDefault="00A8629E" w:rsidP="00480FFC">
            <w:pPr>
              <w:pStyle w:val="TAC"/>
              <w:rPr>
                <w:rFonts w:eastAsia="MS Mincho"/>
                <w:lang w:eastAsia="ko-KR"/>
              </w:rPr>
            </w:pPr>
            <w:r w:rsidRPr="00F0343B">
              <w:rPr>
                <w:rFonts w:eastAsia="MS Mincho" w:hint="eastAsia"/>
                <w:lang w:eastAsia="ko-KR"/>
              </w:rPr>
              <w:t>1.8307</w:t>
            </w:r>
          </w:p>
        </w:tc>
        <w:tc>
          <w:tcPr>
            <w:tcW w:w="970" w:type="dxa"/>
            <w:shd w:val="clear" w:color="auto" w:fill="auto"/>
            <w:vAlign w:val="center"/>
          </w:tcPr>
          <w:p w14:paraId="511BBB08" w14:textId="77777777" w:rsidR="00A8629E" w:rsidRPr="00F0343B" w:rsidRDefault="00A8629E" w:rsidP="00480FFC">
            <w:pPr>
              <w:pStyle w:val="TAC"/>
              <w:rPr>
                <w:rFonts w:eastAsia="MS Mincho"/>
                <w:lang w:eastAsia="ko-KR"/>
              </w:rPr>
            </w:pPr>
            <w:r w:rsidRPr="00F0343B">
              <w:rPr>
                <w:rFonts w:eastAsia="MS Mincho" w:hint="eastAsia"/>
                <w:lang w:eastAsia="ko-KR"/>
              </w:rPr>
              <w:t>1.8404</w:t>
            </w:r>
          </w:p>
        </w:tc>
        <w:tc>
          <w:tcPr>
            <w:tcW w:w="973" w:type="dxa"/>
            <w:shd w:val="clear" w:color="auto" w:fill="auto"/>
            <w:vAlign w:val="center"/>
          </w:tcPr>
          <w:p w14:paraId="2FE2FD78" w14:textId="77777777" w:rsidR="00A8629E" w:rsidRPr="00F0343B" w:rsidRDefault="00A8629E" w:rsidP="00480FFC">
            <w:pPr>
              <w:pStyle w:val="TAC"/>
              <w:rPr>
                <w:rFonts w:eastAsia="MS Mincho"/>
                <w:lang w:eastAsia="ko-KR"/>
              </w:rPr>
            </w:pPr>
            <w:r w:rsidRPr="00F0343B">
              <w:rPr>
                <w:rFonts w:eastAsia="MS Mincho" w:hint="eastAsia"/>
                <w:lang w:eastAsia="ko-KR"/>
              </w:rPr>
              <w:t>1.8009</w:t>
            </w:r>
          </w:p>
        </w:tc>
        <w:tc>
          <w:tcPr>
            <w:tcW w:w="973" w:type="dxa"/>
            <w:shd w:val="clear" w:color="auto" w:fill="auto"/>
            <w:vAlign w:val="center"/>
          </w:tcPr>
          <w:p w14:paraId="3222BD16" w14:textId="77777777" w:rsidR="00A8629E" w:rsidRPr="00F0343B" w:rsidRDefault="00A8629E" w:rsidP="00480FFC">
            <w:pPr>
              <w:pStyle w:val="TAC"/>
              <w:rPr>
                <w:rFonts w:eastAsia="MS Mincho"/>
                <w:lang w:eastAsia="ko-KR"/>
              </w:rPr>
            </w:pPr>
            <w:r w:rsidRPr="00F0343B">
              <w:rPr>
                <w:rFonts w:eastAsia="MS Mincho" w:hint="eastAsia"/>
                <w:lang w:eastAsia="ko-KR"/>
              </w:rPr>
              <w:t>1.7416</w:t>
            </w:r>
          </w:p>
        </w:tc>
        <w:tc>
          <w:tcPr>
            <w:tcW w:w="973" w:type="dxa"/>
            <w:shd w:val="clear" w:color="auto" w:fill="auto"/>
            <w:vAlign w:val="center"/>
          </w:tcPr>
          <w:p w14:paraId="79BCBC52" w14:textId="77777777" w:rsidR="00A8629E" w:rsidRPr="00F0343B" w:rsidRDefault="00A8629E" w:rsidP="00480FFC">
            <w:pPr>
              <w:pStyle w:val="TAC"/>
              <w:rPr>
                <w:rFonts w:eastAsia="MS Mincho"/>
                <w:lang w:eastAsia="ko-KR"/>
              </w:rPr>
            </w:pPr>
            <w:r w:rsidRPr="00F0343B">
              <w:rPr>
                <w:rFonts w:eastAsia="MS Mincho" w:hint="eastAsia"/>
                <w:lang w:eastAsia="ko-KR"/>
              </w:rPr>
              <w:t>1.7240</w:t>
            </w:r>
          </w:p>
        </w:tc>
        <w:tc>
          <w:tcPr>
            <w:tcW w:w="973" w:type="dxa"/>
            <w:shd w:val="clear" w:color="auto" w:fill="auto"/>
            <w:vAlign w:val="center"/>
          </w:tcPr>
          <w:p w14:paraId="589192FE" w14:textId="77777777" w:rsidR="00A8629E" w:rsidRPr="00F0343B" w:rsidRDefault="00A8629E" w:rsidP="00480FFC">
            <w:pPr>
              <w:pStyle w:val="TAC"/>
              <w:rPr>
                <w:rFonts w:eastAsia="MS Mincho"/>
                <w:lang w:eastAsia="ko-KR"/>
              </w:rPr>
            </w:pPr>
            <w:r w:rsidRPr="00F0343B">
              <w:rPr>
                <w:rFonts w:eastAsia="MS Mincho" w:hint="eastAsia"/>
                <w:lang w:eastAsia="ko-KR"/>
              </w:rPr>
              <w:t>1.7467</w:t>
            </w:r>
          </w:p>
        </w:tc>
        <w:tc>
          <w:tcPr>
            <w:tcW w:w="974" w:type="dxa"/>
            <w:shd w:val="clear" w:color="auto" w:fill="auto"/>
            <w:vAlign w:val="center"/>
          </w:tcPr>
          <w:p w14:paraId="63C10831" w14:textId="77777777" w:rsidR="00A8629E" w:rsidRPr="00F0343B" w:rsidRDefault="00A8629E" w:rsidP="00480FFC">
            <w:pPr>
              <w:pStyle w:val="TAC"/>
              <w:rPr>
                <w:rFonts w:eastAsia="MS Mincho"/>
                <w:lang w:eastAsia="ko-KR"/>
              </w:rPr>
            </w:pPr>
            <w:r w:rsidRPr="00F0343B">
              <w:rPr>
                <w:rFonts w:eastAsia="MS Mincho" w:hint="eastAsia"/>
                <w:lang w:eastAsia="ko-KR"/>
              </w:rPr>
              <w:t>1.6106</w:t>
            </w:r>
          </w:p>
        </w:tc>
        <w:tc>
          <w:tcPr>
            <w:tcW w:w="974" w:type="dxa"/>
            <w:shd w:val="clear" w:color="auto" w:fill="auto"/>
            <w:vAlign w:val="center"/>
          </w:tcPr>
          <w:p w14:paraId="7F642B8B" w14:textId="77777777" w:rsidR="00A8629E" w:rsidRPr="00F0343B" w:rsidRDefault="00A8629E" w:rsidP="00480FFC">
            <w:pPr>
              <w:pStyle w:val="TAC"/>
              <w:rPr>
                <w:rFonts w:eastAsia="MS Mincho"/>
                <w:lang w:eastAsia="ko-KR"/>
              </w:rPr>
            </w:pPr>
            <w:r w:rsidRPr="00F0343B">
              <w:rPr>
                <w:rFonts w:eastAsia="MS Mincho" w:hint="eastAsia"/>
                <w:lang w:eastAsia="ko-KR"/>
              </w:rPr>
              <w:t>1.6497</w:t>
            </w:r>
          </w:p>
        </w:tc>
      </w:tr>
      <w:tr w:rsidR="00A8629E" w:rsidRPr="00F0343B" w14:paraId="621CA5A8" w14:textId="77777777" w:rsidTr="00480FFC">
        <w:trPr>
          <w:trHeight w:val="149"/>
          <w:jc w:val="center"/>
        </w:trPr>
        <w:tc>
          <w:tcPr>
            <w:tcW w:w="1789" w:type="dxa"/>
            <w:shd w:val="clear" w:color="auto" w:fill="auto"/>
            <w:vAlign w:val="center"/>
          </w:tcPr>
          <w:p w14:paraId="0B739E96" w14:textId="77777777" w:rsidR="00A8629E" w:rsidRPr="00F0343B" w:rsidRDefault="00A8629E" w:rsidP="00480FFC">
            <w:pPr>
              <w:pStyle w:val="TAC"/>
              <w:rPr>
                <w:rFonts w:eastAsia="MS Mincho"/>
                <w:lang w:eastAsia="ko-KR"/>
              </w:rPr>
            </w:pPr>
            <w:r w:rsidRPr="00F0343B">
              <w:rPr>
                <w:rFonts w:eastAsia="MS Mincho" w:hint="eastAsia"/>
                <w:lang w:eastAsia="ko-KR"/>
              </w:rPr>
              <w:t>Dimension</w:t>
            </w:r>
          </w:p>
        </w:tc>
        <w:tc>
          <w:tcPr>
            <w:tcW w:w="970" w:type="dxa"/>
            <w:shd w:val="clear" w:color="auto" w:fill="auto"/>
            <w:vAlign w:val="center"/>
          </w:tcPr>
          <w:p w14:paraId="6D979C22" w14:textId="77777777" w:rsidR="00A8629E" w:rsidRPr="00F0343B" w:rsidRDefault="00A8629E" w:rsidP="00480FFC">
            <w:pPr>
              <w:pStyle w:val="TAC"/>
              <w:rPr>
                <w:rFonts w:eastAsia="MS Mincho"/>
                <w:lang w:eastAsia="ko-KR"/>
              </w:rPr>
            </w:pPr>
            <w:r w:rsidRPr="00F0343B">
              <w:rPr>
                <w:rFonts w:eastAsia="MS Mincho" w:hint="eastAsia"/>
                <w:lang w:eastAsia="ko-KR"/>
              </w:rPr>
              <w:t>8</w:t>
            </w:r>
          </w:p>
        </w:tc>
        <w:tc>
          <w:tcPr>
            <w:tcW w:w="970" w:type="dxa"/>
            <w:shd w:val="clear" w:color="auto" w:fill="auto"/>
            <w:vAlign w:val="center"/>
          </w:tcPr>
          <w:p w14:paraId="6C4DB4AB" w14:textId="77777777" w:rsidR="00A8629E" w:rsidRPr="00F0343B" w:rsidRDefault="00A8629E" w:rsidP="00480FFC">
            <w:pPr>
              <w:pStyle w:val="TAC"/>
              <w:rPr>
                <w:rFonts w:eastAsia="MS Mincho"/>
                <w:lang w:eastAsia="ko-KR"/>
              </w:rPr>
            </w:pPr>
            <w:r w:rsidRPr="00F0343B">
              <w:rPr>
                <w:rFonts w:eastAsia="MS Mincho" w:hint="eastAsia"/>
                <w:lang w:eastAsia="ko-KR"/>
              </w:rPr>
              <w:t>9</w:t>
            </w:r>
          </w:p>
        </w:tc>
        <w:tc>
          <w:tcPr>
            <w:tcW w:w="973" w:type="dxa"/>
            <w:shd w:val="clear" w:color="auto" w:fill="auto"/>
            <w:vAlign w:val="center"/>
          </w:tcPr>
          <w:p w14:paraId="7C18E8BF" w14:textId="77777777" w:rsidR="00A8629E" w:rsidRPr="00F0343B" w:rsidRDefault="00A8629E" w:rsidP="00480FFC">
            <w:pPr>
              <w:pStyle w:val="TAC"/>
              <w:rPr>
                <w:rFonts w:eastAsia="MS Mincho"/>
                <w:lang w:eastAsia="ko-KR"/>
              </w:rPr>
            </w:pPr>
            <w:r w:rsidRPr="00F0343B">
              <w:rPr>
                <w:rFonts w:eastAsia="MS Mincho" w:hint="eastAsia"/>
                <w:lang w:eastAsia="ko-KR"/>
              </w:rPr>
              <w:t>10</w:t>
            </w:r>
          </w:p>
        </w:tc>
        <w:tc>
          <w:tcPr>
            <w:tcW w:w="973" w:type="dxa"/>
            <w:shd w:val="clear" w:color="auto" w:fill="auto"/>
            <w:vAlign w:val="center"/>
          </w:tcPr>
          <w:p w14:paraId="62A5E57D" w14:textId="77777777" w:rsidR="00A8629E" w:rsidRPr="00F0343B" w:rsidRDefault="00A8629E" w:rsidP="00480FFC">
            <w:pPr>
              <w:pStyle w:val="TAC"/>
              <w:rPr>
                <w:rFonts w:eastAsia="MS Mincho"/>
                <w:lang w:eastAsia="ko-KR"/>
              </w:rPr>
            </w:pPr>
            <w:r w:rsidRPr="00F0343B">
              <w:rPr>
                <w:rFonts w:eastAsia="MS Mincho" w:hint="eastAsia"/>
                <w:lang w:eastAsia="ko-KR"/>
              </w:rPr>
              <w:t>11</w:t>
            </w:r>
          </w:p>
        </w:tc>
        <w:tc>
          <w:tcPr>
            <w:tcW w:w="973" w:type="dxa"/>
            <w:shd w:val="clear" w:color="auto" w:fill="auto"/>
            <w:vAlign w:val="center"/>
          </w:tcPr>
          <w:p w14:paraId="1161E13A" w14:textId="77777777" w:rsidR="00A8629E" w:rsidRPr="00F0343B" w:rsidRDefault="00A8629E" w:rsidP="00480FFC">
            <w:pPr>
              <w:pStyle w:val="TAC"/>
              <w:rPr>
                <w:rFonts w:eastAsia="MS Mincho"/>
                <w:lang w:eastAsia="ko-KR"/>
              </w:rPr>
            </w:pPr>
            <w:r w:rsidRPr="00F0343B">
              <w:rPr>
                <w:rFonts w:eastAsia="MS Mincho" w:hint="eastAsia"/>
                <w:lang w:eastAsia="ko-KR"/>
              </w:rPr>
              <w:t>12</w:t>
            </w:r>
          </w:p>
        </w:tc>
        <w:tc>
          <w:tcPr>
            <w:tcW w:w="973" w:type="dxa"/>
            <w:shd w:val="clear" w:color="auto" w:fill="auto"/>
            <w:vAlign w:val="center"/>
          </w:tcPr>
          <w:p w14:paraId="730A285D" w14:textId="77777777" w:rsidR="00A8629E" w:rsidRPr="00F0343B" w:rsidRDefault="00A8629E" w:rsidP="00480FFC">
            <w:pPr>
              <w:pStyle w:val="TAC"/>
              <w:rPr>
                <w:rFonts w:eastAsia="MS Mincho"/>
                <w:lang w:eastAsia="ko-KR"/>
              </w:rPr>
            </w:pPr>
            <w:r w:rsidRPr="00F0343B">
              <w:rPr>
                <w:rFonts w:eastAsia="MS Mincho" w:hint="eastAsia"/>
                <w:lang w:eastAsia="ko-KR"/>
              </w:rPr>
              <w:t>13</w:t>
            </w:r>
          </w:p>
        </w:tc>
        <w:tc>
          <w:tcPr>
            <w:tcW w:w="974" w:type="dxa"/>
            <w:shd w:val="clear" w:color="auto" w:fill="auto"/>
            <w:vAlign w:val="center"/>
          </w:tcPr>
          <w:p w14:paraId="67BB5DC3" w14:textId="77777777" w:rsidR="00A8629E" w:rsidRPr="00F0343B" w:rsidRDefault="00A8629E" w:rsidP="00480FFC">
            <w:pPr>
              <w:pStyle w:val="TAC"/>
              <w:rPr>
                <w:rFonts w:eastAsia="MS Mincho"/>
                <w:lang w:eastAsia="ko-KR"/>
              </w:rPr>
            </w:pPr>
            <w:r w:rsidRPr="00F0343B">
              <w:rPr>
                <w:rFonts w:eastAsia="MS Mincho" w:hint="eastAsia"/>
                <w:lang w:eastAsia="ko-KR"/>
              </w:rPr>
              <w:t>14</w:t>
            </w:r>
          </w:p>
        </w:tc>
        <w:tc>
          <w:tcPr>
            <w:tcW w:w="974" w:type="dxa"/>
            <w:shd w:val="clear" w:color="auto" w:fill="auto"/>
            <w:vAlign w:val="center"/>
          </w:tcPr>
          <w:p w14:paraId="1A08E3EC" w14:textId="77777777" w:rsidR="00A8629E" w:rsidRPr="00F0343B" w:rsidRDefault="00A8629E" w:rsidP="00480FFC">
            <w:pPr>
              <w:pStyle w:val="TAC"/>
              <w:rPr>
                <w:rFonts w:eastAsia="MS Mincho"/>
                <w:lang w:eastAsia="ko-KR"/>
              </w:rPr>
            </w:pPr>
            <w:r w:rsidRPr="00F0343B">
              <w:rPr>
                <w:rFonts w:eastAsia="MS Mincho" w:hint="eastAsia"/>
                <w:lang w:eastAsia="ko-KR"/>
              </w:rPr>
              <w:t>15</w:t>
            </w:r>
          </w:p>
        </w:tc>
      </w:tr>
      <w:tr w:rsidR="00A8629E" w:rsidRPr="00F0343B" w14:paraId="5846AA82" w14:textId="77777777" w:rsidTr="00480FFC">
        <w:trPr>
          <w:trHeight w:val="408"/>
          <w:jc w:val="center"/>
        </w:trPr>
        <w:tc>
          <w:tcPr>
            <w:tcW w:w="1789" w:type="dxa"/>
            <w:shd w:val="clear" w:color="auto" w:fill="auto"/>
            <w:vAlign w:val="center"/>
          </w:tcPr>
          <w:p w14:paraId="000BFE78" w14:textId="77777777" w:rsidR="00A8629E" w:rsidRPr="00F0343B" w:rsidRDefault="00A8629E" w:rsidP="00480FFC">
            <w:pPr>
              <w:pStyle w:val="TAC"/>
              <w:rPr>
                <w:rFonts w:eastAsia="MS Mincho"/>
                <w:lang w:eastAsia="ko-KR"/>
              </w:rPr>
            </w:pPr>
            <w:r w:rsidRPr="00F0343B">
              <w:rPr>
                <w:rFonts w:eastAsia="MS Mincho" w:hint="eastAsia"/>
                <w:lang w:eastAsia="ko-KR"/>
              </w:rPr>
              <w:t>Inverse scale factor for quantization</w:t>
            </w:r>
          </w:p>
        </w:tc>
        <w:tc>
          <w:tcPr>
            <w:tcW w:w="970" w:type="dxa"/>
            <w:shd w:val="clear" w:color="auto" w:fill="auto"/>
            <w:vAlign w:val="center"/>
          </w:tcPr>
          <w:p w14:paraId="672DEC4D" w14:textId="77777777" w:rsidR="00A8629E" w:rsidRPr="00F0343B" w:rsidRDefault="00A8629E" w:rsidP="00480FFC">
            <w:pPr>
              <w:pStyle w:val="TAC"/>
              <w:rPr>
                <w:rFonts w:eastAsia="MS Mincho"/>
                <w:lang w:eastAsia="ko-KR"/>
              </w:rPr>
            </w:pPr>
            <w:r w:rsidRPr="00F0343B">
              <w:rPr>
                <w:rFonts w:eastAsia="MS Mincho" w:hint="eastAsia"/>
                <w:lang w:eastAsia="ko-KR"/>
              </w:rPr>
              <w:t>0.6369</w:t>
            </w:r>
          </w:p>
        </w:tc>
        <w:tc>
          <w:tcPr>
            <w:tcW w:w="970" w:type="dxa"/>
            <w:shd w:val="clear" w:color="auto" w:fill="auto"/>
            <w:vAlign w:val="center"/>
          </w:tcPr>
          <w:p w14:paraId="67CF3457" w14:textId="77777777" w:rsidR="00A8629E" w:rsidRPr="00F0343B" w:rsidRDefault="00A8629E" w:rsidP="00480FFC">
            <w:pPr>
              <w:pStyle w:val="TAC"/>
              <w:rPr>
                <w:rFonts w:eastAsia="MS Mincho"/>
                <w:lang w:eastAsia="ko-KR"/>
              </w:rPr>
            </w:pPr>
            <w:r w:rsidRPr="00F0343B">
              <w:rPr>
                <w:rFonts w:eastAsia="MS Mincho" w:hint="eastAsia"/>
                <w:lang w:eastAsia="ko-KR"/>
              </w:rPr>
              <w:t>0.6432</w:t>
            </w:r>
          </w:p>
        </w:tc>
        <w:tc>
          <w:tcPr>
            <w:tcW w:w="973" w:type="dxa"/>
            <w:shd w:val="clear" w:color="auto" w:fill="auto"/>
            <w:vAlign w:val="center"/>
          </w:tcPr>
          <w:p w14:paraId="1317EA70" w14:textId="77777777" w:rsidR="00A8629E" w:rsidRPr="00F0343B" w:rsidRDefault="00A8629E" w:rsidP="00480FFC">
            <w:pPr>
              <w:pStyle w:val="TAC"/>
              <w:rPr>
                <w:rFonts w:eastAsia="MS Mincho"/>
                <w:lang w:eastAsia="ko-KR"/>
              </w:rPr>
            </w:pPr>
            <w:r w:rsidRPr="00F0343B">
              <w:rPr>
                <w:rFonts w:eastAsia="MS Mincho" w:hint="eastAsia"/>
                <w:lang w:eastAsia="ko-KR"/>
              </w:rPr>
              <w:t>0.6351</w:t>
            </w:r>
          </w:p>
        </w:tc>
        <w:tc>
          <w:tcPr>
            <w:tcW w:w="973" w:type="dxa"/>
            <w:shd w:val="clear" w:color="auto" w:fill="auto"/>
            <w:vAlign w:val="center"/>
          </w:tcPr>
          <w:p w14:paraId="178995B2" w14:textId="77777777" w:rsidR="00A8629E" w:rsidRPr="00F0343B" w:rsidRDefault="00A8629E" w:rsidP="00480FFC">
            <w:pPr>
              <w:pStyle w:val="TAC"/>
              <w:rPr>
                <w:rFonts w:eastAsia="MS Mincho"/>
                <w:lang w:eastAsia="ko-KR"/>
              </w:rPr>
            </w:pPr>
            <w:r w:rsidRPr="00F0343B">
              <w:rPr>
                <w:rFonts w:eastAsia="MS Mincho" w:hint="eastAsia"/>
                <w:lang w:eastAsia="ko-KR"/>
              </w:rPr>
              <w:t>0.6173</w:t>
            </w:r>
          </w:p>
        </w:tc>
        <w:tc>
          <w:tcPr>
            <w:tcW w:w="973" w:type="dxa"/>
            <w:shd w:val="clear" w:color="auto" w:fill="auto"/>
            <w:vAlign w:val="center"/>
          </w:tcPr>
          <w:p w14:paraId="14407A53" w14:textId="77777777" w:rsidR="00A8629E" w:rsidRPr="00F0343B" w:rsidRDefault="00A8629E" w:rsidP="00480FFC">
            <w:pPr>
              <w:pStyle w:val="TAC"/>
              <w:rPr>
                <w:rFonts w:eastAsia="MS Mincho"/>
                <w:lang w:eastAsia="ko-KR"/>
              </w:rPr>
            </w:pPr>
            <w:r w:rsidRPr="00F0343B">
              <w:rPr>
                <w:rFonts w:eastAsia="MS Mincho" w:hint="eastAsia"/>
                <w:lang w:eastAsia="ko-KR"/>
              </w:rPr>
              <w:t>0.6397</w:t>
            </w:r>
          </w:p>
        </w:tc>
        <w:tc>
          <w:tcPr>
            <w:tcW w:w="973" w:type="dxa"/>
            <w:shd w:val="clear" w:color="auto" w:fill="auto"/>
            <w:vAlign w:val="center"/>
          </w:tcPr>
          <w:p w14:paraId="08A17F86" w14:textId="77777777" w:rsidR="00A8629E" w:rsidRPr="00F0343B" w:rsidRDefault="00A8629E" w:rsidP="00480FFC">
            <w:pPr>
              <w:pStyle w:val="TAC"/>
              <w:rPr>
                <w:rFonts w:eastAsia="MS Mincho"/>
                <w:lang w:eastAsia="ko-KR"/>
              </w:rPr>
            </w:pPr>
            <w:r w:rsidRPr="00F0343B">
              <w:rPr>
                <w:rFonts w:eastAsia="MS Mincho" w:hint="eastAsia"/>
                <w:lang w:eastAsia="ko-KR"/>
              </w:rPr>
              <w:t>0.6562</w:t>
            </w:r>
          </w:p>
        </w:tc>
        <w:tc>
          <w:tcPr>
            <w:tcW w:w="974" w:type="dxa"/>
            <w:shd w:val="clear" w:color="auto" w:fill="auto"/>
            <w:vAlign w:val="center"/>
          </w:tcPr>
          <w:p w14:paraId="36A5E217" w14:textId="77777777" w:rsidR="00A8629E" w:rsidRPr="00F0343B" w:rsidRDefault="00A8629E" w:rsidP="00480FFC">
            <w:pPr>
              <w:pStyle w:val="TAC"/>
              <w:rPr>
                <w:rFonts w:eastAsia="MS Mincho"/>
                <w:lang w:eastAsia="ko-KR"/>
              </w:rPr>
            </w:pPr>
            <w:r w:rsidRPr="00F0343B">
              <w:rPr>
                <w:rFonts w:eastAsia="MS Mincho" w:hint="eastAsia"/>
                <w:lang w:eastAsia="ko-KR"/>
              </w:rPr>
              <w:t>0.6331</w:t>
            </w:r>
          </w:p>
        </w:tc>
        <w:tc>
          <w:tcPr>
            <w:tcW w:w="974" w:type="dxa"/>
            <w:shd w:val="clear" w:color="auto" w:fill="auto"/>
            <w:vAlign w:val="center"/>
          </w:tcPr>
          <w:p w14:paraId="14DF5EDB" w14:textId="77777777" w:rsidR="00A8629E" w:rsidRPr="00F0343B" w:rsidRDefault="00A8629E" w:rsidP="00480FFC">
            <w:pPr>
              <w:pStyle w:val="TAC"/>
              <w:rPr>
                <w:rFonts w:eastAsia="MS Mincho"/>
                <w:lang w:eastAsia="ko-KR"/>
              </w:rPr>
            </w:pPr>
            <w:r w:rsidRPr="00F0343B">
              <w:rPr>
                <w:rFonts w:eastAsia="MS Mincho" w:hint="eastAsia"/>
                <w:lang w:eastAsia="ko-KR"/>
              </w:rPr>
              <w:t>0.6404</w:t>
            </w:r>
          </w:p>
        </w:tc>
      </w:tr>
      <w:tr w:rsidR="00A8629E" w:rsidRPr="00F0343B" w14:paraId="0FE98D90" w14:textId="77777777" w:rsidTr="00480FFC">
        <w:trPr>
          <w:trHeight w:val="325"/>
          <w:jc w:val="center"/>
        </w:trPr>
        <w:tc>
          <w:tcPr>
            <w:tcW w:w="1789" w:type="dxa"/>
            <w:shd w:val="clear" w:color="auto" w:fill="auto"/>
            <w:vAlign w:val="center"/>
          </w:tcPr>
          <w:p w14:paraId="2A082AD9" w14:textId="77777777" w:rsidR="00A8629E" w:rsidRPr="00F0343B" w:rsidRDefault="00A8629E" w:rsidP="00480FFC">
            <w:pPr>
              <w:pStyle w:val="TAC"/>
              <w:rPr>
                <w:rFonts w:eastAsia="MS Mincho"/>
                <w:lang w:eastAsia="ko-KR"/>
              </w:rPr>
            </w:pPr>
            <w:r w:rsidRPr="00F0343B">
              <w:rPr>
                <w:rFonts w:eastAsia="MS Mincho" w:hint="eastAsia"/>
                <w:lang w:eastAsia="ko-KR"/>
              </w:rPr>
              <w:t>Scale factor for de-quantization</w:t>
            </w:r>
          </w:p>
        </w:tc>
        <w:tc>
          <w:tcPr>
            <w:tcW w:w="970" w:type="dxa"/>
            <w:shd w:val="clear" w:color="auto" w:fill="auto"/>
            <w:vAlign w:val="center"/>
          </w:tcPr>
          <w:p w14:paraId="166096B5" w14:textId="77777777" w:rsidR="00A8629E" w:rsidRPr="00F0343B" w:rsidRDefault="00A8629E" w:rsidP="00480FFC">
            <w:pPr>
              <w:pStyle w:val="TAC"/>
              <w:rPr>
                <w:rFonts w:eastAsia="MS Mincho"/>
                <w:lang w:eastAsia="ko-KR"/>
              </w:rPr>
            </w:pPr>
            <w:r w:rsidRPr="00F0343B">
              <w:rPr>
                <w:rFonts w:eastAsia="MS Mincho" w:hint="eastAsia"/>
                <w:lang w:eastAsia="ko-KR"/>
              </w:rPr>
              <w:t>1.5702</w:t>
            </w:r>
          </w:p>
        </w:tc>
        <w:tc>
          <w:tcPr>
            <w:tcW w:w="970" w:type="dxa"/>
            <w:shd w:val="clear" w:color="auto" w:fill="auto"/>
            <w:vAlign w:val="center"/>
          </w:tcPr>
          <w:p w14:paraId="1282695C" w14:textId="77777777" w:rsidR="00A8629E" w:rsidRPr="00F0343B" w:rsidRDefault="00A8629E" w:rsidP="00480FFC">
            <w:pPr>
              <w:pStyle w:val="TAC"/>
              <w:rPr>
                <w:rFonts w:eastAsia="MS Mincho"/>
                <w:lang w:eastAsia="ko-KR"/>
              </w:rPr>
            </w:pPr>
            <w:r w:rsidRPr="00F0343B">
              <w:rPr>
                <w:rFonts w:eastAsia="MS Mincho" w:hint="eastAsia"/>
                <w:lang w:eastAsia="ko-KR"/>
              </w:rPr>
              <w:t>1.5548</w:t>
            </w:r>
          </w:p>
        </w:tc>
        <w:tc>
          <w:tcPr>
            <w:tcW w:w="973" w:type="dxa"/>
            <w:shd w:val="clear" w:color="auto" w:fill="auto"/>
            <w:vAlign w:val="center"/>
          </w:tcPr>
          <w:p w14:paraId="3010AC77" w14:textId="77777777" w:rsidR="00A8629E" w:rsidRPr="00F0343B" w:rsidRDefault="00A8629E" w:rsidP="00480FFC">
            <w:pPr>
              <w:pStyle w:val="TAC"/>
              <w:rPr>
                <w:rFonts w:eastAsia="MS Mincho"/>
                <w:lang w:eastAsia="ko-KR"/>
              </w:rPr>
            </w:pPr>
            <w:r w:rsidRPr="00F0343B">
              <w:rPr>
                <w:rFonts w:eastAsia="MS Mincho" w:hint="eastAsia"/>
                <w:lang w:eastAsia="ko-KR"/>
              </w:rPr>
              <w:t>1.5745</w:t>
            </w:r>
          </w:p>
        </w:tc>
        <w:tc>
          <w:tcPr>
            <w:tcW w:w="973" w:type="dxa"/>
            <w:shd w:val="clear" w:color="auto" w:fill="auto"/>
            <w:vAlign w:val="center"/>
          </w:tcPr>
          <w:p w14:paraId="0AB513FF" w14:textId="77777777" w:rsidR="00A8629E" w:rsidRPr="00F0343B" w:rsidRDefault="00A8629E" w:rsidP="00480FFC">
            <w:pPr>
              <w:pStyle w:val="TAC"/>
              <w:rPr>
                <w:rFonts w:eastAsia="MS Mincho"/>
                <w:lang w:eastAsia="ko-KR"/>
              </w:rPr>
            </w:pPr>
            <w:r w:rsidRPr="00F0343B">
              <w:rPr>
                <w:rFonts w:eastAsia="MS Mincho" w:hint="eastAsia"/>
                <w:lang w:eastAsia="ko-KR"/>
              </w:rPr>
              <w:t>1.6199</w:t>
            </w:r>
          </w:p>
        </w:tc>
        <w:tc>
          <w:tcPr>
            <w:tcW w:w="973" w:type="dxa"/>
            <w:shd w:val="clear" w:color="auto" w:fill="auto"/>
            <w:vAlign w:val="center"/>
          </w:tcPr>
          <w:p w14:paraId="5FCCCB0B" w14:textId="77777777" w:rsidR="00A8629E" w:rsidRPr="00F0343B" w:rsidRDefault="00A8629E" w:rsidP="00480FFC">
            <w:pPr>
              <w:pStyle w:val="TAC"/>
              <w:rPr>
                <w:rFonts w:eastAsia="MS Mincho"/>
                <w:lang w:eastAsia="ko-KR"/>
              </w:rPr>
            </w:pPr>
            <w:r w:rsidRPr="00F0343B">
              <w:rPr>
                <w:rFonts w:eastAsia="MS Mincho" w:hint="eastAsia"/>
                <w:lang w:eastAsia="ko-KR"/>
              </w:rPr>
              <w:t>1.5633</w:t>
            </w:r>
          </w:p>
        </w:tc>
        <w:tc>
          <w:tcPr>
            <w:tcW w:w="973" w:type="dxa"/>
            <w:shd w:val="clear" w:color="auto" w:fill="auto"/>
            <w:vAlign w:val="center"/>
          </w:tcPr>
          <w:p w14:paraId="4E9641AF" w14:textId="77777777" w:rsidR="00A8629E" w:rsidRPr="00F0343B" w:rsidRDefault="00A8629E" w:rsidP="00480FFC">
            <w:pPr>
              <w:pStyle w:val="TAC"/>
              <w:rPr>
                <w:rFonts w:eastAsia="MS Mincho"/>
                <w:lang w:eastAsia="ko-KR"/>
              </w:rPr>
            </w:pPr>
            <w:r w:rsidRPr="00F0343B">
              <w:rPr>
                <w:rFonts w:eastAsia="MS Mincho" w:hint="eastAsia"/>
                <w:lang w:eastAsia="ko-KR"/>
              </w:rPr>
              <w:t>1.5239</w:t>
            </w:r>
          </w:p>
        </w:tc>
        <w:tc>
          <w:tcPr>
            <w:tcW w:w="974" w:type="dxa"/>
            <w:shd w:val="clear" w:color="auto" w:fill="auto"/>
            <w:vAlign w:val="center"/>
          </w:tcPr>
          <w:p w14:paraId="7562A47F" w14:textId="77777777" w:rsidR="00A8629E" w:rsidRPr="00F0343B" w:rsidRDefault="00A8629E" w:rsidP="00480FFC">
            <w:pPr>
              <w:pStyle w:val="TAC"/>
              <w:rPr>
                <w:rFonts w:eastAsia="MS Mincho"/>
                <w:lang w:eastAsia="ko-KR"/>
              </w:rPr>
            </w:pPr>
            <w:r w:rsidRPr="00F0343B">
              <w:rPr>
                <w:rFonts w:eastAsia="MS Mincho" w:hint="eastAsia"/>
                <w:lang w:eastAsia="ko-KR"/>
              </w:rPr>
              <w:t>1.5796</w:t>
            </w:r>
          </w:p>
        </w:tc>
        <w:tc>
          <w:tcPr>
            <w:tcW w:w="974" w:type="dxa"/>
            <w:shd w:val="clear" w:color="auto" w:fill="auto"/>
            <w:vAlign w:val="center"/>
          </w:tcPr>
          <w:p w14:paraId="644D98BE" w14:textId="77777777" w:rsidR="00A8629E" w:rsidRPr="00F0343B" w:rsidRDefault="00A8629E" w:rsidP="00480FFC">
            <w:pPr>
              <w:pStyle w:val="TAC"/>
              <w:rPr>
                <w:rFonts w:eastAsia="MS Mincho"/>
                <w:lang w:eastAsia="ko-KR"/>
              </w:rPr>
            </w:pPr>
            <w:r w:rsidRPr="00F0343B">
              <w:rPr>
                <w:rFonts w:eastAsia="MS Mincho" w:hint="eastAsia"/>
                <w:lang w:eastAsia="ko-KR"/>
              </w:rPr>
              <w:t>1.5615</w:t>
            </w:r>
          </w:p>
        </w:tc>
      </w:tr>
    </w:tbl>
    <w:p w14:paraId="0DE88D4E" w14:textId="77777777" w:rsidR="00A441D5" w:rsidRDefault="00A441D5" w:rsidP="00D16234">
      <w:pPr>
        <w:pStyle w:val="FP"/>
      </w:pPr>
    </w:p>
    <w:p w14:paraId="2D81A175" w14:textId="77777777" w:rsidR="00D16234" w:rsidRPr="0075669E" w:rsidRDefault="00D16234" w:rsidP="00D16234">
      <w:pPr>
        <w:pStyle w:val="Heading5"/>
        <w:rPr>
          <w:rFonts w:eastAsia="Malgun Gothic" w:hint="eastAsia"/>
          <w:lang w:eastAsia="ko-KR"/>
        </w:rPr>
      </w:pPr>
      <w:r w:rsidRPr="0075669E">
        <w:rPr>
          <w:rFonts w:eastAsia="MS Mincho" w:hint="eastAsia"/>
          <w:lang w:val="en-US" w:eastAsia="ko-KR"/>
        </w:rPr>
        <w:t>5.2.2.</w:t>
      </w:r>
      <w:r w:rsidRPr="00967EC4">
        <w:rPr>
          <w:rFonts w:eastAsia="Malgun Gothic" w:hint="eastAsia"/>
          <w:lang w:val="en-US" w:eastAsia="ko-KR"/>
        </w:rPr>
        <w:t>1</w:t>
      </w:r>
      <w:r w:rsidRPr="0075669E">
        <w:rPr>
          <w:rFonts w:eastAsia="MS Mincho" w:hint="eastAsia"/>
          <w:lang w:val="en-US" w:eastAsia="ko-KR"/>
        </w:rPr>
        <w:t>.</w:t>
      </w:r>
      <w:r>
        <w:rPr>
          <w:rFonts w:eastAsia="Malgun Gothic"/>
          <w:lang w:val="en-US" w:eastAsia="ko-KR"/>
        </w:rPr>
        <w:t>6</w:t>
      </w:r>
      <w:r>
        <w:rPr>
          <w:rFonts w:eastAsia="MS Mincho" w:hint="eastAsia"/>
          <w:lang w:val="en-US" w:eastAsia="ko-KR"/>
        </w:rPr>
        <w:tab/>
      </w:r>
      <w:r>
        <w:rPr>
          <w:rFonts w:eastAsia="MS Mincho"/>
          <w:lang w:val="en-US" w:eastAsia="ko-KR"/>
        </w:rPr>
        <w:t>Mid-frame LSF quantizer</w:t>
      </w:r>
    </w:p>
    <w:p w14:paraId="611BE137" w14:textId="77777777" w:rsidR="00D16234" w:rsidRDefault="00D16234" w:rsidP="00D16234">
      <w:pPr>
        <w:rPr>
          <w:rFonts w:eastAsia="MS Mincho"/>
          <w:lang w:val="en-US"/>
        </w:rPr>
      </w:pPr>
      <w:r>
        <w:rPr>
          <w:rFonts w:eastAsia="MS Mincho"/>
          <w:lang w:val="en-US"/>
        </w:rPr>
        <w:t xml:space="preserve">For a more accurate representation of the spectral envelope during signal transitions, the encoder quantizes mid-frame LSF coefficients. In contrast to the frame-end LSF vector, the mid-frame LSF vector is not quantized directly. Instead, a weighting factor is searched in a codebook to calculate a weighted average between the quantized LSF vectors of the current and the previous frames. Only 2-6 bits are required depending on the bitrate and the coding mode (see Table 35a). </w:t>
      </w:r>
    </w:p>
    <w:p w14:paraId="059BE169" w14:textId="77777777" w:rsidR="00D16234" w:rsidRDefault="00D16234" w:rsidP="00D16234">
      <w:pPr>
        <w:pStyle w:val="TH"/>
        <w:rPr>
          <w:rFonts w:eastAsia="MS Mincho"/>
          <w:lang w:eastAsia="ko-KR"/>
        </w:rPr>
      </w:pPr>
      <w:r>
        <w:rPr>
          <w:rFonts w:eastAsia="MS Mincho"/>
        </w:rPr>
        <w:t>Table 35a: Bit allocation in mid-frame LSF quantization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970"/>
        <w:gridCol w:w="970"/>
        <w:gridCol w:w="973"/>
        <w:gridCol w:w="973"/>
        <w:gridCol w:w="973"/>
        <w:gridCol w:w="973"/>
      </w:tblGrid>
      <w:tr w:rsidR="00D16234" w14:paraId="35254E2F" w14:textId="77777777" w:rsidTr="007D53A6">
        <w:trPr>
          <w:trHeight w:val="153"/>
          <w:jc w:val="center"/>
        </w:trPr>
        <w:tc>
          <w:tcPr>
            <w:tcW w:w="17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23383C" w14:textId="77777777" w:rsidR="00D16234" w:rsidRDefault="00D16234" w:rsidP="007D53A6">
            <w:pPr>
              <w:pStyle w:val="TAH"/>
              <w:rPr>
                <w:rFonts w:eastAsia="MS Mincho"/>
                <w:lang w:eastAsia="ko-KR"/>
              </w:rPr>
            </w:pPr>
            <w:r>
              <w:rPr>
                <w:rFonts w:eastAsia="MS Mincho"/>
                <w:lang w:eastAsia="ko-KR"/>
              </w:rPr>
              <w:t>Bitrate [bps]</w:t>
            </w:r>
          </w:p>
        </w:tc>
        <w:tc>
          <w:tcPr>
            <w:tcW w:w="9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312D64" w14:textId="77777777" w:rsidR="00D16234" w:rsidRDefault="00D16234" w:rsidP="007D53A6">
            <w:pPr>
              <w:pStyle w:val="TAH"/>
              <w:rPr>
                <w:rFonts w:eastAsia="MS Mincho"/>
                <w:lang w:eastAsia="ko-KR"/>
              </w:rPr>
            </w:pPr>
            <w:r>
              <w:rPr>
                <w:rFonts w:eastAsia="MS Mincho"/>
                <w:lang w:eastAsia="ko-KR"/>
              </w:rPr>
              <w:t>IC</w:t>
            </w:r>
          </w:p>
        </w:tc>
        <w:tc>
          <w:tcPr>
            <w:tcW w:w="9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A715C5" w14:textId="77777777" w:rsidR="00D16234" w:rsidRDefault="00D16234" w:rsidP="007D53A6">
            <w:pPr>
              <w:pStyle w:val="TAH"/>
              <w:rPr>
                <w:rFonts w:eastAsia="MS Mincho"/>
                <w:lang w:eastAsia="ko-KR"/>
              </w:rPr>
            </w:pPr>
            <w:r>
              <w:rPr>
                <w:rFonts w:eastAsia="MS Mincho"/>
                <w:lang w:eastAsia="ko-KR"/>
              </w:rPr>
              <w:t>UC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FAE222" w14:textId="77777777" w:rsidR="00D16234" w:rsidRDefault="00D16234" w:rsidP="007D53A6">
            <w:pPr>
              <w:pStyle w:val="TAH"/>
              <w:rPr>
                <w:rFonts w:eastAsia="MS Mincho"/>
                <w:lang w:eastAsia="ko-KR"/>
              </w:rPr>
            </w:pPr>
            <w:r>
              <w:rPr>
                <w:rFonts w:eastAsia="MS Mincho"/>
                <w:lang w:eastAsia="ko-KR"/>
              </w:rPr>
              <w:t>VC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C21BB3" w14:textId="77777777" w:rsidR="00D16234" w:rsidRDefault="00D16234" w:rsidP="007D53A6">
            <w:pPr>
              <w:pStyle w:val="TAH"/>
              <w:rPr>
                <w:rFonts w:eastAsia="MS Mincho"/>
                <w:lang w:eastAsia="ko-KR"/>
              </w:rPr>
            </w:pPr>
            <w:r>
              <w:rPr>
                <w:rFonts w:eastAsia="MS Mincho"/>
                <w:lang w:eastAsia="ko-KR"/>
              </w:rPr>
              <w:t>GC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AD8ADB" w14:textId="77777777" w:rsidR="00D16234" w:rsidRDefault="00D16234" w:rsidP="007D53A6">
            <w:pPr>
              <w:pStyle w:val="TAH"/>
              <w:rPr>
                <w:rFonts w:eastAsia="MS Mincho"/>
                <w:lang w:eastAsia="ko-KR"/>
              </w:rPr>
            </w:pPr>
            <w:r>
              <w:rPr>
                <w:rFonts w:eastAsia="MS Mincho"/>
                <w:lang w:eastAsia="ko-KR"/>
              </w:rPr>
              <w:t>TC</w:t>
            </w:r>
          </w:p>
        </w:tc>
        <w:tc>
          <w:tcPr>
            <w:tcW w:w="9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B4AB88" w14:textId="77777777" w:rsidR="00D16234" w:rsidRDefault="00D16234" w:rsidP="007D53A6">
            <w:pPr>
              <w:pStyle w:val="TAH"/>
              <w:rPr>
                <w:rFonts w:eastAsia="MS Mincho"/>
                <w:lang w:eastAsia="ko-KR"/>
              </w:rPr>
            </w:pPr>
            <w:r>
              <w:rPr>
                <w:rFonts w:eastAsia="MS Mincho"/>
                <w:lang w:eastAsia="ko-KR"/>
              </w:rPr>
              <w:t>AC</w:t>
            </w:r>
          </w:p>
        </w:tc>
      </w:tr>
      <w:tr w:rsidR="00D16234" w14:paraId="0D282899" w14:textId="77777777" w:rsidTr="007D53A6">
        <w:trPr>
          <w:trHeight w:val="404"/>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73352961" w14:textId="77777777" w:rsidR="00D16234" w:rsidRDefault="00D16234" w:rsidP="007D53A6">
            <w:pPr>
              <w:pStyle w:val="TAC"/>
              <w:rPr>
                <w:rFonts w:eastAsia="MS Mincho"/>
                <w:lang w:eastAsia="ko-KR"/>
              </w:rPr>
            </w:pPr>
            <w:r>
              <w:rPr>
                <w:rFonts w:eastAsia="MS Mincho"/>
                <w:lang w:eastAsia="ko-KR"/>
              </w:rPr>
              <w:t>7200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598152F1"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5157C62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F5AE2B9" w14:textId="77777777" w:rsidR="00D16234" w:rsidRDefault="00D16234" w:rsidP="007D53A6">
            <w:pPr>
              <w:pStyle w:val="TAC"/>
              <w:rPr>
                <w:rFonts w:eastAsia="MS Mincho"/>
                <w:lang w:eastAsia="ko-KR"/>
              </w:rPr>
            </w:pPr>
            <w:r>
              <w:rPr>
                <w:rFonts w:eastAsia="MS Mincho"/>
                <w:lang w:eastAsia="ko-KR"/>
              </w:rPr>
              <w:t>4</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B8B164"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647A2F87"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3E7E44F4" w14:textId="77777777" w:rsidR="00D16234" w:rsidRDefault="00D16234" w:rsidP="007D53A6">
            <w:pPr>
              <w:pStyle w:val="TAC"/>
              <w:rPr>
                <w:rFonts w:eastAsia="MS Mincho"/>
                <w:lang w:eastAsia="ko-KR"/>
              </w:rPr>
            </w:pPr>
            <w:r>
              <w:rPr>
                <w:rFonts w:eastAsia="MS Mincho"/>
                <w:lang w:eastAsia="ko-KR"/>
              </w:rPr>
              <w:t>2</w:t>
            </w:r>
          </w:p>
        </w:tc>
      </w:tr>
      <w:tr w:rsidR="00D16234" w14:paraId="64BDE67C"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58AA34E5" w14:textId="77777777" w:rsidR="00D16234" w:rsidRDefault="00D16234" w:rsidP="007D53A6">
            <w:pPr>
              <w:pStyle w:val="TAC"/>
              <w:rPr>
                <w:rFonts w:eastAsia="MS Mincho"/>
                <w:lang w:eastAsia="ko-KR"/>
              </w:rPr>
            </w:pPr>
            <w:r>
              <w:rPr>
                <w:rFonts w:eastAsia="MS Mincho"/>
                <w:lang w:eastAsia="ko-KR"/>
              </w:rPr>
              <w:t>8000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14BC21B1"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10653761"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0A40EF" w14:textId="77777777" w:rsidR="00D16234" w:rsidRDefault="00D16234" w:rsidP="007D53A6">
            <w:pPr>
              <w:pStyle w:val="TAC"/>
              <w:rPr>
                <w:rFonts w:eastAsia="MS Mincho"/>
                <w:lang w:eastAsia="ko-KR"/>
              </w:rPr>
            </w:pPr>
            <w:r>
              <w:rPr>
                <w:rFonts w:eastAsia="MS Mincho"/>
                <w:lang w:eastAsia="ko-KR"/>
              </w:rPr>
              <w:t>4</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69C93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5A471C"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566D31D" w14:textId="77777777" w:rsidR="00D16234" w:rsidRDefault="00D16234" w:rsidP="007D53A6">
            <w:pPr>
              <w:pStyle w:val="TAC"/>
              <w:rPr>
                <w:rFonts w:eastAsia="MS Mincho"/>
                <w:lang w:eastAsia="ko-KR"/>
              </w:rPr>
            </w:pPr>
            <w:r>
              <w:rPr>
                <w:rFonts w:eastAsia="MS Mincho"/>
                <w:lang w:eastAsia="ko-KR"/>
              </w:rPr>
              <w:t>2</w:t>
            </w:r>
          </w:p>
        </w:tc>
      </w:tr>
      <w:tr w:rsidR="00D16234" w14:paraId="52BA906B" w14:textId="77777777" w:rsidTr="007D53A6">
        <w:trPr>
          <w:trHeight w:val="27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644012EA" w14:textId="77777777" w:rsidR="00D16234" w:rsidRDefault="00D16234" w:rsidP="007D53A6">
            <w:pPr>
              <w:pStyle w:val="TAC"/>
              <w:rPr>
                <w:rFonts w:eastAsia="MS Mincho"/>
                <w:lang w:eastAsia="ko-KR"/>
              </w:rPr>
            </w:pPr>
            <w:r>
              <w:rPr>
                <w:rFonts w:eastAsia="MS Mincho"/>
                <w:lang w:eastAsia="ko-KR"/>
              </w:rPr>
              <w:t>9600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09227C1E"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0B004DF6"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5BB9FA6" w14:textId="77777777" w:rsidR="00D16234" w:rsidRDefault="00D16234" w:rsidP="007D53A6">
            <w:pPr>
              <w:pStyle w:val="TAC"/>
              <w:rPr>
                <w:rFonts w:eastAsia="MS Mincho"/>
                <w:lang w:eastAsia="ko-KR"/>
              </w:rPr>
            </w:pPr>
            <w:r>
              <w:rPr>
                <w:rFonts w:eastAsia="MS Mincho"/>
                <w:lang w:eastAsia="ko-KR"/>
              </w:rPr>
              <w:t>4</w:t>
            </w:r>
          </w:p>
        </w:tc>
        <w:tc>
          <w:tcPr>
            <w:tcW w:w="973" w:type="dxa"/>
            <w:tcBorders>
              <w:top w:val="single" w:sz="4" w:space="0" w:color="auto"/>
              <w:left w:val="single" w:sz="4" w:space="0" w:color="auto"/>
              <w:bottom w:val="single" w:sz="4" w:space="0" w:color="auto"/>
              <w:right w:val="single" w:sz="4" w:space="0" w:color="auto"/>
            </w:tcBorders>
            <w:vAlign w:val="center"/>
            <w:hideMark/>
          </w:tcPr>
          <w:p w14:paraId="29E86F82"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50A9DA6"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34ED7D4" w14:textId="77777777" w:rsidR="00D16234" w:rsidRDefault="00D16234" w:rsidP="007D53A6">
            <w:pPr>
              <w:pStyle w:val="TAC"/>
              <w:rPr>
                <w:rFonts w:eastAsia="MS Mincho"/>
                <w:lang w:eastAsia="ko-KR"/>
              </w:rPr>
            </w:pPr>
            <w:r>
              <w:rPr>
                <w:rFonts w:eastAsia="MS Mincho"/>
                <w:lang w:eastAsia="ko-KR"/>
              </w:rPr>
              <w:t>0</w:t>
            </w:r>
          </w:p>
        </w:tc>
      </w:tr>
      <w:tr w:rsidR="00D16234" w14:paraId="03C108F6" w14:textId="77777777" w:rsidTr="007D53A6">
        <w:trPr>
          <w:trHeight w:val="408"/>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5A433FBF" w14:textId="77777777" w:rsidR="00D16234" w:rsidRDefault="00D16234" w:rsidP="007D53A6">
            <w:pPr>
              <w:pStyle w:val="TAC"/>
              <w:rPr>
                <w:rFonts w:eastAsia="MS Mincho"/>
                <w:lang w:eastAsia="ko-KR"/>
              </w:rPr>
            </w:pPr>
            <w:r>
              <w:rPr>
                <w:rFonts w:eastAsia="MS Mincho"/>
                <w:lang w:eastAsia="ko-KR"/>
              </w:rPr>
              <w:t>13200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60F16B49" w14:textId="77777777" w:rsidR="00D16234" w:rsidRDefault="00D16234" w:rsidP="007D53A6">
            <w:pPr>
              <w:pStyle w:val="TAC"/>
              <w:rPr>
                <w:rFonts w:eastAsia="MS Mincho"/>
                <w:lang w:eastAsia="ko-KR"/>
              </w:rPr>
            </w:pPr>
            <w:r>
              <w:rPr>
                <w:rFonts w:eastAsia="MS Mincho"/>
                <w:lang w:eastAsia="ko-KR"/>
              </w:rPr>
              <w:t>2</w:t>
            </w:r>
          </w:p>
        </w:tc>
        <w:tc>
          <w:tcPr>
            <w:tcW w:w="970" w:type="dxa"/>
            <w:tcBorders>
              <w:top w:val="single" w:sz="4" w:space="0" w:color="auto"/>
              <w:left w:val="single" w:sz="4" w:space="0" w:color="auto"/>
              <w:bottom w:val="single" w:sz="4" w:space="0" w:color="auto"/>
              <w:right w:val="single" w:sz="4" w:space="0" w:color="auto"/>
            </w:tcBorders>
            <w:vAlign w:val="center"/>
            <w:hideMark/>
          </w:tcPr>
          <w:p w14:paraId="28ADB4C0"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AFBEC70"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1DAA517E"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A050938"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1E3F76E6" w14:textId="77777777" w:rsidR="00D16234" w:rsidRDefault="00D16234" w:rsidP="007D53A6">
            <w:pPr>
              <w:pStyle w:val="TAC"/>
              <w:rPr>
                <w:rFonts w:eastAsia="MS Mincho"/>
                <w:lang w:eastAsia="ko-KR"/>
              </w:rPr>
            </w:pPr>
            <w:r>
              <w:rPr>
                <w:rFonts w:eastAsia="MS Mincho"/>
                <w:lang w:eastAsia="ko-KR"/>
              </w:rPr>
              <w:t>2</w:t>
            </w:r>
          </w:p>
        </w:tc>
      </w:tr>
      <w:tr w:rsidR="00D16234" w14:paraId="2D7B4CBC"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1F8169B6" w14:textId="77777777" w:rsidR="00D16234" w:rsidRDefault="00D16234" w:rsidP="007D53A6">
            <w:pPr>
              <w:pStyle w:val="TAC"/>
              <w:rPr>
                <w:rFonts w:eastAsia="MS Mincho"/>
                <w:lang w:eastAsia="ko-KR"/>
              </w:rPr>
            </w:pPr>
            <w:r>
              <w:rPr>
                <w:rFonts w:eastAsia="MS Mincho"/>
                <w:lang w:eastAsia="ko-KR"/>
              </w:rPr>
              <w:t>16400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42C12244" w14:textId="77777777" w:rsidR="00D16234" w:rsidRDefault="00D16234" w:rsidP="007D53A6">
            <w:pPr>
              <w:pStyle w:val="TAC"/>
              <w:rPr>
                <w:rFonts w:eastAsia="MS Mincho"/>
                <w:lang w:eastAsia="ko-KR"/>
              </w:rPr>
            </w:pPr>
            <w:r>
              <w:rPr>
                <w:rFonts w:eastAsia="MS Mincho"/>
                <w:lang w:eastAsia="ko-KR"/>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064C588F"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E0EDC"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BCEE80"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716A9DF"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7FB624" w14:textId="77777777" w:rsidR="00D16234" w:rsidRDefault="00D16234" w:rsidP="007D53A6">
            <w:pPr>
              <w:pStyle w:val="TAC"/>
              <w:rPr>
                <w:rFonts w:eastAsia="MS Mincho"/>
                <w:lang w:eastAsia="ko-KR"/>
              </w:rPr>
            </w:pPr>
            <w:r>
              <w:rPr>
                <w:rFonts w:eastAsia="MS Mincho"/>
                <w:lang w:eastAsia="ko-KR"/>
              </w:rPr>
              <w:t>0</w:t>
            </w:r>
          </w:p>
        </w:tc>
      </w:tr>
      <w:tr w:rsidR="00D16234" w14:paraId="25AB0271"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6E3B90FA" w14:textId="77777777" w:rsidR="00D16234" w:rsidRDefault="00D16234" w:rsidP="007D53A6">
            <w:pPr>
              <w:pStyle w:val="TAC"/>
              <w:rPr>
                <w:rFonts w:eastAsia="MS Mincho"/>
                <w:lang w:eastAsia="ko-KR"/>
              </w:rPr>
            </w:pPr>
            <w:r>
              <w:rPr>
                <w:rFonts w:eastAsia="MS Mincho"/>
                <w:lang w:eastAsia="ko-KR"/>
              </w:rPr>
              <w:t>24400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7E35A800" w14:textId="77777777" w:rsidR="00D16234" w:rsidRDefault="00D16234" w:rsidP="007D53A6">
            <w:pPr>
              <w:pStyle w:val="TAC"/>
              <w:rPr>
                <w:rFonts w:eastAsia="MS Mincho"/>
                <w:lang w:eastAsia="ko-KR"/>
              </w:rPr>
            </w:pPr>
            <w:r>
              <w:rPr>
                <w:rFonts w:eastAsia="MS Mincho"/>
                <w:lang w:eastAsia="ko-KR"/>
              </w:rPr>
              <w:t>5</w:t>
            </w:r>
          </w:p>
        </w:tc>
        <w:tc>
          <w:tcPr>
            <w:tcW w:w="970" w:type="dxa"/>
            <w:tcBorders>
              <w:top w:val="single" w:sz="4" w:space="0" w:color="auto"/>
              <w:left w:val="single" w:sz="4" w:space="0" w:color="auto"/>
              <w:bottom w:val="single" w:sz="4" w:space="0" w:color="auto"/>
              <w:right w:val="single" w:sz="4" w:space="0" w:color="auto"/>
            </w:tcBorders>
            <w:vAlign w:val="center"/>
            <w:hideMark/>
          </w:tcPr>
          <w:p w14:paraId="6B7AF877"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79ADFCB"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88649C"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883CB"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34FBC1" w14:textId="77777777" w:rsidR="00D16234" w:rsidRDefault="00D16234" w:rsidP="007D53A6">
            <w:pPr>
              <w:pStyle w:val="TAC"/>
              <w:rPr>
                <w:rFonts w:eastAsia="MS Mincho"/>
                <w:lang w:eastAsia="ko-KR"/>
              </w:rPr>
            </w:pPr>
            <w:r>
              <w:rPr>
                <w:rFonts w:eastAsia="MS Mincho"/>
                <w:lang w:eastAsia="ko-KR"/>
              </w:rPr>
              <w:t>0</w:t>
            </w:r>
          </w:p>
        </w:tc>
      </w:tr>
      <w:tr w:rsidR="00D16234" w14:paraId="3362457D"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2C896F09" w14:textId="77777777" w:rsidR="00D16234" w:rsidRDefault="00D16234" w:rsidP="007D53A6">
            <w:pPr>
              <w:pStyle w:val="TAC"/>
              <w:rPr>
                <w:rFonts w:eastAsia="MS Mincho"/>
                <w:lang w:eastAsia="ko-KR"/>
              </w:rPr>
            </w:pPr>
            <w:r>
              <w:rPr>
                <w:rFonts w:eastAsia="MS Mincho"/>
                <w:lang w:eastAsia="ko-KR"/>
              </w:rPr>
              <w:t>32000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2F7578C6" w14:textId="77777777" w:rsidR="00D16234" w:rsidRDefault="00D16234" w:rsidP="007D53A6">
            <w:pPr>
              <w:pStyle w:val="TAC"/>
              <w:rPr>
                <w:rFonts w:eastAsia="MS Mincho"/>
                <w:lang w:eastAsia="ko-KR"/>
              </w:rPr>
            </w:pPr>
            <w:r>
              <w:rPr>
                <w:rFonts w:eastAsia="MS Mincho"/>
                <w:lang w:eastAsia="ko-KR"/>
              </w:rPr>
              <w:t>5</w:t>
            </w:r>
          </w:p>
        </w:tc>
        <w:tc>
          <w:tcPr>
            <w:tcW w:w="970" w:type="dxa"/>
            <w:tcBorders>
              <w:top w:val="single" w:sz="4" w:space="0" w:color="auto"/>
              <w:left w:val="single" w:sz="4" w:space="0" w:color="auto"/>
              <w:bottom w:val="single" w:sz="4" w:space="0" w:color="auto"/>
              <w:right w:val="single" w:sz="4" w:space="0" w:color="auto"/>
            </w:tcBorders>
            <w:vAlign w:val="center"/>
            <w:hideMark/>
          </w:tcPr>
          <w:p w14:paraId="48A708DD"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B0BE452"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42F60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DE64FDF"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7932795" w14:textId="77777777" w:rsidR="00D16234" w:rsidRDefault="00D16234" w:rsidP="007D53A6">
            <w:pPr>
              <w:pStyle w:val="TAC"/>
              <w:rPr>
                <w:rFonts w:eastAsia="MS Mincho"/>
                <w:lang w:eastAsia="ko-KR"/>
              </w:rPr>
            </w:pPr>
            <w:r>
              <w:rPr>
                <w:rFonts w:eastAsia="MS Mincho"/>
                <w:lang w:eastAsia="ko-KR"/>
              </w:rPr>
              <w:t>5</w:t>
            </w:r>
          </w:p>
        </w:tc>
      </w:tr>
      <w:tr w:rsidR="00D16234" w14:paraId="6658C348" w14:textId="77777777" w:rsidTr="007D53A6">
        <w:trPr>
          <w:trHeight w:val="325"/>
          <w:jc w:val="center"/>
        </w:trPr>
        <w:tc>
          <w:tcPr>
            <w:tcW w:w="1789" w:type="dxa"/>
            <w:tcBorders>
              <w:top w:val="single" w:sz="4" w:space="0" w:color="auto"/>
              <w:left w:val="single" w:sz="4" w:space="0" w:color="auto"/>
              <w:bottom w:val="single" w:sz="4" w:space="0" w:color="auto"/>
              <w:right w:val="single" w:sz="4" w:space="0" w:color="auto"/>
            </w:tcBorders>
            <w:vAlign w:val="center"/>
            <w:hideMark/>
          </w:tcPr>
          <w:p w14:paraId="5C109564" w14:textId="77777777" w:rsidR="00D16234" w:rsidRDefault="00D16234" w:rsidP="007D53A6">
            <w:pPr>
              <w:pStyle w:val="TAC"/>
              <w:rPr>
                <w:rFonts w:eastAsia="MS Mincho"/>
                <w:lang w:eastAsia="ko-KR"/>
              </w:rPr>
            </w:pPr>
            <w:r>
              <w:rPr>
                <w:rFonts w:eastAsia="MS Mincho"/>
                <w:lang w:eastAsia="ko-KR"/>
              </w:rPr>
              <w:t>64000</w:t>
            </w:r>
          </w:p>
        </w:tc>
        <w:tc>
          <w:tcPr>
            <w:tcW w:w="970" w:type="dxa"/>
            <w:tcBorders>
              <w:top w:val="single" w:sz="4" w:space="0" w:color="auto"/>
              <w:left w:val="single" w:sz="4" w:space="0" w:color="auto"/>
              <w:bottom w:val="single" w:sz="4" w:space="0" w:color="auto"/>
              <w:right w:val="single" w:sz="4" w:space="0" w:color="auto"/>
            </w:tcBorders>
            <w:vAlign w:val="center"/>
            <w:hideMark/>
          </w:tcPr>
          <w:p w14:paraId="033FF406" w14:textId="77777777" w:rsidR="00D16234" w:rsidRDefault="00D16234" w:rsidP="007D53A6">
            <w:pPr>
              <w:pStyle w:val="TAC"/>
              <w:rPr>
                <w:rFonts w:eastAsia="MS Mincho"/>
                <w:lang w:eastAsia="ko-KR"/>
              </w:rPr>
            </w:pPr>
            <w:r>
              <w:rPr>
                <w:rFonts w:eastAsia="MS Mincho"/>
                <w:lang w:eastAsia="ko-KR"/>
              </w:rPr>
              <w:t>5</w:t>
            </w:r>
          </w:p>
        </w:tc>
        <w:tc>
          <w:tcPr>
            <w:tcW w:w="970" w:type="dxa"/>
            <w:tcBorders>
              <w:top w:val="single" w:sz="4" w:space="0" w:color="auto"/>
              <w:left w:val="single" w:sz="4" w:space="0" w:color="auto"/>
              <w:bottom w:val="single" w:sz="4" w:space="0" w:color="auto"/>
              <w:right w:val="single" w:sz="4" w:space="0" w:color="auto"/>
            </w:tcBorders>
            <w:vAlign w:val="center"/>
            <w:hideMark/>
          </w:tcPr>
          <w:p w14:paraId="478143B9"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0FFD3B" w14:textId="77777777" w:rsidR="00D16234" w:rsidRDefault="00D16234" w:rsidP="007D53A6">
            <w:pPr>
              <w:pStyle w:val="TAC"/>
              <w:rPr>
                <w:rFonts w:eastAsia="MS Mincho"/>
                <w:lang w:eastAsia="ko-KR"/>
              </w:rPr>
            </w:pPr>
            <w:r>
              <w:rPr>
                <w:rFonts w:eastAsia="MS Mincho"/>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7295EE"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EE8899" w14:textId="77777777" w:rsidR="00D16234" w:rsidRDefault="00D16234" w:rsidP="007D53A6">
            <w:pPr>
              <w:pStyle w:val="TAC"/>
              <w:rPr>
                <w:rFonts w:eastAsia="MS Mincho"/>
                <w:lang w:eastAsia="ko-KR"/>
              </w:rPr>
            </w:pPr>
            <w:r>
              <w:rPr>
                <w:rFonts w:eastAsia="MS Mincho"/>
                <w:lang w:eastAsia="ko-KR"/>
              </w:rPr>
              <w:t>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0FB5E2E" w14:textId="77777777" w:rsidR="00D16234" w:rsidRDefault="00D16234" w:rsidP="007D53A6">
            <w:pPr>
              <w:pStyle w:val="TAC"/>
              <w:rPr>
                <w:rFonts w:eastAsia="MS Mincho"/>
                <w:lang w:eastAsia="ko-KR"/>
              </w:rPr>
            </w:pPr>
            <w:r>
              <w:rPr>
                <w:rFonts w:eastAsia="MS Mincho"/>
                <w:lang w:eastAsia="ko-KR"/>
              </w:rPr>
              <w:t>5</w:t>
            </w:r>
          </w:p>
        </w:tc>
      </w:tr>
    </w:tbl>
    <w:p w14:paraId="76488050" w14:textId="77777777" w:rsidR="00D16234" w:rsidRDefault="00D16234" w:rsidP="00D16234">
      <w:pPr>
        <w:pStyle w:val="FP"/>
      </w:pPr>
    </w:p>
    <w:p w14:paraId="566F7120" w14:textId="77777777" w:rsidR="00B4706A" w:rsidRDefault="00B4706A" w:rsidP="00B4706A">
      <w:r>
        <w:t xml:space="preserve">Before searching the codebook, the unquantized mid-frame LSF vector is weighted with the LSF weighting function defined in Equation (481). For simplicity, the following description will be provided by using LSP vectors instead of LSF vectors. These two vectors are related by the following simple relation </w:t>
      </w:r>
      <w:r>
        <w:rPr>
          <w:position w:val="-10"/>
        </w:rPr>
        <w:object w:dxaOrig="1425" w:dyaOrig="300" w14:anchorId="250592D1">
          <v:shape id="_x0000_i1258" type="#_x0000_t75" style="width:71.45pt;height:15.05pt" o:ole="">
            <v:imagedata r:id="rId420" o:title=""/>
          </v:shape>
          <o:OLEObject Type="Embed" ProgID="Equation.3" ShapeID="_x0000_i1258" DrawAspect="Content" ObjectID="_1724074136" r:id="rId421"/>
        </w:object>
      </w:r>
      <w:r>
        <w:t xml:space="preserve"> where </w:t>
      </w:r>
      <w:r>
        <w:rPr>
          <w:i/>
        </w:rPr>
        <w:t>q</w:t>
      </w:r>
      <w:r>
        <w:t>(</w:t>
      </w:r>
      <w:r>
        <w:rPr>
          <w:i/>
        </w:rPr>
        <w:t>k</w:t>
      </w:r>
      <w:r>
        <w:t>)</w:t>
      </w:r>
      <w:r>
        <w:rPr>
          <w:i/>
        </w:rPr>
        <w:t xml:space="preserve"> </w:t>
      </w:r>
      <w:r>
        <w:t xml:space="preserve">is the </w:t>
      </w:r>
      <w:r>
        <w:rPr>
          <w:i/>
        </w:rPr>
        <w:t>k</w:t>
      </w:r>
      <w:r>
        <w:t xml:space="preserve">th LSP coefficient and </w:t>
      </w:r>
      <w:r>
        <w:rPr>
          <w:i/>
        </w:rPr>
        <w:t>ω</w:t>
      </w:r>
      <w:r>
        <w:t>(</w:t>
      </w:r>
      <w:r>
        <w:rPr>
          <w:i/>
        </w:rPr>
        <w:t>k</w:t>
      </w:r>
      <w:r>
        <w:t xml:space="preserve">) is </w:t>
      </w:r>
      <w:r>
        <w:rPr>
          <w:i/>
        </w:rPr>
        <w:t>k</w:t>
      </w:r>
      <w:r>
        <w:t>th LSF coefficient. The mid-frame LSP weighting can be expressed using the following formula</w:t>
      </w:r>
    </w:p>
    <w:p w14:paraId="0C53C067" w14:textId="77777777" w:rsidR="00B4706A" w:rsidRDefault="00B4706A" w:rsidP="00B4706A">
      <w:pPr>
        <w:pStyle w:val="EQ"/>
        <w:jc w:val="both"/>
        <w:rPr>
          <w:lang w:eastAsia="ko-KR"/>
        </w:rPr>
      </w:pPr>
      <w:r>
        <w:tab/>
      </w:r>
      <w:r>
        <w:rPr>
          <w:position w:val="-10"/>
        </w:rPr>
        <w:object w:dxaOrig="2115" w:dyaOrig="300" w14:anchorId="61DE1EC3">
          <v:shape id="_x0000_i1259" type="#_x0000_t75" style="width:105.85pt;height:15.05pt" o:ole="">
            <v:imagedata r:id="rId422" o:title=""/>
          </v:shape>
          <o:OLEObject Type="Embed" ProgID="Equation.3" ShapeID="_x0000_i1259" DrawAspect="Content" ObjectID="_1724074137" r:id="rId423"/>
        </w:object>
      </w:r>
      <w:r>
        <w:rPr>
          <w:lang w:eastAsia="ko-KR"/>
        </w:rPr>
        <w:t xml:space="preserve">, for </w:t>
      </w:r>
      <w:r>
        <w:rPr>
          <w:i/>
          <w:lang w:eastAsia="ko-KR"/>
        </w:rPr>
        <w:t>k</w:t>
      </w:r>
      <w:r>
        <w:rPr>
          <w:lang w:eastAsia="ko-KR"/>
        </w:rPr>
        <w:t>=0,…,</w:t>
      </w:r>
      <w:r>
        <w:rPr>
          <w:i/>
          <w:lang w:eastAsia="ko-KR"/>
        </w:rPr>
        <w:t>M</w:t>
      </w:r>
      <w:r>
        <w:rPr>
          <w:lang w:eastAsia="ko-KR"/>
        </w:rPr>
        <w:t>-1.</w:t>
      </w:r>
      <w:r>
        <w:tab/>
      </w:r>
      <w:r>
        <w:rPr>
          <w:lang w:eastAsia="ko-KR"/>
        </w:rPr>
        <w:t>(496</w:t>
      </w:r>
      <w:r>
        <w:t>a</w:t>
      </w:r>
      <w:r>
        <w:rPr>
          <w:lang w:eastAsia="ko-KR"/>
        </w:rPr>
        <w:t>)</w:t>
      </w:r>
    </w:p>
    <w:p w14:paraId="0408F8DA" w14:textId="77777777" w:rsidR="00B4706A" w:rsidRDefault="00B4706A" w:rsidP="00B4706A">
      <w:r>
        <w:t xml:space="preserve">where </w:t>
      </w:r>
      <w:r>
        <w:rPr>
          <w:position w:val="-10"/>
        </w:rPr>
        <w:object w:dxaOrig="720" w:dyaOrig="300" w14:anchorId="214EF995">
          <v:shape id="_x0000_i1260" type="#_x0000_t75" style="width:36pt;height:15.05pt" o:ole="">
            <v:imagedata r:id="rId424" o:title=""/>
          </v:shape>
          <o:OLEObject Type="Embed" ProgID="Equation.3" ShapeID="_x0000_i1260" DrawAspect="Content" ObjectID="_1724074138" r:id="rId425"/>
        </w:object>
      </w:r>
      <w:r>
        <w:t xml:space="preserve"> is the </w:t>
      </w:r>
      <w:r>
        <w:rPr>
          <w:i/>
        </w:rPr>
        <w:t>k</w:t>
      </w:r>
      <w:r>
        <w:t xml:space="preserve">th unquantized LSP coefficient and </w:t>
      </w:r>
      <w:r>
        <w:rPr>
          <w:position w:val="-10"/>
        </w:rPr>
        <w:object w:dxaOrig="495" w:dyaOrig="300" w14:anchorId="6DC97B54">
          <v:shape id="_x0000_i1261" type="#_x0000_t75" style="width:24.7pt;height:15.05pt" o:ole="">
            <v:imagedata r:id="rId426" o:title=""/>
          </v:shape>
          <o:OLEObject Type="Embed" ProgID="Equation.3" ShapeID="_x0000_i1261" DrawAspect="Content" ObjectID="_1724074139" r:id="rId427"/>
        </w:object>
      </w:r>
      <w:r>
        <w:t xml:space="preserve"> is </w:t>
      </w:r>
      <w:r>
        <w:rPr>
          <w:i/>
        </w:rPr>
        <w:t>k</w:t>
      </w:r>
      <w:r>
        <w:t>th weighting factor of the function defined in Equation (481). Note, that this is not the weighting factor which is quantized. This weighting is based on the FFT spectrum where more weight is put on perceptually important part of the spectrum and less weight elsewhere.</w:t>
      </w:r>
    </w:p>
    <w:p w14:paraId="673F76F8" w14:textId="77777777" w:rsidR="00B4706A" w:rsidRDefault="00B4706A" w:rsidP="00B4706A">
      <w:r>
        <w:t xml:space="preserve">The weighting factor to be quantized is a vector of size </w:t>
      </w:r>
      <w:r>
        <w:rPr>
          <w:i/>
        </w:rPr>
        <w:t>M</w:t>
      </w:r>
      <w:r>
        <w:t xml:space="preserve"> that is searched in a closed-loop fashion such that the error between the quantized mid-frame LSP coefficients and this weighted representation is minimized in a mean-square sense. That is</w:t>
      </w:r>
    </w:p>
    <w:p w14:paraId="08C3F5A5" w14:textId="77777777" w:rsidR="00B4706A" w:rsidRDefault="00B4706A" w:rsidP="00B4706A">
      <w:pPr>
        <w:pStyle w:val="EQ"/>
        <w:jc w:val="both"/>
        <w:rPr>
          <w:lang w:eastAsia="ko-KR"/>
        </w:rPr>
      </w:pPr>
      <w:r>
        <w:tab/>
      </w:r>
      <w:r>
        <w:rPr>
          <w:position w:val="-48"/>
        </w:rPr>
        <w:object w:dxaOrig="5625" w:dyaOrig="1065" w14:anchorId="658D3A2D">
          <v:shape id="_x0000_i1262" type="#_x0000_t75" style="width:281pt;height:53.2pt" o:ole="">
            <v:imagedata r:id="rId428" o:title=""/>
          </v:shape>
          <o:OLEObject Type="Embed" ProgID="Equation.3" ShapeID="_x0000_i1262" DrawAspect="Content" ObjectID="_1724074140" r:id="rId429"/>
        </w:object>
      </w:r>
      <w:r>
        <w:tab/>
      </w:r>
      <w:r>
        <w:rPr>
          <w:lang w:eastAsia="ko-KR"/>
        </w:rPr>
        <w:t>(496b)</w:t>
      </w:r>
    </w:p>
    <w:p w14:paraId="60B35D7B" w14:textId="77777777" w:rsidR="00B4706A" w:rsidRDefault="00B4706A" w:rsidP="00B4706A">
      <w:r>
        <w:t xml:space="preserve">where </w:t>
      </w:r>
      <w:r>
        <w:rPr>
          <w:position w:val="-10"/>
        </w:rPr>
        <w:object w:dxaOrig="825" w:dyaOrig="300" w14:anchorId="75FDC981">
          <v:shape id="_x0000_i1263" type="#_x0000_t75" style="width:41.35pt;height:15.05pt" o:ole="">
            <v:imagedata r:id="rId430" o:title=""/>
          </v:shape>
          <o:OLEObject Type="Embed" ProgID="Equation.3" ShapeID="_x0000_i1263" DrawAspect="Content" ObjectID="_1724074141" r:id="rId431"/>
        </w:object>
      </w:r>
      <w:r>
        <w:t xml:space="preserve"> is kth quantized weighted end-frame LSP coefficient and </w:t>
      </w:r>
      <w:r>
        <w:rPr>
          <w:position w:val="-10"/>
        </w:rPr>
        <w:object w:dxaOrig="465" w:dyaOrig="300" w14:anchorId="24284F0E">
          <v:shape id="_x0000_i1264" type="#_x0000_t75" style="width:23.1pt;height:15.05pt" o:ole="">
            <v:imagedata r:id="rId432" o:title=""/>
          </v:shape>
          <o:OLEObject Type="Embed" ProgID="Equation.3" ShapeID="_x0000_i1264" DrawAspect="Content" ObjectID="_1724074142" r:id="rId433"/>
        </w:object>
      </w:r>
      <w:r>
        <w:t xml:space="preserve"> is the mid-frame weighting vector taken from the codebook. To save computation complexity, both operations are combined. That is</w:t>
      </w:r>
    </w:p>
    <w:p w14:paraId="5C162DC5" w14:textId="77777777" w:rsidR="00B4706A" w:rsidRDefault="00B4706A" w:rsidP="00B4706A">
      <w:pPr>
        <w:pStyle w:val="EQ"/>
        <w:jc w:val="both"/>
        <w:rPr>
          <w:lang w:eastAsia="ko-KR"/>
        </w:rPr>
      </w:pPr>
      <w:r>
        <w:tab/>
      </w:r>
      <w:r>
        <w:rPr>
          <w:position w:val="-48"/>
        </w:rPr>
        <w:object w:dxaOrig="5835" w:dyaOrig="1065" w14:anchorId="396D82DC">
          <v:shape id="_x0000_i1265" type="#_x0000_t75" style="width:291.75pt;height:53.2pt" o:ole="">
            <v:imagedata r:id="rId434" o:title=""/>
          </v:shape>
          <o:OLEObject Type="Embed" ProgID="Equation.3" ShapeID="_x0000_i1265" DrawAspect="Content" ObjectID="_1724074143" r:id="rId435"/>
        </w:object>
      </w:r>
      <w:r>
        <w:tab/>
      </w:r>
      <w:r>
        <w:rPr>
          <w:lang w:eastAsia="ko-KR"/>
        </w:rPr>
        <w:t>(496c)</w:t>
      </w:r>
    </w:p>
    <w:p w14:paraId="59E6C298" w14:textId="77777777" w:rsidR="00D16234" w:rsidRPr="00B4706A" w:rsidRDefault="00B4706A" w:rsidP="00B4706A">
      <w:pPr>
        <w:rPr>
          <w:rFonts w:eastAsia="MS Mincho"/>
        </w:rPr>
      </w:pPr>
      <w:r>
        <w:t xml:space="preserve">Once the winning weighting factor is found, the quantized LSP vector is reordered to maintain a stable LP filter. </w:t>
      </w:r>
      <w:r>
        <w:rPr>
          <w:rFonts w:eastAsia="MS Mincho"/>
        </w:rPr>
        <w:t xml:space="preserve">After the quantization, the end-frame and the mid-frame LSF vectors are used to determine the quantized LP parameters in each subframe. This is done in the same way as for unquantized LP parameters (see Equation (58) in Clause 5.1.96). </w:t>
      </w:r>
    </w:p>
    <w:p w14:paraId="04C42DDE" w14:textId="77777777" w:rsidR="003A3D5B" w:rsidRPr="00901D3F" w:rsidRDefault="003A3D5B" w:rsidP="003A3D5B">
      <w:pPr>
        <w:pStyle w:val="Heading3"/>
        <w:rPr>
          <w:rFonts w:eastAsia="MS Mincho"/>
          <w:lang w:eastAsia="en-GB"/>
        </w:rPr>
      </w:pPr>
      <w:bookmarkStart w:id="49" w:name="_Toc394307913"/>
      <w:r w:rsidRPr="00901D3F">
        <w:rPr>
          <w:rFonts w:eastAsia="MS Mincho"/>
          <w:lang w:eastAsia="en-GB"/>
        </w:rPr>
        <w:t>5.2.3</w:t>
      </w:r>
      <w:r w:rsidR="00007971">
        <w:rPr>
          <w:rFonts w:eastAsia="MS Mincho"/>
          <w:lang w:eastAsia="en-GB"/>
        </w:rPr>
        <w:tab/>
      </w:r>
      <w:r w:rsidRPr="00901D3F">
        <w:rPr>
          <w:rFonts w:eastAsia="MS Mincho"/>
          <w:lang w:eastAsia="en-GB"/>
        </w:rPr>
        <w:t>Excitation coding</w:t>
      </w:r>
      <w:bookmarkEnd w:id="49"/>
    </w:p>
    <w:p w14:paraId="75205FA8" w14:textId="77777777" w:rsidR="003A3D5B" w:rsidRPr="00901D3F" w:rsidRDefault="003A3D5B" w:rsidP="003A3D5B">
      <w:pPr>
        <w:rPr>
          <w:rFonts w:eastAsia="MS Mincho"/>
        </w:rPr>
      </w:pPr>
      <w:r w:rsidRPr="00901D3F">
        <w:rPr>
          <w:rFonts w:eastAsia="MS Mincho"/>
        </w:rPr>
        <w:t>The excitation signal coding depends on the coding mode. In general it can be stated that in the absence of DTX/CNG operation, the excitation signal is coded per subframes of 64 samples. This means that it is encoded four times per frame in case of 12.8 kHz internal sampling rate and five times per frame in case of 16 kHz internal sampling rate. The exception is the GSC coding where longer subframes can be used to encode some components of the excitation signal, especially at lower bitrates.</w:t>
      </w:r>
    </w:p>
    <w:p w14:paraId="7602B134" w14:textId="77777777" w:rsidR="003A3D5B" w:rsidRPr="00901D3F" w:rsidRDefault="003A3D5B" w:rsidP="003A3D5B">
      <w:pPr>
        <w:rPr>
          <w:rFonts w:eastAsia="MS Mincho"/>
        </w:rPr>
      </w:pPr>
      <w:r w:rsidRPr="00901D3F">
        <w:rPr>
          <w:rFonts w:eastAsia="MS Mincho"/>
        </w:rPr>
        <w:t xml:space="preserve">The excitation coding will be described in the following </w:t>
      </w:r>
      <w:r>
        <w:rPr>
          <w:rFonts w:hint="eastAsia"/>
          <w:lang w:eastAsia="zh-CN"/>
        </w:rPr>
        <w:t>subclauses</w:t>
      </w:r>
      <w:r w:rsidRPr="00901D3F">
        <w:rPr>
          <w:rFonts w:eastAsia="MS Mincho"/>
        </w:rPr>
        <w:t xml:space="preserve">, separately for each coding mode. The description of excitation coding starts with the GC and VC modes. For the UC, TC, and GSC modes, it will be described in subsequent </w:t>
      </w:r>
      <w:r>
        <w:rPr>
          <w:rFonts w:hint="eastAsia"/>
          <w:lang w:eastAsia="zh-CN"/>
        </w:rPr>
        <w:t>subclauses</w:t>
      </w:r>
      <w:r w:rsidRPr="00901D3F">
        <w:rPr>
          <w:rFonts w:eastAsia="MS Mincho"/>
        </w:rPr>
        <w:t xml:space="preserve"> with references to this </w:t>
      </w:r>
      <w:r>
        <w:rPr>
          <w:rFonts w:hint="eastAsia"/>
          <w:lang w:eastAsia="zh-CN"/>
        </w:rPr>
        <w:t>subclause</w:t>
      </w:r>
      <w:r w:rsidRPr="00901D3F">
        <w:rPr>
          <w:rFonts w:eastAsia="MS Mincho"/>
        </w:rPr>
        <w:t>.</w:t>
      </w:r>
    </w:p>
    <w:p w14:paraId="60551DC9" w14:textId="77777777" w:rsidR="003A3D5B" w:rsidRPr="00901D3F" w:rsidRDefault="003A3D5B" w:rsidP="003A3D5B">
      <w:pPr>
        <w:pStyle w:val="Heading4"/>
        <w:rPr>
          <w:rFonts w:eastAsia="MS Mincho"/>
          <w:lang w:eastAsia="en-GB"/>
        </w:rPr>
      </w:pPr>
      <w:bookmarkStart w:id="50" w:name="_Toc392593058"/>
      <w:bookmarkStart w:id="51" w:name="_Toc394307914"/>
      <w:r w:rsidRPr="00901D3F">
        <w:rPr>
          <w:rFonts w:eastAsia="MS Mincho"/>
          <w:lang w:eastAsia="en-GB"/>
        </w:rPr>
        <w:t>5.2.3.1</w:t>
      </w:r>
      <w:r w:rsidR="00007971">
        <w:rPr>
          <w:rFonts w:eastAsia="MS Mincho"/>
          <w:lang w:eastAsia="en-GB"/>
        </w:rPr>
        <w:tab/>
      </w:r>
      <w:r w:rsidRPr="00901D3F">
        <w:rPr>
          <w:rFonts w:eastAsia="MS Mincho"/>
          <w:lang w:eastAsia="en-GB"/>
        </w:rPr>
        <w:t>Excitation coding in the GC, VC and high rate IC/UC modes</w:t>
      </w:r>
      <w:bookmarkEnd w:id="50"/>
      <w:bookmarkEnd w:id="51"/>
    </w:p>
    <w:p w14:paraId="3C6498A3" w14:textId="77777777" w:rsidR="003A3D5B" w:rsidRPr="00901D3F" w:rsidRDefault="003A3D5B" w:rsidP="003A3D5B">
      <w:pPr>
        <w:rPr>
          <w:rFonts w:eastAsia="MS Mincho"/>
        </w:rPr>
      </w:pPr>
      <w:r w:rsidRPr="00901D3F">
        <w:rPr>
          <w:rFonts w:eastAsia="MS Mincho"/>
        </w:rPr>
        <w:t xml:space="preserve">The GC,VC and high rate IC/UC modes are very similar and are described together. The VC mode is used in stable voiced segments where the pitch is evolving smoothly within an allowed range as described in </w:t>
      </w:r>
      <w:r>
        <w:rPr>
          <w:rFonts w:hint="eastAsia"/>
          <w:lang w:eastAsia="zh-CN"/>
        </w:rPr>
        <w:t>subclause</w:t>
      </w:r>
      <w:r w:rsidRPr="00901D3F">
        <w:rPr>
          <w:rFonts w:eastAsia="MS Mincho"/>
        </w:rPr>
        <w:t xml:space="preserve"> 5.1.13.2. Thus, the major difference between the VC and GC modes is that more bits are assigned to the algebraic codebook and less to the adaptive codebook in case of the VC mode as the pitch is not allowed to evolve rapidly in the VC mode. The high-rate IC and UC modes are similar and are used for signalling inactive frames where only a background noise is detected, and unvoiced frames, respectively. The two modes differ from GC mode mainly by their specific gain coding codebook. The GC mode is then used in frames not assigned to a specific coding mode during the signal classification procedure and is aimed at coding generic speech and audio frames. The principle of excitation coding is shown in a schematic diagram in </w:t>
      </w:r>
      <w:r>
        <w:rPr>
          <w:rFonts w:hint="eastAsia"/>
          <w:lang w:eastAsia="zh-CN"/>
        </w:rPr>
        <w:t>f</w:t>
      </w:r>
      <w:r w:rsidRPr="00901D3F">
        <w:rPr>
          <w:rFonts w:eastAsia="MS Mincho"/>
        </w:rPr>
        <w:t xml:space="preserve">igure </w:t>
      </w:r>
      <w:r w:rsidRPr="00901D3F">
        <w:rPr>
          <w:rFonts w:eastAsia="MS Mincho"/>
        </w:rPr>
        <w:fldChar w:fldCharType="begin"/>
      </w:r>
      <w:r w:rsidRPr="00901D3F">
        <w:rPr>
          <w:rFonts w:eastAsia="MS Mincho"/>
        </w:rPr>
        <w:instrText xml:space="preserve"> SEQ Figure schematic_diag_exc_GC_VC \* MERGEFORMAT </w:instrText>
      </w:r>
      <w:r w:rsidRPr="00901D3F">
        <w:rPr>
          <w:rFonts w:eastAsia="MS Mincho"/>
        </w:rPr>
        <w:fldChar w:fldCharType="separate"/>
      </w:r>
      <w:r>
        <w:rPr>
          <w:rFonts w:eastAsia="MS Mincho"/>
          <w:noProof/>
        </w:rPr>
        <w:t>25</w:t>
      </w:r>
      <w:r w:rsidRPr="00901D3F">
        <w:rPr>
          <w:rFonts w:eastAsia="MS Mincho"/>
        </w:rPr>
        <w:fldChar w:fldCharType="end"/>
      </w:r>
      <w:r w:rsidRPr="00901D3F">
        <w:rPr>
          <w:rFonts w:eastAsia="MS Mincho"/>
        </w:rPr>
        <w:t xml:space="preserve">. The individual blocks and operations are described in detail in the following </w:t>
      </w:r>
      <w:r>
        <w:rPr>
          <w:rFonts w:hint="eastAsia"/>
          <w:lang w:eastAsia="zh-CN"/>
        </w:rPr>
        <w:t>subclauses</w:t>
      </w:r>
      <w:r w:rsidRPr="00901D3F">
        <w:rPr>
          <w:rFonts w:eastAsia="MS Mincho"/>
        </w:rPr>
        <w:t>.</w:t>
      </w:r>
    </w:p>
    <w:p w14:paraId="7A407F47" w14:textId="77777777" w:rsidR="003A3D5B" w:rsidRPr="00901D3F" w:rsidRDefault="003A3D5B" w:rsidP="00F77501">
      <w:pPr>
        <w:pStyle w:val="TH"/>
      </w:pPr>
      <w:r w:rsidRPr="00901D3F">
        <w:object w:dxaOrig="7847" w:dyaOrig="6106" w14:anchorId="3942034B">
          <v:shape id="_x0000_i1266" type="#_x0000_t75" style="width:392.25pt;height:305.2pt" o:ole="">
            <v:imagedata r:id="rId436" o:title=""/>
          </v:shape>
          <o:OLEObject Type="Embed" ProgID="Visio.Drawing.11" ShapeID="_x0000_i1266" DrawAspect="Content" ObjectID="_1724074144" r:id="rId437"/>
        </w:object>
      </w:r>
    </w:p>
    <w:p w14:paraId="175FAD5F" w14:textId="77777777" w:rsidR="003A3D5B" w:rsidRPr="00901D3F" w:rsidRDefault="003A3D5B" w:rsidP="00F77501">
      <w:pPr>
        <w:pStyle w:val="TF"/>
      </w:pPr>
      <w:r w:rsidRPr="00901D3F">
        <w:t xml:space="preserve">Figure </w:t>
      </w:r>
      <w:bookmarkStart w:id="52" w:name="schematic_diag_exc_GC_VC"/>
      <w:r>
        <w:rPr>
          <w:noProof/>
        </w:rPr>
        <w:t>25</w:t>
      </w:r>
      <w:bookmarkEnd w:id="52"/>
      <w:r w:rsidRPr="00901D3F">
        <w:t>: Schematic diagram of the excitation coding in GC and VC mode</w:t>
      </w:r>
    </w:p>
    <w:p w14:paraId="4C8AE29D" w14:textId="77777777" w:rsidR="003A3D5B" w:rsidRPr="00901D3F" w:rsidRDefault="003A3D5B" w:rsidP="003A3D5B">
      <w:pPr>
        <w:pStyle w:val="Heading5"/>
        <w:rPr>
          <w:rFonts w:eastAsia="MS Mincho"/>
        </w:rPr>
      </w:pPr>
      <w:bookmarkStart w:id="53" w:name="_Toc392593059"/>
      <w:bookmarkStart w:id="54" w:name="_Toc394307915"/>
      <w:r w:rsidRPr="00901D3F">
        <w:rPr>
          <w:rFonts w:eastAsia="MS Mincho"/>
        </w:rPr>
        <w:t>5.2.3.1.1</w:t>
      </w:r>
      <w:r w:rsidR="00007971">
        <w:rPr>
          <w:rFonts w:eastAsia="MS Mincho"/>
        </w:rPr>
        <w:tab/>
      </w:r>
      <w:r w:rsidRPr="00901D3F">
        <w:rPr>
          <w:rFonts w:eastAsia="MS Mincho"/>
        </w:rPr>
        <w:t>Computation of the LP residual signal</w:t>
      </w:r>
      <w:bookmarkEnd w:id="53"/>
      <w:bookmarkEnd w:id="54"/>
    </w:p>
    <w:p w14:paraId="0724775B" w14:textId="77777777" w:rsidR="003A3D5B" w:rsidRPr="00901D3F" w:rsidRDefault="003A3D5B" w:rsidP="003A3D5B">
      <w:pPr>
        <w:rPr>
          <w:rFonts w:eastAsia="MS Mincho"/>
        </w:rPr>
      </w:pPr>
      <w:r w:rsidRPr="00901D3F">
        <w:rPr>
          <w:rFonts w:eastAsia="MS Mincho"/>
        </w:rPr>
        <w:t>To keep the processing flow similar for all coding modes, the LP residual signal is computed for the whole frame in the first processed subframe of each frame, as this is needed in the TC mode. For each subframe, the LP residual is given by</w:t>
      </w:r>
    </w:p>
    <w:p w14:paraId="1D039B21" w14:textId="77777777" w:rsidR="003A3D5B" w:rsidRDefault="003A3D5B" w:rsidP="003A3D5B">
      <w:pPr>
        <w:pStyle w:val="EQ"/>
      </w:pPr>
      <w:bookmarkStart w:id="55" w:name="_Toc392593060"/>
      <w:r>
        <w:tab/>
      </w:r>
      <w:r w:rsidRPr="00F46A91">
        <w:rPr>
          <w:position w:val="-32"/>
        </w:rPr>
        <w:object w:dxaOrig="3940" w:dyaOrig="740" w14:anchorId="34853820">
          <v:shape id="_x0000_i1267" type="#_x0000_t75" style="width:197.2pt;height:37.05pt" o:ole="">
            <v:imagedata r:id="rId438" o:title=""/>
          </v:shape>
          <o:OLEObject Type="Embed" ProgID="Equation.3" ShapeID="_x0000_i1267" DrawAspect="Content" ObjectID="_1724074145" r:id="rId439"/>
        </w:object>
      </w:r>
      <w:r>
        <w:tab/>
        <w:t>(</w:t>
      </w:r>
      <w:bookmarkStart w:id="56" w:name="rofn_lp_residual_signal"/>
      <w:r>
        <w:fldChar w:fldCharType="begin"/>
      </w:r>
      <w:r>
        <w:instrText xml:space="preserve"> SEQ eqn \r497 \* MERGEFORMAT </w:instrText>
      </w:r>
      <w:r>
        <w:fldChar w:fldCharType="separate"/>
      </w:r>
      <w:r>
        <w:t>497</w:t>
      </w:r>
      <w:r>
        <w:fldChar w:fldCharType="end"/>
      </w:r>
      <w:bookmarkEnd w:id="56"/>
      <w:r>
        <w:t>)</w:t>
      </w:r>
    </w:p>
    <w:p w14:paraId="2E62F5E4" w14:textId="77777777" w:rsidR="003A3D5B" w:rsidRDefault="003A3D5B" w:rsidP="003A3D5B">
      <w:r w:rsidRPr="009C18B2">
        <w:t xml:space="preserve">where </w:t>
      </w:r>
      <w:r w:rsidRPr="009C18B2">
        <w:rPr>
          <w:position w:val="-14"/>
        </w:rPr>
        <w:object w:dxaOrig="639" w:dyaOrig="340" w14:anchorId="75C70255">
          <v:shape id="_x0000_i1268" type="#_x0000_t75" style="width:31.7pt;height:17.2pt" o:ole="">
            <v:imagedata r:id="rId440" o:title=""/>
          </v:shape>
          <o:OLEObject Type="Embed" ProgID="Equation.3" ShapeID="_x0000_i1268" DrawAspect="Content" ObjectID="_1724074146" r:id="rId441"/>
        </w:object>
      </w:r>
      <w:r w:rsidRPr="009C18B2">
        <w:t xml:space="preserve"> is the pre-emphasized input signal, defined in </w:t>
      </w:r>
      <w:r>
        <w:rPr>
          <w:rFonts w:hint="eastAsia"/>
          <w:lang w:eastAsia="zh-CN"/>
        </w:rPr>
        <w:t>subclause</w:t>
      </w:r>
      <w:r w:rsidRPr="0053714A">
        <w:t xml:space="preserve"> 5.1.4 </w:t>
      </w:r>
      <w:r w:rsidRPr="009C18B2">
        <w:t xml:space="preserve"> and </w:t>
      </w:r>
      <w:r w:rsidRPr="009C18B2">
        <w:rPr>
          <w:position w:val="-10"/>
        </w:rPr>
        <w:object w:dxaOrig="220" w:dyaOrig="300" w14:anchorId="6EB1677E">
          <v:shape id="_x0000_i1269" type="#_x0000_t75" style="width:10.75pt;height:15.05pt" o:ole="">
            <v:imagedata r:id="rId442" o:title=""/>
          </v:shape>
          <o:OLEObject Type="Embed" ProgID="Equation.3" ShapeID="_x0000_i1269" DrawAspect="Content" ObjectID="_1724074147" r:id="rId443"/>
        </w:object>
      </w:r>
      <w:r w:rsidRPr="009C18B2">
        <w:t xml:space="preserve">are the quantized LP filter coefficients, described in </w:t>
      </w:r>
      <w:r>
        <w:rPr>
          <w:rFonts w:hint="eastAsia"/>
          <w:lang w:eastAsia="zh-CN"/>
        </w:rPr>
        <w:t>subclause</w:t>
      </w:r>
      <w:r w:rsidRPr="002A659D">
        <w:t xml:space="preserve"> </w:t>
      </w:r>
      <w:r>
        <w:t>5.2.2.1</w:t>
      </w:r>
      <w:r w:rsidRPr="009C18B2">
        <w:t>.</w:t>
      </w:r>
    </w:p>
    <w:p w14:paraId="257FE872" w14:textId="77777777" w:rsidR="00B4706A" w:rsidRPr="00070D27" w:rsidRDefault="00B4706A" w:rsidP="00B4706A">
      <w:pPr>
        <w:rPr>
          <w:rFonts w:eastAsia="Times New Roman"/>
          <w:lang w:eastAsia="zh-CN"/>
        </w:rPr>
      </w:pPr>
      <w:r w:rsidRPr="00070D27">
        <w:rPr>
          <w:rFonts w:eastAsia="Times New Roman"/>
          <w:lang w:eastAsia="zh-CN"/>
        </w:rPr>
        <w:t xml:space="preserve">In DTX operation the computed LP residual signal </w:t>
      </w:r>
      <w:r w:rsidRPr="00070D27">
        <w:rPr>
          <w:rFonts w:eastAsia="Times New Roman"/>
          <w:position w:val="-10"/>
        </w:rPr>
        <w:object w:dxaOrig="420" w:dyaOrig="300" w14:anchorId="26DC4D47">
          <v:shape id="_x0000_i1270" type="#_x0000_t75" style="width:20.95pt;height:15.05pt" o:ole="">
            <v:imagedata r:id="rId444" o:title=""/>
          </v:shape>
          <o:OLEObject Type="Embed" ProgID="Equation.3" ShapeID="_x0000_i1270" DrawAspect="Content" ObjectID="_1724074148" r:id="rId445"/>
        </w:object>
      </w:r>
      <w:r w:rsidRPr="00070D27">
        <w:rPr>
          <w:rFonts w:eastAsia="Times New Roman"/>
          <w:lang w:eastAsia="zh-CN"/>
        </w:rPr>
        <w:t xml:space="preserve"> is attenuated by multiplying an attenuation factor </w:t>
      </w:r>
      <w:r w:rsidRPr="00070D27">
        <w:rPr>
          <w:rFonts w:eastAsia="Times New Roman"/>
          <w:position w:val="-6"/>
        </w:rPr>
        <w:object w:dxaOrig="300" w:dyaOrig="225" w14:anchorId="6C8D640C">
          <v:shape id="_x0000_i1271" type="#_x0000_t75" style="width:15.05pt;height:11.3pt" o:ole="">
            <v:imagedata r:id="rId446" o:title=""/>
          </v:shape>
          <o:OLEObject Type="Embed" ProgID="Equation.3" ShapeID="_x0000_i1271" DrawAspect="Content" ObjectID="_1724074149" r:id="rId447"/>
        </w:object>
      </w:r>
      <w:r w:rsidRPr="00070D27">
        <w:rPr>
          <w:rFonts w:eastAsia="Times New Roman"/>
          <w:lang w:eastAsia="zh-CN"/>
        </w:rPr>
        <w:t xml:space="preserve"> for all input bandwidths except NB. The attenuation factor is calculated as</w:t>
      </w:r>
    </w:p>
    <w:p w14:paraId="3705353B" w14:textId="77777777" w:rsidR="00B4706A" w:rsidRPr="00070D27" w:rsidRDefault="00B4706A" w:rsidP="00B4706A">
      <w:pPr>
        <w:keepLines/>
        <w:tabs>
          <w:tab w:val="center" w:pos="4536"/>
          <w:tab w:val="right" w:pos="9072"/>
        </w:tabs>
        <w:rPr>
          <w:rFonts w:eastAsia="Times New Roman"/>
          <w:noProof/>
        </w:rPr>
      </w:pPr>
      <w:r w:rsidRPr="00070D27">
        <w:rPr>
          <w:rFonts w:eastAsia="Times New Roman"/>
          <w:noProof/>
        </w:rPr>
        <w:tab/>
      </w:r>
      <w:r w:rsidRPr="00070D27">
        <w:rPr>
          <w:rFonts w:eastAsia="Times New Roman"/>
          <w:noProof/>
          <w:position w:val="-46"/>
          <w:lang w:val="x-none"/>
        </w:rPr>
        <w:object w:dxaOrig="2040" w:dyaOrig="780" w14:anchorId="0744169A">
          <v:shape id="_x0000_i1272" type="#_x0000_t75" style="width:102.1pt;height:39.2pt" o:ole="">
            <v:imagedata r:id="rId448" o:title=""/>
          </v:shape>
          <o:OLEObject Type="Embed" ProgID="Equation.3" ShapeID="_x0000_i1272" DrawAspect="Content" ObjectID="_1724074150" r:id="rId449"/>
        </w:object>
      </w:r>
      <w:r w:rsidRPr="00070D27">
        <w:rPr>
          <w:rFonts w:eastAsia="Times New Roman"/>
          <w:noProof/>
        </w:rPr>
        <w:tab/>
        <w:t>(497a)</w:t>
      </w:r>
    </w:p>
    <w:p w14:paraId="5DD7EDC7" w14:textId="77777777" w:rsidR="00B4706A" w:rsidRPr="00070D27" w:rsidRDefault="00B4706A" w:rsidP="00B4706A">
      <w:pPr>
        <w:rPr>
          <w:rFonts w:eastAsia="Times New Roman"/>
          <w:lang w:eastAsia="zh-CN"/>
        </w:rPr>
      </w:pPr>
      <w:r w:rsidRPr="00070D27">
        <w:rPr>
          <w:rFonts w:eastAsia="Times New Roman"/>
          <w:lang w:eastAsia="zh-CN"/>
        </w:rPr>
        <w:t xml:space="preserve">where </w:t>
      </w:r>
      <w:r w:rsidRPr="00070D27">
        <w:rPr>
          <w:rFonts w:eastAsia="Times New Roman"/>
          <w:position w:val="-10"/>
        </w:rPr>
        <w:object w:dxaOrig="900" w:dyaOrig="300" w14:anchorId="5A23B755">
          <v:shape id="_x0000_i1273" type="#_x0000_t75" style="width:45.15pt;height:15.05pt" o:ole="">
            <v:imagedata r:id="rId450" o:title=""/>
          </v:shape>
          <o:OLEObject Type="Embed" ProgID="Equation.3" ShapeID="_x0000_i1273" DrawAspect="Content" ObjectID="_1724074151" r:id="rId451"/>
        </w:object>
      </w:r>
      <w:r w:rsidRPr="00070D27">
        <w:rPr>
          <w:rFonts w:eastAsia="Times New Roman"/>
        </w:rPr>
        <w:t xml:space="preserve"> as determined in subclause 5.6.2.1.1 is upper limited by </w:t>
      </w:r>
      <w:r w:rsidRPr="00070D27">
        <w:rPr>
          <w:rFonts w:eastAsia="Times New Roman"/>
          <w:position w:val="-10"/>
        </w:rPr>
        <w:object w:dxaOrig="1400" w:dyaOrig="279" w14:anchorId="273D2A39">
          <v:shape id="_x0000_i1274" type="#_x0000_t75" style="width:69.85pt;height:13.95pt" o:ole="">
            <v:imagedata r:id="rId452" o:title=""/>
          </v:shape>
          <o:OLEObject Type="Embed" ProgID="Equation.3" ShapeID="_x0000_i1274" DrawAspect="Content" ObjectID="_1724074152" r:id="rId453"/>
        </w:object>
      </w:r>
      <w:r w:rsidRPr="00070D27">
        <w:rPr>
          <w:rFonts w:eastAsia="Times New Roman"/>
        </w:rPr>
        <w:t xml:space="preserve">, </w:t>
      </w:r>
      <w:r w:rsidRPr="00070D27">
        <w:rPr>
          <w:rFonts w:eastAsia="Times New Roman"/>
          <w:position w:val="-10"/>
        </w:rPr>
        <w:object w:dxaOrig="820" w:dyaOrig="279" w14:anchorId="70898739">
          <v:shape id="_x0000_i1275" type="#_x0000_t75" style="width:40.85pt;height:13.95pt" o:ole="">
            <v:imagedata r:id="rId454" o:title=""/>
          </v:shape>
          <o:OLEObject Type="Embed" ProgID="Equation.3" ShapeID="_x0000_i1275" DrawAspect="Content" ObjectID="_1724074153" r:id="rId455"/>
        </w:object>
      </w:r>
      <w:r w:rsidRPr="00070D27">
        <w:rPr>
          <w:rFonts w:eastAsia="Times New Roman"/>
        </w:rPr>
        <w:t xml:space="preserve"> if the bandwidth is not WB or the </w:t>
      </w:r>
      <w:r w:rsidRPr="00070D27">
        <w:rPr>
          <w:rFonts w:eastAsia="Times New Roman"/>
          <w:lang w:eastAsia="zh-CN"/>
        </w:rPr>
        <w:t xml:space="preserve">latest bitrate used for actively encoded frames </w:t>
      </w:r>
      <w:r w:rsidRPr="00070D27">
        <w:rPr>
          <w:rFonts w:eastAsia="Times New Roman"/>
          <w:position w:val="-14"/>
        </w:rPr>
        <w:object w:dxaOrig="1100" w:dyaOrig="340" w14:anchorId="67159096">
          <v:shape id="_x0000_i1276" type="#_x0000_t75" style="width:54.8pt;height:17.2pt" o:ole="">
            <v:imagedata r:id="rId456" o:title=""/>
          </v:shape>
          <o:OLEObject Type="Embed" ProgID="Equation.3" ShapeID="_x0000_i1276" DrawAspect="Content" ObjectID="_1724074154" r:id="rId457"/>
        </w:object>
      </w:r>
      <w:r w:rsidRPr="00070D27">
        <w:rPr>
          <w:rFonts w:eastAsia="Times New Roman"/>
          <w:lang w:val="x-none" w:eastAsia="zh-CN"/>
        </w:rPr>
        <w:t xml:space="preserve"> </w:t>
      </w:r>
      <w:r w:rsidRPr="00070D27">
        <w:rPr>
          <w:rFonts w:eastAsia="Times New Roman"/>
          <w:lang w:eastAsia="zh-CN"/>
        </w:rPr>
        <w:t xml:space="preserve"> is larger than 16.4 kbps. Otherwise </w:t>
      </w:r>
      <w:r w:rsidRPr="00070D27">
        <w:rPr>
          <w:rFonts w:eastAsia="Times New Roman"/>
          <w:position w:val="-10"/>
        </w:rPr>
        <w:object w:dxaOrig="320" w:dyaOrig="279" w14:anchorId="4158C680">
          <v:shape id="_x0000_i1277" type="#_x0000_t75" style="width:16.1pt;height:13.95pt" o:ole="">
            <v:imagedata r:id="rId458" o:title=""/>
          </v:shape>
          <o:OLEObject Type="Embed" ProgID="Equation.3" ShapeID="_x0000_i1277" DrawAspect="Content" ObjectID="_1724074155" r:id="rId459"/>
        </w:object>
      </w:r>
      <w:r w:rsidRPr="00070D27">
        <w:rPr>
          <w:rFonts w:eastAsia="Times New Roman"/>
        </w:rPr>
        <w:t xml:space="preserve"> </w:t>
      </w:r>
      <w:r w:rsidRPr="00070D27">
        <w:rPr>
          <w:rFonts w:eastAsia="Times New Roman"/>
          <w:lang w:eastAsia="zh-CN"/>
        </w:rPr>
        <w:t xml:space="preserve">is determined from a hangover attenuation table as defined in Table 35b. </w:t>
      </w:r>
      <w:r w:rsidRPr="00070D27">
        <w:rPr>
          <w:rFonts w:eastAsia="Times New Roman"/>
          <w:position w:val="-10"/>
        </w:rPr>
        <w:object w:dxaOrig="320" w:dyaOrig="279" w14:anchorId="05C3E795">
          <v:shape id="_x0000_i1278" type="#_x0000_t75" style="width:16.1pt;height:13.95pt" o:ole="">
            <v:imagedata r:id="rId458" o:title=""/>
          </v:shape>
          <o:OLEObject Type="Embed" ProgID="Equation.3" ShapeID="_x0000_i1278" DrawAspect="Content" ObjectID="_1724074156" r:id="rId460"/>
        </w:object>
      </w:r>
      <w:r w:rsidRPr="00070D27">
        <w:rPr>
          <w:rFonts w:eastAsia="Times New Roman"/>
          <w:lang w:eastAsia="zh-CN"/>
        </w:rPr>
        <w:t xml:space="preserve">is only updated in the first SID frame after an active signal period if two criteria are both fulfilled. The first criterion is satisfied if </w:t>
      </w:r>
      <w:r w:rsidRPr="00070D27">
        <w:rPr>
          <w:rFonts w:eastAsia="Times New Roman"/>
        </w:rPr>
        <w:t xml:space="preserve">AMR-WB IO mode is used or </w:t>
      </w:r>
      <w:r w:rsidRPr="00070D27">
        <w:rPr>
          <w:rFonts w:eastAsia="Times New Roman"/>
          <w:lang w:eastAsia="zh-CN"/>
        </w:rPr>
        <w:t xml:space="preserve">the bandwidth=WB. The second criterion is met if the number of consecutive active frames in the latest active signal segment was at least </w:t>
      </w:r>
      <w:r w:rsidRPr="00070D27">
        <w:rPr>
          <w:rFonts w:eastAsia="Times New Roman"/>
          <w:position w:val="-10"/>
        </w:rPr>
        <w:object w:dxaOrig="2460" w:dyaOrig="279" w14:anchorId="4797F2C1">
          <v:shape id="_x0000_i1279" type="#_x0000_t75" style="width:103.7pt;height:11.8pt" o:ole="">
            <v:imagedata r:id="rId461" o:title=""/>
          </v:shape>
          <o:OLEObject Type="Embed" ProgID="Equation.3" ShapeID="_x0000_i1279" DrawAspect="Content" ObjectID="_1724074157" r:id="rId462"/>
        </w:object>
      </w:r>
      <w:r w:rsidRPr="00070D27">
        <w:rPr>
          <w:rFonts w:eastAsia="Times New Roman"/>
          <w:i/>
          <w:lang w:eastAsia="zh-CN"/>
        </w:rPr>
        <w:t xml:space="preserve"> </w:t>
      </w:r>
      <w:r w:rsidRPr="00070D27">
        <w:rPr>
          <w:rFonts w:eastAsia="Times New Roman"/>
          <w:lang w:eastAsia="zh-CN"/>
        </w:rPr>
        <w:t xml:space="preserve">number of frames or if the current SID is the very first encoded SID frame. The attenuation factor </w:t>
      </w:r>
      <w:r w:rsidRPr="00070D27">
        <w:rPr>
          <w:rFonts w:eastAsia="Times New Roman"/>
          <w:position w:val="-6"/>
        </w:rPr>
        <w:object w:dxaOrig="300" w:dyaOrig="220" w14:anchorId="2B48B5B9">
          <v:shape id="_x0000_i1280" type="#_x0000_t75" style="width:15.05pt;height:10.75pt" o:ole="">
            <v:imagedata r:id="rId463" o:title=""/>
          </v:shape>
          <o:OLEObject Type="Embed" ProgID="Equation.3" ShapeID="_x0000_i1280" DrawAspect="Content" ObjectID="_1724074158" r:id="rId464"/>
        </w:object>
      </w:r>
      <w:r w:rsidRPr="00070D27">
        <w:rPr>
          <w:rFonts w:eastAsia="Times New Roman"/>
          <w:lang w:eastAsia="zh-CN"/>
        </w:rPr>
        <w:t xml:space="preserve"> is finally lower limited to</w:t>
      </w:r>
      <w:r w:rsidRPr="00070D27">
        <w:rPr>
          <w:rFonts w:eastAsia="Times New Roman"/>
          <w:position w:val="-10"/>
        </w:rPr>
        <w:object w:dxaOrig="320" w:dyaOrig="300" w14:anchorId="1F704B5B">
          <v:shape id="_x0000_i1281" type="#_x0000_t75" style="width:16.1pt;height:15.05pt" o:ole="">
            <v:imagedata r:id="rId465" o:title=""/>
          </v:shape>
          <o:OLEObject Type="Embed" ProgID="Equation.3" ShapeID="_x0000_i1281" DrawAspect="Content" ObjectID="_1724074159" r:id="rId466"/>
        </w:object>
      </w:r>
      <w:r w:rsidRPr="00070D27">
        <w:rPr>
          <w:rFonts w:eastAsia="Times New Roman"/>
          <w:lang w:eastAsia="zh-CN"/>
        </w:rPr>
        <w:t>.</w:t>
      </w:r>
    </w:p>
    <w:p w14:paraId="3FC9C0DD" w14:textId="77777777" w:rsidR="00B4706A" w:rsidRPr="00070D27" w:rsidRDefault="00B4706A" w:rsidP="00B4706A">
      <w:pPr>
        <w:keepNext/>
        <w:keepLines/>
        <w:spacing w:before="60"/>
        <w:jc w:val="center"/>
        <w:rPr>
          <w:rFonts w:ascii="Arial" w:eastAsia="Times New Roman" w:hAnsi="Arial"/>
          <w:b/>
        </w:rPr>
      </w:pPr>
      <w:bookmarkStart w:id="57" w:name="_Ref399165039"/>
      <w:r w:rsidRPr="00070D27">
        <w:rPr>
          <w:rFonts w:ascii="Arial" w:eastAsia="Times New Roman" w:hAnsi="Arial"/>
          <w:b/>
        </w:rPr>
        <w:t xml:space="preserve">Table </w:t>
      </w:r>
      <w:bookmarkEnd w:id="57"/>
      <w:r w:rsidRPr="00070D27">
        <w:rPr>
          <w:rFonts w:ascii="Arial" w:eastAsia="Times New Roman" w:hAnsi="Arial"/>
          <w:b/>
        </w:rPr>
        <w:t>35b: Attenuation floor</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557"/>
        <w:gridCol w:w="1524"/>
      </w:tblGrid>
      <w:tr w:rsidR="00B4706A" w:rsidRPr="00070D27" w14:paraId="0E28C9B6" w14:textId="77777777" w:rsidTr="007D53A6">
        <w:trPr>
          <w:trHeight w:val="757"/>
          <w:jc w:val="center"/>
        </w:trPr>
        <w:tc>
          <w:tcPr>
            <w:tcW w:w="2557" w:type="dxa"/>
            <w:shd w:val="clear" w:color="auto" w:fill="D9D9D9"/>
          </w:tcPr>
          <w:p w14:paraId="39F8A265" w14:textId="77777777" w:rsidR="00B4706A" w:rsidRPr="00070D27" w:rsidRDefault="00B4706A" w:rsidP="007D53A6">
            <w:pPr>
              <w:keepNext/>
              <w:keepLines/>
              <w:spacing w:after="0"/>
              <w:jc w:val="center"/>
              <w:rPr>
                <w:rFonts w:ascii="Arial" w:eastAsia="Times New Roman" w:hAnsi="Arial"/>
                <w:b/>
                <w:sz w:val="18"/>
              </w:rPr>
            </w:pPr>
            <w:r w:rsidRPr="00070D27">
              <w:rPr>
                <w:rFonts w:ascii="Arial" w:eastAsia="Times New Roman" w:hAnsi="Arial"/>
                <w:b/>
                <w:sz w:val="18"/>
              </w:rPr>
              <w:br/>
              <w:t>Latest active bitrate [kbps]</w:t>
            </w:r>
          </w:p>
        </w:tc>
        <w:tc>
          <w:tcPr>
            <w:tcW w:w="1524" w:type="dxa"/>
            <w:shd w:val="clear" w:color="auto" w:fill="D9D9D9"/>
          </w:tcPr>
          <w:p w14:paraId="127ADACE" w14:textId="77777777" w:rsidR="00B4706A" w:rsidRPr="00070D27" w:rsidRDefault="00B4706A" w:rsidP="007D53A6">
            <w:pPr>
              <w:keepNext/>
              <w:keepLines/>
              <w:spacing w:after="0"/>
              <w:jc w:val="center"/>
              <w:rPr>
                <w:rFonts w:ascii="Arial" w:eastAsia="Times New Roman" w:hAnsi="Arial"/>
                <w:b/>
                <w:sz w:val="18"/>
              </w:rPr>
            </w:pPr>
            <w:r w:rsidRPr="00070D27">
              <w:rPr>
                <w:rFonts w:ascii="Arial" w:eastAsia="Times New Roman" w:hAnsi="Arial"/>
                <w:b/>
                <w:sz w:val="18"/>
              </w:rPr>
              <w:br/>
            </w:r>
            <w:r w:rsidRPr="00070D27">
              <w:rPr>
                <w:rFonts w:ascii="Arial" w:eastAsia="Times New Roman" w:hAnsi="Arial"/>
                <w:b/>
                <w:position w:val="-10"/>
                <w:sz w:val="18"/>
              </w:rPr>
              <w:object w:dxaOrig="320" w:dyaOrig="300" w14:anchorId="3207B109">
                <v:shape id="_x0000_i1282" type="#_x0000_t75" style="width:16.1pt;height:15.05pt" o:ole="">
                  <v:imagedata r:id="rId467" o:title=""/>
                </v:shape>
                <o:OLEObject Type="Embed" ProgID="Equation.3" ShapeID="_x0000_i1282" DrawAspect="Content" ObjectID="_1724074160" r:id="rId468"/>
              </w:object>
            </w:r>
          </w:p>
        </w:tc>
      </w:tr>
      <w:tr w:rsidR="00B4706A" w:rsidRPr="00070D27" w14:paraId="71BE1FC2" w14:textId="77777777" w:rsidTr="007D53A6">
        <w:trPr>
          <w:trHeight w:hRule="exact" w:val="340"/>
          <w:jc w:val="center"/>
        </w:trPr>
        <w:tc>
          <w:tcPr>
            <w:tcW w:w="2557" w:type="dxa"/>
            <w:shd w:val="clear" w:color="auto" w:fill="auto"/>
            <w:vAlign w:val="center"/>
          </w:tcPr>
          <w:p w14:paraId="4DCEF96C"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position w:val="-14"/>
                <w:sz w:val="18"/>
              </w:rPr>
              <w:object w:dxaOrig="1640" w:dyaOrig="340" w14:anchorId="6C1F6AFA">
                <v:shape id="_x0000_i1283" type="#_x0000_t75" style="width:79pt;height:16.1pt" o:ole="">
                  <v:imagedata r:id="rId469" o:title=""/>
                </v:shape>
                <o:OLEObject Type="Embed" ProgID="Equation.3" ShapeID="_x0000_i1283" DrawAspect="Content" ObjectID="_1724074161" r:id="rId470"/>
              </w:object>
            </w:r>
          </w:p>
        </w:tc>
        <w:tc>
          <w:tcPr>
            <w:tcW w:w="1524" w:type="dxa"/>
            <w:shd w:val="clear" w:color="auto" w:fill="auto"/>
            <w:vAlign w:val="center"/>
          </w:tcPr>
          <w:p w14:paraId="184387D1"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0.5370318</w:t>
            </w:r>
          </w:p>
        </w:tc>
      </w:tr>
      <w:tr w:rsidR="00B4706A" w:rsidRPr="00070D27" w14:paraId="08B81F0E" w14:textId="77777777" w:rsidTr="007D53A6">
        <w:trPr>
          <w:trHeight w:hRule="exact" w:val="340"/>
          <w:jc w:val="center"/>
        </w:trPr>
        <w:tc>
          <w:tcPr>
            <w:tcW w:w="2557" w:type="dxa"/>
            <w:shd w:val="clear" w:color="auto" w:fill="auto"/>
            <w:vAlign w:val="center"/>
          </w:tcPr>
          <w:p w14:paraId="25D55694"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position w:val="-14"/>
                <w:sz w:val="18"/>
              </w:rPr>
              <w:object w:dxaOrig="2140" w:dyaOrig="340" w14:anchorId="0C57E851">
                <v:shape id="_x0000_i1284" type="#_x0000_t75" style="width:102.65pt;height:16.1pt" o:ole="">
                  <v:imagedata r:id="rId471" o:title=""/>
                </v:shape>
                <o:OLEObject Type="Embed" ProgID="Equation.3" ShapeID="_x0000_i1284" DrawAspect="Content" ObjectID="_1724074162" r:id="rId472"/>
              </w:object>
            </w:r>
          </w:p>
        </w:tc>
        <w:tc>
          <w:tcPr>
            <w:tcW w:w="1524" w:type="dxa"/>
            <w:shd w:val="clear" w:color="auto" w:fill="auto"/>
            <w:vAlign w:val="center"/>
          </w:tcPr>
          <w:p w14:paraId="04674469"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0.6165950</w:t>
            </w:r>
          </w:p>
        </w:tc>
      </w:tr>
      <w:tr w:rsidR="00B4706A" w:rsidRPr="00070D27" w14:paraId="64780956" w14:textId="77777777" w:rsidTr="007D53A6">
        <w:trPr>
          <w:trHeight w:hRule="exact" w:val="340"/>
          <w:jc w:val="center"/>
        </w:trPr>
        <w:tc>
          <w:tcPr>
            <w:tcW w:w="2557" w:type="dxa"/>
            <w:shd w:val="clear" w:color="auto" w:fill="auto"/>
            <w:vAlign w:val="center"/>
          </w:tcPr>
          <w:p w14:paraId="1A8C0453"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position w:val="-14"/>
                <w:sz w:val="18"/>
              </w:rPr>
              <w:object w:dxaOrig="2140" w:dyaOrig="340" w14:anchorId="237829B1">
                <v:shape id="_x0000_i1285" type="#_x0000_t75" style="width:102.65pt;height:16.1pt" o:ole="">
                  <v:imagedata r:id="rId473" o:title=""/>
                </v:shape>
                <o:OLEObject Type="Embed" ProgID="Equation.3" ShapeID="_x0000_i1285" DrawAspect="Content" ObjectID="_1724074163" r:id="rId474"/>
              </w:object>
            </w:r>
          </w:p>
        </w:tc>
        <w:tc>
          <w:tcPr>
            <w:tcW w:w="1524" w:type="dxa"/>
            <w:shd w:val="clear" w:color="auto" w:fill="auto"/>
            <w:vAlign w:val="center"/>
          </w:tcPr>
          <w:p w14:paraId="088EAC63"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0.6839116</w:t>
            </w:r>
          </w:p>
        </w:tc>
      </w:tr>
      <w:tr w:rsidR="00B4706A" w:rsidRPr="00070D27" w14:paraId="0468E96E" w14:textId="77777777" w:rsidTr="007D53A6">
        <w:trPr>
          <w:trHeight w:hRule="exact" w:val="340"/>
          <w:jc w:val="center"/>
        </w:trPr>
        <w:tc>
          <w:tcPr>
            <w:tcW w:w="2557" w:type="dxa"/>
            <w:shd w:val="clear" w:color="auto" w:fill="auto"/>
            <w:vAlign w:val="center"/>
          </w:tcPr>
          <w:p w14:paraId="6C0B0AFF"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position w:val="-14"/>
                <w:sz w:val="18"/>
              </w:rPr>
              <w:object w:dxaOrig="2240" w:dyaOrig="340" w14:anchorId="53E442F7">
                <v:shape id="_x0000_i1286" type="#_x0000_t75" style="width:107.45pt;height:16.1pt" o:ole="">
                  <v:imagedata r:id="rId475" o:title=""/>
                </v:shape>
                <o:OLEObject Type="Embed" ProgID="Equation.3" ShapeID="_x0000_i1286" DrawAspect="Content" ObjectID="_1724074164" r:id="rId476"/>
              </w:object>
            </w:r>
          </w:p>
        </w:tc>
        <w:tc>
          <w:tcPr>
            <w:tcW w:w="1524" w:type="dxa"/>
            <w:shd w:val="clear" w:color="auto" w:fill="auto"/>
            <w:vAlign w:val="center"/>
          </w:tcPr>
          <w:p w14:paraId="7EB1C1E8"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0.7079458</w:t>
            </w:r>
          </w:p>
        </w:tc>
      </w:tr>
      <w:tr w:rsidR="00B4706A" w:rsidRPr="00070D27" w14:paraId="51762268" w14:textId="77777777" w:rsidTr="007D53A6">
        <w:trPr>
          <w:trHeight w:hRule="exact" w:val="340"/>
          <w:jc w:val="center"/>
        </w:trPr>
        <w:tc>
          <w:tcPr>
            <w:tcW w:w="2557" w:type="dxa"/>
            <w:shd w:val="clear" w:color="auto" w:fill="auto"/>
            <w:vAlign w:val="center"/>
          </w:tcPr>
          <w:p w14:paraId="47CFD616"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position w:val="-14"/>
                <w:sz w:val="18"/>
              </w:rPr>
              <w:object w:dxaOrig="2320" w:dyaOrig="340" w14:anchorId="76E9EB7F">
                <v:shape id="_x0000_i1287" type="#_x0000_t75" style="width:111.2pt;height:16.1pt" o:ole="">
                  <v:imagedata r:id="rId477" o:title=""/>
                </v:shape>
                <o:OLEObject Type="Embed" ProgID="Equation.3" ShapeID="_x0000_i1287" DrawAspect="Content" ObjectID="_1724074165" r:id="rId478"/>
              </w:object>
            </w:r>
          </w:p>
        </w:tc>
        <w:tc>
          <w:tcPr>
            <w:tcW w:w="1524" w:type="dxa"/>
            <w:shd w:val="clear" w:color="auto" w:fill="auto"/>
            <w:vAlign w:val="center"/>
          </w:tcPr>
          <w:p w14:paraId="0B54DB85" w14:textId="77777777" w:rsidR="00B4706A" w:rsidRPr="00070D27" w:rsidRDefault="00B4706A" w:rsidP="007D53A6">
            <w:pPr>
              <w:keepNext/>
              <w:keepLines/>
              <w:spacing w:after="0"/>
              <w:jc w:val="center"/>
              <w:rPr>
                <w:rFonts w:ascii="Arial" w:eastAsia="Times New Roman" w:hAnsi="Arial"/>
                <w:sz w:val="18"/>
              </w:rPr>
            </w:pPr>
            <w:r w:rsidRPr="00070D27">
              <w:rPr>
                <w:rFonts w:ascii="Arial" w:eastAsia="Times New Roman" w:hAnsi="Arial"/>
                <w:sz w:val="18"/>
                <w:lang w:eastAsia="zh-CN"/>
              </w:rPr>
              <w:t>0.7079458</w:t>
            </w:r>
          </w:p>
        </w:tc>
      </w:tr>
    </w:tbl>
    <w:p w14:paraId="3C12C640" w14:textId="77777777" w:rsidR="00B4706A" w:rsidRDefault="00B4706A" w:rsidP="00B4706A">
      <w:pPr>
        <w:pStyle w:val="FP"/>
      </w:pPr>
    </w:p>
    <w:p w14:paraId="374C5041" w14:textId="77777777" w:rsidR="003A3D5B" w:rsidRPr="00901D3F" w:rsidRDefault="003A3D5B" w:rsidP="003A3D5B">
      <w:pPr>
        <w:pStyle w:val="Heading5"/>
        <w:rPr>
          <w:rFonts w:eastAsia="MS Mincho"/>
        </w:rPr>
      </w:pPr>
      <w:bookmarkStart w:id="58" w:name="_Toc394307916"/>
      <w:r w:rsidRPr="00901D3F">
        <w:rPr>
          <w:rFonts w:eastAsia="MS Mincho"/>
        </w:rPr>
        <w:t>5.2.3.1.2</w:t>
      </w:r>
      <w:r w:rsidRPr="00901D3F">
        <w:rPr>
          <w:rFonts w:eastAsia="MS Mincho"/>
        </w:rPr>
        <w:tab/>
        <w:t>Target signal computation</w:t>
      </w:r>
      <w:bookmarkEnd w:id="55"/>
      <w:bookmarkEnd w:id="58"/>
    </w:p>
    <w:p w14:paraId="05AFA0A3" w14:textId="77777777" w:rsidR="003A3D5B" w:rsidRPr="008E2F9F" w:rsidRDefault="003A3D5B" w:rsidP="003A3D5B">
      <w:bookmarkStart w:id="59" w:name="_Toc392593061"/>
      <w:r w:rsidRPr="009C18B2">
        <w:t xml:space="preserve">The target signal for adaptive codebook search is usually computed by subtracting a zero-input response of the weighted synthesis filter </w:t>
      </w:r>
      <w:r w:rsidRPr="009C18B2">
        <w:rPr>
          <w:position w:val="-14"/>
        </w:rPr>
        <w:object w:dxaOrig="3159" w:dyaOrig="400" w14:anchorId="06FC6B50">
          <v:shape id="_x0000_i1288" type="#_x0000_t75" style="width:157.95pt;height:19.9pt" o:ole="">
            <v:imagedata r:id="rId479" o:title=""/>
          </v:shape>
          <o:OLEObject Type="Embed" ProgID="Equation.3" ShapeID="_x0000_i1288" DrawAspect="Content" ObjectID="_1724074166" r:id="rId480"/>
        </w:object>
      </w:r>
      <w:r w:rsidRPr="009C18B2">
        <w:t>from the weighted pre-emphasized input signal. This is performed on a subframe basis. An equivalent procedure for computing the target signal, which is used in this codec, is filtering of the residual signal,</w:t>
      </w:r>
      <w:r>
        <w:t xml:space="preserve"> </w:t>
      </w:r>
      <w:r w:rsidRPr="009C18B2">
        <w:rPr>
          <w:position w:val="-10"/>
        </w:rPr>
        <w:object w:dxaOrig="380" w:dyaOrig="300" w14:anchorId="1CAD9F6D">
          <v:shape id="_x0000_i1289" type="#_x0000_t75" style="width:18.8pt;height:15.05pt" o:ole="">
            <v:imagedata r:id="rId481" o:title=""/>
          </v:shape>
          <o:OLEObject Type="Embed" ProgID="Equation.3" ShapeID="_x0000_i1289" DrawAspect="Content" ObjectID="_1724074167" r:id="rId482"/>
        </w:object>
      </w:r>
      <w:r w:rsidRPr="009C18B2">
        <w:t xml:space="preserve">, through the combination of the synthesis filter </w:t>
      </w:r>
      <w:r w:rsidRPr="009C18B2">
        <w:rPr>
          <w:position w:val="-10"/>
        </w:rPr>
        <w:object w:dxaOrig="1180" w:dyaOrig="360" w14:anchorId="4BC9D763">
          <v:shape id="_x0000_i1290" type="#_x0000_t75" style="width:59.1pt;height:18.25pt" o:ole="">
            <v:imagedata r:id="rId483" o:title=""/>
          </v:shape>
          <o:OLEObject Type="Embed" ProgID="Equation.3" ShapeID="_x0000_i1290" DrawAspect="Content" ObjectID="_1724074168" r:id="rId484"/>
        </w:object>
      </w:r>
      <w:r w:rsidRPr="009C18B2">
        <w:t>and the weighting filter</w:t>
      </w:r>
      <w:r w:rsidRPr="009C18B2">
        <w:rPr>
          <w:position w:val="-14"/>
        </w:rPr>
        <w:object w:dxaOrig="2280" w:dyaOrig="340" w14:anchorId="1958D30C">
          <v:shape id="_x0000_i1291" type="#_x0000_t75" style="width:113.9pt;height:17.2pt" o:ole="">
            <v:imagedata r:id="rId485" o:title=""/>
          </v:shape>
          <o:OLEObject Type="Embed" ProgID="Equation.3" ShapeID="_x0000_i1291" DrawAspect="Content" ObjectID="_1724074169" r:id="rId486"/>
        </w:object>
      </w:r>
      <w:r w:rsidRPr="009C18B2">
        <w:t xml:space="preserve">. After determining the excitation signal for a given subframe, the initial states of these filters are updated by filtering the difference between the LP residual signal and the excitation signal. The memory update of these filters is explained in </w:t>
      </w:r>
      <w:r>
        <w:rPr>
          <w:rFonts w:hint="eastAsia"/>
          <w:lang w:eastAsia="zh-CN"/>
        </w:rPr>
        <w:t>subclause</w:t>
      </w:r>
      <w:r w:rsidRPr="0053714A">
        <w:t xml:space="preserve"> 5.2.3.1.8</w:t>
      </w:r>
      <w:r w:rsidRPr="009C18B2">
        <w:t xml:space="preserve">. The residual signal, </w:t>
      </w:r>
      <w:r w:rsidRPr="009C18B2">
        <w:rPr>
          <w:position w:val="-10"/>
        </w:rPr>
        <w:object w:dxaOrig="380" w:dyaOrig="300" w14:anchorId="7FA54447">
          <v:shape id="_x0000_i1292" type="#_x0000_t75" style="width:18.8pt;height:15.05pt" o:ole="">
            <v:imagedata r:id="rId481" o:title=""/>
          </v:shape>
          <o:OLEObject Type="Embed" ProgID="Equation.3" ShapeID="_x0000_i1292" DrawAspect="Content" ObjectID="_1724074170" r:id="rId487"/>
        </w:object>
      </w:r>
      <w:r w:rsidRPr="009C18B2">
        <w:t xml:space="preserve">, which is needed for finding the target vector, is also used in the adaptive codebook search to extend the past excitation buffer. This simplifies the adaptive codebook search procedure for delays less than the subframe size of 64 as will be explained in the next </w:t>
      </w:r>
      <w:r>
        <w:rPr>
          <w:rFonts w:hint="eastAsia"/>
          <w:lang w:eastAsia="zh-CN"/>
        </w:rPr>
        <w:t>subclause</w:t>
      </w:r>
      <w:r w:rsidRPr="009C18B2">
        <w:t xml:space="preserve">. The target signal in a given subframe is denoted as </w:t>
      </w:r>
      <w:r w:rsidRPr="009C18B2">
        <w:rPr>
          <w:position w:val="-10"/>
        </w:rPr>
        <w:object w:dxaOrig="400" w:dyaOrig="300" w14:anchorId="02395E98">
          <v:shape id="_x0000_i1293" type="#_x0000_t75" style="width:19.9pt;height:15.05pt" o:ole="">
            <v:imagedata r:id="rId488" o:title=""/>
          </v:shape>
          <o:OLEObject Type="Embed" ProgID="Equation.3" ShapeID="_x0000_i1293" DrawAspect="Content" ObjectID="_1724074171" r:id="rId489"/>
        </w:object>
      </w:r>
      <w:r w:rsidRPr="009C18B2">
        <w:t>.</w:t>
      </w:r>
    </w:p>
    <w:p w14:paraId="3DB24A95" w14:textId="77777777" w:rsidR="003A3D5B" w:rsidRPr="00901D3F" w:rsidRDefault="003A3D5B" w:rsidP="003A3D5B">
      <w:pPr>
        <w:pStyle w:val="Heading5"/>
        <w:rPr>
          <w:rFonts w:eastAsia="MS Mincho"/>
        </w:rPr>
      </w:pPr>
      <w:bookmarkStart w:id="60" w:name="_Toc394307917"/>
      <w:r w:rsidRPr="00901D3F">
        <w:rPr>
          <w:rFonts w:eastAsia="MS Mincho"/>
        </w:rPr>
        <w:t>5.2.3.1.3</w:t>
      </w:r>
      <w:r w:rsidRPr="00901D3F">
        <w:rPr>
          <w:rFonts w:eastAsia="MS Mincho"/>
        </w:rPr>
        <w:tab/>
        <w:t>Impulse response computation</w:t>
      </w:r>
      <w:bookmarkEnd w:id="59"/>
      <w:bookmarkEnd w:id="60"/>
    </w:p>
    <w:p w14:paraId="7BE406E6" w14:textId="77777777" w:rsidR="003A3D5B" w:rsidRPr="009C0E81" w:rsidRDefault="003A3D5B" w:rsidP="003A3D5B">
      <w:r w:rsidRPr="009C0E81">
        <w:t xml:space="preserve">The impulse response, </w:t>
      </w:r>
      <w:r w:rsidRPr="009C18B2">
        <w:rPr>
          <w:position w:val="-10"/>
        </w:rPr>
        <w:object w:dxaOrig="400" w:dyaOrig="300" w14:anchorId="6DEE9800">
          <v:shape id="_x0000_i1294" type="#_x0000_t75" style="width:19.9pt;height:15.05pt" o:ole="">
            <v:imagedata r:id="rId490" o:title=""/>
          </v:shape>
          <o:OLEObject Type="Embed" ProgID="Equation.3" ShapeID="_x0000_i1294" DrawAspect="Content" ObjectID="_1724074172" r:id="rId491"/>
        </w:object>
      </w:r>
      <w:r w:rsidRPr="009C0E81">
        <w:t>, of the weighted synthesis filter</w:t>
      </w:r>
    </w:p>
    <w:p w14:paraId="75E99E69" w14:textId="77777777" w:rsidR="003A3D5B" w:rsidRDefault="003A3D5B" w:rsidP="003A3D5B">
      <w:pPr>
        <w:pStyle w:val="EQ"/>
      </w:pPr>
      <w:r>
        <w:tab/>
      </w:r>
      <w:r w:rsidRPr="009C0E81">
        <w:rPr>
          <w:position w:val="-14"/>
        </w:rPr>
        <w:object w:dxaOrig="3159" w:dyaOrig="400" w14:anchorId="754A2D56">
          <v:shape id="_x0000_i1295" type="#_x0000_t75" style="width:157.95pt;height:19.9pt" o:ole="">
            <v:imagedata r:id="rId492" o:title=""/>
          </v:shape>
          <o:OLEObject Type="Embed" ProgID="Equation.3" ShapeID="_x0000_i1295" DrawAspect="Content" ObjectID="_1724074173" r:id="rId493"/>
        </w:object>
      </w:r>
      <w:r>
        <w:tab/>
        <w:t>(</w:t>
      </w:r>
      <w:fldSimple w:instr=" SEQ eqn \* MERGEFORMAT ">
        <w:r>
          <w:t>498</w:t>
        </w:r>
      </w:fldSimple>
      <w:r>
        <w:t>)</w:t>
      </w:r>
    </w:p>
    <w:p w14:paraId="1E6F21E6" w14:textId="77777777" w:rsidR="003A3D5B" w:rsidRDefault="003A3D5B" w:rsidP="003A3D5B">
      <w:r w:rsidRPr="009C0E81">
        <w:t xml:space="preserve">is computed for each subframe. Note that </w:t>
      </w:r>
      <w:r w:rsidRPr="009C18B2">
        <w:rPr>
          <w:position w:val="-10"/>
        </w:rPr>
        <w:object w:dxaOrig="400" w:dyaOrig="300" w14:anchorId="39BA3E65">
          <v:shape id="_x0000_i1296" type="#_x0000_t75" style="width:19.9pt;height:15.05pt" o:ole="">
            <v:imagedata r:id="rId490" o:title=""/>
          </v:shape>
          <o:OLEObject Type="Embed" ProgID="Equation.3" ShapeID="_x0000_i1296" DrawAspect="Content" ObjectID="_1724074174" r:id="rId494"/>
        </w:object>
      </w:r>
      <w:r w:rsidRPr="009C0E81">
        <w:t>is not the impulse response of the filter</w:t>
      </w:r>
      <w:r w:rsidRPr="009C0E81">
        <w:rPr>
          <w:position w:val="-10"/>
        </w:rPr>
        <w:object w:dxaOrig="460" w:dyaOrig="300" w14:anchorId="38F86FCD">
          <v:shape id="_x0000_i1297" type="#_x0000_t75" style="width:23.1pt;height:15.05pt" o:ole="">
            <v:imagedata r:id="rId495" o:title=""/>
          </v:shape>
          <o:OLEObject Type="Embed" ProgID="Equation.3" ShapeID="_x0000_i1297" DrawAspect="Content" ObjectID="_1724074175" r:id="rId496"/>
        </w:object>
      </w:r>
      <w:r w:rsidRPr="009C0E81">
        <w:t xml:space="preserve">, but of the filter </w:t>
      </w:r>
      <w:r w:rsidRPr="009C0E81">
        <w:rPr>
          <w:position w:val="-10"/>
        </w:rPr>
        <w:object w:dxaOrig="859" w:dyaOrig="300" w14:anchorId="2DE5CD69">
          <v:shape id="_x0000_i1298" type="#_x0000_t75" style="width:43pt;height:15.05pt" o:ole="">
            <v:imagedata r:id="rId497" o:title=""/>
          </v:shape>
          <o:OLEObject Type="Embed" ProgID="Equation.3" ShapeID="_x0000_i1298" DrawAspect="Content" ObjectID="_1724074176" r:id="rId498"/>
        </w:object>
      </w:r>
      <w:r w:rsidRPr="009C0E81">
        <w:t>. In the equation above,</w:t>
      </w:r>
      <w:r w:rsidRPr="00B07A4F">
        <w:rPr>
          <w:position w:val="-10"/>
        </w:rPr>
        <w:object w:dxaOrig="420" w:dyaOrig="360" w14:anchorId="640608FD">
          <v:shape id="_x0000_i1299" type="#_x0000_t75" style="width:20.95pt;height:18.25pt" o:ole="">
            <v:imagedata r:id="rId499" o:title=""/>
          </v:shape>
          <o:OLEObject Type="Embed" ProgID="Equation.3" ShapeID="_x0000_i1299" DrawAspect="Content" ObjectID="_1724074177" r:id="rId500"/>
        </w:object>
      </w:r>
      <w:r w:rsidRPr="009C0E81">
        <w:t xml:space="preserve">, is the quantized LP filter, the coefficients of which are </w:t>
      </w:r>
      <w:r w:rsidRPr="00B07A4F">
        <w:rPr>
          <w:position w:val="-10"/>
        </w:rPr>
        <w:object w:dxaOrig="240" w:dyaOrig="300" w14:anchorId="5693B590">
          <v:shape id="_x0000_i1300" type="#_x0000_t75" style="width:11.8pt;height:15.05pt" o:ole="">
            <v:imagedata r:id="rId501" o:title=""/>
          </v:shape>
          <o:OLEObject Type="Embed" ProgID="Equation.3" ShapeID="_x0000_i1300" DrawAspect="Content" ObjectID="_1724074178" r:id="rId502"/>
        </w:object>
      </w:r>
      <w:r w:rsidRPr="009C0E81">
        <w:t xml:space="preserve"> (</w:t>
      </w:r>
      <w:r w:rsidRPr="0053714A">
        <w:t xml:space="preserve">see </w:t>
      </w:r>
      <w:r>
        <w:rPr>
          <w:rFonts w:hint="eastAsia"/>
          <w:lang w:eastAsia="zh-CN"/>
        </w:rPr>
        <w:t>subclause</w:t>
      </w:r>
      <w:r w:rsidRPr="0053714A">
        <w:t xml:space="preserve"> 5.2.2.1</w:t>
      </w:r>
      <w:r w:rsidRPr="009C0E81">
        <w:t>). This impulse response is needed for the search of adaptive and algebraic codebooks. The impulse response</w:t>
      </w:r>
      <w:r w:rsidRPr="009C18B2">
        <w:rPr>
          <w:position w:val="-10"/>
        </w:rPr>
        <w:object w:dxaOrig="400" w:dyaOrig="300" w14:anchorId="7BA9457A">
          <v:shape id="_x0000_i1301" type="#_x0000_t75" style="width:19.9pt;height:15.05pt" o:ole="">
            <v:imagedata r:id="rId490" o:title=""/>
          </v:shape>
          <o:OLEObject Type="Embed" ProgID="Equation.3" ShapeID="_x0000_i1301" DrawAspect="Content" ObjectID="_1724074179" r:id="rId503"/>
        </w:object>
      </w:r>
      <w:r w:rsidRPr="009C0E81">
        <w:t>is computed by filtering the vector of coefficients of the filter</w:t>
      </w:r>
      <w:r w:rsidRPr="00B07A4F">
        <w:rPr>
          <w:position w:val="-10"/>
        </w:rPr>
        <w:object w:dxaOrig="680" w:dyaOrig="300" w14:anchorId="27DB564D">
          <v:shape id="_x0000_i1302" type="#_x0000_t75" style="width:33.85pt;height:15.05pt" o:ole="">
            <v:imagedata r:id="rId504" o:title=""/>
          </v:shape>
          <o:OLEObject Type="Embed" ProgID="Equation.3" ShapeID="_x0000_i1302" DrawAspect="Content" ObjectID="_1724074180" r:id="rId505"/>
        </w:object>
      </w:r>
      <w:r w:rsidRPr="009C0E81">
        <w:t>, extended by zeros, through the two filters:</w:t>
      </w:r>
      <w:r w:rsidRPr="00B07A4F">
        <w:t xml:space="preserve"> </w:t>
      </w:r>
      <w:r w:rsidRPr="00B07A4F">
        <w:rPr>
          <w:position w:val="-10"/>
        </w:rPr>
        <w:object w:dxaOrig="580" w:dyaOrig="360" w14:anchorId="248AA0EA">
          <v:shape id="_x0000_i1303" type="#_x0000_t75" style="width:29pt;height:18.25pt" o:ole="">
            <v:imagedata r:id="rId506" o:title=""/>
          </v:shape>
          <o:OLEObject Type="Embed" ProgID="Equation.3" ShapeID="_x0000_i1303" DrawAspect="Content" ObjectID="_1724074181" r:id="rId507"/>
        </w:object>
      </w:r>
      <w:r w:rsidRPr="009C0E81">
        <w:t>and</w:t>
      </w:r>
      <w:r w:rsidRPr="00B07A4F">
        <w:rPr>
          <w:position w:val="-14"/>
        </w:rPr>
        <w:object w:dxaOrig="1080" w:dyaOrig="340" w14:anchorId="754BFBC9">
          <v:shape id="_x0000_i1304" type="#_x0000_t75" style="width:54.25pt;height:17.2pt" o:ole="">
            <v:imagedata r:id="rId508" o:title=""/>
          </v:shape>
          <o:OLEObject Type="Embed" ProgID="Equation.3" ShapeID="_x0000_i1304" DrawAspect="Content" ObjectID="_1724074182" r:id="rId509"/>
        </w:object>
      </w:r>
      <w:r w:rsidRPr="009C0E81">
        <w:t>.</w:t>
      </w:r>
    </w:p>
    <w:p w14:paraId="287442DB" w14:textId="77777777" w:rsidR="003A3D5B" w:rsidRPr="00901D3F" w:rsidRDefault="003A3D5B" w:rsidP="003A3D5B">
      <w:pPr>
        <w:pStyle w:val="Heading5"/>
        <w:rPr>
          <w:rFonts w:eastAsia="MS Mincho"/>
        </w:rPr>
      </w:pPr>
      <w:bookmarkStart w:id="61" w:name="_Toc392593062"/>
      <w:bookmarkStart w:id="62" w:name="_Toc394307918"/>
      <w:r w:rsidRPr="00901D3F">
        <w:rPr>
          <w:rFonts w:eastAsia="MS Mincho"/>
        </w:rPr>
        <w:t>5.2.3.1.4</w:t>
      </w:r>
      <w:r w:rsidRPr="00901D3F">
        <w:rPr>
          <w:rFonts w:eastAsia="MS Mincho"/>
        </w:rPr>
        <w:tab/>
        <w:t>Adaptive codebook</w:t>
      </w:r>
      <w:bookmarkEnd w:id="61"/>
      <w:bookmarkEnd w:id="62"/>
    </w:p>
    <w:p w14:paraId="0F359E48" w14:textId="77777777" w:rsidR="003A3D5B" w:rsidRPr="00007971" w:rsidRDefault="003A3D5B" w:rsidP="00007971">
      <w:pPr>
        <w:pStyle w:val="H6"/>
      </w:pPr>
      <w:bookmarkStart w:id="63" w:name="_Toc392593063"/>
      <w:bookmarkStart w:id="64" w:name="_Toc394307919"/>
      <w:r w:rsidRPr="00007971">
        <w:rPr>
          <w:rFonts w:eastAsia="MS Mincho"/>
        </w:rPr>
        <w:t>5.2.3.1.4.1</w:t>
      </w:r>
      <w:r w:rsidRPr="00007971">
        <w:rPr>
          <w:rFonts w:eastAsia="MS Mincho"/>
        </w:rPr>
        <w:tab/>
        <w:t>Adaptive codebook search</w:t>
      </w:r>
      <w:bookmarkEnd w:id="63"/>
      <w:bookmarkEnd w:id="64"/>
    </w:p>
    <w:p w14:paraId="1705F804" w14:textId="77777777" w:rsidR="003A3D5B" w:rsidRDefault="003A3D5B" w:rsidP="003A3D5B">
      <w:r w:rsidRPr="00F37F68">
        <w:t xml:space="preserve">The adaptive codebook search consists of performing a closed-loop pitch search, and then computing the adaptive codevector, </w:t>
      </w:r>
      <w:r w:rsidRPr="009C18B2">
        <w:rPr>
          <w:position w:val="-10"/>
        </w:rPr>
        <w:object w:dxaOrig="380" w:dyaOrig="300" w14:anchorId="7F07327F">
          <v:shape id="_x0000_i1305" type="#_x0000_t75" style="width:18.8pt;height:15.05pt" o:ole="">
            <v:imagedata r:id="rId510" o:title=""/>
          </v:shape>
          <o:OLEObject Type="Embed" ProgID="Equation.3" ShapeID="_x0000_i1305" DrawAspect="Content" ObjectID="_1724074183" r:id="rId511"/>
        </w:object>
      </w:r>
      <w:r w:rsidRPr="00F37F68">
        <w:t xml:space="preserve">, by interpolating the past excitation at the selected fractional pitch lag. The adaptive codebook parameters (or pitch parameters) are the closed-loop pitch, </w:t>
      </w:r>
      <w:r w:rsidRPr="00F37F68">
        <w:rPr>
          <w:position w:val="-10"/>
        </w:rPr>
        <w:object w:dxaOrig="360" w:dyaOrig="300" w14:anchorId="5229224E">
          <v:shape id="_x0000_i1306" type="#_x0000_t75" style="width:18.25pt;height:15.05pt" o:ole="">
            <v:imagedata r:id="rId512" o:title=""/>
          </v:shape>
          <o:OLEObject Type="Embed" ProgID="Equation.3" ShapeID="_x0000_i1306" DrawAspect="Content" ObjectID="_1724074184" r:id="rId513"/>
        </w:object>
      </w:r>
      <w:r w:rsidRPr="00F37F68">
        <w:t xml:space="preserve">, and the pitch gain, </w:t>
      </w:r>
      <w:r w:rsidRPr="00F37F68">
        <w:rPr>
          <w:position w:val="-14"/>
        </w:rPr>
        <w:object w:dxaOrig="300" w:dyaOrig="340" w14:anchorId="0F15E108">
          <v:shape id="_x0000_i1307" type="#_x0000_t75" style="width:15.05pt;height:17.2pt" o:ole="">
            <v:imagedata r:id="rId514" o:title=""/>
          </v:shape>
          <o:OLEObject Type="Embed" ProgID="Equation.3" ShapeID="_x0000_i1307" DrawAspect="Content" ObjectID="_1724074185" r:id="rId515"/>
        </w:object>
      </w:r>
      <w:r w:rsidRPr="00F37F68">
        <w:t xml:space="preserve">(adaptive codebook gain), calculated for each subframe. In the search stage, the excitation signal is extended by the LP residual signal to simplify the closed-loop search. The adaptive codebook search is performed on a subframe basis. The bit allocation is different for </w:t>
      </w:r>
      <w:r>
        <w:t>the different</w:t>
      </w:r>
      <w:r w:rsidRPr="00F37F68">
        <w:t xml:space="preserve"> modes.</w:t>
      </w:r>
    </w:p>
    <w:p w14:paraId="5B086C58" w14:textId="77777777" w:rsidR="003A3D5B" w:rsidRDefault="003A3D5B" w:rsidP="003A3D5B">
      <w:r w:rsidRPr="00237134">
        <w:t>In the first and third subframes of a GC</w:t>
      </w:r>
      <w:r>
        <w:t xml:space="preserve">, UC or IC </w:t>
      </w:r>
      <w:r w:rsidRPr="00237134">
        <w:t xml:space="preserve">frame, the fractional pitch lag is searched with </w:t>
      </w:r>
      <w:r>
        <w:t>a</w:t>
      </w:r>
      <w:r w:rsidRPr="00237134">
        <w:t xml:space="preserve"> resolution in the range [34, 91½], and with integer </w:t>
      </w:r>
      <w:r>
        <w:t xml:space="preserve">sample </w:t>
      </w:r>
      <w:r w:rsidRPr="00237134">
        <w:t>resolution in the range [92, 231]</w:t>
      </w:r>
      <w:r>
        <w:t>depending on the bit-rate and coding mode</w:t>
      </w:r>
      <w:r w:rsidRPr="00237134">
        <w:t xml:space="preserve">. Closed-loop pitch analysis is performed around the open-loop pitch estimates. Always bounded by </w:t>
      </w:r>
      <w:r>
        <w:t>the minimum and maximum pitch period limits</w:t>
      </w:r>
      <w:r w:rsidRPr="00237134">
        <w:t>, the range [</w:t>
      </w:r>
      <w:r w:rsidRPr="00237134">
        <w:rPr>
          <w:position w:val="-6"/>
        </w:rPr>
        <w:object w:dxaOrig="360" w:dyaOrig="320" w14:anchorId="5566A973">
          <v:shape id="_x0000_i1308" type="#_x0000_t75" style="width:18.25pt;height:16.1pt" o:ole="">
            <v:imagedata r:id="rId516" o:title=""/>
          </v:shape>
          <o:OLEObject Type="Embed" ProgID="Equation.3" ShapeID="_x0000_i1308" DrawAspect="Content" ObjectID="_1724074186" r:id="rId517"/>
        </w:object>
      </w:r>
      <w:r w:rsidRPr="00237134">
        <w:t xml:space="preserve">–8, </w:t>
      </w:r>
      <w:r w:rsidRPr="00237134">
        <w:rPr>
          <w:position w:val="-6"/>
        </w:rPr>
        <w:object w:dxaOrig="360" w:dyaOrig="320" w14:anchorId="5E7F8DCC">
          <v:shape id="_x0000_i1309" type="#_x0000_t75" style="width:18.25pt;height:16.1pt" o:ole="">
            <v:imagedata r:id="rId518" o:title=""/>
          </v:shape>
          <o:OLEObject Type="Embed" ProgID="Equation.3" ShapeID="_x0000_i1309" DrawAspect="Content" ObjectID="_1724074187" r:id="rId519"/>
        </w:object>
      </w:r>
      <w:r w:rsidRPr="00237134">
        <w:t>+7] is searched in the first subframe, while the range [</w:t>
      </w:r>
      <w:r w:rsidRPr="00237134">
        <w:rPr>
          <w:position w:val="-6"/>
        </w:rPr>
        <w:object w:dxaOrig="340" w:dyaOrig="320" w14:anchorId="5E6FAFF6">
          <v:shape id="_x0000_i1310" type="#_x0000_t75" style="width:17.2pt;height:16.1pt" o:ole="">
            <v:imagedata r:id="rId520" o:title=""/>
          </v:shape>
          <o:OLEObject Type="Embed" ProgID="Equation.3" ShapeID="_x0000_i1310" DrawAspect="Content" ObjectID="_1724074188" r:id="rId521"/>
        </w:object>
      </w:r>
      <w:r w:rsidRPr="00237134">
        <w:t xml:space="preserve">–8, </w:t>
      </w:r>
      <w:r w:rsidRPr="00237134">
        <w:rPr>
          <w:position w:val="-6"/>
        </w:rPr>
        <w:object w:dxaOrig="340" w:dyaOrig="320" w14:anchorId="7DBE5CEF">
          <v:shape id="_x0000_i1311" type="#_x0000_t75" style="width:17.2pt;height:16.1pt" o:ole="">
            <v:imagedata r:id="rId522" o:title=""/>
          </v:shape>
          <o:OLEObject Type="Embed" ProgID="Equation.3" ShapeID="_x0000_i1311" DrawAspect="Content" ObjectID="_1724074189" r:id="rId523"/>
        </w:object>
      </w:r>
      <w:r w:rsidRPr="00237134">
        <w:t>+7] is searched in the third subframe.</w:t>
      </w:r>
      <w:r>
        <w:t xml:space="preserve"> The pitch period quantization limits are summarized in </w:t>
      </w:r>
      <w:r>
        <w:rPr>
          <w:rFonts w:hint="eastAsia"/>
          <w:lang w:eastAsia="zh-CN"/>
        </w:rPr>
        <w:t>t</w:t>
      </w:r>
      <w: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pitch_Q_limits \* MERGEFORMAT</w:instrText>
      </w:r>
      <w:r>
        <w:rPr>
          <w:lang w:eastAsia="zh-CN"/>
        </w:rPr>
        <w:instrText xml:space="preserve"> </w:instrText>
      </w:r>
      <w:r>
        <w:rPr>
          <w:lang w:eastAsia="zh-CN"/>
        </w:rPr>
        <w:fldChar w:fldCharType="separate"/>
      </w:r>
      <w:r>
        <w:rPr>
          <w:noProof/>
          <w:lang w:eastAsia="zh-CN"/>
        </w:rPr>
        <w:t>36</w:t>
      </w:r>
      <w:r>
        <w:rPr>
          <w:lang w:eastAsia="zh-CN"/>
        </w:rPr>
        <w:fldChar w:fldCharType="end"/>
      </w:r>
      <w:r>
        <w:t>.</w:t>
      </w:r>
    </w:p>
    <w:p w14:paraId="6D316354" w14:textId="77777777" w:rsidR="003A3D5B" w:rsidRPr="00901D3F" w:rsidRDefault="003A3D5B" w:rsidP="003A3D5B">
      <w:pPr>
        <w:pStyle w:val="TH"/>
        <w:rPr>
          <w:rFonts w:eastAsia="MS Mincho"/>
        </w:rPr>
      </w:pPr>
      <w:r w:rsidRPr="00901D3F">
        <w:rPr>
          <w:rFonts w:eastAsia="MS Mincho"/>
        </w:rPr>
        <w:t xml:space="preserve">Table </w:t>
      </w:r>
      <w:bookmarkStart w:id="65" w:name="pitch_Q_limits"/>
      <w:r w:rsidRPr="00901D3F">
        <w:rPr>
          <w:rFonts w:eastAsia="MS Mincho"/>
        </w:rPr>
        <w:fldChar w:fldCharType="begin"/>
      </w:r>
      <w:r w:rsidRPr="00901D3F">
        <w:rPr>
          <w:rFonts w:eastAsia="MS Mincho"/>
        </w:rPr>
        <w:instrText xml:space="preserve"> SEQ table </w:instrText>
      </w:r>
      <w:r>
        <w:rPr>
          <w:rFonts w:eastAsia="MS Mincho"/>
        </w:rPr>
        <w:instrText xml:space="preserve">\r36 </w:instrText>
      </w:r>
      <w:r w:rsidRPr="00901D3F">
        <w:rPr>
          <w:rFonts w:eastAsia="MS Mincho"/>
        </w:rPr>
        <w:instrText xml:space="preserve">\* MERGEFORMAT </w:instrText>
      </w:r>
      <w:r w:rsidRPr="00901D3F">
        <w:rPr>
          <w:rFonts w:eastAsia="MS Mincho"/>
        </w:rPr>
        <w:fldChar w:fldCharType="separate"/>
      </w:r>
      <w:r>
        <w:rPr>
          <w:rFonts w:eastAsia="MS Mincho"/>
          <w:noProof/>
        </w:rPr>
        <w:t>36</w:t>
      </w:r>
      <w:r w:rsidRPr="00901D3F">
        <w:rPr>
          <w:rFonts w:eastAsia="MS Mincho"/>
        </w:rPr>
        <w:fldChar w:fldCharType="end"/>
      </w:r>
      <w:bookmarkEnd w:id="65"/>
      <w:r w:rsidRPr="00901D3F">
        <w:rPr>
          <w:rFonts w:eastAsia="MS Mincho"/>
        </w:rPr>
        <w:t>: Pitch period quantization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439"/>
        <w:gridCol w:w="1736"/>
        <w:gridCol w:w="1736"/>
      </w:tblGrid>
      <w:tr w:rsidR="003A3D5B" w:rsidRPr="00901D3F" w14:paraId="04D5C652" w14:textId="77777777" w:rsidTr="00B81B36">
        <w:trPr>
          <w:jc w:val="center"/>
        </w:trPr>
        <w:tc>
          <w:tcPr>
            <w:tcW w:w="985" w:type="dxa"/>
            <w:shd w:val="clear" w:color="auto" w:fill="D9D9D9"/>
          </w:tcPr>
          <w:p w14:paraId="1ABC74EB" w14:textId="77777777" w:rsidR="003A3D5B" w:rsidRPr="00901D3F" w:rsidRDefault="003A3D5B" w:rsidP="00B81B36">
            <w:pPr>
              <w:pStyle w:val="TAH"/>
              <w:rPr>
                <w:rFonts w:eastAsia="MS Mincho"/>
              </w:rPr>
            </w:pPr>
            <w:r w:rsidRPr="00901D3F">
              <w:rPr>
                <w:rFonts w:eastAsia="MS Mincho"/>
              </w:rPr>
              <w:t>Rates (kbps)</w:t>
            </w:r>
          </w:p>
        </w:tc>
        <w:tc>
          <w:tcPr>
            <w:tcW w:w="1439" w:type="dxa"/>
            <w:shd w:val="clear" w:color="auto" w:fill="D9D9D9"/>
          </w:tcPr>
          <w:p w14:paraId="4ADE2852" w14:textId="77777777" w:rsidR="003A3D5B" w:rsidRPr="00901D3F" w:rsidRDefault="003A3D5B" w:rsidP="00B81B36">
            <w:pPr>
              <w:pStyle w:val="TAH"/>
              <w:rPr>
                <w:rFonts w:eastAsia="MS Mincho"/>
              </w:rPr>
            </w:pPr>
            <w:r w:rsidRPr="00901D3F">
              <w:rPr>
                <w:rFonts w:eastAsia="MS Mincho"/>
              </w:rPr>
              <w:t>Sampling rate of the limits (kHz)</w:t>
            </w:r>
          </w:p>
        </w:tc>
        <w:tc>
          <w:tcPr>
            <w:tcW w:w="1439" w:type="dxa"/>
            <w:shd w:val="clear" w:color="auto" w:fill="D9D9D9"/>
          </w:tcPr>
          <w:p w14:paraId="47BDC088" w14:textId="77777777" w:rsidR="003A3D5B" w:rsidRPr="00901D3F" w:rsidRDefault="003A3D5B" w:rsidP="00B81B36">
            <w:pPr>
              <w:pStyle w:val="TAH"/>
              <w:rPr>
                <w:rFonts w:eastAsia="MS Mincho"/>
              </w:rPr>
            </w:pPr>
            <w:r w:rsidRPr="00901D3F">
              <w:rPr>
                <w:rFonts w:eastAsia="MS Mincho"/>
              </w:rPr>
              <w:t>IC/UC</w:t>
            </w:r>
          </w:p>
        </w:tc>
        <w:tc>
          <w:tcPr>
            <w:tcW w:w="1736" w:type="dxa"/>
            <w:shd w:val="clear" w:color="auto" w:fill="D9D9D9"/>
          </w:tcPr>
          <w:p w14:paraId="55900D14" w14:textId="77777777" w:rsidR="003A3D5B" w:rsidRPr="00901D3F" w:rsidRDefault="003A3D5B" w:rsidP="00B81B36">
            <w:pPr>
              <w:pStyle w:val="TAH"/>
              <w:rPr>
                <w:rFonts w:eastAsia="MS Mincho"/>
              </w:rPr>
            </w:pPr>
            <w:r w:rsidRPr="00901D3F">
              <w:rPr>
                <w:rFonts w:eastAsia="MS Mincho"/>
              </w:rPr>
              <w:t>VC</w:t>
            </w:r>
          </w:p>
        </w:tc>
        <w:tc>
          <w:tcPr>
            <w:tcW w:w="1736" w:type="dxa"/>
            <w:shd w:val="clear" w:color="auto" w:fill="D9D9D9"/>
          </w:tcPr>
          <w:p w14:paraId="125292C8" w14:textId="77777777" w:rsidR="003A3D5B" w:rsidRPr="00901D3F" w:rsidRDefault="003A3D5B" w:rsidP="00B81B36">
            <w:pPr>
              <w:pStyle w:val="TAH"/>
              <w:rPr>
                <w:rFonts w:eastAsia="MS Mincho"/>
              </w:rPr>
            </w:pPr>
            <w:r w:rsidRPr="00901D3F">
              <w:rPr>
                <w:rFonts w:eastAsia="MS Mincho"/>
              </w:rPr>
              <w:t>GC</w:t>
            </w:r>
          </w:p>
        </w:tc>
      </w:tr>
      <w:tr w:rsidR="003A3D5B" w:rsidRPr="00901D3F" w14:paraId="5D4C0B39" w14:textId="77777777" w:rsidTr="00B81B36">
        <w:trPr>
          <w:jc w:val="center"/>
        </w:trPr>
        <w:tc>
          <w:tcPr>
            <w:tcW w:w="985" w:type="dxa"/>
            <w:shd w:val="clear" w:color="auto" w:fill="auto"/>
          </w:tcPr>
          <w:p w14:paraId="1825EC17" w14:textId="77777777" w:rsidR="003A3D5B" w:rsidRPr="00901D3F" w:rsidRDefault="003A3D5B" w:rsidP="00B81B36">
            <w:pPr>
              <w:pStyle w:val="TAC"/>
              <w:rPr>
                <w:rFonts w:eastAsia="MS Mincho"/>
              </w:rPr>
            </w:pPr>
            <w:r w:rsidRPr="00901D3F">
              <w:rPr>
                <w:rFonts w:eastAsia="MS Mincho"/>
              </w:rPr>
              <w:t>7.2</w:t>
            </w:r>
          </w:p>
        </w:tc>
        <w:tc>
          <w:tcPr>
            <w:tcW w:w="1439" w:type="dxa"/>
          </w:tcPr>
          <w:p w14:paraId="01DEFFF5"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630E060F"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2C0B662A" w14:textId="77777777" w:rsidR="003A3D5B" w:rsidRPr="00901D3F" w:rsidRDefault="003A3D5B" w:rsidP="00B81B36">
            <w:pPr>
              <w:pStyle w:val="TAC"/>
              <w:rPr>
                <w:rFonts w:eastAsia="MS Mincho"/>
              </w:rPr>
            </w:pPr>
            <w:r w:rsidRPr="00901D3F">
              <w:rPr>
                <w:rFonts w:eastAsia="MS Mincho"/>
              </w:rPr>
              <w:t>[17; 231]</w:t>
            </w:r>
          </w:p>
        </w:tc>
        <w:tc>
          <w:tcPr>
            <w:tcW w:w="1736" w:type="dxa"/>
            <w:shd w:val="clear" w:color="auto" w:fill="auto"/>
          </w:tcPr>
          <w:p w14:paraId="4C5B1546" w14:textId="77777777" w:rsidR="003A3D5B" w:rsidRPr="00901D3F" w:rsidRDefault="003A3D5B" w:rsidP="00B81B36">
            <w:pPr>
              <w:pStyle w:val="TAC"/>
              <w:rPr>
                <w:rFonts w:eastAsia="MS Mincho"/>
              </w:rPr>
            </w:pPr>
            <w:r w:rsidRPr="00901D3F">
              <w:rPr>
                <w:rFonts w:eastAsia="MS Mincho"/>
              </w:rPr>
              <w:t>[34; 231]</w:t>
            </w:r>
          </w:p>
        </w:tc>
      </w:tr>
      <w:tr w:rsidR="003A3D5B" w:rsidRPr="00901D3F" w14:paraId="1D513E10" w14:textId="77777777" w:rsidTr="00B81B36">
        <w:trPr>
          <w:jc w:val="center"/>
        </w:trPr>
        <w:tc>
          <w:tcPr>
            <w:tcW w:w="985" w:type="dxa"/>
            <w:shd w:val="clear" w:color="auto" w:fill="auto"/>
          </w:tcPr>
          <w:p w14:paraId="49578005" w14:textId="77777777" w:rsidR="003A3D5B" w:rsidRPr="00901D3F" w:rsidRDefault="003A3D5B" w:rsidP="00B81B36">
            <w:pPr>
              <w:pStyle w:val="TAC"/>
              <w:rPr>
                <w:rFonts w:eastAsia="MS Mincho"/>
              </w:rPr>
            </w:pPr>
            <w:r w:rsidRPr="00901D3F">
              <w:rPr>
                <w:rFonts w:eastAsia="MS Mincho"/>
              </w:rPr>
              <w:t>8.0</w:t>
            </w:r>
          </w:p>
        </w:tc>
        <w:tc>
          <w:tcPr>
            <w:tcW w:w="1439" w:type="dxa"/>
          </w:tcPr>
          <w:p w14:paraId="3CD71263"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21E94040"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0C529A64" w14:textId="77777777" w:rsidR="003A3D5B" w:rsidRPr="00901D3F" w:rsidRDefault="003A3D5B" w:rsidP="00B81B36">
            <w:pPr>
              <w:pStyle w:val="TAC"/>
              <w:rPr>
                <w:rFonts w:eastAsia="MS Mincho"/>
              </w:rPr>
            </w:pPr>
            <w:r w:rsidRPr="00901D3F">
              <w:rPr>
                <w:rFonts w:eastAsia="MS Mincho"/>
              </w:rPr>
              <w:t>[17; 231]</w:t>
            </w:r>
          </w:p>
        </w:tc>
        <w:tc>
          <w:tcPr>
            <w:tcW w:w="1736" w:type="dxa"/>
            <w:shd w:val="clear" w:color="auto" w:fill="auto"/>
          </w:tcPr>
          <w:p w14:paraId="57F99836" w14:textId="77777777" w:rsidR="003A3D5B" w:rsidRPr="00901D3F" w:rsidRDefault="003A3D5B" w:rsidP="00B81B36">
            <w:pPr>
              <w:pStyle w:val="TAC"/>
              <w:rPr>
                <w:rFonts w:eastAsia="MS Mincho"/>
              </w:rPr>
            </w:pPr>
            <w:r w:rsidRPr="00901D3F">
              <w:rPr>
                <w:rFonts w:eastAsia="MS Mincho"/>
              </w:rPr>
              <w:t>[20; 231]</w:t>
            </w:r>
          </w:p>
        </w:tc>
      </w:tr>
      <w:tr w:rsidR="003A3D5B" w:rsidRPr="00901D3F" w14:paraId="65C8F909" w14:textId="77777777" w:rsidTr="00B81B36">
        <w:trPr>
          <w:jc w:val="center"/>
        </w:trPr>
        <w:tc>
          <w:tcPr>
            <w:tcW w:w="985" w:type="dxa"/>
            <w:shd w:val="clear" w:color="auto" w:fill="auto"/>
          </w:tcPr>
          <w:p w14:paraId="50C6BB9C" w14:textId="77777777" w:rsidR="003A3D5B" w:rsidRPr="00901D3F" w:rsidRDefault="003A3D5B" w:rsidP="00B81B36">
            <w:pPr>
              <w:pStyle w:val="TAC"/>
              <w:rPr>
                <w:rFonts w:eastAsia="MS Mincho"/>
              </w:rPr>
            </w:pPr>
            <w:r w:rsidRPr="00901D3F">
              <w:rPr>
                <w:rFonts w:eastAsia="MS Mincho"/>
              </w:rPr>
              <w:t>9.6</w:t>
            </w:r>
          </w:p>
        </w:tc>
        <w:tc>
          <w:tcPr>
            <w:tcW w:w="1439" w:type="dxa"/>
          </w:tcPr>
          <w:p w14:paraId="73183AAB"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038F9AA6"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372C94C4" w14:textId="77777777" w:rsidR="003A3D5B" w:rsidRPr="003B5881" w:rsidRDefault="003A3D5B" w:rsidP="00B81B36">
            <w:pPr>
              <w:pStyle w:val="TAC"/>
              <w:rPr>
                <w:rFonts w:eastAsia="MS Mincho"/>
              </w:rPr>
            </w:pPr>
            <w:r w:rsidRPr="003B5881">
              <w:rPr>
                <w:rFonts w:eastAsia="MS Mincho"/>
              </w:rPr>
              <w:t>[29; 231]</w:t>
            </w:r>
          </w:p>
        </w:tc>
        <w:tc>
          <w:tcPr>
            <w:tcW w:w="1736" w:type="dxa"/>
            <w:shd w:val="clear" w:color="auto" w:fill="auto"/>
          </w:tcPr>
          <w:p w14:paraId="44540177" w14:textId="77777777" w:rsidR="003A3D5B" w:rsidRPr="003B5881" w:rsidRDefault="003A3D5B" w:rsidP="00B81B36">
            <w:pPr>
              <w:pStyle w:val="TAC"/>
              <w:rPr>
                <w:rFonts w:eastAsia="MS Mincho"/>
              </w:rPr>
            </w:pPr>
            <w:r w:rsidRPr="003B5881">
              <w:rPr>
                <w:rFonts w:eastAsia="MS Mincho"/>
              </w:rPr>
              <w:t>[29; 231]</w:t>
            </w:r>
          </w:p>
        </w:tc>
      </w:tr>
      <w:tr w:rsidR="003A3D5B" w:rsidRPr="00901D3F" w14:paraId="75072EC5" w14:textId="77777777" w:rsidTr="00B81B36">
        <w:trPr>
          <w:jc w:val="center"/>
        </w:trPr>
        <w:tc>
          <w:tcPr>
            <w:tcW w:w="985" w:type="dxa"/>
            <w:shd w:val="clear" w:color="auto" w:fill="auto"/>
          </w:tcPr>
          <w:p w14:paraId="6A06C10F" w14:textId="77777777" w:rsidR="003A3D5B" w:rsidRPr="00901D3F" w:rsidRDefault="003A3D5B" w:rsidP="00B81B36">
            <w:pPr>
              <w:pStyle w:val="TAC"/>
              <w:rPr>
                <w:rFonts w:eastAsia="MS Mincho"/>
              </w:rPr>
            </w:pPr>
            <w:r w:rsidRPr="00901D3F">
              <w:rPr>
                <w:rFonts w:eastAsia="MS Mincho"/>
              </w:rPr>
              <w:t>13.2</w:t>
            </w:r>
          </w:p>
        </w:tc>
        <w:tc>
          <w:tcPr>
            <w:tcW w:w="1439" w:type="dxa"/>
          </w:tcPr>
          <w:p w14:paraId="202940C8" w14:textId="77777777" w:rsidR="003A3D5B" w:rsidRPr="00901D3F" w:rsidRDefault="003A3D5B" w:rsidP="00B81B36">
            <w:pPr>
              <w:pStyle w:val="TAC"/>
              <w:rPr>
                <w:rFonts w:eastAsia="MS Mincho"/>
              </w:rPr>
            </w:pPr>
            <w:r w:rsidRPr="00901D3F">
              <w:rPr>
                <w:rFonts w:eastAsia="MS Mincho"/>
              </w:rPr>
              <w:t>12.8</w:t>
            </w:r>
          </w:p>
        </w:tc>
        <w:tc>
          <w:tcPr>
            <w:tcW w:w="1439" w:type="dxa"/>
            <w:shd w:val="clear" w:color="auto" w:fill="auto"/>
          </w:tcPr>
          <w:p w14:paraId="69A6F472"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44FCB7AB" w14:textId="77777777" w:rsidR="003A3D5B" w:rsidRPr="003B5881" w:rsidRDefault="003A3D5B" w:rsidP="00B81B36">
            <w:pPr>
              <w:pStyle w:val="TAC"/>
              <w:rPr>
                <w:rFonts w:eastAsia="MS Mincho"/>
              </w:rPr>
            </w:pPr>
            <w:r w:rsidRPr="003B5881">
              <w:rPr>
                <w:rFonts w:eastAsia="MS Mincho"/>
              </w:rPr>
              <w:t>[17; 231]</w:t>
            </w:r>
          </w:p>
        </w:tc>
        <w:tc>
          <w:tcPr>
            <w:tcW w:w="1736" w:type="dxa"/>
            <w:shd w:val="clear" w:color="auto" w:fill="auto"/>
          </w:tcPr>
          <w:p w14:paraId="2E1EF76F" w14:textId="77777777" w:rsidR="003A3D5B" w:rsidRPr="003B5881" w:rsidRDefault="003A3D5B" w:rsidP="00B81B36">
            <w:pPr>
              <w:pStyle w:val="TAC"/>
              <w:rPr>
                <w:rFonts w:eastAsia="MS Mincho"/>
              </w:rPr>
            </w:pPr>
            <w:r w:rsidRPr="003B5881">
              <w:rPr>
                <w:rFonts w:eastAsia="MS Mincho"/>
              </w:rPr>
              <w:t>[20; 231]</w:t>
            </w:r>
          </w:p>
        </w:tc>
      </w:tr>
      <w:tr w:rsidR="003A3D5B" w:rsidRPr="00901D3F" w14:paraId="4B5928C9" w14:textId="77777777" w:rsidTr="00B81B36">
        <w:trPr>
          <w:jc w:val="center"/>
        </w:trPr>
        <w:tc>
          <w:tcPr>
            <w:tcW w:w="985" w:type="dxa"/>
            <w:shd w:val="clear" w:color="auto" w:fill="auto"/>
          </w:tcPr>
          <w:p w14:paraId="2F9A266A" w14:textId="77777777" w:rsidR="003A3D5B" w:rsidRPr="00901D3F" w:rsidRDefault="003A3D5B" w:rsidP="00B81B36">
            <w:pPr>
              <w:pStyle w:val="TAC"/>
              <w:rPr>
                <w:rFonts w:eastAsia="MS Mincho"/>
              </w:rPr>
            </w:pPr>
            <w:r w:rsidRPr="00901D3F">
              <w:rPr>
                <w:rFonts w:eastAsia="MS Mincho"/>
              </w:rPr>
              <w:t>16.4</w:t>
            </w:r>
          </w:p>
        </w:tc>
        <w:tc>
          <w:tcPr>
            <w:tcW w:w="1439" w:type="dxa"/>
          </w:tcPr>
          <w:p w14:paraId="47C08B3F"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40AAC874"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72D8D870" w14:textId="77777777" w:rsidR="003A3D5B" w:rsidRPr="003B5881" w:rsidRDefault="003A3D5B" w:rsidP="00B81B36">
            <w:pPr>
              <w:pStyle w:val="TAC"/>
              <w:rPr>
                <w:rFonts w:eastAsia="MS Mincho"/>
              </w:rPr>
            </w:pPr>
            <w:r w:rsidRPr="003B5881">
              <w:rPr>
                <w:rFonts w:eastAsia="MS Mincho"/>
              </w:rPr>
              <w:t>[36; 289]</w:t>
            </w:r>
          </w:p>
        </w:tc>
        <w:tc>
          <w:tcPr>
            <w:tcW w:w="1736" w:type="dxa"/>
            <w:shd w:val="clear" w:color="auto" w:fill="auto"/>
          </w:tcPr>
          <w:p w14:paraId="03F439C7" w14:textId="77777777" w:rsidR="003A3D5B" w:rsidRPr="003B5881" w:rsidRDefault="003A3D5B" w:rsidP="00B81B36">
            <w:pPr>
              <w:pStyle w:val="TAC"/>
              <w:rPr>
                <w:rFonts w:eastAsia="MS Mincho"/>
              </w:rPr>
            </w:pPr>
            <w:r w:rsidRPr="003B5881">
              <w:rPr>
                <w:rFonts w:eastAsia="MS Mincho"/>
              </w:rPr>
              <w:t>[36; 289]</w:t>
            </w:r>
          </w:p>
        </w:tc>
      </w:tr>
      <w:tr w:rsidR="003A3D5B" w:rsidRPr="00901D3F" w14:paraId="282EB06A" w14:textId="77777777" w:rsidTr="00B81B36">
        <w:trPr>
          <w:jc w:val="center"/>
        </w:trPr>
        <w:tc>
          <w:tcPr>
            <w:tcW w:w="985" w:type="dxa"/>
            <w:shd w:val="clear" w:color="auto" w:fill="auto"/>
          </w:tcPr>
          <w:p w14:paraId="367E8847" w14:textId="77777777" w:rsidR="003A3D5B" w:rsidRPr="00901D3F" w:rsidRDefault="003A3D5B" w:rsidP="00B81B36">
            <w:pPr>
              <w:pStyle w:val="TAC"/>
              <w:rPr>
                <w:rFonts w:eastAsia="MS Mincho"/>
              </w:rPr>
            </w:pPr>
            <w:r w:rsidRPr="00901D3F">
              <w:rPr>
                <w:rFonts w:eastAsia="MS Mincho"/>
              </w:rPr>
              <w:t>24.4</w:t>
            </w:r>
          </w:p>
        </w:tc>
        <w:tc>
          <w:tcPr>
            <w:tcW w:w="1439" w:type="dxa"/>
          </w:tcPr>
          <w:p w14:paraId="2F3EDCCB"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19A918C9"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0728A3FA" w14:textId="77777777" w:rsidR="003A3D5B" w:rsidRPr="003B5881" w:rsidRDefault="003A3D5B" w:rsidP="00B81B36">
            <w:pPr>
              <w:pStyle w:val="TAC"/>
              <w:rPr>
                <w:rFonts w:eastAsia="MS Mincho"/>
              </w:rPr>
            </w:pPr>
            <w:r w:rsidRPr="003B5881">
              <w:rPr>
                <w:rFonts w:eastAsia="MS Mincho"/>
              </w:rPr>
              <w:t>[36; 289]</w:t>
            </w:r>
          </w:p>
        </w:tc>
        <w:tc>
          <w:tcPr>
            <w:tcW w:w="1736" w:type="dxa"/>
            <w:shd w:val="clear" w:color="auto" w:fill="auto"/>
          </w:tcPr>
          <w:p w14:paraId="3D274FD7" w14:textId="77777777" w:rsidR="003A3D5B" w:rsidRPr="003B5881" w:rsidRDefault="003A3D5B" w:rsidP="00B81B36">
            <w:pPr>
              <w:pStyle w:val="TAC"/>
              <w:rPr>
                <w:rFonts w:eastAsia="MS Mincho"/>
              </w:rPr>
            </w:pPr>
            <w:r w:rsidRPr="003B5881">
              <w:rPr>
                <w:rFonts w:eastAsia="MS Mincho"/>
              </w:rPr>
              <w:t>[36; 289]</w:t>
            </w:r>
          </w:p>
        </w:tc>
      </w:tr>
      <w:tr w:rsidR="003A3D5B" w:rsidRPr="00901D3F" w14:paraId="05ED3990" w14:textId="77777777" w:rsidTr="00B81B36">
        <w:trPr>
          <w:jc w:val="center"/>
        </w:trPr>
        <w:tc>
          <w:tcPr>
            <w:tcW w:w="985" w:type="dxa"/>
            <w:shd w:val="clear" w:color="auto" w:fill="auto"/>
          </w:tcPr>
          <w:p w14:paraId="2232AD06" w14:textId="77777777" w:rsidR="003A3D5B" w:rsidRPr="00901D3F" w:rsidRDefault="003A3D5B" w:rsidP="00B81B36">
            <w:pPr>
              <w:pStyle w:val="TAC"/>
              <w:rPr>
                <w:rFonts w:eastAsia="MS Mincho"/>
              </w:rPr>
            </w:pPr>
            <w:r w:rsidRPr="00901D3F">
              <w:rPr>
                <w:rFonts w:eastAsia="MS Mincho"/>
              </w:rPr>
              <w:t>32</w:t>
            </w:r>
          </w:p>
        </w:tc>
        <w:tc>
          <w:tcPr>
            <w:tcW w:w="1439" w:type="dxa"/>
          </w:tcPr>
          <w:p w14:paraId="0D2482D8"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4CBC4CC5" w14:textId="77777777" w:rsidR="003A3D5B" w:rsidRPr="00901D3F" w:rsidRDefault="003A3D5B" w:rsidP="00B81B36">
            <w:pPr>
              <w:pStyle w:val="TAC"/>
              <w:rPr>
                <w:rFonts w:eastAsia="MS Mincho"/>
              </w:rPr>
            </w:pPr>
            <w:r w:rsidRPr="00901D3F">
              <w:rPr>
                <w:rFonts w:eastAsia="MS Mincho"/>
              </w:rPr>
              <w:t>[21; 289]</w:t>
            </w:r>
          </w:p>
        </w:tc>
        <w:tc>
          <w:tcPr>
            <w:tcW w:w="1736" w:type="dxa"/>
            <w:shd w:val="clear" w:color="auto" w:fill="auto"/>
          </w:tcPr>
          <w:p w14:paraId="6ED9F329"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3A5264AE" w14:textId="77777777" w:rsidR="003A3D5B" w:rsidRPr="00901D3F" w:rsidRDefault="003A3D5B" w:rsidP="00B81B36">
            <w:pPr>
              <w:pStyle w:val="TAC"/>
              <w:rPr>
                <w:rFonts w:eastAsia="MS Mincho"/>
              </w:rPr>
            </w:pPr>
            <w:r w:rsidRPr="00901D3F">
              <w:rPr>
                <w:rFonts w:eastAsia="MS Mincho"/>
              </w:rPr>
              <w:t>[21; 289]</w:t>
            </w:r>
          </w:p>
        </w:tc>
      </w:tr>
      <w:tr w:rsidR="003A3D5B" w:rsidRPr="00901D3F" w14:paraId="1BCB3346" w14:textId="77777777" w:rsidTr="00B81B36">
        <w:trPr>
          <w:jc w:val="center"/>
        </w:trPr>
        <w:tc>
          <w:tcPr>
            <w:tcW w:w="985" w:type="dxa"/>
            <w:shd w:val="clear" w:color="auto" w:fill="auto"/>
          </w:tcPr>
          <w:p w14:paraId="78C5EE53" w14:textId="77777777" w:rsidR="003A3D5B" w:rsidRPr="00901D3F" w:rsidRDefault="003A3D5B" w:rsidP="00B81B36">
            <w:pPr>
              <w:pStyle w:val="TAC"/>
              <w:rPr>
                <w:rFonts w:eastAsia="MS Mincho"/>
              </w:rPr>
            </w:pPr>
            <w:r w:rsidRPr="00901D3F">
              <w:rPr>
                <w:rFonts w:eastAsia="MS Mincho"/>
              </w:rPr>
              <w:t>64</w:t>
            </w:r>
          </w:p>
        </w:tc>
        <w:tc>
          <w:tcPr>
            <w:tcW w:w="1439" w:type="dxa"/>
          </w:tcPr>
          <w:p w14:paraId="5C54DC03" w14:textId="77777777" w:rsidR="003A3D5B" w:rsidRPr="00901D3F" w:rsidRDefault="003A3D5B" w:rsidP="00B81B36">
            <w:pPr>
              <w:pStyle w:val="TAC"/>
              <w:rPr>
                <w:rFonts w:eastAsia="MS Mincho"/>
              </w:rPr>
            </w:pPr>
            <w:r w:rsidRPr="00901D3F">
              <w:rPr>
                <w:rFonts w:eastAsia="MS Mincho"/>
              </w:rPr>
              <w:t>16</w:t>
            </w:r>
          </w:p>
        </w:tc>
        <w:tc>
          <w:tcPr>
            <w:tcW w:w="1439" w:type="dxa"/>
            <w:shd w:val="clear" w:color="auto" w:fill="auto"/>
          </w:tcPr>
          <w:p w14:paraId="3E8954A7" w14:textId="77777777" w:rsidR="003A3D5B" w:rsidRPr="00901D3F" w:rsidRDefault="003A3D5B" w:rsidP="00B81B36">
            <w:pPr>
              <w:pStyle w:val="TAC"/>
              <w:rPr>
                <w:rFonts w:eastAsia="MS Mincho"/>
              </w:rPr>
            </w:pPr>
            <w:r w:rsidRPr="00901D3F">
              <w:rPr>
                <w:rFonts w:eastAsia="MS Mincho"/>
              </w:rPr>
              <w:t>[21; 289]</w:t>
            </w:r>
          </w:p>
        </w:tc>
        <w:tc>
          <w:tcPr>
            <w:tcW w:w="1736" w:type="dxa"/>
            <w:shd w:val="clear" w:color="auto" w:fill="auto"/>
          </w:tcPr>
          <w:p w14:paraId="35816448"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3FF10149" w14:textId="77777777" w:rsidR="003A3D5B" w:rsidRPr="00901D3F" w:rsidRDefault="003A3D5B" w:rsidP="00B81B36">
            <w:pPr>
              <w:pStyle w:val="TAC"/>
              <w:rPr>
                <w:rFonts w:eastAsia="MS Mincho"/>
              </w:rPr>
            </w:pPr>
            <w:r w:rsidRPr="00901D3F">
              <w:rPr>
                <w:rFonts w:eastAsia="MS Mincho"/>
              </w:rPr>
              <w:t>[21; 289]</w:t>
            </w:r>
          </w:p>
        </w:tc>
      </w:tr>
    </w:tbl>
    <w:p w14:paraId="5D7AD188" w14:textId="77777777" w:rsidR="003A3D5B" w:rsidRDefault="003A3D5B" w:rsidP="003A3D5B"/>
    <w:p w14:paraId="4BC524B9" w14:textId="77777777" w:rsidR="003A3D5B" w:rsidRDefault="003A3D5B" w:rsidP="003A3D5B">
      <w:r>
        <w:t>For the second and fourth subframes, a pitch resolution depending on the bit-rate and coding mode is used and the closed-loop pitch analysis is performed around the closed-loop pitch estimates, selected in the preceding (first or third) subframe. If the closed-loop pitch fraction in the preceding subframe is 0, the pitch is searched in the range [</w:t>
      </w:r>
      <w:r w:rsidRPr="006953FD">
        <w:rPr>
          <w:position w:val="-10"/>
        </w:rPr>
        <w:object w:dxaOrig="240" w:dyaOrig="300" w14:anchorId="0B004499">
          <v:shape id="_x0000_i1312" type="#_x0000_t75" style="width:11.8pt;height:15.05pt" o:ole="">
            <v:imagedata r:id="rId524" o:title=""/>
          </v:shape>
          <o:OLEObject Type="Embed" ProgID="Equation.3" ShapeID="_x0000_i1312" DrawAspect="Content" ObjectID="_1724074190" r:id="rId525"/>
        </w:object>
      </w:r>
      <w:r>
        <w:t xml:space="preserve">–8, </w:t>
      </w:r>
      <w:r w:rsidRPr="006953FD">
        <w:rPr>
          <w:position w:val="-10"/>
        </w:rPr>
        <w:object w:dxaOrig="240" w:dyaOrig="300" w14:anchorId="24545A28">
          <v:shape id="_x0000_i1313" type="#_x0000_t75" style="width:11.8pt;height:15.05pt" o:ole="">
            <v:imagedata r:id="rId526" o:title=""/>
          </v:shape>
          <o:OLEObject Type="Embed" ProgID="Equation.3" ShapeID="_x0000_i1313" DrawAspect="Content" ObjectID="_1724074191" r:id="rId527"/>
        </w:object>
      </w:r>
      <w:r>
        <w:t>+7½], where</w:t>
      </w:r>
      <w:r w:rsidRPr="006953FD">
        <w:rPr>
          <w:position w:val="-12"/>
        </w:rPr>
        <w:object w:dxaOrig="900" w:dyaOrig="380" w14:anchorId="53136953">
          <v:shape id="_x0000_i1314" type="#_x0000_t75" style="width:45.15pt;height:18.8pt" o:ole="">
            <v:imagedata r:id="rId528" o:title=""/>
          </v:shape>
          <o:OLEObject Type="Embed" ProgID="Equation.3" ShapeID="_x0000_i1314" DrawAspect="Content" ObjectID="_1724074192" r:id="rId529"/>
        </w:object>
      </w:r>
      <w:r>
        <w:t>is the integer part of the fractional pitch lag of the preceding subframe (</w:t>
      </w:r>
      <w:r w:rsidRPr="006953FD">
        <w:rPr>
          <w:i/>
        </w:rPr>
        <w:t>p</w:t>
      </w:r>
      <w:r>
        <w:t xml:space="preserve"> is either 0, to denote the first subframe, or 3 to denote the third subframe). If the fraction of the pitch in the previous subframe is </w:t>
      </w:r>
      <w:r w:rsidRPr="00741E27">
        <w:rPr>
          <w:position w:val="-10"/>
        </w:rPr>
        <w:object w:dxaOrig="480" w:dyaOrig="300" w14:anchorId="2ABC8938">
          <v:shape id="_x0000_i1315" type="#_x0000_t75" style="width:24.2pt;height:15.05pt" o:ole="">
            <v:imagedata r:id="rId530" o:title=""/>
          </v:shape>
          <o:OLEObject Type="Embed" ProgID="Equation.3" ShapeID="_x0000_i1315" DrawAspect="Content" ObjectID="_1724074193" r:id="rId531"/>
        </w:object>
      </w:r>
      <w:r>
        <w:t>, the pitch is searched in the range [</w:t>
      </w:r>
      <w:r w:rsidRPr="006953FD">
        <w:rPr>
          <w:position w:val="-10"/>
        </w:rPr>
        <w:object w:dxaOrig="240" w:dyaOrig="300" w14:anchorId="1DE8EAAF">
          <v:shape id="_x0000_i1316" type="#_x0000_t75" style="width:11.8pt;height:15.05pt" o:ole="">
            <v:imagedata r:id="rId526" o:title=""/>
          </v:shape>
          <o:OLEObject Type="Embed" ProgID="Equation.3" ShapeID="_x0000_i1316" DrawAspect="Content" ObjectID="_1724074194" r:id="rId532"/>
        </w:object>
      </w:r>
      <w:r>
        <w:t xml:space="preserve">–7, </w:t>
      </w:r>
      <w:r w:rsidRPr="006953FD">
        <w:rPr>
          <w:position w:val="-10"/>
        </w:rPr>
        <w:object w:dxaOrig="240" w:dyaOrig="300" w14:anchorId="0B7FFE0A">
          <v:shape id="_x0000_i1317" type="#_x0000_t75" style="width:11.8pt;height:15.05pt" o:ole="">
            <v:imagedata r:id="rId526" o:title=""/>
          </v:shape>
          <o:OLEObject Type="Embed" ProgID="Equation.3" ShapeID="_x0000_i1317" DrawAspect="Content" ObjectID="_1724074195" r:id="rId533"/>
        </w:object>
      </w:r>
      <w:r>
        <w:t>+8½]. The pitch delay is encoded as follows. In the first and third subframe, absolute values of the closed-loop pitch lags are encoded. In the third and fourth subframe, only relative values with respect to the absolute ones are encoded.</w:t>
      </w:r>
    </w:p>
    <w:p w14:paraId="651EB0A3" w14:textId="77777777" w:rsidR="003A3D5B" w:rsidRDefault="003A3D5B" w:rsidP="003A3D5B">
      <w:r>
        <w:t>In the VC mode, the closed-loop pitch lag is encoded absolutely in the first subframe and relatively in the following 3 subframes. If the fraction of the closed-loop pitch of the preceding subframe is 0, the pitch is searched in the interval [</w:t>
      </w:r>
      <w:r w:rsidRPr="006953FD">
        <w:rPr>
          <w:position w:val="-10"/>
        </w:rPr>
        <w:object w:dxaOrig="240" w:dyaOrig="300" w14:anchorId="48417D87">
          <v:shape id="_x0000_i1318" type="#_x0000_t75" style="width:11.8pt;height:15.05pt" o:ole="">
            <v:imagedata r:id="rId524" o:title=""/>
          </v:shape>
          <o:OLEObject Type="Embed" ProgID="Equation.3" ShapeID="_x0000_i1318" DrawAspect="Content" ObjectID="_1724074196" r:id="rId534"/>
        </w:object>
      </w:r>
      <w:r>
        <w:t xml:space="preserve">–4, </w:t>
      </w:r>
      <w:r w:rsidRPr="006953FD">
        <w:rPr>
          <w:position w:val="-10"/>
        </w:rPr>
        <w:object w:dxaOrig="240" w:dyaOrig="300" w14:anchorId="13799137">
          <v:shape id="_x0000_i1319" type="#_x0000_t75" style="width:11.8pt;height:15.05pt" o:ole="">
            <v:imagedata r:id="rId524" o:title=""/>
          </v:shape>
          <o:OLEObject Type="Embed" ProgID="Equation.3" ShapeID="_x0000_i1319" DrawAspect="Content" ObjectID="_1724074197" r:id="rId535"/>
        </w:object>
      </w:r>
      <w:r>
        <w:t xml:space="preserve">+3½]. If the fraction of the closed-loop pitch lag in the preceding subframe is </w:t>
      </w:r>
      <w:r w:rsidRPr="00741E27">
        <w:rPr>
          <w:position w:val="-10"/>
        </w:rPr>
        <w:object w:dxaOrig="480" w:dyaOrig="300" w14:anchorId="39C4B768">
          <v:shape id="_x0000_i1320" type="#_x0000_t75" style="width:24.2pt;height:15.05pt" o:ole="">
            <v:imagedata r:id="rId536" o:title=""/>
          </v:shape>
          <o:OLEObject Type="Embed" ProgID="Equation.3" ShapeID="_x0000_i1320" DrawAspect="Content" ObjectID="_1724074198" r:id="rId537"/>
        </w:object>
      </w:r>
      <w:r>
        <w:t>, the pitch is searched in the range [</w:t>
      </w:r>
      <w:r w:rsidRPr="006953FD">
        <w:rPr>
          <w:position w:val="-10"/>
        </w:rPr>
        <w:object w:dxaOrig="240" w:dyaOrig="300" w14:anchorId="4ABCF51C">
          <v:shape id="_x0000_i1321" type="#_x0000_t75" style="width:11.8pt;height:15.05pt" o:ole="">
            <v:imagedata r:id="rId524" o:title=""/>
          </v:shape>
          <o:OLEObject Type="Embed" ProgID="Equation.3" ShapeID="_x0000_i1321" DrawAspect="Content" ObjectID="_1724074199" r:id="rId538"/>
        </w:object>
      </w:r>
      <w:r>
        <w:t xml:space="preserve">–3, </w:t>
      </w:r>
      <w:r w:rsidRPr="006953FD">
        <w:rPr>
          <w:position w:val="-10"/>
        </w:rPr>
        <w:object w:dxaOrig="240" w:dyaOrig="300" w14:anchorId="4E141554">
          <v:shape id="_x0000_i1322" type="#_x0000_t75" style="width:11.8pt;height:15.05pt" o:ole="">
            <v:imagedata r:id="rId524" o:title=""/>
          </v:shape>
          <o:OLEObject Type="Embed" ProgID="Equation.3" ShapeID="_x0000_i1322" DrawAspect="Content" ObjectID="_1724074200" r:id="rId539"/>
        </w:object>
      </w:r>
      <w:r>
        <w:t>+4½].</w:t>
      </w:r>
    </w:p>
    <w:p w14:paraId="656B387A" w14:textId="77777777" w:rsidR="003A3D5B" w:rsidRPr="009C0E81" w:rsidRDefault="003A3D5B" w:rsidP="003A3D5B">
      <w:r w:rsidRPr="00506F1D">
        <w:t>The closed-loop pitch search is performed by minimizing a mean-squared weighted error between the target signal and the past filtered excitation (past excitation, convolved with</w:t>
      </w:r>
      <w:r w:rsidRPr="009C18B2">
        <w:rPr>
          <w:position w:val="-10"/>
        </w:rPr>
        <w:object w:dxaOrig="400" w:dyaOrig="300" w14:anchorId="73830F67">
          <v:shape id="_x0000_i1323" type="#_x0000_t75" style="width:19.9pt;height:15.05pt" o:ole="">
            <v:imagedata r:id="rId490" o:title=""/>
          </v:shape>
          <o:OLEObject Type="Embed" ProgID="Equation.3" ShapeID="_x0000_i1323" DrawAspect="Content" ObjectID="_1724074201" r:id="rId540"/>
        </w:object>
      </w:r>
      <w:r w:rsidRPr="00506F1D">
        <w:t>). This is achieved by maximizing the following correlation</w:t>
      </w:r>
    </w:p>
    <w:p w14:paraId="5D62834D" w14:textId="77777777" w:rsidR="003A3D5B" w:rsidRDefault="003A3D5B" w:rsidP="003A3D5B">
      <w:pPr>
        <w:pStyle w:val="EQ"/>
      </w:pPr>
      <w:r>
        <w:tab/>
      </w:r>
      <w:r w:rsidRPr="00506F1D">
        <w:rPr>
          <w:position w:val="-52"/>
        </w:rPr>
        <w:object w:dxaOrig="2299" w:dyaOrig="1060" w14:anchorId="05F2E519">
          <v:shape id="_x0000_i1324" type="#_x0000_t75" style="width:115pt;height:53.2pt" o:ole="">
            <v:imagedata r:id="rId541" o:title=""/>
          </v:shape>
          <o:OLEObject Type="Embed" ProgID="Equation.3" ShapeID="_x0000_i1324" DrawAspect="Content" ObjectID="_1724074202" r:id="rId542"/>
        </w:object>
      </w:r>
      <w:r>
        <w:tab/>
        <w:t>(</w:t>
      </w:r>
      <w:bookmarkStart w:id="66" w:name="closed_loop_pitch_correlation"/>
      <w:bookmarkEnd w:id="66"/>
      <w:r>
        <w:fldChar w:fldCharType="begin"/>
      </w:r>
      <w:r>
        <w:instrText xml:space="preserve"> SEQ eqn \* MERGEFORMAT </w:instrText>
      </w:r>
      <w:r>
        <w:fldChar w:fldCharType="separate"/>
      </w:r>
      <w:r>
        <w:t>499</w:t>
      </w:r>
      <w:r>
        <w:fldChar w:fldCharType="end"/>
      </w:r>
      <w:r>
        <w:t>)</w:t>
      </w:r>
    </w:p>
    <w:p w14:paraId="2753F8CA" w14:textId="77777777" w:rsidR="003A3D5B" w:rsidRPr="00506F1D" w:rsidRDefault="003A3D5B" w:rsidP="003A3D5B">
      <w:r>
        <w:t xml:space="preserve">where </w:t>
      </w:r>
      <w:r w:rsidRPr="009C18B2">
        <w:rPr>
          <w:position w:val="-10"/>
        </w:rPr>
        <w:object w:dxaOrig="400" w:dyaOrig="300" w14:anchorId="524B9B2A">
          <v:shape id="_x0000_i1325" type="#_x0000_t75" style="width:19.9pt;height:15.05pt" o:ole="">
            <v:imagedata r:id="rId543" o:title=""/>
          </v:shape>
          <o:OLEObject Type="Embed" ProgID="Equation.3" ShapeID="_x0000_i1325" DrawAspect="Content" ObjectID="_1724074203" r:id="rId544"/>
        </w:object>
      </w:r>
      <w:r w:rsidRPr="00506F1D">
        <w:t xml:space="preserve"> is the target signal and</w:t>
      </w:r>
      <w:r w:rsidRPr="009C18B2">
        <w:rPr>
          <w:position w:val="-10"/>
        </w:rPr>
        <w:object w:dxaOrig="520" w:dyaOrig="300" w14:anchorId="398C851B">
          <v:shape id="_x0000_i1326" type="#_x0000_t75" style="width:25.8pt;height:15.05pt" o:ole="">
            <v:imagedata r:id="rId545" o:title=""/>
          </v:shape>
          <o:OLEObject Type="Embed" ProgID="Equation.3" ShapeID="_x0000_i1326" DrawAspect="Content" ObjectID="_1724074204" r:id="rId546"/>
        </w:object>
      </w:r>
      <w:r w:rsidRPr="00506F1D">
        <w:t xml:space="preserve">is the past filtered excitation at delay </w:t>
      </w:r>
      <w:r w:rsidRPr="00506F1D">
        <w:rPr>
          <w:i/>
        </w:rPr>
        <w:t>k</w:t>
      </w:r>
      <w:r w:rsidRPr="00506F1D">
        <w:t>. Note that negative indices refer to the past signal. Note also that the search range is limited around the open loop pitch lags, as explained earlier. The convolution of the past excitation signal with</w:t>
      </w:r>
      <w:r w:rsidRPr="009C18B2">
        <w:rPr>
          <w:position w:val="-10"/>
        </w:rPr>
        <w:object w:dxaOrig="400" w:dyaOrig="300" w14:anchorId="5EDB3765">
          <v:shape id="_x0000_i1327" type="#_x0000_t75" style="width:19.9pt;height:15.05pt" o:ole="">
            <v:imagedata r:id="rId490" o:title=""/>
          </v:shape>
          <o:OLEObject Type="Embed" ProgID="Equation.3" ShapeID="_x0000_i1327" DrawAspect="Content" ObjectID="_1724074205" r:id="rId547"/>
        </w:object>
      </w:r>
      <w:r w:rsidRPr="00506F1D">
        <w:t>is computed only for the first delay in the searched range. For other delays, it is updated using the recursive relation</w:t>
      </w:r>
    </w:p>
    <w:p w14:paraId="5B7C32BA" w14:textId="77777777" w:rsidR="003A3D5B" w:rsidRDefault="003A3D5B" w:rsidP="003A3D5B">
      <w:pPr>
        <w:pStyle w:val="EQ"/>
      </w:pPr>
      <w:r>
        <w:tab/>
      </w:r>
      <w:r w:rsidRPr="00506F1D">
        <w:rPr>
          <w:position w:val="-10"/>
        </w:rPr>
        <w:object w:dxaOrig="3879" w:dyaOrig="300" w14:anchorId="1AE90EB0">
          <v:shape id="_x0000_i1328" type="#_x0000_t75" style="width:193.95pt;height:15.05pt" o:ole="">
            <v:imagedata r:id="rId548" o:title=""/>
          </v:shape>
          <o:OLEObject Type="Embed" ProgID="Equation.3" ShapeID="_x0000_i1328" DrawAspect="Content" ObjectID="_1724074206" r:id="rId549"/>
        </w:object>
      </w:r>
      <w:r>
        <w:tab/>
        <w:t>(</w:t>
      </w:r>
      <w:bookmarkStart w:id="67" w:name="yk_n_recursion"/>
      <w:r>
        <w:fldChar w:fldCharType="begin"/>
      </w:r>
      <w:r>
        <w:instrText xml:space="preserve"> SEQ eqn \* MERGEFORMAT </w:instrText>
      </w:r>
      <w:r>
        <w:fldChar w:fldCharType="separate"/>
      </w:r>
      <w:r>
        <w:t>500</w:t>
      </w:r>
      <w:r>
        <w:fldChar w:fldCharType="end"/>
      </w:r>
      <w:bookmarkEnd w:id="67"/>
      <w:r>
        <w:t>)</w:t>
      </w:r>
    </w:p>
    <w:p w14:paraId="46B2DF23" w14:textId="77777777" w:rsidR="003A3D5B" w:rsidRDefault="003A3D5B" w:rsidP="003A3D5B">
      <w:r>
        <w:t xml:space="preserve">where </w:t>
      </w:r>
      <w:r w:rsidRPr="009C18B2">
        <w:rPr>
          <w:position w:val="-10"/>
        </w:rPr>
        <w:object w:dxaOrig="400" w:dyaOrig="300" w14:anchorId="79E5261D">
          <v:shape id="_x0000_i1329" type="#_x0000_t75" style="width:19.9pt;height:15.05pt" o:ole="">
            <v:imagedata r:id="rId550" o:title=""/>
          </v:shape>
          <o:OLEObject Type="Embed" ProgID="Equation.3" ShapeID="_x0000_i1329" DrawAspect="Content" ObjectID="_1724074207" r:id="rId551"/>
        </w:object>
      </w:r>
      <w:r>
        <w:t xml:space="preserve">, </w:t>
      </w:r>
      <w:r w:rsidRPr="00506F1D">
        <w:rPr>
          <w:position w:val="-10"/>
        </w:rPr>
        <w:object w:dxaOrig="1760" w:dyaOrig="300" w14:anchorId="66F41EDE">
          <v:shape id="_x0000_i1330" type="#_x0000_t75" style="width:88.1pt;height:15.05pt" o:ole="">
            <v:imagedata r:id="rId552" o:title=""/>
          </v:shape>
          <o:OLEObject Type="Embed" ProgID="Equation.3" ShapeID="_x0000_i1330" DrawAspect="Content" ObjectID="_1724074208" r:id="rId553"/>
        </w:object>
      </w:r>
      <w:r>
        <w:t>, is the excitation buffer. Note that in the search stage, the samples</w:t>
      </w:r>
      <w:r w:rsidRPr="009C18B2">
        <w:rPr>
          <w:position w:val="-10"/>
        </w:rPr>
        <w:object w:dxaOrig="400" w:dyaOrig="300" w14:anchorId="3E512010">
          <v:shape id="_x0000_i1331" type="#_x0000_t75" style="width:19.9pt;height:15.05pt" o:ole="">
            <v:imagedata r:id="rId554" o:title=""/>
          </v:shape>
          <o:OLEObject Type="Embed" ProgID="Equation.3" ShapeID="_x0000_i1331" DrawAspect="Content" ObjectID="_1724074209" r:id="rId555"/>
        </w:object>
      </w:r>
      <w:r>
        <w:t xml:space="preserve">, </w:t>
      </w:r>
      <w:r w:rsidRPr="00506F1D">
        <w:rPr>
          <w:position w:val="-8"/>
        </w:rPr>
        <w:object w:dxaOrig="980" w:dyaOrig="260" w14:anchorId="4947D17D">
          <v:shape id="_x0000_i1332" type="#_x0000_t75" style="width:48.9pt;height:12.9pt" o:ole="">
            <v:imagedata r:id="rId556" o:title=""/>
          </v:shape>
          <o:OLEObject Type="Embed" ProgID="Equation.3" ShapeID="_x0000_i1332" DrawAspect="Content" ObjectID="_1724074210" r:id="rId557"/>
        </w:object>
      </w:r>
      <w:r>
        <w:t xml:space="preserve">, are unknown and they are needed for pitch delays less than 64. To simplify the search, the LP residual signal, </w:t>
      </w:r>
      <w:r w:rsidRPr="009C18B2">
        <w:rPr>
          <w:position w:val="-10"/>
        </w:rPr>
        <w:object w:dxaOrig="380" w:dyaOrig="300" w14:anchorId="633C93C8">
          <v:shape id="_x0000_i1333" type="#_x0000_t75" style="width:18.8pt;height:15.05pt" o:ole="">
            <v:imagedata r:id="rId558" o:title=""/>
          </v:shape>
          <o:OLEObject Type="Embed" ProgID="Equation.3" ShapeID="_x0000_i1333" DrawAspect="Content" ObjectID="_1724074211" r:id="rId559"/>
        </w:object>
      </w:r>
      <w:r>
        <w:t>, is copied to</w:t>
      </w:r>
      <w:r w:rsidRPr="009C18B2">
        <w:rPr>
          <w:position w:val="-10"/>
        </w:rPr>
        <w:object w:dxaOrig="400" w:dyaOrig="300" w14:anchorId="25FE44A9">
          <v:shape id="_x0000_i1334" type="#_x0000_t75" style="width:19.9pt;height:15.05pt" o:ole="">
            <v:imagedata r:id="rId560" o:title=""/>
          </v:shape>
          <o:OLEObject Type="Embed" ProgID="Equation.3" ShapeID="_x0000_i1334" DrawAspect="Content" ObjectID="_1724074212" r:id="rId561"/>
        </w:object>
      </w:r>
      <w:r>
        <w:t xml:space="preserve">for </w:t>
      </w:r>
      <w:r w:rsidRPr="00506F1D">
        <w:rPr>
          <w:position w:val="-8"/>
        </w:rPr>
        <w:object w:dxaOrig="980" w:dyaOrig="260" w14:anchorId="269CDB8A">
          <v:shape id="_x0000_i1335" type="#_x0000_t75" style="width:48.9pt;height:12.9pt" o:ole="">
            <v:imagedata r:id="rId562" o:title=""/>
          </v:shape>
          <o:OLEObject Type="Embed" ProgID="Equation.3" ShapeID="_x0000_i1335" DrawAspect="Content" ObjectID="_1724074213" r:id="rId563"/>
        </w:object>
      </w:r>
      <w:r>
        <w:t>, in order to make the relation in equation (</w:t>
      </w:r>
      <w:fldSimple w:instr=" SEQ eqn yk_n_recursion \* MERGEFORMAT ">
        <w:r>
          <w:rPr>
            <w:noProof/>
          </w:rPr>
          <w:t>500</w:t>
        </w:r>
      </w:fldSimple>
      <w:r>
        <w:t>) valid for all delays. If the optimum integer pitch lag is in the range [34, 91], the fractions around that integer value are tested. The fractional pitch search is performed by interpolating the normalized correlation of equation (</w:t>
      </w:r>
      <w:fldSimple w:instr=" SEQ eqn closed_loop_pitch_correlation \* MERGEFORMAT ">
        <w:r w:rsidRPr="00E342DB">
          <w:rPr>
            <w:bCs/>
            <w:noProof/>
            <w:lang w:val="en-US"/>
          </w:rPr>
          <w:t>499</w:t>
        </w:r>
      </w:fldSimple>
      <w:r>
        <w:t>) and searching for its maximum. The interpolation is performed using an FIR filter for interpolating the term in equation (</w:t>
      </w:r>
      <w:fldSimple w:instr=" SEQ eqn closed_loop_pitch_correlation \* MERGEFORMAT ">
        <w:r w:rsidRPr="00E342DB">
          <w:rPr>
            <w:bCs/>
            <w:noProof/>
            <w:lang w:val="en-US"/>
          </w:rPr>
          <w:t>499</w:t>
        </w:r>
      </w:fldSimple>
      <w:r>
        <w:t>) using a Hamming windowed sinc function truncated at</w:t>
      </w:r>
      <w:r w:rsidRPr="00517D9B">
        <w:rPr>
          <w:position w:val="-6"/>
        </w:rPr>
        <w:object w:dxaOrig="380" w:dyaOrig="240" w14:anchorId="6A9F164C">
          <v:shape id="_x0000_i1336" type="#_x0000_t75" style="width:18.8pt;height:11.8pt" o:ole="">
            <v:imagedata r:id="rId564" o:title=""/>
          </v:shape>
          <o:OLEObject Type="Embed" ProgID="Equation.3" ShapeID="_x0000_i1336" DrawAspect="Content" ObjectID="_1724074214" r:id="rId565"/>
        </w:object>
      </w:r>
      <w:r>
        <w:t>. The filter has its cut off frequency (–3 dB) at 5050 Hz and –6 dB at 5760 Hz in the down-sampled domain, which means that the interpolation filter exhibits low-pass frequency response. Note that the fraction is not searched if the selected best integer pitch coincides with the lower end of the searched interval.</w:t>
      </w:r>
    </w:p>
    <w:p w14:paraId="57272C30" w14:textId="77777777" w:rsidR="003A3D5B" w:rsidRDefault="003A3D5B" w:rsidP="003A3D5B">
      <w:r>
        <w:t xml:space="preserve">Once the fraction is determined, the initial adaptive codevector, </w:t>
      </w:r>
      <w:r w:rsidRPr="009C18B2">
        <w:rPr>
          <w:position w:val="-10"/>
        </w:rPr>
        <w:object w:dxaOrig="440" w:dyaOrig="300" w14:anchorId="7427414A">
          <v:shape id="_x0000_i1337" type="#_x0000_t75" style="width:22.05pt;height:15.05pt" o:ole="">
            <v:imagedata r:id="rId566" o:title=""/>
          </v:shape>
          <o:OLEObject Type="Embed" ProgID="Equation.3" ShapeID="_x0000_i1337" DrawAspect="Content" ObjectID="_1724074215" r:id="rId567"/>
        </w:object>
      </w:r>
      <w:r>
        <w:t xml:space="preserve">, is computed by interpolating the past excitation signal </w:t>
      </w:r>
      <w:r w:rsidRPr="00517D9B">
        <w:rPr>
          <w:position w:val="-10"/>
        </w:rPr>
        <w:object w:dxaOrig="499" w:dyaOrig="300" w14:anchorId="2100B25D">
          <v:shape id="_x0000_i1338" type="#_x0000_t75" style="width:24.7pt;height:15.05pt" o:ole="">
            <v:imagedata r:id="rId568" o:title=""/>
          </v:shape>
          <o:OLEObject Type="Embed" ProgID="Equation.3" ShapeID="_x0000_i1338" DrawAspect="Content" ObjectID="_1724074216" r:id="rId569"/>
        </w:object>
      </w:r>
      <w:r>
        <w:t>at the given phase (fraction). In the following text, the fractional pitch lags (not the fractions) in all subframes will be denoted as</w:t>
      </w:r>
      <w:r w:rsidRPr="00517D9B">
        <w:rPr>
          <w:position w:val="-16"/>
        </w:rPr>
        <w:object w:dxaOrig="340" w:dyaOrig="420" w14:anchorId="32C764A4">
          <v:shape id="_x0000_i1339" type="#_x0000_t75" style="width:17.2pt;height:20.95pt" o:ole="">
            <v:imagedata r:id="rId570" o:title=""/>
          </v:shape>
          <o:OLEObject Type="Embed" ProgID="Equation.3" ShapeID="_x0000_i1339" DrawAspect="Content" ObjectID="_1724074217" r:id="rId571"/>
        </w:object>
      </w:r>
      <w:r>
        <w:t xml:space="preserve">, where the index </w:t>
      </w:r>
      <w:r w:rsidRPr="00506F1D">
        <w:rPr>
          <w:position w:val="-8"/>
        </w:rPr>
        <w:object w:dxaOrig="820" w:dyaOrig="260" w14:anchorId="266CACAA">
          <v:shape id="_x0000_i1340" type="#_x0000_t75" style="width:40.85pt;height:12.9pt" o:ole="">
            <v:imagedata r:id="rId572" o:title=""/>
          </v:shape>
          <o:OLEObject Type="Embed" ProgID="Equation.3" ShapeID="_x0000_i1340" DrawAspect="Content" ObjectID="_1724074218" r:id="rId573"/>
        </w:object>
      </w:r>
      <w:r>
        <w:t>denotes the subframe.</w:t>
      </w:r>
    </w:p>
    <w:p w14:paraId="14D70B8D" w14:textId="77777777" w:rsidR="003A3D5B" w:rsidRDefault="003A3D5B" w:rsidP="003A3D5B">
      <w:r>
        <w:t>In order to enhance the coding performance, a low-pass filter can be applied to the adaptive codevector</w:t>
      </w:r>
      <w:r w:rsidRPr="00960C9F">
        <w:t>. This is important since the periodicity doesn</w:t>
      </w:r>
      <w:r>
        <w:t>’</w:t>
      </w:r>
      <w:r w:rsidRPr="00960C9F">
        <w:t>t necessarily extend over the whole spectrum</w:t>
      </w:r>
      <w:r>
        <w:t xml:space="preserve">. The low pass filter is of the form </w:t>
      </w:r>
      <w:r w:rsidRPr="00517D9B">
        <w:rPr>
          <w:position w:val="-10"/>
        </w:rPr>
        <w:object w:dxaOrig="2360" w:dyaOrig="360" w14:anchorId="3228BB5E">
          <v:shape id="_x0000_i1341" type="#_x0000_t75" style="width:118.2pt;height:18.25pt" o:ole="">
            <v:imagedata r:id="rId574" o:title=""/>
          </v:shape>
          <o:OLEObject Type="Embed" ProgID="Equation.3" ShapeID="_x0000_i1341" DrawAspect="Content" ObjectID="_1724074219" r:id="rId575"/>
        </w:object>
      </w:r>
      <w:r>
        <w:t xml:space="preserve">. Thus, the </w:t>
      </w:r>
      <w:r w:rsidRPr="00556E63">
        <w:t>adaptive codevector is given by</w:t>
      </w:r>
    </w:p>
    <w:p w14:paraId="18E2D919" w14:textId="77777777" w:rsidR="003A3D5B" w:rsidRDefault="003A3D5B" w:rsidP="003A3D5B">
      <w:pPr>
        <w:pStyle w:val="EQ"/>
      </w:pPr>
      <w:r>
        <w:tab/>
      </w:r>
      <w:r w:rsidRPr="00556E63">
        <w:rPr>
          <w:position w:val="-32"/>
        </w:rPr>
        <w:object w:dxaOrig="3700" w:dyaOrig="740" w14:anchorId="5FA8D52C">
          <v:shape id="_x0000_i1342" type="#_x0000_t75" style="width:184.85pt;height:37.05pt" o:ole="">
            <v:imagedata r:id="rId576" o:title=""/>
          </v:shape>
          <o:OLEObject Type="Embed" ProgID="Equation.3" ShapeID="_x0000_i1342" DrawAspect="Content" ObjectID="_1724074220" r:id="rId577"/>
        </w:object>
      </w:r>
      <w:r>
        <w:tab/>
        <w:t>(</w:t>
      </w:r>
      <w:bookmarkStart w:id="68" w:name="v_n_adaptive_cv"/>
      <w:r>
        <w:fldChar w:fldCharType="begin"/>
      </w:r>
      <w:r>
        <w:instrText xml:space="preserve"> SEQ eqn \* MERGEFORMAT </w:instrText>
      </w:r>
      <w:r>
        <w:fldChar w:fldCharType="separate"/>
      </w:r>
      <w:r>
        <w:t>501</w:t>
      </w:r>
      <w:r>
        <w:fldChar w:fldCharType="end"/>
      </w:r>
      <w:bookmarkEnd w:id="68"/>
      <w:r>
        <w:t>)</w:t>
      </w:r>
    </w:p>
    <w:p w14:paraId="51AF4263" w14:textId="77777777" w:rsidR="003A3D5B" w:rsidRDefault="003A3D5B" w:rsidP="003A3D5B">
      <w:r>
        <w:t xml:space="preserve">where </w:t>
      </w:r>
      <w:r w:rsidRPr="00517D9B">
        <w:rPr>
          <w:position w:val="-10"/>
        </w:rPr>
        <w:object w:dxaOrig="2020" w:dyaOrig="300" w14:anchorId="6B06D285">
          <v:shape id="_x0000_i1343" type="#_x0000_t75" style="width:101pt;height:15.05pt" o:ole="">
            <v:imagedata r:id="rId578" o:title=""/>
          </v:shape>
          <o:OLEObject Type="Embed" ProgID="Equation.3" ShapeID="_x0000_i1343" DrawAspect="Content" ObjectID="_1724074221" r:id="rId579"/>
        </w:object>
      </w:r>
      <w:r>
        <w:t xml:space="preserve"> for </w:t>
      </w:r>
      <w:r w:rsidRPr="0085381C">
        <w:rPr>
          <w:position w:val="-14"/>
        </w:rPr>
        <w:object w:dxaOrig="1180" w:dyaOrig="340" w14:anchorId="7FC73AD7">
          <v:shape id="_x0000_i1344" type="#_x0000_t75" style="width:59.1pt;height:17.2pt" o:ole="">
            <v:imagedata r:id="rId580" o:title=""/>
          </v:shape>
          <o:OLEObject Type="Embed" ProgID="Equation.3" ShapeID="_x0000_i1344" DrawAspect="Content" ObjectID="_1724074222" r:id="rId581"/>
        </w:object>
      </w:r>
      <w:r>
        <w:t xml:space="preserve"> for rates at and above 32kbps  and  </w:t>
      </w:r>
      <w:r w:rsidRPr="00517D9B">
        <w:rPr>
          <w:position w:val="-10"/>
        </w:rPr>
        <w:object w:dxaOrig="2000" w:dyaOrig="300" w14:anchorId="19293422">
          <v:shape id="_x0000_i1345" type="#_x0000_t75" style="width:99.95pt;height:15.05pt" o:ole="">
            <v:imagedata r:id="rId582" o:title=""/>
          </v:shape>
          <o:OLEObject Type="Embed" ProgID="Equation.3" ShapeID="_x0000_i1345" DrawAspect="Content" ObjectID="_1724074223" r:id="rId583"/>
        </w:object>
      </w:r>
      <w:r>
        <w:t xml:space="preserve"> otherwise.</w:t>
      </w:r>
    </w:p>
    <w:p w14:paraId="4B92B38B" w14:textId="77777777" w:rsidR="003A3D5B" w:rsidRDefault="003A3D5B" w:rsidP="003A3D5B">
      <w:r>
        <w:t xml:space="preserve">An adaptive selection is possible by sending 1 bit per sub-frame. There are then two possibilities to generate the excitation, </w:t>
      </w:r>
      <w:r w:rsidRPr="00960C9F">
        <w:t>the adaptive codebook</w:t>
      </w:r>
      <w:r w:rsidRPr="00960C9F">
        <w:rPr>
          <w:i/>
        </w:rPr>
        <w:t xml:space="preserve"> </w:t>
      </w:r>
      <w:r w:rsidRPr="00517D9B">
        <w:rPr>
          <w:position w:val="-10"/>
        </w:rPr>
        <w:object w:dxaOrig="420" w:dyaOrig="300" w14:anchorId="5CC1B0BA">
          <v:shape id="_x0000_i1346" type="#_x0000_t75" style="width:20.95pt;height:15.05pt" o:ole="">
            <v:imagedata r:id="rId584" o:title=""/>
          </v:shape>
          <o:OLEObject Type="Embed" ProgID="Equation.3" ShapeID="_x0000_i1346" DrawAspect="Content" ObjectID="_1724074224" r:id="rId585"/>
        </w:object>
      </w:r>
      <w:r w:rsidRPr="00960C9F">
        <w:t xml:space="preserve">, </w:t>
      </w:r>
      <w:r w:rsidRPr="00517D9B">
        <w:rPr>
          <w:position w:val="-10"/>
        </w:rPr>
        <w:object w:dxaOrig="1020" w:dyaOrig="300" w14:anchorId="0DA5A824">
          <v:shape id="_x0000_i1347" type="#_x0000_t75" style="width:51.05pt;height:15.05pt" o:ole="">
            <v:imagedata r:id="rId586" o:title=""/>
          </v:shape>
          <o:OLEObject Type="Embed" ProgID="Equation.3" ShapeID="_x0000_i1347" DrawAspect="Content" ObjectID="_1724074225" r:id="rId587"/>
        </w:object>
      </w:r>
      <w:r w:rsidRPr="00960C9F">
        <w:t xml:space="preserve"> in the first path, or</w:t>
      </w:r>
      <w:r>
        <w:t xml:space="preserve"> its low pass-filtered version as described above in the second path. The path which results in </w:t>
      </w:r>
      <w:r w:rsidRPr="00960C9F">
        <w:t xml:space="preserve">minimum energy of the target signal </w:t>
      </w:r>
      <w:r w:rsidRPr="00517D9B">
        <w:rPr>
          <w:position w:val="-10"/>
        </w:rPr>
        <w:object w:dxaOrig="420" w:dyaOrig="300" w14:anchorId="27301504">
          <v:shape id="_x0000_i1348" type="#_x0000_t75" style="width:20.95pt;height:15.05pt" o:ole="">
            <v:imagedata r:id="rId588" o:title=""/>
          </v:shape>
          <o:OLEObject Type="Embed" ProgID="Equation.3" ShapeID="_x0000_i1348" DrawAspect="Content" ObjectID="_1724074226" r:id="rId589"/>
        </w:object>
      </w:r>
      <w:r w:rsidRPr="00960C9F">
        <w:t xml:space="preserve"> is selected for the filtered adaptive codebook vector</w:t>
      </w:r>
      <w:r>
        <w:t>.</w:t>
      </w:r>
    </w:p>
    <w:p w14:paraId="55FEC4B2" w14:textId="77777777" w:rsidR="003A3D5B" w:rsidRDefault="003A3D5B" w:rsidP="003A3D5B">
      <w:r>
        <w:t xml:space="preserve">Alternatively, the first or the second path can be used without any adaptive selection. Table </w:t>
      </w:r>
      <w:fldSimple w:instr=" SEQ table  acb_filtering_cfg_table ">
        <w:r>
          <w:rPr>
            <w:noProof/>
          </w:rPr>
          <w:t>37</w:t>
        </w:r>
      </w:fldSimple>
      <w:r>
        <w:t xml:space="preserve"> summarizes the strategy for the different combinations.</w:t>
      </w:r>
    </w:p>
    <w:p w14:paraId="29CCBB67" w14:textId="77777777" w:rsidR="003A3D5B" w:rsidRPr="00901D3F" w:rsidRDefault="003A3D5B" w:rsidP="003A3D5B">
      <w:pPr>
        <w:pStyle w:val="TH"/>
        <w:rPr>
          <w:rFonts w:eastAsia="MS Mincho"/>
        </w:rPr>
      </w:pPr>
      <w:r w:rsidRPr="00901D3F">
        <w:rPr>
          <w:rFonts w:eastAsia="MS Mincho"/>
        </w:rPr>
        <w:t xml:space="preserve">Table </w:t>
      </w:r>
      <w:bookmarkStart w:id="69" w:name="acb_filtering_cfg_table"/>
      <w:r w:rsidRPr="00901D3F">
        <w:rPr>
          <w:rFonts w:eastAsia="MS Mincho"/>
        </w:rPr>
        <w:fldChar w:fldCharType="begin"/>
      </w:r>
      <w:r w:rsidRPr="00901D3F">
        <w:rPr>
          <w:rFonts w:eastAsia="MS Mincho"/>
        </w:rPr>
        <w:instrText xml:space="preserve"> SEQ table \* MERGEFORMAT </w:instrText>
      </w:r>
      <w:r w:rsidRPr="00901D3F">
        <w:rPr>
          <w:rFonts w:eastAsia="MS Mincho"/>
        </w:rPr>
        <w:fldChar w:fldCharType="separate"/>
      </w:r>
      <w:r>
        <w:rPr>
          <w:rFonts w:eastAsia="MS Mincho"/>
          <w:noProof/>
        </w:rPr>
        <w:t>37</w:t>
      </w:r>
      <w:r w:rsidRPr="00901D3F">
        <w:rPr>
          <w:rFonts w:eastAsia="MS Mincho"/>
        </w:rPr>
        <w:fldChar w:fldCharType="end"/>
      </w:r>
      <w:bookmarkEnd w:id="69"/>
      <w:r w:rsidRPr="00901D3F">
        <w:rPr>
          <w:rFonts w:eastAsia="MS Mincho"/>
        </w:rPr>
        <w:t>: Adaptive codebook filtering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736"/>
        <w:gridCol w:w="1736"/>
      </w:tblGrid>
      <w:tr w:rsidR="003A3D5B" w:rsidRPr="00901D3F" w14:paraId="52547D4F" w14:textId="77777777" w:rsidTr="00B81B36">
        <w:trPr>
          <w:jc w:val="center"/>
        </w:trPr>
        <w:tc>
          <w:tcPr>
            <w:tcW w:w="985" w:type="dxa"/>
            <w:shd w:val="clear" w:color="auto" w:fill="D9D9D9"/>
          </w:tcPr>
          <w:p w14:paraId="2E3E36FC" w14:textId="77777777" w:rsidR="003A3D5B" w:rsidRPr="00901D3F" w:rsidRDefault="003A3D5B" w:rsidP="00B81B36">
            <w:pPr>
              <w:pStyle w:val="TAH"/>
              <w:rPr>
                <w:rFonts w:eastAsia="MS Mincho"/>
              </w:rPr>
            </w:pPr>
            <w:r w:rsidRPr="00901D3F">
              <w:rPr>
                <w:rFonts w:eastAsia="MS Mincho"/>
              </w:rPr>
              <w:t>Rates (kbps)</w:t>
            </w:r>
          </w:p>
        </w:tc>
        <w:tc>
          <w:tcPr>
            <w:tcW w:w="1439" w:type="dxa"/>
            <w:shd w:val="clear" w:color="auto" w:fill="D9D9D9"/>
          </w:tcPr>
          <w:p w14:paraId="23D02FD9" w14:textId="77777777" w:rsidR="003A3D5B" w:rsidRPr="00901D3F" w:rsidRDefault="003A3D5B" w:rsidP="00B81B36">
            <w:pPr>
              <w:pStyle w:val="TAH"/>
              <w:rPr>
                <w:rFonts w:eastAsia="MS Mincho"/>
              </w:rPr>
            </w:pPr>
            <w:r w:rsidRPr="00901D3F">
              <w:rPr>
                <w:rFonts w:eastAsia="MS Mincho"/>
              </w:rPr>
              <w:t>IC/UC</w:t>
            </w:r>
          </w:p>
        </w:tc>
        <w:tc>
          <w:tcPr>
            <w:tcW w:w="1736" w:type="dxa"/>
            <w:shd w:val="clear" w:color="auto" w:fill="D9D9D9"/>
          </w:tcPr>
          <w:p w14:paraId="04C86A8F" w14:textId="77777777" w:rsidR="003A3D5B" w:rsidRPr="00901D3F" w:rsidRDefault="003A3D5B" w:rsidP="00B81B36">
            <w:pPr>
              <w:pStyle w:val="TAH"/>
              <w:rPr>
                <w:rFonts w:eastAsia="MS Mincho"/>
              </w:rPr>
            </w:pPr>
            <w:r w:rsidRPr="00901D3F">
              <w:rPr>
                <w:rFonts w:eastAsia="MS Mincho"/>
              </w:rPr>
              <w:t>VC</w:t>
            </w:r>
          </w:p>
        </w:tc>
        <w:tc>
          <w:tcPr>
            <w:tcW w:w="1736" w:type="dxa"/>
            <w:shd w:val="clear" w:color="auto" w:fill="D9D9D9"/>
          </w:tcPr>
          <w:p w14:paraId="17AC9172" w14:textId="77777777" w:rsidR="003A3D5B" w:rsidRPr="00901D3F" w:rsidRDefault="003A3D5B" w:rsidP="00B81B36">
            <w:pPr>
              <w:pStyle w:val="TAH"/>
              <w:rPr>
                <w:rFonts w:eastAsia="MS Mincho"/>
              </w:rPr>
            </w:pPr>
            <w:r w:rsidRPr="00901D3F">
              <w:rPr>
                <w:rFonts w:eastAsia="MS Mincho"/>
              </w:rPr>
              <w:t>GC</w:t>
            </w:r>
          </w:p>
        </w:tc>
      </w:tr>
      <w:tr w:rsidR="003A3D5B" w:rsidRPr="00901D3F" w14:paraId="20A468D3" w14:textId="77777777" w:rsidTr="00B81B36">
        <w:trPr>
          <w:jc w:val="center"/>
        </w:trPr>
        <w:tc>
          <w:tcPr>
            <w:tcW w:w="985" w:type="dxa"/>
            <w:shd w:val="clear" w:color="auto" w:fill="auto"/>
          </w:tcPr>
          <w:p w14:paraId="0E5810B3" w14:textId="77777777" w:rsidR="003A3D5B" w:rsidRPr="00901D3F" w:rsidRDefault="003A3D5B" w:rsidP="00B81B36">
            <w:pPr>
              <w:pStyle w:val="TAC"/>
              <w:rPr>
                <w:rFonts w:eastAsia="MS Mincho"/>
              </w:rPr>
            </w:pPr>
            <w:r w:rsidRPr="00901D3F">
              <w:rPr>
                <w:rFonts w:eastAsia="MS Mincho"/>
              </w:rPr>
              <w:t>7.2</w:t>
            </w:r>
          </w:p>
        </w:tc>
        <w:tc>
          <w:tcPr>
            <w:tcW w:w="1439" w:type="dxa"/>
            <w:shd w:val="clear" w:color="auto" w:fill="auto"/>
          </w:tcPr>
          <w:p w14:paraId="63856410"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0F5CAD21" w14:textId="77777777" w:rsidR="003A3D5B" w:rsidRPr="00901D3F" w:rsidRDefault="003A3D5B" w:rsidP="00B81B36">
            <w:pPr>
              <w:pStyle w:val="TAC"/>
              <w:rPr>
                <w:rFonts w:eastAsia="MS Mincho"/>
              </w:rPr>
            </w:pPr>
            <w:r w:rsidRPr="00901D3F">
              <w:rPr>
                <w:rFonts w:eastAsia="MS Mincho"/>
              </w:rPr>
              <w:t>Non-filtered</w:t>
            </w:r>
          </w:p>
        </w:tc>
        <w:tc>
          <w:tcPr>
            <w:tcW w:w="1736" w:type="dxa"/>
            <w:shd w:val="clear" w:color="auto" w:fill="auto"/>
          </w:tcPr>
          <w:p w14:paraId="716A935E"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780B547A" w14:textId="77777777" w:rsidTr="00B81B36">
        <w:trPr>
          <w:jc w:val="center"/>
        </w:trPr>
        <w:tc>
          <w:tcPr>
            <w:tcW w:w="985" w:type="dxa"/>
            <w:shd w:val="clear" w:color="auto" w:fill="auto"/>
          </w:tcPr>
          <w:p w14:paraId="5E561AE0" w14:textId="77777777" w:rsidR="003A3D5B" w:rsidRPr="00901D3F" w:rsidRDefault="003A3D5B" w:rsidP="00B81B36">
            <w:pPr>
              <w:pStyle w:val="TAC"/>
              <w:rPr>
                <w:rFonts w:eastAsia="MS Mincho"/>
              </w:rPr>
            </w:pPr>
            <w:r w:rsidRPr="00901D3F">
              <w:rPr>
                <w:rFonts w:eastAsia="MS Mincho"/>
              </w:rPr>
              <w:t>8.0</w:t>
            </w:r>
          </w:p>
        </w:tc>
        <w:tc>
          <w:tcPr>
            <w:tcW w:w="1439" w:type="dxa"/>
            <w:shd w:val="clear" w:color="auto" w:fill="auto"/>
          </w:tcPr>
          <w:p w14:paraId="2851F45E"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6B1890B0" w14:textId="77777777" w:rsidR="003A3D5B" w:rsidRPr="00901D3F" w:rsidRDefault="003A3D5B" w:rsidP="00B81B36">
            <w:pPr>
              <w:pStyle w:val="TAC"/>
              <w:rPr>
                <w:rFonts w:eastAsia="MS Mincho"/>
              </w:rPr>
            </w:pPr>
            <w:r w:rsidRPr="00901D3F">
              <w:rPr>
                <w:rFonts w:eastAsia="MS Mincho"/>
              </w:rPr>
              <w:t>Non-filtered</w:t>
            </w:r>
          </w:p>
        </w:tc>
        <w:tc>
          <w:tcPr>
            <w:tcW w:w="1736" w:type="dxa"/>
            <w:shd w:val="clear" w:color="auto" w:fill="auto"/>
          </w:tcPr>
          <w:p w14:paraId="2873A846"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6CD2D1D6" w14:textId="77777777" w:rsidTr="00B81B36">
        <w:trPr>
          <w:jc w:val="center"/>
        </w:trPr>
        <w:tc>
          <w:tcPr>
            <w:tcW w:w="985" w:type="dxa"/>
            <w:shd w:val="clear" w:color="auto" w:fill="auto"/>
          </w:tcPr>
          <w:p w14:paraId="65B4BE5C" w14:textId="77777777" w:rsidR="003A3D5B" w:rsidRPr="00901D3F" w:rsidRDefault="003A3D5B" w:rsidP="00B81B36">
            <w:pPr>
              <w:pStyle w:val="TAC"/>
              <w:rPr>
                <w:rFonts w:eastAsia="MS Mincho"/>
              </w:rPr>
            </w:pPr>
            <w:r w:rsidRPr="00901D3F">
              <w:rPr>
                <w:rFonts w:eastAsia="MS Mincho"/>
              </w:rPr>
              <w:t>9.6</w:t>
            </w:r>
          </w:p>
        </w:tc>
        <w:tc>
          <w:tcPr>
            <w:tcW w:w="1439" w:type="dxa"/>
            <w:shd w:val="clear" w:color="auto" w:fill="auto"/>
          </w:tcPr>
          <w:p w14:paraId="61F7BAF1"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77CBA27D" w14:textId="77777777" w:rsidR="003A3D5B" w:rsidRPr="00901D3F" w:rsidRDefault="003A3D5B" w:rsidP="00B81B36">
            <w:pPr>
              <w:pStyle w:val="TAC"/>
              <w:rPr>
                <w:rFonts w:eastAsia="MS Mincho"/>
              </w:rPr>
            </w:pPr>
            <w:r w:rsidRPr="00901D3F">
              <w:rPr>
                <w:rFonts w:eastAsia="MS Mincho"/>
              </w:rPr>
              <w:t>Non-filtered</w:t>
            </w:r>
          </w:p>
        </w:tc>
        <w:tc>
          <w:tcPr>
            <w:tcW w:w="1736" w:type="dxa"/>
            <w:shd w:val="clear" w:color="auto" w:fill="auto"/>
          </w:tcPr>
          <w:p w14:paraId="5A2587AD"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233844A6" w14:textId="77777777" w:rsidTr="00B81B36">
        <w:trPr>
          <w:jc w:val="center"/>
        </w:trPr>
        <w:tc>
          <w:tcPr>
            <w:tcW w:w="985" w:type="dxa"/>
            <w:shd w:val="clear" w:color="auto" w:fill="auto"/>
          </w:tcPr>
          <w:p w14:paraId="6EC8DE59" w14:textId="77777777" w:rsidR="003A3D5B" w:rsidRPr="00901D3F" w:rsidRDefault="003A3D5B" w:rsidP="00B81B36">
            <w:pPr>
              <w:pStyle w:val="TAC"/>
              <w:rPr>
                <w:rFonts w:eastAsia="MS Mincho"/>
              </w:rPr>
            </w:pPr>
            <w:r w:rsidRPr="00901D3F">
              <w:rPr>
                <w:rFonts w:eastAsia="MS Mincho"/>
              </w:rPr>
              <w:t>13.2</w:t>
            </w:r>
          </w:p>
        </w:tc>
        <w:tc>
          <w:tcPr>
            <w:tcW w:w="1439" w:type="dxa"/>
            <w:shd w:val="clear" w:color="auto" w:fill="auto"/>
          </w:tcPr>
          <w:p w14:paraId="2B06F3D8"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44C57485" w14:textId="77777777" w:rsidR="003A3D5B" w:rsidRPr="00901D3F" w:rsidRDefault="003A3D5B" w:rsidP="00B81B36">
            <w:pPr>
              <w:pStyle w:val="TAC"/>
              <w:rPr>
                <w:rFonts w:eastAsia="MS Mincho"/>
              </w:rPr>
            </w:pPr>
            <w:r w:rsidRPr="00901D3F">
              <w:rPr>
                <w:rFonts w:eastAsia="MS Mincho"/>
              </w:rPr>
              <w:t>Adaptive selection</w:t>
            </w:r>
          </w:p>
        </w:tc>
        <w:tc>
          <w:tcPr>
            <w:tcW w:w="1736" w:type="dxa"/>
            <w:shd w:val="clear" w:color="auto" w:fill="auto"/>
          </w:tcPr>
          <w:p w14:paraId="6613DDFE" w14:textId="77777777" w:rsidR="003A3D5B" w:rsidRPr="00901D3F" w:rsidRDefault="003A3D5B" w:rsidP="00B81B36">
            <w:pPr>
              <w:pStyle w:val="TAC"/>
              <w:rPr>
                <w:rFonts w:eastAsia="MS Mincho"/>
              </w:rPr>
            </w:pPr>
            <w:r w:rsidRPr="00901D3F">
              <w:rPr>
                <w:rFonts w:eastAsia="MS Mincho"/>
              </w:rPr>
              <w:t>Adaptive selection</w:t>
            </w:r>
          </w:p>
        </w:tc>
      </w:tr>
      <w:tr w:rsidR="003A3D5B" w:rsidRPr="00901D3F" w14:paraId="06217AC8" w14:textId="77777777" w:rsidTr="00B81B36">
        <w:trPr>
          <w:jc w:val="center"/>
        </w:trPr>
        <w:tc>
          <w:tcPr>
            <w:tcW w:w="985" w:type="dxa"/>
            <w:shd w:val="clear" w:color="auto" w:fill="auto"/>
          </w:tcPr>
          <w:p w14:paraId="40AE52F2" w14:textId="77777777" w:rsidR="003A3D5B" w:rsidRPr="00901D3F" w:rsidRDefault="003A3D5B" w:rsidP="00B81B36">
            <w:pPr>
              <w:pStyle w:val="TAC"/>
              <w:rPr>
                <w:rFonts w:eastAsia="MS Mincho"/>
              </w:rPr>
            </w:pPr>
            <w:r w:rsidRPr="00901D3F">
              <w:rPr>
                <w:rFonts w:eastAsia="MS Mincho"/>
              </w:rPr>
              <w:t>16.4</w:t>
            </w:r>
          </w:p>
        </w:tc>
        <w:tc>
          <w:tcPr>
            <w:tcW w:w="1439" w:type="dxa"/>
            <w:shd w:val="clear" w:color="auto" w:fill="auto"/>
          </w:tcPr>
          <w:p w14:paraId="7AB0E20E" w14:textId="77777777" w:rsidR="003A3D5B" w:rsidRPr="00901D3F" w:rsidRDefault="003A3D5B" w:rsidP="00B81B36">
            <w:pPr>
              <w:pStyle w:val="TAC"/>
              <w:rPr>
                <w:rFonts w:eastAsia="MS Mincho"/>
              </w:rPr>
            </w:pPr>
            <w:r w:rsidRPr="00901D3F">
              <w:rPr>
                <w:rFonts w:eastAsia="MS Mincho"/>
              </w:rPr>
              <w:t>LP-filtered</w:t>
            </w:r>
          </w:p>
        </w:tc>
        <w:tc>
          <w:tcPr>
            <w:tcW w:w="1736" w:type="dxa"/>
            <w:shd w:val="clear" w:color="auto" w:fill="auto"/>
          </w:tcPr>
          <w:p w14:paraId="6EDD329D" w14:textId="77777777" w:rsidR="003A3D5B" w:rsidRPr="00901D3F" w:rsidRDefault="003A3D5B" w:rsidP="00B81B36">
            <w:pPr>
              <w:pStyle w:val="TAC"/>
              <w:rPr>
                <w:rFonts w:eastAsia="MS Mincho"/>
              </w:rPr>
            </w:pPr>
            <w:r w:rsidRPr="00901D3F">
              <w:rPr>
                <w:rFonts w:eastAsia="MS Mincho"/>
              </w:rPr>
              <w:t>Adaptive selection</w:t>
            </w:r>
          </w:p>
        </w:tc>
        <w:tc>
          <w:tcPr>
            <w:tcW w:w="1736" w:type="dxa"/>
            <w:shd w:val="clear" w:color="auto" w:fill="auto"/>
          </w:tcPr>
          <w:p w14:paraId="36EB90DF" w14:textId="77777777" w:rsidR="003A3D5B" w:rsidRPr="00901D3F" w:rsidRDefault="003A3D5B" w:rsidP="00B81B36">
            <w:pPr>
              <w:pStyle w:val="TAC"/>
              <w:rPr>
                <w:rFonts w:eastAsia="MS Mincho"/>
              </w:rPr>
            </w:pPr>
            <w:r w:rsidRPr="00901D3F">
              <w:rPr>
                <w:rFonts w:eastAsia="MS Mincho"/>
              </w:rPr>
              <w:t>LP filtered</w:t>
            </w:r>
          </w:p>
        </w:tc>
      </w:tr>
      <w:tr w:rsidR="003A3D5B" w:rsidRPr="00901D3F" w14:paraId="4EEBE762" w14:textId="77777777" w:rsidTr="00B81B36">
        <w:trPr>
          <w:jc w:val="center"/>
        </w:trPr>
        <w:tc>
          <w:tcPr>
            <w:tcW w:w="985" w:type="dxa"/>
            <w:shd w:val="clear" w:color="auto" w:fill="auto"/>
          </w:tcPr>
          <w:p w14:paraId="4D6FEDDF" w14:textId="77777777" w:rsidR="003A3D5B" w:rsidRPr="00901D3F" w:rsidRDefault="003A3D5B" w:rsidP="00B81B36">
            <w:pPr>
              <w:pStyle w:val="TAC"/>
              <w:rPr>
                <w:rFonts w:eastAsia="MS Mincho"/>
              </w:rPr>
            </w:pPr>
            <w:r w:rsidRPr="00901D3F">
              <w:rPr>
                <w:rFonts w:eastAsia="MS Mincho"/>
              </w:rPr>
              <w:t>24.4</w:t>
            </w:r>
          </w:p>
        </w:tc>
        <w:tc>
          <w:tcPr>
            <w:tcW w:w="1439" w:type="dxa"/>
            <w:shd w:val="clear" w:color="auto" w:fill="auto"/>
          </w:tcPr>
          <w:p w14:paraId="5A056C16" w14:textId="77777777" w:rsidR="003A3D5B" w:rsidRPr="00901D3F" w:rsidRDefault="003A3D5B" w:rsidP="00B81B36">
            <w:pPr>
              <w:pStyle w:val="TAC"/>
              <w:rPr>
                <w:rFonts w:eastAsia="MS Mincho"/>
              </w:rPr>
            </w:pPr>
            <w:r w:rsidRPr="00901D3F">
              <w:rPr>
                <w:rFonts w:eastAsia="MS Mincho"/>
              </w:rPr>
              <w:t>LP-filtered</w:t>
            </w:r>
          </w:p>
        </w:tc>
        <w:tc>
          <w:tcPr>
            <w:tcW w:w="1736" w:type="dxa"/>
            <w:shd w:val="clear" w:color="auto" w:fill="auto"/>
          </w:tcPr>
          <w:p w14:paraId="1D106D4C" w14:textId="77777777" w:rsidR="003A3D5B" w:rsidRPr="00901D3F" w:rsidRDefault="003A3D5B" w:rsidP="00B81B36">
            <w:pPr>
              <w:pStyle w:val="TAC"/>
              <w:rPr>
                <w:rFonts w:eastAsia="MS Mincho"/>
              </w:rPr>
            </w:pPr>
            <w:r w:rsidRPr="00901D3F">
              <w:rPr>
                <w:rFonts w:eastAsia="MS Mincho"/>
              </w:rPr>
              <w:t>Adaptive selection</w:t>
            </w:r>
          </w:p>
        </w:tc>
        <w:tc>
          <w:tcPr>
            <w:tcW w:w="1736" w:type="dxa"/>
            <w:shd w:val="clear" w:color="auto" w:fill="auto"/>
          </w:tcPr>
          <w:p w14:paraId="1A3DC644" w14:textId="77777777" w:rsidR="003A3D5B" w:rsidRPr="00901D3F" w:rsidRDefault="003A3D5B" w:rsidP="00B81B36">
            <w:pPr>
              <w:pStyle w:val="TAC"/>
              <w:rPr>
                <w:rFonts w:eastAsia="MS Mincho"/>
              </w:rPr>
            </w:pPr>
            <w:r w:rsidRPr="00901D3F">
              <w:rPr>
                <w:rFonts w:eastAsia="MS Mincho"/>
              </w:rPr>
              <w:t xml:space="preserve"> LP filtered</w:t>
            </w:r>
          </w:p>
        </w:tc>
      </w:tr>
      <w:tr w:rsidR="003A3D5B" w:rsidRPr="00901D3F" w14:paraId="2E57481D" w14:textId="77777777" w:rsidTr="00B81B36">
        <w:trPr>
          <w:jc w:val="center"/>
        </w:trPr>
        <w:tc>
          <w:tcPr>
            <w:tcW w:w="985" w:type="dxa"/>
            <w:shd w:val="clear" w:color="auto" w:fill="auto"/>
          </w:tcPr>
          <w:p w14:paraId="4B187BC9" w14:textId="77777777" w:rsidR="003A3D5B" w:rsidRPr="00901D3F" w:rsidRDefault="003A3D5B" w:rsidP="00B81B36">
            <w:pPr>
              <w:pStyle w:val="TAC"/>
              <w:rPr>
                <w:rFonts w:eastAsia="MS Mincho"/>
              </w:rPr>
            </w:pPr>
            <w:r w:rsidRPr="00901D3F">
              <w:rPr>
                <w:rFonts w:eastAsia="MS Mincho"/>
              </w:rPr>
              <w:t>32</w:t>
            </w:r>
          </w:p>
        </w:tc>
        <w:tc>
          <w:tcPr>
            <w:tcW w:w="1439" w:type="dxa"/>
            <w:shd w:val="clear" w:color="auto" w:fill="auto"/>
          </w:tcPr>
          <w:p w14:paraId="0551980D"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2642EFE2"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70F97DAD" w14:textId="77777777" w:rsidR="003A3D5B" w:rsidRPr="00901D3F" w:rsidRDefault="003A3D5B" w:rsidP="00B81B36">
            <w:pPr>
              <w:pStyle w:val="TAC"/>
              <w:rPr>
                <w:rFonts w:eastAsia="MS Mincho"/>
              </w:rPr>
            </w:pPr>
            <w:r w:rsidRPr="00901D3F">
              <w:rPr>
                <w:rFonts w:eastAsia="MS Mincho"/>
              </w:rPr>
              <w:t>Adaptive selection</w:t>
            </w:r>
          </w:p>
        </w:tc>
      </w:tr>
      <w:tr w:rsidR="003A3D5B" w:rsidRPr="00901D3F" w14:paraId="1D9265D0" w14:textId="77777777" w:rsidTr="00B81B36">
        <w:trPr>
          <w:jc w:val="center"/>
        </w:trPr>
        <w:tc>
          <w:tcPr>
            <w:tcW w:w="985" w:type="dxa"/>
            <w:shd w:val="clear" w:color="auto" w:fill="auto"/>
          </w:tcPr>
          <w:p w14:paraId="65765A86" w14:textId="77777777" w:rsidR="003A3D5B" w:rsidRPr="00901D3F" w:rsidRDefault="003A3D5B" w:rsidP="00B81B36">
            <w:pPr>
              <w:pStyle w:val="TAC"/>
              <w:rPr>
                <w:rFonts w:eastAsia="MS Mincho"/>
              </w:rPr>
            </w:pPr>
            <w:r w:rsidRPr="00901D3F">
              <w:rPr>
                <w:rFonts w:eastAsia="MS Mincho"/>
              </w:rPr>
              <w:t>64</w:t>
            </w:r>
          </w:p>
        </w:tc>
        <w:tc>
          <w:tcPr>
            <w:tcW w:w="1439" w:type="dxa"/>
            <w:shd w:val="clear" w:color="auto" w:fill="auto"/>
          </w:tcPr>
          <w:p w14:paraId="087BA64B"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0AA73609" w14:textId="77777777" w:rsidR="003A3D5B" w:rsidRPr="00901D3F" w:rsidRDefault="003A3D5B" w:rsidP="00B81B36">
            <w:pPr>
              <w:pStyle w:val="TAC"/>
              <w:rPr>
                <w:rFonts w:eastAsia="MS Mincho"/>
              </w:rPr>
            </w:pPr>
            <w:r w:rsidRPr="00901D3F">
              <w:rPr>
                <w:rFonts w:eastAsia="MS Mincho"/>
              </w:rPr>
              <w:t>n.a.</w:t>
            </w:r>
          </w:p>
        </w:tc>
        <w:tc>
          <w:tcPr>
            <w:tcW w:w="1736" w:type="dxa"/>
            <w:shd w:val="clear" w:color="auto" w:fill="auto"/>
          </w:tcPr>
          <w:p w14:paraId="4BD09FE1" w14:textId="77777777" w:rsidR="003A3D5B" w:rsidRPr="00901D3F" w:rsidRDefault="003A3D5B" w:rsidP="00B81B36">
            <w:pPr>
              <w:pStyle w:val="TAC"/>
              <w:rPr>
                <w:rFonts w:eastAsia="MS Mincho"/>
              </w:rPr>
            </w:pPr>
            <w:r w:rsidRPr="00901D3F">
              <w:rPr>
                <w:rFonts w:eastAsia="MS Mincho"/>
              </w:rPr>
              <w:t>Adaptive selection</w:t>
            </w:r>
          </w:p>
        </w:tc>
      </w:tr>
    </w:tbl>
    <w:p w14:paraId="1458A5B2" w14:textId="77777777" w:rsidR="003A3D5B" w:rsidRPr="00007971" w:rsidRDefault="003A3D5B" w:rsidP="00007971">
      <w:pPr>
        <w:pStyle w:val="H6"/>
      </w:pPr>
      <w:bookmarkStart w:id="70" w:name="_Toc392593064"/>
      <w:bookmarkStart w:id="71" w:name="_Toc394307920"/>
      <w:r w:rsidRPr="00007971">
        <w:rPr>
          <w:rFonts w:eastAsia="MS Mincho"/>
        </w:rPr>
        <w:t>5.2.3.1.4.2</w:t>
      </w:r>
      <w:r w:rsidRPr="00007971">
        <w:rPr>
          <w:rFonts w:eastAsia="MS Mincho"/>
        </w:rPr>
        <w:tab/>
        <w:t>Computation of adaptive codevector gain</w:t>
      </w:r>
      <w:bookmarkEnd w:id="70"/>
      <w:bookmarkEnd w:id="71"/>
    </w:p>
    <w:p w14:paraId="27D95BEE" w14:textId="77777777" w:rsidR="003A3D5B" w:rsidRDefault="003A3D5B" w:rsidP="003A3D5B">
      <w:bookmarkStart w:id="72" w:name="_Toc392593065"/>
      <w:r w:rsidRPr="00AA2B64">
        <w:t>The adaptive codevector gain (pitch gain) is then found by</w:t>
      </w:r>
    </w:p>
    <w:p w14:paraId="58A89120" w14:textId="77777777" w:rsidR="003A3D5B" w:rsidRDefault="003A3D5B" w:rsidP="003A3D5B">
      <w:pPr>
        <w:pStyle w:val="EQ"/>
      </w:pPr>
      <w:r>
        <w:tab/>
      </w:r>
      <w:r w:rsidRPr="00AA2B64">
        <w:rPr>
          <w:position w:val="-68"/>
        </w:rPr>
        <w:object w:dxaOrig="4260" w:dyaOrig="1460" w14:anchorId="7AA30D2C">
          <v:shape id="_x0000_i1349" type="#_x0000_t75" style="width:212.8pt;height:73.05pt" o:ole="">
            <v:imagedata r:id="rId590" o:title=""/>
          </v:shape>
          <o:OLEObject Type="Embed" ProgID="Equation.3" ShapeID="_x0000_i1349" DrawAspect="Content" ObjectID="_1724074227" r:id="rId591"/>
        </w:object>
      </w:r>
      <w:r>
        <w:tab/>
        <w:t>(</w:t>
      </w:r>
      <w:bookmarkStart w:id="73" w:name="acb_gain_g_p"/>
      <w:r>
        <w:fldChar w:fldCharType="begin"/>
      </w:r>
      <w:r>
        <w:instrText xml:space="preserve"> SEQ eqn \* MERGEFORMAT </w:instrText>
      </w:r>
      <w:r>
        <w:fldChar w:fldCharType="separate"/>
      </w:r>
      <w:r>
        <w:t>502</w:t>
      </w:r>
      <w:r>
        <w:fldChar w:fldCharType="end"/>
      </w:r>
      <w:bookmarkEnd w:id="73"/>
      <w:r>
        <w:t>)</w:t>
      </w:r>
    </w:p>
    <w:p w14:paraId="55D46665" w14:textId="77777777" w:rsidR="003A3D5B" w:rsidRDefault="003A3D5B" w:rsidP="003A3D5B">
      <w:r>
        <w:t xml:space="preserve">where </w:t>
      </w:r>
      <w:r w:rsidRPr="009C18B2">
        <w:rPr>
          <w:position w:val="-10"/>
        </w:rPr>
        <w:object w:dxaOrig="1400" w:dyaOrig="300" w14:anchorId="5C3D3F34">
          <v:shape id="_x0000_i1350" type="#_x0000_t75" style="width:69.85pt;height:15.05pt" o:ole="">
            <v:imagedata r:id="rId592" o:title=""/>
          </v:shape>
          <o:OLEObject Type="Embed" ProgID="Equation.3" ShapeID="_x0000_i1350" DrawAspect="Content" ObjectID="_1724074228" r:id="rId593"/>
        </w:object>
      </w:r>
      <w:r w:rsidRPr="00AA2B64">
        <w:t xml:space="preserve"> </w:t>
      </w:r>
      <w:r>
        <w:t xml:space="preserve">is the filtered adaptive codevector (zero-state response of </w:t>
      </w:r>
      <w:r w:rsidRPr="009C0E81">
        <w:rPr>
          <w:position w:val="-10"/>
        </w:rPr>
        <w:object w:dxaOrig="859" w:dyaOrig="300" w14:anchorId="34AE8F39">
          <v:shape id="_x0000_i1351" type="#_x0000_t75" style="width:43pt;height:15.05pt" o:ole="">
            <v:imagedata r:id="rId497" o:title=""/>
          </v:shape>
          <o:OLEObject Type="Embed" ProgID="Equation.3" ShapeID="_x0000_i1351" DrawAspect="Content" ObjectID="_1724074229" r:id="rId594"/>
        </w:object>
      </w:r>
      <w:r>
        <w:t>to</w:t>
      </w:r>
      <w:r w:rsidRPr="009C18B2">
        <w:rPr>
          <w:position w:val="-10"/>
        </w:rPr>
        <w:object w:dxaOrig="380" w:dyaOrig="300" w14:anchorId="27B955AD">
          <v:shape id="_x0000_i1352" type="#_x0000_t75" style="width:18.8pt;height:15.05pt" o:ole="">
            <v:imagedata r:id="rId595" o:title=""/>
          </v:shape>
          <o:OLEObject Type="Embed" ProgID="Equation.3" ShapeID="_x0000_i1352" DrawAspect="Content" ObjectID="_1724074230" r:id="rId596"/>
        </w:object>
      </w:r>
      <w:r>
        <w:t>).</w:t>
      </w:r>
    </w:p>
    <w:p w14:paraId="50690E80" w14:textId="77777777" w:rsidR="003A3D5B" w:rsidRDefault="003A3D5B" w:rsidP="003A3D5B">
      <w:r>
        <w:t xml:space="preserve">To avoid instability in case of channel errors, </w:t>
      </w:r>
      <w:r w:rsidRPr="009B30E7">
        <w:rPr>
          <w:position w:val="-14"/>
        </w:rPr>
        <w:object w:dxaOrig="300" w:dyaOrig="340" w14:anchorId="0C188AC5">
          <v:shape id="_x0000_i1353" type="#_x0000_t75" style="width:15.05pt;height:17.2pt" o:ole="">
            <v:imagedata r:id="rId597" o:title=""/>
          </v:shape>
          <o:OLEObject Type="Embed" ProgID="Equation.3" ShapeID="_x0000_i1353" DrawAspect="Content" ObjectID="_1724074231" r:id="rId598"/>
        </w:object>
      </w:r>
      <w:r>
        <w:t xml:space="preserve"> is limited by 0.95, if the pitch gains of the previous subframes have been close to 1 and the LP filters of the previous subframes have been close to being unstable (highly resonant).</w:t>
      </w:r>
    </w:p>
    <w:p w14:paraId="695E2E39" w14:textId="77777777" w:rsidR="003A3D5B" w:rsidRDefault="003A3D5B" w:rsidP="003A3D5B">
      <w:r>
        <w:t xml:space="preserve">The instability elimination method tests two conditions: resonance condition using the LP spectral parameters (minimum distance between adjacent </w:t>
      </w:r>
      <w:r w:rsidRPr="0053714A">
        <w:t>LSFs</w:t>
      </w:r>
      <w:r>
        <w:t xml:space="preserve">), and gain condition by testing for high valued pitch gains in the previous frames. The method works as follows. First, a minimum distance between adjacent </w:t>
      </w:r>
      <w:r w:rsidRPr="0053714A">
        <w:t>LSFs</w:t>
      </w:r>
      <w:r>
        <w:t xml:space="preserve"> is computed as…</w:t>
      </w:r>
    </w:p>
    <w:p w14:paraId="5D2025DC" w14:textId="77777777" w:rsidR="003A3D5B" w:rsidRDefault="003A3D5B" w:rsidP="003A3D5B">
      <w:r w:rsidRPr="002D2A99">
        <w:t>At 9.6, 16.4 and 24.4 kbps, the gain is further</w:t>
      </w:r>
      <w:r>
        <w:t xml:space="preserve"> </w:t>
      </w:r>
      <w:r w:rsidRPr="002D2A99">
        <w:t>constrained</w:t>
      </w:r>
      <w:r>
        <w:t>. It is done</w:t>
      </w:r>
      <w:r w:rsidRPr="002D2A99">
        <w:t xml:space="preserve"> for helping</w:t>
      </w:r>
      <w:r>
        <w:t xml:space="preserve"> the </w:t>
      </w:r>
      <w:r w:rsidRPr="002D2A99">
        <w:t xml:space="preserve">recovery </w:t>
      </w:r>
      <w:r>
        <w:t xml:space="preserve">after the </w:t>
      </w:r>
      <w:r w:rsidRPr="002D2A99">
        <w:t xml:space="preserve">loss of </w:t>
      </w:r>
      <w:r>
        <w:t>a</w:t>
      </w:r>
      <w:r w:rsidRPr="002D2A99">
        <w:t xml:space="preserve"> previous frame.</w:t>
      </w:r>
    </w:p>
    <w:p w14:paraId="35594B01" w14:textId="77777777" w:rsidR="003A3D5B" w:rsidRPr="00AA2B64" w:rsidRDefault="003A3D5B" w:rsidP="003A3D5B">
      <w:pPr>
        <w:pStyle w:val="EQ"/>
      </w:pPr>
      <w:r>
        <w:tab/>
      </w:r>
      <w:r w:rsidRPr="00DD59C3">
        <w:rPr>
          <w:position w:val="-70"/>
        </w:rPr>
        <w:object w:dxaOrig="2700" w:dyaOrig="1540" w14:anchorId="24904E88">
          <v:shape id="_x0000_i1354" type="#_x0000_t75" style="width:116.6pt;height:67.15pt" o:ole="">
            <v:imagedata r:id="rId599" o:title=""/>
          </v:shape>
          <o:OLEObject Type="Embed" ProgID="Equation.3" ShapeID="_x0000_i1354" DrawAspect="Content" ObjectID="_1724074232" r:id="rId600"/>
        </w:object>
      </w:r>
      <w:r>
        <w:tab/>
        <w:t>(</w:t>
      </w:r>
      <w:fldSimple w:instr=" SEQ eqn \* MERGEFORMAT ">
        <w:r>
          <w:t>503</w:t>
        </w:r>
      </w:fldSimple>
      <w:r>
        <w:t>)</w:t>
      </w:r>
    </w:p>
    <w:p w14:paraId="3D9F3649" w14:textId="77777777" w:rsidR="003A3D5B" w:rsidRPr="00901D3F" w:rsidRDefault="003A3D5B" w:rsidP="003A3D5B">
      <w:pPr>
        <w:pStyle w:val="Heading5"/>
        <w:rPr>
          <w:rFonts w:eastAsia="MS Mincho"/>
        </w:rPr>
      </w:pPr>
      <w:bookmarkStart w:id="74" w:name="_Toc394307921"/>
      <w:r w:rsidRPr="00901D3F">
        <w:rPr>
          <w:rFonts w:eastAsia="MS Mincho"/>
        </w:rPr>
        <w:t>5.2.3.1.5</w:t>
      </w:r>
      <w:r w:rsidRPr="00901D3F">
        <w:rPr>
          <w:rFonts w:eastAsia="MS Mincho"/>
        </w:rPr>
        <w:tab/>
        <w:t>Algebraic codebook</w:t>
      </w:r>
      <w:bookmarkEnd w:id="72"/>
      <w:bookmarkEnd w:id="74"/>
    </w:p>
    <w:p w14:paraId="1FF26EF4" w14:textId="77777777" w:rsidR="003A3D5B" w:rsidRPr="00007971" w:rsidRDefault="003A3D5B" w:rsidP="00007971">
      <w:pPr>
        <w:pStyle w:val="H6"/>
      </w:pPr>
      <w:bookmarkStart w:id="75" w:name="_Toc392593066"/>
      <w:bookmarkStart w:id="76" w:name="_Toc394307922"/>
      <w:r w:rsidRPr="00007971">
        <w:rPr>
          <w:rFonts w:eastAsia="MS Mincho"/>
        </w:rPr>
        <w:t>5.2.3.1.5.1</w:t>
      </w:r>
      <w:r w:rsidRPr="00007971">
        <w:rPr>
          <w:rFonts w:eastAsia="MS Mincho"/>
        </w:rPr>
        <w:tab/>
        <w:t>Adaptive pre-filter</w:t>
      </w:r>
      <w:bookmarkEnd w:id="75"/>
      <w:bookmarkEnd w:id="76"/>
    </w:p>
    <w:p w14:paraId="329757B7" w14:textId="77777777" w:rsidR="003A3D5B" w:rsidRPr="00DB31F4" w:rsidRDefault="003A3D5B" w:rsidP="003A3D5B">
      <w:bookmarkStart w:id="77" w:name="_Toc392593067"/>
      <w:r w:rsidRPr="00DB31F4">
        <w:t>An important feature of this codebook is that it is a dynamic codebook, whereby the algebraic codevectors are filtered through an adaptive pre-filter</w:t>
      </w:r>
      <w:r w:rsidRPr="00DB31F4">
        <w:rPr>
          <w:position w:val="-10"/>
        </w:rPr>
        <w:object w:dxaOrig="440" w:dyaOrig="300" w14:anchorId="4F217C44">
          <v:shape id="_x0000_i1355" type="#_x0000_t75" style="width:22.05pt;height:15.05pt" o:ole="">
            <v:imagedata r:id="rId601" o:title=""/>
          </v:shape>
          <o:OLEObject Type="Embed" ProgID="Equation.3" ShapeID="_x0000_i1355" DrawAspect="Content" ObjectID="_1724074233" r:id="rId602"/>
        </w:object>
      </w:r>
      <w:r w:rsidRPr="00DB31F4">
        <w:t xml:space="preserve">. The transfer function of the adaptive pre-filter varies in time in relation to parameters representative of spectral characteristics of the signal. The pre-filter is used to shape the frequency characteristics of the excitation signal to damp frequencies perceptually annoying to the human ear. Here, a pre-filter relevant to WB signals is used which consists of two parts: a periodicity enhancement part </w:t>
      </w:r>
      <w:r w:rsidRPr="00DB31F4">
        <w:rPr>
          <w:position w:val="-10"/>
        </w:rPr>
        <w:object w:dxaOrig="1240" w:dyaOrig="360" w14:anchorId="52A913C5">
          <v:shape id="_x0000_i1356" type="#_x0000_t75" style="width:61.8pt;height:18.25pt" o:ole="">
            <v:imagedata r:id="rId603" o:title=""/>
          </v:shape>
          <o:OLEObject Type="Embed" ProgID="Equation.3" ShapeID="_x0000_i1356" DrawAspect="Content" ObjectID="_1724074234" r:id="rId604"/>
        </w:object>
      </w:r>
      <w:r w:rsidRPr="00DB31F4">
        <w:t xml:space="preserve">and a tilt part </w:t>
      </w:r>
      <w:r w:rsidRPr="00DB31F4">
        <w:rPr>
          <w:position w:val="-10"/>
        </w:rPr>
        <w:object w:dxaOrig="859" w:dyaOrig="360" w14:anchorId="3B6848F4">
          <v:shape id="_x0000_i1357" type="#_x0000_t75" style="width:43pt;height:18.25pt" o:ole="">
            <v:imagedata r:id="rId605" o:title=""/>
          </v:shape>
          <o:OLEObject Type="Embed" ProgID="Equation.3" ShapeID="_x0000_i1357" DrawAspect="Content" ObjectID="_1724074235" r:id="rId606"/>
        </w:object>
      </w:r>
      <w:r w:rsidRPr="00DB31F4">
        <w:t>. That is,</w:t>
      </w:r>
    </w:p>
    <w:p w14:paraId="730CCF7C" w14:textId="77777777" w:rsidR="003A3D5B" w:rsidRDefault="003A3D5B" w:rsidP="003A3D5B">
      <w:pPr>
        <w:pStyle w:val="EQ"/>
      </w:pPr>
      <w:r>
        <w:tab/>
      </w:r>
      <w:r w:rsidRPr="00A52858">
        <w:rPr>
          <w:position w:val="-24"/>
        </w:rPr>
        <w:object w:dxaOrig="1820" w:dyaOrig="620" w14:anchorId="2AC3910F">
          <v:shape id="_x0000_i1358" type="#_x0000_t75" style="width:90.8pt;height:31.15pt" o:ole="">
            <v:imagedata r:id="rId607" o:title=""/>
          </v:shape>
          <o:OLEObject Type="Embed" ProgID="Equation.3" ShapeID="_x0000_i1358" DrawAspect="Content" ObjectID="_1724074236" r:id="rId608"/>
        </w:object>
      </w:r>
      <w:r>
        <w:tab/>
        <w:t>(</w:t>
      </w:r>
      <w:bookmarkStart w:id="78" w:name="f_of_z_adaptive_pre_filter_tilt_part"/>
      <w:r>
        <w:fldChar w:fldCharType="begin"/>
      </w:r>
      <w:r>
        <w:instrText xml:space="preserve"> SEQ eqn \* MERGEFORMAT </w:instrText>
      </w:r>
      <w:r>
        <w:fldChar w:fldCharType="separate"/>
      </w:r>
      <w:r>
        <w:t>504</w:t>
      </w:r>
      <w:r>
        <w:fldChar w:fldCharType="end"/>
      </w:r>
      <w:bookmarkEnd w:id="78"/>
      <w:r>
        <w:t>)</w:t>
      </w:r>
    </w:p>
    <w:p w14:paraId="4D80B73D" w14:textId="77777777" w:rsidR="003A3D5B" w:rsidRDefault="003A3D5B" w:rsidP="003A3D5B">
      <w:r>
        <w:t xml:space="preserve">The periodicity enhancement part of the filter colours the spectrum by damping inter-harmonic frequencies, which are annoying to the human ear in case of voiced signals. </w:t>
      </w:r>
      <w:r w:rsidRPr="00A52858">
        <w:rPr>
          <w:i/>
        </w:rPr>
        <w:t>T</w:t>
      </w:r>
      <w:r>
        <w:t xml:space="preserve"> is the integer part of the closed-loop pitch lag in a given subframe (representing the fine spectral structure of the speech signal) rounded to the ceiling, i.e.,</w:t>
      </w:r>
      <w:r w:rsidRPr="00A52858">
        <w:rPr>
          <w:position w:val="-16"/>
        </w:rPr>
        <w:object w:dxaOrig="460" w:dyaOrig="420" w14:anchorId="2BA0ACD0">
          <v:shape id="_x0000_i1359" type="#_x0000_t75" style="width:23.1pt;height:20.95pt" o:ole="">
            <v:imagedata r:id="rId609" o:title=""/>
          </v:shape>
          <o:OLEObject Type="Embed" ProgID="Equation.3" ShapeID="_x0000_i1359" DrawAspect="Content" ObjectID="_1724074237" r:id="rId610"/>
        </w:object>
      </w:r>
      <w:r>
        <w:t xml:space="preserve">, where </w:t>
      </w:r>
      <w:r w:rsidRPr="00A52858">
        <w:rPr>
          <w:i/>
        </w:rPr>
        <w:t>i</w:t>
      </w:r>
      <w:r>
        <w:t xml:space="preserve"> denotes the subframe.</w:t>
      </w:r>
    </w:p>
    <w:p w14:paraId="5E028E47" w14:textId="77777777" w:rsidR="003A3D5B" w:rsidRDefault="003A3D5B" w:rsidP="003A3D5B">
      <w:r>
        <w:t>The factor</w:t>
      </w:r>
      <w:r w:rsidRPr="00A52858">
        <w:rPr>
          <w:position w:val="-10"/>
        </w:rPr>
        <w:object w:dxaOrig="260" w:dyaOrig="300" w14:anchorId="4E128286">
          <v:shape id="_x0000_i1360" type="#_x0000_t75" style="width:12.9pt;height:15.05pt" o:ole="">
            <v:imagedata r:id="rId611" o:title=""/>
          </v:shape>
          <o:OLEObject Type="Embed" ProgID="Equation.3" ShapeID="_x0000_i1360" DrawAspect="Content" ObjectID="_1724074238" r:id="rId612"/>
        </w:object>
      </w:r>
      <w:r>
        <w:t>of the tilt part of the pre-filter is related to the voicing of the previous subframe. At 16.4 and 24.4 kbps it is bounded by [0.28, 0.56] and it computed as</w:t>
      </w:r>
    </w:p>
    <w:p w14:paraId="231921F2" w14:textId="77777777" w:rsidR="003A3D5B" w:rsidRDefault="003A3D5B" w:rsidP="003A3D5B">
      <w:pPr>
        <w:pStyle w:val="EQ"/>
      </w:pPr>
      <w:r>
        <w:tab/>
      </w:r>
      <w:bookmarkStart w:id="79" w:name="beta_1"/>
      <w:r w:rsidRPr="009F1006">
        <w:rPr>
          <w:position w:val="-30"/>
        </w:rPr>
        <w:object w:dxaOrig="2040" w:dyaOrig="700" w14:anchorId="37263C27">
          <v:shape id="_x0000_i1361" type="#_x0000_t75" style="width:102.1pt;height:34.95pt" o:ole="">
            <v:imagedata r:id="rId613" o:title=""/>
          </v:shape>
          <o:OLEObject Type="Embed" ProgID="Equation.3" ShapeID="_x0000_i1361" DrawAspect="Content" ObjectID="_1724074239" r:id="rId614"/>
        </w:object>
      </w:r>
      <w:r>
        <w:tab/>
        <w:t>(</w:t>
      </w:r>
      <w:fldSimple w:instr=" SEQ eqn \* MERGEFORMAT ">
        <w:r>
          <w:t>505</w:t>
        </w:r>
      </w:fldSimple>
      <w:r>
        <w:t>)</w:t>
      </w:r>
    </w:p>
    <w:bookmarkEnd w:id="79"/>
    <w:p w14:paraId="163806D3" w14:textId="77777777" w:rsidR="003A3D5B" w:rsidRDefault="003A3D5B" w:rsidP="003A3D5B">
      <w:pPr>
        <w:jc w:val="center"/>
      </w:pPr>
    </w:p>
    <w:p w14:paraId="7E6A922F" w14:textId="77777777" w:rsidR="003A3D5B" w:rsidRPr="00A52858" w:rsidRDefault="003A3D5B" w:rsidP="003A3D5B">
      <w:r>
        <w:t>Otherwise it is bounded by [0.0, 0.5] and is given by</w:t>
      </w:r>
    </w:p>
    <w:p w14:paraId="5977047E" w14:textId="77777777" w:rsidR="003A3D5B" w:rsidRDefault="003A3D5B" w:rsidP="003A3D5B">
      <w:pPr>
        <w:pStyle w:val="EQ"/>
        <w:tabs>
          <w:tab w:val="left" w:pos="6624"/>
        </w:tabs>
      </w:pPr>
      <w:r>
        <w:tab/>
      </w:r>
      <w:r w:rsidRPr="009F1006">
        <w:rPr>
          <w:position w:val="-30"/>
        </w:rPr>
        <w:object w:dxaOrig="1520" w:dyaOrig="700" w14:anchorId="50DE661B">
          <v:shape id="_x0000_i1362" type="#_x0000_t75" style="width:75.75pt;height:34.95pt" o:ole="">
            <v:imagedata r:id="rId615" o:title=""/>
          </v:shape>
          <o:OLEObject Type="Embed" ProgID="Equation.3" ShapeID="_x0000_i1362" DrawAspect="Content" ObjectID="_1724074240" r:id="rId616"/>
        </w:object>
      </w:r>
      <w:r w:rsidR="00007971">
        <w:tab/>
      </w:r>
      <w:r>
        <w:t>(</w:t>
      </w:r>
      <w:fldSimple w:instr=" SEQ eqn \* MERGEFORMAT ">
        <w:r>
          <w:t>506</w:t>
        </w:r>
      </w:fldSimple>
      <w:r>
        <w:t>)</w:t>
      </w:r>
    </w:p>
    <w:p w14:paraId="45F43382" w14:textId="77777777" w:rsidR="003A3D5B" w:rsidRDefault="003A3D5B" w:rsidP="003A3D5B">
      <w:r w:rsidRPr="009F1006">
        <w:t>where</w:t>
      </w:r>
      <w:r w:rsidRPr="009F1006">
        <w:rPr>
          <w:position w:val="-10"/>
        </w:rPr>
        <w:object w:dxaOrig="460" w:dyaOrig="360" w14:anchorId="7EFFEDA6">
          <v:shape id="_x0000_i1363" type="#_x0000_t75" style="width:23.1pt;height:18.25pt" o:ole="">
            <v:imagedata r:id="rId617" o:title=""/>
          </v:shape>
          <o:OLEObject Type="Embed" ProgID="Equation.3" ShapeID="_x0000_i1363" DrawAspect="Content" ObjectID="_1724074241" r:id="rId618"/>
        </w:object>
      </w:r>
      <w:r w:rsidRPr="009F1006">
        <w:t xml:space="preserve">and </w:t>
      </w:r>
      <w:r w:rsidRPr="009F1006">
        <w:rPr>
          <w:position w:val="-10"/>
        </w:rPr>
        <w:object w:dxaOrig="460" w:dyaOrig="360" w14:anchorId="3B4D0353">
          <v:shape id="_x0000_i1364" type="#_x0000_t75" style="width:23.1pt;height:18.25pt" o:ole="">
            <v:imagedata r:id="rId619" o:title=""/>
          </v:shape>
          <o:OLEObject Type="Embed" ProgID="Equation.3" ShapeID="_x0000_i1364" DrawAspect="Content" ObjectID="_1724074242" r:id="rId620"/>
        </w:object>
      </w:r>
      <w:r w:rsidRPr="009F1006">
        <w:t>are the energies of the scaled pitch codevector and the scaled algebraic codevector of the previous subframe, respectively. The role of the tilt part is to reduce the excitation energy at low frequencies in case of voiced frames.</w:t>
      </w:r>
    </w:p>
    <w:p w14:paraId="4468E4FB" w14:textId="77777777" w:rsidR="003A3D5B" w:rsidRPr="009F1006" w:rsidRDefault="003A3D5B" w:rsidP="003A3D5B">
      <w:r>
        <w:t>Depending on bitrates, coding mode and the estimated level of background noise, t</w:t>
      </w:r>
      <w:r w:rsidRPr="009F1006">
        <w:t xml:space="preserve">he adaptive pre-filter also includes a filter based on the spectral envelope, which colours the spectrum by damping frequencies between the formant regions. The final form of the adaptive pre filter </w:t>
      </w:r>
      <w:r w:rsidRPr="00DB31F4">
        <w:rPr>
          <w:position w:val="-10"/>
        </w:rPr>
        <w:object w:dxaOrig="440" w:dyaOrig="300" w14:anchorId="1485511C">
          <v:shape id="_x0000_i1365" type="#_x0000_t75" style="width:22.05pt;height:15.05pt" o:ole="">
            <v:imagedata r:id="rId601" o:title=""/>
          </v:shape>
          <o:OLEObject Type="Embed" ProgID="Equation.3" ShapeID="_x0000_i1365" DrawAspect="Content" ObjectID="_1724074243" r:id="rId621"/>
        </w:object>
      </w:r>
      <w:r w:rsidRPr="009F1006">
        <w:t>is given by</w:t>
      </w:r>
    </w:p>
    <w:p w14:paraId="07255A76" w14:textId="77777777" w:rsidR="003A3D5B" w:rsidRDefault="003A3D5B" w:rsidP="003A3D5B">
      <w:pPr>
        <w:pStyle w:val="EQ"/>
      </w:pPr>
      <w:r>
        <w:tab/>
      </w:r>
      <w:r w:rsidRPr="009F1006">
        <w:rPr>
          <w:position w:val="-28"/>
        </w:rPr>
        <w:object w:dxaOrig="1900" w:dyaOrig="660" w14:anchorId="59855D5C">
          <v:shape id="_x0000_i1366" type="#_x0000_t75" style="width:95.1pt;height:32.8pt" o:ole="">
            <v:imagedata r:id="rId622" o:title=""/>
          </v:shape>
          <o:OLEObject Type="Embed" ProgID="Equation.3" ShapeID="_x0000_i1366" DrawAspect="Content" ObjectID="_1724074244" r:id="rId623"/>
        </w:object>
      </w:r>
      <w:r>
        <w:tab/>
        <w:t>(</w:t>
      </w:r>
      <w:bookmarkStart w:id="80" w:name="f_of_z_adaptive_pre_filter"/>
      <w:r>
        <w:fldChar w:fldCharType="begin"/>
      </w:r>
      <w:r>
        <w:instrText xml:space="preserve"> SEQ eqn \* MERGEFORMAT </w:instrText>
      </w:r>
      <w:r>
        <w:fldChar w:fldCharType="separate"/>
      </w:r>
      <w:r>
        <w:t>507</w:t>
      </w:r>
      <w:r>
        <w:fldChar w:fldCharType="end"/>
      </w:r>
      <w:bookmarkEnd w:id="80"/>
      <w:r>
        <w:t>)</w:t>
      </w:r>
    </w:p>
    <w:p w14:paraId="3F0C1C36" w14:textId="77777777" w:rsidR="003A3D5B" w:rsidRPr="00A56DA9" w:rsidRDefault="003A3D5B" w:rsidP="003A3D5B">
      <w:r>
        <w:t xml:space="preserve">where </w:t>
      </w:r>
      <w:r w:rsidRPr="00A56DA9">
        <w:rPr>
          <w:position w:val="-10"/>
        </w:rPr>
        <w:object w:dxaOrig="800" w:dyaOrig="300" w14:anchorId="6C5B897B">
          <v:shape id="_x0000_i1367" type="#_x0000_t75" style="width:39.75pt;height:15.05pt" o:ole="">
            <v:imagedata r:id="rId624" o:title=""/>
          </v:shape>
          <o:OLEObject Type="Embed" ProgID="Equation.3" ShapeID="_x0000_i1367" DrawAspect="Content" ObjectID="_1724074245" r:id="rId625"/>
        </w:object>
      </w:r>
      <w:r>
        <w:t xml:space="preserve">and </w:t>
      </w:r>
      <w:r w:rsidRPr="00A56DA9">
        <w:rPr>
          <w:position w:val="-10"/>
        </w:rPr>
        <w:object w:dxaOrig="859" w:dyaOrig="300" w14:anchorId="0EB62594">
          <v:shape id="_x0000_i1368" type="#_x0000_t75" style="width:43pt;height:15.05pt" o:ole="">
            <v:imagedata r:id="rId626" o:title=""/>
          </v:shape>
          <o:OLEObject Type="Embed" ProgID="Equation.3" ShapeID="_x0000_i1368" DrawAspect="Content" ObjectID="_1724074246" r:id="rId627"/>
        </w:object>
      </w:r>
      <w:r>
        <w:t xml:space="preserve">if </w:t>
      </w:r>
      <w:r w:rsidRPr="007441E9">
        <w:rPr>
          <w:position w:val="-14"/>
        </w:rPr>
        <w:object w:dxaOrig="1180" w:dyaOrig="340" w14:anchorId="7CCC55D6">
          <v:shape id="_x0000_i1369" type="#_x0000_t75" style="width:59.1pt;height:17.2pt" o:ole="">
            <v:imagedata r:id="rId628" o:title=""/>
          </v:shape>
          <o:OLEObject Type="Embed" ProgID="Equation.3" ShapeID="_x0000_i1369" DrawAspect="Content" ObjectID="_1724074247" r:id="rId629"/>
        </w:object>
      </w:r>
      <w:r>
        <w:t xml:space="preserve">Hz and </w:t>
      </w:r>
      <w:r w:rsidRPr="00A56DA9">
        <w:rPr>
          <w:position w:val="-10"/>
        </w:rPr>
        <w:object w:dxaOrig="720" w:dyaOrig="300" w14:anchorId="4605DFFD">
          <v:shape id="_x0000_i1370" type="#_x0000_t75" style="width:36pt;height:15.05pt" o:ole="">
            <v:imagedata r:id="rId630" o:title=""/>
          </v:shape>
          <o:OLEObject Type="Embed" ProgID="Equation.3" ShapeID="_x0000_i1370" DrawAspect="Content" ObjectID="_1724074248" r:id="rId631"/>
        </w:object>
      </w:r>
      <w:r>
        <w:t xml:space="preserve">and </w:t>
      </w:r>
      <w:r w:rsidRPr="00A56DA9">
        <w:rPr>
          <w:position w:val="-10"/>
        </w:rPr>
        <w:object w:dxaOrig="840" w:dyaOrig="300" w14:anchorId="6A6EC074">
          <v:shape id="_x0000_i1371" type="#_x0000_t75" style="width:41.9pt;height:15.05pt" o:ole="">
            <v:imagedata r:id="rId632" o:title=""/>
          </v:shape>
          <o:OLEObject Type="Embed" ProgID="Equation.3" ShapeID="_x0000_i1371" DrawAspect="Content" ObjectID="_1724074249" r:id="rId633"/>
        </w:object>
      </w:r>
      <w:r>
        <w:t xml:space="preserve">if </w:t>
      </w:r>
      <w:r w:rsidRPr="007441E9">
        <w:rPr>
          <w:position w:val="-14"/>
        </w:rPr>
        <w:object w:dxaOrig="1200" w:dyaOrig="340" w14:anchorId="35DA1049">
          <v:shape id="_x0000_i1372" type="#_x0000_t75" style="width:60.2pt;height:17.2pt" o:ole="">
            <v:imagedata r:id="rId634" o:title=""/>
          </v:shape>
          <o:OLEObject Type="Embed" ProgID="Equation.3" ShapeID="_x0000_i1372" DrawAspect="Content" ObjectID="_1724074250" r:id="rId635"/>
        </w:object>
      </w:r>
      <w:r>
        <w:t>Hz.</w:t>
      </w:r>
    </w:p>
    <w:p w14:paraId="4EA31810" w14:textId="77777777" w:rsidR="003A3D5B" w:rsidRDefault="003A3D5B" w:rsidP="003A3D5B">
      <w:r w:rsidRPr="00A56DA9">
        <w:t xml:space="preserve">The codebook search is performed in the algebraic domain by combining the pre-filter, </w:t>
      </w:r>
      <w:r w:rsidRPr="00DB31F4">
        <w:rPr>
          <w:position w:val="-10"/>
        </w:rPr>
        <w:object w:dxaOrig="440" w:dyaOrig="300" w14:anchorId="09AF9AD0">
          <v:shape id="_x0000_i1373" type="#_x0000_t75" style="width:22.05pt;height:15.05pt" o:ole="">
            <v:imagedata r:id="rId636" o:title=""/>
          </v:shape>
          <o:OLEObject Type="Embed" ProgID="Equation.3" ShapeID="_x0000_i1373" DrawAspect="Content" ObjectID="_1724074251" r:id="rId637"/>
        </w:object>
      </w:r>
      <w:r w:rsidRPr="00A56DA9">
        <w:t xml:space="preserve">, with the weighted synthesis filter prior to the codebook search. Thus, the impulse response </w:t>
      </w:r>
      <w:r w:rsidRPr="00A56DA9">
        <w:rPr>
          <w:position w:val="-10"/>
        </w:rPr>
        <w:object w:dxaOrig="400" w:dyaOrig="300" w14:anchorId="30D2CC52">
          <v:shape id="_x0000_i1374" type="#_x0000_t75" style="width:19.9pt;height:15.05pt" o:ole="">
            <v:imagedata r:id="rId638" o:title=""/>
          </v:shape>
          <o:OLEObject Type="Embed" ProgID="Equation.3" ShapeID="_x0000_i1374" DrawAspect="Content" ObjectID="_1724074252" r:id="rId639"/>
        </w:object>
      </w:r>
      <w:r w:rsidRPr="00A56DA9">
        <w:t xml:space="preserve">of the weighted synthesis filter must be modified to include the pre-filter </w:t>
      </w:r>
      <w:r w:rsidRPr="00DB31F4">
        <w:rPr>
          <w:position w:val="-10"/>
        </w:rPr>
        <w:object w:dxaOrig="440" w:dyaOrig="300" w14:anchorId="21F52674">
          <v:shape id="_x0000_i1375" type="#_x0000_t75" style="width:22.05pt;height:15.05pt" o:ole="">
            <v:imagedata r:id="rId601" o:title=""/>
          </v:shape>
          <o:OLEObject Type="Embed" ProgID="Equation.3" ShapeID="_x0000_i1375" DrawAspect="Content" ObjectID="_1724074253" r:id="rId640"/>
        </w:object>
      </w:r>
      <w:r w:rsidRPr="00A56DA9">
        <w:t>. That is,</w:t>
      </w:r>
      <w:r w:rsidRPr="0076733B">
        <w:t xml:space="preserve"> </w:t>
      </w:r>
      <w:r w:rsidRPr="00A56DA9">
        <w:rPr>
          <w:position w:val="-10"/>
        </w:rPr>
        <w:object w:dxaOrig="1540" w:dyaOrig="300" w14:anchorId="54D1009D">
          <v:shape id="_x0000_i1376" type="#_x0000_t75" style="width:76.85pt;height:15.05pt" o:ole="">
            <v:imagedata r:id="rId641" o:title=""/>
          </v:shape>
          <o:OLEObject Type="Embed" ProgID="Equation.3" ShapeID="_x0000_i1376" DrawAspect="Content" ObjectID="_1724074254" r:id="rId642"/>
        </w:object>
      </w:r>
      <w:r w:rsidRPr="00A56DA9">
        <w:t xml:space="preserve">, where </w:t>
      </w:r>
      <w:r w:rsidRPr="00A56DA9">
        <w:rPr>
          <w:position w:val="-10"/>
        </w:rPr>
        <w:object w:dxaOrig="440" w:dyaOrig="300" w14:anchorId="71116405">
          <v:shape id="_x0000_i1377" type="#_x0000_t75" style="width:22.05pt;height:15.05pt" o:ole="">
            <v:imagedata r:id="rId643" o:title=""/>
          </v:shape>
          <o:OLEObject Type="Embed" ProgID="Equation.3" ShapeID="_x0000_i1377" DrawAspect="Content" ObjectID="_1724074255" r:id="rId644"/>
        </w:object>
      </w:r>
      <w:r w:rsidRPr="00A56DA9">
        <w:t>is the impulse response of the pre-filter.</w:t>
      </w:r>
    </w:p>
    <w:p w14:paraId="61DEEC7C" w14:textId="77777777" w:rsidR="003A3D5B" w:rsidRPr="00007971" w:rsidRDefault="003A3D5B" w:rsidP="00007971">
      <w:pPr>
        <w:pStyle w:val="H6"/>
      </w:pPr>
      <w:bookmarkStart w:id="81" w:name="_Toc394307923"/>
      <w:r w:rsidRPr="00007971">
        <w:rPr>
          <w:rFonts w:eastAsia="MS Mincho"/>
        </w:rPr>
        <w:t>5.2.3.1.5.2</w:t>
      </w:r>
      <w:r w:rsidRPr="00007971">
        <w:rPr>
          <w:rFonts w:eastAsia="MS Mincho"/>
        </w:rPr>
        <w:tab/>
        <w:t>Overview of Algebraic codebooks used in EVS</w:t>
      </w:r>
      <w:bookmarkEnd w:id="81"/>
    </w:p>
    <w:p w14:paraId="4023469C" w14:textId="77777777" w:rsidR="003A3D5B" w:rsidRDefault="003A3D5B" w:rsidP="003A3D5B">
      <w:pPr>
        <w:rPr>
          <w:rFonts w:eastAsia="MS Mincho"/>
        </w:rPr>
      </w:pPr>
      <w:r w:rsidRPr="00901D3F">
        <w:rPr>
          <w:rFonts w:eastAsia="MS Mincho"/>
        </w:rPr>
        <w:t>Depending on the bitrate and rendered bandwidth, algebraic codebooks of different sizes are used in the EVS codec. The following tables summarize the codebooks used in each subframe at different bitrates of the EVS codec</w:t>
      </w:r>
    </w:p>
    <w:p w14:paraId="2458A84A" w14:textId="77777777" w:rsidR="003A3D5B" w:rsidRDefault="003A3D5B" w:rsidP="003A3D5B">
      <w:pPr>
        <w:pStyle w:val="TH"/>
        <w:rPr>
          <w:rFonts w:eastAsia="MS Mincho"/>
        </w:rPr>
      </w:pPr>
      <w:r w:rsidRPr="00901D3F">
        <w:rPr>
          <w:rFonts w:eastAsia="MS Mincho"/>
        </w:rPr>
        <w:t xml:space="preserve">Table </w:t>
      </w:r>
      <w:r>
        <w:rPr>
          <w:rFonts w:eastAsia="MS Mincho"/>
          <w:noProof/>
        </w:rPr>
        <w:t>38</w:t>
      </w:r>
      <w:r w:rsidRPr="00901D3F">
        <w:rPr>
          <w:rFonts w:eastAsia="MS Mincho"/>
        </w:rPr>
        <w:t xml:space="preserve">: </w:t>
      </w:r>
      <w:r w:rsidR="0017418C" w:rsidRPr="00901D3F">
        <w:rPr>
          <w:rFonts w:eastAsia="MS Mincho"/>
        </w:rPr>
        <w:t xml:space="preserve">NB </w:t>
      </w:r>
      <w:r w:rsidR="0017418C">
        <w:rPr>
          <w:rFonts w:eastAsia="MS Mincho"/>
        </w:rPr>
        <w:t xml:space="preserve">Algebraic codebook </w:t>
      </w:r>
      <w:r w:rsidR="0017418C" w:rsidRPr="00901D3F">
        <w:rPr>
          <w:rFonts w:eastAsia="MS Mincho"/>
        </w:rPr>
        <w:t>configurations (bits/subframe)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491"/>
        <w:gridCol w:w="1684"/>
        <w:gridCol w:w="1736"/>
        <w:gridCol w:w="1736"/>
      </w:tblGrid>
      <w:tr w:rsidR="0017418C" w:rsidRPr="00901D3F" w14:paraId="46CF4D0E" w14:textId="77777777" w:rsidTr="0017418C">
        <w:trPr>
          <w:jc w:val="center"/>
        </w:trPr>
        <w:tc>
          <w:tcPr>
            <w:tcW w:w="1112" w:type="dxa"/>
            <w:shd w:val="clear" w:color="auto" w:fill="D9D9D9"/>
          </w:tcPr>
          <w:p w14:paraId="783CDBA6" w14:textId="77777777" w:rsidR="0017418C" w:rsidRPr="00901D3F" w:rsidRDefault="0017418C" w:rsidP="00A8674F">
            <w:pPr>
              <w:pStyle w:val="TAH"/>
              <w:rPr>
                <w:rFonts w:eastAsia="MS Mincho"/>
              </w:rPr>
            </w:pPr>
            <w:r w:rsidRPr="00901D3F">
              <w:rPr>
                <w:rFonts w:eastAsia="MS Mincho"/>
              </w:rPr>
              <w:t>Rate (kbps)</w:t>
            </w:r>
          </w:p>
        </w:tc>
        <w:tc>
          <w:tcPr>
            <w:tcW w:w="1491" w:type="dxa"/>
            <w:shd w:val="clear" w:color="auto" w:fill="D9D9D9"/>
          </w:tcPr>
          <w:p w14:paraId="51C3550E" w14:textId="77777777" w:rsidR="0017418C" w:rsidRPr="00901D3F" w:rsidRDefault="0017418C" w:rsidP="00A8674F">
            <w:pPr>
              <w:pStyle w:val="TAH"/>
              <w:rPr>
                <w:rFonts w:eastAsia="MS Mincho"/>
              </w:rPr>
            </w:pPr>
            <w:r w:rsidRPr="00901D3F">
              <w:rPr>
                <w:rFonts w:eastAsia="MS Mincho"/>
              </w:rPr>
              <w:t>IC</w:t>
            </w:r>
          </w:p>
        </w:tc>
        <w:tc>
          <w:tcPr>
            <w:tcW w:w="1684" w:type="dxa"/>
            <w:shd w:val="clear" w:color="auto" w:fill="D9D9D9"/>
          </w:tcPr>
          <w:p w14:paraId="4DA2EDB3" w14:textId="77777777" w:rsidR="0017418C" w:rsidRPr="00901D3F" w:rsidRDefault="0017418C" w:rsidP="00A8674F">
            <w:pPr>
              <w:pStyle w:val="TAH"/>
              <w:rPr>
                <w:rFonts w:eastAsia="MS Mincho"/>
              </w:rPr>
            </w:pPr>
            <w:r w:rsidRPr="00901D3F">
              <w:rPr>
                <w:rFonts w:eastAsia="MS Mincho"/>
              </w:rPr>
              <w:t>UC</w:t>
            </w:r>
          </w:p>
        </w:tc>
        <w:tc>
          <w:tcPr>
            <w:tcW w:w="1736" w:type="dxa"/>
            <w:shd w:val="clear" w:color="auto" w:fill="D9D9D9"/>
          </w:tcPr>
          <w:p w14:paraId="7E85D047" w14:textId="77777777" w:rsidR="0017418C" w:rsidRPr="00901D3F" w:rsidRDefault="0017418C" w:rsidP="00A8674F">
            <w:pPr>
              <w:pStyle w:val="TAH"/>
              <w:rPr>
                <w:rFonts w:eastAsia="MS Mincho"/>
              </w:rPr>
            </w:pPr>
            <w:r w:rsidRPr="00901D3F">
              <w:rPr>
                <w:rFonts w:eastAsia="MS Mincho"/>
              </w:rPr>
              <w:t>VC</w:t>
            </w:r>
          </w:p>
        </w:tc>
        <w:tc>
          <w:tcPr>
            <w:tcW w:w="1736" w:type="dxa"/>
            <w:shd w:val="clear" w:color="auto" w:fill="D9D9D9"/>
          </w:tcPr>
          <w:p w14:paraId="6E943557" w14:textId="77777777" w:rsidR="0017418C" w:rsidRPr="00901D3F" w:rsidRDefault="0017418C" w:rsidP="00A8674F">
            <w:pPr>
              <w:pStyle w:val="TAH"/>
              <w:rPr>
                <w:rFonts w:eastAsia="MS Mincho"/>
              </w:rPr>
            </w:pPr>
            <w:r w:rsidRPr="00901D3F">
              <w:rPr>
                <w:rFonts w:eastAsia="MS Mincho"/>
              </w:rPr>
              <w:t>GC</w:t>
            </w:r>
          </w:p>
        </w:tc>
      </w:tr>
      <w:tr w:rsidR="0017418C" w:rsidRPr="00901D3F" w14:paraId="09394E01" w14:textId="77777777" w:rsidTr="0017418C">
        <w:trPr>
          <w:jc w:val="center"/>
        </w:trPr>
        <w:tc>
          <w:tcPr>
            <w:tcW w:w="1112" w:type="dxa"/>
            <w:shd w:val="clear" w:color="auto" w:fill="auto"/>
          </w:tcPr>
          <w:p w14:paraId="19CBF512" w14:textId="77777777" w:rsidR="0017418C" w:rsidRPr="00901D3F" w:rsidRDefault="0017418C" w:rsidP="00A8674F">
            <w:pPr>
              <w:pStyle w:val="TAC"/>
              <w:rPr>
                <w:rFonts w:eastAsia="MS Mincho"/>
              </w:rPr>
            </w:pPr>
            <w:r w:rsidRPr="00901D3F">
              <w:rPr>
                <w:rFonts w:eastAsia="MS Mincho"/>
              </w:rPr>
              <w:t>7.2</w:t>
            </w:r>
          </w:p>
        </w:tc>
        <w:tc>
          <w:tcPr>
            <w:tcW w:w="1491" w:type="dxa"/>
            <w:shd w:val="clear" w:color="auto" w:fill="auto"/>
          </w:tcPr>
          <w:p w14:paraId="408564FE" w14:textId="77777777" w:rsidR="0017418C" w:rsidRPr="00901D3F" w:rsidRDefault="0017418C" w:rsidP="00A8674F">
            <w:pPr>
              <w:pStyle w:val="TAC"/>
              <w:rPr>
                <w:rFonts w:eastAsia="MS Mincho"/>
              </w:rPr>
            </w:pPr>
            <w:r w:rsidRPr="00901D3F">
              <w:rPr>
                <w:rFonts w:eastAsia="MS Mincho"/>
              </w:rPr>
              <w:t>n.a.</w:t>
            </w:r>
          </w:p>
        </w:tc>
        <w:tc>
          <w:tcPr>
            <w:tcW w:w="1684" w:type="dxa"/>
            <w:shd w:val="clear" w:color="auto" w:fill="auto"/>
          </w:tcPr>
          <w:p w14:paraId="5880399E" w14:textId="77777777" w:rsidR="0017418C" w:rsidRPr="00901D3F" w:rsidRDefault="0017418C" w:rsidP="00A8674F">
            <w:pPr>
              <w:pStyle w:val="TAC"/>
              <w:rPr>
                <w:rFonts w:eastAsia="MS Mincho"/>
                <w:highlight w:val="yellow"/>
              </w:rPr>
            </w:pPr>
            <w:r>
              <w:rPr>
                <w:rFonts w:eastAsia="MS Mincho"/>
              </w:rPr>
              <w:t>n.a.</w:t>
            </w:r>
          </w:p>
        </w:tc>
        <w:tc>
          <w:tcPr>
            <w:tcW w:w="1736" w:type="dxa"/>
            <w:shd w:val="clear" w:color="auto" w:fill="auto"/>
          </w:tcPr>
          <w:p w14:paraId="4A2F37F7" w14:textId="77777777" w:rsidR="0017418C" w:rsidRPr="00901D3F" w:rsidRDefault="0017418C" w:rsidP="00A8674F">
            <w:pPr>
              <w:pStyle w:val="TAC"/>
              <w:rPr>
                <w:rFonts w:eastAsia="MS Mincho"/>
              </w:rPr>
            </w:pPr>
            <w:r w:rsidRPr="00901D3F">
              <w:rPr>
                <w:rFonts w:eastAsia="MS Mincho"/>
              </w:rPr>
              <w:t>12/12/12/20</w:t>
            </w:r>
          </w:p>
        </w:tc>
        <w:tc>
          <w:tcPr>
            <w:tcW w:w="1736" w:type="dxa"/>
            <w:shd w:val="clear" w:color="auto" w:fill="auto"/>
          </w:tcPr>
          <w:p w14:paraId="1082E935" w14:textId="77777777" w:rsidR="0017418C" w:rsidRPr="00901D3F" w:rsidRDefault="0017418C" w:rsidP="00A8674F">
            <w:pPr>
              <w:pStyle w:val="TAC"/>
              <w:rPr>
                <w:rFonts w:eastAsia="MS Mincho"/>
              </w:rPr>
            </w:pPr>
            <w:r w:rsidRPr="00901D3F">
              <w:rPr>
                <w:rFonts w:eastAsia="MS Mincho"/>
              </w:rPr>
              <w:t>12/12/12/20</w:t>
            </w:r>
          </w:p>
        </w:tc>
      </w:tr>
      <w:tr w:rsidR="0017418C" w:rsidRPr="00901D3F" w14:paraId="5EB194B7" w14:textId="77777777" w:rsidTr="0017418C">
        <w:trPr>
          <w:jc w:val="center"/>
        </w:trPr>
        <w:tc>
          <w:tcPr>
            <w:tcW w:w="1112" w:type="dxa"/>
            <w:shd w:val="clear" w:color="auto" w:fill="auto"/>
          </w:tcPr>
          <w:p w14:paraId="7672353B" w14:textId="77777777" w:rsidR="0017418C" w:rsidRPr="00901D3F" w:rsidRDefault="0017418C" w:rsidP="00A8674F">
            <w:pPr>
              <w:pStyle w:val="TAC"/>
              <w:rPr>
                <w:rFonts w:eastAsia="MS Mincho"/>
              </w:rPr>
            </w:pPr>
            <w:r w:rsidRPr="00901D3F">
              <w:rPr>
                <w:rFonts w:eastAsia="MS Mincho"/>
              </w:rPr>
              <w:t>8.0</w:t>
            </w:r>
          </w:p>
        </w:tc>
        <w:tc>
          <w:tcPr>
            <w:tcW w:w="1491" w:type="dxa"/>
            <w:shd w:val="clear" w:color="auto" w:fill="auto"/>
          </w:tcPr>
          <w:p w14:paraId="16711378" w14:textId="77777777" w:rsidR="0017418C" w:rsidRPr="00901D3F" w:rsidRDefault="0017418C" w:rsidP="00A8674F">
            <w:pPr>
              <w:pStyle w:val="TAC"/>
              <w:rPr>
                <w:rFonts w:eastAsia="MS Mincho"/>
              </w:rPr>
            </w:pPr>
            <w:r w:rsidRPr="00901D3F">
              <w:rPr>
                <w:rFonts w:eastAsia="MS Mincho"/>
              </w:rPr>
              <w:t>n.a.</w:t>
            </w:r>
          </w:p>
        </w:tc>
        <w:tc>
          <w:tcPr>
            <w:tcW w:w="1684" w:type="dxa"/>
            <w:shd w:val="clear" w:color="auto" w:fill="auto"/>
          </w:tcPr>
          <w:p w14:paraId="0B049FF7" w14:textId="77777777" w:rsidR="0017418C" w:rsidRPr="00901D3F" w:rsidRDefault="0017418C" w:rsidP="00A8674F">
            <w:pPr>
              <w:pStyle w:val="TAC"/>
              <w:rPr>
                <w:rFonts w:eastAsia="MS Mincho"/>
              </w:rPr>
            </w:pPr>
            <w:r>
              <w:rPr>
                <w:rFonts w:eastAsia="MS Mincho"/>
              </w:rPr>
              <w:t>n.a.</w:t>
            </w:r>
          </w:p>
        </w:tc>
        <w:tc>
          <w:tcPr>
            <w:tcW w:w="1736" w:type="dxa"/>
            <w:shd w:val="clear" w:color="auto" w:fill="auto"/>
          </w:tcPr>
          <w:p w14:paraId="4B797124" w14:textId="77777777" w:rsidR="0017418C" w:rsidRPr="00901D3F" w:rsidRDefault="0017418C" w:rsidP="00A8674F">
            <w:pPr>
              <w:pStyle w:val="TAC"/>
              <w:rPr>
                <w:rFonts w:eastAsia="MS Mincho"/>
              </w:rPr>
            </w:pPr>
            <w:r w:rsidRPr="00901D3F">
              <w:rPr>
                <w:rFonts w:eastAsia="MS Mincho"/>
              </w:rPr>
              <w:t>12/20/12/20</w:t>
            </w:r>
          </w:p>
        </w:tc>
        <w:tc>
          <w:tcPr>
            <w:tcW w:w="1736" w:type="dxa"/>
            <w:shd w:val="clear" w:color="auto" w:fill="auto"/>
          </w:tcPr>
          <w:p w14:paraId="0CF64494" w14:textId="77777777" w:rsidR="0017418C" w:rsidRPr="00901D3F" w:rsidRDefault="0017418C" w:rsidP="00A8674F">
            <w:pPr>
              <w:pStyle w:val="TAC"/>
              <w:rPr>
                <w:rFonts w:eastAsia="MS Mincho"/>
              </w:rPr>
            </w:pPr>
            <w:r w:rsidRPr="00901D3F">
              <w:rPr>
                <w:rFonts w:eastAsia="MS Mincho"/>
              </w:rPr>
              <w:t>12/20/12/20</w:t>
            </w:r>
          </w:p>
        </w:tc>
      </w:tr>
      <w:tr w:rsidR="0017418C" w:rsidRPr="00901D3F" w14:paraId="4811BA38" w14:textId="77777777" w:rsidTr="0017418C">
        <w:trPr>
          <w:jc w:val="center"/>
        </w:trPr>
        <w:tc>
          <w:tcPr>
            <w:tcW w:w="1112" w:type="dxa"/>
            <w:shd w:val="clear" w:color="auto" w:fill="auto"/>
          </w:tcPr>
          <w:p w14:paraId="5DA31E19" w14:textId="77777777" w:rsidR="0017418C" w:rsidRPr="00901D3F" w:rsidRDefault="0017418C" w:rsidP="00A8674F">
            <w:pPr>
              <w:pStyle w:val="TAC"/>
              <w:rPr>
                <w:rFonts w:eastAsia="MS Mincho"/>
              </w:rPr>
            </w:pPr>
            <w:r w:rsidRPr="00901D3F">
              <w:rPr>
                <w:rFonts w:eastAsia="MS Mincho"/>
              </w:rPr>
              <w:t>9.6</w:t>
            </w:r>
          </w:p>
        </w:tc>
        <w:tc>
          <w:tcPr>
            <w:tcW w:w="1491" w:type="dxa"/>
            <w:shd w:val="clear" w:color="auto" w:fill="auto"/>
          </w:tcPr>
          <w:p w14:paraId="55C69B51" w14:textId="77777777" w:rsidR="0017418C" w:rsidRPr="00901D3F" w:rsidRDefault="0017418C" w:rsidP="00A8674F">
            <w:pPr>
              <w:pStyle w:val="TAC"/>
              <w:rPr>
                <w:rFonts w:eastAsia="MS Mincho"/>
              </w:rPr>
            </w:pPr>
            <w:r>
              <w:rPr>
                <w:rFonts w:eastAsia="MS Mincho"/>
              </w:rPr>
              <w:t>30/32/32/32</w:t>
            </w:r>
          </w:p>
        </w:tc>
        <w:tc>
          <w:tcPr>
            <w:tcW w:w="1684" w:type="dxa"/>
          </w:tcPr>
          <w:p w14:paraId="3F416464" w14:textId="77777777" w:rsidR="0017418C" w:rsidRPr="00901D3F" w:rsidRDefault="0017418C" w:rsidP="00A8674F">
            <w:pPr>
              <w:pStyle w:val="TAC"/>
              <w:rPr>
                <w:rFonts w:eastAsia="MS Mincho"/>
              </w:rPr>
            </w:pPr>
            <w:r>
              <w:rPr>
                <w:rFonts w:eastAsia="MS Mincho"/>
              </w:rPr>
              <w:t>30/32/32/32</w:t>
            </w:r>
          </w:p>
        </w:tc>
        <w:tc>
          <w:tcPr>
            <w:tcW w:w="1736" w:type="dxa"/>
            <w:shd w:val="clear" w:color="auto" w:fill="auto"/>
          </w:tcPr>
          <w:p w14:paraId="4AB534BB" w14:textId="77777777" w:rsidR="0017418C" w:rsidRPr="00901D3F" w:rsidRDefault="0017418C" w:rsidP="00A8674F">
            <w:pPr>
              <w:pStyle w:val="TAC"/>
              <w:rPr>
                <w:rFonts w:eastAsia="MS Mincho"/>
              </w:rPr>
            </w:pPr>
            <w:r w:rsidRPr="00901D3F">
              <w:rPr>
                <w:rFonts w:eastAsia="MS Mincho"/>
              </w:rPr>
              <w:t>28/28/28/28</w:t>
            </w:r>
          </w:p>
        </w:tc>
        <w:tc>
          <w:tcPr>
            <w:tcW w:w="1736" w:type="dxa"/>
            <w:shd w:val="clear" w:color="auto" w:fill="auto"/>
          </w:tcPr>
          <w:p w14:paraId="24B4D30F" w14:textId="77777777" w:rsidR="0017418C" w:rsidRPr="00901D3F" w:rsidRDefault="0017418C" w:rsidP="00A8674F">
            <w:pPr>
              <w:pStyle w:val="TAC"/>
              <w:rPr>
                <w:rFonts w:eastAsia="MS Mincho"/>
              </w:rPr>
            </w:pPr>
            <w:r w:rsidRPr="00901D3F">
              <w:rPr>
                <w:rFonts w:eastAsia="MS Mincho"/>
              </w:rPr>
              <w:t>24/26/24/26</w:t>
            </w:r>
          </w:p>
        </w:tc>
      </w:tr>
      <w:tr w:rsidR="0017418C" w:rsidRPr="00901D3F" w14:paraId="0EAC22F7" w14:textId="77777777" w:rsidTr="0017418C">
        <w:trPr>
          <w:jc w:val="center"/>
        </w:trPr>
        <w:tc>
          <w:tcPr>
            <w:tcW w:w="1112" w:type="dxa"/>
            <w:shd w:val="clear" w:color="auto" w:fill="auto"/>
          </w:tcPr>
          <w:p w14:paraId="6B21D307" w14:textId="77777777" w:rsidR="0017418C" w:rsidRPr="00901D3F" w:rsidRDefault="0017418C" w:rsidP="00A8674F">
            <w:pPr>
              <w:pStyle w:val="TAC"/>
              <w:rPr>
                <w:rFonts w:eastAsia="MS Mincho"/>
              </w:rPr>
            </w:pPr>
            <w:r w:rsidRPr="00901D3F">
              <w:rPr>
                <w:rFonts w:eastAsia="MS Mincho"/>
              </w:rPr>
              <w:t>13.2</w:t>
            </w:r>
          </w:p>
        </w:tc>
        <w:tc>
          <w:tcPr>
            <w:tcW w:w="1491" w:type="dxa"/>
            <w:shd w:val="clear" w:color="auto" w:fill="auto"/>
          </w:tcPr>
          <w:p w14:paraId="0BA9A7D6" w14:textId="77777777" w:rsidR="0017418C" w:rsidRPr="00901D3F" w:rsidRDefault="0017418C" w:rsidP="00A8674F">
            <w:pPr>
              <w:pStyle w:val="TAC"/>
              <w:rPr>
                <w:rFonts w:eastAsia="MS Mincho"/>
              </w:rPr>
            </w:pPr>
            <w:r w:rsidRPr="00901D3F">
              <w:rPr>
                <w:rFonts w:eastAsia="MS Mincho"/>
              </w:rPr>
              <w:t>n.a.</w:t>
            </w:r>
          </w:p>
        </w:tc>
        <w:tc>
          <w:tcPr>
            <w:tcW w:w="1684" w:type="dxa"/>
          </w:tcPr>
          <w:p w14:paraId="06986CA0" w14:textId="77777777" w:rsidR="0017418C" w:rsidRPr="00901D3F" w:rsidRDefault="0017418C" w:rsidP="00A8674F">
            <w:pPr>
              <w:pStyle w:val="TAC"/>
              <w:rPr>
                <w:rFonts w:eastAsia="MS Mincho"/>
              </w:rPr>
            </w:pPr>
            <w:r w:rsidRPr="00901D3F">
              <w:rPr>
                <w:rFonts w:eastAsia="MS Mincho"/>
              </w:rPr>
              <w:t>n.a.</w:t>
            </w:r>
          </w:p>
        </w:tc>
        <w:tc>
          <w:tcPr>
            <w:tcW w:w="1736" w:type="dxa"/>
            <w:shd w:val="clear" w:color="auto" w:fill="auto"/>
          </w:tcPr>
          <w:p w14:paraId="208BEC3A" w14:textId="77777777" w:rsidR="0017418C" w:rsidRPr="00901D3F" w:rsidRDefault="0017418C" w:rsidP="00A8674F">
            <w:pPr>
              <w:pStyle w:val="TAC"/>
              <w:rPr>
                <w:rFonts w:eastAsia="MS Mincho"/>
              </w:rPr>
            </w:pPr>
            <w:r w:rsidRPr="00901D3F">
              <w:rPr>
                <w:rFonts w:eastAsia="MS Mincho"/>
              </w:rPr>
              <w:t>36/43/36/43</w:t>
            </w:r>
          </w:p>
        </w:tc>
        <w:tc>
          <w:tcPr>
            <w:tcW w:w="1736" w:type="dxa"/>
            <w:shd w:val="clear" w:color="auto" w:fill="auto"/>
          </w:tcPr>
          <w:p w14:paraId="32F22618" w14:textId="77777777" w:rsidR="0017418C" w:rsidRPr="00901D3F" w:rsidRDefault="0017418C" w:rsidP="00A8674F">
            <w:pPr>
              <w:pStyle w:val="TAC"/>
              <w:rPr>
                <w:rFonts w:eastAsia="MS Mincho"/>
              </w:rPr>
            </w:pPr>
            <w:r w:rsidRPr="00901D3F">
              <w:rPr>
                <w:rFonts w:eastAsia="MS Mincho"/>
              </w:rPr>
              <w:t>36/36/36/43</w:t>
            </w:r>
          </w:p>
        </w:tc>
      </w:tr>
      <w:tr w:rsidR="0017418C" w:rsidRPr="00901D3F" w14:paraId="2AF8A9AF" w14:textId="77777777" w:rsidTr="0017418C">
        <w:trPr>
          <w:jc w:val="center"/>
        </w:trPr>
        <w:tc>
          <w:tcPr>
            <w:tcW w:w="1112" w:type="dxa"/>
            <w:shd w:val="clear" w:color="auto" w:fill="auto"/>
          </w:tcPr>
          <w:p w14:paraId="7CC612B4" w14:textId="77777777" w:rsidR="0017418C" w:rsidRPr="00901D3F" w:rsidRDefault="0017418C" w:rsidP="00A8674F">
            <w:pPr>
              <w:pStyle w:val="TAC"/>
              <w:rPr>
                <w:rFonts w:eastAsia="MS Mincho"/>
              </w:rPr>
            </w:pPr>
            <w:r>
              <w:rPr>
                <w:rFonts w:eastAsia="MS Mincho"/>
              </w:rPr>
              <w:t>16.4</w:t>
            </w:r>
          </w:p>
        </w:tc>
        <w:tc>
          <w:tcPr>
            <w:tcW w:w="1491" w:type="dxa"/>
            <w:shd w:val="clear" w:color="auto" w:fill="auto"/>
          </w:tcPr>
          <w:p w14:paraId="55C86D57" w14:textId="77777777" w:rsidR="0017418C" w:rsidRPr="00901D3F" w:rsidRDefault="0017418C" w:rsidP="00A8674F">
            <w:pPr>
              <w:pStyle w:val="TAC"/>
              <w:rPr>
                <w:rFonts w:eastAsia="MS Mincho"/>
              </w:rPr>
            </w:pPr>
            <w:r w:rsidRPr="00FF2AB5">
              <w:rPr>
                <w:rFonts w:eastAsia="MS Mincho"/>
              </w:rPr>
              <w:t>56/58/56/58</w:t>
            </w:r>
          </w:p>
        </w:tc>
        <w:tc>
          <w:tcPr>
            <w:tcW w:w="1684" w:type="dxa"/>
          </w:tcPr>
          <w:p w14:paraId="05177674" w14:textId="77777777" w:rsidR="0017418C" w:rsidRPr="00901D3F" w:rsidRDefault="0017418C" w:rsidP="00A8674F">
            <w:pPr>
              <w:pStyle w:val="TAC"/>
              <w:rPr>
                <w:rFonts w:eastAsia="MS Mincho"/>
              </w:rPr>
            </w:pPr>
            <w:r w:rsidRPr="00FF2AB5">
              <w:rPr>
                <w:rFonts w:eastAsia="MS Mincho"/>
              </w:rPr>
              <w:t>56/58/56/58</w:t>
            </w:r>
          </w:p>
        </w:tc>
        <w:tc>
          <w:tcPr>
            <w:tcW w:w="1736" w:type="dxa"/>
            <w:shd w:val="clear" w:color="auto" w:fill="auto"/>
          </w:tcPr>
          <w:p w14:paraId="7027FD6E" w14:textId="77777777" w:rsidR="0017418C" w:rsidRPr="00901D3F" w:rsidRDefault="0017418C" w:rsidP="00A8674F">
            <w:pPr>
              <w:pStyle w:val="TAC"/>
              <w:rPr>
                <w:rFonts w:eastAsia="MS Mincho"/>
              </w:rPr>
            </w:pPr>
            <w:r w:rsidRPr="00FF2AB5">
              <w:rPr>
                <w:rFonts w:eastAsia="MS Mincho"/>
              </w:rPr>
              <w:t>56/5</w:t>
            </w:r>
            <w:r>
              <w:rPr>
                <w:rFonts w:eastAsia="MS Mincho"/>
              </w:rPr>
              <w:t>6</w:t>
            </w:r>
            <w:r w:rsidRPr="00FF2AB5">
              <w:rPr>
                <w:rFonts w:eastAsia="MS Mincho"/>
              </w:rPr>
              <w:t>/56/58</w:t>
            </w:r>
          </w:p>
        </w:tc>
        <w:tc>
          <w:tcPr>
            <w:tcW w:w="1736" w:type="dxa"/>
            <w:shd w:val="clear" w:color="auto" w:fill="auto"/>
          </w:tcPr>
          <w:p w14:paraId="49325521" w14:textId="77777777" w:rsidR="0017418C" w:rsidRPr="00901D3F" w:rsidRDefault="0017418C" w:rsidP="00A8674F">
            <w:pPr>
              <w:pStyle w:val="TAC"/>
              <w:rPr>
                <w:rFonts w:eastAsia="MS Mincho"/>
              </w:rPr>
            </w:pPr>
            <w:r w:rsidRPr="00FF2AB5">
              <w:rPr>
                <w:rFonts w:eastAsia="MS Mincho"/>
              </w:rPr>
              <w:t>5</w:t>
            </w:r>
            <w:r>
              <w:rPr>
                <w:rFonts w:eastAsia="MS Mincho"/>
              </w:rPr>
              <w:t>5</w:t>
            </w:r>
            <w:r w:rsidRPr="00FF2AB5">
              <w:rPr>
                <w:rFonts w:eastAsia="MS Mincho"/>
              </w:rPr>
              <w:t>/5</w:t>
            </w:r>
            <w:r>
              <w:rPr>
                <w:rFonts w:eastAsia="MS Mincho"/>
              </w:rPr>
              <w:t>6</w:t>
            </w:r>
            <w:r w:rsidRPr="00FF2AB5">
              <w:rPr>
                <w:rFonts w:eastAsia="MS Mincho"/>
              </w:rPr>
              <w:t>/5</w:t>
            </w:r>
            <w:r>
              <w:rPr>
                <w:rFonts w:eastAsia="MS Mincho"/>
              </w:rPr>
              <w:t>5</w:t>
            </w:r>
            <w:r w:rsidRPr="00FF2AB5">
              <w:rPr>
                <w:rFonts w:eastAsia="MS Mincho"/>
              </w:rPr>
              <w:t>/5</w:t>
            </w:r>
            <w:r>
              <w:rPr>
                <w:rFonts w:eastAsia="MS Mincho"/>
              </w:rPr>
              <w:t>6</w:t>
            </w:r>
          </w:p>
        </w:tc>
      </w:tr>
      <w:tr w:rsidR="0017418C" w:rsidRPr="00901D3F" w14:paraId="7344A275" w14:textId="77777777" w:rsidTr="0017418C">
        <w:trPr>
          <w:jc w:val="center"/>
        </w:trPr>
        <w:tc>
          <w:tcPr>
            <w:tcW w:w="1112" w:type="dxa"/>
            <w:shd w:val="clear" w:color="auto" w:fill="auto"/>
          </w:tcPr>
          <w:p w14:paraId="2092581F" w14:textId="77777777" w:rsidR="0017418C" w:rsidRPr="00901D3F" w:rsidRDefault="0017418C" w:rsidP="00A8674F">
            <w:pPr>
              <w:pStyle w:val="TAC"/>
              <w:rPr>
                <w:rFonts w:eastAsia="MS Mincho"/>
              </w:rPr>
            </w:pPr>
            <w:r>
              <w:rPr>
                <w:rFonts w:eastAsia="MS Mincho"/>
              </w:rPr>
              <w:t>24.4</w:t>
            </w:r>
          </w:p>
        </w:tc>
        <w:tc>
          <w:tcPr>
            <w:tcW w:w="1491" w:type="dxa"/>
            <w:shd w:val="clear" w:color="auto" w:fill="auto"/>
          </w:tcPr>
          <w:p w14:paraId="294B63EC" w14:textId="77777777" w:rsidR="0017418C" w:rsidRPr="00901D3F" w:rsidRDefault="0017418C" w:rsidP="00A8674F">
            <w:pPr>
              <w:pStyle w:val="TAC"/>
              <w:rPr>
                <w:rFonts w:eastAsia="MS Mincho"/>
              </w:rPr>
            </w:pPr>
            <w:r w:rsidRPr="00FF2AB5">
              <w:rPr>
                <w:rFonts w:eastAsia="MS Mincho"/>
              </w:rPr>
              <w:t>96/98/96/98</w:t>
            </w:r>
          </w:p>
        </w:tc>
        <w:tc>
          <w:tcPr>
            <w:tcW w:w="1684" w:type="dxa"/>
          </w:tcPr>
          <w:p w14:paraId="4C451339" w14:textId="77777777" w:rsidR="0017418C" w:rsidRPr="00901D3F" w:rsidRDefault="0017418C" w:rsidP="00A8674F">
            <w:pPr>
              <w:pStyle w:val="TAC"/>
              <w:rPr>
                <w:rFonts w:eastAsia="MS Mincho"/>
              </w:rPr>
            </w:pPr>
            <w:r w:rsidRPr="00FF2AB5">
              <w:rPr>
                <w:rFonts w:eastAsia="MS Mincho"/>
              </w:rPr>
              <w:t>96/98/96/98</w:t>
            </w:r>
          </w:p>
        </w:tc>
        <w:tc>
          <w:tcPr>
            <w:tcW w:w="1736" w:type="dxa"/>
            <w:shd w:val="clear" w:color="auto" w:fill="auto"/>
          </w:tcPr>
          <w:p w14:paraId="10FF5E48" w14:textId="77777777" w:rsidR="0017418C" w:rsidRPr="00901D3F" w:rsidRDefault="0017418C" w:rsidP="00A8674F">
            <w:pPr>
              <w:pStyle w:val="TAC"/>
              <w:rPr>
                <w:rFonts w:eastAsia="MS Mincho"/>
              </w:rPr>
            </w:pPr>
            <w:r w:rsidRPr="00FF2AB5">
              <w:rPr>
                <w:rFonts w:eastAsia="MS Mincho"/>
              </w:rPr>
              <w:t>96/96/96/98</w:t>
            </w:r>
          </w:p>
        </w:tc>
        <w:tc>
          <w:tcPr>
            <w:tcW w:w="1736" w:type="dxa"/>
            <w:shd w:val="clear" w:color="auto" w:fill="auto"/>
          </w:tcPr>
          <w:p w14:paraId="2FD0AB33" w14:textId="77777777" w:rsidR="0017418C" w:rsidRPr="00901D3F" w:rsidRDefault="0017418C" w:rsidP="00A8674F">
            <w:pPr>
              <w:pStyle w:val="TAC"/>
              <w:rPr>
                <w:rFonts w:eastAsia="MS Mincho"/>
              </w:rPr>
            </w:pPr>
            <w:r w:rsidRPr="00FF2AB5">
              <w:rPr>
                <w:rFonts w:eastAsia="MS Mincho"/>
              </w:rPr>
              <w:t>94/96/96/96</w:t>
            </w:r>
          </w:p>
        </w:tc>
      </w:tr>
    </w:tbl>
    <w:p w14:paraId="2B196807" w14:textId="77777777" w:rsidR="003A3D5B" w:rsidRDefault="003A3D5B" w:rsidP="0017418C">
      <w:pPr>
        <w:pStyle w:val="FP"/>
      </w:pPr>
    </w:p>
    <w:p w14:paraId="08B8A266" w14:textId="77777777" w:rsidR="003A3D5B" w:rsidRPr="0017418C" w:rsidRDefault="003A3D5B" w:rsidP="003A3D5B">
      <w:pPr>
        <w:pStyle w:val="TH"/>
        <w:rPr>
          <w:rFonts w:eastAsia="MS Mincho"/>
        </w:rPr>
      </w:pPr>
      <w:r w:rsidRPr="0017418C">
        <w:rPr>
          <w:rFonts w:eastAsia="MS Mincho"/>
        </w:rPr>
        <w:t xml:space="preserve">Table </w:t>
      </w:r>
      <w:r w:rsidRPr="0017418C">
        <w:rPr>
          <w:rFonts w:eastAsia="MS Mincho"/>
          <w:noProof/>
        </w:rPr>
        <w:t>39</w:t>
      </w:r>
      <w:r w:rsidRPr="0017418C">
        <w:rPr>
          <w:rFonts w:eastAsia="MS Mincho"/>
        </w:rPr>
        <w:t xml:space="preserve">: </w:t>
      </w:r>
      <w:r w:rsidR="0017418C" w:rsidRPr="0017418C">
        <w:rPr>
          <w:rFonts w:eastAsia="MS Mincho"/>
        </w:rPr>
        <w:t>WB Algebraic codebook configurations (bits/subframe)</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337"/>
        <w:gridCol w:w="1417"/>
        <w:gridCol w:w="1560"/>
        <w:gridCol w:w="1559"/>
        <w:gridCol w:w="1276"/>
        <w:gridCol w:w="1353"/>
        <w:gridCol w:w="607"/>
      </w:tblGrid>
      <w:tr w:rsidR="0017418C" w:rsidRPr="003267A4" w14:paraId="482BDE76" w14:textId="77777777" w:rsidTr="00AD6BF3">
        <w:tc>
          <w:tcPr>
            <w:tcW w:w="756" w:type="dxa"/>
            <w:shd w:val="clear" w:color="auto" w:fill="D9D9D9"/>
          </w:tcPr>
          <w:p w14:paraId="2E3ACBF8"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Rate (kbps)</w:t>
            </w:r>
          </w:p>
        </w:tc>
        <w:tc>
          <w:tcPr>
            <w:tcW w:w="1337" w:type="dxa"/>
            <w:shd w:val="clear" w:color="auto" w:fill="D9D9D9"/>
          </w:tcPr>
          <w:p w14:paraId="20AFA351"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IC</w:t>
            </w:r>
          </w:p>
        </w:tc>
        <w:tc>
          <w:tcPr>
            <w:tcW w:w="1417" w:type="dxa"/>
            <w:shd w:val="clear" w:color="auto" w:fill="D9D9D9"/>
          </w:tcPr>
          <w:p w14:paraId="0D191313"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UC</w:t>
            </w:r>
          </w:p>
        </w:tc>
        <w:tc>
          <w:tcPr>
            <w:tcW w:w="1560" w:type="dxa"/>
            <w:shd w:val="clear" w:color="auto" w:fill="D9D9D9"/>
          </w:tcPr>
          <w:p w14:paraId="15FD7FAB" w14:textId="77777777" w:rsidR="0017418C" w:rsidRPr="003267A4" w:rsidRDefault="0017418C" w:rsidP="00AD6BF3">
            <w:pPr>
              <w:keepNext/>
              <w:keepLines/>
              <w:spacing w:after="0"/>
              <w:ind w:left="-108"/>
              <w:jc w:val="center"/>
              <w:rPr>
                <w:rFonts w:ascii="Arial" w:eastAsia="MS Mincho" w:hAnsi="Arial"/>
                <w:b/>
                <w:sz w:val="18"/>
              </w:rPr>
            </w:pPr>
            <w:r w:rsidRPr="003267A4">
              <w:rPr>
                <w:rFonts w:ascii="Arial" w:eastAsia="MS Mincho" w:hAnsi="Arial"/>
                <w:b/>
                <w:sz w:val="18"/>
              </w:rPr>
              <w:t>VC</w:t>
            </w:r>
          </w:p>
        </w:tc>
        <w:tc>
          <w:tcPr>
            <w:tcW w:w="1559" w:type="dxa"/>
            <w:shd w:val="clear" w:color="auto" w:fill="D9D9D9"/>
          </w:tcPr>
          <w:p w14:paraId="39178CB4"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GC</w:t>
            </w:r>
          </w:p>
        </w:tc>
        <w:tc>
          <w:tcPr>
            <w:tcW w:w="1276" w:type="dxa"/>
            <w:shd w:val="clear" w:color="auto" w:fill="D9D9D9"/>
          </w:tcPr>
          <w:p w14:paraId="577D971A" w14:textId="77777777" w:rsidR="0017418C" w:rsidRPr="003267A4" w:rsidRDefault="0017418C" w:rsidP="00AD6BF3">
            <w:pPr>
              <w:keepNext/>
              <w:keepLines/>
              <w:spacing w:after="0"/>
              <w:ind w:left="-108"/>
              <w:jc w:val="center"/>
              <w:rPr>
                <w:rFonts w:ascii="Arial" w:eastAsia="MS Mincho" w:hAnsi="Arial"/>
                <w:b/>
                <w:sz w:val="18"/>
              </w:rPr>
            </w:pPr>
            <w:r w:rsidRPr="003267A4">
              <w:rPr>
                <w:rFonts w:ascii="Arial" w:eastAsia="MS Mincho" w:hAnsi="Arial"/>
                <w:b/>
                <w:sz w:val="18"/>
              </w:rPr>
              <w:t>VC-FEC</w:t>
            </w:r>
          </w:p>
        </w:tc>
        <w:tc>
          <w:tcPr>
            <w:tcW w:w="1353" w:type="dxa"/>
            <w:shd w:val="clear" w:color="auto" w:fill="D9D9D9"/>
          </w:tcPr>
          <w:p w14:paraId="081AA5C1" w14:textId="77777777" w:rsidR="0017418C" w:rsidRPr="003267A4" w:rsidRDefault="0017418C" w:rsidP="0017418C">
            <w:pPr>
              <w:keepNext/>
              <w:keepLines/>
              <w:spacing w:after="0"/>
              <w:ind w:left="-108"/>
              <w:jc w:val="center"/>
              <w:rPr>
                <w:rFonts w:ascii="Arial" w:eastAsia="MS Mincho" w:hAnsi="Arial"/>
                <w:b/>
                <w:sz w:val="18"/>
              </w:rPr>
            </w:pPr>
            <w:r w:rsidRPr="003267A4">
              <w:rPr>
                <w:rFonts w:ascii="Arial" w:eastAsia="MS Mincho" w:hAnsi="Arial"/>
                <w:b/>
                <w:sz w:val="18"/>
              </w:rPr>
              <w:t>GC-FEC</w:t>
            </w:r>
          </w:p>
        </w:tc>
        <w:tc>
          <w:tcPr>
            <w:tcW w:w="607" w:type="dxa"/>
            <w:shd w:val="clear" w:color="auto" w:fill="D9D9D9"/>
          </w:tcPr>
          <w:p w14:paraId="01558069"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GSC</w:t>
            </w:r>
          </w:p>
        </w:tc>
      </w:tr>
      <w:tr w:rsidR="0017418C" w:rsidRPr="0017418C" w14:paraId="34AE2DAE" w14:textId="77777777" w:rsidTr="00AD6BF3">
        <w:tc>
          <w:tcPr>
            <w:tcW w:w="756" w:type="dxa"/>
            <w:shd w:val="clear" w:color="auto" w:fill="auto"/>
          </w:tcPr>
          <w:p w14:paraId="5602360D"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7.2</w:t>
            </w:r>
          </w:p>
        </w:tc>
        <w:tc>
          <w:tcPr>
            <w:tcW w:w="1337" w:type="dxa"/>
            <w:shd w:val="clear" w:color="auto" w:fill="auto"/>
          </w:tcPr>
          <w:p w14:paraId="2DE06638"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c>
          <w:tcPr>
            <w:tcW w:w="1417" w:type="dxa"/>
          </w:tcPr>
          <w:p w14:paraId="14BE2F7D"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c>
          <w:tcPr>
            <w:tcW w:w="1560" w:type="dxa"/>
            <w:shd w:val="clear" w:color="auto" w:fill="auto"/>
          </w:tcPr>
          <w:p w14:paraId="5F308A47"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12/12/12/20</w:t>
            </w:r>
          </w:p>
        </w:tc>
        <w:tc>
          <w:tcPr>
            <w:tcW w:w="1559" w:type="dxa"/>
            <w:shd w:val="clear" w:color="auto" w:fill="auto"/>
          </w:tcPr>
          <w:p w14:paraId="6435A4A6"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12/12/12/20</w:t>
            </w:r>
          </w:p>
        </w:tc>
        <w:tc>
          <w:tcPr>
            <w:tcW w:w="1276" w:type="dxa"/>
            <w:shd w:val="clear" w:color="auto" w:fill="auto"/>
          </w:tcPr>
          <w:p w14:paraId="78FA72DB"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353" w:type="dxa"/>
            <w:shd w:val="clear" w:color="auto" w:fill="auto"/>
          </w:tcPr>
          <w:p w14:paraId="3B1533BF"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607" w:type="dxa"/>
          </w:tcPr>
          <w:p w14:paraId="376EE75A"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r w:rsidR="0017418C" w:rsidRPr="0017418C" w14:paraId="383A02BD" w14:textId="77777777" w:rsidTr="00AD6BF3">
        <w:tc>
          <w:tcPr>
            <w:tcW w:w="756" w:type="dxa"/>
            <w:shd w:val="clear" w:color="auto" w:fill="auto"/>
          </w:tcPr>
          <w:p w14:paraId="191B38B7"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8.0</w:t>
            </w:r>
          </w:p>
        </w:tc>
        <w:tc>
          <w:tcPr>
            <w:tcW w:w="1337" w:type="dxa"/>
            <w:shd w:val="clear" w:color="auto" w:fill="auto"/>
          </w:tcPr>
          <w:p w14:paraId="445B896A"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c>
          <w:tcPr>
            <w:tcW w:w="1417" w:type="dxa"/>
          </w:tcPr>
          <w:p w14:paraId="06B3858C"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c>
          <w:tcPr>
            <w:tcW w:w="1560" w:type="dxa"/>
            <w:shd w:val="clear" w:color="auto" w:fill="auto"/>
          </w:tcPr>
          <w:p w14:paraId="3016FDC3"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12/20/12/20</w:t>
            </w:r>
          </w:p>
        </w:tc>
        <w:tc>
          <w:tcPr>
            <w:tcW w:w="1559" w:type="dxa"/>
            <w:shd w:val="clear" w:color="auto" w:fill="auto"/>
          </w:tcPr>
          <w:p w14:paraId="7D11FAA0"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12/20/12/20</w:t>
            </w:r>
          </w:p>
        </w:tc>
        <w:tc>
          <w:tcPr>
            <w:tcW w:w="1276" w:type="dxa"/>
            <w:shd w:val="clear" w:color="auto" w:fill="auto"/>
          </w:tcPr>
          <w:p w14:paraId="35C8D5B2"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353" w:type="dxa"/>
            <w:shd w:val="clear" w:color="auto" w:fill="auto"/>
          </w:tcPr>
          <w:p w14:paraId="74BAD405"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607" w:type="dxa"/>
          </w:tcPr>
          <w:p w14:paraId="3E64B329"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r w:rsidR="0017418C" w:rsidRPr="0017418C" w14:paraId="6396CE74" w14:textId="77777777" w:rsidTr="00AD6BF3">
        <w:trPr>
          <w:trHeight w:val="404"/>
        </w:trPr>
        <w:tc>
          <w:tcPr>
            <w:tcW w:w="756" w:type="dxa"/>
            <w:shd w:val="clear" w:color="auto" w:fill="auto"/>
          </w:tcPr>
          <w:p w14:paraId="2487D425"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9.6</w:t>
            </w:r>
          </w:p>
        </w:tc>
        <w:tc>
          <w:tcPr>
            <w:tcW w:w="1337" w:type="dxa"/>
            <w:shd w:val="clear" w:color="auto" w:fill="auto"/>
          </w:tcPr>
          <w:p w14:paraId="09E24DDC"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28/28/28/28</w:t>
            </w:r>
          </w:p>
        </w:tc>
        <w:tc>
          <w:tcPr>
            <w:tcW w:w="1417" w:type="dxa"/>
          </w:tcPr>
          <w:p w14:paraId="49D1B029"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28/28/28/28</w:t>
            </w:r>
          </w:p>
        </w:tc>
        <w:tc>
          <w:tcPr>
            <w:tcW w:w="1560" w:type="dxa"/>
            <w:shd w:val="clear" w:color="auto" w:fill="auto"/>
          </w:tcPr>
          <w:p w14:paraId="0C5FFA6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26/26/26/28</w:t>
            </w:r>
          </w:p>
        </w:tc>
        <w:tc>
          <w:tcPr>
            <w:tcW w:w="1559" w:type="dxa"/>
            <w:shd w:val="clear" w:color="auto" w:fill="auto"/>
          </w:tcPr>
          <w:p w14:paraId="5916DFCB"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20/26/24/24</w:t>
            </w:r>
          </w:p>
        </w:tc>
        <w:tc>
          <w:tcPr>
            <w:tcW w:w="1276" w:type="dxa"/>
            <w:shd w:val="clear" w:color="auto" w:fill="auto"/>
          </w:tcPr>
          <w:p w14:paraId="5D94516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353" w:type="dxa"/>
            <w:shd w:val="clear" w:color="auto" w:fill="auto"/>
          </w:tcPr>
          <w:p w14:paraId="1E04A4E8"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607" w:type="dxa"/>
          </w:tcPr>
          <w:p w14:paraId="333717BF"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r w:rsidR="0017418C" w:rsidRPr="0017418C" w14:paraId="09126C72" w14:textId="77777777" w:rsidTr="00AD6BF3">
        <w:tc>
          <w:tcPr>
            <w:tcW w:w="756" w:type="dxa"/>
            <w:shd w:val="clear" w:color="auto" w:fill="auto"/>
          </w:tcPr>
          <w:p w14:paraId="2B7B30B4"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13.2</w:t>
            </w:r>
          </w:p>
        </w:tc>
        <w:tc>
          <w:tcPr>
            <w:tcW w:w="1337" w:type="dxa"/>
            <w:shd w:val="clear" w:color="auto" w:fill="auto"/>
          </w:tcPr>
          <w:p w14:paraId="300826D5"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c>
          <w:tcPr>
            <w:tcW w:w="1417" w:type="dxa"/>
          </w:tcPr>
          <w:p w14:paraId="43C6911F"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560" w:type="dxa"/>
            <w:shd w:val="clear" w:color="auto" w:fill="auto"/>
          </w:tcPr>
          <w:p w14:paraId="33BA20A3"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28/36/36/36 </w:t>
            </w:r>
          </w:p>
          <w:p w14:paraId="0682E6E8"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(TD BWE)</w:t>
            </w:r>
          </w:p>
          <w:p w14:paraId="66E1160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36/36/36/43 </w:t>
            </w:r>
          </w:p>
          <w:p w14:paraId="64167915" w14:textId="77777777" w:rsidR="0017418C" w:rsidRPr="0017418C" w:rsidRDefault="0017418C" w:rsidP="00AD6BF3">
            <w:pPr>
              <w:keepNext/>
              <w:keepLines/>
              <w:spacing w:after="0"/>
              <w:ind w:left="-108"/>
              <w:jc w:val="center"/>
              <w:rPr>
                <w:rFonts w:ascii="Arial" w:eastAsia="MS Mincho" w:hAnsi="Arial"/>
                <w:sz w:val="16"/>
                <w:szCs w:val="16"/>
                <w:highlight w:val="yellow"/>
              </w:rPr>
            </w:pPr>
            <w:r w:rsidRPr="0017418C">
              <w:rPr>
                <w:rFonts w:ascii="Arial" w:eastAsia="MS Mincho" w:hAnsi="Arial"/>
                <w:sz w:val="16"/>
                <w:szCs w:val="16"/>
              </w:rPr>
              <w:t>(FD BWE)</w:t>
            </w:r>
          </w:p>
          <w:p w14:paraId="4D300E78" w14:textId="77777777" w:rsidR="0017418C" w:rsidRPr="0017418C" w:rsidRDefault="0017418C" w:rsidP="00AD6BF3">
            <w:pPr>
              <w:keepNext/>
              <w:keepLines/>
              <w:spacing w:after="0"/>
              <w:ind w:left="-108"/>
              <w:jc w:val="center"/>
              <w:rPr>
                <w:rFonts w:ascii="Arial" w:eastAsia="MS Mincho" w:hAnsi="Arial"/>
                <w:sz w:val="16"/>
                <w:szCs w:val="16"/>
              </w:rPr>
            </w:pPr>
          </w:p>
        </w:tc>
        <w:tc>
          <w:tcPr>
            <w:tcW w:w="1559" w:type="dxa"/>
            <w:shd w:val="clear" w:color="auto" w:fill="auto"/>
          </w:tcPr>
          <w:p w14:paraId="47A7E46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28/36/28/36 </w:t>
            </w:r>
          </w:p>
          <w:p w14:paraId="0EF19F28"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(TD BWE)</w:t>
            </w:r>
          </w:p>
          <w:p w14:paraId="6673784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 xml:space="preserve">36/36/36/36 </w:t>
            </w:r>
          </w:p>
          <w:p w14:paraId="76DB19B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(FD BWE)</w:t>
            </w:r>
          </w:p>
          <w:p w14:paraId="4E7618A2" w14:textId="77777777" w:rsidR="0017418C" w:rsidRPr="0017418C" w:rsidRDefault="0017418C" w:rsidP="00AD6BF3">
            <w:pPr>
              <w:keepNext/>
              <w:keepLines/>
              <w:spacing w:after="0"/>
              <w:ind w:left="-108"/>
              <w:jc w:val="center"/>
              <w:rPr>
                <w:rFonts w:ascii="Arial" w:eastAsia="MS Mincho" w:hAnsi="Arial"/>
                <w:sz w:val="16"/>
                <w:szCs w:val="16"/>
              </w:rPr>
            </w:pPr>
          </w:p>
        </w:tc>
        <w:tc>
          <w:tcPr>
            <w:tcW w:w="1276" w:type="dxa"/>
            <w:shd w:val="clear" w:color="auto" w:fill="auto"/>
          </w:tcPr>
          <w:p w14:paraId="239BDDA3"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353" w:type="dxa"/>
            <w:shd w:val="clear" w:color="auto" w:fill="auto"/>
          </w:tcPr>
          <w:p w14:paraId="2D928770"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607" w:type="dxa"/>
          </w:tcPr>
          <w:p w14:paraId="6962A9A1"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r w:rsidR="0017418C" w:rsidRPr="0017418C" w14:paraId="538D87E3" w14:textId="77777777" w:rsidTr="00AD6BF3">
        <w:tc>
          <w:tcPr>
            <w:tcW w:w="756" w:type="dxa"/>
            <w:shd w:val="clear" w:color="auto" w:fill="auto"/>
          </w:tcPr>
          <w:p w14:paraId="22D6F48F"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16.4</w:t>
            </w:r>
          </w:p>
        </w:tc>
        <w:tc>
          <w:tcPr>
            <w:tcW w:w="1337" w:type="dxa"/>
            <w:shd w:val="clear" w:color="auto" w:fill="auto"/>
          </w:tcPr>
          <w:p w14:paraId="2B70CCB2"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43/43/43/43/43</w:t>
            </w:r>
          </w:p>
        </w:tc>
        <w:tc>
          <w:tcPr>
            <w:tcW w:w="1417" w:type="dxa"/>
          </w:tcPr>
          <w:p w14:paraId="21698BBA"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43/43/43/43/43</w:t>
            </w:r>
          </w:p>
        </w:tc>
        <w:tc>
          <w:tcPr>
            <w:tcW w:w="1560" w:type="dxa"/>
            <w:shd w:val="clear" w:color="auto" w:fill="auto"/>
          </w:tcPr>
          <w:p w14:paraId="692227D9"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40/43/43/43/43</w:t>
            </w:r>
          </w:p>
        </w:tc>
        <w:tc>
          <w:tcPr>
            <w:tcW w:w="1559" w:type="dxa"/>
            <w:shd w:val="clear" w:color="auto" w:fill="auto"/>
          </w:tcPr>
          <w:p w14:paraId="5E5FA265"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40/43/40/43/43</w:t>
            </w:r>
          </w:p>
        </w:tc>
        <w:tc>
          <w:tcPr>
            <w:tcW w:w="1276" w:type="dxa"/>
            <w:shd w:val="clear" w:color="auto" w:fill="auto"/>
          </w:tcPr>
          <w:p w14:paraId="15E5F27B"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353" w:type="dxa"/>
            <w:shd w:val="clear" w:color="auto" w:fill="auto"/>
          </w:tcPr>
          <w:p w14:paraId="319420D7"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607" w:type="dxa"/>
          </w:tcPr>
          <w:p w14:paraId="1ABCAEE0"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r w:rsidR="0017418C" w:rsidRPr="0017418C" w14:paraId="4DC8CC33" w14:textId="77777777" w:rsidTr="00AD6BF3">
        <w:tc>
          <w:tcPr>
            <w:tcW w:w="756" w:type="dxa"/>
            <w:shd w:val="clear" w:color="auto" w:fill="auto"/>
          </w:tcPr>
          <w:p w14:paraId="77A2F85D"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24.4</w:t>
            </w:r>
          </w:p>
        </w:tc>
        <w:tc>
          <w:tcPr>
            <w:tcW w:w="1337" w:type="dxa"/>
            <w:shd w:val="clear" w:color="auto" w:fill="auto"/>
          </w:tcPr>
          <w:p w14:paraId="421EED03"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75/75/75/75/75</w:t>
            </w:r>
          </w:p>
        </w:tc>
        <w:tc>
          <w:tcPr>
            <w:tcW w:w="1417" w:type="dxa"/>
          </w:tcPr>
          <w:p w14:paraId="37777537"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75/75/75/75/75</w:t>
            </w:r>
          </w:p>
        </w:tc>
        <w:tc>
          <w:tcPr>
            <w:tcW w:w="1560" w:type="dxa"/>
            <w:shd w:val="clear" w:color="auto" w:fill="auto"/>
          </w:tcPr>
          <w:p w14:paraId="7CD892BF"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73/75/73/75/75</w:t>
            </w:r>
          </w:p>
        </w:tc>
        <w:tc>
          <w:tcPr>
            <w:tcW w:w="1559" w:type="dxa"/>
            <w:shd w:val="clear" w:color="auto" w:fill="auto"/>
          </w:tcPr>
          <w:p w14:paraId="1B82AC70"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73/73/73/75/73</w:t>
            </w:r>
          </w:p>
        </w:tc>
        <w:tc>
          <w:tcPr>
            <w:tcW w:w="1276" w:type="dxa"/>
            <w:shd w:val="clear" w:color="auto" w:fill="auto"/>
          </w:tcPr>
          <w:p w14:paraId="7F1E12AF"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73/73/73/73/75</w:t>
            </w:r>
          </w:p>
        </w:tc>
        <w:tc>
          <w:tcPr>
            <w:tcW w:w="1353" w:type="dxa"/>
            <w:shd w:val="clear" w:color="auto" w:fill="auto"/>
          </w:tcPr>
          <w:p w14:paraId="3FBFC726"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70/75/73/73/73</w:t>
            </w:r>
          </w:p>
        </w:tc>
        <w:tc>
          <w:tcPr>
            <w:tcW w:w="607" w:type="dxa"/>
          </w:tcPr>
          <w:p w14:paraId="3B47D525"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r w:rsidR="0017418C" w:rsidRPr="0017418C" w14:paraId="5E227FD4" w14:textId="77777777" w:rsidTr="00AD6BF3">
        <w:tc>
          <w:tcPr>
            <w:tcW w:w="756" w:type="dxa"/>
            <w:shd w:val="clear" w:color="auto" w:fill="auto"/>
          </w:tcPr>
          <w:p w14:paraId="2B4E9F9D"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32</w:t>
            </w:r>
          </w:p>
        </w:tc>
        <w:tc>
          <w:tcPr>
            <w:tcW w:w="1337" w:type="dxa"/>
            <w:shd w:val="clear" w:color="auto" w:fill="auto"/>
          </w:tcPr>
          <w:p w14:paraId="024E10C6"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12/12/12/12/12</w:t>
            </w:r>
          </w:p>
        </w:tc>
        <w:tc>
          <w:tcPr>
            <w:tcW w:w="1417" w:type="dxa"/>
          </w:tcPr>
          <w:p w14:paraId="07E61B07"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c>
          <w:tcPr>
            <w:tcW w:w="1560" w:type="dxa"/>
            <w:shd w:val="clear" w:color="auto" w:fill="auto"/>
          </w:tcPr>
          <w:p w14:paraId="21A79DA2"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559" w:type="dxa"/>
            <w:shd w:val="clear" w:color="auto" w:fill="auto"/>
          </w:tcPr>
          <w:p w14:paraId="36572244"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36/36/36/36/36</w:t>
            </w:r>
          </w:p>
        </w:tc>
        <w:tc>
          <w:tcPr>
            <w:tcW w:w="1276" w:type="dxa"/>
            <w:shd w:val="clear" w:color="auto" w:fill="auto"/>
          </w:tcPr>
          <w:p w14:paraId="47CA4DC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353" w:type="dxa"/>
            <w:shd w:val="clear" w:color="auto" w:fill="auto"/>
          </w:tcPr>
          <w:p w14:paraId="37179162"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607" w:type="dxa"/>
          </w:tcPr>
          <w:p w14:paraId="1E312343"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r w:rsidR="0017418C" w:rsidRPr="0017418C" w14:paraId="5C3EE09C" w14:textId="77777777" w:rsidTr="00AD6BF3">
        <w:tc>
          <w:tcPr>
            <w:tcW w:w="756" w:type="dxa"/>
            <w:shd w:val="clear" w:color="auto" w:fill="auto"/>
          </w:tcPr>
          <w:p w14:paraId="6C8ED496"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64</w:t>
            </w:r>
          </w:p>
        </w:tc>
        <w:tc>
          <w:tcPr>
            <w:tcW w:w="1337" w:type="dxa"/>
            <w:shd w:val="clear" w:color="auto" w:fill="auto"/>
          </w:tcPr>
          <w:p w14:paraId="3E7E5FE6"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12/12/12/12/12</w:t>
            </w:r>
          </w:p>
        </w:tc>
        <w:tc>
          <w:tcPr>
            <w:tcW w:w="1417" w:type="dxa"/>
          </w:tcPr>
          <w:p w14:paraId="1131D97E"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c>
          <w:tcPr>
            <w:tcW w:w="1560" w:type="dxa"/>
            <w:shd w:val="clear" w:color="auto" w:fill="auto"/>
          </w:tcPr>
          <w:p w14:paraId="40716F92"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559" w:type="dxa"/>
            <w:shd w:val="clear" w:color="auto" w:fill="auto"/>
          </w:tcPr>
          <w:p w14:paraId="5AD201BD"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36/36/36/36/36</w:t>
            </w:r>
          </w:p>
        </w:tc>
        <w:tc>
          <w:tcPr>
            <w:tcW w:w="1276" w:type="dxa"/>
            <w:shd w:val="clear" w:color="auto" w:fill="auto"/>
          </w:tcPr>
          <w:p w14:paraId="4599975C" w14:textId="77777777" w:rsidR="0017418C" w:rsidRPr="0017418C" w:rsidRDefault="0017418C" w:rsidP="00AD6BF3">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1353" w:type="dxa"/>
            <w:shd w:val="clear" w:color="auto" w:fill="auto"/>
          </w:tcPr>
          <w:p w14:paraId="30508D3F" w14:textId="77777777" w:rsidR="0017418C" w:rsidRPr="0017418C" w:rsidRDefault="0017418C" w:rsidP="0017418C">
            <w:pPr>
              <w:keepNext/>
              <w:keepLines/>
              <w:spacing w:after="0"/>
              <w:ind w:left="-108"/>
              <w:jc w:val="center"/>
              <w:rPr>
                <w:rFonts w:ascii="Arial" w:eastAsia="MS Mincho" w:hAnsi="Arial"/>
                <w:sz w:val="16"/>
                <w:szCs w:val="16"/>
              </w:rPr>
            </w:pPr>
            <w:r w:rsidRPr="0017418C">
              <w:rPr>
                <w:rFonts w:ascii="Arial" w:eastAsia="MS Mincho" w:hAnsi="Arial"/>
                <w:sz w:val="16"/>
                <w:szCs w:val="16"/>
              </w:rPr>
              <w:t>n.a.</w:t>
            </w:r>
          </w:p>
        </w:tc>
        <w:tc>
          <w:tcPr>
            <w:tcW w:w="607" w:type="dxa"/>
          </w:tcPr>
          <w:p w14:paraId="1D478826" w14:textId="77777777" w:rsidR="0017418C" w:rsidRPr="0017418C" w:rsidRDefault="0017418C" w:rsidP="00A8674F">
            <w:pPr>
              <w:keepNext/>
              <w:keepLines/>
              <w:spacing w:after="0"/>
              <w:jc w:val="center"/>
              <w:rPr>
                <w:rFonts w:ascii="Arial" w:eastAsia="MS Mincho" w:hAnsi="Arial"/>
                <w:sz w:val="16"/>
                <w:szCs w:val="16"/>
              </w:rPr>
            </w:pPr>
            <w:r w:rsidRPr="0017418C">
              <w:rPr>
                <w:rFonts w:ascii="Arial" w:eastAsia="MS Mincho" w:hAnsi="Arial"/>
                <w:sz w:val="16"/>
                <w:szCs w:val="16"/>
              </w:rPr>
              <w:t>n.a.</w:t>
            </w:r>
          </w:p>
        </w:tc>
      </w:tr>
    </w:tbl>
    <w:p w14:paraId="733BB376" w14:textId="77777777" w:rsidR="003A3D5B" w:rsidRDefault="003A3D5B" w:rsidP="0017418C">
      <w:pPr>
        <w:pStyle w:val="FP"/>
      </w:pPr>
    </w:p>
    <w:p w14:paraId="54609A32" w14:textId="77777777" w:rsidR="003A3D5B" w:rsidRPr="0017418C" w:rsidRDefault="003A3D5B" w:rsidP="003A3D5B">
      <w:pPr>
        <w:pStyle w:val="TH"/>
        <w:rPr>
          <w:rFonts w:eastAsia="MS Mincho"/>
        </w:rPr>
      </w:pPr>
      <w:r w:rsidRPr="0017418C">
        <w:rPr>
          <w:rFonts w:eastAsia="MS Mincho"/>
        </w:rPr>
        <w:t xml:space="preserve">Table </w:t>
      </w:r>
      <w:r w:rsidRPr="0017418C">
        <w:rPr>
          <w:rFonts w:eastAsia="MS Mincho"/>
          <w:noProof/>
        </w:rPr>
        <w:t>40</w:t>
      </w:r>
      <w:r w:rsidRPr="0017418C">
        <w:rPr>
          <w:rFonts w:eastAsia="MS Mincho"/>
        </w:rPr>
        <w:t xml:space="preserve">: </w:t>
      </w:r>
      <w:r w:rsidR="0017418C" w:rsidRPr="0017418C">
        <w:rPr>
          <w:rFonts w:eastAsia="MS Mincho"/>
        </w:rPr>
        <w:t>SWB Algebraic codebook configurations (bits/subframe)</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1766"/>
        <w:gridCol w:w="1284"/>
        <w:gridCol w:w="1284"/>
        <w:gridCol w:w="1417"/>
        <w:gridCol w:w="1417"/>
        <w:gridCol w:w="1284"/>
        <w:gridCol w:w="607"/>
      </w:tblGrid>
      <w:tr w:rsidR="0017418C" w:rsidRPr="003267A4" w14:paraId="7515F363" w14:textId="77777777" w:rsidTr="0017418C">
        <w:trPr>
          <w:jc w:val="center"/>
        </w:trPr>
        <w:tc>
          <w:tcPr>
            <w:tcW w:w="0" w:type="auto"/>
            <w:shd w:val="clear" w:color="auto" w:fill="D9D9D9"/>
          </w:tcPr>
          <w:p w14:paraId="19085266"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Rate (kbps)</w:t>
            </w:r>
          </w:p>
        </w:tc>
        <w:tc>
          <w:tcPr>
            <w:tcW w:w="1766" w:type="dxa"/>
            <w:shd w:val="clear" w:color="auto" w:fill="D9D9D9"/>
          </w:tcPr>
          <w:p w14:paraId="6F4DCB8C"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IC</w:t>
            </w:r>
          </w:p>
        </w:tc>
        <w:tc>
          <w:tcPr>
            <w:tcW w:w="1068" w:type="dxa"/>
            <w:shd w:val="clear" w:color="auto" w:fill="D9D9D9"/>
          </w:tcPr>
          <w:p w14:paraId="1686B86B"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UC</w:t>
            </w:r>
          </w:p>
        </w:tc>
        <w:tc>
          <w:tcPr>
            <w:tcW w:w="0" w:type="auto"/>
            <w:shd w:val="clear" w:color="auto" w:fill="D9D9D9"/>
          </w:tcPr>
          <w:p w14:paraId="495D8C67"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VC</w:t>
            </w:r>
          </w:p>
        </w:tc>
        <w:tc>
          <w:tcPr>
            <w:tcW w:w="1417" w:type="dxa"/>
            <w:shd w:val="clear" w:color="auto" w:fill="D9D9D9"/>
          </w:tcPr>
          <w:p w14:paraId="24E039B7"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GC</w:t>
            </w:r>
          </w:p>
        </w:tc>
        <w:tc>
          <w:tcPr>
            <w:tcW w:w="1417" w:type="dxa"/>
            <w:shd w:val="clear" w:color="auto" w:fill="D9D9D9"/>
          </w:tcPr>
          <w:p w14:paraId="4912E358"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VC-FEC</w:t>
            </w:r>
          </w:p>
        </w:tc>
        <w:tc>
          <w:tcPr>
            <w:tcW w:w="0" w:type="auto"/>
            <w:shd w:val="clear" w:color="auto" w:fill="D9D9D9"/>
          </w:tcPr>
          <w:p w14:paraId="74A873D8"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GC-FEC</w:t>
            </w:r>
          </w:p>
        </w:tc>
        <w:tc>
          <w:tcPr>
            <w:tcW w:w="0" w:type="auto"/>
            <w:shd w:val="clear" w:color="auto" w:fill="D9D9D9"/>
          </w:tcPr>
          <w:p w14:paraId="7D710D3E" w14:textId="77777777" w:rsidR="0017418C" w:rsidRPr="003267A4" w:rsidRDefault="0017418C" w:rsidP="00A8674F">
            <w:pPr>
              <w:keepNext/>
              <w:keepLines/>
              <w:spacing w:after="0"/>
              <w:jc w:val="center"/>
              <w:rPr>
                <w:rFonts w:ascii="Arial" w:eastAsia="MS Mincho" w:hAnsi="Arial"/>
                <w:b/>
                <w:sz w:val="18"/>
              </w:rPr>
            </w:pPr>
            <w:r w:rsidRPr="003267A4">
              <w:rPr>
                <w:rFonts w:ascii="Arial" w:eastAsia="MS Mincho" w:hAnsi="Arial"/>
                <w:b/>
                <w:sz w:val="18"/>
              </w:rPr>
              <w:t>GSC</w:t>
            </w:r>
          </w:p>
        </w:tc>
      </w:tr>
      <w:tr w:rsidR="0017418C" w:rsidRPr="003267A4" w14:paraId="24D30994" w14:textId="77777777" w:rsidTr="0017418C">
        <w:trPr>
          <w:jc w:val="center"/>
        </w:trPr>
        <w:tc>
          <w:tcPr>
            <w:tcW w:w="0" w:type="auto"/>
            <w:shd w:val="clear" w:color="auto" w:fill="auto"/>
          </w:tcPr>
          <w:p w14:paraId="66272482"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9.6</w:t>
            </w:r>
          </w:p>
        </w:tc>
        <w:tc>
          <w:tcPr>
            <w:tcW w:w="1766" w:type="dxa"/>
            <w:shd w:val="clear" w:color="auto" w:fill="auto"/>
          </w:tcPr>
          <w:p w14:paraId="06B07FB3"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24/26/24/26</w:t>
            </w:r>
          </w:p>
        </w:tc>
        <w:tc>
          <w:tcPr>
            <w:tcW w:w="1068" w:type="dxa"/>
          </w:tcPr>
          <w:p w14:paraId="3C1F9BC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24/26/24/26</w:t>
            </w:r>
          </w:p>
        </w:tc>
        <w:tc>
          <w:tcPr>
            <w:tcW w:w="0" w:type="auto"/>
            <w:shd w:val="clear" w:color="auto" w:fill="auto"/>
          </w:tcPr>
          <w:p w14:paraId="23A8833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20/26/24/24</w:t>
            </w:r>
          </w:p>
        </w:tc>
        <w:tc>
          <w:tcPr>
            <w:tcW w:w="1417" w:type="dxa"/>
            <w:shd w:val="clear" w:color="auto" w:fill="auto"/>
          </w:tcPr>
          <w:p w14:paraId="12BE2E2C"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20/20/20/20</w:t>
            </w:r>
          </w:p>
        </w:tc>
        <w:tc>
          <w:tcPr>
            <w:tcW w:w="1417" w:type="dxa"/>
            <w:shd w:val="clear" w:color="auto" w:fill="auto"/>
          </w:tcPr>
          <w:p w14:paraId="24FDFE0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3F06A37D"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tcPr>
          <w:p w14:paraId="7CBAC98C"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r>
      <w:tr w:rsidR="0017418C" w:rsidRPr="003267A4" w14:paraId="7A35D28D" w14:textId="77777777" w:rsidTr="0017418C">
        <w:trPr>
          <w:jc w:val="center"/>
        </w:trPr>
        <w:tc>
          <w:tcPr>
            <w:tcW w:w="0" w:type="auto"/>
            <w:shd w:val="clear" w:color="auto" w:fill="auto"/>
          </w:tcPr>
          <w:p w14:paraId="4F234736"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13.2</w:t>
            </w:r>
          </w:p>
        </w:tc>
        <w:tc>
          <w:tcPr>
            <w:tcW w:w="1766" w:type="dxa"/>
            <w:shd w:val="clear" w:color="auto" w:fill="auto"/>
          </w:tcPr>
          <w:p w14:paraId="176FB14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1068" w:type="dxa"/>
          </w:tcPr>
          <w:p w14:paraId="32F15972"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70014407"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28/36/28/36</w:t>
            </w:r>
          </w:p>
        </w:tc>
        <w:tc>
          <w:tcPr>
            <w:tcW w:w="1417" w:type="dxa"/>
            <w:shd w:val="clear" w:color="auto" w:fill="auto"/>
          </w:tcPr>
          <w:p w14:paraId="7B9BA3A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28/28/28/36</w:t>
            </w:r>
          </w:p>
        </w:tc>
        <w:tc>
          <w:tcPr>
            <w:tcW w:w="1417" w:type="dxa"/>
            <w:shd w:val="clear" w:color="auto" w:fill="auto"/>
          </w:tcPr>
          <w:p w14:paraId="1CE2E350"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47374835"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tcPr>
          <w:p w14:paraId="2ED9F26C"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r>
      <w:tr w:rsidR="0017418C" w:rsidRPr="003267A4" w14:paraId="0E4E66C8" w14:textId="77777777" w:rsidTr="0017418C">
        <w:trPr>
          <w:jc w:val="center"/>
        </w:trPr>
        <w:tc>
          <w:tcPr>
            <w:tcW w:w="0" w:type="auto"/>
            <w:shd w:val="clear" w:color="auto" w:fill="auto"/>
          </w:tcPr>
          <w:p w14:paraId="7DDB69B3"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16.4</w:t>
            </w:r>
          </w:p>
        </w:tc>
        <w:tc>
          <w:tcPr>
            <w:tcW w:w="1766" w:type="dxa"/>
            <w:shd w:val="clear" w:color="auto" w:fill="auto"/>
          </w:tcPr>
          <w:p w14:paraId="6572E93E"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36/36/36/36/36</w:t>
            </w:r>
          </w:p>
        </w:tc>
        <w:tc>
          <w:tcPr>
            <w:tcW w:w="1068" w:type="dxa"/>
          </w:tcPr>
          <w:p w14:paraId="046ADB0D"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36/36/36/36/36</w:t>
            </w:r>
          </w:p>
        </w:tc>
        <w:tc>
          <w:tcPr>
            <w:tcW w:w="0" w:type="auto"/>
            <w:shd w:val="clear" w:color="auto" w:fill="auto"/>
          </w:tcPr>
          <w:p w14:paraId="126227F0"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34/36/36/36/36</w:t>
            </w:r>
          </w:p>
        </w:tc>
        <w:tc>
          <w:tcPr>
            <w:tcW w:w="1417" w:type="dxa"/>
            <w:shd w:val="clear" w:color="auto" w:fill="auto"/>
          </w:tcPr>
          <w:p w14:paraId="5AA2EE17"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34/36/34/36/36</w:t>
            </w:r>
          </w:p>
        </w:tc>
        <w:tc>
          <w:tcPr>
            <w:tcW w:w="1417" w:type="dxa"/>
            <w:shd w:val="clear" w:color="auto" w:fill="auto"/>
          </w:tcPr>
          <w:p w14:paraId="3794C245"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60EDA9B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tcPr>
          <w:p w14:paraId="18945A06"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r>
      <w:tr w:rsidR="0017418C" w:rsidRPr="003267A4" w14:paraId="3D63C9D5" w14:textId="77777777" w:rsidTr="0017418C">
        <w:trPr>
          <w:jc w:val="center"/>
        </w:trPr>
        <w:tc>
          <w:tcPr>
            <w:tcW w:w="0" w:type="auto"/>
            <w:shd w:val="clear" w:color="auto" w:fill="auto"/>
          </w:tcPr>
          <w:p w14:paraId="70C9CEE2"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24.4</w:t>
            </w:r>
          </w:p>
        </w:tc>
        <w:tc>
          <w:tcPr>
            <w:tcW w:w="1766" w:type="dxa"/>
            <w:shd w:val="clear" w:color="auto" w:fill="auto"/>
          </w:tcPr>
          <w:p w14:paraId="0912B83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62/65/62/65/62</w:t>
            </w:r>
          </w:p>
        </w:tc>
        <w:tc>
          <w:tcPr>
            <w:tcW w:w="1068" w:type="dxa"/>
          </w:tcPr>
          <w:p w14:paraId="2E315F5C"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62/65/62/65/62</w:t>
            </w:r>
          </w:p>
        </w:tc>
        <w:tc>
          <w:tcPr>
            <w:tcW w:w="0" w:type="auto"/>
            <w:shd w:val="clear" w:color="auto" w:fill="auto"/>
          </w:tcPr>
          <w:p w14:paraId="3724164D"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62/62/62/65/62</w:t>
            </w:r>
          </w:p>
        </w:tc>
        <w:tc>
          <w:tcPr>
            <w:tcW w:w="1417" w:type="dxa"/>
            <w:shd w:val="clear" w:color="auto" w:fill="auto"/>
          </w:tcPr>
          <w:p w14:paraId="7E78658E"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62/62/62/62/62</w:t>
            </w:r>
          </w:p>
        </w:tc>
        <w:tc>
          <w:tcPr>
            <w:tcW w:w="1417" w:type="dxa"/>
            <w:shd w:val="clear" w:color="auto" w:fill="auto"/>
          </w:tcPr>
          <w:p w14:paraId="6BDCF3C4"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62/62/62/62/62</w:t>
            </w:r>
          </w:p>
        </w:tc>
        <w:tc>
          <w:tcPr>
            <w:tcW w:w="0" w:type="auto"/>
            <w:shd w:val="clear" w:color="auto" w:fill="auto"/>
          </w:tcPr>
          <w:p w14:paraId="168097B9"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61/61/62/61/62</w:t>
            </w:r>
          </w:p>
        </w:tc>
        <w:tc>
          <w:tcPr>
            <w:tcW w:w="0" w:type="auto"/>
          </w:tcPr>
          <w:p w14:paraId="5E494EE0"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r>
      <w:tr w:rsidR="0017418C" w:rsidRPr="003267A4" w14:paraId="3C4C721C" w14:textId="77777777" w:rsidTr="0017418C">
        <w:trPr>
          <w:jc w:val="center"/>
        </w:trPr>
        <w:tc>
          <w:tcPr>
            <w:tcW w:w="0" w:type="auto"/>
            <w:shd w:val="clear" w:color="auto" w:fill="auto"/>
          </w:tcPr>
          <w:p w14:paraId="3842BDC8"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32</w:t>
            </w:r>
          </w:p>
        </w:tc>
        <w:tc>
          <w:tcPr>
            <w:tcW w:w="1766" w:type="dxa"/>
            <w:shd w:val="clear" w:color="auto" w:fill="auto"/>
          </w:tcPr>
          <w:p w14:paraId="73776D7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12/12/12/12/12</w:t>
            </w:r>
          </w:p>
        </w:tc>
        <w:tc>
          <w:tcPr>
            <w:tcW w:w="1068" w:type="dxa"/>
          </w:tcPr>
          <w:p w14:paraId="47B000FE"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4622ED1C"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1417" w:type="dxa"/>
            <w:shd w:val="clear" w:color="auto" w:fill="auto"/>
          </w:tcPr>
          <w:p w14:paraId="44EF2709"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36/28/28/36/36</w:t>
            </w:r>
          </w:p>
        </w:tc>
        <w:tc>
          <w:tcPr>
            <w:tcW w:w="1417" w:type="dxa"/>
            <w:shd w:val="clear" w:color="auto" w:fill="auto"/>
          </w:tcPr>
          <w:p w14:paraId="25B95246"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5195FE47"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tcPr>
          <w:p w14:paraId="0248C223"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r>
      <w:tr w:rsidR="0017418C" w:rsidRPr="003267A4" w14:paraId="4827B98D" w14:textId="77777777" w:rsidTr="0017418C">
        <w:trPr>
          <w:jc w:val="center"/>
        </w:trPr>
        <w:tc>
          <w:tcPr>
            <w:tcW w:w="0" w:type="auto"/>
            <w:shd w:val="clear" w:color="auto" w:fill="auto"/>
          </w:tcPr>
          <w:p w14:paraId="5BC27B42"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64</w:t>
            </w:r>
          </w:p>
        </w:tc>
        <w:tc>
          <w:tcPr>
            <w:tcW w:w="1766" w:type="dxa"/>
            <w:shd w:val="clear" w:color="auto" w:fill="auto"/>
          </w:tcPr>
          <w:p w14:paraId="4EFF70B6"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12/12/12/12/12</w:t>
            </w:r>
          </w:p>
        </w:tc>
        <w:tc>
          <w:tcPr>
            <w:tcW w:w="1068" w:type="dxa"/>
          </w:tcPr>
          <w:p w14:paraId="3893D8E0"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1AF3CC4A"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1417" w:type="dxa"/>
            <w:shd w:val="clear" w:color="auto" w:fill="auto"/>
          </w:tcPr>
          <w:p w14:paraId="15F0EE3B"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36/36/36/36/36</w:t>
            </w:r>
          </w:p>
        </w:tc>
        <w:tc>
          <w:tcPr>
            <w:tcW w:w="1417" w:type="dxa"/>
            <w:shd w:val="clear" w:color="auto" w:fill="auto"/>
          </w:tcPr>
          <w:p w14:paraId="56EFFB83"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shd w:val="clear" w:color="auto" w:fill="auto"/>
          </w:tcPr>
          <w:p w14:paraId="4F90C5A1"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c>
          <w:tcPr>
            <w:tcW w:w="0" w:type="auto"/>
          </w:tcPr>
          <w:p w14:paraId="7FFA80AF" w14:textId="77777777" w:rsidR="0017418C" w:rsidRPr="00AD6BF3" w:rsidRDefault="0017418C" w:rsidP="00A8674F">
            <w:pPr>
              <w:keepNext/>
              <w:keepLines/>
              <w:spacing w:after="0"/>
              <w:jc w:val="center"/>
              <w:rPr>
                <w:rFonts w:ascii="Arial" w:eastAsia="MS Mincho" w:hAnsi="Arial"/>
                <w:sz w:val="16"/>
                <w:szCs w:val="16"/>
              </w:rPr>
            </w:pPr>
            <w:r w:rsidRPr="00AD6BF3">
              <w:rPr>
                <w:rFonts w:ascii="Arial" w:eastAsia="MS Mincho" w:hAnsi="Arial"/>
                <w:sz w:val="16"/>
                <w:szCs w:val="16"/>
              </w:rPr>
              <w:t>n.a.</w:t>
            </w:r>
          </w:p>
        </w:tc>
      </w:tr>
    </w:tbl>
    <w:p w14:paraId="3706395B" w14:textId="77777777" w:rsidR="003A3D5B" w:rsidRDefault="003A3D5B" w:rsidP="0017418C">
      <w:pPr>
        <w:pStyle w:val="FP"/>
      </w:pPr>
    </w:p>
    <w:p w14:paraId="04D31774" w14:textId="77777777" w:rsidR="003A3D5B" w:rsidRDefault="003A3D5B" w:rsidP="003A3D5B">
      <w:pPr>
        <w:pStyle w:val="TH"/>
        <w:rPr>
          <w:rFonts w:eastAsia="MS Mincho"/>
        </w:rPr>
      </w:pPr>
      <w:r w:rsidRPr="00901D3F">
        <w:rPr>
          <w:rFonts w:eastAsia="MS Mincho"/>
        </w:rPr>
        <w:t xml:space="preserve">Table </w:t>
      </w:r>
      <w:r>
        <w:rPr>
          <w:rFonts w:eastAsia="MS Mincho"/>
          <w:noProof/>
        </w:rPr>
        <w:t>41</w:t>
      </w:r>
      <w:r w:rsidRPr="00901D3F">
        <w:rPr>
          <w:rFonts w:eastAsia="MS Mincho"/>
        </w:rPr>
        <w:t xml:space="preserve">: </w:t>
      </w:r>
      <w:r w:rsidR="0017418C" w:rsidRPr="00901D3F">
        <w:rPr>
          <w:rFonts w:eastAsia="MS Mincho"/>
        </w:rPr>
        <w:t xml:space="preserve">FB </w:t>
      </w:r>
      <w:r w:rsidR="0017418C" w:rsidRPr="0005570C">
        <w:rPr>
          <w:rFonts w:eastAsia="MS Mincho"/>
        </w:rPr>
        <w:t xml:space="preserve">Algebraic codebook </w:t>
      </w:r>
      <w:r w:rsidR="0017418C" w:rsidRPr="00901D3F">
        <w:rPr>
          <w:rFonts w:eastAsia="MS Mincho"/>
        </w:rPr>
        <w:t>configurations (bits/subframe)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01"/>
        <w:gridCol w:w="1296"/>
        <w:gridCol w:w="1296"/>
        <w:gridCol w:w="1397"/>
        <w:gridCol w:w="1435"/>
        <w:gridCol w:w="1380"/>
      </w:tblGrid>
      <w:tr w:rsidR="0017418C" w:rsidRPr="00901D3F" w14:paraId="43D45770" w14:textId="77777777" w:rsidTr="00AD6BF3">
        <w:tc>
          <w:tcPr>
            <w:tcW w:w="817" w:type="dxa"/>
            <w:shd w:val="clear" w:color="auto" w:fill="D9D9D9"/>
          </w:tcPr>
          <w:p w14:paraId="313763E1" w14:textId="77777777" w:rsidR="0017418C" w:rsidRPr="00901D3F" w:rsidRDefault="0017418C" w:rsidP="00A8674F">
            <w:pPr>
              <w:pStyle w:val="TAH"/>
              <w:rPr>
                <w:rFonts w:eastAsia="MS Mincho"/>
              </w:rPr>
            </w:pPr>
            <w:r w:rsidRPr="00901D3F">
              <w:rPr>
                <w:rFonts w:eastAsia="MS Mincho"/>
              </w:rPr>
              <w:t>Rate (kbps)</w:t>
            </w:r>
          </w:p>
        </w:tc>
        <w:tc>
          <w:tcPr>
            <w:tcW w:w="1701" w:type="dxa"/>
            <w:shd w:val="clear" w:color="auto" w:fill="D9D9D9"/>
          </w:tcPr>
          <w:p w14:paraId="34FF850F" w14:textId="77777777" w:rsidR="0017418C" w:rsidRPr="00901D3F" w:rsidRDefault="0017418C" w:rsidP="00A8674F">
            <w:pPr>
              <w:pStyle w:val="TAH"/>
              <w:rPr>
                <w:rFonts w:eastAsia="MS Mincho"/>
              </w:rPr>
            </w:pPr>
            <w:r w:rsidRPr="00901D3F">
              <w:rPr>
                <w:rFonts w:eastAsia="MS Mincho"/>
              </w:rPr>
              <w:t>IC</w:t>
            </w:r>
          </w:p>
        </w:tc>
        <w:tc>
          <w:tcPr>
            <w:tcW w:w="1296" w:type="dxa"/>
            <w:shd w:val="clear" w:color="auto" w:fill="D9D9D9"/>
          </w:tcPr>
          <w:p w14:paraId="49A04D84" w14:textId="77777777" w:rsidR="0017418C" w:rsidRPr="00901D3F" w:rsidRDefault="0017418C" w:rsidP="00A8674F">
            <w:pPr>
              <w:pStyle w:val="TAH"/>
              <w:rPr>
                <w:rFonts w:eastAsia="MS Mincho"/>
              </w:rPr>
            </w:pPr>
            <w:r w:rsidRPr="00901D3F">
              <w:rPr>
                <w:rFonts w:eastAsia="MS Mincho"/>
              </w:rPr>
              <w:t>UC</w:t>
            </w:r>
          </w:p>
        </w:tc>
        <w:tc>
          <w:tcPr>
            <w:tcW w:w="1296" w:type="dxa"/>
            <w:shd w:val="clear" w:color="auto" w:fill="D9D9D9"/>
          </w:tcPr>
          <w:p w14:paraId="25CA9C38" w14:textId="77777777" w:rsidR="0017418C" w:rsidRPr="00901D3F" w:rsidRDefault="0017418C" w:rsidP="00A8674F">
            <w:pPr>
              <w:pStyle w:val="TAH"/>
              <w:rPr>
                <w:rFonts w:eastAsia="MS Mincho"/>
              </w:rPr>
            </w:pPr>
            <w:r w:rsidRPr="00901D3F">
              <w:rPr>
                <w:rFonts w:eastAsia="MS Mincho"/>
              </w:rPr>
              <w:t>VC</w:t>
            </w:r>
          </w:p>
        </w:tc>
        <w:tc>
          <w:tcPr>
            <w:tcW w:w="1397" w:type="dxa"/>
            <w:shd w:val="clear" w:color="auto" w:fill="D9D9D9"/>
          </w:tcPr>
          <w:p w14:paraId="68D7CCF5" w14:textId="77777777" w:rsidR="0017418C" w:rsidRPr="00901D3F" w:rsidRDefault="0017418C" w:rsidP="00A8674F">
            <w:pPr>
              <w:pStyle w:val="TAH"/>
              <w:rPr>
                <w:rFonts w:eastAsia="MS Mincho"/>
              </w:rPr>
            </w:pPr>
            <w:r w:rsidRPr="00901D3F">
              <w:rPr>
                <w:rFonts w:eastAsia="MS Mincho"/>
              </w:rPr>
              <w:t>GC</w:t>
            </w:r>
          </w:p>
        </w:tc>
        <w:tc>
          <w:tcPr>
            <w:tcW w:w="1435" w:type="dxa"/>
            <w:shd w:val="clear" w:color="auto" w:fill="D9D9D9"/>
          </w:tcPr>
          <w:p w14:paraId="39DED12F" w14:textId="77777777" w:rsidR="0017418C" w:rsidRPr="00901D3F" w:rsidRDefault="0017418C" w:rsidP="00A8674F">
            <w:pPr>
              <w:pStyle w:val="TAH"/>
              <w:rPr>
                <w:rFonts w:eastAsia="MS Mincho"/>
              </w:rPr>
            </w:pPr>
            <w:r w:rsidRPr="00901D3F">
              <w:rPr>
                <w:rFonts w:eastAsia="MS Mincho"/>
              </w:rPr>
              <w:t>VC-FEC</w:t>
            </w:r>
          </w:p>
        </w:tc>
        <w:tc>
          <w:tcPr>
            <w:tcW w:w="1380" w:type="dxa"/>
            <w:shd w:val="clear" w:color="auto" w:fill="D9D9D9"/>
          </w:tcPr>
          <w:p w14:paraId="340BCD6B" w14:textId="77777777" w:rsidR="0017418C" w:rsidRPr="00901D3F" w:rsidRDefault="0017418C" w:rsidP="00A8674F">
            <w:pPr>
              <w:pStyle w:val="TAH"/>
              <w:rPr>
                <w:rFonts w:eastAsia="MS Mincho"/>
              </w:rPr>
            </w:pPr>
            <w:r w:rsidRPr="00901D3F">
              <w:rPr>
                <w:rFonts w:eastAsia="MS Mincho"/>
              </w:rPr>
              <w:t>GC-FEC</w:t>
            </w:r>
          </w:p>
        </w:tc>
      </w:tr>
      <w:tr w:rsidR="00AD6BF3" w:rsidRPr="00901D3F" w14:paraId="4A2977D0" w14:textId="77777777" w:rsidTr="00AD6BF3">
        <w:tc>
          <w:tcPr>
            <w:tcW w:w="817" w:type="dxa"/>
            <w:shd w:val="clear" w:color="auto" w:fill="auto"/>
          </w:tcPr>
          <w:p w14:paraId="442B4E29" w14:textId="77777777" w:rsidR="0017418C" w:rsidRPr="00AD6BF3" w:rsidRDefault="0017418C" w:rsidP="00A8674F">
            <w:pPr>
              <w:pStyle w:val="TAC"/>
              <w:rPr>
                <w:rFonts w:eastAsia="MS Mincho"/>
                <w:sz w:val="16"/>
                <w:szCs w:val="16"/>
              </w:rPr>
            </w:pPr>
            <w:r w:rsidRPr="00AD6BF3">
              <w:rPr>
                <w:rFonts w:eastAsia="MS Mincho"/>
                <w:sz w:val="16"/>
                <w:szCs w:val="16"/>
              </w:rPr>
              <w:t>16.4</w:t>
            </w:r>
          </w:p>
        </w:tc>
        <w:tc>
          <w:tcPr>
            <w:tcW w:w="1701" w:type="dxa"/>
            <w:shd w:val="clear" w:color="auto" w:fill="auto"/>
          </w:tcPr>
          <w:p w14:paraId="4C625901" w14:textId="77777777" w:rsidR="0017418C" w:rsidRPr="00AD6BF3" w:rsidRDefault="0017418C" w:rsidP="00A8674F">
            <w:pPr>
              <w:pStyle w:val="TAC"/>
              <w:rPr>
                <w:rFonts w:eastAsia="MS Mincho"/>
                <w:sz w:val="16"/>
                <w:szCs w:val="16"/>
              </w:rPr>
            </w:pPr>
            <w:r w:rsidRPr="00AD6BF3">
              <w:rPr>
                <w:rFonts w:eastAsia="MS Mincho"/>
                <w:sz w:val="16"/>
                <w:szCs w:val="16"/>
              </w:rPr>
              <w:t>36/36/36/36/36</w:t>
            </w:r>
          </w:p>
        </w:tc>
        <w:tc>
          <w:tcPr>
            <w:tcW w:w="1296" w:type="dxa"/>
          </w:tcPr>
          <w:p w14:paraId="73FD5A98" w14:textId="77777777" w:rsidR="0017418C" w:rsidRPr="00AD6BF3" w:rsidRDefault="0017418C" w:rsidP="00A8674F">
            <w:pPr>
              <w:pStyle w:val="TAC"/>
              <w:rPr>
                <w:rFonts w:eastAsia="MS Mincho"/>
                <w:sz w:val="16"/>
                <w:szCs w:val="16"/>
              </w:rPr>
            </w:pPr>
            <w:r w:rsidRPr="00AD6BF3">
              <w:rPr>
                <w:rFonts w:eastAsia="MS Mincho"/>
                <w:sz w:val="16"/>
                <w:szCs w:val="16"/>
              </w:rPr>
              <w:t>36/36/36/36/36</w:t>
            </w:r>
          </w:p>
        </w:tc>
        <w:tc>
          <w:tcPr>
            <w:tcW w:w="1296" w:type="dxa"/>
            <w:shd w:val="clear" w:color="auto" w:fill="auto"/>
          </w:tcPr>
          <w:p w14:paraId="59897440" w14:textId="77777777" w:rsidR="0017418C" w:rsidRPr="00AD6BF3" w:rsidRDefault="0017418C" w:rsidP="00A8674F">
            <w:pPr>
              <w:pStyle w:val="TAC"/>
              <w:rPr>
                <w:rFonts w:eastAsia="MS Mincho"/>
                <w:sz w:val="16"/>
                <w:szCs w:val="16"/>
              </w:rPr>
            </w:pPr>
            <w:r w:rsidRPr="00AD6BF3">
              <w:rPr>
                <w:rFonts w:eastAsia="MS Mincho"/>
                <w:sz w:val="16"/>
                <w:szCs w:val="16"/>
              </w:rPr>
              <w:t>34/36/36/34/36</w:t>
            </w:r>
          </w:p>
        </w:tc>
        <w:tc>
          <w:tcPr>
            <w:tcW w:w="1397" w:type="dxa"/>
            <w:shd w:val="clear" w:color="auto" w:fill="auto"/>
          </w:tcPr>
          <w:p w14:paraId="093D9EFC" w14:textId="77777777" w:rsidR="0017418C" w:rsidRPr="00AD6BF3" w:rsidRDefault="0017418C" w:rsidP="00A8674F">
            <w:pPr>
              <w:pStyle w:val="TAC"/>
              <w:rPr>
                <w:rFonts w:eastAsia="MS Mincho"/>
                <w:sz w:val="16"/>
                <w:szCs w:val="16"/>
              </w:rPr>
            </w:pPr>
            <w:r w:rsidRPr="00AD6BF3">
              <w:rPr>
                <w:rFonts w:eastAsia="MS Mincho"/>
                <w:sz w:val="16"/>
                <w:szCs w:val="16"/>
              </w:rPr>
              <w:t>34/34/36/34/36</w:t>
            </w:r>
          </w:p>
        </w:tc>
        <w:tc>
          <w:tcPr>
            <w:tcW w:w="1435" w:type="dxa"/>
            <w:shd w:val="clear" w:color="auto" w:fill="auto"/>
          </w:tcPr>
          <w:p w14:paraId="1C08D3F5" w14:textId="77777777" w:rsidR="0017418C" w:rsidRPr="00AD6BF3" w:rsidRDefault="0017418C" w:rsidP="00A8674F">
            <w:pPr>
              <w:pStyle w:val="TAC"/>
              <w:rPr>
                <w:rFonts w:eastAsia="MS Mincho"/>
                <w:sz w:val="16"/>
                <w:szCs w:val="16"/>
              </w:rPr>
            </w:pPr>
            <w:r w:rsidRPr="00AD6BF3">
              <w:rPr>
                <w:rFonts w:eastAsia="MS Mincho"/>
                <w:sz w:val="16"/>
                <w:szCs w:val="16"/>
              </w:rPr>
              <w:t>n.a.</w:t>
            </w:r>
          </w:p>
        </w:tc>
        <w:tc>
          <w:tcPr>
            <w:tcW w:w="1380" w:type="dxa"/>
            <w:shd w:val="clear" w:color="auto" w:fill="auto"/>
          </w:tcPr>
          <w:p w14:paraId="19B83081" w14:textId="77777777" w:rsidR="0017418C" w:rsidRPr="00AD6BF3" w:rsidRDefault="0017418C" w:rsidP="00A8674F">
            <w:pPr>
              <w:pStyle w:val="TAC"/>
              <w:rPr>
                <w:rFonts w:eastAsia="MS Mincho"/>
                <w:sz w:val="16"/>
                <w:szCs w:val="16"/>
              </w:rPr>
            </w:pPr>
            <w:r w:rsidRPr="00AD6BF3">
              <w:rPr>
                <w:rFonts w:eastAsia="MS Mincho"/>
                <w:sz w:val="16"/>
                <w:szCs w:val="16"/>
              </w:rPr>
              <w:t>n.a.</w:t>
            </w:r>
          </w:p>
        </w:tc>
      </w:tr>
      <w:tr w:rsidR="00AD6BF3" w:rsidRPr="00901D3F" w14:paraId="445D928E" w14:textId="77777777" w:rsidTr="00AD6BF3">
        <w:tc>
          <w:tcPr>
            <w:tcW w:w="817" w:type="dxa"/>
            <w:shd w:val="clear" w:color="auto" w:fill="auto"/>
          </w:tcPr>
          <w:p w14:paraId="33E6542F" w14:textId="77777777" w:rsidR="0017418C" w:rsidRPr="00AD6BF3" w:rsidRDefault="0017418C" w:rsidP="00A8674F">
            <w:pPr>
              <w:pStyle w:val="TAC"/>
              <w:rPr>
                <w:rFonts w:eastAsia="MS Mincho"/>
                <w:sz w:val="16"/>
                <w:szCs w:val="16"/>
              </w:rPr>
            </w:pPr>
            <w:r w:rsidRPr="00AD6BF3">
              <w:rPr>
                <w:rFonts w:eastAsia="MS Mincho"/>
                <w:sz w:val="16"/>
                <w:szCs w:val="16"/>
              </w:rPr>
              <w:t>24.4</w:t>
            </w:r>
          </w:p>
        </w:tc>
        <w:tc>
          <w:tcPr>
            <w:tcW w:w="1701" w:type="dxa"/>
            <w:shd w:val="clear" w:color="auto" w:fill="auto"/>
          </w:tcPr>
          <w:p w14:paraId="26385EF3" w14:textId="77777777" w:rsidR="0017418C" w:rsidRPr="00AD6BF3" w:rsidRDefault="0017418C" w:rsidP="00A8674F">
            <w:pPr>
              <w:pStyle w:val="TAC"/>
              <w:rPr>
                <w:rFonts w:eastAsia="MS Mincho"/>
                <w:sz w:val="16"/>
                <w:szCs w:val="16"/>
              </w:rPr>
            </w:pPr>
            <w:r w:rsidRPr="00AD6BF3">
              <w:rPr>
                <w:rFonts w:eastAsia="MS Mincho"/>
                <w:sz w:val="16"/>
                <w:szCs w:val="16"/>
              </w:rPr>
              <w:t>62/62/65/62/65</w:t>
            </w:r>
          </w:p>
        </w:tc>
        <w:tc>
          <w:tcPr>
            <w:tcW w:w="1296" w:type="dxa"/>
          </w:tcPr>
          <w:p w14:paraId="5B9F5BE1" w14:textId="77777777" w:rsidR="0017418C" w:rsidRPr="00AD6BF3" w:rsidRDefault="0017418C" w:rsidP="00A8674F">
            <w:pPr>
              <w:pStyle w:val="TAC"/>
              <w:rPr>
                <w:rFonts w:eastAsia="MS Mincho"/>
                <w:sz w:val="16"/>
                <w:szCs w:val="16"/>
              </w:rPr>
            </w:pPr>
            <w:r w:rsidRPr="00AD6BF3">
              <w:rPr>
                <w:rFonts w:eastAsia="MS Mincho"/>
                <w:sz w:val="16"/>
                <w:szCs w:val="16"/>
              </w:rPr>
              <w:t>62/62/65/62/65</w:t>
            </w:r>
          </w:p>
        </w:tc>
        <w:tc>
          <w:tcPr>
            <w:tcW w:w="1296" w:type="dxa"/>
            <w:shd w:val="clear" w:color="auto" w:fill="auto"/>
          </w:tcPr>
          <w:p w14:paraId="0B94AB25" w14:textId="77777777" w:rsidR="0017418C" w:rsidRPr="00AD6BF3" w:rsidRDefault="0017418C" w:rsidP="00A8674F">
            <w:pPr>
              <w:pStyle w:val="TAC"/>
              <w:rPr>
                <w:rFonts w:eastAsia="MS Mincho"/>
                <w:sz w:val="16"/>
                <w:szCs w:val="16"/>
              </w:rPr>
            </w:pPr>
            <w:r w:rsidRPr="00AD6BF3">
              <w:rPr>
                <w:rFonts w:eastAsia="MS Mincho"/>
                <w:sz w:val="16"/>
                <w:szCs w:val="16"/>
              </w:rPr>
              <w:t>62/62/62/62/62</w:t>
            </w:r>
          </w:p>
        </w:tc>
        <w:tc>
          <w:tcPr>
            <w:tcW w:w="1397" w:type="dxa"/>
            <w:shd w:val="clear" w:color="auto" w:fill="auto"/>
          </w:tcPr>
          <w:p w14:paraId="61766D33" w14:textId="77777777" w:rsidR="0017418C" w:rsidRPr="00AD6BF3" w:rsidRDefault="0017418C" w:rsidP="00A8674F">
            <w:pPr>
              <w:pStyle w:val="TAC"/>
              <w:rPr>
                <w:rFonts w:eastAsia="MS Mincho"/>
                <w:sz w:val="16"/>
                <w:szCs w:val="16"/>
              </w:rPr>
            </w:pPr>
            <w:r w:rsidRPr="00AD6BF3">
              <w:rPr>
                <w:rFonts w:eastAsia="MS Mincho"/>
                <w:sz w:val="16"/>
                <w:szCs w:val="16"/>
              </w:rPr>
              <w:t>62/62/62/62/62</w:t>
            </w:r>
          </w:p>
        </w:tc>
        <w:tc>
          <w:tcPr>
            <w:tcW w:w="1435" w:type="dxa"/>
            <w:shd w:val="clear" w:color="auto" w:fill="auto"/>
          </w:tcPr>
          <w:p w14:paraId="174837AA" w14:textId="77777777" w:rsidR="0017418C" w:rsidRPr="00AD6BF3" w:rsidRDefault="0017418C" w:rsidP="00A8674F">
            <w:pPr>
              <w:pStyle w:val="TAC"/>
              <w:rPr>
                <w:rFonts w:eastAsia="MS Mincho"/>
                <w:sz w:val="16"/>
                <w:szCs w:val="16"/>
              </w:rPr>
            </w:pPr>
            <w:r w:rsidRPr="00AD6BF3">
              <w:rPr>
                <w:rFonts w:eastAsia="MS Mincho"/>
                <w:sz w:val="16"/>
                <w:szCs w:val="16"/>
              </w:rPr>
              <w:t>61/62/61/62/62</w:t>
            </w:r>
          </w:p>
        </w:tc>
        <w:tc>
          <w:tcPr>
            <w:tcW w:w="1380" w:type="dxa"/>
            <w:shd w:val="clear" w:color="auto" w:fill="auto"/>
          </w:tcPr>
          <w:p w14:paraId="488C2B15" w14:textId="77777777" w:rsidR="0017418C" w:rsidRPr="00AD6BF3" w:rsidRDefault="0017418C" w:rsidP="00A8674F">
            <w:pPr>
              <w:pStyle w:val="TAC"/>
              <w:rPr>
                <w:rFonts w:eastAsia="MS Mincho"/>
                <w:sz w:val="16"/>
                <w:szCs w:val="16"/>
              </w:rPr>
            </w:pPr>
            <w:r w:rsidRPr="00AD6BF3">
              <w:rPr>
                <w:rFonts w:eastAsia="MS Mincho"/>
                <w:sz w:val="16"/>
                <w:szCs w:val="16"/>
              </w:rPr>
              <w:t>61/61/61/61/61</w:t>
            </w:r>
          </w:p>
        </w:tc>
      </w:tr>
      <w:tr w:rsidR="00AD6BF3" w:rsidRPr="00901D3F" w14:paraId="1D755F1F" w14:textId="77777777" w:rsidTr="00AD6BF3">
        <w:tc>
          <w:tcPr>
            <w:tcW w:w="817" w:type="dxa"/>
            <w:shd w:val="clear" w:color="auto" w:fill="auto"/>
          </w:tcPr>
          <w:p w14:paraId="54CC27D4" w14:textId="77777777" w:rsidR="0017418C" w:rsidRPr="00AD6BF3" w:rsidRDefault="0017418C" w:rsidP="00A8674F">
            <w:pPr>
              <w:pStyle w:val="TAC"/>
              <w:rPr>
                <w:rFonts w:eastAsia="MS Mincho"/>
                <w:sz w:val="16"/>
                <w:szCs w:val="16"/>
              </w:rPr>
            </w:pPr>
            <w:r w:rsidRPr="00AD6BF3">
              <w:rPr>
                <w:rFonts w:eastAsia="MS Mincho"/>
                <w:sz w:val="16"/>
                <w:szCs w:val="16"/>
              </w:rPr>
              <w:t>32</w:t>
            </w:r>
          </w:p>
        </w:tc>
        <w:tc>
          <w:tcPr>
            <w:tcW w:w="1701" w:type="dxa"/>
            <w:shd w:val="clear" w:color="auto" w:fill="auto"/>
          </w:tcPr>
          <w:p w14:paraId="3720CC7A" w14:textId="77777777" w:rsidR="0017418C" w:rsidRPr="00AD6BF3" w:rsidRDefault="0017418C" w:rsidP="00A8674F">
            <w:pPr>
              <w:pStyle w:val="TAC"/>
              <w:rPr>
                <w:rFonts w:eastAsia="MS Mincho"/>
                <w:sz w:val="16"/>
                <w:szCs w:val="16"/>
              </w:rPr>
            </w:pPr>
            <w:r w:rsidRPr="00AD6BF3">
              <w:rPr>
                <w:rFonts w:eastAsia="MS Mincho"/>
                <w:sz w:val="16"/>
                <w:szCs w:val="16"/>
              </w:rPr>
              <w:t>12/12/12/12/12</w:t>
            </w:r>
          </w:p>
        </w:tc>
        <w:tc>
          <w:tcPr>
            <w:tcW w:w="1296" w:type="dxa"/>
          </w:tcPr>
          <w:p w14:paraId="005143B5" w14:textId="77777777" w:rsidR="0017418C" w:rsidRPr="00AD6BF3" w:rsidRDefault="0017418C" w:rsidP="00A8674F">
            <w:pPr>
              <w:pStyle w:val="TAC"/>
              <w:rPr>
                <w:rFonts w:eastAsia="MS Mincho"/>
                <w:sz w:val="16"/>
                <w:szCs w:val="16"/>
              </w:rPr>
            </w:pPr>
            <w:r w:rsidRPr="00AD6BF3">
              <w:rPr>
                <w:rFonts w:eastAsia="MS Mincho"/>
                <w:sz w:val="16"/>
                <w:szCs w:val="16"/>
              </w:rPr>
              <w:t>n.a.</w:t>
            </w:r>
          </w:p>
        </w:tc>
        <w:tc>
          <w:tcPr>
            <w:tcW w:w="1296" w:type="dxa"/>
            <w:shd w:val="clear" w:color="auto" w:fill="auto"/>
          </w:tcPr>
          <w:p w14:paraId="489F32FF" w14:textId="77777777" w:rsidR="0017418C" w:rsidRPr="00AD6BF3" w:rsidRDefault="0017418C" w:rsidP="00A8674F">
            <w:pPr>
              <w:pStyle w:val="TAC"/>
              <w:rPr>
                <w:rFonts w:eastAsia="MS Mincho"/>
                <w:sz w:val="16"/>
                <w:szCs w:val="16"/>
              </w:rPr>
            </w:pPr>
            <w:r w:rsidRPr="00AD6BF3">
              <w:rPr>
                <w:rFonts w:eastAsia="MS Mincho"/>
                <w:sz w:val="16"/>
                <w:szCs w:val="16"/>
              </w:rPr>
              <w:t>n.a.</w:t>
            </w:r>
          </w:p>
        </w:tc>
        <w:tc>
          <w:tcPr>
            <w:tcW w:w="1397" w:type="dxa"/>
            <w:shd w:val="clear" w:color="auto" w:fill="auto"/>
          </w:tcPr>
          <w:p w14:paraId="1E743BFA" w14:textId="77777777" w:rsidR="0017418C" w:rsidRPr="00AD6BF3" w:rsidRDefault="0017418C" w:rsidP="00A8674F">
            <w:pPr>
              <w:pStyle w:val="TAC"/>
              <w:rPr>
                <w:rFonts w:eastAsia="MS Mincho"/>
                <w:sz w:val="16"/>
                <w:szCs w:val="16"/>
              </w:rPr>
            </w:pPr>
            <w:r w:rsidRPr="00AD6BF3">
              <w:rPr>
                <w:rFonts w:eastAsia="MS Mincho"/>
                <w:sz w:val="16"/>
                <w:szCs w:val="16"/>
              </w:rPr>
              <w:t>36/28/28/36/36</w:t>
            </w:r>
          </w:p>
        </w:tc>
        <w:tc>
          <w:tcPr>
            <w:tcW w:w="1435" w:type="dxa"/>
            <w:shd w:val="clear" w:color="auto" w:fill="auto"/>
          </w:tcPr>
          <w:p w14:paraId="6C2DB7CA" w14:textId="77777777" w:rsidR="0017418C" w:rsidRPr="00AD6BF3" w:rsidRDefault="0017418C" w:rsidP="00A8674F">
            <w:pPr>
              <w:pStyle w:val="TAC"/>
              <w:rPr>
                <w:rFonts w:eastAsia="MS Mincho"/>
                <w:sz w:val="16"/>
                <w:szCs w:val="16"/>
              </w:rPr>
            </w:pPr>
            <w:r w:rsidRPr="00AD6BF3">
              <w:rPr>
                <w:rFonts w:eastAsia="MS Mincho"/>
                <w:sz w:val="16"/>
                <w:szCs w:val="16"/>
              </w:rPr>
              <w:t>n.a.</w:t>
            </w:r>
          </w:p>
        </w:tc>
        <w:tc>
          <w:tcPr>
            <w:tcW w:w="1380" w:type="dxa"/>
            <w:shd w:val="clear" w:color="auto" w:fill="auto"/>
          </w:tcPr>
          <w:p w14:paraId="30F0B5A6" w14:textId="77777777" w:rsidR="0017418C" w:rsidRPr="00AD6BF3" w:rsidRDefault="0017418C" w:rsidP="00A8674F">
            <w:pPr>
              <w:pStyle w:val="TAC"/>
              <w:rPr>
                <w:rFonts w:eastAsia="MS Mincho"/>
                <w:sz w:val="16"/>
                <w:szCs w:val="16"/>
              </w:rPr>
            </w:pPr>
            <w:r w:rsidRPr="00AD6BF3">
              <w:rPr>
                <w:rFonts w:eastAsia="MS Mincho"/>
                <w:sz w:val="16"/>
                <w:szCs w:val="16"/>
              </w:rPr>
              <w:t>n.a.</w:t>
            </w:r>
          </w:p>
        </w:tc>
      </w:tr>
      <w:tr w:rsidR="00AD6BF3" w:rsidRPr="00901D3F" w14:paraId="47F9B64E" w14:textId="77777777" w:rsidTr="00AD6BF3">
        <w:tc>
          <w:tcPr>
            <w:tcW w:w="817" w:type="dxa"/>
            <w:shd w:val="clear" w:color="auto" w:fill="auto"/>
          </w:tcPr>
          <w:p w14:paraId="3ACEFC7B" w14:textId="77777777" w:rsidR="0017418C" w:rsidRPr="00AD6BF3" w:rsidRDefault="0017418C" w:rsidP="00A8674F">
            <w:pPr>
              <w:pStyle w:val="TAC"/>
              <w:rPr>
                <w:rFonts w:eastAsia="MS Mincho"/>
                <w:sz w:val="16"/>
                <w:szCs w:val="16"/>
              </w:rPr>
            </w:pPr>
            <w:r w:rsidRPr="00AD6BF3">
              <w:rPr>
                <w:rFonts w:eastAsia="MS Mincho"/>
                <w:sz w:val="16"/>
                <w:szCs w:val="16"/>
              </w:rPr>
              <w:t>64</w:t>
            </w:r>
          </w:p>
        </w:tc>
        <w:tc>
          <w:tcPr>
            <w:tcW w:w="1701" w:type="dxa"/>
            <w:shd w:val="clear" w:color="auto" w:fill="auto"/>
          </w:tcPr>
          <w:p w14:paraId="31B8DAD1" w14:textId="77777777" w:rsidR="0017418C" w:rsidRPr="00AD6BF3" w:rsidRDefault="0017418C" w:rsidP="00A8674F">
            <w:pPr>
              <w:pStyle w:val="TAC"/>
              <w:rPr>
                <w:rFonts w:eastAsia="MS Mincho"/>
                <w:sz w:val="16"/>
                <w:szCs w:val="16"/>
              </w:rPr>
            </w:pPr>
            <w:r w:rsidRPr="00AD6BF3">
              <w:rPr>
                <w:rFonts w:eastAsia="MS Mincho"/>
                <w:sz w:val="16"/>
                <w:szCs w:val="16"/>
              </w:rPr>
              <w:t>12/12/12/12/12</w:t>
            </w:r>
          </w:p>
        </w:tc>
        <w:tc>
          <w:tcPr>
            <w:tcW w:w="1296" w:type="dxa"/>
          </w:tcPr>
          <w:p w14:paraId="1BAF5F7E" w14:textId="77777777" w:rsidR="0017418C" w:rsidRPr="00AD6BF3" w:rsidRDefault="0017418C" w:rsidP="00A8674F">
            <w:pPr>
              <w:pStyle w:val="TAC"/>
              <w:rPr>
                <w:rFonts w:eastAsia="MS Mincho"/>
                <w:sz w:val="16"/>
                <w:szCs w:val="16"/>
              </w:rPr>
            </w:pPr>
            <w:r w:rsidRPr="00AD6BF3">
              <w:rPr>
                <w:rFonts w:eastAsia="MS Mincho"/>
                <w:sz w:val="16"/>
                <w:szCs w:val="16"/>
              </w:rPr>
              <w:t>n.a.</w:t>
            </w:r>
          </w:p>
        </w:tc>
        <w:tc>
          <w:tcPr>
            <w:tcW w:w="1296" w:type="dxa"/>
            <w:shd w:val="clear" w:color="auto" w:fill="auto"/>
          </w:tcPr>
          <w:p w14:paraId="31EF16E7" w14:textId="77777777" w:rsidR="0017418C" w:rsidRPr="00AD6BF3" w:rsidRDefault="0017418C" w:rsidP="00A8674F">
            <w:pPr>
              <w:pStyle w:val="TAC"/>
              <w:rPr>
                <w:rFonts w:eastAsia="MS Mincho"/>
                <w:sz w:val="16"/>
                <w:szCs w:val="16"/>
              </w:rPr>
            </w:pPr>
            <w:r w:rsidRPr="00AD6BF3">
              <w:rPr>
                <w:rFonts w:eastAsia="MS Mincho"/>
                <w:sz w:val="16"/>
                <w:szCs w:val="16"/>
              </w:rPr>
              <w:t>n.a.</w:t>
            </w:r>
          </w:p>
        </w:tc>
        <w:tc>
          <w:tcPr>
            <w:tcW w:w="1397" w:type="dxa"/>
            <w:shd w:val="clear" w:color="auto" w:fill="auto"/>
          </w:tcPr>
          <w:p w14:paraId="3C4E6340" w14:textId="77777777" w:rsidR="0017418C" w:rsidRPr="00AD6BF3" w:rsidRDefault="0017418C" w:rsidP="00A8674F">
            <w:pPr>
              <w:pStyle w:val="TAC"/>
              <w:rPr>
                <w:rFonts w:eastAsia="MS Mincho"/>
                <w:sz w:val="16"/>
                <w:szCs w:val="16"/>
              </w:rPr>
            </w:pPr>
            <w:r w:rsidRPr="00AD6BF3">
              <w:rPr>
                <w:rFonts w:eastAsia="MS Mincho"/>
                <w:sz w:val="16"/>
                <w:szCs w:val="16"/>
              </w:rPr>
              <w:t>36/36/36/36/36</w:t>
            </w:r>
          </w:p>
        </w:tc>
        <w:tc>
          <w:tcPr>
            <w:tcW w:w="1435" w:type="dxa"/>
            <w:shd w:val="clear" w:color="auto" w:fill="auto"/>
          </w:tcPr>
          <w:p w14:paraId="26426518" w14:textId="77777777" w:rsidR="0017418C" w:rsidRPr="00AD6BF3" w:rsidRDefault="0017418C" w:rsidP="00A8674F">
            <w:pPr>
              <w:pStyle w:val="TAC"/>
              <w:rPr>
                <w:rFonts w:eastAsia="MS Mincho"/>
                <w:sz w:val="16"/>
                <w:szCs w:val="16"/>
              </w:rPr>
            </w:pPr>
            <w:r w:rsidRPr="00AD6BF3">
              <w:rPr>
                <w:rFonts w:eastAsia="MS Mincho"/>
                <w:sz w:val="16"/>
                <w:szCs w:val="16"/>
              </w:rPr>
              <w:t>n.a.</w:t>
            </w:r>
          </w:p>
        </w:tc>
        <w:tc>
          <w:tcPr>
            <w:tcW w:w="1380" w:type="dxa"/>
            <w:shd w:val="clear" w:color="auto" w:fill="auto"/>
          </w:tcPr>
          <w:p w14:paraId="5C2D1133" w14:textId="77777777" w:rsidR="0017418C" w:rsidRPr="00AD6BF3" w:rsidRDefault="0017418C" w:rsidP="00A8674F">
            <w:pPr>
              <w:pStyle w:val="TAC"/>
              <w:rPr>
                <w:rFonts w:eastAsia="MS Mincho"/>
                <w:sz w:val="16"/>
                <w:szCs w:val="16"/>
              </w:rPr>
            </w:pPr>
            <w:r w:rsidRPr="00AD6BF3">
              <w:rPr>
                <w:rFonts w:eastAsia="MS Mincho"/>
                <w:sz w:val="16"/>
                <w:szCs w:val="16"/>
              </w:rPr>
              <w:t>n.a.</w:t>
            </w:r>
          </w:p>
        </w:tc>
      </w:tr>
    </w:tbl>
    <w:p w14:paraId="51D3B3F0" w14:textId="77777777" w:rsidR="0017418C" w:rsidRPr="003267A4" w:rsidRDefault="0017418C" w:rsidP="0017418C">
      <w:pPr>
        <w:pStyle w:val="FP"/>
      </w:pPr>
    </w:p>
    <w:p w14:paraId="41AAE3B7" w14:textId="77777777" w:rsidR="003A3D5B" w:rsidRPr="00901D3F" w:rsidRDefault="003A3D5B" w:rsidP="003A3D5B">
      <w:pPr>
        <w:rPr>
          <w:rFonts w:eastAsia="MS Mincho"/>
        </w:rPr>
      </w:pPr>
      <w:r w:rsidRPr="00901D3F">
        <w:rPr>
          <w:rFonts w:eastAsia="MS Mincho"/>
        </w:rPr>
        <w:t>VC-FEC and GC-FEC are specific configurations for which 4 bits are reserved to transmit LPC-based information exploited by the decoder in case of error of the previous frame.</w:t>
      </w:r>
    </w:p>
    <w:p w14:paraId="53EEC20A" w14:textId="77777777" w:rsidR="003A3D5B" w:rsidRPr="00007971" w:rsidRDefault="003A3D5B" w:rsidP="00007971">
      <w:pPr>
        <w:pStyle w:val="H6"/>
      </w:pPr>
      <w:bookmarkStart w:id="82" w:name="_Toc392593068"/>
      <w:bookmarkStart w:id="83" w:name="_Toc394307924"/>
      <w:bookmarkEnd w:id="77"/>
      <w:r w:rsidRPr="00007971">
        <w:rPr>
          <w:rFonts w:eastAsia="MS Mincho"/>
        </w:rPr>
        <w:t>5.2.3.1.5.3</w:t>
      </w:r>
      <w:r w:rsidRPr="00007971">
        <w:rPr>
          <w:rFonts w:eastAsia="MS Mincho"/>
        </w:rPr>
        <w:tab/>
        <w:t>Codebook structure and pulse indexing of the 7-bit codebook</w:t>
      </w:r>
      <w:bookmarkEnd w:id="83"/>
    </w:p>
    <w:p w14:paraId="0996DC51" w14:textId="77777777" w:rsidR="003A3D5B" w:rsidRPr="00901D3F" w:rsidRDefault="003A3D5B" w:rsidP="003A3D5B">
      <w:pPr>
        <w:rPr>
          <w:rFonts w:eastAsia="MS Mincho"/>
        </w:rPr>
      </w:pPr>
      <w:r w:rsidRPr="00901D3F">
        <w:rPr>
          <w:rFonts w:eastAsia="MS Mincho"/>
        </w:rPr>
        <w:t>In the 7-bit codebook, the algebraic vector contains only 1 non-zero pulse at one of 64 positions. The pulse position is encoded with 6 bits and the sign of the pulse is encoded with 1 bit. This gives a total of 7 bits for the algebraic code. The sign index here is set to 1 for positive signs and 0 for negative signs.</w:t>
      </w:r>
    </w:p>
    <w:p w14:paraId="7B8ECB5D" w14:textId="77777777" w:rsidR="003A3D5B" w:rsidRPr="00007971" w:rsidRDefault="003A3D5B" w:rsidP="00007971">
      <w:pPr>
        <w:pStyle w:val="H6"/>
      </w:pPr>
      <w:bookmarkStart w:id="84" w:name="_Toc394307925"/>
      <w:r w:rsidRPr="00007971">
        <w:rPr>
          <w:rFonts w:eastAsia="MS Mincho"/>
        </w:rPr>
        <w:t>5.2.3.1.5.4</w:t>
      </w:r>
      <w:r w:rsidRPr="00007971">
        <w:rPr>
          <w:rFonts w:eastAsia="MS Mincho"/>
        </w:rPr>
        <w:tab/>
        <w:t>Codebook structure and pulse indexing of the 12-bit codebook</w:t>
      </w:r>
      <w:bookmarkEnd w:id="84"/>
    </w:p>
    <w:p w14:paraId="301CBAFA" w14:textId="77777777" w:rsidR="003A3D5B" w:rsidRPr="00901D3F" w:rsidRDefault="003A3D5B" w:rsidP="003A3D5B">
      <w:pPr>
        <w:rPr>
          <w:rFonts w:eastAsia="MS Mincho"/>
        </w:rPr>
      </w:pPr>
      <w:r w:rsidRPr="00901D3F">
        <w:rPr>
          <w:rFonts w:eastAsia="MS Mincho"/>
        </w:rPr>
        <w:t xml:space="preserve">In the 12-bit codebook, the algebraic vector contains only 2 non-zero pulses. The 64 positions in a subframe are divided into 2 tracks, where each track contains one pulse, as shown in </w:t>
      </w:r>
      <w:r>
        <w:rPr>
          <w:rFonts w:hint="eastAsia"/>
          <w:lang w:eastAsia="zh-CN"/>
        </w:rPr>
        <w:t>t</w:t>
      </w:r>
      <w:r w:rsidRPr="00901D3F">
        <w:rPr>
          <w:rFonts w:eastAsia="MS Mincho"/>
        </w:rP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bit_12_track_positions_table \* MERGEFORMAT</w:instrText>
      </w:r>
      <w:r>
        <w:rPr>
          <w:lang w:eastAsia="zh-CN"/>
        </w:rPr>
        <w:instrText xml:space="preserve"> </w:instrText>
      </w:r>
      <w:r>
        <w:rPr>
          <w:lang w:eastAsia="zh-CN"/>
        </w:rPr>
        <w:fldChar w:fldCharType="separate"/>
      </w:r>
      <w:r>
        <w:rPr>
          <w:noProof/>
          <w:lang w:eastAsia="zh-CN"/>
        </w:rPr>
        <w:t>42</w:t>
      </w:r>
      <w:r>
        <w:rPr>
          <w:lang w:eastAsia="zh-CN"/>
        </w:rPr>
        <w:fldChar w:fldCharType="end"/>
      </w:r>
      <w:r w:rsidRPr="00901D3F">
        <w:rPr>
          <w:rFonts w:eastAsia="MS Mincho"/>
        </w:rPr>
        <w:t>.</w:t>
      </w:r>
    </w:p>
    <w:p w14:paraId="593DDCF7" w14:textId="77777777" w:rsidR="003A3D5B" w:rsidRPr="00901D3F" w:rsidRDefault="003A3D5B" w:rsidP="003A3D5B">
      <w:pPr>
        <w:pStyle w:val="TH"/>
        <w:rPr>
          <w:rFonts w:eastAsia="MS Mincho"/>
        </w:rPr>
      </w:pPr>
      <w:r w:rsidRPr="00901D3F">
        <w:rPr>
          <w:rFonts w:eastAsia="MS Mincho"/>
        </w:rPr>
        <w:t xml:space="preserve">Table </w:t>
      </w:r>
      <w:bookmarkStart w:id="85" w:name="bit_12_track_positions_table"/>
      <w:r w:rsidRPr="00901D3F">
        <w:rPr>
          <w:rFonts w:eastAsia="MS Mincho"/>
        </w:rPr>
        <w:fldChar w:fldCharType="begin"/>
      </w:r>
      <w:r w:rsidRPr="00901D3F">
        <w:rPr>
          <w:rFonts w:eastAsia="MS Mincho"/>
        </w:rPr>
        <w:instrText xml:space="preserve"> SEQ table \* MERGEFORMAT </w:instrText>
      </w:r>
      <w:r w:rsidRPr="00901D3F">
        <w:rPr>
          <w:rFonts w:eastAsia="MS Mincho"/>
        </w:rPr>
        <w:fldChar w:fldCharType="separate"/>
      </w:r>
      <w:r>
        <w:rPr>
          <w:rFonts w:eastAsia="MS Mincho"/>
          <w:noProof/>
        </w:rPr>
        <w:t>42</w:t>
      </w:r>
      <w:r w:rsidRPr="00901D3F">
        <w:rPr>
          <w:rFonts w:eastAsia="MS Mincho"/>
        </w:rPr>
        <w:fldChar w:fldCharType="end"/>
      </w:r>
      <w:bookmarkEnd w:id="85"/>
      <w:r w:rsidRPr="00901D3F">
        <w:rPr>
          <w:rFonts w:eastAsia="MS Mincho"/>
        </w:rPr>
        <w:t>: Potential positions of individual pulses in the 12-bit algebraic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92"/>
        <w:gridCol w:w="5329"/>
      </w:tblGrid>
      <w:tr w:rsidR="003A3D5B" w:rsidRPr="00901D3F" w14:paraId="6BEC69A0" w14:textId="77777777" w:rsidTr="00B81B36">
        <w:trPr>
          <w:trHeight w:val="380"/>
          <w:jc w:val="center"/>
        </w:trPr>
        <w:tc>
          <w:tcPr>
            <w:tcW w:w="934" w:type="dxa"/>
            <w:shd w:val="clear" w:color="auto" w:fill="D9D9D9"/>
            <w:vAlign w:val="center"/>
          </w:tcPr>
          <w:p w14:paraId="3552C8E5"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Track</w:t>
            </w:r>
          </w:p>
        </w:tc>
        <w:tc>
          <w:tcPr>
            <w:tcW w:w="992" w:type="dxa"/>
            <w:shd w:val="clear" w:color="auto" w:fill="D9D9D9"/>
            <w:vAlign w:val="center"/>
          </w:tcPr>
          <w:p w14:paraId="43F1D8E0"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Pulse</w:t>
            </w:r>
          </w:p>
        </w:tc>
        <w:tc>
          <w:tcPr>
            <w:tcW w:w="5329" w:type="dxa"/>
            <w:shd w:val="clear" w:color="auto" w:fill="D9D9D9"/>
            <w:vAlign w:val="center"/>
          </w:tcPr>
          <w:p w14:paraId="3019E17E"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Positions</w:t>
            </w:r>
          </w:p>
        </w:tc>
      </w:tr>
      <w:tr w:rsidR="003A3D5B" w:rsidRPr="00901D3F" w14:paraId="29EE83DC" w14:textId="77777777" w:rsidTr="00B81B36">
        <w:trPr>
          <w:trHeight w:val="380"/>
          <w:jc w:val="center"/>
        </w:trPr>
        <w:tc>
          <w:tcPr>
            <w:tcW w:w="934" w:type="dxa"/>
            <w:shd w:val="clear" w:color="auto" w:fill="auto"/>
            <w:vAlign w:val="center"/>
          </w:tcPr>
          <w:p w14:paraId="679D0A92"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992" w:type="dxa"/>
            <w:shd w:val="clear" w:color="auto" w:fill="auto"/>
            <w:vAlign w:val="center"/>
          </w:tcPr>
          <w:p w14:paraId="0EAB6F2A"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w:t>
            </w:r>
          </w:p>
        </w:tc>
        <w:tc>
          <w:tcPr>
            <w:tcW w:w="5329" w:type="dxa"/>
            <w:shd w:val="clear" w:color="auto" w:fill="auto"/>
            <w:vAlign w:val="center"/>
          </w:tcPr>
          <w:p w14:paraId="61D455DA"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0, 2, 4, 6, 8, 10, 12, 14, 16, 18, 20, 22, 24, 26, 28, 30, 32, 34, 36, 38, 40, 42, 44, 46, 48, 50, 52, 54, 56, 58, 60, 62</w:t>
            </w:r>
          </w:p>
        </w:tc>
      </w:tr>
      <w:tr w:rsidR="003A3D5B" w:rsidRPr="00901D3F" w14:paraId="32B20FE9" w14:textId="77777777" w:rsidTr="00B81B36">
        <w:trPr>
          <w:trHeight w:val="380"/>
          <w:jc w:val="center"/>
        </w:trPr>
        <w:tc>
          <w:tcPr>
            <w:tcW w:w="934" w:type="dxa"/>
            <w:shd w:val="clear" w:color="auto" w:fill="auto"/>
            <w:vAlign w:val="center"/>
          </w:tcPr>
          <w:p w14:paraId="3E454578"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w:t>
            </w:r>
          </w:p>
        </w:tc>
        <w:tc>
          <w:tcPr>
            <w:tcW w:w="992" w:type="dxa"/>
            <w:shd w:val="clear" w:color="auto" w:fill="auto"/>
            <w:vAlign w:val="center"/>
          </w:tcPr>
          <w:p w14:paraId="0286EF6E"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5329" w:type="dxa"/>
            <w:shd w:val="clear" w:color="auto" w:fill="auto"/>
            <w:vAlign w:val="center"/>
          </w:tcPr>
          <w:p w14:paraId="0D9BF27B"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1, 3, 5, 7, 9, 11, 13, 15, 17, 19, 21, 23, 25, 27, 29, 31, 33, 35, 37, 39, 41, 43, 45, 47, 49, 51, 53, 55, 57, 59, 61, 63</w:t>
            </w:r>
          </w:p>
        </w:tc>
      </w:tr>
    </w:tbl>
    <w:p w14:paraId="7419231A" w14:textId="77777777" w:rsidR="003A3D5B" w:rsidRPr="00901D3F" w:rsidRDefault="003A3D5B" w:rsidP="003A3D5B">
      <w:pPr>
        <w:rPr>
          <w:rFonts w:eastAsia="MS Mincho"/>
        </w:rPr>
      </w:pPr>
    </w:p>
    <w:p w14:paraId="036484E6" w14:textId="77777777" w:rsidR="003A3D5B" w:rsidRPr="00901D3F" w:rsidRDefault="003A3D5B" w:rsidP="003A3D5B">
      <w:pPr>
        <w:rPr>
          <w:rFonts w:eastAsia="MS Mincho"/>
        </w:rPr>
      </w:pPr>
      <w:r w:rsidRPr="00901D3F">
        <w:rPr>
          <w:rFonts w:eastAsia="MS Mincho"/>
        </w:rPr>
        <w:t>Each pulse position in one track is encoded with 5 bits and the sign of the pulse in the track is encoded with 1 bit. This gives a total of 12 bits for the algebraic code. The sign index here is set to 0 for positive signs and 1 for negative signs.</w:t>
      </w:r>
    </w:p>
    <w:p w14:paraId="424B271F" w14:textId="77777777" w:rsidR="003A3D5B" w:rsidRPr="006D57A7" w:rsidRDefault="003A3D5B" w:rsidP="003A3D5B">
      <w:pPr>
        <w:rPr>
          <w:rFonts w:eastAsia="MS Mincho"/>
        </w:rPr>
      </w:pPr>
      <w:r w:rsidRPr="006D57A7">
        <w:rPr>
          <w:rFonts w:eastAsia="MS Mincho"/>
        </w:rPr>
        <w:t>The index of the signed pulse is given by</w:t>
      </w:r>
    </w:p>
    <w:p w14:paraId="5828B99C" w14:textId="77777777" w:rsidR="003A3D5B" w:rsidRPr="006D57A7" w:rsidRDefault="003A3D5B" w:rsidP="003A3D5B">
      <w:pPr>
        <w:keepLines/>
        <w:tabs>
          <w:tab w:val="center" w:pos="4536"/>
          <w:tab w:val="right" w:pos="9072"/>
        </w:tabs>
        <w:rPr>
          <w:rFonts w:eastAsia="MS Mincho"/>
          <w:noProof/>
        </w:rPr>
      </w:pPr>
      <w:r w:rsidRPr="006D57A7">
        <w:rPr>
          <w:rFonts w:eastAsia="MS Mincho"/>
          <w:noProof/>
        </w:rPr>
        <w:tab/>
      </w:r>
      <w:r w:rsidRPr="00A757C0">
        <w:rPr>
          <w:rFonts w:eastAsia="MS Mincho"/>
          <w:noProof/>
          <w:position w:val="-10"/>
        </w:rPr>
        <w:object w:dxaOrig="1140" w:dyaOrig="360" w14:anchorId="4336FD9E">
          <v:shape id="_x0000_i1378" type="#_x0000_t75" style="width:56.95pt;height:18.25pt" o:ole="">
            <v:imagedata r:id="rId645" o:title=""/>
          </v:shape>
          <o:OLEObject Type="Embed" ProgID="Equation.3" ShapeID="_x0000_i1378" DrawAspect="Content" ObjectID="_1724074256" r:id="rId646"/>
        </w:object>
      </w:r>
      <w:r w:rsidRPr="006D57A7">
        <w:rPr>
          <w:rFonts w:eastAsia="MS Mincho"/>
          <w:noProof/>
        </w:rPr>
        <w:tab/>
        <w:t>(</w:t>
      </w:r>
      <w:bookmarkStart w:id="86" w:name="index_signed_pulse"/>
      <w:r w:rsidRPr="006D57A7">
        <w:rPr>
          <w:rFonts w:eastAsia="MS Mincho"/>
          <w:noProof/>
        </w:rPr>
        <w:fldChar w:fldCharType="begin"/>
      </w:r>
      <w:r w:rsidRPr="006D57A7">
        <w:rPr>
          <w:rFonts w:eastAsia="MS Mincho"/>
          <w:noProof/>
        </w:rPr>
        <w:instrText xml:space="preserve"> SEQ eqn \* MERGEFORMAT </w:instrText>
      </w:r>
      <w:r w:rsidRPr="006D57A7">
        <w:rPr>
          <w:rFonts w:eastAsia="MS Mincho"/>
          <w:noProof/>
        </w:rPr>
        <w:fldChar w:fldCharType="separate"/>
      </w:r>
      <w:r>
        <w:rPr>
          <w:rFonts w:eastAsia="MS Mincho"/>
          <w:noProof/>
        </w:rPr>
        <w:t>508</w:t>
      </w:r>
      <w:r w:rsidRPr="006D57A7">
        <w:rPr>
          <w:rFonts w:eastAsia="MS Mincho"/>
          <w:noProof/>
        </w:rPr>
        <w:fldChar w:fldCharType="end"/>
      </w:r>
      <w:bookmarkEnd w:id="86"/>
      <w:r w:rsidRPr="006D57A7">
        <w:rPr>
          <w:rFonts w:eastAsia="MS Mincho"/>
          <w:noProof/>
        </w:rPr>
        <w:t>)</w:t>
      </w:r>
    </w:p>
    <w:p w14:paraId="2D657E59" w14:textId="77777777" w:rsidR="003A3D5B" w:rsidRPr="006D57A7" w:rsidRDefault="003A3D5B" w:rsidP="003A3D5B">
      <w:pPr>
        <w:rPr>
          <w:rFonts w:eastAsia="MS Mincho"/>
        </w:rPr>
      </w:pPr>
      <w:r w:rsidRPr="006D57A7">
        <w:rPr>
          <w:rFonts w:eastAsia="MS Mincho"/>
        </w:rPr>
        <w:t xml:space="preserve">where </w:t>
      </w:r>
      <w:r w:rsidRPr="00A757C0">
        <w:rPr>
          <w:rFonts w:eastAsia="MS Mincho"/>
          <w:position w:val="-10"/>
        </w:rPr>
        <w:object w:dxaOrig="200" w:dyaOrig="240" w14:anchorId="2FAC5C28">
          <v:shape id="_x0000_i1379" type="#_x0000_t75" style="width:10.2pt;height:11.8pt" o:ole="">
            <v:imagedata r:id="rId647" o:title=""/>
          </v:shape>
          <o:OLEObject Type="Embed" ProgID="Equation.3" ShapeID="_x0000_i1379" DrawAspect="Content" ObjectID="_1724074257" r:id="rId648"/>
        </w:object>
      </w:r>
      <w:r w:rsidRPr="006D57A7">
        <w:rPr>
          <w:rFonts w:eastAsia="MS Mincho"/>
        </w:rPr>
        <w:t xml:space="preserve"> is the position index, </w:t>
      </w:r>
      <w:r w:rsidRPr="00A757C0">
        <w:rPr>
          <w:rFonts w:eastAsia="MS Mincho"/>
          <w:position w:val="-6"/>
        </w:rPr>
        <w:object w:dxaOrig="160" w:dyaOrig="200" w14:anchorId="0258487F">
          <v:shape id="_x0000_i1380" type="#_x0000_t75" style="width:8.05pt;height:10.2pt" o:ole="">
            <v:imagedata r:id="rId649" o:title=""/>
          </v:shape>
          <o:OLEObject Type="Embed" ProgID="Equation.3" ShapeID="_x0000_i1380" DrawAspect="Content" ObjectID="_1724074258" r:id="rId650"/>
        </w:object>
      </w:r>
      <w:r w:rsidRPr="006D57A7">
        <w:rPr>
          <w:rFonts w:eastAsia="MS Mincho"/>
        </w:rPr>
        <w:t xml:space="preserve"> is the sign index, and </w:t>
      </w:r>
      <w:r w:rsidRPr="00A757C0">
        <w:rPr>
          <w:rFonts w:eastAsia="MS Mincho"/>
          <w:position w:val="-6"/>
        </w:rPr>
        <w:object w:dxaOrig="560" w:dyaOrig="240" w14:anchorId="0FE1DB13">
          <v:shape id="_x0000_i1381" type="#_x0000_t75" style="width:27.95pt;height:11.8pt" o:ole="">
            <v:imagedata r:id="rId651" o:title=""/>
          </v:shape>
          <o:OLEObject Type="Embed" ProgID="Equation.3" ShapeID="_x0000_i1381" DrawAspect="Content" ObjectID="_1724074259" r:id="rId652"/>
        </w:object>
      </w:r>
      <w:r w:rsidRPr="006D57A7">
        <w:rPr>
          <w:rFonts w:eastAsia="MS Mincho"/>
        </w:rPr>
        <w:t xml:space="preserve"> is the number of bits per track.</w:t>
      </w:r>
      <w:r>
        <w:rPr>
          <w:rFonts w:hint="eastAsia"/>
          <w:lang w:eastAsia="zh-CN"/>
        </w:rPr>
        <w:t xml:space="preserve"> </w:t>
      </w:r>
      <w:r w:rsidRPr="006D57A7">
        <w:rPr>
          <w:rFonts w:eastAsia="MS Mincho"/>
        </w:rPr>
        <w:t>For example, a pulse at position 31 has a position index of 31/2 = 15 and it belongs to the track with index 1 (second track).</w:t>
      </w:r>
    </w:p>
    <w:p w14:paraId="29ACECA8" w14:textId="77777777" w:rsidR="003A3D5B" w:rsidRPr="00007971" w:rsidRDefault="003A3D5B" w:rsidP="00007971">
      <w:pPr>
        <w:pStyle w:val="H6"/>
      </w:pPr>
      <w:bookmarkStart w:id="87" w:name="_Toc394307926"/>
      <w:r w:rsidRPr="00007971">
        <w:rPr>
          <w:rFonts w:eastAsia="MS Mincho"/>
        </w:rPr>
        <w:t>5.2.3.1.5.5</w:t>
      </w:r>
      <w:r w:rsidRPr="00007971">
        <w:rPr>
          <w:rFonts w:eastAsia="MS Mincho"/>
        </w:rPr>
        <w:tab/>
        <w:t>Codebook structure and pulse indexing of the 20-bit and larger codebooks</w:t>
      </w:r>
      <w:bookmarkEnd w:id="87"/>
    </w:p>
    <w:p w14:paraId="69FFB814" w14:textId="77777777" w:rsidR="003A3D5B" w:rsidRPr="00901D3F" w:rsidRDefault="003A3D5B" w:rsidP="003A3D5B">
      <w:pPr>
        <w:rPr>
          <w:rFonts w:eastAsia="MS Mincho"/>
        </w:rPr>
      </w:pPr>
      <w:r w:rsidRPr="00901D3F">
        <w:rPr>
          <w:rFonts w:eastAsia="MS Mincho"/>
        </w:rPr>
        <w:t xml:space="preserve">In the 20-bit or larger codebooks, the codevector contains 4 non-zero pulses. All pulses can have the amplitudes +1 or –1. The 64 positions in a subframe are divided into 4 tracks, where each track contains one pulse, as shown in </w:t>
      </w:r>
      <w:r>
        <w:rPr>
          <w:rFonts w:hint="eastAsia"/>
          <w:lang w:eastAsia="zh-CN"/>
        </w:rPr>
        <w:t>t</w:t>
      </w:r>
      <w:r w:rsidRPr="00901D3F">
        <w:rPr>
          <w:rFonts w:eastAsia="MS Mincho"/>
        </w:rPr>
        <w:t xml:space="preserve">able </w:t>
      </w:r>
      <w:r w:rsidRPr="00901D3F">
        <w:rPr>
          <w:rFonts w:eastAsia="MS Mincho"/>
        </w:rPr>
        <w:fldChar w:fldCharType="begin"/>
      </w:r>
      <w:r w:rsidRPr="00901D3F">
        <w:rPr>
          <w:rFonts w:eastAsia="MS Mincho"/>
        </w:rPr>
        <w:instrText xml:space="preserve"> </w:instrText>
      </w:r>
      <w:r>
        <w:rPr>
          <w:rFonts w:eastAsia="MS Mincho"/>
        </w:rPr>
        <w:instrText>SEQ table</w:instrText>
      </w:r>
      <w:r w:rsidRPr="00901D3F">
        <w:rPr>
          <w:rFonts w:eastAsia="MS Mincho"/>
        </w:rPr>
        <w:instrText xml:space="preserve"> positions_20bit_FCB </w:instrText>
      </w:r>
      <w:r w:rsidRPr="00901D3F">
        <w:rPr>
          <w:rFonts w:eastAsia="MS Mincho"/>
        </w:rPr>
      </w:r>
      <w:r w:rsidRPr="00901D3F">
        <w:rPr>
          <w:rFonts w:eastAsia="MS Mincho"/>
        </w:rPr>
        <w:fldChar w:fldCharType="separate"/>
      </w:r>
      <w:r>
        <w:rPr>
          <w:rFonts w:eastAsia="MS Mincho"/>
          <w:noProof/>
        </w:rPr>
        <w:t>43</w:t>
      </w:r>
      <w:r w:rsidRPr="00901D3F">
        <w:rPr>
          <w:rFonts w:eastAsia="MS Mincho"/>
        </w:rPr>
        <w:fldChar w:fldCharType="end"/>
      </w:r>
      <w:r>
        <w:rPr>
          <w:rFonts w:eastAsia="MS Mincho"/>
        </w:rPr>
        <w:t>.</w:t>
      </w:r>
    </w:p>
    <w:p w14:paraId="1245C94F" w14:textId="77777777" w:rsidR="003A3D5B" w:rsidRPr="00901D3F" w:rsidRDefault="003A3D5B" w:rsidP="00D05A26">
      <w:pPr>
        <w:pStyle w:val="TH"/>
      </w:pPr>
      <w:r w:rsidRPr="00901D3F">
        <w:t xml:space="preserve">Table </w:t>
      </w:r>
      <w:bookmarkStart w:id="88" w:name="positions_20bit_FCB"/>
      <w:bookmarkStart w:id="89" w:name="bit_20_track_positions_table"/>
      <w:r>
        <w:rPr>
          <w:noProof/>
        </w:rPr>
        <w:t>43</w:t>
      </w:r>
      <w:bookmarkEnd w:id="88"/>
      <w:bookmarkEnd w:id="89"/>
      <w:r w:rsidRPr="00901D3F">
        <w:t>: Potential positions of individual pulses in the 20-bit algebraic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92"/>
        <w:gridCol w:w="5329"/>
      </w:tblGrid>
      <w:tr w:rsidR="003A3D5B" w:rsidRPr="00901D3F" w14:paraId="2B4B7F01" w14:textId="77777777" w:rsidTr="00B81B36">
        <w:trPr>
          <w:trHeight w:val="380"/>
          <w:jc w:val="center"/>
        </w:trPr>
        <w:tc>
          <w:tcPr>
            <w:tcW w:w="934" w:type="dxa"/>
            <w:shd w:val="clear" w:color="auto" w:fill="D9D9D9"/>
            <w:vAlign w:val="center"/>
          </w:tcPr>
          <w:p w14:paraId="1A48A0B6"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Track</w:t>
            </w:r>
          </w:p>
        </w:tc>
        <w:tc>
          <w:tcPr>
            <w:tcW w:w="992" w:type="dxa"/>
            <w:shd w:val="clear" w:color="auto" w:fill="D9D9D9"/>
            <w:vAlign w:val="center"/>
          </w:tcPr>
          <w:p w14:paraId="6F4A24C1"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Pulse</w:t>
            </w:r>
          </w:p>
        </w:tc>
        <w:tc>
          <w:tcPr>
            <w:tcW w:w="5329" w:type="dxa"/>
            <w:shd w:val="clear" w:color="auto" w:fill="D9D9D9"/>
            <w:vAlign w:val="center"/>
          </w:tcPr>
          <w:p w14:paraId="0A70FAA0" w14:textId="77777777" w:rsidR="003A3D5B" w:rsidRPr="00901D3F" w:rsidRDefault="003A3D5B" w:rsidP="00B81B36">
            <w:pPr>
              <w:keepNext/>
              <w:keepLines/>
              <w:spacing w:after="0"/>
              <w:jc w:val="center"/>
              <w:rPr>
                <w:rFonts w:ascii="Arial" w:eastAsia="MS Mincho" w:hAnsi="Arial"/>
                <w:b/>
                <w:sz w:val="18"/>
              </w:rPr>
            </w:pPr>
            <w:r w:rsidRPr="00901D3F">
              <w:rPr>
                <w:rFonts w:ascii="Arial" w:eastAsia="MS Mincho" w:hAnsi="Arial"/>
                <w:b/>
                <w:sz w:val="18"/>
              </w:rPr>
              <w:t>Positions</w:t>
            </w:r>
          </w:p>
        </w:tc>
      </w:tr>
      <w:tr w:rsidR="003A3D5B" w:rsidRPr="00901D3F" w14:paraId="5487B679" w14:textId="77777777" w:rsidTr="00B81B36">
        <w:trPr>
          <w:trHeight w:val="380"/>
          <w:jc w:val="center"/>
        </w:trPr>
        <w:tc>
          <w:tcPr>
            <w:tcW w:w="934" w:type="dxa"/>
            <w:shd w:val="clear" w:color="auto" w:fill="auto"/>
            <w:vAlign w:val="center"/>
          </w:tcPr>
          <w:p w14:paraId="0A5409A8"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992" w:type="dxa"/>
            <w:shd w:val="clear" w:color="auto" w:fill="auto"/>
            <w:vAlign w:val="center"/>
          </w:tcPr>
          <w:p w14:paraId="55031FA9"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w:t>
            </w:r>
          </w:p>
        </w:tc>
        <w:tc>
          <w:tcPr>
            <w:tcW w:w="5329" w:type="dxa"/>
            <w:shd w:val="clear" w:color="auto" w:fill="auto"/>
            <w:vAlign w:val="center"/>
          </w:tcPr>
          <w:p w14:paraId="73E287FC"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0, 4, 8, 12, 16, 20, 24, 28, 32 36, 40, 44, 48, 52, 56, 60</w:t>
            </w:r>
          </w:p>
        </w:tc>
      </w:tr>
      <w:tr w:rsidR="003A3D5B" w:rsidRPr="00901D3F" w14:paraId="1F24D5D7" w14:textId="77777777" w:rsidTr="00B81B36">
        <w:trPr>
          <w:trHeight w:val="380"/>
          <w:jc w:val="center"/>
        </w:trPr>
        <w:tc>
          <w:tcPr>
            <w:tcW w:w="934" w:type="dxa"/>
            <w:shd w:val="clear" w:color="auto" w:fill="auto"/>
            <w:vAlign w:val="center"/>
          </w:tcPr>
          <w:p w14:paraId="75701765"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w:t>
            </w:r>
          </w:p>
        </w:tc>
        <w:tc>
          <w:tcPr>
            <w:tcW w:w="992" w:type="dxa"/>
            <w:shd w:val="clear" w:color="auto" w:fill="auto"/>
            <w:vAlign w:val="center"/>
          </w:tcPr>
          <w:p w14:paraId="683E7CEB"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w:t>
            </w:r>
          </w:p>
        </w:tc>
        <w:tc>
          <w:tcPr>
            <w:tcW w:w="5329" w:type="dxa"/>
            <w:shd w:val="clear" w:color="auto" w:fill="auto"/>
            <w:vAlign w:val="center"/>
          </w:tcPr>
          <w:p w14:paraId="404B2DB2"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1, 5, 9, 13, 17, 21, 25, 29, 33, 37, 41, 45, 49, 53, 57, 61</w:t>
            </w:r>
          </w:p>
        </w:tc>
      </w:tr>
      <w:tr w:rsidR="003A3D5B" w:rsidRPr="00901D3F" w14:paraId="54EF276A" w14:textId="77777777" w:rsidTr="00B81B36">
        <w:trPr>
          <w:trHeight w:val="380"/>
          <w:jc w:val="center"/>
        </w:trPr>
        <w:tc>
          <w:tcPr>
            <w:tcW w:w="934" w:type="dxa"/>
            <w:shd w:val="clear" w:color="auto" w:fill="auto"/>
            <w:vAlign w:val="center"/>
          </w:tcPr>
          <w:p w14:paraId="632C5A37"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3</w:t>
            </w:r>
          </w:p>
        </w:tc>
        <w:tc>
          <w:tcPr>
            <w:tcW w:w="992" w:type="dxa"/>
            <w:shd w:val="clear" w:color="auto" w:fill="auto"/>
            <w:vAlign w:val="center"/>
          </w:tcPr>
          <w:p w14:paraId="378DEA44"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w:t>
            </w:r>
          </w:p>
        </w:tc>
        <w:tc>
          <w:tcPr>
            <w:tcW w:w="5329" w:type="dxa"/>
            <w:shd w:val="clear" w:color="auto" w:fill="auto"/>
            <w:vAlign w:val="center"/>
          </w:tcPr>
          <w:p w14:paraId="5A60F6F6"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2, 6, 10, 14, 18, 22, 26, 30, 34, 38, 42, 46, 50, 54, 58, 62</w:t>
            </w:r>
          </w:p>
        </w:tc>
      </w:tr>
      <w:tr w:rsidR="003A3D5B" w:rsidRPr="00901D3F" w14:paraId="2CD960A3" w14:textId="77777777" w:rsidTr="00B81B36">
        <w:trPr>
          <w:trHeight w:val="380"/>
          <w:jc w:val="center"/>
        </w:trPr>
        <w:tc>
          <w:tcPr>
            <w:tcW w:w="934" w:type="dxa"/>
            <w:shd w:val="clear" w:color="auto" w:fill="auto"/>
            <w:vAlign w:val="center"/>
          </w:tcPr>
          <w:p w14:paraId="75C7E47F"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4</w:t>
            </w:r>
          </w:p>
        </w:tc>
        <w:tc>
          <w:tcPr>
            <w:tcW w:w="992" w:type="dxa"/>
            <w:shd w:val="clear" w:color="auto" w:fill="auto"/>
            <w:vAlign w:val="center"/>
          </w:tcPr>
          <w:p w14:paraId="1095D7EC"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3</w:t>
            </w:r>
          </w:p>
        </w:tc>
        <w:tc>
          <w:tcPr>
            <w:tcW w:w="5329" w:type="dxa"/>
            <w:shd w:val="clear" w:color="auto" w:fill="auto"/>
            <w:vAlign w:val="center"/>
          </w:tcPr>
          <w:p w14:paraId="5F892EE8" w14:textId="77777777" w:rsidR="003A3D5B" w:rsidRPr="00901D3F" w:rsidRDefault="003A3D5B" w:rsidP="00B81B36">
            <w:pPr>
              <w:keepNext/>
              <w:keepLines/>
              <w:spacing w:after="0"/>
              <w:jc w:val="center"/>
              <w:rPr>
                <w:rFonts w:ascii="Arial" w:eastAsia="MS Mincho" w:hAnsi="Arial"/>
                <w:sz w:val="18"/>
              </w:rPr>
            </w:pPr>
            <w:r w:rsidRPr="00901D3F">
              <w:rPr>
                <w:rFonts w:ascii="Arial" w:eastAsia="MS Mincho" w:hAnsi="Arial"/>
                <w:sz w:val="18"/>
              </w:rPr>
              <w:t>3, 7, 11, 15, 19, 23, 27, 31, 35, 39, 43, 47, 51, 55, 59, 63</w:t>
            </w:r>
          </w:p>
        </w:tc>
      </w:tr>
    </w:tbl>
    <w:p w14:paraId="2A5D0556" w14:textId="77777777" w:rsidR="003A3D5B" w:rsidRPr="00901D3F" w:rsidRDefault="003A3D5B" w:rsidP="003A3D5B">
      <w:pPr>
        <w:rPr>
          <w:rFonts w:eastAsia="MS Mincho"/>
        </w:rPr>
      </w:pPr>
    </w:p>
    <w:p w14:paraId="4DA28FF4" w14:textId="77777777" w:rsidR="003A3D5B" w:rsidRPr="00901D3F" w:rsidRDefault="003A3D5B" w:rsidP="003A3D5B">
      <w:pPr>
        <w:rPr>
          <w:rFonts w:eastAsia="MS Mincho"/>
        </w:rPr>
      </w:pPr>
      <w:r w:rsidRPr="00901D3F">
        <w:rPr>
          <w:rFonts w:eastAsia="MS Mincho"/>
        </w:rPr>
        <w:t>Each pulse position in one track is encoded with 4 bits and the sign of the pulse in the track is encoded with 1 bit. This gives a total of 20 bits for the algebraic code.</w:t>
      </w:r>
    </w:p>
    <w:p w14:paraId="70796A11" w14:textId="77777777" w:rsidR="003A3D5B" w:rsidRPr="00007971" w:rsidRDefault="003A3D5B" w:rsidP="00007971">
      <w:pPr>
        <w:pStyle w:val="H6"/>
      </w:pPr>
      <w:bookmarkStart w:id="90" w:name="_Toc394307927"/>
      <w:r w:rsidRPr="00007971">
        <w:rPr>
          <w:rFonts w:eastAsia="MS Mincho"/>
        </w:rPr>
        <w:t>5.2.3.1.5.6</w:t>
      </w:r>
      <w:r w:rsidRPr="00007971">
        <w:rPr>
          <w:rFonts w:eastAsia="MS Mincho"/>
        </w:rPr>
        <w:tab/>
        <w:t>Pulse indexing of the algebraic codebook</w:t>
      </w:r>
      <w:bookmarkEnd w:id="90"/>
    </w:p>
    <w:p w14:paraId="7CE6F3A0" w14:textId="77777777" w:rsidR="003A3D5B" w:rsidRDefault="003A3D5B" w:rsidP="003A3D5B">
      <w:r>
        <w:t xml:space="preserve">The objective is to enumerate all possible constellations of pulses in a vector </w:t>
      </w:r>
      <w:r w:rsidRPr="000E1563">
        <w:rPr>
          <w:position w:val="-6"/>
        </w:rPr>
        <w:object w:dxaOrig="180" w:dyaOrig="200" w14:anchorId="669E1E73">
          <v:shape id="_x0000_i1382" type="#_x0000_t75" style="width:9.15pt;height:10.2pt" o:ole="">
            <v:imagedata r:id="rId653" o:title=""/>
          </v:shape>
          <o:OLEObject Type="Embed" ProgID="Equation.3" ShapeID="_x0000_i1382" DrawAspect="Content" ObjectID="_1724074260" r:id="rId654"/>
        </w:object>
      </w:r>
      <w:r w:rsidRPr="00E17693">
        <w:t xml:space="preserve"> which corresponds to one track of length </w:t>
      </w:r>
      <w:r w:rsidRPr="00025957">
        <w:rPr>
          <w:position w:val="-4"/>
        </w:rPr>
        <w:object w:dxaOrig="200" w:dyaOrig="220" w14:anchorId="5B031B9C">
          <v:shape id="_x0000_i1383" type="#_x0000_t75" style="width:10.2pt;height:10.75pt" o:ole="">
            <v:imagedata r:id="rId655" o:title=""/>
          </v:shape>
          <o:OLEObject Type="Embed" ProgID="Equation.3" ShapeID="_x0000_i1383" DrawAspect="Content" ObjectID="_1724074261" r:id="rId656"/>
        </w:object>
      </w:r>
      <w:r w:rsidRPr="00E17693">
        <w:t xml:space="preserve"> within a sub-frame. That is, vector </w:t>
      </w:r>
      <w:r w:rsidRPr="000E1563">
        <w:rPr>
          <w:position w:val="-6"/>
        </w:rPr>
        <w:object w:dxaOrig="180" w:dyaOrig="200" w14:anchorId="214716DA">
          <v:shape id="_x0000_i1384" type="#_x0000_t75" style="width:9.15pt;height:10.2pt" o:ole="">
            <v:imagedata r:id="rId657" o:title=""/>
          </v:shape>
          <o:OLEObject Type="Embed" ProgID="Equation.3" ShapeID="_x0000_i1384" DrawAspect="Content" ObjectID="_1724074262" r:id="rId658"/>
        </w:object>
      </w:r>
      <w:r w:rsidRPr="00E17693">
        <w:t xml:space="preserve"> has signed integer values such that its norm-1 is </w:t>
      </w:r>
      <w:r w:rsidRPr="0076099F">
        <w:rPr>
          <w:position w:val="-10"/>
        </w:rPr>
        <w:object w:dxaOrig="700" w:dyaOrig="300" w14:anchorId="3F44613E">
          <v:shape id="_x0000_i1385" type="#_x0000_t75" style="width:34.95pt;height:15.05pt" o:ole="">
            <v:imagedata r:id="rId659" o:title=""/>
          </v:shape>
          <o:OLEObject Type="Embed" ProgID="Equation.3" ShapeID="_x0000_i1385" DrawAspect="Content" ObjectID="_1724074263" r:id="rId660"/>
        </w:object>
      </w:r>
      <w:r w:rsidRPr="00E17693">
        <w:t xml:space="preserve">, whereby we say that </w:t>
      </w:r>
      <w:r w:rsidRPr="000E1563">
        <w:rPr>
          <w:position w:val="-6"/>
        </w:rPr>
        <w:object w:dxaOrig="180" w:dyaOrig="200" w14:anchorId="3D535C45">
          <v:shape id="_x0000_i1386" type="#_x0000_t75" style="width:9.15pt;height:10.2pt" o:ole="">
            <v:imagedata r:id="rId661" o:title=""/>
          </v:shape>
          <o:OLEObject Type="Embed" ProgID="Equation.3" ShapeID="_x0000_i1386" DrawAspect="Content" ObjectID="_1724074264" r:id="rId662"/>
        </w:object>
      </w:r>
      <w:r w:rsidRPr="00E17693">
        <w:t xml:space="preserve"> contains </w:t>
      </w:r>
      <w:r w:rsidRPr="000E1563">
        <w:rPr>
          <w:position w:val="-10"/>
        </w:rPr>
        <w:object w:dxaOrig="200" w:dyaOrig="240" w14:anchorId="42078740">
          <v:shape id="_x0000_i1387" type="#_x0000_t75" style="width:10.2pt;height:11.8pt" o:ole="">
            <v:imagedata r:id="rId663" o:title=""/>
          </v:shape>
          <o:OLEObject Type="Embed" ProgID="Equation.3" ShapeID="_x0000_i1387" DrawAspect="Content" ObjectID="_1724074265" r:id="rId664"/>
        </w:object>
      </w:r>
      <w:r w:rsidRPr="00E17693">
        <w:t xml:space="preserve"> pulses.</w:t>
      </w:r>
    </w:p>
    <w:p w14:paraId="431D3F3B" w14:textId="77777777" w:rsidR="003A3D5B" w:rsidRPr="00E17693" w:rsidRDefault="003A3D5B" w:rsidP="003A3D5B">
      <w:r>
        <w:t xml:space="preserve">We can then partition the vector </w:t>
      </w:r>
      <w:r w:rsidRPr="000E1563">
        <w:rPr>
          <w:position w:val="-6"/>
        </w:rPr>
        <w:object w:dxaOrig="180" w:dyaOrig="200" w14:anchorId="35DC8754">
          <v:shape id="_x0000_i1388" type="#_x0000_t75" style="width:9.15pt;height:10.2pt" o:ole="">
            <v:imagedata r:id="rId665" o:title=""/>
          </v:shape>
          <o:OLEObject Type="Embed" ProgID="Equation.3" ShapeID="_x0000_i1388" DrawAspect="Content" ObjectID="_1724074266" r:id="rId666"/>
        </w:object>
      </w:r>
      <w:r w:rsidRPr="00E17693">
        <w:t xml:space="preserve"> into two parts, </w:t>
      </w:r>
      <w:r w:rsidRPr="0076099F">
        <w:rPr>
          <w:position w:val="-10"/>
        </w:rPr>
        <w:object w:dxaOrig="880" w:dyaOrig="300" w14:anchorId="68407CA0">
          <v:shape id="_x0000_i1389" type="#_x0000_t75" style="width:44.05pt;height:15.05pt" o:ole="">
            <v:imagedata r:id="rId667" o:title=""/>
          </v:shape>
          <o:OLEObject Type="Embed" ProgID="Equation.3" ShapeID="_x0000_i1389" DrawAspect="Content" ObjectID="_1724074267" r:id="rId668"/>
        </w:object>
      </w:r>
      <w:r w:rsidRPr="00E17693">
        <w:t xml:space="preserve"> such that the partitions are of length </w:t>
      </w:r>
      <w:r w:rsidRPr="0076099F">
        <w:rPr>
          <w:position w:val="-10"/>
        </w:rPr>
        <w:object w:dxaOrig="240" w:dyaOrig="300" w14:anchorId="0CFA0189">
          <v:shape id="_x0000_i1390" type="#_x0000_t75" style="width:11.8pt;height:15.05pt" o:ole="">
            <v:imagedata r:id="rId669" o:title=""/>
          </v:shape>
          <o:OLEObject Type="Embed" ProgID="Equation.3" ShapeID="_x0000_i1390" DrawAspect="Content" ObjectID="_1724074268" r:id="rId670"/>
        </w:object>
      </w:r>
      <w:r w:rsidRPr="00E17693">
        <w:t xml:space="preserve"> and </w:t>
      </w:r>
      <w:r w:rsidRPr="0076099F">
        <w:rPr>
          <w:position w:val="-10"/>
        </w:rPr>
        <w:object w:dxaOrig="960" w:dyaOrig="300" w14:anchorId="6E199E76">
          <v:shape id="_x0000_i1391" type="#_x0000_t75" style="width:47.8pt;height:15.05pt" o:ole="">
            <v:imagedata r:id="rId671" o:title=""/>
          </v:shape>
          <o:OLEObject Type="Embed" ProgID="Equation.3" ShapeID="_x0000_i1391" DrawAspect="Content" ObjectID="_1724074269" r:id="rId672"/>
        </w:object>
      </w:r>
      <w:r w:rsidRPr="00E17693">
        <w:t xml:space="preserve"> and contain </w:t>
      </w:r>
      <w:r w:rsidRPr="0076099F">
        <w:rPr>
          <w:position w:val="-10"/>
        </w:rPr>
        <w:object w:dxaOrig="260" w:dyaOrig="300" w14:anchorId="67E10FD3">
          <v:shape id="_x0000_i1392" type="#_x0000_t75" style="width:12.9pt;height:15.05pt" o:ole="">
            <v:imagedata r:id="rId673" o:title=""/>
          </v:shape>
          <o:OLEObject Type="Embed" ProgID="Equation.3" ShapeID="_x0000_i1392" DrawAspect="Content" ObjectID="_1724074270" r:id="rId674"/>
        </w:object>
      </w:r>
      <w:r w:rsidRPr="00E17693">
        <w:t xml:space="preserve"> and </w:t>
      </w:r>
      <w:r w:rsidRPr="0076099F">
        <w:rPr>
          <w:position w:val="-10"/>
        </w:rPr>
        <w:object w:dxaOrig="999" w:dyaOrig="300" w14:anchorId="4028EE57">
          <v:shape id="_x0000_i1393" type="#_x0000_t75" style="width:49.95pt;height:15.05pt" o:ole="">
            <v:imagedata r:id="rId675" o:title=""/>
          </v:shape>
          <o:OLEObject Type="Embed" ProgID="Equation.3" ShapeID="_x0000_i1393" DrawAspect="Content" ObjectID="_1724074271" r:id="rId676"/>
        </w:object>
      </w:r>
      <w:r w:rsidRPr="00E17693">
        <w:t xml:space="preserve"> pulses respectively. The number of different constellations for the original vector </w:t>
      </w:r>
      <w:r w:rsidRPr="000E1563">
        <w:rPr>
          <w:position w:val="-6"/>
        </w:rPr>
        <w:object w:dxaOrig="180" w:dyaOrig="200" w14:anchorId="7D4C4D87">
          <v:shape id="_x0000_i1394" type="#_x0000_t75" style="width:9.15pt;height:10.2pt" o:ole="">
            <v:imagedata r:id="rId677" o:title=""/>
          </v:shape>
          <o:OLEObject Type="Embed" ProgID="Equation.3" ShapeID="_x0000_i1394" DrawAspect="Content" ObjectID="_1724074272" r:id="rId678"/>
        </w:object>
      </w:r>
      <w:r w:rsidRPr="00E17693">
        <w:t xml:space="preserve"> can then be determined by the recursive formulae:</w:t>
      </w:r>
    </w:p>
    <w:p w14:paraId="540F88E2" w14:textId="77777777" w:rsidR="003A3D5B" w:rsidRDefault="003A3D5B" w:rsidP="003A3D5B">
      <w:pPr>
        <w:pStyle w:val="EQ"/>
      </w:pPr>
      <w:r>
        <w:tab/>
      </w:r>
      <w:r w:rsidRPr="008B403B">
        <w:rPr>
          <w:position w:val="-80"/>
        </w:rPr>
        <w:object w:dxaOrig="4900" w:dyaOrig="1719" w14:anchorId="734730A5">
          <v:shape id="_x0000_i1395" type="#_x0000_t75" style="width:221.35pt;height:77.35pt" o:ole="">
            <v:imagedata r:id="rId679" o:title=""/>
          </v:shape>
          <o:OLEObject Type="Embed" ProgID="Equation.3" ShapeID="_x0000_i1395" DrawAspect="Content" ObjectID="_1724074273" r:id="rId680"/>
        </w:object>
      </w:r>
      <w:r>
        <w:tab/>
        <w:t>(</w:t>
      </w:r>
      <w:fldSimple w:instr=" SEQ eqn \* MERGEFORMAT ">
        <w:r>
          <w:t>509</w:t>
        </w:r>
      </w:fldSimple>
      <w:r>
        <w:t>)</w:t>
      </w:r>
    </w:p>
    <w:p w14:paraId="730326C2" w14:textId="77777777" w:rsidR="003A3D5B" w:rsidRDefault="003A3D5B" w:rsidP="003A3D5B">
      <w:r>
        <w:t>For computational efficiency, the values of this function can be pre-calculated and placed in a table.</w:t>
      </w:r>
    </w:p>
    <w:p w14:paraId="5AF2C674" w14:textId="77777777" w:rsidR="003A3D5B" w:rsidRPr="00E17693" w:rsidRDefault="003A3D5B" w:rsidP="003A3D5B">
      <w:r>
        <w:t xml:space="preserve">Above equation gives the number of possible states for given </w:t>
      </w:r>
      <w:r w:rsidRPr="000E1563">
        <w:rPr>
          <w:position w:val="-10"/>
        </w:rPr>
        <w:object w:dxaOrig="200" w:dyaOrig="240" w14:anchorId="0D222CD8">
          <v:shape id="_x0000_i1396" type="#_x0000_t75" style="width:10.2pt;height:11.8pt" o:ole="">
            <v:imagedata r:id="rId681" o:title=""/>
          </v:shape>
          <o:OLEObject Type="Embed" ProgID="Equation.3" ShapeID="_x0000_i1396" DrawAspect="Content" ObjectID="_1724074274" r:id="rId682"/>
        </w:object>
      </w:r>
      <w:r w:rsidRPr="00E17693">
        <w:t xml:space="preserve"> and </w:t>
      </w:r>
      <w:r w:rsidRPr="00025957">
        <w:rPr>
          <w:position w:val="-4"/>
        </w:rPr>
        <w:object w:dxaOrig="200" w:dyaOrig="220" w14:anchorId="731F1A88">
          <v:shape id="_x0000_i1397" type="#_x0000_t75" style="width:10.2pt;height:10.75pt" o:ole="">
            <v:imagedata r:id="rId683" o:title=""/>
          </v:shape>
          <o:OLEObject Type="Embed" ProgID="Equation.3" ShapeID="_x0000_i1397" DrawAspect="Content" ObjectID="_1724074275" r:id="rId684"/>
        </w:object>
      </w:r>
      <w:r w:rsidRPr="00E17693">
        <w:t xml:space="preserve">. We can then enumerate a specific state, where </w:t>
      </w:r>
      <w:r w:rsidRPr="0076099F">
        <w:rPr>
          <w:position w:val="-10"/>
        </w:rPr>
        <w:object w:dxaOrig="220" w:dyaOrig="300" w14:anchorId="0B49B8DD">
          <v:shape id="_x0000_i1398" type="#_x0000_t75" style="width:10.75pt;height:15.05pt" o:ole="">
            <v:imagedata r:id="rId685" o:title=""/>
          </v:shape>
          <o:OLEObject Type="Embed" ProgID="Equation.3" ShapeID="_x0000_i1398" DrawAspect="Content" ObjectID="_1724074276" r:id="rId686"/>
        </w:object>
      </w:r>
      <w:r w:rsidRPr="00E17693">
        <w:t xml:space="preserve"> and </w:t>
      </w:r>
      <w:r w:rsidRPr="0076099F">
        <w:rPr>
          <w:position w:val="-10"/>
        </w:rPr>
        <w:object w:dxaOrig="240" w:dyaOrig="300" w14:anchorId="2645A7AA">
          <v:shape id="_x0000_i1399" type="#_x0000_t75" style="width:11.8pt;height:15.05pt" o:ole="">
            <v:imagedata r:id="rId687" o:title=""/>
          </v:shape>
          <o:OLEObject Type="Embed" ProgID="Equation.3" ShapeID="_x0000_i1399" DrawAspect="Content" ObjectID="_1724074277" r:id="rId688"/>
        </w:object>
      </w:r>
      <w:r w:rsidRPr="00E17693">
        <w:t xml:space="preserve"> have </w:t>
      </w:r>
      <w:r w:rsidRPr="000E1563">
        <w:rPr>
          <w:position w:val="-12"/>
        </w:rPr>
        <w:object w:dxaOrig="260" w:dyaOrig="360" w14:anchorId="593DF322">
          <v:shape id="_x0000_i1400" type="#_x0000_t75" style="width:12.9pt;height:18.25pt" o:ole="">
            <v:imagedata r:id="rId689" o:title=""/>
          </v:shape>
          <o:OLEObject Type="Embed" ProgID="Equation.3" ShapeID="_x0000_i1400" DrawAspect="Content" ObjectID="_1724074278" r:id="rId690"/>
        </w:object>
      </w:r>
      <w:r w:rsidRPr="00E17693">
        <w:t xml:space="preserve"> and </w:t>
      </w:r>
      <w:r w:rsidRPr="0076099F">
        <w:rPr>
          <w:position w:val="-10"/>
        </w:rPr>
        <w:object w:dxaOrig="980" w:dyaOrig="300" w14:anchorId="38A5390B">
          <v:shape id="_x0000_i1401" type="#_x0000_t75" style="width:48.9pt;height:15.05pt" o:ole="">
            <v:imagedata r:id="rId691" o:title=""/>
          </v:shape>
          <o:OLEObject Type="Embed" ProgID="Equation.3" ShapeID="_x0000_i1401" DrawAspect="Content" ObjectID="_1724074279" r:id="rId692"/>
        </w:object>
      </w:r>
      <w:r w:rsidRPr="00E17693">
        <w:t xml:space="preserve"> pulses respectively. The number of states that have less pulses than </w:t>
      </w:r>
      <w:r w:rsidRPr="0076099F">
        <w:rPr>
          <w:position w:val="-10"/>
        </w:rPr>
        <w:object w:dxaOrig="260" w:dyaOrig="300" w14:anchorId="358A1EBB">
          <v:shape id="_x0000_i1402" type="#_x0000_t75" style="width:12.9pt;height:15.05pt" o:ole="">
            <v:imagedata r:id="rId693" o:title=""/>
          </v:shape>
          <o:OLEObject Type="Embed" ProgID="Equation.3" ShapeID="_x0000_i1402" DrawAspect="Content" ObjectID="_1724074280" r:id="rId694"/>
        </w:object>
      </w:r>
      <w:r w:rsidRPr="00E17693">
        <w:t xml:space="preserve"> in partition </w:t>
      </w:r>
      <w:r w:rsidRPr="0076099F">
        <w:rPr>
          <w:position w:val="-10"/>
        </w:rPr>
        <w:object w:dxaOrig="220" w:dyaOrig="300" w14:anchorId="0EC9CD92">
          <v:shape id="_x0000_i1403" type="#_x0000_t75" style="width:10.75pt;height:15.05pt" o:ole="">
            <v:imagedata r:id="rId695" o:title=""/>
          </v:shape>
          <o:OLEObject Type="Embed" ProgID="Equation.3" ShapeID="_x0000_i1403" DrawAspect="Content" ObjectID="_1724074281" r:id="rId696"/>
        </w:object>
      </w:r>
      <w:r w:rsidRPr="00E17693">
        <w:t xml:space="preserve"> is</w:t>
      </w:r>
    </w:p>
    <w:p w14:paraId="2EB43239" w14:textId="77777777" w:rsidR="003A3D5B" w:rsidRPr="000E1563" w:rsidRDefault="003A3D5B" w:rsidP="003A3D5B">
      <w:pPr>
        <w:pStyle w:val="EQ"/>
      </w:pPr>
      <w:r>
        <w:tab/>
      </w:r>
      <w:r w:rsidRPr="00057422">
        <w:rPr>
          <w:position w:val="-32"/>
        </w:rPr>
        <w:object w:dxaOrig="3860" w:dyaOrig="740" w14:anchorId="6EE00126">
          <v:shape id="_x0000_i1404" type="#_x0000_t75" style="width:162.25pt;height:31.15pt" o:ole="">
            <v:imagedata r:id="rId697" o:title=""/>
          </v:shape>
          <o:OLEObject Type="Embed" ProgID="Equation.3" ShapeID="_x0000_i1404" DrawAspect="Content" ObjectID="_1724074282" r:id="rId698"/>
        </w:object>
      </w:r>
      <w:r>
        <w:tab/>
        <w:t>(</w:t>
      </w:r>
      <w:fldSimple w:instr=" SEQ eqn \* MERGEFORMAT ">
        <w:r>
          <w:t>510</w:t>
        </w:r>
      </w:fldSimple>
      <w:r>
        <w:t>)</w:t>
      </w:r>
    </w:p>
    <w:p w14:paraId="51F785A1" w14:textId="77777777" w:rsidR="003A3D5B" w:rsidRPr="00E17693" w:rsidRDefault="003A3D5B" w:rsidP="003A3D5B">
      <w:r w:rsidRPr="00E17693">
        <w:t xml:space="preserve">We can then define that overall state has </w:t>
      </w:r>
      <w:r w:rsidRPr="0076099F">
        <w:rPr>
          <w:position w:val="-10"/>
        </w:rPr>
        <w:object w:dxaOrig="1200" w:dyaOrig="300" w14:anchorId="229907F7">
          <v:shape id="_x0000_i1405" type="#_x0000_t75" style="width:60.2pt;height:15.05pt" o:ole="">
            <v:imagedata r:id="rId699" o:title=""/>
          </v:shape>
          <o:OLEObject Type="Embed" ProgID="Equation.3" ShapeID="_x0000_i1405" DrawAspect="Content" ObjectID="_1724074283" r:id="rId700"/>
        </w:object>
      </w:r>
      <w:r w:rsidRPr="00E17693">
        <w:t>, whereby the overall state can be encoded with the recursion</w:t>
      </w:r>
    </w:p>
    <w:p w14:paraId="1FCE51EC" w14:textId="77777777" w:rsidR="003A3D5B" w:rsidRPr="000E1563" w:rsidRDefault="003A3D5B" w:rsidP="003A3D5B">
      <w:pPr>
        <w:pStyle w:val="EQ"/>
      </w:pPr>
      <w:r>
        <w:tab/>
      </w:r>
      <w:r w:rsidRPr="006E6F84">
        <w:rPr>
          <w:position w:val="-10"/>
        </w:rPr>
        <w:object w:dxaOrig="3620" w:dyaOrig="340" w14:anchorId="63D35DA1">
          <v:shape id="_x0000_i1406" type="#_x0000_t75" style="width:168.2pt;height:16.1pt" o:ole="">
            <v:imagedata r:id="rId701" o:title=""/>
          </v:shape>
          <o:OLEObject Type="Embed" ProgID="Equation.3" ShapeID="_x0000_i1406" DrawAspect="Content" ObjectID="_1724074284" r:id="rId702"/>
        </w:object>
      </w:r>
      <w:r>
        <w:tab/>
        <w:t>(</w:t>
      </w:r>
      <w:fldSimple w:instr=" SEQ eqn \* MERGEFORMAT ">
        <w:r>
          <w:t>511</w:t>
        </w:r>
      </w:fldSimple>
      <w:r>
        <w:t>)</w:t>
      </w:r>
    </w:p>
    <w:p w14:paraId="49299BCE" w14:textId="77777777" w:rsidR="003A3D5B" w:rsidRDefault="003A3D5B" w:rsidP="003A3D5B">
      <w:r>
        <w:t>where the boundary conditions are</w:t>
      </w:r>
    </w:p>
    <w:p w14:paraId="5C4B1C34" w14:textId="77777777" w:rsidR="003A3D5B" w:rsidRPr="000E1563" w:rsidRDefault="003A3D5B" w:rsidP="003A3D5B">
      <w:pPr>
        <w:pStyle w:val="EQ"/>
      </w:pPr>
      <w:r>
        <w:tab/>
      </w:r>
      <w:r w:rsidRPr="00057422">
        <w:rPr>
          <w:position w:val="-30"/>
        </w:rPr>
        <w:object w:dxaOrig="2500" w:dyaOrig="720" w14:anchorId="3EBBCD98">
          <v:shape id="_x0000_i1407" type="#_x0000_t75" style="width:101.55pt;height:29.55pt" o:ole="">
            <v:imagedata r:id="rId703" o:title=""/>
          </v:shape>
          <o:OLEObject Type="Embed" ProgID="Equation.3" ShapeID="_x0000_i1407" DrawAspect="Content" ObjectID="_1724074285" r:id="rId704"/>
        </w:object>
      </w:r>
      <w:r>
        <w:tab/>
        <w:t>(</w:t>
      </w:r>
      <w:fldSimple w:instr=" SEQ eqn \* MERGEFORMAT ">
        <w:r>
          <w:t>512</w:t>
        </w:r>
      </w:fldSimple>
      <w:r>
        <w:t>)</w:t>
      </w:r>
    </w:p>
    <w:p w14:paraId="4885E616" w14:textId="77777777" w:rsidR="003A3D5B" w:rsidRDefault="003A3D5B" w:rsidP="003A3D5B">
      <w:r>
        <w:t>The state can be decoded by the algorithm</w:t>
      </w:r>
    </w:p>
    <w:p w14:paraId="53D8A2BF" w14:textId="77777777" w:rsidR="003A3D5B" w:rsidRPr="001E5E7B" w:rsidRDefault="003A3D5B" w:rsidP="003A3D5B">
      <w:pPr>
        <w:pStyle w:val="ListParagraph"/>
        <w:numPr>
          <w:ilvl w:val="0"/>
          <w:numId w:val="17"/>
        </w:numPr>
        <w:rPr>
          <w:rFonts w:ascii="Times New Roman" w:hAnsi="Times New Roman"/>
          <w:sz w:val="20"/>
          <w:szCs w:val="20"/>
          <w:lang w:val="en-US"/>
        </w:rPr>
      </w:pPr>
      <w:r>
        <w:rPr>
          <w:rFonts w:ascii="Times New Roman" w:hAnsi="Times New Roman"/>
          <w:sz w:val="20"/>
          <w:szCs w:val="20"/>
          <w:lang w:val="en-US"/>
        </w:rPr>
        <w:t xml:space="preserve">Set </w:t>
      </w:r>
      <w:r w:rsidRPr="0076099F">
        <w:rPr>
          <w:position w:val="-10"/>
          <w:lang w:val="en-US"/>
        </w:rPr>
        <w:object w:dxaOrig="580" w:dyaOrig="300" w14:anchorId="45CB0D78">
          <v:shape id="_x0000_i1408" type="#_x0000_t75" style="width:29pt;height:15.05pt" o:ole="">
            <v:imagedata r:id="rId705" o:title=""/>
          </v:shape>
          <o:OLEObject Type="Embed" ProgID="Equation.3" ShapeID="_x0000_i1408" DrawAspect="Content" ObjectID="_1724074286" r:id="rId706"/>
        </w:object>
      </w:r>
      <w:r w:rsidRPr="00E17693">
        <w:rPr>
          <w:rFonts w:ascii="Times New Roman" w:hAnsi="Times New Roman"/>
          <w:sz w:val="20"/>
          <w:szCs w:val="20"/>
          <w:lang w:val="en-US"/>
        </w:rPr>
        <w:t xml:space="preserve"> and choose partitioning length </w:t>
      </w:r>
      <w:r w:rsidRPr="0076099F">
        <w:rPr>
          <w:position w:val="-10"/>
          <w:lang w:val="en-US"/>
        </w:rPr>
        <w:object w:dxaOrig="540" w:dyaOrig="300" w14:anchorId="19D098DA">
          <v:shape id="_x0000_i1409" type="#_x0000_t75" style="width:26.85pt;height:15.05pt" o:ole="">
            <v:imagedata r:id="rId707" o:title=""/>
          </v:shape>
          <o:OLEObject Type="Embed" ProgID="Equation.3" ShapeID="_x0000_i1409" DrawAspect="Content" ObjectID="_1724074287" r:id="rId708"/>
        </w:object>
      </w:r>
      <w:r w:rsidRPr="00E17693">
        <w:rPr>
          <w:rFonts w:ascii="Times New Roman" w:hAnsi="Times New Roman"/>
          <w:sz w:val="20"/>
          <w:szCs w:val="20"/>
          <w:lang w:val="en-US"/>
        </w:rPr>
        <w:t xml:space="preserve"> and </w:t>
      </w:r>
      <w:r w:rsidRPr="0076099F">
        <w:rPr>
          <w:position w:val="-10"/>
          <w:lang w:val="en-US"/>
        </w:rPr>
        <w:object w:dxaOrig="560" w:dyaOrig="300" w14:anchorId="72849804">
          <v:shape id="_x0000_i1410" type="#_x0000_t75" style="width:27.95pt;height:15.05pt" o:ole="">
            <v:imagedata r:id="rId709" o:title=""/>
          </v:shape>
          <o:OLEObject Type="Embed" ProgID="Equation.3" ShapeID="_x0000_i1410" DrawAspect="Content" ObjectID="_1724074288" r:id="rId710"/>
        </w:object>
      </w:r>
      <w:r w:rsidRPr="00E17693">
        <w:rPr>
          <w:rFonts w:ascii="Times New Roman" w:hAnsi="Times New Roman"/>
          <w:sz w:val="20"/>
          <w:szCs w:val="20"/>
          <w:lang w:val="en-US"/>
        </w:rPr>
        <w:t>.</w:t>
      </w:r>
    </w:p>
    <w:p w14:paraId="38E8618A" w14:textId="77777777" w:rsidR="003A3D5B" w:rsidRPr="001E5E7B" w:rsidRDefault="003A3D5B" w:rsidP="003A3D5B">
      <w:pPr>
        <w:pStyle w:val="ListParagraph"/>
        <w:numPr>
          <w:ilvl w:val="0"/>
          <w:numId w:val="17"/>
        </w:numPr>
        <w:rPr>
          <w:rFonts w:ascii="Times New Roman" w:hAnsi="Times New Roman"/>
          <w:sz w:val="20"/>
          <w:szCs w:val="20"/>
          <w:lang w:val="en-US"/>
        </w:rPr>
      </w:pPr>
      <w:r w:rsidRPr="00E17693">
        <w:rPr>
          <w:rFonts w:ascii="Times New Roman" w:hAnsi="Times New Roman"/>
          <w:sz w:val="20"/>
          <w:szCs w:val="20"/>
          <w:lang w:val="en-US"/>
        </w:rPr>
        <w:t xml:space="preserve">Calculate </w:t>
      </w:r>
      <w:r w:rsidRPr="0076099F">
        <w:rPr>
          <w:position w:val="-10"/>
        </w:rPr>
        <w:object w:dxaOrig="700" w:dyaOrig="300" w14:anchorId="63C8D3D4">
          <v:shape id="_x0000_i1411" type="#_x0000_t75" style="width:34.95pt;height:15.05pt" o:ole="">
            <v:imagedata r:id="rId711" o:title=""/>
          </v:shape>
          <o:OLEObject Type="Embed" ProgID="Equation.3" ShapeID="_x0000_i1411" DrawAspect="Content" ObjectID="_1724074289" r:id="rId712"/>
        </w:object>
      </w:r>
      <w:r w:rsidRPr="00E17693">
        <w:rPr>
          <w:rFonts w:ascii="Times New Roman" w:hAnsi="Times New Roman"/>
          <w:sz w:val="20"/>
          <w:szCs w:val="20"/>
          <w:lang w:val="en-US"/>
        </w:rPr>
        <w:t xml:space="preserve"> with </w:t>
      </w:r>
      <w:r w:rsidRPr="0076099F">
        <w:rPr>
          <w:position w:val="-10"/>
        </w:rPr>
        <w:object w:dxaOrig="260" w:dyaOrig="300" w14:anchorId="2A7347F4">
          <v:shape id="_x0000_i1412" type="#_x0000_t75" style="width:12.9pt;height:15.05pt" o:ole="">
            <v:imagedata r:id="rId713" o:title=""/>
          </v:shape>
          <o:OLEObject Type="Embed" ProgID="Equation.3" ShapeID="_x0000_i1412" DrawAspect="Content" ObjectID="_1724074290" r:id="rId714"/>
        </w:object>
      </w:r>
      <w:r w:rsidRPr="00E17693">
        <w:rPr>
          <w:rFonts w:ascii="Times New Roman" w:hAnsi="Times New Roman"/>
          <w:sz w:val="20"/>
          <w:szCs w:val="20"/>
          <w:lang w:val="en-US"/>
        </w:rPr>
        <w:t>.</w:t>
      </w:r>
    </w:p>
    <w:p w14:paraId="45F2B10A" w14:textId="77777777" w:rsidR="003A3D5B" w:rsidRPr="001E5E7B" w:rsidRDefault="003A3D5B" w:rsidP="003A3D5B">
      <w:pPr>
        <w:pStyle w:val="ListParagraph"/>
        <w:numPr>
          <w:ilvl w:val="0"/>
          <w:numId w:val="17"/>
        </w:numPr>
        <w:rPr>
          <w:rFonts w:ascii="Times New Roman" w:hAnsi="Times New Roman"/>
          <w:sz w:val="20"/>
          <w:szCs w:val="20"/>
          <w:lang w:val="en-US"/>
        </w:rPr>
      </w:pPr>
      <w:r w:rsidRPr="00E17693">
        <w:rPr>
          <w:rFonts w:ascii="Times New Roman" w:hAnsi="Times New Roman"/>
          <w:sz w:val="20"/>
          <w:szCs w:val="20"/>
          <w:lang w:val="en-US"/>
        </w:rPr>
        <w:t xml:space="preserve">If </w:t>
      </w:r>
      <w:r w:rsidRPr="0076099F">
        <w:rPr>
          <w:position w:val="-10"/>
          <w:lang w:val="en-US"/>
        </w:rPr>
        <w:object w:dxaOrig="1200" w:dyaOrig="300" w14:anchorId="239C309D">
          <v:shape id="_x0000_i1413" type="#_x0000_t75" style="width:60.2pt;height:15.05pt" o:ole="">
            <v:imagedata r:id="rId715" o:title=""/>
          </v:shape>
          <o:OLEObject Type="Embed" ProgID="Equation.3" ShapeID="_x0000_i1413" DrawAspect="Content" ObjectID="_1724074291" r:id="rId716"/>
        </w:object>
      </w:r>
      <w:r w:rsidRPr="00E17693">
        <w:rPr>
          <w:rFonts w:ascii="Times New Roman" w:hAnsi="Times New Roman"/>
          <w:sz w:val="20"/>
          <w:szCs w:val="20"/>
          <w:lang w:val="en-US"/>
        </w:rPr>
        <w:t xml:space="preserve"> then </w:t>
      </w:r>
      <w:r w:rsidRPr="0076099F">
        <w:rPr>
          <w:position w:val="-10"/>
          <w:lang w:val="en-US"/>
        </w:rPr>
        <w:object w:dxaOrig="920" w:dyaOrig="300" w14:anchorId="3A01A9C3">
          <v:shape id="_x0000_i1414" type="#_x0000_t75" style="width:46.2pt;height:15.05pt" o:ole="">
            <v:imagedata r:id="rId717" o:title=""/>
          </v:shape>
          <o:OLEObject Type="Embed" ProgID="Equation.3" ShapeID="_x0000_i1414" DrawAspect="Content" ObjectID="_1724074292" r:id="rId718"/>
        </w:object>
      </w:r>
      <w:r w:rsidRPr="00E17693">
        <w:rPr>
          <w:rFonts w:ascii="Times New Roman" w:hAnsi="Times New Roman"/>
          <w:sz w:val="20"/>
          <w:szCs w:val="20"/>
          <w:lang w:val="en-US"/>
        </w:rPr>
        <w:t xml:space="preserve">. Otherwise, set </w:t>
      </w:r>
      <w:r w:rsidRPr="0076099F">
        <w:rPr>
          <w:position w:val="-10"/>
          <w:lang w:val="en-US"/>
        </w:rPr>
        <w:object w:dxaOrig="980" w:dyaOrig="300" w14:anchorId="6CDA768D">
          <v:shape id="_x0000_i1415" type="#_x0000_t75" style="width:48.9pt;height:15.05pt" o:ole="">
            <v:imagedata r:id="rId719" o:title=""/>
          </v:shape>
          <o:OLEObject Type="Embed" ProgID="Equation.3" ShapeID="_x0000_i1415" DrawAspect="Content" ObjectID="_1724074293" r:id="rId720"/>
        </w:object>
      </w:r>
      <w:r w:rsidRPr="00E17693">
        <w:rPr>
          <w:rFonts w:ascii="Times New Roman" w:hAnsi="Times New Roman"/>
          <w:sz w:val="20"/>
          <w:szCs w:val="20"/>
          <w:lang w:val="en-US"/>
        </w:rPr>
        <w:t xml:space="preserve"> and go to 2.</w:t>
      </w:r>
    </w:p>
    <w:p w14:paraId="0A7EB888" w14:textId="77777777" w:rsidR="003A3D5B" w:rsidRPr="00E17693" w:rsidRDefault="003A3D5B" w:rsidP="003A3D5B">
      <w:r>
        <w:t xml:space="preserve">The states of the partitions </w:t>
      </w:r>
      <w:r w:rsidRPr="0076099F">
        <w:rPr>
          <w:position w:val="-10"/>
        </w:rPr>
        <w:object w:dxaOrig="460" w:dyaOrig="300" w14:anchorId="140301D3">
          <v:shape id="_x0000_i1416" type="#_x0000_t75" style="width:23.1pt;height:15.05pt" o:ole="">
            <v:imagedata r:id="rId721" o:title=""/>
          </v:shape>
          <o:OLEObject Type="Embed" ProgID="Equation.3" ShapeID="_x0000_i1416" DrawAspect="Content" ObjectID="_1724074294" r:id="rId722"/>
        </w:object>
      </w:r>
      <w:r w:rsidRPr="00E17693">
        <w:t xml:space="preserve"> and </w:t>
      </w:r>
      <w:r w:rsidRPr="0076099F">
        <w:rPr>
          <w:position w:val="-10"/>
        </w:rPr>
        <w:object w:dxaOrig="460" w:dyaOrig="300" w14:anchorId="5269C635">
          <v:shape id="_x0000_i1417" type="#_x0000_t75" style="width:23.1pt;height:15.05pt" o:ole="">
            <v:imagedata r:id="rId723" o:title=""/>
          </v:shape>
          <o:OLEObject Type="Embed" ProgID="Equation.3" ShapeID="_x0000_i1417" DrawAspect="Content" ObjectID="_1724074295" r:id="rId724"/>
        </w:object>
      </w:r>
      <w:r w:rsidRPr="00E17693">
        <w:t xml:space="preserve"> can then be calculated from the integer and reminder parts of the fraction </w:t>
      </w:r>
      <w:r w:rsidRPr="0076099F">
        <w:rPr>
          <w:position w:val="-26"/>
        </w:rPr>
        <w:object w:dxaOrig="1280" w:dyaOrig="600" w14:anchorId="3EE5AED4">
          <v:shape id="_x0000_i1418" type="#_x0000_t75" style="width:63.95pt;height:30.1pt" o:ole="">
            <v:imagedata r:id="rId725" o:title=""/>
          </v:shape>
          <o:OLEObject Type="Embed" ProgID="Equation.3" ShapeID="_x0000_i1418" DrawAspect="Content" ObjectID="_1724074296" r:id="rId726"/>
        </w:object>
      </w:r>
      <w:r w:rsidRPr="00E17693">
        <w:t xml:space="preserve"> We can then recursively determine the state of each position in the vector </w:t>
      </w:r>
      <w:r w:rsidRPr="000E1563">
        <w:rPr>
          <w:position w:val="-6"/>
        </w:rPr>
        <w:object w:dxaOrig="180" w:dyaOrig="220" w14:anchorId="0C70D11D">
          <v:shape id="_x0000_i1419" type="#_x0000_t75" style="width:9.15pt;height:10.75pt" o:ole="">
            <v:imagedata r:id="rId727" o:title=""/>
          </v:shape>
          <o:OLEObject Type="Embed" ProgID="Equation.3" ShapeID="_x0000_i1419" DrawAspect="Content" ObjectID="_1724074297" r:id="rId728"/>
        </w:object>
      </w:r>
      <w:r w:rsidRPr="00E17693">
        <w:t xml:space="preserve"> until a partition has </w:t>
      </w:r>
      <w:r w:rsidRPr="0076099F">
        <w:rPr>
          <w:position w:val="-10"/>
        </w:rPr>
        <w:object w:dxaOrig="560" w:dyaOrig="300" w14:anchorId="5F12EDB2">
          <v:shape id="_x0000_i1420" type="#_x0000_t75" style="width:27.95pt;height:15.05pt" o:ole="">
            <v:imagedata r:id="rId729" o:title=""/>
          </v:shape>
          <o:OLEObject Type="Embed" ProgID="Equation.3" ShapeID="_x0000_i1420" DrawAspect="Content" ObjectID="_1724074298" r:id="rId730"/>
        </w:object>
      </w:r>
      <w:r w:rsidRPr="00E17693">
        <w:t>, whereby</w:t>
      </w:r>
    </w:p>
    <w:p w14:paraId="3A7A0276" w14:textId="77777777" w:rsidR="003A3D5B" w:rsidRPr="000E1563" w:rsidRDefault="003A3D5B" w:rsidP="003A3D5B">
      <w:pPr>
        <w:pStyle w:val="EQ"/>
      </w:pPr>
      <w:r>
        <w:tab/>
      </w:r>
      <w:r w:rsidRPr="00035917">
        <w:rPr>
          <w:position w:val="-28"/>
        </w:rPr>
        <w:object w:dxaOrig="2360" w:dyaOrig="660" w14:anchorId="7435AD49">
          <v:shape id="_x0000_i1421" type="#_x0000_t75" style="width:102.65pt;height:28.5pt" o:ole="">
            <v:imagedata r:id="rId731" o:title=""/>
          </v:shape>
          <o:OLEObject Type="Embed" ProgID="Equation.3" ShapeID="_x0000_i1421" DrawAspect="Content" ObjectID="_1724074299" r:id="rId732"/>
        </w:object>
      </w:r>
      <w:r>
        <w:tab/>
        <w:t>(</w:t>
      </w:r>
      <w:fldSimple w:instr=" SEQ eqn \* MERGEFORMAT ">
        <w:r>
          <w:t>513</w:t>
        </w:r>
      </w:fldSimple>
      <w:r>
        <w:t>)</w:t>
      </w:r>
    </w:p>
    <w:p w14:paraId="75BD4686" w14:textId="77777777" w:rsidR="003A3D5B" w:rsidRDefault="003A3D5B" w:rsidP="003A3D5B">
      <w:r>
        <w:t xml:space="preserve">Observe that both the number of states </w:t>
      </w:r>
      <w:r w:rsidRPr="0076099F">
        <w:rPr>
          <w:position w:val="-10"/>
        </w:rPr>
        <w:object w:dxaOrig="660" w:dyaOrig="300" w14:anchorId="4A45D1BD">
          <v:shape id="_x0000_i1422" type="#_x0000_t75" style="width:32.8pt;height:15.05pt" o:ole="">
            <v:imagedata r:id="rId733" o:title=""/>
          </v:shape>
          <o:OLEObject Type="Embed" ProgID="Equation.3" ShapeID="_x0000_i1422" DrawAspect="Content" ObjectID="_1724074300" r:id="rId734"/>
        </w:object>
      </w:r>
      <w:r w:rsidRPr="00E17693">
        <w:t xml:space="preserve"> as well as the state </w:t>
      </w:r>
      <w:r w:rsidRPr="0076099F">
        <w:rPr>
          <w:position w:val="-10"/>
        </w:rPr>
        <w:object w:dxaOrig="380" w:dyaOrig="300" w14:anchorId="738C2230">
          <v:shape id="_x0000_i1423" type="#_x0000_t75" style="width:18.8pt;height:15.05pt" o:ole="">
            <v:imagedata r:id="rId735" o:title=""/>
          </v:shape>
          <o:OLEObject Type="Embed" ProgID="Equation.3" ShapeID="_x0000_i1423" DrawAspect="Content" ObjectID="_1724074301" r:id="rId736"/>
        </w:object>
      </w:r>
      <w:r w:rsidRPr="00E17693">
        <w:t xml:space="preserve"> are integer numbers which can become larger than 32 bits. We must therefore employ arithmetic operations which support long integers throughout the algorithm.</w:t>
      </w:r>
    </w:p>
    <w:p w14:paraId="794784D4" w14:textId="77777777" w:rsidR="003A3D5B" w:rsidRPr="00007971" w:rsidRDefault="003A3D5B" w:rsidP="00007971">
      <w:pPr>
        <w:pStyle w:val="H6"/>
      </w:pPr>
      <w:bookmarkStart w:id="91" w:name="_Toc394307928"/>
      <w:r w:rsidRPr="00007971">
        <w:rPr>
          <w:rFonts w:eastAsia="MS Mincho"/>
        </w:rPr>
        <w:t>5.2.3.1.5.</w:t>
      </w:r>
      <w:r w:rsidRPr="00007971">
        <w:rPr>
          <w:rFonts w:eastAsia="MS Mincho" w:hint="eastAsia"/>
        </w:rPr>
        <w:t>7</w:t>
      </w:r>
      <w:r w:rsidRPr="00007971">
        <w:rPr>
          <w:rFonts w:eastAsia="MS Mincho"/>
        </w:rPr>
        <w:tab/>
      </w:r>
      <w:r w:rsidRPr="00007971">
        <w:rPr>
          <w:rFonts w:hint="eastAsia"/>
        </w:rPr>
        <w:t>P</w:t>
      </w:r>
      <w:r w:rsidRPr="00007971">
        <w:rPr>
          <w:rFonts w:eastAsia="MS Mincho"/>
        </w:rPr>
        <w:t xml:space="preserve">ulse indexing of the </w:t>
      </w:r>
      <w:r w:rsidRPr="00007971">
        <w:rPr>
          <w:rFonts w:eastAsia="MS Mincho" w:hint="eastAsia"/>
        </w:rPr>
        <w:t>43</w:t>
      </w:r>
      <w:r w:rsidRPr="00007971">
        <w:rPr>
          <w:rFonts w:eastAsia="MS Mincho"/>
        </w:rPr>
        <w:t>-bit codebook</w:t>
      </w:r>
      <w:bookmarkEnd w:id="91"/>
    </w:p>
    <w:p w14:paraId="47BFA67C" w14:textId="77777777" w:rsidR="003A3D5B" w:rsidRPr="00901D3F" w:rsidRDefault="003A3D5B" w:rsidP="003A3D5B">
      <w:pPr>
        <w:rPr>
          <w:rFonts w:eastAsia="MS Mincho" w:hint="eastAsia"/>
        </w:rPr>
      </w:pPr>
      <w:r w:rsidRPr="00901D3F">
        <w:rPr>
          <w:rFonts w:eastAsia="MS Mincho"/>
        </w:rPr>
        <w:t xml:space="preserve">The </w:t>
      </w:r>
      <w:r w:rsidRPr="00901D3F">
        <w:rPr>
          <w:rFonts w:eastAsia="MS Mincho" w:hint="eastAsia"/>
        </w:rPr>
        <w:t xml:space="preserve">joint </w:t>
      </w:r>
      <w:r w:rsidRPr="00901D3F">
        <w:rPr>
          <w:rFonts w:eastAsia="MS Mincho"/>
        </w:rPr>
        <w:t xml:space="preserve">indexing </w:t>
      </w:r>
      <w:r w:rsidRPr="00901D3F">
        <w:rPr>
          <w:rFonts w:eastAsia="MS Mincho" w:hint="eastAsia"/>
        </w:rPr>
        <w:t xml:space="preserve">encoding </w:t>
      </w:r>
      <w:r w:rsidRPr="00901D3F">
        <w:rPr>
          <w:rFonts w:eastAsia="MS Mincho"/>
        </w:rPr>
        <w:t xml:space="preserve">procedure </w:t>
      </w:r>
      <w:r w:rsidRPr="00901D3F">
        <w:rPr>
          <w:rFonts w:eastAsia="MS Mincho" w:hint="eastAsia"/>
        </w:rPr>
        <w:t xml:space="preserve">of three pulses on two tracks is described </w:t>
      </w:r>
      <w:r w:rsidRPr="00901D3F">
        <w:rPr>
          <w:rFonts w:eastAsia="MS Mincho"/>
        </w:rPr>
        <w:t>as follows:</w:t>
      </w:r>
    </w:p>
    <w:p w14:paraId="1E62CB6D" w14:textId="77777777" w:rsidR="003A3D5B" w:rsidRPr="00901D3F" w:rsidRDefault="003A3D5B" w:rsidP="003A3D5B">
      <w:pPr>
        <w:rPr>
          <w:rFonts w:eastAsia="MS Mincho" w:hint="eastAsia"/>
        </w:rPr>
      </w:pPr>
      <w:r w:rsidRPr="00901D3F">
        <w:rPr>
          <w:rFonts w:eastAsia="MS Mincho"/>
        </w:rPr>
        <w:t>F</w:t>
      </w:r>
      <w:r w:rsidRPr="00901D3F">
        <w:rPr>
          <w:rFonts w:eastAsia="MS Mincho" w:hint="eastAsia"/>
        </w:rPr>
        <w:t xml:space="preserve">or 3 pulses on a track, </w:t>
      </w:r>
      <w:r w:rsidRPr="00901D3F">
        <w:rPr>
          <w:rFonts w:eastAsia="MS Mincho"/>
        </w:rPr>
        <w:t>the</w:t>
      </w:r>
      <w:r>
        <w:rPr>
          <w:rFonts w:hint="eastAsia"/>
          <w:lang w:eastAsia="zh-CN"/>
        </w:rPr>
        <w:t xml:space="preserve"> occurrence</w:t>
      </w:r>
      <w:r w:rsidRPr="00901D3F">
        <w:rPr>
          <w:rFonts w:eastAsia="MS Mincho"/>
        </w:rPr>
        <w:t xml:space="preserve"> probability of </w:t>
      </w:r>
      <w:r w:rsidRPr="00901D3F">
        <w:rPr>
          <w:rFonts w:eastAsia="MS Mincho" w:hint="eastAsia"/>
        </w:rPr>
        <w:t>3</w:t>
      </w:r>
      <w:r w:rsidRPr="00901D3F">
        <w:rPr>
          <w:rFonts w:eastAsia="MS Mincho"/>
        </w:rPr>
        <w:t xml:space="preserve"> different pulse </w:t>
      </w:r>
      <w:r>
        <w:rPr>
          <w:rFonts w:hint="eastAsia"/>
          <w:lang w:eastAsia="zh-CN"/>
        </w:rPr>
        <w:t>positions</w:t>
      </w:r>
      <w:r w:rsidRPr="00901D3F">
        <w:rPr>
          <w:rFonts w:eastAsia="MS Mincho"/>
        </w:rPr>
        <w:t xml:space="preserve"> on a track is the highest, </w:t>
      </w:r>
      <w:r w:rsidRPr="00901D3F">
        <w:rPr>
          <w:rFonts w:eastAsia="MS Mincho" w:hint="eastAsia"/>
        </w:rPr>
        <w:t>and</w:t>
      </w:r>
      <w:r w:rsidRPr="00901D3F">
        <w:rPr>
          <w:rFonts w:eastAsia="MS Mincho"/>
        </w:rPr>
        <w:t xml:space="preserve"> the </w:t>
      </w:r>
      <w:r>
        <w:rPr>
          <w:rFonts w:hint="eastAsia"/>
          <w:lang w:eastAsia="zh-CN"/>
        </w:rPr>
        <w:t xml:space="preserve">occurrence </w:t>
      </w:r>
      <w:r w:rsidRPr="00901D3F">
        <w:rPr>
          <w:rFonts w:eastAsia="MS Mincho"/>
        </w:rPr>
        <w:t xml:space="preserve">probability of </w:t>
      </w:r>
      <w:r w:rsidRPr="00901D3F">
        <w:rPr>
          <w:rFonts w:eastAsia="MS Mincho" w:hint="eastAsia"/>
        </w:rPr>
        <w:t>2</w:t>
      </w:r>
      <w:r w:rsidRPr="00901D3F">
        <w:rPr>
          <w:rFonts w:eastAsia="MS Mincho"/>
        </w:rPr>
        <w:t xml:space="preserve"> different pulse </w:t>
      </w:r>
      <w:r>
        <w:rPr>
          <w:rFonts w:hint="eastAsia"/>
          <w:lang w:eastAsia="zh-CN"/>
        </w:rPr>
        <w:t>positions</w:t>
      </w:r>
      <w:r w:rsidRPr="00901D3F">
        <w:rPr>
          <w:rFonts w:eastAsia="MS Mincho"/>
        </w:rPr>
        <w:t xml:space="preserve"> on a track</w:t>
      </w:r>
      <w:r w:rsidRPr="00901D3F">
        <w:rPr>
          <w:rFonts w:eastAsia="MS Mincho" w:hint="eastAsia"/>
        </w:rPr>
        <w:t xml:space="preserve"> is the second highest, and even the pulses have a </w:t>
      </w:r>
      <w:r w:rsidRPr="00901D3F">
        <w:rPr>
          <w:rFonts w:eastAsia="MS Mincho"/>
        </w:rPr>
        <w:t>highe</w:t>
      </w:r>
      <w:r w:rsidRPr="00901D3F">
        <w:rPr>
          <w:rFonts w:eastAsia="MS Mincho" w:hint="eastAsia"/>
        </w:rPr>
        <w:t xml:space="preserve">r </w:t>
      </w:r>
      <w:r>
        <w:rPr>
          <w:rFonts w:hint="eastAsia"/>
          <w:lang w:eastAsia="zh-CN"/>
        </w:rPr>
        <w:t xml:space="preserve">occurrence </w:t>
      </w:r>
      <w:r w:rsidRPr="00901D3F">
        <w:rPr>
          <w:rFonts w:eastAsia="MS Mincho"/>
        </w:rPr>
        <w:t>probability</w:t>
      </w:r>
      <w:r w:rsidRPr="00901D3F">
        <w:rPr>
          <w:rFonts w:eastAsia="MS Mincho" w:hint="eastAsia"/>
        </w:rPr>
        <w:t xml:space="preserve"> on the left position of the track than on the right position of the track </w:t>
      </w:r>
      <w:r w:rsidRPr="00901D3F">
        <w:rPr>
          <w:rFonts w:eastAsia="MS Mincho"/>
        </w:rPr>
        <w:t>because</w:t>
      </w:r>
      <w:r w:rsidRPr="00901D3F">
        <w:rPr>
          <w:rFonts w:eastAsia="MS Mincho" w:hint="eastAsia"/>
        </w:rPr>
        <w:t xml:space="preserve"> the a</w:t>
      </w:r>
      <w:r w:rsidRPr="00901D3F">
        <w:rPr>
          <w:rFonts w:eastAsia="MS Mincho"/>
        </w:rPr>
        <w:t>lgebraic codebooks</w:t>
      </w:r>
      <w:r w:rsidRPr="00901D3F">
        <w:rPr>
          <w:rFonts w:eastAsia="MS Mincho" w:hint="eastAsia"/>
        </w:rPr>
        <w:t xml:space="preserve"> need </w:t>
      </w:r>
      <w:r>
        <w:rPr>
          <w:rFonts w:eastAsia="MS Mincho"/>
        </w:rPr>
        <w:t xml:space="preserve">to </w:t>
      </w:r>
      <w:r w:rsidRPr="00901D3F">
        <w:rPr>
          <w:rFonts w:eastAsia="MS Mincho"/>
        </w:rPr>
        <w:t>compensate</w:t>
      </w:r>
      <w:r w:rsidRPr="00901D3F">
        <w:rPr>
          <w:rFonts w:eastAsia="MS Mincho" w:hint="eastAsia"/>
        </w:rPr>
        <w:t xml:space="preserve"> </w:t>
      </w:r>
      <w:r>
        <w:rPr>
          <w:rFonts w:eastAsia="MS Mincho"/>
        </w:rPr>
        <w:t xml:space="preserve">for </w:t>
      </w:r>
      <w:r w:rsidRPr="00901D3F">
        <w:rPr>
          <w:rFonts w:eastAsia="MS Mincho" w:hint="eastAsia"/>
        </w:rPr>
        <w:t xml:space="preserve">the </w:t>
      </w:r>
      <w:r w:rsidRPr="00901D3F">
        <w:rPr>
          <w:rFonts w:eastAsia="MS Mincho"/>
        </w:rPr>
        <w:t>boundary</w:t>
      </w:r>
      <w:r w:rsidRPr="00901D3F">
        <w:rPr>
          <w:rFonts w:eastAsia="MS Mincho" w:hint="eastAsia"/>
        </w:rPr>
        <w:t xml:space="preserve"> leap of adaptive </w:t>
      </w:r>
      <w:r w:rsidRPr="00901D3F">
        <w:rPr>
          <w:rFonts w:eastAsia="MS Mincho"/>
        </w:rPr>
        <w:t>codebooks</w:t>
      </w:r>
      <w:r w:rsidRPr="00901D3F">
        <w:rPr>
          <w:rFonts w:eastAsia="MS Mincho" w:hint="eastAsia"/>
        </w:rPr>
        <w:t xml:space="preserve"> </w:t>
      </w:r>
      <w:r w:rsidRPr="00901D3F">
        <w:rPr>
          <w:rFonts w:eastAsia="MS Mincho"/>
        </w:rPr>
        <w:t>between</w:t>
      </w:r>
      <w:r w:rsidRPr="00901D3F">
        <w:rPr>
          <w:rFonts w:eastAsia="MS Mincho" w:hint="eastAsia"/>
        </w:rPr>
        <w:t xml:space="preserve"> two </w:t>
      </w:r>
      <w:hyperlink r:id="rId737" w:history="1">
        <w:r w:rsidRPr="00901D3F">
          <w:rPr>
            <w:rFonts w:eastAsia="MS Mincho"/>
          </w:rPr>
          <w:t>neighbour</w:t>
        </w:r>
      </w:hyperlink>
      <w:r w:rsidRPr="00901D3F">
        <w:rPr>
          <w:rFonts w:eastAsia="MS Mincho" w:hint="eastAsia"/>
        </w:rPr>
        <w:t xml:space="preserve"> sub-frame</w:t>
      </w:r>
      <w:r>
        <w:rPr>
          <w:rFonts w:eastAsia="MS Mincho"/>
        </w:rPr>
        <w:t>. S</w:t>
      </w:r>
      <w:r w:rsidRPr="00901D3F">
        <w:rPr>
          <w:rFonts w:eastAsia="MS Mincho" w:hint="eastAsia"/>
        </w:rPr>
        <w:t>o the case of the first pulse with l</w:t>
      </w:r>
      <w:r>
        <w:rPr>
          <w:rFonts w:eastAsia="MS Mincho"/>
        </w:rPr>
        <w:t>ower</w:t>
      </w:r>
      <w:r w:rsidRPr="00901D3F">
        <w:rPr>
          <w:rFonts w:eastAsia="MS Mincho" w:hint="eastAsia"/>
        </w:rPr>
        <w:t xml:space="preserve"> position order will be encoded </w:t>
      </w:r>
      <w:r>
        <w:rPr>
          <w:rFonts w:eastAsia="MS Mincho"/>
        </w:rPr>
        <w:t xml:space="preserve">with </w:t>
      </w:r>
      <w:r w:rsidRPr="00901D3F">
        <w:rPr>
          <w:rFonts w:eastAsia="MS Mincho" w:hint="eastAsia"/>
        </w:rPr>
        <w:t xml:space="preserve">a </w:t>
      </w:r>
      <w:r w:rsidRPr="00901D3F">
        <w:rPr>
          <w:rFonts w:eastAsia="MS Mincho"/>
        </w:rPr>
        <w:t>small</w:t>
      </w:r>
      <w:r w:rsidRPr="00901D3F">
        <w:rPr>
          <w:rFonts w:eastAsia="MS Mincho" w:hint="eastAsia"/>
        </w:rPr>
        <w:t>er index value</w:t>
      </w:r>
      <w:r>
        <w:rPr>
          <w:rFonts w:hint="eastAsia"/>
          <w:lang w:eastAsia="zh-CN"/>
        </w:rPr>
        <w:t xml:space="preserve"> and the case of more different pulse positions with higher occurrence probability will </w:t>
      </w:r>
      <w:r>
        <w:rPr>
          <w:lang w:eastAsia="zh-CN"/>
        </w:rPr>
        <w:t xml:space="preserve">also </w:t>
      </w:r>
      <w:r>
        <w:rPr>
          <w:rFonts w:hint="eastAsia"/>
          <w:lang w:eastAsia="zh-CN"/>
        </w:rPr>
        <w:t xml:space="preserve">be encoded </w:t>
      </w:r>
      <w:r>
        <w:rPr>
          <w:lang w:eastAsia="zh-CN"/>
        </w:rPr>
        <w:t xml:space="preserve">with </w:t>
      </w:r>
      <w:r>
        <w:rPr>
          <w:rFonts w:hint="eastAsia"/>
          <w:lang w:eastAsia="zh-CN"/>
        </w:rPr>
        <w:t>a smaller index</w:t>
      </w:r>
      <w:r>
        <w:rPr>
          <w:lang w:eastAsia="zh-CN"/>
        </w:rPr>
        <w:t xml:space="preserve"> value</w:t>
      </w:r>
      <w:r w:rsidRPr="00901D3F">
        <w:rPr>
          <w:rFonts w:eastAsia="MS Mincho"/>
        </w:rPr>
        <w:t>.</w:t>
      </w:r>
      <w:r w:rsidRPr="00901D3F">
        <w:rPr>
          <w:rFonts w:eastAsia="MS Mincho" w:hint="eastAsia"/>
        </w:rPr>
        <w:t xml:space="preserve"> The rule is same in case of more than 3 pulses on a track. </w:t>
      </w:r>
      <w:r w:rsidRPr="00901D3F">
        <w:rPr>
          <w:rFonts w:eastAsia="MS Mincho"/>
        </w:rPr>
        <w:t>T</w:t>
      </w:r>
      <w:r w:rsidRPr="00901D3F">
        <w:rPr>
          <w:rFonts w:eastAsia="MS Mincho" w:hint="eastAsia"/>
        </w:rPr>
        <w:t>his rule can be use</w:t>
      </w:r>
      <w:r w:rsidRPr="00901D3F">
        <w:rPr>
          <w:rFonts w:hint="eastAsia"/>
          <w:lang w:eastAsia="zh-CN"/>
        </w:rPr>
        <w:t>d</w:t>
      </w:r>
      <w:r w:rsidRPr="00901D3F">
        <w:rPr>
          <w:rFonts w:eastAsia="MS Mincho" w:hint="eastAsia"/>
        </w:rPr>
        <w:t xml:space="preserve"> to save bit in the multi-track joint </w:t>
      </w:r>
      <w:r w:rsidRPr="00901D3F">
        <w:rPr>
          <w:rFonts w:eastAsia="MS Mincho"/>
        </w:rPr>
        <w:t xml:space="preserve">indexing </w:t>
      </w:r>
      <w:r w:rsidRPr="00901D3F">
        <w:rPr>
          <w:rFonts w:eastAsia="MS Mincho" w:hint="eastAsia"/>
        </w:rPr>
        <w:t>encoding.</w:t>
      </w:r>
    </w:p>
    <w:p w14:paraId="4F22C90C" w14:textId="77777777" w:rsidR="00B4706A" w:rsidRPr="008C6DB0" w:rsidRDefault="00B4706A" w:rsidP="00B4706A">
      <w:pPr>
        <w:numPr>
          <w:ilvl w:val="0"/>
          <w:numId w:val="31"/>
        </w:numPr>
        <w:spacing w:after="0"/>
        <w:rPr>
          <w:rFonts w:hint="eastAsia"/>
        </w:rPr>
      </w:pPr>
      <w:r w:rsidRPr="00A37736">
        <w:rPr>
          <w:noProof/>
        </w:rPr>
        <w:pict w14:anchorId="1E2F5F2E">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2054" type="#_x0000_t74" alt="EUR4GEB65@465897C659EGE03G0G@734086I:186O;J[49619S!!!!!BIHO@]{49619!!!1@7G1BCE110B34BDBB18Udyu!edrbshquhno!gns!hlqsnwde!qtmrd!hoedyhof/enb!!!!!!!!!!!!!!!!!!!!!!!!!!!!!!!!!!!!!!!!!!!!!!!!!!!!!!!!!!!!!!!!!!!!!!!!!!!!!!!!!!!!!!!!!!!!!!!!!!!!!!!!!!!!!!!!!!!!!!!!!!!!!!!!!!!!!!!!!!!!!!!!!!!!!!!!!!!!!!!!!!!!!!!!!!!!!!!!!!!!!!!!!!!!!!!!!!!!!!!!!!!!!!!!!!!!!!!!!!!!!!!!!!!!!!!!!!!!!!!!!!!!!!!!!!!!!!!!!!!!!!!!!!!!!!!!!!!!!!!!!!!!!!!!!!!!!!!!!!!!!!!!!!!!!!!!!!!!!!!!!!!!!!!!!!!!!!!!!!!!!!!!!!!!!!!!!!!!!!!!!!!!!!!!!!!!!!!!!!!!!!!!!!!!!!!!!!!!!!!!!!!!!!!!!!!!!!!!!!!!!!!!!!!!!!!!!!!!!!!!!!!!!!!!!!!!!!!!!!!!!!!!!!!!!!!!!!!!!!!!!!!!!!!!!!!!!!!!!!!!!!!!!!!!!!!!!!!!!!!!!!!!!!!!!!!!!!!!!!!!!!!!!!!!!!!!!!!!!!!!!!!!!!!!!!!!!!!!!!!!!!!!!!!!!!!!!!!!!!!!!!!!!!!!!!!!!!!!!!!!!!!!!!!!!!!!!!!!!!!!!!!!!!!!!!!!!!!!!!!!!!!!!!!!!!!!!!!!!!!!!!!!!!!!!!!!!!!!!!!!!!!!!!!!!!!!!!!!!!!!!!!!!!!!!!!!!!!!!!!!!!!!!!!!!!!!!!!!!!!!!!!!!!!!!!!!!!!!!!!!!!!!!!!!!!!!!!!!!!!!!!!!!!!!!!!!!!!!!!!!!!!!!!!!!!!!!!!!!!!!!!!!!!!!!!!!!!!!!!!!!!!!!!!!!!!!!!!!!!!!!!!!!!!!!!!!!!!!!!!!!!!!!!!!!!!!!!!!!!!!!!!!!!!!!!!!!!!!!!!!!!!!!!!!!!!!!!!!!!!!!!!!!!!!!!!!!!!!!!!!!!!!!!!!!!!!!!!!!!!!!!!!!!!!!!!!!!!!!!!!!!!!!!!!!!!!!!!!!!!!!!!!!!!!!!!!!!!!!!!!!!!!!!!!!!!!!!!!!!!!!!!!!!!!!!!!!!!!!!!!!!!!!!!!!!!!!!!!!!!!!!!!!!!!!!!!!!!!!!!!!!!!!!!!!!!!!!!!!!!!!!!!!!!!!!!!!!!!!!!!!!!!!!!!!!!!!!!!!!!!!!!!!!!!!!!!!!!!!!!!!!!!!!!!!!!!!!!!!!!!!!!!!!!!!!!!!!!!!!!!!!!!!!!!!!!!!!!!!!!!!!!!!!!!!!!!!!!!!!!!!!!!!!!!!!!!!!!!!!!!!!!!!!!!!!!!!!!!!!!!!!!!!!!!!!!!!!!!!!!!!!!!!!!!!!!!!!!!!!!!!!!!!!!!!!!!!!!!!!!!!!!!!!!!!!!!!!!!!!!!!!!!!!!!!!!!!!!!!!!!!!!!!!!!!!!!!!!!!!!!!!!!!!!!!!!!!!!!!!!!!!!!!!!!!!!!!!!!!!!!!!!!!!!!!!!!!!!!!!!!!!!!!!!!!!!!!!!!!!!!!!!!!!!!!!!!!!!!!!!!!!!!!!!!!!!!!!!!!!!!!!!!!!!!!!!!!!!!!!!!!!!!!!!!!!!!!!!!!!!!!!!!!!!!!!!!!!!!!!!!!!!!!!!!!!!!!!!!!!!!!!!!!!!!!!!!!!!!!!!!!!!!!!!!!!!!!!!!!!!!!!!!!!!!!!!!!!!!!!!!!!!!!!!!!!!!!!!!!!!!!!!!!!!!!!!!!!!!!!!!!!!!!!!!!!!!!!!!!!!!!!!!!!!!!!!!!!!!!!!!!!!!!!!!!!!!!!!!!!!!!!!!!!!!!!!!!!!!!!!!!!!!!!!!!!!!!!!!!!!!!!!!!!!!!!!!!!!!!!!!!!!!!!!!!!!!!!!!!!!!!!!!!!!!!!!!!!!!!!!!!!!!!!!!!!!!!!!!!!!!!!!!!!!!!!!!!!!!!!!!!!!!!!!!!!!!!!!!!!!!!!!!!!!!!!!!!!!!!!!!!!!!!!!!!!!!!!!!!!!!!!!!!!!!!!!!!!!!!!!!!!!!!!!!!!!!!!!!!!!!!!!!!!!!!!!!!!!!!!!!!!!!!!!!!!!!!!!!!!!!!!!!!!!!!!!!!!!!!!!!!!!!!!!!!!!!!!!!!!!!!!!!!!!!!!!!!!!!!!!!!!!!!!!!!!!!!!!!!!!!!!!!!!!!!!!!!!!!!!!!!!!!!!!!!!!!!!!!!!!!!!!!!!!!!!!!!!!!!!!!!!!!!!!!!!!!!!!!!!!!!!!!!!!!!!!!!!!!!!!!!!!!!!!!!!!!!!!!!!!!!!!!!!!!!!!!!!!1!1" style="position:absolute;left:0;text-align:left;margin-left:0;margin-top:0;width:.05pt;height:.05pt;z-index:2;visibility:hidden">
            <w10:anchorlock/>
          </v:shape>
        </w:pict>
      </w:r>
      <w:r>
        <w:rPr>
          <w:rFonts w:hint="eastAsia"/>
        </w:rPr>
        <w:t>Firstly, the pulse information for each track</w:t>
      </w:r>
      <w:r w:rsidRPr="00A37736">
        <w:t xml:space="preserve"> </w:t>
      </w:r>
      <w:r>
        <w:rPr>
          <w:rFonts w:hint="eastAsia"/>
        </w:rPr>
        <w:t xml:space="preserve">is </w:t>
      </w:r>
      <w:r w:rsidRPr="00A37736">
        <w:t>index</w:t>
      </w:r>
      <w:r>
        <w:rPr>
          <w:rFonts w:hint="eastAsia"/>
        </w:rPr>
        <w:t xml:space="preserve">ed </w:t>
      </w:r>
      <w:r w:rsidRPr="00A37736">
        <w:t>as follows:</w:t>
      </w:r>
      <w:r>
        <w:rPr>
          <w:rFonts w:hint="eastAsia"/>
          <w:lang w:eastAsia="zh-CN"/>
        </w:rPr>
        <w:t xml:space="preserve"> (</w:t>
      </w:r>
      <w:r w:rsidRPr="004A13CC">
        <w:rPr>
          <w:rFonts w:hint="eastAsia"/>
        </w:rPr>
        <w:t>here we suppose that</w:t>
      </w:r>
      <w:r>
        <w:rPr>
          <w:rFonts w:hint="eastAsia"/>
          <w:lang w:eastAsia="zh-CN"/>
        </w:rPr>
        <w:t xml:space="preserve"> </w:t>
      </w:r>
      <w:r w:rsidRPr="00CF254D">
        <w:rPr>
          <w:position w:val="-10"/>
        </w:rPr>
        <w:object w:dxaOrig="800" w:dyaOrig="300" w14:anchorId="6208862B">
          <v:shape id="_x0000_i1424" type="#_x0000_t75" style="width:39.75pt;height:15.05pt" o:ole="">
            <v:imagedata r:id="rId738" o:title=""/>
          </v:shape>
          <o:OLEObject Type="Embed" ProgID="Equation.3" ShapeID="_x0000_i1424" DrawAspect="Content" ObjectID="_1724074302" r:id="rId739"/>
        </w:object>
      </w:r>
      <w:r>
        <w:rPr>
          <w:rFonts w:hint="eastAsia"/>
        </w:rPr>
        <w:t xml:space="preserve"> pulses are assigned for each track</w:t>
      </w:r>
      <w:r>
        <w:rPr>
          <w:rFonts w:hint="eastAsia"/>
          <w:lang w:eastAsia="zh-CN"/>
        </w:rPr>
        <w:t xml:space="preserve">, and </w:t>
      </w:r>
      <w:r w:rsidRPr="00E00A05">
        <w:t>the total quantity of positions on the track</w:t>
      </w:r>
      <w:r>
        <w:rPr>
          <w:rFonts w:hint="eastAsia"/>
          <w:lang w:eastAsia="zh-CN"/>
        </w:rPr>
        <w:t xml:space="preserve"> is </w:t>
      </w:r>
      <w:r w:rsidRPr="00CF254D">
        <w:rPr>
          <w:position w:val="-4"/>
        </w:rPr>
        <w:object w:dxaOrig="279" w:dyaOrig="220" w14:anchorId="7C100DD6">
          <v:shape id="_x0000_i1425" type="#_x0000_t75" style="width:13.95pt;height:10.75pt" o:ole="">
            <v:imagedata r:id="rId740" o:title=""/>
          </v:shape>
          <o:OLEObject Type="Embed" ProgID="Equation.3" ShapeID="_x0000_i1425" DrawAspect="Content" ObjectID="_1724074303" r:id="rId741"/>
        </w:object>
      </w:r>
      <w:r>
        <w:rPr>
          <w:rFonts w:hint="eastAsia"/>
          <w:lang w:eastAsia="zh-CN"/>
        </w:rPr>
        <w:t>)</w:t>
      </w:r>
    </w:p>
    <w:p w14:paraId="0487B0E6" w14:textId="77777777" w:rsidR="00B4706A" w:rsidRDefault="00B4706A" w:rsidP="00B4706A">
      <w:pPr>
        <w:widowControl w:val="0"/>
        <w:numPr>
          <w:ilvl w:val="0"/>
          <w:numId w:val="44"/>
        </w:numPr>
        <w:tabs>
          <w:tab w:val="clear" w:pos="366"/>
          <w:tab w:val="num" w:pos="709"/>
        </w:tabs>
        <w:adjustRightInd w:val="0"/>
        <w:snapToGrid w:val="0"/>
        <w:spacing w:after="0"/>
        <w:ind w:left="714" w:hanging="357"/>
      </w:pPr>
      <w:r w:rsidRPr="00861E2A">
        <w:t>Analyse</w:t>
      </w:r>
      <w:r>
        <w:rPr>
          <w:rFonts w:hint="eastAsia"/>
          <w:lang w:eastAsia="zh-CN"/>
        </w:rPr>
        <w:t xml:space="preserve"> the s</w:t>
      </w:r>
      <w:r w:rsidRPr="00673CBF">
        <w:rPr>
          <w:rFonts w:hint="eastAsia"/>
        </w:rPr>
        <w:t>tatistics about the positions of t</w:t>
      </w:r>
      <w:r>
        <w:t>he</w:t>
      </w:r>
      <w:r>
        <w:rPr>
          <w:rFonts w:hint="eastAsia"/>
          <w:lang w:eastAsia="zh-CN"/>
        </w:rPr>
        <w:t xml:space="preserve"> </w:t>
      </w:r>
      <w:r w:rsidRPr="00CF254D">
        <w:rPr>
          <w:position w:val="-10"/>
        </w:rPr>
        <w:object w:dxaOrig="220" w:dyaOrig="279" w14:anchorId="0EEFD25E">
          <v:shape id="_x0000_i1426" type="#_x0000_t75" style="width:10.75pt;height:13.95pt" o:ole="">
            <v:imagedata r:id="rId742" o:title=""/>
          </v:shape>
          <o:OLEObject Type="Embed" ProgID="Equation.3" ShapeID="_x0000_i1426" DrawAspect="Content" ObjectID="_1724074304" r:id="rId743"/>
        </w:object>
      </w:r>
      <w:r>
        <w:rPr>
          <w:rFonts w:hint="eastAsia"/>
          <w:lang w:eastAsia="zh-CN"/>
        </w:rPr>
        <w:t xml:space="preserve"> </w:t>
      </w:r>
      <w:r w:rsidRPr="00673CBF">
        <w:t>pulses to be encoded on a track</w:t>
      </w:r>
      <w:r w:rsidRPr="00A37736">
        <w:t xml:space="preserve"> </w:t>
      </w:r>
      <w:r>
        <w:rPr>
          <w:rFonts w:hint="eastAsia"/>
          <w:lang w:eastAsia="zh-CN"/>
        </w:rPr>
        <w:t>and o</w:t>
      </w:r>
      <w:r w:rsidRPr="00A37736">
        <w:t xml:space="preserve">btain </w:t>
      </w:r>
      <w:r w:rsidRPr="00C4095C">
        <w:t xml:space="preserve">pulse distribution on </w:t>
      </w:r>
      <w:r>
        <w:rPr>
          <w:rFonts w:hint="eastAsia"/>
        </w:rPr>
        <w:t>the</w:t>
      </w:r>
      <w:r w:rsidRPr="00C4095C">
        <w:t xml:space="preserve"> track</w:t>
      </w:r>
      <w:r>
        <w:rPr>
          <w:rFonts w:hint="eastAsia"/>
        </w:rPr>
        <w:t>, it includes</w:t>
      </w:r>
      <w:r w:rsidRPr="00A37736">
        <w:t xml:space="preserve">: </w:t>
      </w:r>
      <w:r w:rsidRPr="00C4095C">
        <w:t xml:space="preserve">quantity </w:t>
      </w:r>
      <w:r w:rsidRPr="008324E2">
        <w:t>(namely</w:t>
      </w:r>
      <w:r>
        <w:rPr>
          <w:rFonts w:hint="eastAsia"/>
          <w:lang w:eastAsia="zh-CN"/>
        </w:rPr>
        <w:t xml:space="preserve"> </w:t>
      </w:r>
      <w:r w:rsidRPr="00CF254D">
        <w:rPr>
          <w:position w:val="-10"/>
        </w:rPr>
        <w:object w:dxaOrig="1280" w:dyaOrig="279" w14:anchorId="21660AEF">
          <v:shape id="_x0000_i1427" type="#_x0000_t75" style="width:63.95pt;height:13.95pt" o:ole="">
            <v:imagedata r:id="rId744" o:title=""/>
          </v:shape>
          <o:OLEObject Type="Embed" ProgID="Equation.3" ShapeID="_x0000_i1427" DrawAspect="Content" ObjectID="_1724074305" r:id="rId745"/>
        </w:object>
      </w:r>
      <w:r w:rsidRPr="008324E2">
        <w:t>)</w:t>
      </w:r>
      <w:r>
        <w:rPr>
          <w:rFonts w:hint="eastAsia"/>
          <w:lang w:eastAsia="zh-CN"/>
        </w:rPr>
        <w:t xml:space="preserve"> </w:t>
      </w:r>
      <w:r w:rsidRPr="00C4095C">
        <w:t>of pulse positions</w:t>
      </w:r>
      <w:r>
        <w:rPr>
          <w:rFonts w:hint="eastAsia"/>
          <w:lang w:eastAsia="zh-CN"/>
        </w:rPr>
        <w:t xml:space="preserve"> with pulses in it</w:t>
      </w:r>
      <w:r w:rsidRPr="00C4095C">
        <w:t xml:space="preserve">, </w:t>
      </w:r>
      <w:r>
        <w:rPr>
          <w:rFonts w:hint="eastAsia"/>
        </w:rPr>
        <w:t xml:space="preserve">the pulse position </w:t>
      </w:r>
      <w:r w:rsidRPr="00C4095C">
        <w:t xml:space="preserve">distribution </w:t>
      </w:r>
      <w:r>
        <w:rPr>
          <w:rFonts w:hint="eastAsia"/>
        </w:rPr>
        <w:t xml:space="preserve">which includes pulse </w:t>
      </w:r>
      <w:r>
        <w:rPr>
          <w:rFonts w:hint="eastAsia"/>
          <w:lang w:eastAsia="zh-CN"/>
        </w:rPr>
        <w:t>position</w:t>
      </w:r>
      <w:r>
        <w:rPr>
          <w:rFonts w:hint="eastAsia"/>
        </w:rPr>
        <w:t xml:space="preserve"> vector: </w:t>
      </w:r>
      <w:r w:rsidRPr="00CF254D">
        <w:rPr>
          <w:position w:val="-10"/>
        </w:rPr>
        <w:object w:dxaOrig="2600" w:dyaOrig="300" w14:anchorId="62BE41CC">
          <v:shape id="_x0000_i1428" type="#_x0000_t75" style="width:130.05pt;height:15.05pt" o:ole="">
            <v:imagedata r:id="rId746" o:title=""/>
          </v:shape>
          <o:OLEObject Type="Embed" ProgID="Equation.3" ShapeID="_x0000_i1428" DrawAspect="Content" ObjectID="_1724074306" r:id="rId747"/>
        </w:object>
      </w:r>
      <w:r>
        <w:rPr>
          <w:rFonts w:hint="eastAsia"/>
          <w:lang w:eastAsia="zh-CN"/>
        </w:rPr>
        <w:t xml:space="preserve">, </w:t>
      </w:r>
      <w:r w:rsidRPr="009464E9">
        <w:rPr>
          <w:position w:val="-6"/>
        </w:rPr>
        <w:object w:dxaOrig="240" w:dyaOrig="240" w14:anchorId="37EF1A2F">
          <v:shape id="_x0000_i1429" type="#_x0000_t75" style="width:11.8pt;height:11.8pt" o:ole="">
            <v:imagedata r:id="rId748" o:title=""/>
          </v:shape>
          <o:OLEObject Type="Embed" ProgID="Equation.3" ShapeID="_x0000_i1429" DrawAspect="Content" ObjectID="_1724074307" r:id="rId749"/>
        </w:object>
      </w:r>
      <w:r>
        <w:rPr>
          <w:rFonts w:hint="eastAsia"/>
        </w:rPr>
        <w:t xml:space="preserve"> is the </w:t>
      </w:r>
      <w:r w:rsidRPr="00C4095C">
        <w:t>quantity of pulse positions</w:t>
      </w:r>
      <w:r>
        <w:rPr>
          <w:rFonts w:hint="eastAsia"/>
        </w:rPr>
        <w:t xml:space="preserve"> , </w:t>
      </w:r>
      <w:r w:rsidRPr="00CF254D">
        <w:rPr>
          <w:position w:val="-10"/>
        </w:rPr>
        <w:object w:dxaOrig="400" w:dyaOrig="300" w14:anchorId="6ACC4634">
          <v:shape id="_x0000_i1430" type="#_x0000_t75" style="width:19.9pt;height:15.05pt" o:ole="">
            <v:imagedata r:id="rId750" o:title=""/>
          </v:shape>
          <o:OLEObject Type="Embed" ProgID="Equation.3" ShapeID="_x0000_i1430" DrawAspect="Content" ObjectID="_1724074308" r:id="rId751"/>
        </w:object>
      </w:r>
      <w:r>
        <w:rPr>
          <w:rFonts w:hint="eastAsia"/>
          <w:lang w:eastAsia="zh-CN"/>
        </w:rPr>
        <w:t xml:space="preserve"> </w:t>
      </w:r>
      <w:r>
        <w:rPr>
          <w:rFonts w:hint="eastAsia"/>
        </w:rPr>
        <w:t xml:space="preserve">is the </w:t>
      </w:r>
      <w:r w:rsidRPr="00673CBF">
        <w:rPr>
          <w:rFonts w:hint="eastAsia"/>
          <w:i/>
          <w:lang w:eastAsia="zh-CN"/>
        </w:rPr>
        <w:t>i</w:t>
      </w:r>
      <w:r w:rsidRPr="00537CDE">
        <w:rPr>
          <w:rFonts w:hint="eastAsia"/>
          <w:i/>
          <w:vertAlign w:val="superscript"/>
          <w:lang w:eastAsia="zh-CN"/>
        </w:rPr>
        <w:t>th</w:t>
      </w:r>
      <w:r>
        <w:rPr>
          <w:rFonts w:hint="eastAsia"/>
          <w:lang w:eastAsia="zh-CN"/>
        </w:rPr>
        <w:t xml:space="preserve"> </w:t>
      </w:r>
      <w:r>
        <w:rPr>
          <w:rFonts w:hint="eastAsia"/>
        </w:rPr>
        <w:t xml:space="preserve">pulse </w:t>
      </w:r>
      <w:r w:rsidRPr="00C4095C">
        <w:t>positions</w:t>
      </w:r>
      <w:r>
        <w:rPr>
          <w:rFonts w:hint="eastAsia"/>
        </w:rPr>
        <w:t xml:space="preserve"> </w:t>
      </w:r>
      <w:r>
        <w:rPr>
          <w:rFonts w:hint="eastAsia"/>
          <w:lang w:eastAsia="zh-CN"/>
        </w:rPr>
        <w:t>with pulse in it</w:t>
      </w:r>
      <w:r w:rsidRPr="00C4095C">
        <w:t xml:space="preserve"> on the</w:t>
      </w:r>
      <w:r w:rsidRPr="00964A95">
        <w:t xml:space="preserve"> track, and quantity of pulses </w:t>
      </w:r>
      <w:r>
        <w:rPr>
          <w:rFonts w:hint="eastAsia"/>
        </w:rPr>
        <w:t>in</w:t>
      </w:r>
      <w:r w:rsidRPr="00964A95">
        <w:t xml:space="preserve"> </w:t>
      </w:r>
      <w:r>
        <w:rPr>
          <w:rFonts w:hint="eastAsia"/>
        </w:rPr>
        <w:t xml:space="preserve">each </w:t>
      </w:r>
      <w:r w:rsidRPr="00964A95">
        <w:t>pulse position</w:t>
      </w:r>
      <w:r>
        <w:rPr>
          <w:rFonts w:hint="eastAsia"/>
        </w:rPr>
        <w:t xml:space="preserve"> </w:t>
      </w:r>
      <w:r>
        <w:rPr>
          <w:rFonts w:hint="eastAsia"/>
          <w:lang w:eastAsia="zh-CN"/>
        </w:rPr>
        <w:t>with pulse in it</w:t>
      </w:r>
      <w:r>
        <w:rPr>
          <w:rFonts w:hint="eastAsia"/>
        </w:rPr>
        <w:t xml:space="preserve"> which includes pulse number vector </w:t>
      </w:r>
      <w:r w:rsidRPr="00CF254D">
        <w:rPr>
          <w:position w:val="-10"/>
        </w:rPr>
        <w:object w:dxaOrig="2940" w:dyaOrig="300" w14:anchorId="39AE1D85">
          <v:shape id="_x0000_i1431" type="#_x0000_t75" style="width:147.2pt;height:15.05pt" o:ole="">
            <v:imagedata r:id="rId752" o:title=""/>
          </v:shape>
          <o:OLEObject Type="Embed" ProgID="Equation.3" ShapeID="_x0000_i1431" DrawAspect="Content" ObjectID="_1724074309" r:id="rId753"/>
        </w:object>
      </w:r>
      <w:r>
        <w:rPr>
          <w:rFonts w:hint="eastAsia"/>
        </w:rPr>
        <w:t xml:space="preserve">, </w:t>
      </w:r>
      <w:r w:rsidRPr="00CF254D">
        <w:rPr>
          <w:position w:val="-10"/>
        </w:rPr>
        <w:object w:dxaOrig="2720" w:dyaOrig="300" w14:anchorId="67AF4F0E">
          <v:shape id="_x0000_i1432" type="#_x0000_t75" style="width:135.95pt;height:15.05pt" o:ole="">
            <v:imagedata r:id="rId754" o:title=""/>
          </v:shape>
          <o:OLEObject Type="Embed" ProgID="Equation.3" ShapeID="_x0000_i1432" DrawAspect="Content" ObjectID="_1724074310" r:id="rId755"/>
        </w:object>
      </w:r>
      <w:r>
        <w:rPr>
          <w:rFonts w:hint="eastAsia"/>
          <w:lang w:eastAsia="zh-CN"/>
        </w:rPr>
        <w:t>,</w:t>
      </w:r>
      <w:r>
        <w:rPr>
          <w:rFonts w:hint="eastAsia"/>
        </w:rPr>
        <w:t xml:space="preserve"> where </w:t>
      </w:r>
      <w:r w:rsidRPr="00CF254D">
        <w:rPr>
          <w:position w:val="-10"/>
        </w:rPr>
        <w:object w:dxaOrig="220" w:dyaOrig="279" w14:anchorId="4B78C0D3">
          <v:shape id="_x0000_i1433" type="#_x0000_t75" style="width:10.75pt;height:13.95pt" o:ole="">
            <v:imagedata r:id="rId742" o:title=""/>
          </v:shape>
          <o:OLEObject Type="Embed" ProgID="Equation.3" ShapeID="_x0000_i1433" DrawAspect="Content" ObjectID="_1724074311" r:id="rId756"/>
        </w:object>
      </w:r>
      <w:r>
        <w:rPr>
          <w:rFonts w:hint="eastAsia"/>
          <w:lang w:eastAsia="zh-CN"/>
        </w:rPr>
        <w:t xml:space="preserve"> </w:t>
      </w:r>
      <w:r w:rsidRPr="0048787C">
        <w:rPr>
          <w:rFonts w:hint="eastAsia"/>
        </w:rPr>
        <w:t>is the number of pulses</w:t>
      </w:r>
      <w:r>
        <w:rPr>
          <w:rFonts w:hint="eastAsia"/>
        </w:rPr>
        <w:t xml:space="preserve"> per track, </w:t>
      </w:r>
      <w:r w:rsidRPr="00CF254D">
        <w:rPr>
          <w:position w:val="-10"/>
        </w:rPr>
        <w:object w:dxaOrig="460" w:dyaOrig="300" w14:anchorId="728A3857">
          <v:shape id="_x0000_i1434" type="#_x0000_t75" style="width:23.1pt;height:15.05pt" o:ole="">
            <v:imagedata r:id="rId757" o:title=""/>
          </v:shape>
          <o:OLEObject Type="Embed" ProgID="Equation.3" ShapeID="_x0000_i1434" DrawAspect="Content" ObjectID="_1724074312" r:id="rId758"/>
        </w:object>
      </w:r>
      <w:r>
        <w:rPr>
          <w:rFonts w:hint="eastAsia"/>
          <w:lang w:eastAsia="zh-CN"/>
        </w:rPr>
        <w:t xml:space="preserve"> </w:t>
      </w:r>
      <w:r>
        <w:rPr>
          <w:rFonts w:hint="eastAsia"/>
        </w:rPr>
        <w:t xml:space="preserve">is the number of pulses in position </w:t>
      </w:r>
      <w:r w:rsidRPr="00CF254D">
        <w:rPr>
          <w:position w:val="-10"/>
        </w:rPr>
        <w:object w:dxaOrig="400" w:dyaOrig="300" w14:anchorId="3BA04BB4">
          <v:shape id="_x0000_i1435" type="#_x0000_t75" style="width:19.9pt;height:15.05pt" o:ole="">
            <v:imagedata r:id="rId759" o:title=""/>
          </v:shape>
          <o:OLEObject Type="Embed" ProgID="Equation.3" ShapeID="_x0000_i1435" DrawAspect="Content" ObjectID="_1724074313" r:id="rId760"/>
        </w:object>
      </w:r>
      <w:r w:rsidRPr="00A37736">
        <w:t xml:space="preserve">, </w:t>
      </w:r>
      <w:r>
        <w:rPr>
          <w:rFonts w:hint="eastAsia"/>
        </w:rPr>
        <w:t xml:space="preserve">and pulse </w:t>
      </w:r>
      <w:r w:rsidRPr="00A37736">
        <w:t xml:space="preserve">sign </w:t>
      </w:r>
      <w:r>
        <w:rPr>
          <w:rFonts w:hint="eastAsia"/>
        </w:rPr>
        <w:t xml:space="preserve">vector </w:t>
      </w:r>
      <w:r w:rsidRPr="00CF254D">
        <w:rPr>
          <w:position w:val="-10"/>
        </w:rPr>
        <w:object w:dxaOrig="2460" w:dyaOrig="300" w14:anchorId="0F851A07">
          <v:shape id="_x0000_i1436" type="#_x0000_t75" style="width:123.05pt;height:15.05pt" o:ole="">
            <v:imagedata r:id="rId761" o:title=""/>
          </v:shape>
          <o:OLEObject Type="Embed" ProgID="Equation.3" ShapeID="_x0000_i1436" DrawAspect="Content" ObjectID="_1724074314" r:id="rId762"/>
        </w:object>
      </w:r>
      <w:r>
        <w:rPr>
          <w:rFonts w:hint="eastAsia"/>
        </w:rPr>
        <w:t>,</w:t>
      </w:r>
      <w:r>
        <w:rPr>
          <w:rFonts w:hint="eastAsia"/>
          <w:lang w:eastAsia="zh-CN"/>
        </w:rPr>
        <w:t xml:space="preserve"> </w:t>
      </w:r>
      <w:r w:rsidRPr="00CF254D">
        <w:rPr>
          <w:position w:val="-10"/>
        </w:rPr>
        <w:object w:dxaOrig="360" w:dyaOrig="300" w14:anchorId="004425A9">
          <v:shape id="_x0000_i1437" type="#_x0000_t75" style="width:18.25pt;height:15.05pt" o:ole="">
            <v:imagedata r:id="rId763" o:title=""/>
          </v:shape>
          <o:OLEObject Type="Embed" ProgID="Equation.3" ShapeID="_x0000_i1437" DrawAspect="Content" ObjectID="_1724074315" r:id="rId764"/>
        </w:object>
      </w:r>
      <w:r>
        <w:rPr>
          <w:rFonts w:hint="eastAsia"/>
          <w:lang w:eastAsia="zh-CN"/>
        </w:rPr>
        <w:t xml:space="preserve"> </w:t>
      </w:r>
      <w:r>
        <w:rPr>
          <w:rFonts w:hint="eastAsia"/>
        </w:rPr>
        <w:t xml:space="preserve">is the </w:t>
      </w:r>
      <w:r w:rsidRPr="00673CBF">
        <w:rPr>
          <w:rFonts w:hint="eastAsia"/>
          <w:i/>
          <w:lang w:eastAsia="zh-CN"/>
        </w:rPr>
        <w:t>i</w:t>
      </w:r>
      <w:r w:rsidRPr="00537CDE">
        <w:rPr>
          <w:rFonts w:hint="eastAsia"/>
          <w:i/>
          <w:vertAlign w:val="superscript"/>
          <w:lang w:eastAsia="zh-CN"/>
        </w:rPr>
        <w:t>th</w:t>
      </w:r>
      <w:r>
        <w:rPr>
          <w:rFonts w:hint="eastAsia"/>
        </w:rPr>
        <w:t xml:space="preserve"> sign in position </w:t>
      </w:r>
      <w:r w:rsidRPr="00CF254D">
        <w:rPr>
          <w:position w:val="-10"/>
        </w:rPr>
        <w:object w:dxaOrig="400" w:dyaOrig="300" w14:anchorId="516570D4">
          <v:shape id="_x0000_i1438" type="#_x0000_t75" style="width:19.9pt;height:15.05pt" o:ole="">
            <v:imagedata r:id="rId765" o:title=""/>
          </v:shape>
          <o:OLEObject Type="Embed" ProgID="Equation.3" ShapeID="_x0000_i1438" DrawAspect="Content" ObjectID="_1724074316" r:id="rId766"/>
        </w:object>
      </w:r>
      <w:r>
        <w:rPr>
          <w:rFonts w:hint="eastAsia"/>
          <w:lang w:eastAsia="zh-CN"/>
        </w:rPr>
        <w:t>.</w:t>
      </w:r>
      <w:r w:rsidRPr="00A37736">
        <w:t xml:space="preserve"> </w:t>
      </w:r>
      <w:r w:rsidRPr="00A37736">
        <w:rPr>
          <w:rFonts w:hint="eastAsia"/>
        </w:rPr>
        <w:t>I</w:t>
      </w:r>
      <w:r w:rsidRPr="00A37736">
        <w:t>f there are pulses having the same positions (pulses with</w:t>
      </w:r>
      <w:r>
        <w:rPr>
          <w:rFonts w:hint="eastAsia"/>
        </w:rPr>
        <w:t xml:space="preserve"> the</w:t>
      </w:r>
      <w:r w:rsidRPr="00A37736">
        <w:t xml:space="preserve"> </w:t>
      </w:r>
      <w:r w:rsidRPr="00A37736">
        <w:rPr>
          <w:rFonts w:hint="eastAsia"/>
        </w:rPr>
        <w:t xml:space="preserve">same positions </w:t>
      </w:r>
      <w:r w:rsidRPr="00A37736">
        <w:t xml:space="preserve">have </w:t>
      </w:r>
      <w:r>
        <w:rPr>
          <w:rFonts w:hint="eastAsia"/>
        </w:rPr>
        <w:t xml:space="preserve">the </w:t>
      </w:r>
      <w:r w:rsidRPr="00A37736">
        <w:t>same signs</w:t>
      </w:r>
      <w:r w:rsidRPr="00A37736">
        <w:rPr>
          <w:rFonts w:hint="eastAsia"/>
        </w:rPr>
        <w:t>)</w:t>
      </w:r>
      <w:r w:rsidRPr="00A37736">
        <w:t xml:space="preserve">, they are </w:t>
      </w:r>
      <w:r w:rsidRPr="00A37736">
        <w:rPr>
          <w:rFonts w:hint="eastAsia"/>
        </w:rPr>
        <w:t>merge</w:t>
      </w:r>
      <w:r w:rsidRPr="00A37736">
        <w:t>d into one pulse and the number</w:t>
      </w:r>
      <w:r w:rsidRPr="00A37736">
        <w:rPr>
          <w:rFonts w:hint="eastAsia"/>
        </w:rPr>
        <w:t xml:space="preserve"> of </w:t>
      </w:r>
      <w:r w:rsidRPr="00A37736">
        <w:t>pulse</w:t>
      </w:r>
      <w:r w:rsidRPr="00A37736">
        <w:rPr>
          <w:rFonts w:hint="eastAsia"/>
        </w:rPr>
        <w:t>s</w:t>
      </w:r>
      <w:r w:rsidRPr="00A37736">
        <w:t xml:space="preserve"> for each pulse </w:t>
      </w:r>
      <w:r>
        <w:rPr>
          <w:rFonts w:hint="eastAsia"/>
          <w:lang w:eastAsia="zh-CN"/>
        </w:rPr>
        <w:t>position</w:t>
      </w:r>
      <w:r w:rsidRPr="00A37736">
        <w:t xml:space="preserve"> as well as </w:t>
      </w:r>
      <w:r w:rsidRPr="00A37736">
        <w:rPr>
          <w:rFonts w:hint="eastAsia"/>
        </w:rPr>
        <w:t>the pulse sign i</w:t>
      </w:r>
      <w:r>
        <w:t xml:space="preserve">s saved. Pulse </w:t>
      </w:r>
      <w:r>
        <w:rPr>
          <w:rFonts w:hint="eastAsia"/>
          <w:lang w:eastAsia="zh-CN"/>
        </w:rPr>
        <w:t>position</w:t>
      </w:r>
      <w:r w:rsidRPr="00A37736">
        <w:t xml:space="preserve"> are sorted </w:t>
      </w:r>
      <w:r w:rsidRPr="00A37736">
        <w:rPr>
          <w:rFonts w:hint="eastAsia"/>
        </w:rPr>
        <w:t xml:space="preserve">in ascend </w:t>
      </w:r>
      <w:r w:rsidRPr="00A37736">
        <w:t xml:space="preserve">order, the pulse sign </w:t>
      </w:r>
      <w:r w:rsidRPr="00A37736">
        <w:rPr>
          <w:rFonts w:hint="eastAsia"/>
        </w:rPr>
        <w:t xml:space="preserve">is </w:t>
      </w:r>
      <w:r w:rsidRPr="00A37736">
        <w:t>also adjust</w:t>
      </w:r>
      <w:r w:rsidRPr="00A37736">
        <w:rPr>
          <w:rFonts w:hint="eastAsia"/>
        </w:rPr>
        <w:t>ed</w:t>
      </w:r>
      <w:r w:rsidRPr="00A37736">
        <w:t xml:space="preserve"> based on </w:t>
      </w:r>
      <w:r w:rsidRPr="00A37736">
        <w:rPr>
          <w:rFonts w:hint="eastAsia"/>
        </w:rPr>
        <w:t xml:space="preserve">the order of </w:t>
      </w:r>
      <w:r>
        <w:t xml:space="preserve">pulse </w:t>
      </w:r>
      <w:r>
        <w:rPr>
          <w:rFonts w:hint="eastAsia"/>
          <w:lang w:eastAsia="zh-CN"/>
        </w:rPr>
        <w:t>position</w:t>
      </w:r>
      <w:r w:rsidRPr="00A37736">
        <w:t>.</w:t>
      </w:r>
    </w:p>
    <w:p w14:paraId="649A0B5E" w14:textId="77777777" w:rsidR="00B4706A" w:rsidRDefault="00B4706A" w:rsidP="00516610">
      <w:pPr>
        <w:widowControl w:val="0"/>
        <w:numPr>
          <w:ilvl w:val="0"/>
          <w:numId w:val="44"/>
        </w:numPr>
        <w:tabs>
          <w:tab w:val="clear" w:pos="366"/>
          <w:tab w:val="num" w:pos="709"/>
        </w:tabs>
        <w:adjustRightInd w:val="0"/>
        <w:snapToGrid w:val="0"/>
        <w:spacing w:after="0"/>
        <w:ind w:left="714" w:hanging="357"/>
      </w:pPr>
      <w:r w:rsidRPr="00A37736">
        <w:t xml:space="preserve">Compute </w:t>
      </w:r>
      <w:r>
        <w:rPr>
          <w:rFonts w:hint="eastAsia"/>
        </w:rPr>
        <w:t>the</w:t>
      </w:r>
      <w:r w:rsidRPr="00A37736">
        <w:t xml:space="preserve"> offset index </w:t>
      </w:r>
      <w:r w:rsidRPr="00CF254D">
        <w:rPr>
          <w:position w:val="-10"/>
        </w:rPr>
        <w:object w:dxaOrig="540" w:dyaOrig="300" w14:anchorId="3BA643D8">
          <v:shape id="_x0000_i1439" type="#_x0000_t75" style="width:26.85pt;height:15.05pt" o:ole="">
            <v:imagedata r:id="rId767" o:title=""/>
          </v:shape>
          <o:OLEObject Type="Embed" ProgID="Equation.3" ShapeID="_x0000_i1439" DrawAspect="Content" ObjectID="_1724074317" r:id="rId768"/>
        </w:object>
      </w:r>
      <w:r>
        <w:rPr>
          <w:rFonts w:hint="eastAsia"/>
        </w:rPr>
        <w:t xml:space="preserve"> </w:t>
      </w:r>
      <w:r w:rsidRPr="00B02CCA">
        <w:t>according to the quantity of pulse positions</w:t>
      </w:r>
      <w:r>
        <w:rPr>
          <w:rFonts w:hint="eastAsia"/>
          <w:lang w:eastAsia="zh-CN"/>
        </w:rPr>
        <w:t>,</w:t>
      </w:r>
      <w:r w:rsidRPr="00A37736">
        <w:rPr>
          <w:rFonts w:hint="eastAsia"/>
        </w:rPr>
        <w:t xml:space="preserve"> </w:t>
      </w:r>
      <w:r>
        <w:rPr>
          <w:rFonts w:hint="eastAsia"/>
        </w:rPr>
        <w:t>the</w:t>
      </w:r>
      <w:r w:rsidRPr="00A37736">
        <w:t xml:space="preserve"> offset</w:t>
      </w:r>
      <w:r>
        <w:rPr>
          <w:rFonts w:hint="eastAsia"/>
          <w:lang w:eastAsia="zh-CN"/>
        </w:rPr>
        <w:t xml:space="preserve"> index </w:t>
      </w:r>
      <w:r w:rsidRPr="00A37736">
        <w:rPr>
          <w:rFonts w:hint="eastAsia"/>
        </w:rPr>
        <w:t xml:space="preserve">is saved in a table and used in </w:t>
      </w:r>
      <w:r>
        <w:rPr>
          <w:rFonts w:hint="eastAsia"/>
        </w:rPr>
        <w:t xml:space="preserve">both </w:t>
      </w:r>
      <w:r w:rsidRPr="00A37736">
        <w:rPr>
          <w:rFonts w:hint="eastAsia"/>
        </w:rPr>
        <w:t>encoder and decoder side</w:t>
      </w:r>
      <w:r>
        <w:t>s</w:t>
      </w:r>
      <w:r>
        <w:rPr>
          <w:rFonts w:hint="eastAsia"/>
        </w:rPr>
        <w:t xml:space="preserve">. </w:t>
      </w:r>
      <w:r>
        <w:t>E</w:t>
      </w:r>
      <w:r w:rsidRPr="00A37736">
        <w:rPr>
          <w:rFonts w:hint="eastAsia"/>
        </w:rPr>
        <w:t xml:space="preserve">ach offset </w:t>
      </w:r>
      <w:r>
        <w:rPr>
          <w:rFonts w:hint="eastAsia"/>
          <w:lang w:eastAsia="zh-CN"/>
        </w:rPr>
        <w:t xml:space="preserve">index </w:t>
      </w:r>
      <w:r w:rsidRPr="00A37736">
        <w:rPr>
          <w:rFonts w:hint="eastAsia"/>
        </w:rPr>
        <w:t xml:space="preserve">in the </w:t>
      </w:r>
      <w:r w:rsidRPr="00A37736">
        <w:t>table</w:t>
      </w:r>
      <w:r w:rsidRPr="00A37736">
        <w:rPr>
          <w:rFonts w:hint="eastAsia"/>
        </w:rPr>
        <w:t xml:space="preserve"> </w:t>
      </w:r>
      <w:r w:rsidRPr="000722E0">
        <w:t>indicate</w:t>
      </w:r>
      <w:r>
        <w:rPr>
          <w:rFonts w:hint="eastAsia"/>
        </w:rPr>
        <w:t xml:space="preserve"> </w:t>
      </w:r>
      <w:r>
        <w:t>a</w:t>
      </w:r>
      <w:r>
        <w:rPr>
          <w:rFonts w:hint="eastAsia"/>
        </w:rPr>
        <w:t xml:space="preserve"> unique number of pulse </w:t>
      </w:r>
      <w:r w:rsidRPr="00516610">
        <w:rPr>
          <w:lang w:val="en" w:eastAsia="zh-CN"/>
        </w:rPr>
        <w:t xml:space="preserve">positions </w:t>
      </w:r>
      <w:r w:rsidRPr="00A37736">
        <w:rPr>
          <w:rFonts w:hint="eastAsia"/>
        </w:rPr>
        <w:t>in the track</w:t>
      </w:r>
      <w:r>
        <w:rPr>
          <w:rFonts w:hint="eastAsia"/>
          <w:lang w:eastAsia="zh-CN"/>
        </w:rPr>
        <w:t>, i</w:t>
      </w:r>
      <w:r w:rsidRPr="00043359">
        <w:rPr>
          <w:rFonts w:hint="eastAsia"/>
        </w:rPr>
        <w:t xml:space="preserve">n case </w:t>
      </w:r>
      <w:r w:rsidRPr="00CF254D">
        <w:rPr>
          <w:position w:val="-10"/>
        </w:rPr>
        <w:object w:dxaOrig="600" w:dyaOrig="279" w14:anchorId="74857AA0">
          <v:shape id="_x0000_i1440" type="#_x0000_t75" style="width:30.1pt;height:13.95pt" o:ole="">
            <v:imagedata r:id="rId769" o:title=""/>
          </v:shape>
          <o:OLEObject Type="Embed" ProgID="Equation.3" ShapeID="_x0000_i1440" DrawAspect="Content" ObjectID="_1724074318" r:id="rId770"/>
        </w:object>
      </w:r>
      <w:r w:rsidRPr="00043359">
        <w:rPr>
          <w:rFonts w:hint="eastAsia"/>
        </w:rPr>
        <w:t xml:space="preserve">, </w:t>
      </w:r>
      <w:r>
        <w:rPr>
          <w:rFonts w:hint="eastAsia"/>
          <w:lang w:eastAsia="zh-CN"/>
        </w:rPr>
        <w:t>the</w:t>
      </w:r>
      <w:r w:rsidRPr="00A37736">
        <w:rPr>
          <w:rFonts w:hint="eastAsia"/>
        </w:rPr>
        <w:t xml:space="preserve"> offset </w:t>
      </w:r>
      <w:r>
        <w:rPr>
          <w:rFonts w:hint="eastAsia"/>
          <w:lang w:eastAsia="zh-CN"/>
        </w:rPr>
        <w:t xml:space="preserve">index only </w:t>
      </w:r>
      <w:r w:rsidRPr="000722E0">
        <w:t>indicate</w:t>
      </w:r>
      <w:r w:rsidRPr="00043359">
        <w:rPr>
          <w:rFonts w:hint="eastAsia"/>
        </w:rPr>
        <w:t xml:space="preserve"> </w:t>
      </w:r>
      <w:r>
        <w:rPr>
          <w:rFonts w:hint="eastAsia"/>
          <w:lang w:eastAsia="zh-CN"/>
        </w:rPr>
        <w:t xml:space="preserve">a </w:t>
      </w:r>
      <w:r w:rsidRPr="00B02CCA">
        <w:t>pulse distribution of pulse positions on the track</w:t>
      </w:r>
      <w:r>
        <w:rPr>
          <w:rFonts w:hint="eastAsia"/>
          <w:lang w:eastAsia="zh-CN"/>
        </w:rPr>
        <w:t xml:space="preserve"> </w:t>
      </w:r>
      <w:r w:rsidRPr="00CF254D">
        <w:rPr>
          <w:position w:val="-10"/>
        </w:rPr>
        <w:object w:dxaOrig="520" w:dyaOrig="300" w14:anchorId="3FBE3F11">
          <v:shape id="_x0000_i1441" type="#_x0000_t75" style="width:25.8pt;height:15.05pt" o:ole="">
            <v:imagedata r:id="rId771" o:title=""/>
          </v:shape>
          <o:OLEObject Type="Embed" ProgID="Equation.3" ShapeID="_x0000_i1441" DrawAspect="Content" ObjectID="_1724074319" r:id="rId772"/>
        </w:object>
      </w:r>
      <w:r>
        <w:rPr>
          <w:rFonts w:hint="eastAsia"/>
          <w:lang w:eastAsia="zh-CN"/>
        </w:rPr>
        <w:t>, i</w:t>
      </w:r>
      <w:r w:rsidRPr="00043359">
        <w:rPr>
          <w:rFonts w:hint="eastAsia"/>
        </w:rPr>
        <w:t xml:space="preserve">n case </w:t>
      </w:r>
      <w:r w:rsidRPr="00CF254D">
        <w:rPr>
          <w:position w:val="-10"/>
        </w:rPr>
        <w:object w:dxaOrig="600" w:dyaOrig="279" w14:anchorId="00863B3B">
          <v:shape id="_x0000_i1442" type="#_x0000_t75" style="width:30.1pt;height:13.95pt" o:ole="">
            <v:imagedata r:id="rId773" o:title=""/>
          </v:shape>
          <o:OLEObject Type="Embed" ProgID="Equation.3" ShapeID="_x0000_i1442" DrawAspect="Content" ObjectID="_1724074320" r:id="rId774"/>
        </w:object>
      </w:r>
      <w:r>
        <w:rPr>
          <w:rFonts w:hint="eastAsia"/>
          <w:lang w:eastAsia="zh-CN"/>
        </w:rPr>
        <w:t>,</w:t>
      </w:r>
      <w:r w:rsidRPr="00043359">
        <w:rPr>
          <w:rFonts w:hint="eastAsia"/>
        </w:rPr>
        <w:t xml:space="preserve"> </w:t>
      </w:r>
      <w:r>
        <w:rPr>
          <w:rFonts w:hint="eastAsia"/>
          <w:lang w:eastAsia="zh-CN"/>
        </w:rPr>
        <w:t>the</w:t>
      </w:r>
      <w:r w:rsidRPr="00A37736">
        <w:rPr>
          <w:rFonts w:hint="eastAsia"/>
        </w:rPr>
        <w:t xml:space="preserve"> offset </w:t>
      </w:r>
      <w:r>
        <w:rPr>
          <w:rFonts w:hint="eastAsia"/>
          <w:lang w:eastAsia="zh-CN"/>
        </w:rPr>
        <w:t xml:space="preserve">index </w:t>
      </w:r>
      <w:r w:rsidRPr="000722E0">
        <w:t>indicate</w:t>
      </w:r>
      <w:r w:rsidRPr="00043359">
        <w:rPr>
          <w:rFonts w:hint="eastAsia"/>
        </w:rPr>
        <w:t xml:space="preserve"> ma</w:t>
      </w:r>
      <w:r>
        <w:rPr>
          <w:rFonts w:hint="eastAsia"/>
          <w:lang w:eastAsia="zh-CN"/>
        </w:rPr>
        <w:t>n</w:t>
      </w:r>
      <w:r w:rsidRPr="00043359">
        <w:rPr>
          <w:rFonts w:hint="eastAsia"/>
        </w:rPr>
        <w:t>y</w:t>
      </w:r>
      <w:r>
        <w:rPr>
          <w:rFonts w:hint="eastAsia"/>
          <w:lang w:eastAsia="zh-CN"/>
        </w:rPr>
        <w:t xml:space="preserve"> </w:t>
      </w:r>
      <w:r w:rsidRPr="00CF254D">
        <w:rPr>
          <w:position w:val="-10"/>
        </w:rPr>
        <w:object w:dxaOrig="660" w:dyaOrig="300" w14:anchorId="389B07EC">
          <v:shape id="_x0000_i1443" type="#_x0000_t75" style="width:32.8pt;height:15.05pt" o:ole="">
            <v:imagedata r:id="rId775" o:title=""/>
          </v:shape>
          <o:OLEObject Type="Embed" ProgID="Equation.3" ShapeID="_x0000_i1443" DrawAspect="Content" ObjectID="_1724074321" r:id="rId776"/>
        </w:object>
      </w:r>
      <w:r w:rsidRPr="00043359">
        <w:rPr>
          <w:rFonts w:hint="eastAsia"/>
        </w:rPr>
        <w:t xml:space="preserve"> </w:t>
      </w:r>
      <w:r>
        <w:rPr>
          <w:rFonts w:hint="eastAsia"/>
          <w:lang w:eastAsia="zh-CN"/>
        </w:rPr>
        <w:t>which have a same</w:t>
      </w:r>
      <w:r w:rsidRPr="00B02CCA">
        <w:t xml:space="preserve"> pulse distribution of pulse positions on the track</w:t>
      </w:r>
      <w:r>
        <w:rPr>
          <w:rFonts w:hint="eastAsia"/>
          <w:lang w:eastAsia="zh-CN"/>
        </w:rPr>
        <w:t xml:space="preserve"> </w:t>
      </w:r>
      <w:r w:rsidRPr="00CF254D">
        <w:rPr>
          <w:position w:val="-10"/>
        </w:rPr>
        <w:object w:dxaOrig="520" w:dyaOrig="300" w14:anchorId="2E8BB923">
          <v:shape id="_x0000_i1444" type="#_x0000_t75" style="width:25.8pt;height:15.05pt" o:ole="">
            <v:imagedata r:id="rId777" o:title=""/>
          </v:shape>
          <o:OLEObject Type="Embed" ProgID="Equation.3" ShapeID="_x0000_i1444" DrawAspect="Content" ObjectID="_1724074322" r:id="rId778"/>
        </w:object>
      </w:r>
      <w:r w:rsidRPr="00A37736">
        <w:t>.</w:t>
      </w:r>
    </w:p>
    <w:p w14:paraId="04B30E9C" w14:textId="77777777" w:rsidR="00B4706A" w:rsidRDefault="00B4706A" w:rsidP="00516610">
      <w:pPr>
        <w:widowControl w:val="0"/>
        <w:numPr>
          <w:ilvl w:val="0"/>
          <w:numId w:val="44"/>
        </w:numPr>
        <w:tabs>
          <w:tab w:val="clear" w:pos="366"/>
          <w:tab w:val="num" w:pos="709"/>
        </w:tabs>
        <w:adjustRightInd w:val="0"/>
        <w:snapToGrid w:val="0"/>
        <w:spacing w:after="0"/>
        <w:ind w:left="714" w:hanging="357"/>
        <w:rPr>
          <w:rFonts w:hint="eastAsia"/>
        </w:rPr>
      </w:pPr>
      <w:r w:rsidRPr="00A37736">
        <w:t>Compute the pulse</w:t>
      </w:r>
      <w:r w:rsidRPr="00A37736">
        <w:rPr>
          <w:rFonts w:hint="eastAsia"/>
        </w:rPr>
        <w:t>-</w:t>
      </w:r>
      <w:r w:rsidRPr="00A92E9C">
        <w:t xml:space="preserve"> </w:t>
      </w:r>
      <w:r w:rsidRPr="00B02CCA">
        <w:t>positi</w:t>
      </w:r>
      <w:r>
        <w:t>on</w:t>
      </w:r>
      <w:r w:rsidRPr="00A37736">
        <w:t xml:space="preserve"> index </w:t>
      </w:r>
      <w:r w:rsidRPr="00CF254D">
        <w:rPr>
          <w:position w:val="-10"/>
        </w:rPr>
        <w:object w:dxaOrig="580" w:dyaOrig="300" w14:anchorId="414A2ED5">
          <v:shape id="_x0000_i1445" type="#_x0000_t75" style="width:29pt;height:15.05pt" o:ole="">
            <v:imagedata r:id="rId779" o:title=""/>
          </v:shape>
          <o:OLEObject Type="Embed" ProgID="Equation.3" ShapeID="_x0000_i1445" DrawAspect="Content" ObjectID="_1724074323" r:id="rId780"/>
        </w:object>
      </w:r>
      <w:r w:rsidRPr="00A37736">
        <w:t xml:space="preserve"> </w:t>
      </w:r>
      <w:r w:rsidRPr="00B02CCA">
        <w:t>according to the pulse distribution of pulse positions on the track</w:t>
      </w:r>
      <w:r w:rsidRPr="00A37736">
        <w:t xml:space="preserve"> (</w:t>
      </w:r>
      <w:r w:rsidRPr="00CF254D">
        <w:rPr>
          <w:position w:val="-10"/>
        </w:rPr>
        <w:object w:dxaOrig="1380" w:dyaOrig="360" w14:anchorId="55F38748">
          <v:shape id="_x0000_i1446" type="#_x0000_t75" style="width:68.8pt;height:18.25pt" o:ole="">
            <v:imagedata r:id="rId781" o:title=""/>
          </v:shape>
          <o:OLEObject Type="Embed" ProgID="Equation.3" ShapeID="_x0000_i1446" DrawAspect="Content" ObjectID="_1724074324" r:id="rId782"/>
        </w:object>
      </w:r>
      <w:r w:rsidRPr="00A37736">
        <w:t>)</w:t>
      </w:r>
      <w:r>
        <w:rPr>
          <w:rFonts w:hint="eastAsia"/>
          <w:lang w:eastAsia="zh-CN"/>
        </w:rPr>
        <w:t xml:space="preserve">. </w:t>
      </w:r>
      <w:r>
        <w:rPr>
          <w:lang w:eastAsia="zh-CN"/>
        </w:rPr>
        <w:t>T</w:t>
      </w:r>
      <w:r>
        <w:rPr>
          <w:rFonts w:hint="eastAsia"/>
          <w:lang w:eastAsia="zh-CN"/>
        </w:rPr>
        <w:t xml:space="preserve">he </w:t>
      </w:r>
      <w:r w:rsidRPr="00CF254D">
        <w:rPr>
          <w:position w:val="-10"/>
        </w:rPr>
        <w:object w:dxaOrig="580" w:dyaOrig="300" w14:anchorId="7A99B031">
          <v:shape id="_x0000_i1447" type="#_x0000_t75" style="width:29pt;height:15.05pt" o:ole="">
            <v:imagedata r:id="rId779" o:title=""/>
          </v:shape>
          <o:OLEObject Type="Embed" ProgID="Equation.3" ShapeID="_x0000_i1447" DrawAspect="Content" ObjectID="_1724074325" r:id="rId783"/>
        </w:object>
      </w:r>
      <w:r>
        <w:rPr>
          <w:rFonts w:hint="eastAsia"/>
          <w:lang w:eastAsia="zh-CN"/>
        </w:rPr>
        <w:t xml:space="preserve">only </w:t>
      </w:r>
      <w:r w:rsidRPr="000722E0">
        <w:t>indicate</w:t>
      </w:r>
      <w:r w:rsidRPr="00043359">
        <w:rPr>
          <w:rFonts w:hint="eastAsia"/>
        </w:rPr>
        <w:t xml:space="preserve"> </w:t>
      </w:r>
      <w:r>
        <w:rPr>
          <w:rFonts w:hint="eastAsia"/>
          <w:lang w:eastAsia="zh-CN"/>
        </w:rPr>
        <w:t xml:space="preserve">a </w:t>
      </w:r>
      <w:r w:rsidRPr="00B02CCA">
        <w:t>pulse distribution of pulse positions on the track</w:t>
      </w:r>
      <w:r>
        <w:rPr>
          <w:rFonts w:hint="eastAsia"/>
          <w:lang w:eastAsia="zh-CN"/>
        </w:rPr>
        <w:t xml:space="preserve"> </w:t>
      </w:r>
      <w:r w:rsidRPr="00CF254D">
        <w:rPr>
          <w:position w:val="-10"/>
        </w:rPr>
        <w:object w:dxaOrig="520" w:dyaOrig="300" w14:anchorId="75093C3D">
          <v:shape id="_x0000_i1448" type="#_x0000_t75" style="width:25.8pt;height:15.05pt" o:ole="">
            <v:imagedata r:id="rId771" o:title=""/>
          </v:shape>
          <o:OLEObject Type="Embed" ProgID="Equation.3" ShapeID="_x0000_i1448" DrawAspect="Content" ObjectID="_1724074326" r:id="rId784"/>
        </w:object>
      </w:r>
      <w:r w:rsidRPr="00043359">
        <w:rPr>
          <w:rFonts w:hint="eastAsia"/>
        </w:rPr>
        <w:t xml:space="preserve"> </w:t>
      </w:r>
      <w:r>
        <w:rPr>
          <w:rFonts w:hint="eastAsia"/>
          <w:lang w:eastAsia="zh-CN"/>
        </w:rPr>
        <w:t xml:space="preserve">among all the </w:t>
      </w:r>
      <w:r w:rsidRPr="00B02CCA">
        <w:t>pulse distribution</w:t>
      </w:r>
      <w:r>
        <w:rPr>
          <w:rFonts w:hint="eastAsia"/>
          <w:lang w:eastAsia="zh-CN"/>
        </w:rPr>
        <w:t xml:space="preserve"> of </w:t>
      </w:r>
      <w:r w:rsidRPr="00CF254D">
        <w:rPr>
          <w:position w:val="-10"/>
        </w:rPr>
        <w:object w:dxaOrig="540" w:dyaOrig="300" w14:anchorId="7E58D47C">
          <v:shape id="_x0000_i1449" type="#_x0000_t75" style="width:26.85pt;height:15.05pt" o:ole="">
            <v:imagedata r:id="rId767" o:title=""/>
          </v:shape>
          <o:OLEObject Type="Embed" ProgID="Equation.3" ShapeID="_x0000_i1449" DrawAspect="Content" ObjectID="_1724074327" r:id="rId785"/>
        </w:object>
      </w:r>
      <w:r>
        <w:rPr>
          <w:rFonts w:hint="eastAsia"/>
          <w:lang w:eastAsia="zh-CN"/>
        </w:rPr>
        <w:t xml:space="preserve">. </w:t>
      </w:r>
      <w:r w:rsidRPr="00043359">
        <w:rPr>
          <w:rFonts w:hint="eastAsia"/>
        </w:rPr>
        <w:t>P</w:t>
      </w:r>
      <w:r w:rsidRPr="00B02CCA">
        <w:t>ermuting</w:t>
      </w:r>
      <w:r w:rsidRPr="00043359">
        <w:rPr>
          <w:rFonts w:hint="eastAsia"/>
        </w:rPr>
        <w:t xml:space="preserve"> </w:t>
      </w:r>
      <w:r w:rsidRPr="00B02CCA">
        <w:t xml:space="preserve">serial numbers of the positions </w:t>
      </w:r>
      <w:r w:rsidRPr="00CF254D">
        <w:rPr>
          <w:position w:val="-10"/>
        </w:rPr>
        <w:object w:dxaOrig="2600" w:dyaOrig="300" w14:anchorId="30DCA1A4">
          <v:shape id="_x0000_i1450" type="#_x0000_t75" style="width:130.05pt;height:15.05pt" o:ole="">
            <v:imagedata r:id="rId786" o:title=""/>
          </v:shape>
          <o:OLEObject Type="Embed" ProgID="Equation.3" ShapeID="_x0000_i1450" DrawAspect="Content" ObjectID="_1724074328" r:id="rId787"/>
        </w:object>
      </w:r>
      <w:r>
        <w:rPr>
          <w:rFonts w:hint="eastAsia"/>
          <w:lang w:eastAsia="zh-CN"/>
        </w:rPr>
        <w:t xml:space="preserve"> and </w:t>
      </w:r>
      <w:r w:rsidRPr="00C44845">
        <w:t xml:space="preserve">all possible values of </w:t>
      </w:r>
      <w:r w:rsidRPr="00CF254D">
        <w:rPr>
          <w:position w:val="-10"/>
        </w:rPr>
        <w:object w:dxaOrig="520" w:dyaOrig="300" w14:anchorId="1B31EF84">
          <v:shape id="_x0000_i1451" type="#_x0000_t75" style="width:25.8pt;height:15.05pt" o:ole="">
            <v:imagedata r:id="rId788" o:title=""/>
          </v:shape>
          <o:OLEObject Type="Embed" ProgID="Equation.3" ShapeID="_x0000_i1451" DrawAspect="Content" ObjectID="_1724074329" r:id="rId789"/>
        </w:object>
      </w:r>
      <w:r>
        <w:rPr>
          <w:rFonts w:hint="eastAsia"/>
          <w:lang w:eastAsia="zh-CN"/>
        </w:rPr>
        <w:t xml:space="preserve"> </w:t>
      </w:r>
      <w:r w:rsidRPr="00C44845">
        <w:t xml:space="preserve">are ordered from a smaller value to a greater value </w:t>
      </w:r>
      <w:r w:rsidRPr="00CF254D">
        <w:rPr>
          <w:position w:val="-10"/>
        </w:rPr>
        <w:object w:dxaOrig="2240" w:dyaOrig="300" w14:anchorId="65BE53BF">
          <v:shape id="_x0000_i1452" type="#_x0000_t75" style="width:111.75pt;height:15.05pt" o:ole="">
            <v:imagedata r:id="rId790" o:title=""/>
          </v:shape>
          <o:OLEObject Type="Embed" ProgID="Equation.3" ShapeID="_x0000_i1452" DrawAspect="Content" ObjectID="_1724074330" r:id="rId791"/>
        </w:object>
      </w:r>
      <w:r w:rsidRPr="00B02CCA">
        <w:t>,</w:t>
      </w:r>
      <w:r w:rsidRPr="00C44845">
        <w:t xml:space="preserve"> </w:t>
      </w:r>
      <w:r w:rsidRPr="00861922">
        <w:rPr>
          <w:position w:val="-6"/>
        </w:rPr>
        <w:object w:dxaOrig="240" w:dyaOrig="240" w14:anchorId="519FBA73">
          <v:shape id="_x0000_i1453" type="#_x0000_t75" style="width:11.8pt;height:11.8pt" o:ole="">
            <v:imagedata r:id="rId792" o:title=""/>
          </v:shape>
          <o:OLEObject Type="Embed" ProgID="Equation.3" ShapeID="_x0000_i1453" DrawAspect="Content" ObjectID="_1724074331" r:id="rId793"/>
        </w:object>
      </w:r>
      <w:r w:rsidRPr="00C44845">
        <w:t xml:space="preserve"> refers to the </w:t>
      </w:r>
      <w:r w:rsidRPr="00C44845">
        <w:rPr>
          <w:rFonts w:hint="eastAsia"/>
        </w:rPr>
        <w:t>quantity</w:t>
      </w:r>
      <w:r w:rsidRPr="00C44845">
        <w:t xml:space="preserve"> of positions with pulses </w:t>
      </w:r>
      <w:r>
        <w:rPr>
          <w:rFonts w:hint="eastAsia"/>
          <w:lang w:eastAsia="zh-CN"/>
        </w:rPr>
        <w:t>i</w:t>
      </w:r>
      <w:r w:rsidRPr="00C44845">
        <w:t xml:space="preserve">n </w:t>
      </w:r>
      <w:r>
        <w:rPr>
          <w:rFonts w:hint="eastAsia"/>
          <w:lang w:eastAsia="zh-CN"/>
        </w:rPr>
        <w:t>it,</w:t>
      </w:r>
      <w:r w:rsidRPr="00C44845">
        <w:t xml:space="preserve"> </w:t>
      </w:r>
      <w:r w:rsidRPr="00861922">
        <w:rPr>
          <w:position w:val="-4"/>
        </w:rPr>
        <w:object w:dxaOrig="279" w:dyaOrig="220" w14:anchorId="77C0B57A">
          <v:shape id="_x0000_i1454" type="#_x0000_t75" style="width:13.95pt;height:10.75pt" o:ole="">
            <v:imagedata r:id="rId794" o:title=""/>
          </v:shape>
          <o:OLEObject Type="Embed" ProgID="Equation.3" ShapeID="_x0000_i1454" DrawAspect="Content" ObjectID="_1724074332" r:id="rId795"/>
        </w:object>
      </w:r>
      <w:r>
        <w:rPr>
          <w:rFonts w:hint="eastAsia"/>
          <w:lang w:eastAsia="zh-CN"/>
        </w:rPr>
        <w:t xml:space="preserve"> </w:t>
      </w:r>
      <w:r w:rsidRPr="00C44845">
        <w:t>is the total quantity of positions on the track</w:t>
      </w:r>
      <w:r>
        <w:rPr>
          <w:rFonts w:hint="eastAsia"/>
          <w:lang w:eastAsia="zh-CN"/>
        </w:rPr>
        <w:t>.</w:t>
      </w:r>
      <w:r w:rsidRPr="00C44845">
        <w:rPr>
          <w:rFonts w:hint="eastAsia"/>
        </w:rPr>
        <w:t xml:space="preserve"> </w:t>
      </w:r>
      <w:r w:rsidRPr="00A37736">
        <w:t xml:space="preserve">Compute </w:t>
      </w:r>
      <w:r w:rsidRPr="00CF254D">
        <w:rPr>
          <w:position w:val="-10"/>
        </w:rPr>
        <w:object w:dxaOrig="580" w:dyaOrig="300" w14:anchorId="36FEF225">
          <v:shape id="_x0000_i1455" type="#_x0000_t75" style="width:29pt;height:15.05pt" o:ole="">
            <v:imagedata r:id="rId796" o:title=""/>
          </v:shape>
          <o:OLEObject Type="Embed" ProgID="Equation.3" ShapeID="_x0000_i1455" DrawAspect="Content" ObjectID="_1724074333" r:id="rId797"/>
        </w:object>
      </w:r>
      <w:r>
        <w:rPr>
          <w:rFonts w:hint="eastAsia"/>
          <w:lang w:eastAsia="zh-CN"/>
        </w:rPr>
        <w:t xml:space="preserve"> </w:t>
      </w:r>
      <w:r>
        <w:rPr>
          <w:rFonts w:hint="eastAsia"/>
        </w:rPr>
        <w:t xml:space="preserve">by </w:t>
      </w:r>
      <w:r w:rsidRPr="00A37736">
        <w:t xml:space="preserve">using </w:t>
      </w:r>
      <w:r>
        <w:rPr>
          <w:rFonts w:hint="eastAsia"/>
        </w:rPr>
        <w:t xml:space="preserve">the </w:t>
      </w:r>
      <w:r w:rsidRPr="00A37736">
        <w:rPr>
          <w:rFonts w:hint="eastAsia"/>
        </w:rPr>
        <w:t>permutation method</w:t>
      </w:r>
      <w:r>
        <w:t xml:space="preserve"> a</w:t>
      </w:r>
      <w:r>
        <w:rPr>
          <w:rFonts w:hint="eastAsia"/>
        </w:rPr>
        <w:t>s</w:t>
      </w:r>
      <w:r>
        <w:t xml:space="preserve"> follows</w:t>
      </w:r>
      <w:r>
        <w:rPr>
          <w:rFonts w:hint="eastAsia"/>
        </w:rPr>
        <w:t>:</w:t>
      </w:r>
    </w:p>
    <w:p w14:paraId="64443B01" w14:textId="77777777" w:rsidR="003A3D5B" w:rsidRDefault="003A3D5B" w:rsidP="003A3D5B">
      <w:pPr>
        <w:adjustRightInd w:val="0"/>
        <w:snapToGrid w:val="0"/>
        <w:spacing w:after="0"/>
        <w:ind w:left="357"/>
        <w:jc w:val="center"/>
        <w:rPr>
          <w:rFonts w:hint="eastAsia"/>
          <w:sz w:val="24"/>
          <w:lang w:eastAsia="zh-CN"/>
        </w:rPr>
      </w:pPr>
    </w:p>
    <w:p w14:paraId="28988861" w14:textId="77777777" w:rsidR="00627848" w:rsidRPr="00861922" w:rsidRDefault="00627848" w:rsidP="00627848">
      <w:pPr>
        <w:pStyle w:val="EQ"/>
        <w:rPr>
          <w:rFonts w:hint="eastAsia"/>
          <w:lang w:eastAsia="zh-CN"/>
        </w:rPr>
      </w:pPr>
      <w:r>
        <w:tab/>
      </w:r>
      <w:r w:rsidRPr="00861922">
        <w:rPr>
          <w:position w:val="-32"/>
        </w:rPr>
        <w:object w:dxaOrig="9000" w:dyaOrig="740" w14:anchorId="6D9C53C6">
          <v:shape id="_x0000_i1456" type="#_x0000_t75" style="width:418.05pt;height:35.45pt" o:ole="">
            <v:imagedata r:id="rId798" o:title=""/>
          </v:shape>
          <o:OLEObject Type="Embed" ProgID="Equation.3" ShapeID="_x0000_i1456" DrawAspect="Content" ObjectID="_1724074334" r:id="rId799"/>
        </w:object>
      </w:r>
      <w:r>
        <w:tab/>
        <w:t>(514)</w:t>
      </w:r>
    </w:p>
    <w:p w14:paraId="7EB4C41B" w14:textId="77777777" w:rsidR="003A3D5B" w:rsidRPr="00861922" w:rsidRDefault="003A3D5B" w:rsidP="003A3D5B">
      <w:pPr>
        <w:adjustRightInd w:val="0"/>
        <w:snapToGrid w:val="0"/>
        <w:ind w:left="357" w:firstLineChars="200" w:firstLine="400"/>
        <w:rPr>
          <w:rFonts w:hint="eastAsia"/>
          <w:sz w:val="24"/>
          <w:lang w:eastAsia="zh-CN"/>
        </w:rPr>
      </w:pPr>
      <w:r>
        <w:rPr>
          <w:rFonts w:hint="eastAsia"/>
          <w:lang w:eastAsia="zh-CN"/>
        </w:rPr>
        <w:t>w</w:t>
      </w:r>
      <w:r w:rsidRPr="00F173A4">
        <w:t>herein</w:t>
      </w:r>
      <w:r>
        <w:rPr>
          <w:rFonts w:hint="eastAsia"/>
          <w:lang w:eastAsia="zh-CN"/>
        </w:rPr>
        <w:t xml:space="preserve"> </w:t>
      </w:r>
      <w:r w:rsidRPr="00CF254D">
        <w:rPr>
          <w:position w:val="-10"/>
        </w:rPr>
        <w:object w:dxaOrig="460" w:dyaOrig="300" w14:anchorId="2146C712">
          <v:shape id="_x0000_i1457" type="#_x0000_t75" style="width:23.1pt;height:15.05pt" o:ole="">
            <v:imagedata r:id="rId800" o:title=""/>
          </v:shape>
          <o:OLEObject Type="Embed" ProgID="Equation.3" ShapeID="_x0000_i1457" DrawAspect="Content" ObjectID="_1724074335" r:id="rId801"/>
        </w:object>
      </w:r>
      <w:r>
        <w:rPr>
          <w:rFonts w:hint="eastAsia"/>
          <w:lang w:eastAsia="zh-CN"/>
        </w:rPr>
        <w:t xml:space="preserve"> </w:t>
      </w:r>
      <w:r w:rsidRPr="00F173A4">
        <w:t xml:space="preserve">represents a position serial number of an </w:t>
      </w:r>
      <w:r>
        <w:rPr>
          <w:rFonts w:hint="eastAsia"/>
          <w:i/>
          <w:lang w:eastAsia="zh-CN"/>
        </w:rPr>
        <w:t>n</w:t>
      </w:r>
      <w:r w:rsidRPr="00AD491D">
        <w:rPr>
          <w:i/>
          <w:vertAlign w:val="superscript"/>
        </w:rPr>
        <w:t>th</w:t>
      </w:r>
      <w:r w:rsidRPr="00F173A4">
        <w:t xml:space="preserve"> position </w:t>
      </w:r>
      <w:r w:rsidRPr="00F173A4">
        <w:rPr>
          <w:rFonts w:hint="eastAsia"/>
        </w:rPr>
        <w:t xml:space="preserve">that </w:t>
      </w:r>
      <w:r w:rsidRPr="00F173A4">
        <w:t>ha</w:t>
      </w:r>
      <w:r w:rsidRPr="00F173A4">
        <w:rPr>
          <w:rFonts w:hint="eastAsia"/>
        </w:rPr>
        <w:t xml:space="preserve">s </w:t>
      </w:r>
      <w:r w:rsidRPr="00F173A4">
        <w:t>pulse</w:t>
      </w:r>
      <w:r>
        <w:rPr>
          <w:rFonts w:hint="eastAsia"/>
          <w:lang w:eastAsia="zh-CN"/>
        </w:rPr>
        <w:t>s</w:t>
      </w:r>
      <w:r w:rsidRPr="00F173A4">
        <w:t xml:space="preserve"> on </w:t>
      </w:r>
      <w:r>
        <w:rPr>
          <w:rFonts w:hint="eastAsia"/>
          <w:lang w:eastAsia="zh-CN"/>
        </w:rPr>
        <w:t>it</w:t>
      </w:r>
      <w:r w:rsidRPr="00F173A4">
        <w:t xml:space="preserve">, </w:t>
      </w:r>
      <w:r w:rsidRPr="00CF254D">
        <w:rPr>
          <w:position w:val="-10"/>
        </w:rPr>
        <w:object w:dxaOrig="1080" w:dyaOrig="279" w14:anchorId="334FC5FF">
          <v:shape id="_x0000_i1458" type="#_x0000_t75" style="width:54.25pt;height:13.95pt" o:ole="">
            <v:imagedata r:id="rId802" o:title=""/>
          </v:shape>
          <o:OLEObject Type="Embed" ProgID="Equation.3" ShapeID="_x0000_i1458" DrawAspect="Content" ObjectID="_1724074336" r:id="rId803"/>
        </w:object>
      </w:r>
      <w:r>
        <w:rPr>
          <w:rFonts w:hint="eastAsia"/>
          <w:lang w:eastAsia="zh-CN"/>
        </w:rPr>
        <w:t xml:space="preserve">, </w:t>
      </w:r>
      <w:r w:rsidRPr="00CF254D">
        <w:rPr>
          <w:position w:val="-10"/>
        </w:rPr>
        <w:object w:dxaOrig="1480" w:dyaOrig="300" w14:anchorId="166B93EB">
          <v:shape id="_x0000_i1459" type="#_x0000_t75" style="width:74.15pt;height:15.05pt" o:ole="">
            <v:imagedata r:id="rId804" o:title=""/>
          </v:shape>
          <o:OLEObject Type="Embed" ProgID="Equation.3" ShapeID="_x0000_i1459" DrawAspect="Content" ObjectID="_1724074337" r:id="rId805"/>
        </w:object>
      </w:r>
      <w:r>
        <w:rPr>
          <w:rFonts w:hint="eastAsia"/>
          <w:lang w:eastAsia="zh-CN"/>
        </w:rPr>
        <w:t xml:space="preserve">, </w:t>
      </w:r>
      <w:r w:rsidRPr="00CF254D">
        <w:rPr>
          <w:position w:val="-10"/>
        </w:rPr>
        <w:object w:dxaOrig="2560" w:dyaOrig="300" w14:anchorId="38164E67">
          <v:shape id="_x0000_i1460" type="#_x0000_t75" style="width:127.9pt;height:15.05pt" o:ole="">
            <v:imagedata r:id="rId806" o:title=""/>
          </v:shape>
          <o:OLEObject Type="Embed" ProgID="Equation.3" ShapeID="_x0000_i1460" DrawAspect="Content" ObjectID="_1724074338" r:id="rId807"/>
        </w:object>
      </w:r>
      <w:r>
        <w:rPr>
          <w:rFonts w:hint="eastAsia"/>
          <w:lang w:eastAsia="zh-CN"/>
        </w:rPr>
        <w:t xml:space="preserve">, </w:t>
      </w:r>
      <w:r w:rsidRPr="00CF254D">
        <w:rPr>
          <w:position w:val="-10"/>
        </w:rPr>
        <w:object w:dxaOrig="2240" w:dyaOrig="300" w14:anchorId="4ACA8974">
          <v:shape id="_x0000_i1461" type="#_x0000_t75" style="width:111.75pt;height:15.05pt" o:ole="">
            <v:imagedata r:id="rId790" o:title=""/>
          </v:shape>
          <o:OLEObject Type="Embed" ProgID="Equation.3" ShapeID="_x0000_i1461" DrawAspect="Content" ObjectID="_1724074339" r:id="rId808"/>
        </w:object>
      </w:r>
      <w:r>
        <w:rPr>
          <w:rFonts w:hint="eastAsia"/>
          <w:lang w:eastAsia="zh-CN"/>
        </w:rPr>
        <w:t xml:space="preserve">. For 43bit mode, 3 pulses on a track, </w:t>
      </w:r>
      <w:r w:rsidRPr="00861922">
        <w:rPr>
          <w:position w:val="-6"/>
        </w:rPr>
        <w:object w:dxaOrig="660" w:dyaOrig="240" w14:anchorId="5707FE48">
          <v:shape id="_x0000_i1462" type="#_x0000_t75" style="width:32.8pt;height:11.8pt" o:ole="">
            <v:imagedata r:id="rId809" o:title=""/>
          </v:shape>
          <o:OLEObject Type="Embed" ProgID="Equation.3" ShapeID="_x0000_i1462" DrawAspect="Content" ObjectID="_1724074340" r:id="rId810"/>
        </w:object>
      </w:r>
      <w:r>
        <w:rPr>
          <w:rFonts w:hint="eastAsia"/>
          <w:lang w:eastAsia="zh-CN"/>
        </w:rPr>
        <w:t xml:space="preserve">, </w:t>
      </w:r>
      <w:r w:rsidRPr="00861922">
        <w:rPr>
          <w:position w:val="-6"/>
        </w:rPr>
        <w:object w:dxaOrig="840" w:dyaOrig="240" w14:anchorId="68B2F382">
          <v:shape id="_x0000_i1463" type="#_x0000_t75" style="width:41.9pt;height:11.8pt" o:ole="">
            <v:imagedata r:id="rId811" o:title=""/>
          </v:shape>
          <o:OLEObject Type="Embed" ProgID="Equation.3" ShapeID="_x0000_i1463" DrawAspect="Content" ObjectID="_1724074341" r:id="rId812"/>
        </w:object>
      </w:r>
      <w:r>
        <w:rPr>
          <w:rFonts w:hint="eastAsia"/>
          <w:lang w:eastAsia="zh-CN"/>
        </w:rPr>
        <w:t>.</w:t>
      </w:r>
    </w:p>
    <w:p w14:paraId="77D43BF6" w14:textId="77777777" w:rsidR="00516610" w:rsidRPr="00861922" w:rsidRDefault="00516610" w:rsidP="00516610">
      <w:pPr>
        <w:pStyle w:val="EQ"/>
        <w:ind w:left="780"/>
        <w:rPr>
          <w:rFonts w:hint="eastAsia"/>
          <w:lang w:eastAsia="zh-CN"/>
        </w:rPr>
      </w:pPr>
      <w:r>
        <w:tab/>
      </w:r>
      <w:r w:rsidRPr="00861922">
        <w:rPr>
          <w:position w:val="-14"/>
        </w:rPr>
        <w:object w:dxaOrig="5480" w:dyaOrig="400" w14:anchorId="3434BCE3">
          <v:shape id="_x0000_i1464" type="#_x0000_t75" style="width:254.7pt;height:18.8pt" o:ole="">
            <v:imagedata r:id="rId813" o:title=""/>
          </v:shape>
          <o:OLEObject Type="Embed" ProgID="Equation.3" ShapeID="_x0000_i1464" DrawAspect="Content" ObjectID="_1724074342" r:id="rId814"/>
        </w:object>
      </w:r>
      <w:r>
        <w:tab/>
        <w:t>(515)</w:t>
      </w:r>
    </w:p>
    <w:p w14:paraId="240D4BD2" w14:textId="77777777" w:rsidR="003A3D5B" w:rsidRDefault="003A3D5B" w:rsidP="00516610">
      <w:pPr>
        <w:widowControl w:val="0"/>
        <w:spacing w:after="0"/>
        <w:ind w:left="720"/>
        <w:jc w:val="both"/>
      </w:pPr>
      <w:r w:rsidRPr="00A37736">
        <w:t>Compute the pulse</w:t>
      </w:r>
      <w:r w:rsidRPr="00A37736">
        <w:rPr>
          <w:rFonts w:hint="eastAsia"/>
        </w:rPr>
        <w:t>-</w:t>
      </w:r>
      <w:r w:rsidRPr="00A37736">
        <w:t xml:space="preserve">number index </w:t>
      </w:r>
      <w:r w:rsidRPr="00861922">
        <w:rPr>
          <w:position w:val="-10"/>
        </w:rPr>
        <w:object w:dxaOrig="560" w:dyaOrig="300" w14:anchorId="663F1133">
          <v:shape id="_x0000_i1465" type="#_x0000_t75" style="width:27.95pt;height:15.05pt" o:ole="">
            <v:imagedata r:id="rId815" o:title=""/>
          </v:shape>
          <o:OLEObject Type="Embed" ProgID="Equation.3" ShapeID="_x0000_i1465" DrawAspect="Content" ObjectID="_1724074343" r:id="rId816"/>
        </w:object>
      </w:r>
      <w:r w:rsidRPr="00A37736">
        <w:t xml:space="preserve"> </w:t>
      </w:r>
      <w:r w:rsidRPr="0077168E">
        <w:t>according to the quantity of pulses in each pulse position</w:t>
      </w:r>
      <w:r>
        <w:t xml:space="preserve"> a</w:t>
      </w:r>
      <w:r>
        <w:rPr>
          <w:rFonts w:hint="eastAsia"/>
        </w:rPr>
        <w:t>s</w:t>
      </w:r>
      <w:r>
        <w:t xml:space="preserve"> follows</w:t>
      </w:r>
      <w:r>
        <w:rPr>
          <w:rFonts w:hint="eastAsia"/>
        </w:rPr>
        <w:t>:</w:t>
      </w:r>
    </w:p>
    <w:p w14:paraId="2D229015" w14:textId="77777777" w:rsidR="003A3D5B" w:rsidRPr="003E6E22" w:rsidRDefault="003A3D5B" w:rsidP="003A3D5B">
      <w:pPr>
        <w:widowControl w:val="0"/>
        <w:adjustRightInd w:val="0"/>
        <w:snapToGrid w:val="0"/>
        <w:spacing w:after="0"/>
        <w:ind w:left="714"/>
      </w:pPr>
      <w:r w:rsidRPr="00506EBF">
        <w:rPr>
          <w:position w:val="-10"/>
        </w:rPr>
        <w:object w:dxaOrig="560" w:dyaOrig="300" w14:anchorId="1C83CF56">
          <v:shape id="_x0000_i1466" type="#_x0000_t75" style="width:27.95pt;height:15.05pt" o:ole="">
            <v:imagedata r:id="rId817" o:title=""/>
          </v:shape>
          <o:OLEObject Type="Embed" ProgID="Equation.3" ShapeID="_x0000_i1466" DrawAspect="Content" ObjectID="_1724074344" r:id="rId818"/>
        </w:object>
      </w:r>
      <w:r w:rsidRPr="00AE1132">
        <w:t xml:space="preserve"> is determined according to </w:t>
      </w:r>
      <w:r w:rsidRPr="00506EBF">
        <w:rPr>
          <w:position w:val="-10"/>
        </w:rPr>
        <w:object w:dxaOrig="660" w:dyaOrig="300" w14:anchorId="07B5C8BF">
          <v:shape id="_x0000_i1467" type="#_x0000_t75" style="width:32.8pt;height:15.05pt" o:ole="">
            <v:imagedata r:id="rId819" o:title=""/>
          </v:shape>
          <o:OLEObject Type="Embed" ProgID="Equation.3" ShapeID="_x0000_i1467" DrawAspect="Content" ObjectID="_1724074345" r:id="rId820"/>
        </w:object>
      </w:r>
      <w:r w:rsidRPr="00AE1132">
        <w:t xml:space="preserve"> which represents the quantity of pulses in each position with pulse</w:t>
      </w:r>
      <w:r>
        <w:t>s</w:t>
      </w:r>
      <w:r w:rsidRPr="00AE1132">
        <w:t>.</w:t>
      </w:r>
      <w:r w:rsidRPr="003E6E22">
        <w:rPr>
          <w:rFonts w:hint="eastAsia"/>
        </w:rPr>
        <w:t xml:space="preserve"> </w:t>
      </w:r>
      <w:r w:rsidRPr="003E6E22">
        <w:t xml:space="preserve">In order to determine correspondence between </w:t>
      </w:r>
      <w:r w:rsidRPr="00506EBF">
        <w:rPr>
          <w:position w:val="-10"/>
        </w:rPr>
        <w:object w:dxaOrig="660" w:dyaOrig="300" w14:anchorId="63E30B32">
          <v:shape id="_x0000_i1468" type="#_x0000_t75" style="width:32.8pt;height:15.05pt" o:ole="">
            <v:imagedata r:id="rId821" o:title=""/>
          </v:shape>
          <o:OLEObject Type="Embed" ProgID="Equation.3" ShapeID="_x0000_i1468" DrawAspect="Content" ObjectID="_1724074346" r:id="rId822"/>
        </w:object>
      </w:r>
      <w:r w:rsidRPr="003E6E22">
        <w:t xml:space="preserve"> and </w:t>
      </w:r>
      <w:r w:rsidRPr="00506EBF">
        <w:rPr>
          <w:position w:val="-10"/>
        </w:rPr>
        <w:object w:dxaOrig="560" w:dyaOrig="300" w14:anchorId="183165C4">
          <v:shape id="_x0000_i1469" type="#_x0000_t75" style="width:27.95pt;height:15.05pt" o:ole="">
            <v:imagedata r:id="rId823" o:title=""/>
          </v:shape>
          <o:OLEObject Type="Embed" ProgID="Equation.3" ShapeID="_x0000_i1469" DrawAspect="Content" ObjectID="_1724074347" r:id="rId824"/>
        </w:object>
      </w:r>
      <w:r w:rsidRPr="003E6E22">
        <w:t xml:space="preserve"> through algebraic calculation, a calculation method of the third inde</w:t>
      </w:r>
      <w:r w:rsidRPr="003E6E22">
        <w:rPr>
          <w:rFonts w:hint="eastAsia"/>
        </w:rPr>
        <w:t xml:space="preserve">x </w:t>
      </w:r>
      <w:r w:rsidRPr="00506EBF">
        <w:rPr>
          <w:position w:val="-10"/>
        </w:rPr>
        <w:object w:dxaOrig="560" w:dyaOrig="300" w14:anchorId="3A19D98F">
          <v:shape id="_x0000_i1470" type="#_x0000_t75" style="width:27.95pt;height:15.05pt" o:ole="">
            <v:imagedata r:id="rId817" o:title=""/>
          </v:shape>
          <o:OLEObject Type="Embed" ProgID="Equation.3" ShapeID="_x0000_i1470" DrawAspect="Content" ObjectID="_1724074348" r:id="rId825"/>
        </w:object>
      </w:r>
      <w:r w:rsidRPr="003E6E22">
        <w:rPr>
          <w:rFonts w:hint="eastAsia"/>
        </w:rPr>
        <w:t xml:space="preserve"> is </w:t>
      </w:r>
      <w:r w:rsidRPr="003E6E22">
        <w:t>provided below:</w:t>
      </w:r>
    </w:p>
    <w:p w14:paraId="21FE3279" w14:textId="77777777" w:rsidR="003A3D5B" w:rsidRPr="00D64B88" w:rsidRDefault="003A3D5B" w:rsidP="003A3D5B">
      <w:pPr>
        <w:widowControl w:val="0"/>
        <w:adjustRightInd w:val="0"/>
        <w:snapToGrid w:val="0"/>
        <w:spacing w:after="0"/>
        <w:ind w:left="714"/>
        <w:rPr>
          <w:rFonts w:hint="eastAsia"/>
          <w:lang w:eastAsia="zh-CN"/>
        </w:rPr>
      </w:pPr>
      <w:r w:rsidRPr="00925E7D">
        <w:t xml:space="preserve">For a track, situations that </w:t>
      </w:r>
      <w:r w:rsidRPr="003E6E22">
        <w:rPr>
          <w:rFonts w:hint="eastAsia"/>
        </w:rPr>
        <w:t xml:space="preserve">a track with </w:t>
      </w:r>
      <w:r w:rsidRPr="00A5378C">
        <w:rPr>
          <w:position w:val="-6"/>
        </w:rPr>
        <w:object w:dxaOrig="240" w:dyaOrig="240" w14:anchorId="0CBC1620">
          <v:shape id="_x0000_i1471" type="#_x0000_t75" style="width:11.8pt;height:11.8pt" o:ole="">
            <v:imagedata r:id="rId826" o:title=""/>
          </v:shape>
          <o:OLEObject Type="Embed" ProgID="Equation.3" ShapeID="_x0000_i1471" DrawAspect="Content" ObjectID="_1724074349" r:id="rId827"/>
        </w:object>
      </w:r>
      <w:r w:rsidRPr="003E6E22">
        <w:rPr>
          <w:rFonts w:hint="eastAsia"/>
        </w:rPr>
        <w:t xml:space="preserve"> pulse</w:t>
      </w:r>
      <w:r w:rsidRPr="00925E7D">
        <w:t xml:space="preserve"> positions </w:t>
      </w:r>
      <w:r w:rsidRPr="003E6E22">
        <w:rPr>
          <w:rFonts w:hint="eastAsia"/>
        </w:rPr>
        <w:t>and</w:t>
      </w:r>
      <w:r w:rsidRPr="00925E7D">
        <w:t xml:space="preserve"> </w:t>
      </w:r>
      <w:r w:rsidRPr="00CF254D">
        <w:rPr>
          <w:position w:val="-10"/>
        </w:rPr>
        <w:object w:dxaOrig="220" w:dyaOrig="279" w14:anchorId="26A96E91">
          <v:shape id="_x0000_i1472" type="#_x0000_t75" style="width:10.75pt;height:13.95pt" o:ole="">
            <v:imagedata r:id="rId828" o:title=""/>
          </v:shape>
          <o:OLEObject Type="Embed" ProgID="Equation.3" ShapeID="_x0000_i1472" DrawAspect="Content" ObjectID="_1724074350" r:id="rId829"/>
        </w:object>
      </w:r>
      <w:r w:rsidRPr="00925E7D">
        <w:t xml:space="preserve"> pulses are mapped to situations that </w:t>
      </w:r>
      <w:r>
        <w:rPr>
          <w:rFonts w:hint="eastAsia"/>
          <w:lang w:eastAsia="zh-CN"/>
        </w:rPr>
        <w:t xml:space="preserve">a </w:t>
      </w:r>
      <w:r w:rsidRPr="00A5378C">
        <w:rPr>
          <w:position w:val="-6"/>
        </w:rPr>
        <w:object w:dxaOrig="240" w:dyaOrig="240" w14:anchorId="4D037935">
          <v:shape id="_x0000_i1473" type="#_x0000_t75" style="width:11.8pt;height:11.8pt" o:ole="">
            <v:imagedata r:id="rId830" o:title=""/>
          </v:shape>
          <o:OLEObject Type="Embed" ProgID="Equation.3" ShapeID="_x0000_i1473" DrawAspect="Content" ObjectID="_1724074351" r:id="rId831"/>
        </w:object>
      </w:r>
      <w:r w:rsidRPr="00925E7D">
        <w:t xml:space="preserve"> positions</w:t>
      </w:r>
      <w:r>
        <w:rPr>
          <w:rFonts w:hint="eastAsia"/>
          <w:lang w:eastAsia="zh-CN"/>
        </w:rPr>
        <w:t xml:space="preserve"> track</w:t>
      </w:r>
      <w:r w:rsidRPr="00925E7D">
        <w:t xml:space="preserve"> have </w:t>
      </w:r>
      <w:r w:rsidRPr="00293C7E">
        <w:rPr>
          <w:position w:val="-10"/>
        </w:rPr>
        <w:object w:dxaOrig="560" w:dyaOrig="279" w14:anchorId="194DB980">
          <v:shape id="_x0000_i1474" type="#_x0000_t75" style="width:27.95pt;height:13.95pt" o:ole="">
            <v:imagedata r:id="rId832" o:title=""/>
          </v:shape>
          <o:OLEObject Type="Embed" ProgID="Equation.3" ShapeID="_x0000_i1474" DrawAspect="Content" ObjectID="_1724074352" r:id="rId833"/>
        </w:object>
      </w:r>
      <w:r w:rsidRPr="00925E7D">
        <w:t xml:space="preserve"> pulses, where </w:t>
      </w:r>
      <w:r w:rsidRPr="00CF254D">
        <w:rPr>
          <w:position w:val="-10"/>
        </w:rPr>
        <w:object w:dxaOrig="220" w:dyaOrig="279" w14:anchorId="55D235C5">
          <v:shape id="_x0000_i1475" type="#_x0000_t75" style="width:10.75pt;height:13.95pt" o:ole="">
            <v:imagedata r:id="rId828" o:title=""/>
          </v:shape>
          <o:OLEObject Type="Embed" ProgID="Equation.3" ShapeID="_x0000_i1475" DrawAspect="Content" ObjectID="_1724074353" r:id="rId834"/>
        </w:object>
      </w:r>
      <w:r w:rsidRPr="003E6E22">
        <w:t xml:space="preserve"> </w:t>
      </w:r>
      <w:r w:rsidRPr="00925E7D">
        <w:t xml:space="preserve">represents the total number of pulses </w:t>
      </w:r>
      <w:r w:rsidRPr="00925E7D">
        <w:rPr>
          <w:rFonts w:hint="eastAsia"/>
        </w:rPr>
        <w:t xml:space="preserve">that are </w:t>
      </w:r>
      <w:r w:rsidRPr="00925E7D">
        <w:t>required to be encoded</w:t>
      </w:r>
      <w:r w:rsidRPr="00925E7D">
        <w:rPr>
          <w:rFonts w:hint="eastAsia"/>
        </w:rPr>
        <w:t xml:space="preserve"> and</w:t>
      </w:r>
      <w:r w:rsidRPr="00925E7D">
        <w:t xml:space="preserve"> on the track. For example, </w:t>
      </w:r>
      <w:r w:rsidRPr="003E6E22">
        <w:rPr>
          <w:rFonts w:hint="eastAsia"/>
        </w:rPr>
        <w:t xml:space="preserve">in the condition of </w:t>
      </w:r>
      <w:r w:rsidRPr="00925E7D">
        <w:t>6-pulse 4-position (</w:t>
      </w:r>
      <w:r w:rsidRPr="00CF254D">
        <w:rPr>
          <w:position w:val="-10"/>
        </w:rPr>
        <w:object w:dxaOrig="220" w:dyaOrig="279" w14:anchorId="7C65B156">
          <v:shape id="_x0000_i1476" type="#_x0000_t75" style="width:10.75pt;height:13.95pt" o:ole="">
            <v:imagedata r:id="rId828" o:title=""/>
          </v:shape>
          <o:OLEObject Type="Embed" ProgID="Equation.3" ShapeID="_x0000_i1476" DrawAspect="Content" ObjectID="_1724074354" r:id="rId835"/>
        </w:object>
      </w:r>
      <w:r w:rsidRPr="00925E7D">
        <w:rPr>
          <w:rFonts w:hint="eastAsia"/>
        </w:rPr>
        <w:t xml:space="preserve"> </w:t>
      </w:r>
      <w:r w:rsidRPr="00925E7D">
        <w:t xml:space="preserve">=6, </w:t>
      </w:r>
      <w:r w:rsidRPr="00293C7E">
        <w:rPr>
          <w:position w:val="-6"/>
        </w:rPr>
        <w:object w:dxaOrig="240" w:dyaOrig="240" w14:anchorId="64512A39">
          <v:shape id="_x0000_i1477" type="#_x0000_t75" style="width:11.8pt;height:11.8pt" o:ole="">
            <v:imagedata r:id="rId836" o:title=""/>
          </v:shape>
          <o:OLEObject Type="Embed" ProgID="Equation.3" ShapeID="_x0000_i1477" DrawAspect="Content" ObjectID="_1724074355" r:id="rId837"/>
        </w:object>
      </w:r>
      <w:r w:rsidRPr="00925E7D">
        <w:t xml:space="preserve">=4) situations, </w:t>
      </w:r>
      <w:r w:rsidRPr="00506EBF">
        <w:rPr>
          <w:position w:val="-10"/>
        </w:rPr>
        <w:object w:dxaOrig="660" w:dyaOrig="300" w14:anchorId="18CDC1D3">
          <v:shape id="_x0000_i1478" type="#_x0000_t75" style="width:32.8pt;height:15.05pt" o:ole="">
            <v:imagedata r:id="rId821" o:title=""/>
          </v:shape>
          <o:OLEObject Type="Embed" ProgID="Equation.3" ShapeID="_x0000_i1478" DrawAspect="Content" ObjectID="_1724074356" r:id="rId838"/>
        </w:object>
      </w:r>
      <w:r w:rsidRPr="00925E7D">
        <w:t xml:space="preserve"> is {1, 2, 1, 2}, 1 is subtracted from the number of pulses in each position (because each position has at least one pulse) to obtain {0, 1, 0, 1}, that is, information of </w:t>
      </w:r>
      <w:r w:rsidRPr="00506EBF">
        <w:rPr>
          <w:position w:val="-10"/>
        </w:rPr>
        <w:object w:dxaOrig="660" w:dyaOrig="300" w14:anchorId="28916B75">
          <v:shape id="_x0000_i1479" type="#_x0000_t75" style="width:32.8pt;height:15.05pt" o:ole="">
            <v:imagedata r:id="rId821" o:title=""/>
          </v:shape>
          <o:OLEObject Type="Embed" ProgID="Equation.3" ShapeID="_x0000_i1479" DrawAspect="Content" ObjectID="_1724074357" r:id="rId839"/>
        </w:object>
      </w:r>
      <w:r w:rsidRPr="00925E7D">
        <w:t xml:space="preserve"> is mapped to a 2-pulse 4-position (</w:t>
      </w:r>
      <w:r w:rsidRPr="00CB3B07">
        <w:rPr>
          <w:position w:val="-10"/>
        </w:rPr>
        <w:object w:dxaOrig="220" w:dyaOrig="279" w14:anchorId="6DD43CFF">
          <v:shape id="_x0000_i1480" type="#_x0000_t75" style="width:10.75pt;height:13.95pt" o:ole="">
            <v:imagedata r:id="rId840" o:title=""/>
          </v:shape>
          <o:OLEObject Type="Embed" ProgID="Equation.3" ShapeID="_x0000_i1480" DrawAspect="Content" ObjectID="_1724074358" r:id="rId841"/>
        </w:object>
      </w:r>
      <w:r w:rsidRPr="00925E7D">
        <w:rPr>
          <w:rFonts w:hint="eastAsia"/>
        </w:rPr>
        <w:t xml:space="preserve"> </w:t>
      </w:r>
      <w:r w:rsidRPr="00925E7D">
        <w:t>=</w:t>
      </w:r>
      <w:r w:rsidRPr="003E6E22">
        <w:rPr>
          <w:rFonts w:hint="eastAsia"/>
        </w:rPr>
        <w:t>2</w:t>
      </w:r>
      <w:r w:rsidRPr="00925E7D">
        <w:t xml:space="preserve">, </w:t>
      </w:r>
      <w:r w:rsidRPr="00CF254D">
        <w:rPr>
          <w:position w:val="-4"/>
        </w:rPr>
        <w:object w:dxaOrig="279" w:dyaOrig="220" w14:anchorId="0234E625">
          <v:shape id="_x0000_i1481" type="#_x0000_t75" style="width:13.95pt;height:10.75pt" o:ole="">
            <v:imagedata r:id="rId740" o:title=""/>
          </v:shape>
          <o:OLEObject Type="Embed" ProgID="Equation.3" ShapeID="_x0000_i1481" DrawAspect="Content" ObjectID="_1724074359" r:id="rId842"/>
        </w:object>
      </w:r>
      <w:r w:rsidRPr="00925E7D">
        <w:t>=4)</w:t>
      </w:r>
      <w:r w:rsidRPr="003E6E22">
        <w:rPr>
          <w:rFonts w:hint="eastAsia"/>
        </w:rPr>
        <w:t xml:space="preserve"> </w:t>
      </w:r>
      <w:r w:rsidRPr="00925E7D">
        <w:t>encoding situation.</w:t>
      </w:r>
      <w:r>
        <w:rPr>
          <w:rFonts w:hint="eastAsia"/>
          <w:lang w:eastAsia="zh-CN"/>
        </w:rPr>
        <w:t xml:space="preserve"> </w:t>
      </w:r>
      <w:r w:rsidRPr="00F9204D">
        <w:rPr>
          <w:rFonts w:hint="eastAsia"/>
          <w:lang w:eastAsia="zh-CN"/>
        </w:rPr>
        <w:t xml:space="preserve">Figure </w:t>
      </w:r>
      <w:r w:rsidRPr="00F9204D">
        <w:rPr>
          <w:lang w:eastAsia="zh-CN"/>
        </w:rPr>
        <w:fldChar w:fldCharType="begin"/>
      </w:r>
      <w:r w:rsidRPr="00F9204D">
        <w:rPr>
          <w:lang w:eastAsia="zh-CN"/>
        </w:rPr>
        <w:instrText xml:space="preserve"> SEQ figure Example_of_mapping </w:instrText>
      </w:r>
      <w:r w:rsidRPr="00F9204D">
        <w:rPr>
          <w:lang w:eastAsia="zh-CN"/>
        </w:rPr>
        <w:fldChar w:fldCharType="separate"/>
      </w:r>
      <w:r>
        <w:rPr>
          <w:noProof/>
          <w:lang w:eastAsia="zh-CN"/>
        </w:rPr>
        <w:t>26</w:t>
      </w:r>
      <w:r w:rsidRPr="00F9204D">
        <w:rPr>
          <w:lang w:eastAsia="zh-CN"/>
        </w:rPr>
        <w:fldChar w:fldCharType="end"/>
      </w:r>
      <w:r>
        <w:rPr>
          <w:rFonts w:hint="eastAsia"/>
          <w:lang w:eastAsia="zh-CN"/>
        </w:rPr>
        <w:t xml:space="preserve"> gives an example of the mapping for </w:t>
      </w:r>
      <w:r w:rsidRPr="00861922">
        <w:rPr>
          <w:position w:val="-10"/>
        </w:rPr>
        <w:object w:dxaOrig="560" w:dyaOrig="300" w14:anchorId="426DD54F">
          <v:shape id="_x0000_i1482" type="#_x0000_t75" style="width:27.95pt;height:15.05pt" o:ole="">
            <v:imagedata r:id="rId815" o:title=""/>
          </v:shape>
          <o:OLEObject Type="Embed" ProgID="Equation.3" ShapeID="_x0000_i1482" DrawAspect="Content" ObjectID="_1724074360" r:id="rId843"/>
        </w:object>
      </w:r>
      <w:r>
        <w:rPr>
          <w:rFonts w:hint="eastAsia"/>
          <w:lang w:eastAsia="zh-CN"/>
        </w:rPr>
        <w:t>.</w:t>
      </w:r>
    </w:p>
    <w:p w14:paraId="2FE31251" w14:textId="77777777" w:rsidR="003A3D5B" w:rsidRDefault="003A3D5B" w:rsidP="003A3D5B">
      <w:pPr>
        <w:adjustRightInd w:val="0"/>
        <w:snapToGrid w:val="0"/>
        <w:spacing w:after="0"/>
        <w:ind w:left="420"/>
        <w:jc w:val="center"/>
        <w:rPr>
          <w:rFonts w:hint="eastAsia"/>
          <w:lang w:eastAsia="zh-CN"/>
        </w:rPr>
      </w:pPr>
    </w:p>
    <w:p w14:paraId="35427668" w14:textId="77777777" w:rsidR="003A3D5B" w:rsidRDefault="003A3D5B" w:rsidP="002E7EE8">
      <w:pPr>
        <w:pStyle w:val="TH"/>
        <w:rPr>
          <w:rFonts w:hint="eastAsia"/>
          <w:lang w:eastAsia="zh-CN"/>
        </w:rPr>
      </w:pPr>
      <w:r w:rsidRPr="00AC5EB4">
        <w:rPr>
          <w:lang w:eastAsia="zh-CN"/>
        </w:rPr>
        <w:pict w14:anchorId="0A9D1690">
          <v:shape id="对象 13" o:spid="_x0000_i1483" type="#_x0000_t75" style="width:329.9pt;height:14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">
            <v:imagedata r:id="rId844" o:title="" cropbottom="-1733f" cropleft="-1132f" cropright="-1282f"/>
            <o:lock v:ext="edit" aspectratio="f"/>
          </v:shape>
        </w:pict>
      </w:r>
    </w:p>
    <w:p w14:paraId="51C54A79" w14:textId="77777777" w:rsidR="003A3D5B" w:rsidRDefault="003A3D5B" w:rsidP="002E7EE8">
      <w:pPr>
        <w:pStyle w:val="NF"/>
        <w:rPr>
          <w:rFonts w:hint="eastAsia"/>
          <w:lang w:val="en-US" w:eastAsia="zh-CN"/>
        </w:rPr>
      </w:pPr>
    </w:p>
    <w:p w14:paraId="18C6E3DE" w14:textId="77777777" w:rsidR="003A3D5B" w:rsidRPr="00F9204D" w:rsidRDefault="003A3D5B" w:rsidP="003A3D5B">
      <w:pPr>
        <w:pStyle w:val="TF"/>
        <w:rPr>
          <w:rFonts w:hint="eastAsia"/>
          <w:lang w:eastAsia="zh-CN"/>
        </w:rPr>
      </w:pPr>
      <w:r>
        <w:t xml:space="preserve">Figure </w:t>
      </w:r>
      <w:bookmarkStart w:id="92" w:name="Example_of_mapping"/>
      <w:r>
        <w:fldChar w:fldCharType="begin"/>
      </w:r>
      <w:r>
        <w:instrText xml:space="preserve"> SEQ Figure \* ARABIC </w:instrText>
      </w:r>
      <w:r>
        <w:fldChar w:fldCharType="separate"/>
      </w:r>
      <w:r>
        <w:rPr>
          <w:noProof/>
        </w:rPr>
        <w:t>26</w:t>
      </w:r>
      <w:r>
        <w:fldChar w:fldCharType="end"/>
      </w:r>
      <w:bookmarkEnd w:id="92"/>
      <w:r>
        <w:t xml:space="preserve">: </w:t>
      </w:r>
      <w:r>
        <w:rPr>
          <w:rFonts w:hint="eastAsia"/>
          <w:lang w:eastAsia="zh-CN"/>
        </w:rPr>
        <w:t xml:space="preserve">Example of mapping for </w:t>
      </w:r>
      <w:r w:rsidRPr="00861922">
        <w:rPr>
          <w:position w:val="-10"/>
        </w:rPr>
        <w:object w:dxaOrig="560" w:dyaOrig="300" w14:anchorId="47775B25">
          <v:shape id="_x0000_i1484" type="#_x0000_t75" style="width:27.95pt;height:15.05pt" o:ole="">
            <v:imagedata r:id="rId815" o:title=""/>
          </v:shape>
          <o:OLEObject Type="Embed" ProgID="Equation.3" ShapeID="_x0000_i1484" DrawAspect="Content" ObjectID="_1724074361" r:id="rId845"/>
        </w:object>
      </w:r>
    </w:p>
    <w:p w14:paraId="2120824F" w14:textId="77777777" w:rsidR="003A3D5B" w:rsidRPr="00AC5EB4" w:rsidRDefault="003A3D5B" w:rsidP="003A3D5B">
      <w:pPr>
        <w:adjustRightInd w:val="0"/>
        <w:snapToGrid w:val="0"/>
        <w:spacing w:after="0"/>
        <w:ind w:left="420"/>
        <w:jc w:val="center"/>
        <w:rPr>
          <w:rFonts w:hint="eastAsia"/>
          <w:lang w:val="en" w:eastAsia="zh-CN"/>
        </w:rPr>
      </w:pPr>
    </w:p>
    <w:p w14:paraId="7733CF30" w14:textId="77777777" w:rsidR="003A3D5B" w:rsidRPr="003E6E22" w:rsidRDefault="003A3D5B" w:rsidP="003A3D5B">
      <w:pPr>
        <w:widowControl w:val="0"/>
        <w:adjustRightInd w:val="0"/>
        <w:snapToGrid w:val="0"/>
        <w:spacing w:after="0"/>
        <w:ind w:left="714"/>
      </w:pPr>
      <w:r w:rsidRPr="003E6E22">
        <w:t xml:space="preserve">According to set order, all possible distribution situations of </w:t>
      </w:r>
      <w:r w:rsidRPr="00EF518D">
        <w:rPr>
          <w:position w:val="-10"/>
        </w:rPr>
        <w:object w:dxaOrig="560" w:dyaOrig="279" w14:anchorId="48F06332">
          <v:shape id="_x0000_i1485" type="#_x0000_t75" style="width:27.95pt;height:13.95pt" o:ole="">
            <v:imagedata r:id="rId846" o:title=""/>
          </v:shape>
          <o:OLEObject Type="Embed" ProgID="Equation.3" ShapeID="_x0000_i1485" DrawAspect="Content" ObjectID="_1724074362" r:id="rId847"/>
        </w:object>
      </w:r>
      <w:r w:rsidRPr="003E6E22">
        <w:t xml:space="preserve"> pulses on </w:t>
      </w:r>
      <w:r w:rsidRPr="00EF518D">
        <w:rPr>
          <w:position w:val="-6"/>
        </w:rPr>
        <w:object w:dxaOrig="240" w:dyaOrig="240" w14:anchorId="491A5D50">
          <v:shape id="_x0000_i1486" type="#_x0000_t75" style="width:11.8pt;height:11.8pt" o:ole="">
            <v:imagedata r:id="rId848" o:title=""/>
          </v:shape>
          <o:OLEObject Type="Embed" ProgID="Equation.3" ShapeID="_x0000_i1486" DrawAspect="Content" ObjectID="_1724074363" r:id="rId849"/>
        </w:object>
      </w:r>
      <w:r w:rsidRPr="003E6E22">
        <w:t xml:space="preserve"> positions are arrayed, and an arrayed serial number is used as the index</w:t>
      </w:r>
      <w:r w:rsidRPr="00506EBF">
        <w:rPr>
          <w:position w:val="-10"/>
        </w:rPr>
        <w:object w:dxaOrig="560" w:dyaOrig="300" w14:anchorId="137AB256">
          <v:shape id="_x0000_i1487" type="#_x0000_t75" style="width:27.95pt;height:15.05pt" o:ole="">
            <v:imagedata r:id="rId817" o:title=""/>
          </v:shape>
          <o:OLEObject Type="Embed" ProgID="Equation.3" ShapeID="_x0000_i1487" DrawAspect="Content" ObjectID="_1724074364" r:id="rId850"/>
        </w:object>
      </w:r>
      <w:r w:rsidRPr="003E6E22">
        <w:t xml:space="preserve"> indicating the number of pulses on a position that has pulse.</w:t>
      </w:r>
    </w:p>
    <w:p w14:paraId="19A05103" w14:textId="77777777" w:rsidR="003A3D5B" w:rsidRDefault="003A3D5B" w:rsidP="003A3D5B">
      <w:pPr>
        <w:widowControl w:val="0"/>
        <w:adjustRightInd w:val="0"/>
        <w:snapToGrid w:val="0"/>
        <w:spacing w:after="0"/>
        <w:ind w:left="714"/>
        <w:rPr>
          <w:rFonts w:hint="eastAsia"/>
          <w:lang w:eastAsia="zh-CN"/>
        </w:rPr>
      </w:pPr>
      <w:r w:rsidRPr="003E6E22">
        <w:t>A calculation formula reflecting the foregoing calculation method is:</w:t>
      </w:r>
    </w:p>
    <w:p w14:paraId="36509B36" w14:textId="77777777" w:rsidR="003A3D5B" w:rsidRPr="00861922" w:rsidRDefault="003A3D5B" w:rsidP="003A3D5B">
      <w:pPr>
        <w:pStyle w:val="EQ"/>
        <w:rPr>
          <w:rFonts w:hint="eastAsia"/>
          <w:lang w:eastAsia="zh-CN"/>
        </w:rPr>
      </w:pPr>
      <w:r>
        <w:tab/>
      </w:r>
      <w:r w:rsidRPr="00506EBF">
        <w:rPr>
          <w:position w:val="-32"/>
        </w:rPr>
        <w:object w:dxaOrig="5340" w:dyaOrig="740" w14:anchorId="651852C6">
          <v:shape id="_x0000_i1488" type="#_x0000_t75" style="width:248.25pt;height:35.45pt" o:ole="">
            <v:imagedata r:id="rId851" o:title=""/>
          </v:shape>
          <o:OLEObject Type="Embed" ProgID="Equation.3" ShapeID="_x0000_i1488" DrawAspect="Content" ObjectID="_1724074365" r:id="rId852"/>
        </w:object>
      </w:r>
      <w:r>
        <w:tab/>
        <w:t>(</w:t>
      </w:r>
      <w:fldSimple w:instr=" SEQ eqn \* MERGEFORMAT ">
        <w:r>
          <w:t>516</w:t>
        </w:r>
      </w:fldSimple>
      <w:r>
        <w:t>)</w:t>
      </w:r>
    </w:p>
    <w:p w14:paraId="4D5F2628" w14:textId="77777777" w:rsidR="003A3D5B" w:rsidRDefault="003A3D5B" w:rsidP="003A3D5B">
      <w:pPr>
        <w:widowControl w:val="0"/>
        <w:adjustRightInd w:val="0"/>
        <w:snapToGrid w:val="0"/>
        <w:spacing w:after="0"/>
        <w:ind w:left="714"/>
      </w:pPr>
      <w:r w:rsidRPr="00F173A4">
        <w:t xml:space="preserve">wherein </w:t>
      </w:r>
      <w:r w:rsidRPr="005265AF">
        <w:rPr>
          <w:position w:val="-10"/>
        </w:rPr>
        <w:object w:dxaOrig="2120" w:dyaOrig="279" w14:anchorId="712C6558">
          <v:shape id="_x0000_i1489" type="#_x0000_t75" style="width:105.85pt;height:13.95pt" o:ole="">
            <v:imagedata r:id="rId853" o:title=""/>
          </v:shape>
          <o:OLEObject Type="Embed" ProgID="Equation.3" ShapeID="_x0000_i1489" DrawAspect="Content" ObjectID="_1724074366" r:id="rId854"/>
        </w:object>
      </w:r>
      <w:r w:rsidRPr="00F173A4">
        <w:t xml:space="preserve">, </w:t>
      </w:r>
      <w:r w:rsidRPr="005265AF">
        <w:rPr>
          <w:position w:val="-10"/>
        </w:rPr>
        <w:object w:dxaOrig="420" w:dyaOrig="300" w14:anchorId="4F38E4FE">
          <v:shape id="_x0000_i1490" type="#_x0000_t75" style="width:20.95pt;height:15.05pt" o:ole="">
            <v:imagedata r:id="rId855" o:title=""/>
          </v:shape>
          <o:OLEObject Type="Embed" ProgID="Equation.3" ShapeID="_x0000_i1490" DrawAspect="Content" ObjectID="_1724074367" r:id="rId856"/>
        </w:object>
      </w:r>
      <w:r w:rsidRPr="00F173A4">
        <w:t xml:space="preserve"> represents a position serial number of an (</w:t>
      </w:r>
      <w:r w:rsidRPr="003E6E22">
        <w:t>h</w:t>
      </w:r>
      <w:r w:rsidRPr="00F173A4">
        <w:rPr>
          <w:rFonts w:hint="eastAsia"/>
        </w:rPr>
        <w:t xml:space="preserve"> </w:t>
      </w:r>
      <w:r w:rsidRPr="00F173A4">
        <w:t>+</w:t>
      </w:r>
      <w:r w:rsidRPr="00F173A4">
        <w:rPr>
          <w:rFonts w:hint="eastAsia"/>
        </w:rPr>
        <w:t xml:space="preserve"> </w:t>
      </w:r>
      <w:r w:rsidRPr="00F173A4">
        <w:t>1)</w:t>
      </w:r>
      <w:r w:rsidRPr="00A01BA9">
        <w:rPr>
          <w:vertAlign w:val="superscript"/>
        </w:rPr>
        <w:t>th</w:t>
      </w:r>
      <w:r w:rsidRPr="00F173A4">
        <w:t xml:space="preserve"> pulse,</w:t>
      </w:r>
      <w:r w:rsidRPr="00EF518D">
        <w:t xml:space="preserve"> </w:t>
      </w:r>
      <w:r w:rsidRPr="00EF518D">
        <w:rPr>
          <w:position w:val="-10"/>
        </w:rPr>
        <w:object w:dxaOrig="1200" w:dyaOrig="300" w14:anchorId="54B5C036">
          <v:shape id="_x0000_i1491" type="#_x0000_t75" style="width:60.2pt;height:15.05pt" o:ole="">
            <v:imagedata r:id="rId857" o:title=""/>
          </v:shape>
          <o:OLEObject Type="Embed" ProgID="Equation.3" ShapeID="_x0000_i1491" DrawAspect="Content" ObjectID="_1724074368" r:id="rId858"/>
        </w:object>
      </w:r>
      <w:r w:rsidRPr="00F173A4">
        <w:t xml:space="preserve">, </w:t>
      </w:r>
      <w:r w:rsidRPr="005265AF">
        <w:rPr>
          <w:position w:val="-10"/>
        </w:rPr>
        <w:object w:dxaOrig="1320" w:dyaOrig="300" w14:anchorId="5B9BAC96">
          <v:shape id="_x0000_i1492" type="#_x0000_t75" style="width:66.1pt;height:15.05pt" o:ole="">
            <v:imagedata r:id="rId859" o:title=""/>
          </v:shape>
          <o:OLEObject Type="Embed" ProgID="Equation.3" ShapeID="_x0000_i1492" DrawAspect="Content" ObjectID="_1724074369" r:id="rId860"/>
        </w:object>
      </w:r>
      <w:r w:rsidRPr="00F173A4">
        <w:t xml:space="preserve">, </w:t>
      </w:r>
      <w:r w:rsidRPr="005265AF">
        <w:rPr>
          <w:position w:val="-10"/>
        </w:rPr>
        <w:object w:dxaOrig="2240" w:dyaOrig="300" w14:anchorId="7E38CF94">
          <v:shape id="_x0000_i1493" type="#_x0000_t75" style="width:111.75pt;height:15.05pt" o:ole="">
            <v:imagedata r:id="rId861" o:title=""/>
          </v:shape>
          <o:OLEObject Type="Embed" ProgID="Equation.3" ShapeID="_x0000_i1493" DrawAspect="Content" ObjectID="_1724074370" r:id="rId862"/>
        </w:object>
      </w:r>
      <w:r w:rsidRPr="00F173A4">
        <w:t>, and ∑ indicates summation.</w:t>
      </w:r>
    </w:p>
    <w:p w14:paraId="5647A791" w14:textId="77777777" w:rsidR="003A3D5B" w:rsidRPr="00AE1132" w:rsidRDefault="003A3D5B" w:rsidP="00516610">
      <w:pPr>
        <w:widowControl w:val="0"/>
        <w:adjustRightInd w:val="0"/>
        <w:snapToGrid w:val="0"/>
        <w:spacing w:after="0"/>
        <w:ind w:left="714"/>
        <w:jc w:val="both"/>
        <w:rPr>
          <w:rFonts w:hint="eastAsia"/>
        </w:rPr>
      </w:pPr>
      <w:r w:rsidRPr="00A37736">
        <w:t>Compute the pulse</w:t>
      </w:r>
      <w:r w:rsidRPr="00A37736">
        <w:rPr>
          <w:rFonts w:hint="eastAsia"/>
        </w:rPr>
        <w:t>-</w:t>
      </w:r>
      <w:r w:rsidRPr="00A37736">
        <w:t>sign index</w:t>
      </w:r>
      <w:r w:rsidRPr="00506EBF">
        <w:rPr>
          <w:position w:val="-10"/>
        </w:rPr>
        <w:object w:dxaOrig="600" w:dyaOrig="300" w14:anchorId="64805FD8">
          <v:shape id="_x0000_i1494" type="#_x0000_t75" style="width:30.1pt;height:15.05pt" o:ole="">
            <v:imagedata r:id="rId863" o:title=""/>
          </v:shape>
          <o:OLEObject Type="Embed" ProgID="Equation.3" ShapeID="_x0000_i1494" DrawAspect="Content" ObjectID="_1724074371" r:id="rId864"/>
        </w:object>
      </w:r>
      <w:r w:rsidRPr="00A37736">
        <w:t xml:space="preserve"> </w:t>
      </w:r>
      <w:r>
        <w:rPr>
          <w:rFonts w:hint="eastAsia"/>
        </w:rPr>
        <w:t>based on</w:t>
      </w:r>
      <w:r w:rsidRPr="00A37736">
        <w:t xml:space="preserve"> the</w:t>
      </w:r>
      <w:r>
        <w:rPr>
          <w:rFonts w:hint="eastAsia"/>
        </w:rPr>
        <w:t xml:space="preserve"> </w:t>
      </w:r>
      <w:r w:rsidRPr="00EF518D">
        <w:rPr>
          <w:position w:val="-6"/>
        </w:rPr>
        <w:object w:dxaOrig="240" w:dyaOrig="240" w14:anchorId="2BE9BDB5">
          <v:shape id="_x0000_i1495" type="#_x0000_t75" style="width:11.8pt;height:11.8pt" o:ole="">
            <v:imagedata r:id="rId848" o:title=""/>
          </v:shape>
          <o:OLEObject Type="Embed" ProgID="Equation.3" ShapeID="_x0000_i1495" DrawAspect="Content" ObjectID="_1724074372" r:id="rId865"/>
        </w:object>
      </w:r>
      <w:r>
        <w:rPr>
          <w:rFonts w:hint="eastAsia"/>
        </w:rPr>
        <w:t xml:space="preserve"> </w:t>
      </w:r>
      <w:r w:rsidRPr="00A37736">
        <w:t>pulse sign information</w:t>
      </w:r>
      <w:r>
        <w:rPr>
          <w:rFonts w:hint="eastAsia"/>
        </w:rPr>
        <w:t>.</w:t>
      </w:r>
    </w:p>
    <w:p w14:paraId="15F45A1E" w14:textId="77777777" w:rsidR="003A3D5B" w:rsidRDefault="003A3D5B" w:rsidP="003A3D5B">
      <w:pPr>
        <w:widowControl w:val="0"/>
        <w:spacing w:after="0"/>
        <w:ind w:left="720"/>
        <w:jc w:val="both"/>
      </w:pPr>
      <w:r w:rsidRPr="00B14CE8">
        <w:t xml:space="preserve">The pulse sign represented by </w:t>
      </w:r>
      <w:r w:rsidRPr="00CF254D">
        <w:rPr>
          <w:position w:val="-10"/>
        </w:rPr>
        <w:object w:dxaOrig="360" w:dyaOrig="300" w14:anchorId="411F933C">
          <v:shape id="_x0000_i1496" type="#_x0000_t75" style="width:18.25pt;height:15.05pt" o:ole="">
            <v:imagedata r:id="rId866" o:title=""/>
          </v:shape>
          <o:OLEObject Type="Embed" ProgID="Equation.3" ShapeID="_x0000_i1496" DrawAspect="Content" ObjectID="_1724074373" r:id="rId867"/>
        </w:object>
      </w:r>
      <w:r w:rsidRPr="00B14CE8">
        <w:t xml:space="preserve"> may be a positive value or a negative value. A simple coding mode is generally applied, </w:t>
      </w:r>
      <w:r w:rsidRPr="00CF254D">
        <w:rPr>
          <w:position w:val="-10"/>
        </w:rPr>
        <w:object w:dxaOrig="660" w:dyaOrig="300" w14:anchorId="73602D66">
          <v:shape id="_x0000_i1497" type="#_x0000_t75" style="width:32.8pt;height:15.05pt" o:ole="">
            <v:imagedata r:id="rId868" o:title=""/>
          </v:shape>
          <o:OLEObject Type="Embed" ProgID="Equation.3" ShapeID="_x0000_i1497" DrawAspect="Content" ObjectID="_1724074374" r:id="rId869"/>
        </w:object>
      </w:r>
      <w:r w:rsidRPr="00B14CE8">
        <w:t xml:space="preserve"> re</w:t>
      </w:r>
      <w:r>
        <w:t xml:space="preserve">presents a positive pulse and </w:t>
      </w:r>
      <w:r w:rsidRPr="00CF254D">
        <w:rPr>
          <w:position w:val="-10"/>
        </w:rPr>
        <w:object w:dxaOrig="639" w:dyaOrig="300" w14:anchorId="4BBAA2A2">
          <v:shape id="_x0000_i1498" type="#_x0000_t75" style="width:31.7pt;height:15.05pt" o:ole="">
            <v:imagedata r:id="rId870" o:title=""/>
          </v:shape>
          <o:OLEObject Type="Embed" ProgID="Equation.3" ShapeID="_x0000_i1498" DrawAspect="Content" ObjectID="_1724074375" r:id="rId871"/>
        </w:object>
      </w:r>
      <w:r w:rsidRPr="00B14CE8">
        <w:t xml:space="preserve"> represents a negative pulse.</w:t>
      </w:r>
    </w:p>
    <w:p w14:paraId="5A31EEB7" w14:textId="77777777" w:rsidR="003A3D5B" w:rsidRPr="00A1362F" w:rsidRDefault="003A3D5B" w:rsidP="00516610">
      <w:pPr>
        <w:widowControl w:val="0"/>
        <w:spacing w:after="0"/>
        <w:ind w:left="720"/>
        <w:jc w:val="both"/>
        <w:rPr>
          <w:rFonts w:hint="eastAsia"/>
        </w:rPr>
      </w:pPr>
      <w:r>
        <w:rPr>
          <w:rFonts w:hint="eastAsia"/>
        </w:rPr>
        <w:t xml:space="preserve">Generate the global index </w:t>
      </w:r>
      <w:r w:rsidRPr="000C63E5">
        <w:rPr>
          <w:position w:val="-4"/>
        </w:rPr>
        <w:object w:dxaOrig="180" w:dyaOrig="220" w14:anchorId="51FDEF00">
          <v:shape id="_x0000_i1499" type="#_x0000_t75" style="width:9.15pt;height:10.75pt" o:ole="">
            <v:imagedata r:id="rId872" o:title=""/>
          </v:shape>
          <o:OLEObject Type="Embed" ProgID="Equation.3" ShapeID="_x0000_i1499" DrawAspect="Content" ObjectID="_1724074376" r:id="rId873"/>
        </w:object>
      </w:r>
      <w:r w:rsidRPr="00A37736">
        <w:t>.</w:t>
      </w:r>
      <w:r>
        <w:rPr>
          <w:rFonts w:hint="eastAsia"/>
          <w:lang w:eastAsia="zh-CN"/>
        </w:rPr>
        <w:t xml:space="preserve"> </w:t>
      </w:r>
      <w:r>
        <w:rPr>
          <w:rFonts w:hint="eastAsia"/>
        </w:rPr>
        <w:t>Co</w:t>
      </w:r>
      <w:r w:rsidRPr="00A37736">
        <w:t>mbine the ind</w:t>
      </w:r>
      <w:r w:rsidRPr="00A37736">
        <w:rPr>
          <w:rFonts w:hint="eastAsia"/>
        </w:rPr>
        <w:t>ices</w:t>
      </w:r>
      <w:r w:rsidRPr="00A37736">
        <w:t xml:space="preserve"> </w:t>
      </w:r>
      <w:r w:rsidRPr="00506EBF">
        <w:rPr>
          <w:position w:val="-10"/>
        </w:rPr>
        <w:object w:dxaOrig="560" w:dyaOrig="300" w14:anchorId="15C6BE26">
          <v:shape id="_x0000_i1500" type="#_x0000_t75" style="width:27.95pt;height:15.05pt" o:ole="">
            <v:imagedata r:id="rId874" o:title=""/>
          </v:shape>
          <o:OLEObject Type="Embed" ProgID="Equation.3" ShapeID="_x0000_i1500" DrawAspect="Content" ObjectID="_1724074377" r:id="rId875"/>
        </w:object>
      </w:r>
      <w:r w:rsidRPr="00A37736">
        <w:t xml:space="preserve">, </w:t>
      </w:r>
      <w:r w:rsidRPr="00506EBF">
        <w:rPr>
          <w:position w:val="-10"/>
        </w:rPr>
        <w:object w:dxaOrig="600" w:dyaOrig="300" w14:anchorId="047987E8">
          <v:shape id="_x0000_i1501" type="#_x0000_t75" style="width:30.1pt;height:15.05pt" o:ole="">
            <v:imagedata r:id="rId876" o:title=""/>
          </v:shape>
          <o:OLEObject Type="Embed" ProgID="Equation.3" ShapeID="_x0000_i1501" DrawAspect="Content" ObjectID="_1724074378" r:id="rId877"/>
        </w:object>
      </w:r>
      <w:r>
        <w:rPr>
          <w:rFonts w:hint="eastAsia"/>
        </w:rPr>
        <w:t>,</w:t>
      </w:r>
      <w:r w:rsidRPr="000C63E5">
        <w:t xml:space="preserve"> </w:t>
      </w:r>
      <w:r w:rsidRPr="00506EBF">
        <w:rPr>
          <w:position w:val="-10"/>
        </w:rPr>
        <w:object w:dxaOrig="560" w:dyaOrig="300" w14:anchorId="455F896D">
          <v:shape id="_x0000_i1502" type="#_x0000_t75" style="width:27.95pt;height:15.05pt" o:ole="">
            <v:imagedata r:id="rId817" o:title=""/>
          </v:shape>
          <o:OLEObject Type="Embed" ProgID="Equation.3" ShapeID="_x0000_i1502" DrawAspect="Content" ObjectID="_1724074379" r:id="rId878"/>
        </w:object>
      </w:r>
      <w:r>
        <w:rPr>
          <w:rFonts w:hint="eastAsia"/>
        </w:rPr>
        <w:t xml:space="preserve"> and </w:t>
      </w:r>
      <w:r w:rsidRPr="00506EBF">
        <w:rPr>
          <w:position w:val="-10"/>
        </w:rPr>
        <w:object w:dxaOrig="600" w:dyaOrig="300" w14:anchorId="7D27F2A3">
          <v:shape id="_x0000_i1503" type="#_x0000_t75" style="width:30.1pt;height:15.05pt" o:ole="">
            <v:imagedata r:id="rId879" o:title=""/>
          </v:shape>
          <o:OLEObject Type="Embed" ProgID="Equation.3" ShapeID="_x0000_i1503" DrawAspect="Content" ObjectID="_1724074380" r:id="rId880"/>
        </w:object>
      </w:r>
      <w:r w:rsidRPr="00A37736">
        <w:t xml:space="preserve"> to get the global index </w:t>
      </w:r>
      <w:r w:rsidRPr="000C63E5">
        <w:rPr>
          <w:position w:val="-4"/>
        </w:rPr>
        <w:object w:dxaOrig="180" w:dyaOrig="220" w14:anchorId="00944178">
          <v:shape id="_x0000_i1504" type="#_x0000_t75" style="width:9.15pt;height:10.75pt" o:ole="">
            <v:imagedata r:id="rId881" o:title=""/>
          </v:shape>
          <o:OLEObject Type="Embed" ProgID="Equation.3" ShapeID="_x0000_i1504" DrawAspect="Content" ObjectID="_1724074381" r:id="rId882"/>
        </w:object>
      </w:r>
      <w:r w:rsidRPr="00A37736">
        <w:rPr>
          <w:rFonts w:hint="eastAsia"/>
        </w:rPr>
        <w:t xml:space="preserve"> as follows</w:t>
      </w:r>
      <w:r>
        <w:rPr>
          <w:rFonts w:hint="eastAsia"/>
        </w:rPr>
        <w:t xml:space="preserve"> :</w:t>
      </w:r>
    </w:p>
    <w:p w14:paraId="489FB6B3" w14:textId="77777777" w:rsidR="003A3D5B" w:rsidRPr="000E1563" w:rsidRDefault="003A3D5B" w:rsidP="003A3D5B">
      <w:pPr>
        <w:pStyle w:val="EQ"/>
        <w:ind w:left="780"/>
      </w:pPr>
      <w:r>
        <w:tab/>
      </w:r>
      <w:r w:rsidRPr="001E559D">
        <w:rPr>
          <w:position w:val="-10"/>
        </w:rPr>
        <w:object w:dxaOrig="4440" w:dyaOrig="360" w14:anchorId="52A03B96">
          <v:shape id="_x0000_i1505" type="#_x0000_t75" style="width:221.9pt;height:18.25pt" o:ole="">
            <v:imagedata r:id="rId883" o:title=""/>
          </v:shape>
          <o:OLEObject Type="Embed" ProgID="Equation.3" ShapeID="_x0000_i1505" DrawAspect="Content" ObjectID="_1724074382" r:id="rId884"/>
        </w:object>
      </w:r>
      <w:r>
        <w:tab/>
        <w:t>(</w:t>
      </w:r>
      <w:fldSimple w:instr=" SEQ eqn \* MERGEFORMAT ">
        <w:r>
          <w:t>517</w:t>
        </w:r>
      </w:fldSimple>
      <w:r>
        <w:t>)</w:t>
      </w:r>
    </w:p>
    <w:p w14:paraId="3230D129" w14:textId="77777777" w:rsidR="003A3D5B" w:rsidRPr="000E1563" w:rsidRDefault="003A3D5B" w:rsidP="003A3D5B">
      <w:pPr>
        <w:pStyle w:val="EQ"/>
        <w:ind w:left="780"/>
      </w:pPr>
      <w:r>
        <w:tab/>
      </w:r>
      <w:r w:rsidRPr="001E559D">
        <w:rPr>
          <w:position w:val="-10"/>
        </w:rPr>
        <w:object w:dxaOrig="2240" w:dyaOrig="360" w14:anchorId="681ABCA9">
          <v:shape id="_x0000_i1506" type="#_x0000_t75" style="width:111.75pt;height:18.25pt" o:ole="">
            <v:imagedata r:id="rId885" o:title=""/>
          </v:shape>
          <o:OLEObject Type="Embed" ProgID="Equation.3" ShapeID="_x0000_i1506" DrawAspect="Content" ObjectID="_1724074383" r:id="rId886"/>
        </w:object>
      </w:r>
      <w:r>
        <w:tab/>
        <w:t>(</w:t>
      </w:r>
      <w:fldSimple w:instr=" SEQ eqn \* MERGEFORMAT ">
        <w:r>
          <w:t>518</w:t>
        </w:r>
      </w:fldSimple>
      <w:r>
        <w:t>)</w:t>
      </w:r>
    </w:p>
    <w:p w14:paraId="15D4ED76" w14:textId="77777777" w:rsidR="003A3D5B" w:rsidRDefault="003A3D5B" w:rsidP="003A3D5B">
      <w:pPr>
        <w:adjustRightInd w:val="0"/>
        <w:snapToGrid w:val="0"/>
        <w:spacing w:after="0"/>
        <w:ind w:left="357"/>
        <w:rPr>
          <w:rFonts w:hint="eastAsia"/>
          <w:lang w:eastAsia="zh-CN"/>
        </w:rPr>
      </w:pPr>
      <w:r>
        <w:rPr>
          <w:rFonts w:hint="eastAsia"/>
        </w:rPr>
        <w:t xml:space="preserve">Here </w:t>
      </w:r>
      <w:r w:rsidRPr="00293C7E">
        <w:rPr>
          <w:position w:val="-6"/>
        </w:rPr>
        <w:object w:dxaOrig="260" w:dyaOrig="240" w14:anchorId="64C49C86">
          <v:shape id="_x0000_i1507" type="#_x0000_t75" style="width:12.9pt;height:11.8pt" o:ole="">
            <v:imagedata r:id="rId887" o:title=""/>
          </v:shape>
          <o:OLEObject Type="Embed" ProgID="Equation.3" ShapeID="_x0000_i1507" DrawAspect="Content" ObjectID="_1724074384" r:id="rId888"/>
        </w:object>
      </w:r>
      <w:r>
        <w:rPr>
          <w:rFonts w:hint="eastAsia"/>
        </w:rPr>
        <w:t xml:space="preserve"> is the upper range of </w:t>
      </w:r>
      <w:r w:rsidRPr="00293C7E">
        <w:rPr>
          <w:position w:val="-4"/>
        </w:rPr>
        <w:object w:dxaOrig="180" w:dyaOrig="220" w14:anchorId="65B5A78E">
          <v:shape id="_x0000_i1508" type="#_x0000_t75" style="width:9.15pt;height:10.75pt" o:ole="">
            <v:imagedata r:id="rId889" o:title=""/>
          </v:shape>
          <o:OLEObject Type="Embed" ProgID="Equation.3" ShapeID="_x0000_i1508" DrawAspect="Content" ObjectID="_1724074385" r:id="rId890"/>
        </w:object>
      </w:r>
      <w:r>
        <w:rPr>
          <w:rFonts w:hint="eastAsia"/>
        </w:rPr>
        <w:t xml:space="preserve"> which is also the number of total permutations of </w:t>
      </w:r>
      <w:r w:rsidRPr="00CF254D">
        <w:rPr>
          <w:position w:val="-10"/>
        </w:rPr>
        <w:object w:dxaOrig="220" w:dyaOrig="279" w14:anchorId="04E9DB7D">
          <v:shape id="_x0000_i1509" type="#_x0000_t75" style="width:10.75pt;height:13.95pt" o:ole="">
            <v:imagedata r:id="rId828" o:title=""/>
          </v:shape>
          <o:OLEObject Type="Embed" ProgID="Equation.3" ShapeID="_x0000_i1509" DrawAspect="Content" ObjectID="_1724074386" r:id="rId891"/>
        </w:object>
      </w:r>
      <w:r>
        <w:rPr>
          <w:rFonts w:hint="eastAsia"/>
        </w:rPr>
        <w:t xml:space="preserve"> pulses.</w:t>
      </w:r>
    </w:p>
    <w:p w14:paraId="24A679FF" w14:textId="77777777" w:rsidR="003A3D5B" w:rsidRPr="00506EBF" w:rsidRDefault="003A3D5B" w:rsidP="003A3D5B">
      <w:pPr>
        <w:adjustRightInd w:val="0"/>
        <w:snapToGrid w:val="0"/>
        <w:spacing w:after="0"/>
        <w:ind w:left="357"/>
        <w:rPr>
          <w:rFonts w:hint="eastAsia"/>
          <w:lang w:eastAsia="zh-CN"/>
        </w:rPr>
      </w:pPr>
    </w:p>
    <w:p w14:paraId="21A2F2F8" w14:textId="77777777" w:rsidR="003A3D5B" w:rsidRDefault="003A3D5B" w:rsidP="003A3D5B">
      <w:pPr>
        <w:adjustRightInd w:val="0"/>
        <w:snapToGrid w:val="0"/>
        <w:spacing w:after="0"/>
        <w:rPr>
          <w:rFonts w:hint="eastAsia"/>
          <w:lang w:eastAsia="zh-CN"/>
        </w:rPr>
      </w:pPr>
      <w:r w:rsidRPr="00A37736">
        <w:rPr>
          <w:noProof/>
        </w:rPr>
        <w:pict w14:anchorId="1A633677">
          <v:shape id="DtsShapeName" o:spid="_x0000_s2052" type="#_x0000_t74" alt="EUR4GEB65@465897C659EGE03G0G@734086I:186O;J[49619S!!!!!BIHO@]{49619!!!1@7G1BCE110B34BDBB18Udyu!edrbshquhno!gns!hlqsnwde!qtmrd!hoedyhof/enb!!!!!!!!!!!!!!!!!!!!!!!!!!!!!!!!!!!!!!!!!!!!!!!!!!!!!!!!!!!!!!!!!!!!!!!!!!!!!!!!!!!!!!!!!!!!!!!!!!!!!!!!!!!!!!!!!!!!!!!!!!!!!!!!!!!!!!!!!!!!!!!!!!!!!!!!!!!!!!!!!!!!!!!!!!!!!!!!!!!!!!!!!!!!!!!!!!!!!!!!!!!!!!!!!!!!!!!!!!!!!!!!!!!!!!!!!!!!!!!!!!!!!!!!!!!!!!!!!!!!!!!!!!!!!!!!!!!!!!!!!!!!!!!!!!!!!!!!!!!!!!!!!!!!!!!!!!!!!!!!!!!!!!!!!!!!!!!!!!!!!!!!!!!!!!!!!!!!!!!!!!!!!!!!!!!!!!!!!!!!!!!!!!!!!!!!!!!!!!!!!!!!!!!!!!!!!!!!!!!!!!!!!!!!!!!!!!!!!!!!!!!!!!!!!!!!!!!!!!!!!!!!!!!!!!!!!!!!!!!!!!!!!!!!!!!!!!!!!!!!!!!!!!!!!!!!!!!!!!!!!!!!!!!!!!!!!!!!!!!!!!!!!!!!!!!!!!!!!!!!!!!!!!!!!!!!!!!!!!!!!!!!!!!!!!!!!!!!!!!!!!!!!!!!!!!!!!!!!!!!!!!!!!!!!!!!!!!!!!!!!!!!!!!!!!!!!!!!!!!!!!!!!!!!!!!!!!!!!!!!!!!!!!!!!!!!!!!!!!!!!!!!!!!!!!!!!!!!!!!!!!!!!!!!!!!!!!!!!!!!!!!!!!!!!!!!!!!!!!!!!!!!!!!!!!!!!!!!!!!!!!!!!!!!!!!!!!!!!!!!!!!!!!!!!!!!!!!!!!!!!!!!!!!!!!!!!!!!!!!!!!!!!!!!!!!!!!!!!!!!!!!!!!!!!!!!!!!!!!!!!!!!!!!!!!!!!!!!!!!!!!!!!!!!!!!!!!!!!!!!!!!!!!!!!!!!!!!!!!!!!!!!!!!!!!!!!!!!!!!!!!!!!!!!!!!!!!!!!!!!!!!!!!!!!!!!!!!!!!!!!!!!!!!!!!!!!!!!!!!!!!!!!!!!!!!!!!!!!!!!!!!!!!!!!!!!!!!!!!!!!!!!!!!!!!!!!!!!!!!!!!!!!!!!!!!!!!!!!!!!!!!!!!!!!!!!!!!!!!!!!!!!!!!!!!!!!!!!!!!!!!!!!!!!!!!!!!!!!!!!!!!!!!!!!!!!!!!!!!!!!!!!!!!!!!!!!!!!!!!!!!!!!!!!!!!!!!!!!!!!!!!!!!!!!!!!!!!!!!!!!!!!!!!!!!!!!!!!!!!!!!!!!!!!!!!!!!!!!!!!!!!!!!!!!!!!!!!!!!!!!!!!!!!!!!!!!!!!!!!!!!!!!!!!!!!!!!!!!!!!!!!!!!!!!!!!!!!!!!!!!!!!!!!!!!!!!!!!!!!!!!!!!!!!!!!!!!!!!!!!!!!!!!!!!!!!!!!!!!!!!!!!!!!!!!!!!!!!!!!!!!!!!!!!!!!!!!!!!!!!!!!!!!!!!!!!!!!!!!!!!!!!!!!!!!!!!!!!!!!!!!!!!!!!!!!!!!!!!!!!!!!!!!!!!!!!!!!!!!!!!!!!!!!!!!!!!!!!!!!!!!!!!!!!!!!!!!!!!!!!!!!!!!!!!!!!!!!!!!!!!!!!!!!!!!!!!!!!!!!!!!!!!!!!!!!!!!!!!!!!!!!!!!!!!!!!!!!!!!!!!!!!!!!!!!!!!!!!!!!!!!!!!!!!!!!!!!!!!!!!!!!!!!!!!!!!!!!!!!!!!!!!!!!!!!!!!!!!!!!!!!!!!!!!!!!!!!!!!!!!!!!!!!!!!!!!!!!!!!!!!!!!!!!!!!!!!!!!!!!!!!!!!!!!!!!!!!!!!!!!!!!!!!!!!!!!!!!!!!!!!!!!!!!!!!!!!!!!!!!!!!!!!!!!!!!!!!!!!!!!!!!!!!!!!!!!!!!!!!!!!!!!!!!!!!!!!!!!!!!!!!!!!!!!!!!!!!!!!!!!!!!!!!!!!!!!!!!!!!!!!!!!!!!!!!!!!!!!!!!!!!!!!!!!!!!!!!!!!!!!!!!!!!!!!!!!!!!!!!!!!!!!!!!!!!!!!!!!!!!!!!!!!!!!!!!!!!!!!!!!!!!!!!!!!!!!!!!!!!!!!!!!!!!!!!!!!!!!!!!!!!!!!!!!!!!!!!!!!!!!!!!!!!!!!!!!!!!!!!!!!!!!!!!!!!!!!!!!!!!!!!!!!!!!!!!!!!!!!!!!!!!!!!!!!!!!!!!!!!!!!!!!!!!!!!!!!!!!!!!!!!!!!!!!!!!!!!!!!!!!!!!!!!!!!!!!!!!!!!!!!!!!!!!!!!!!!!!!!!!!!!!!!!!!!!!!!!!!!!!!!!!!!!!!!!!!!!!1!1" style="position:absolute;margin-left:0;margin-top:0;width:.05pt;height:.05pt;z-index:1;visibility:hidden">
            <w10:anchorlock/>
          </v:shape>
        </w:pict>
      </w:r>
      <w:r>
        <w:t>2. Combine</w:t>
      </w:r>
      <w:r>
        <w:rPr>
          <w:rFonts w:hint="eastAsia"/>
        </w:rPr>
        <w:t xml:space="preserve"> the index of the two </w:t>
      </w:r>
      <w:r>
        <w:rPr>
          <w:rFonts w:hint="eastAsia"/>
          <w:lang w:eastAsia="zh-CN"/>
        </w:rPr>
        <w:t xml:space="preserve">3-pulse </w:t>
      </w:r>
      <w:r>
        <w:rPr>
          <w:rFonts w:hint="eastAsia"/>
        </w:rPr>
        <w:t>tracks</w:t>
      </w:r>
      <w:r w:rsidRPr="00A37736">
        <w:t xml:space="preserve"> </w:t>
      </w:r>
      <w:r>
        <w:rPr>
          <w:rFonts w:hint="eastAsia"/>
        </w:rPr>
        <w:t xml:space="preserve">together which is encoded as in step 1, suppose the </w:t>
      </w:r>
      <w:r>
        <w:t>indexes of the two tracks are</w:t>
      </w:r>
      <w:r>
        <w:rPr>
          <w:rFonts w:hint="eastAsia"/>
        </w:rPr>
        <w:t xml:space="preserve"> </w:t>
      </w:r>
      <w:r w:rsidRPr="001E559D">
        <w:rPr>
          <w:position w:val="-10"/>
        </w:rPr>
        <w:object w:dxaOrig="420" w:dyaOrig="300" w14:anchorId="1A960947">
          <v:shape id="_x0000_i1510" type="#_x0000_t75" style="width:20.95pt;height:15.05pt" o:ole="">
            <v:imagedata r:id="rId892" o:title=""/>
          </v:shape>
          <o:OLEObject Type="Embed" ProgID="Equation.3" ShapeID="_x0000_i1510" DrawAspect="Content" ObjectID="_1724074387" r:id="rId893"/>
        </w:object>
      </w:r>
      <w:r>
        <w:rPr>
          <w:rFonts w:hint="eastAsia"/>
        </w:rPr>
        <w:t xml:space="preserve"> and </w:t>
      </w:r>
      <w:r w:rsidRPr="001E559D">
        <w:rPr>
          <w:position w:val="-10"/>
        </w:rPr>
        <w:object w:dxaOrig="460" w:dyaOrig="300" w14:anchorId="08EEAB7C">
          <v:shape id="_x0000_i1511" type="#_x0000_t75" style="width:23.1pt;height:15.05pt" o:ole="">
            <v:imagedata r:id="rId894" o:title=""/>
          </v:shape>
          <o:OLEObject Type="Embed" ProgID="Equation.3" ShapeID="_x0000_i1511" DrawAspect="Content" ObjectID="_1724074388" r:id="rId895"/>
        </w:object>
      </w:r>
      <w:r>
        <w:rPr>
          <w:rFonts w:hint="eastAsia"/>
        </w:rPr>
        <w:t xml:space="preserve"> </w:t>
      </w:r>
      <w:r w:rsidRPr="00F97114">
        <w:t>respective</w:t>
      </w:r>
      <w:r>
        <w:rPr>
          <w:rFonts w:hint="eastAsia"/>
        </w:rPr>
        <w:t xml:space="preserve">ly, </w:t>
      </w:r>
      <w:r w:rsidRPr="001E559D">
        <w:rPr>
          <w:position w:val="-10"/>
        </w:rPr>
        <w:object w:dxaOrig="1420" w:dyaOrig="300" w14:anchorId="47355A7C">
          <v:shape id="_x0000_i1512" type="#_x0000_t75" style="width:70.95pt;height:15.05pt" o:ole="">
            <v:imagedata r:id="rId896" o:title=""/>
          </v:shape>
          <o:OLEObject Type="Embed" ProgID="Equation.3" ShapeID="_x0000_i1512" DrawAspect="Content" ObjectID="_1724074389" r:id="rId897"/>
        </w:object>
      </w:r>
      <w:r>
        <w:rPr>
          <w:rFonts w:hint="eastAsia"/>
          <w:lang w:eastAsia="zh-CN"/>
        </w:rPr>
        <w:t xml:space="preserve"> and </w:t>
      </w:r>
      <w:r w:rsidRPr="001E559D">
        <w:rPr>
          <w:position w:val="-10"/>
        </w:rPr>
        <w:object w:dxaOrig="1480" w:dyaOrig="300" w14:anchorId="64DD27DA">
          <v:shape id="_x0000_i1513" type="#_x0000_t75" style="width:74.15pt;height:15.05pt" o:ole="">
            <v:imagedata r:id="rId898" o:title=""/>
          </v:shape>
          <o:OLEObject Type="Embed" ProgID="Equation.3" ShapeID="_x0000_i1513" DrawAspect="Content" ObjectID="_1724074390" r:id="rId899"/>
        </w:object>
      </w:r>
      <w:r>
        <w:rPr>
          <w:rFonts w:hint="eastAsia"/>
        </w:rPr>
        <w:t xml:space="preserve">, </w:t>
      </w:r>
      <w:r>
        <w:t>then</w:t>
      </w:r>
      <w:r>
        <w:rPr>
          <w:rFonts w:hint="eastAsia"/>
        </w:rPr>
        <w:t xml:space="preserve"> the </w:t>
      </w:r>
      <w:r w:rsidRPr="001E559D">
        <w:rPr>
          <w:position w:val="-10"/>
        </w:rPr>
        <w:object w:dxaOrig="1020" w:dyaOrig="279" w14:anchorId="134ECA1D">
          <v:shape id="_x0000_i1514" type="#_x0000_t75" style="width:51.05pt;height:13.95pt" o:ole="">
            <v:imagedata r:id="rId900" o:title=""/>
          </v:shape>
          <o:OLEObject Type="Embed" ProgID="Equation.3" ShapeID="_x0000_i1514" DrawAspect="Content" ObjectID="_1724074391" r:id="rId901"/>
        </w:object>
      </w:r>
      <w:r>
        <w:rPr>
          <w:rFonts w:hint="eastAsia"/>
        </w:rPr>
        <w:t xml:space="preserve"> is as below</w:t>
      </w:r>
      <w:r>
        <w:t>:</w:t>
      </w:r>
    </w:p>
    <w:p w14:paraId="034FEAF1" w14:textId="77777777" w:rsidR="003A3D5B" w:rsidRPr="000E1563" w:rsidRDefault="003A3D5B" w:rsidP="003A3D5B">
      <w:pPr>
        <w:pStyle w:val="EQ"/>
        <w:ind w:left="780"/>
      </w:pPr>
      <w:r>
        <w:tab/>
      </w:r>
      <w:r w:rsidRPr="001E559D">
        <w:rPr>
          <w:position w:val="-10"/>
        </w:rPr>
        <w:object w:dxaOrig="2520" w:dyaOrig="300" w14:anchorId="50AC6DEF">
          <v:shape id="_x0000_i1515" type="#_x0000_t75" style="width:126.25pt;height:15.05pt" o:ole="">
            <v:imagedata r:id="rId902" o:title=""/>
          </v:shape>
          <o:OLEObject Type="Embed" ProgID="Equation.3" ShapeID="_x0000_i1515" DrawAspect="Content" ObjectID="_1724074392" r:id="rId903"/>
        </w:object>
      </w:r>
      <w:r>
        <w:tab/>
        <w:t>(</w:t>
      </w:r>
      <w:fldSimple w:instr=" SEQ eqn \* MERGEFORMAT ">
        <w:r>
          <w:t>519</w:t>
        </w:r>
      </w:fldSimple>
      <w:r>
        <w:t>)</w:t>
      </w:r>
    </w:p>
    <w:p w14:paraId="2BF4C0AC" w14:textId="77777777" w:rsidR="003A3D5B" w:rsidRDefault="003A3D5B" w:rsidP="003A3D5B">
      <w:pPr>
        <w:adjustRightInd w:val="0"/>
        <w:snapToGrid w:val="0"/>
        <w:spacing w:after="0"/>
      </w:pPr>
      <w:r>
        <w:rPr>
          <w:rFonts w:hint="eastAsia"/>
        </w:rPr>
        <w:t>3</w:t>
      </w:r>
      <w:r>
        <w:t>.</w:t>
      </w:r>
      <w:r>
        <w:rPr>
          <w:rFonts w:hint="eastAsia"/>
          <w:lang w:eastAsia="zh-CN"/>
        </w:rPr>
        <w:t xml:space="preserve"> </w:t>
      </w:r>
      <w:r>
        <w:rPr>
          <w:rFonts w:hint="eastAsia"/>
        </w:rPr>
        <w:t xml:space="preserve">Encode </w:t>
      </w:r>
      <w:r w:rsidRPr="00A37736">
        <w:rPr>
          <w:rFonts w:hint="eastAsia"/>
        </w:rPr>
        <w:t xml:space="preserve">the </w:t>
      </w:r>
      <w:r>
        <w:rPr>
          <w:rFonts w:hint="eastAsia"/>
        </w:rPr>
        <w:t>joint</w:t>
      </w:r>
      <w:r w:rsidRPr="00A37736">
        <w:rPr>
          <w:rFonts w:hint="eastAsia"/>
        </w:rPr>
        <w:t xml:space="preserve"> index </w:t>
      </w:r>
      <w:r w:rsidRPr="001E559D">
        <w:rPr>
          <w:position w:val="-10"/>
        </w:rPr>
        <w:object w:dxaOrig="1020" w:dyaOrig="279" w14:anchorId="02025AE5">
          <v:shape id="_x0000_i1516" type="#_x0000_t75" style="width:51.05pt;height:13.95pt" o:ole="">
            <v:imagedata r:id="rId904" o:title=""/>
          </v:shape>
          <o:OLEObject Type="Embed" ProgID="Equation.3" ShapeID="_x0000_i1516" DrawAspect="Content" ObjectID="_1724074393" r:id="rId905"/>
        </w:object>
      </w:r>
      <w:r>
        <w:t>. (Suppose</w:t>
      </w:r>
      <w:r>
        <w:rPr>
          <w:rFonts w:hint="eastAsia"/>
        </w:rPr>
        <w:t xml:space="preserve"> encode</w:t>
      </w:r>
      <w:r w:rsidRPr="00A37736">
        <w:rPr>
          <w:rFonts w:hint="eastAsia"/>
        </w:rPr>
        <w:t xml:space="preserve"> </w:t>
      </w:r>
      <w:r w:rsidRPr="00A37736">
        <w:t>with</w:t>
      </w:r>
      <w:r w:rsidRPr="00A37736">
        <w:rPr>
          <w:rFonts w:hint="eastAsia"/>
        </w:rPr>
        <w:t xml:space="preserve"> </w:t>
      </w:r>
      <w:r>
        <w:rPr>
          <w:rFonts w:hint="eastAsia"/>
        </w:rPr>
        <w:t>2</w:t>
      </w:r>
      <w:r>
        <w:rPr>
          <w:rFonts w:hint="eastAsia"/>
          <w:lang w:eastAsia="zh-CN"/>
        </w:rPr>
        <w:t>5</w:t>
      </w:r>
      <w:r w:rsidRPr="00A37736">
        <w:rPr>
          <w:rFonts w:hint="eastAsia"/>
        </w:rPr>
        <w:t xml:space="preserve"> bits</w:t>
      </w:r>
      <w:r>
        <w:rPr>
          <w:rFonts w:hint="eastAsia"/>
        </w:rPr>
        <w:t>)</w:t>
      </w:r>
      <w:r w:rsidRPr="00A37736">
        <w:rPr>
          <w:rFonts w:hint="eastAsia"/>
        </w:rPr>
        <w:t xml:space="preserve">. In order to reduce the number of bits used for pulse </w:t>
      </w:r>
      <w:r w:rsidRPr="00A37736">
        <w:t xml:space="preserve">indexing, </w:t>
      </w:r>
      <w:r w:rsidRPr="00A37736">
        <w:rPr>
          <w:rFonts w:hint="eastAsia"/>
        </w:rPr>
        <w:t xml:space="preserve">a </w:t>
      </w:r>
      <w:r w:rsidRPr="00A37736">
        <w:t xml:space="preserve">threshold </w:t>
      </w:r>
      <w:r w:rsidRPr="00490BEF">
        <w:rPr>
          <w:position w:val="-4"/>
        </w:rPr>
        <w:object w:dxaOrig="440" w:dyaOrig="220" w14:anchorId="2F65BA57">
          <v:shape id="_x0000_i1517" type="#_x0000_t75" style="width:22.05pt;height:10.75pt" o:ole="">
            <v:imagedata r:id="rId906" o:title=""/>
          </v:shape>
          <o:OLEObject Type="Embed" ProgID="Equation.3" ShapeID="_x0000_i1517" DrawAspect="Content" ObjectID="_1724074394" r:id="rId907"/>
        </w:object>
      </w:r>
      <w:r>
        <w:rPr>
          <w:rFonts w:hint="eastAsia"/>
        </w:rPr>
        <w:t xml:space="preserve"> is set</w:t>
      </w:r>
      <w:r w:rsidRPr="00B348B5">
        <w:rPr>
          <w:rFonts w:hint="eastAsia"/>
        </w:rPr>
        <w:t xml:space="preserve"> </w:t>
      </w:r>
      <w:r>
        <w:t xml:space="preserve">at </w:t>
      </w:r>
      <w:r w:rsidRPr="00B348B5">
        <w:t>3611648</w:t>
      </w:r>
      <w:r w:rsidRPr="002B3000">
        <w:rPr>
          <w:rFonts w:hint="eastAsia"/>
          <w:lang w:eastAsia="zh-CN"/>
        </w:rPr>
        <w:t xml:space="preserve"> </w:t>
      </w:r>
      <w:r>
        <w:rPr>
          <w:rFonts w:hint="eastAsia"/>
          <w:lang w:eastAsia="zh-CN"/>
        </w:rPr>
        <w:t>for 3-pulse</w:t>
      </w:r>
      <w:r>
        <w:rPr>
          <w:lang w:eastAsia="zh-CN"/>
        </w:rPr>
        <w:t>s</w:t>
      </w:r>
      <w:r>
        <w:rPr>
          <w:rFonts w:hint="eastAsia"/>
          <w:lang w:eastAsia="zh-CN"/>
        </w:rPr>
        <w:t xml:space="preserve">, according to the </w:t>
      </w:r>
      <w:r w:rsidR="00516610">
        <w:rPr>
          <w:rFonts w:hint="eastAsia"/>
          <w:lang w:eastAsia="zh-CN"/>
        </w:rPr>
        <w:t>the pulse number,</w:t>
      </w:r>
      <w:r w:rsidR="00516610">
        <w:rPr>
          <w:lang w:eastAsia="zh-CN"/>
        </w:rPr>
        <w:t xml:space="preserve"> </w:t>
      </w:r>
      <w:r w:rsidRPr="00ED29D4">
        <w:rPr>
          <w:lang w:eastAsia="zh-CN"/>
        </w:rPr>
        <w:t>combination</w:t>
      </w:r>
      <w:r>
        <w:rPr>
          <w:rFonts w:hint="eastAsia"/>
          <w:lang w:eastAsia="zh-CN"/>
        </w:rPr>
        <w:t xml:space="preserve"> of the</w:t>
      </w:r>
      <w:r w:rsidRPr="001677C4">
        <w:rPr>
          <w:lang w:eastAsia="zh-CN"/>
        </w:rPr>
        <w:t xml:space="preserve"> occurrence probability and the number of bits that may be saved</w:t>
      </w:r>
      <w:r w:rsidRPr="00A37736">
        <w:rPr>
          <w:rFonts w:hint="eastAsia"/>
        </w:rPr>
        <w:t xml:space="preserve">. </w:t>
      </w:r>
      <w:r w:rsidRPr="00A37736">
        <w:t>I</w:t>
      </w:r>
      <w:r w:rsidRPr="00A37736">
        <w:rPr>
          <w:rFonts w:hint="eastAsia"/>
        </w:rPr>
        <w:t xml:space="preserve">f the </w:t>
      </w:r>
      <w:r>
        <w:rPr>
          <w:rFonts w:hint="eastAsia"/>
        </w:rPr>
        <w:t>joint</w:t>
      </w:r>
      <w:r w:rsidRPr="00A37736">
        <w:rPr>
          <w:rFonts w:hint="eastAsia"/>
        </w:rPr>
        <w:t xml:space="preserve"> index </w:t>
      </w:r>
      <w:r w:rsidRPr="001E559D">
        <w:rPr>
          <w:position w:val="-10"/>
        </w:rPr>
        <w:object w:dxaOrig="1020" w:dyaOrig="279" w14:anchorId="6CAA6975">
          <v:shape id="_x0000_i1518" type="#_x0000_t75" style="width:51.05pt;height:13.95pt" o:ole="">
            <v:imagedata r:id="rId908" o:title=""/>
          </v:shape>
          <o:OLEObject Type="Embed" ProgID="Equation.3" ShapeID="_x0000_i1518" DrawAspect="Content" ObjectID="_1724074395" r:id="rId909"/>
        </w:object>
      </w:r>
      <w:r w:rsidRPr="00A37736">
        <w:rPr>
          <w:rFonts w:hint="eastAsia"/>
        </w:rPr>
        <w:t xml:space="preserve"> is smaller than </w:t>
      </w:r>
      <w:r w:rsidRPr="00490BEF">
        <w:rPr>
          <w:position w:val="-4"/>
        </w:rPr>
        <w:object w:dxaOrig="440" w:dyaOrig="220" w14:anchorId="609C93C8">
          <v:shape id="_x0000_i1519" type="#_x0000_t75" style="width:22.05pt;height:10.75pt" o:ole="">
            <v:imagedata r:id="rId910" o:title=""/>
          </v:shape>
          <o:OLEObject Type="Embed" ProgID="Equation.3" ShapeID="_x0000_i1519" DrawAspect="Content" ObjectID="_1724074396" r:id="rId911"/>
        </w:object>
      </w:r>
      <w:r w:rsidRPr="00A37736">
        <w:rPr>
          <w:rFonts w:hint="eastAsia"/>
        </w:rPr>
        <w:t xml:space="preserve">, </w:t>
      </w:r>
      <w:r>
        <w:rPr>
          <w:rFonts w:hint="eastAsia"/>
        </w:rPr>
        <w:t>2</w:t>
      </w:r>
      <w:r>
        <w:rPr>
          <w:rFonts w:hint="eastAsia"/>
          <w:lang w:eastAsia="zh-CN"/>
        </w:rPr>
        <w:t>4</w:t>
      </w:r>
      <w:r w:rsidRPr="00A37736">
        <w:rPr>
          <w:rFonts w:hint="eastAsia"/>
        </w:rPr>
        <w:t xml:space="preserve"> bits will be used to encode the </w:t>
      </w:r>
      <w:r>
        <w:rPr>
          <w:rFonts w:hint="eastAsia"/>
        </w:rPr>
        <w:t>joint</w:t>
      </w:r>
      <w:r w:rsidRPr="00A37736">
        <w:rPr>
          <w:rFonts w:hint="eastAsia"/>
        </w:rPr>
        <w:t xml:space="preserve"> index </w:t>
      </w:r>
      <w:r w:rsidRPr="001E559D">
        <w:rPr>
          <w:position w:val="-10"/>
        </w:rPr>
        <w:object w:dxaOrig="1020" w:dyaOrig="279" w14:anchorId="71DE373F">
          <v:shape id="_x0000_i1520" type="#_x0000_t75" style="width:51.05pt;height:13.95pt" o:ole="">
            <v:imagedata r:id="rId908" o:title=""/>
          </v:shape>
          <o:OLEObject Type="Embed" ProgID="Equation.3" ShapeID="_x0000_i1520" DrawAspect="Content" ObjectID="_1724074397" r:id="rId912"/>
        </w:object>
      </w:r>
      <w:r w:rsidRPr="00A37736">
        <w:t>.</w:t>
      </w:r>
      <w:r w:rsidRPr="00A37736">
        <w:rPr>
          <w:rFonts w:hint="eastAsia"/>
        </w:rPr>
        <w:t xml:space="preserve"> </w:t>
      </w:r>
      <w:r w:rsidRPr="00A37736">
        <w:t>If</w:t>
      </w:r>
      <w:r w:rsidRPr="00A37736">
        <w:rPr>
          <w:rFonts w:hint="eastAsia"/>
        </w:rPr>
        <w:t xml:space="preserve"> the </w:t>
      </w:r>
      <w:r>
        <w:rPr>
          <w:rFonts w:hint="eastAsia"/>
        </w:rPr>
        <w:t>joint</w:t>
      </w:r>
      <w:r w:rsidRPr="00A37736">
        <w:rPr>
          <w:rFonts w:hint="eastAsia"/>
        </w:rPr>
        <w:t xml:space="preserve"> index </w:t>
      </w:r>
      <w:r w:rsidRPr="001E559D">
        <w:rPr>
          <w:position w:val="-10"/>
        </w:rPr>
        <w:object w:dxaOrig="1020" w:dyaOrig="279" w14:anchorId="74FA52AF">
          <v:shape id="_x0000_i1521" type="#_x0000_t75" style="width:51.05pt;height:13.95pt" o:ole="">
            <v:imagedata r:id="rId908" o:title=""/>
          </v:shape>
          <o:OLEObject Type="Embed" ProgID="Equation.3" ShapeID="_x0000_i1521" DrawAspect="Content" ObjectID="_1724074398" r:id="rId913"/>
        </w:object>
      </w:r>
      <w:r>
        <w:rPr>
          <w:rFonts w:hint="eastAsia"/>
        </w:rPr>
        <w:t xml:space="preserve"> </w:t>
      </w:r>
      <w:r w:rsidRPr="00A37736">
        <w:rPr>
          <w:rFonts w:hint="eastAsia"/>
        </w:rPr>
        <w:t xml:space="preserve">is bigger than or equal to </w:t>
      </w:r>
      <w:r w:rsidRPr="00490BEF">
        <w:rPr>
          <w:position w:val="-4"/>
        </w:rPr>
        <w:object w:dxaOrig="440" w:dyaOrig="220" w14:anchorId="42430BDE">
          <v:shape id="_x0000_i1522" type="#_x0000_t75" style="width:22.05pt;height:10.75pt" o:ole="">
            <v:imagedata r:id="rId906" o:title=""/>
          </v:shape>
          <o:OLEObject Type="Embed" ProgID="Equation.3" ShapeID="_x0000_i1522" DrawAspect="Content" ObjectID="_1724074399" r:id="rId914"/>
        </w:object>
      </w:r>
      <w:r w:rsidRPr="00A37736">
        <w:rPr>
          <w:rFonts w:hint="eastAsia"/>
        </w:rPr>
        <w:t>,</w:t>
      </w:r>
      <w:r w:rsidRPr="00A37736">
        <w:t xml:space="preserve"> </w:t>
      </w:r>
      <w:r w:rsidRPr="00490BEF">
        <w:rPr>
          <w:position w:val="-4"/>
        </w:rPr>
        <w:object w:dxaOrig="440" w:dyaOrig="220" w14:anchorId="212B2D13">
          <v:shape id="_x0000_i1523" type="#_x0000_t75" style="width:22.05pt;height:10.75pt" o:ole="">
            <v:imagedata r:id="rId906" o:title=""/>
          </v:shape>
          <o:OLEObject Type="Embed" ProgID="Equation.3" ShapeID="_x0000_i1523" DrawAspect="Content" ObjectID="_1724074400" r:id="rId915"/>
        </w:object>
      </w:r>
      <w:r w:rsidRPr="00A37736">
        <w:rPr>
          <w:rFonts w:hint="eastAsia"/>
        </w:rPr>
        <w:t xml:space="preserve"> will be added into </w:t>
      </w:r>
      <w:r>
        <w:rPr>
          <w:rFonts w:hint="eastAsia"/>
        </w:rPr>
        <w:t>the joint</w:t>
      </w:r>
      <w:r w:rsidRPr="00A37736">
        <w:rPr>
          <w:rFonts w:hint="eastAsia"/>
        </w:rPr>
        <w:t xml:space="preserve"> index </w:t>
      </w:r>
      <w:r w:rsidRPr="001E559D">
        <w:rPr>
          <w:position w:val="-10"/>
        </w:rPr>
        <w:object w:dxaOrig="1020" w:dyaOrig="279" w14:anchorId="106CFB2F">
          <v:shape id="_x0000_i1524" type="#_x0000_t75" style="width:51.05pt;height:13.95pt" o:ole="">
            <v:imagedata r:id="rId908" o:title=""/>
          </v:shape>
          <o:OLEObject Type="Embed" ProgID="Equation.3" ShapeID="_x0000_i1524" DrawAspect="Content" ObjectID="_1724074401" r:id="rId916"/>
        </w:object>
      </w:r>
      <w:r>
        <w:rPr>
          <w:rFonts w:hint="eastAsia"/>
        </w:rPr>
        <w:t xml:space="preserve"> </w:t>
      </w:r>
      <w:r w:rsidRPr="00A37736">
        <w:t xml:space="preserve">and </w:t>
      </w:r>
      <w:r>
        <w:rPr>
          <w:rFonts w:hint="eastAsia"/>
        </w:rPr>
        <w:t>2</w:t>
      </w:r>
      <w:r>
        <w:rPr>
          <w:rFonts w:hint="eastAsia"/>
          <w:lang w:eastAsia="zh-CN"/>
        </w:rPr>
        <w:t>5</w:t>
      </w:r>
      <w:r w:rsidRPr="00A37736">
        <w:rPr>
          <w:rFonts w:hint="eastAsia"/>
        </w:rPr>
        <w:t xml:space="preserve"> bits will be used to encode </w:t>
      </w:r>
      <w:r>
        <w:rPr>
          <w:rFonts w:hint="eastAsia"/>
        </w:rPr>
        <w:t>the joint</w:t>
      </w:r>
      <w:r w:rsidRPr="00A37736">
        <w:rPr>
          <w:rFonts w:hint="eastAsia"/>
        </w:rPr>
        <w:t xml:space="preserve"> index </w:t>
      </w:r>
      <w:r w:rsidRPr="001E559D">
        <w:rPr>
          <w:position w:val="-10"/>
        </w:rPr>
        <w:object w:dxaOrig="1020" w:dyaOrig="279" w14:anchorId="3FED0647">
          <v:shape id="_x0000_i1525" type="#_x0000_t75" style="width:51.05pt;height:13.95pt" o:ole="">
            <v:imagedata r:id="rId917" o:title=""/>
          </v:shape>
          <o:OLEObject Type="Embed" ProgID="Equation.3" ShapeID="_x0000_i1525" DrawAspect="Content" ObjectID="_1724074402" r:id="rId918"/>
        </w:object>
      </w:r>
      <w:r w:rsidRPr="00A37736">
        <w:rPr>
          <w:rFonts w:hint="eastAsia"/>
        </w:rPr>
        <w:t>. This procedure is described as below:</w:t>
      </w:r>
    </w:p>
    <w:p w14:paraId="679044E6" w14:textId="77777777" w:rsidR="003A3D5B" w:rsidRPr="00A37736" w:rsidRDefault="003A3D5B" w:rsidP="00516610">
      <w:pPr>
        <w:pStyle w:val="FP"/>
      </w:pPr>
    </w:p>
    <w:p w14:paraId="24B0282A" w14:textId="77777777" w:rsidR="003A3D5B" w:rsidRDefault="003A3D5B" w:rsidP="003A3D5B">
      <w:pPr>
        <w:pStyle w:val="PL"/>
        <w:rPr>
          <w:rFonts w:hint="eastAsia"/>
          <w:lang w:eastAsia="zh-CN"/>
        </w:rPr>
      </w:pPr>
      <w:r w:rsidRPr="00A37736">
        <w:t>If (</w:t>
      </w:r>
      <w:r w:rsidRPr="001E559D">
        <w:rPr>
          <w:position w:val="-10"/>
        </w:rPr>
        <w:object w:dxaOrig="1020" w:dyaOrig="279" w14:anchorId="0316A139">
          <v:shape id="_x0000_i1526" type="#_x0000_t75" style="width:51.05pt;height:13.95pt" o:ole="">
            <v:imagedata r:id="rId919" o:title=""/>
          </v:shape>
          <o:OLEObject Type="Embed" ProgID="Equation.3" ShapeID="_x0000_i1526" DrawAspect="Content" ObjectID="_1724074403" r:id="rId920"/>
        </w:object>
      </w:r>
      <w:r w:rsidRPr="00A37736">
        <w:rPr>
          <w:rFonts w:hint="eastAsia"/>
        </w:rPr>
        <w:t>&lt;</w:t>
      </w:r>
      <w:r w:rsidRPr="00490BEF">
        <w:rPr>
          <w:position w:val="-4"/>
        </w:rPr>
        <w:object w:dxaOrig="440" w:dyaOrig="220" w14:anchorId="1633A981">
          <v:shape id="_x0000_i1527" type="#_x0000_t75" style="width:22.05pt;height:10.75pt" o:ole="">
            <v:imagedata r:id="rId921" o:title=""/>
          </v:shape>
          <o:OLEObject Type="Embed" ProgID="Equation.3" ShapeID="_x0000_i1527" DrawAspect="Content" ObjectID="_1724074404" r:id="rId922"/>
        </w:object>
      </w:r>
      <w:r w:rsidRPr="00A37736">
        <w:rPr>
          <w:rFonts w:hint="eastAsia"/>
        </w:rPr>
        <w:t>)</w:t>
      </w:r>
    </w:p>
    <w:p w14:paraId="1501895C" w14:textId="77777777" w:rsidR="003A3D5B" w:rsidRPr="00A37736" w:rsidRDefault="003A3D5B" w:rsidP="003A3D5B">
      <w:pPr>
        <w:pStyle w:val="PL"/>
        <w:rPr>
          <w:rFonts w:hint="eastAsia"/>
        </w:rPr>
      </w:pPr>
      <w:r w:rsidRPr="00A37736">
        <w:rPr>
          <w:rFonts w:hint="eastAsia"/>
        </w:rPr>
        <w:t>{</w:t>
      </w:r>
    </w:p>
    <w:p w14:paraId="76FF4770" w14:textId="77777777" w:rsidR="003A3D5B" w:rsidRPr="00A37736" w:rsidRDefault="003A3D5B" w:rsidP="003A3D5B">
      <w:pPr>
        <w:pStyle w:val="PL"/>
        <w:rPr>
          <w:rFonts w:hint="eastAsia"/>
        </w:rPr>
      </w:pPr>
      <w:r>
        <w:t xml:space="preserve">    </w:t>
      </w:r>
      <w:r w:rsidRPr="001E559D">
        <w:rPr>
          <w:position w:val="-10"/>
        </w:rPr>
        <w:object w:dxaOrig="1020" w:dyaOrig="279" w14:anchorId="56FA6A45">
          <v:shape id="_x0000_i1528" type="#_x0000_t75" style="width:51.05pt;height:13.95pt" o:ole="">
            <v:imagedata r:id="rId908" o:title=""/>
          </v:shape>
          <o:OLEObject Type="Embed" ProgID="Equation.3" ShapeID="_x0000_i1528" DrawAspect="Content" ObjectID="_1724074405" r:id="rId923"/>
        </w:object>
      </w:r>
      <w:r>
        <w:rPr>
          <w:rFonts w:hint="eastAsia"/>
          <w:lang w:eastAsia="zh-CN"/>
        </w:rPr>
        <w:t xml:space="preserve"> </w:t>
      </w:r>
      <w:r w:rsidRPr="00A37736">
        <w:t>is encoded</w:t>
      </w:r>
      <w:r w:rsidRPr="00A37736">
        <w:rPr>
          <w:rFonts w:hint="eastAsia"/>
        </w:rPr>
        <w:t xml:space="preserve"> </w:t>
      </w:r>
      <w:r w:rsidRPr="00A37736">
        <w:t xml:space="preserve">with </w:t>
      </w:r>
      <w:r>
        <w:rPr>
          <w:rFonts w:hint="eastAsia"/>
        </w:rPr>
        <w:t>2</w:t>
      </w:r>
      <w:r>
        <w:rPr>
          <w:rFonts w:hint="eastAsia"/>
          <w:lang w:eastAsia="zh-CN"/>
        </w:rPr>
        <w:t>4</w:t>
      </w:r>
      <w:r w:rsidRPr="00A37736">
        <w:rPr>
          <w:rFonts w:hint="eastAsia"/>
        </w:rPr>
        <w:t xml:space="preserve"> bits.</w:t>
      </w:r>
    </w:p>
    <w:p w14:paraId="3A649CA8" w14:textId="77777777" w:rsidR="003A3D5B" w:rsidRDefault="003A3D5B" w:rsidP="003A3D5B">
      <w:pPr>
        <w:pStyle w:val="PL"/>
        <w:rPr>
          <w:rFonts w:hint="eastAsia"/>
          <w:lang w:eastAsia="zh-CN"/>
        </w:rPr>
      </w:pPr>
      <w:r w:rsidRPr="00A37736">
        <w:rPr>
          <w:rFonts w:hint="eastAsia"/>
        </w:rPr>
        <w:t>}</w:t>
      </w:r>
    </w:p>
    <w:p w14:paraId="40DAB45E" w14:textId="77777777" w:rsidR="003A3D5B" w:rsidRDefault="003A3D5B" w:rsidP="003A3D5B">
      <w:pPr>
        <w:pStyle w:val="PL"/>
        <w:rPr>
          <w:rFonts w:hint="eastAsia"/>
          <w:lang w:eastAsia="zh-CN"/>
        </w:rPr>
      </w:pPr>
      <w:r w:rsidRPr="00A37736">
        <w:t>E</w:t>
      </w:r>
      <w:r w:rsidRPr="00A37736">
        <w:rPr>
          <w:rFonts w:hint="eastAsia"/>
        </w:rPr>
        <w:t>lse</w:t>
      </w:r>
    </w:p>
    <w:p w14:paraId="21466419" w14:textId="77777777" w:rsidR="003A3D5B" w:rsidRPr="00A37736" w:rsidRDefault="003A3D5B" w:rsidP="003A3D5B">
      <w:pPr>
        <w:pStyle w:val="PL"/>
        <w:rPr>
          <w:rFonts w:hint="eastAsia"/>
        </w:rPr>
      </w:pPr>
      <w:r w:rsidRPr="00A37736">
        <w:rPr>
          <w:rFonts w:hint="eastAsia"/>
        </w:rPr>
        <w:t>{</w:t>
      </w:r>
    </w:p>
    <w:p w14:paraId="247AE6C7" w14:textId="77777777" w:rsidR="003A3D5B" w:rsidRPr="00A37736" w:rsidRDefault="003A3D5B" w:rsidP="003A3D5B">
      <w:pPr>
        <w:pStyle w:val="PL"/>
        <w:rPr>
          <w:rFonts w:hint="eastAsia"/>
        </w:rPr>
      </w:pPr>
      <w:r>
        <w:t xml:space="preserve">    </w:t>
      </w:r>
      <w:r w:rsidRPr="001E559D">
        <w:rPr>
          <w:position w:val="-10"/>
        </w:rPr>
        <w:object w:dxaOrig="2720" w:dyaOrig="279" w14:anchorId="5FCBB095">
          <v:shape id="_x0000_i1529" type="#_x0000_t75" style="width:135.95pt;height:13.95pt" o:ole="">
            <v:imagedata r:id="rId924" o:title=""/>
          </v:shape>
          <o:OLEObject Type="Embed" ProgID="Equation.3" ShapeID="_x0000_i1529" DrawAspect="Content" ObjectID="_1724074406" r:id="rId925"/>
        </w:object>
      </w:r>
    </w:p>
    <w:p w14:paraId="19F43603" w14:textId="77777777" w:rsidR="003A3D5B" w:rsidRPr="00A37736" w:rsidRDefault="003A3D5B" w:rsidP="003A3D5B">
      <w:pPr>
        <w:pStyle w:val="PL"/>
        <w:rPr>
          <w:rFonts w:hint="eastAsia"/>
        </w:rPr>
      </w:pPr>
      <w:r>
        <w:t xml:space="preserve">    </w:t>
      </w:r>
      <w:r w:rsidRPr="001E559D">
        <w:rPr>
          <w:position w:val="-10"/>
        </w:rPr>
        <w:object w:dxaOrig="1020" w:dyaOrig="279" w14:anchorId="244223F7">
          <v:shape id="_x0000_i1530" type="#_x0000_t75" style="width:51.05pt;height:13.95pt" o:ole="">
            <v:imagedata r:id="rId908" o:title=""/>
          </v:shape>
          <o:OLEObject Type="Embed" ProgID="Equation.3" ShapeID="_x0000_i1530" DrawAspect="Content" ObjectID="_1724074407" r:id="rId926"/>
        </w:object>
      </w:r>
      <w:r>
        <w:rPr>
          <w:rFonts w:hint="eastAsia"/>
        </w:rPr>
        <w:t xml:space="preserve"> </w:t>
      </w:r>
      <w:r w:rsidRPr="00A37736">
        <w:rPr>
          <w:rFonts w:hint="eastAsia"/>
        </w:rPr>
        <w:t xml:space="preserve">is encoded </w:t>
      </w:r>
      <w:r w:rsidRPr="00A37736">
        <w:t xml:space="preserve">with </w:t>
      </w:r>
      <w:r>
        <w:rPr>
          <w:rFonts w:hint="eastAsia"/>
        </w:rPr>
        <w:t>2</w:t>
      </w:r>
      <w:r>
        <w:rPr>
          <w:rFonts w:hint="eastAsia"/>
          <w:lang w:eastAsia="zh-CN"/>
        </w:rPr>
        <w:t>5</w:t>
      </w:r>
      <w:r w:rsidRPr="00A37736">
        <w:rPr>
          <w:rFonts w:hint="eastAsia"/>
        </w:rPr>
        <w:t xml:space="preserve"> bits.</w:t>
      </w:r>
    </w:p>
    <w:p w14:paraId="48C8E323" w14:textId="77777777" w:rsidR="003A3D5B" w:rsidRPr="00A37736" w:rsidRDefault="003A3D5B" w:rsidP="003A3D5B">
      <w:pPr>
        <w:pStyle w:val="PL"/>
        <w:rPr>
          <w:rFonts w:hint="eastAsia"/>
        </w:rPr>
      </w:pPr>
      <w:r w:rsidRPr="00A37736">
        <w:rPr>
          <w:rFonts w:hint="eastAsia"/>
        </w:rPr>
        <w:t>}</w:t>
      </w:r>
    </w:p>
    <w:p w14:paraId="5DBE8B95" w14:textId="77777777" w:rsidR="003A3D5B" w:rsidRDefault="003A3D5B" w:rsidP="00516610">
      <w:pPr>
        <w:pStyle w:val="FP"/>
        <w:rPr>
          <w:lang w:eastAsia="zh-CN"/>
        </w:rPr>
      </w:pPr>
    </w:p>
    <w:p w14:paraId="71FDB31C" w14:textId="77777777" w:rsidR="003A3D5B" w:rsidRPr="00F466B8" w:rsidRDefault="003A3D5B" w:rsidP="003A3D5B">
      <w:pPr>
        <w:rPr>
          <w:rFonts w:hint="eastAsia"/>
          <w:lang w:eastAsia="zh-CN"/>
        </w:rPr>
      </w:pPr>
      <w:r>
        <w:rPr>
          <w:rFonts w:hint="eastAsia"/>
          <w:lang w:eastAsia="zh-CN"/>
        </w:rPr>
        <w:t>For two pulses on the other track</w:t>
      </w:r>
      <w:r w:rsidRPr="004A13CC">
        <w:rPr>
          <w:rFonts w:hint="eastAsia"/>
        </w:rPr>
        <w:t xml:space="preserve">, the index for each track is encoded </w:t>
      </w:r>
      <w:r>
        <w:rPr>
          <w:rFonts w:hint="eastAsia"/>
        </w:rPr>
        <w:t xml:space="preserve">just </w:t>
      </w:r>
      <w:r>
        <w:rPr>
          <w:rFonts w:hint="eastAsia"/>
          <w:lang w:eastAsia="zh-CN"/>
        </w:rPr>
        <w:t xml:space="preserve">as </w:t>
      </w:r>
      <w:r>
        <w:t>pulse indexing of the 20-bit codebook</w:t>
      </w:r>
      <w:r w:rsidRPr="004A13CC">
        <w:rPr>
          <w:rFonts w:hint="eastAsia"/>
        </w:rPr>
        <w:t>,</w:t>
      </w:r>
      <w:r>
        <w:rPr>
          <w:rFonts w:hint="eastAsia"/>
          <w:lang w:eastAsia="zh-CN"/>
        </w:rPr>
        <w:t xml:space="preserve"> </w:t>
      </w:r>
      <w:r w:rsidRPr="004A13CC">
        <w:rPr>
          <w:rFonts w:hint="eastAsia"/>
        </w:rPr>
        <w:t>but there is</w:t>
      </w:r>
      <w:r>
        <w:rPr>
          <w:rFonts w:hint="eastAsia"/>
          <w:lang w:eastAsia="zh-CN"/>
        </w:rPr>
        <w:t xml:space="preserve"> </w:t>
      </w:r>
      <w:r w:rsidRPr="004A13CC">
        <w:rPr>
          <w:rFonts w:hint="eastAsia"/>
        </w:rPr>
        <w:t>no joint indexing procedure</w:t>
      </w:r>
      <w:r>
        <w:rPr>
          <w:rFonts w:hint="eastAsia"/>
        </w:rPr>
        <w:t>, then the index for each track is transmitted one by one</w:t>
      </w:r>
      <w:r w:rsidRPr="004A13CC">
        <w:rPr>
          <w:rFonts w:hint="eastAsia"/>
        </w:rPr>
        <w:t>.</w:t>
      </w:r>
    </w:p>
    <w:p w14:paraId="2CCD2D2A" w14:textId="77777777" w:rsidR="003A3D5B" w:rsidRPr="00901D3F" w:rsidRDefault="003A3D5B" w:rsidP="003A3D5B">
      <w:pPr>
        <w:keepNext/>
        <w:keepLines/>
        <w:spacing w:before="120"/>
        <w:ind w:left="1134" w:hanging="1134"/>
        <w:outlineLvl w:val="5"/>
        <w:rPr>
          <w:rFonts w:ascii="Arial" w:hAnsi="Arial" w:hint="eastAsia"/>
        </w:rPr>
      </w:pPr>
      <w:r w:rsidRPr="00901D3F">
        <w:rPr>
          <w:rFonts w:ascii="Arial" w:eastAsia="MS Mincho" w:hAnsi="Arial"/>
        </w:rPr>
        <w:t>5.2.3.1.5.</w:t>
      </w:r>
      <w:r w:rsidRPr="00901D3F">
        <w:rPr>
          <w:rFonts w:ascii="Arial" w:hAnsi="Arial"/>
        </w:rPr>
        <w:t>8</w:t>
      </w:r>
      <w:r w:rsidRPr="00901D3F">
        <w:rPr>
          <w:rFonts w:ascii="Arial" w:eastAsia="MS Mincho" w:hAnsi="Arial"/>
        </w:rPr>
        <w:tab/>
      </w:r>
      <w:r w:rsidRPr="00901D3F">
        <w:rPr>
          <w:rFonts w:ascii="Arial" w:hAnsi="Arial"/>
        </w:rPr>
        <w:t>M</w:t>
      </w:r>
      <w:r w:rsidRPr="00901D3F">
        <w:rPr>
          <w:rFonts w:ascii="Arial" w:hAnsi="Arial" w:hint="eastAsia"/>
        </w:rPr>
        <w:t>ulti-track joint coding</w:t>
      </w:r>
      <w:r w:rsidRPr="00901D3F">
        <w:rPr>
          <w:rFonts w:ascii="Arial" w:hAnsi="Arial"/>
        </w:rPr>
        <w:t xml:space="preserve"> </w:t>
      </w:r>
      <w:r w:rsidRPr="00901D3F">
        <w:rPr>
          <w:rFonts w:ascii="Arial" w:hAnsi="Arial" w:hint="eastAsia"/>
        </w:rPr>
        <w:t xml:space="preserve">of </w:t>
      </w:r>
      <w:r w:rsidRPr="00901D3F">
        <w:rPr>
          <w:rFonts w:ascii="Arial" w:hAnsi="Arial"/>
        </w:rPr>
        <w:t>pulse inde</w:t>
      </w:r>
      <w:r w:rsidRPr="00901D3F">
        <w:rPr>
          <w:rFonts w:ascii="Arial" w:eastAsia="MS Mincho" w:hAnsi="Arial"/>
        </w:rPr>
        <w:t>xing</w:t>
      </w:r>
    </w:p>
    <w:p w14:paraId="564A5EA0" w14:textId="77777777" w:rsidR="003A3D5B" w:rsidRDefault="003A3D5B" w:rsidP="003A3D5B">
      <w:pPr>
        <w:rPr>
          <w:rFonts w:hint="eastAsia"/>
          <w:lang w:eastAsia="zh-CN"/>
        </w:rPr>
      </w:pPr>
      <w:r>
        <w:rPr>
          <w:rFonts w:hint="eastAsia"/>
          <w:lang w:eastAsia="zh-CN"/>
        </w:rPr>
        <w:t xml:space="preserve">The codebook for more than three pulses on a track have </w:t>
      </w:r>
      <w:r w:rsidRPr="0007611A">
        <w:rPr>
          <w:lang w:eastAsia="zh-CN"/>
        </w:rPr>
        <w:t>idle space</w:t>
      </w:r>
      <w:r>
        <w:rPr>
          <w:rFonts w:hint="eastAsia"/>
          <w:lang w:eastAsia="zh-CN"/>
        </w:rPr>
        <w:t xml:space="preserve"> in </w:t>
      </w:r>
      <w:r>
        <w:rPr>
          <w:lang w:eastAsia="zh-CN"/>
        </w:rPr>
        <w:t>difference</w:t>
      </w:r>
      <w:r>
        <w:rPr>
          <w:rFonts w:hint="eastAsia"/>
          <w:lang w:eastAsia="zh-CN"/>
        </w:rPr>
        <w:t xml:space="preserve"> ratio</w:t>
      </w:r>
      <w:r w:rsidRPr="0007611A">
        <w:rPr>
          <w:lang w:eastAsia="zh-CN"/>
        </w:rPr>
        <w:t>, joint encoding for more than two tracks may enable idle codebook spaces in single-track encoding to be combined, and once combined idle spaces are sufficient, one actual encoding bit may be reduced.</w:t>
      </w:r>
      <w:r w:rsidRPr="006C000E">
        <w:rPr>
          <w:lang w:eastAsia="zh-CN"/>
        </w:rPr>
        <w:t xml:space="preserve"> </w:t>
      </w:r>
      <w:r>
        <w:rPr>
          <w:rFonts w:hint="eastAsia"/>
          <w:lang w:eastAsia="zh-CN"/>
        </w:rPr>
        <w:t>I</w:t>
      </w:r>
      <w:r w:rsidRPr="0007611A">
        <w:rPr>
          <w:lang w:eastAsia="zh-CN"/>
        </w:rPr>
        <w:t xml:space="preserve">f </w:t>
      </w:r>
      <w:r>
        <w:rPr>
          <w:lang w:eastAsia="zh-CN"/>
        </w:rPr>
        <w:t>several</w:t>
      </w:r>
      <w:r>
        <w:rPr>
          <w:rFonts w:hint="eastAsia"/>
          <w:lang w:eastAsia="zh-CN"/>
        </w:rPr>
        <w:t xml:space="preserve"> </w:t>
      </w:r>
      <w:r w:rsidRPr="0007611A">
        <w:rPr>
          <w:lang w:eastAsia="zh-CN"/>
        </w:rPr>
        <w:t xml:space="preserve">encoding indexes are directly combined, </w:t>
      </w:r>
      <w:r>
        <w:rPr>
          <w:rFonts w:hint="eastAsia"/>
          <w:lang w:eastAsia="zh-CN"/>
        </w:rPr>
        <w:t>the</w:t>
      </w:r>
      <w:r w:rsidRPr="0007611A">
        <w:rPr>
          <w:lang w:eastAsia="zh-CN"/>
        </w:rPr>
        <w:t xml:space="preserve"> final encoding length may be </w:t>
      </w:r>
      <w:r>
        <w:rPr>
          <w:rFonts w:hint="eastAsia"/>
          <w:lang w:eastAsia="zh-CN"/>
        </w:rPr>
        <w:t xml:space="preserve">very </w:t>
      </w:r>
      <w:r w:rsidRPr="0007611A">
        <w:rPr>
          <w:lang w:eastAsia="zh-CN"/>
        </w:rPr>
        <w:t>large, or even may exceed the bit width (such as 64 bits) generally used for operating</w:t>
      </w:r>
      <w:r>
        <w:rPr>
          <w:rFonts w:hint="eastAsia"/>
          <w:lang w:eastAsia="zh-CN"/>
        </w:rPr>
        <w:t>,</w:t>
      </w:r>
      <w:r w:rsidRPr="00395AC8">
        <w:rPr>
          <w:lang w:eastAsia="zh-CN"/>
        </w:rPr>
        <w:t xml:space="preserve"> </w:t>
      </w:r>
      <w:r>
        <w:rPr>
          <w:rFonts w:hint="eastAsia"/>
          <w:lang w:eastAsia="zh-CN"/>
        </w:rPr>
        <w:t>so</w:t>
      </w:r>
      <w:r w:rsidRPr="0007611A">
        <w:rPr>
          <w:lang w:eastAsia="zh-CN"/>
        </w:rPr>
        <w:t xml:space="preserve"> </w:t>
      </w:r>
      <w:r>
        <w:rPr>
          <w:rFonts w:hint="eastAsia"/>
          <w:lang w:eastAsia="zh-CN"/>
        </w:rPr>
        <w:t xml:space="preserve">a general solution is to </w:t>
      </w:r>
      <w:r w:rsidRPr="0007611A">
        <w:rPr>
          <w:lang w:eastAsia="zh-CN"/>
        </w:rPr>
        <w:t xml:space="preserve">split </w:t>
      </w:r>
      <w:r>
        <w:rPr>
          <w:rFonts w:hint="eastAsia"/>
          <w:lang w:eastAsia="zh-CN"/>
        </w:rPr>
        <w:t xml:space="preserve">each </w:t>
      </w:r>
      <w:r w:rsidRPr="0007611A">
        <w:rPr>
          <w:lang w:eastAsia="zh-CN"/>
        </w:rPr>
        <w:t xml:space="preserve">encoding index </w:t>
      </w:r>
      <w:r>
        <w:rPr>
          <w:rFonts w:hint="eastAsia"/>
          <w:lang w:eastAsia="zh-CN"/>
        </w:rPr>
        <w:t xml:space="preserve">into two part and only all the high part is combined together in order to avoid </w:t>
      </w:r>
      <w:r w:rsidRPr="0007611A">
        <w:rPr>
          <w:lang w:eastAsia="zh-CN"/>
        </w:rPr>
        <w:t>directly combin</w:t>
      </w:r>
      <w:r>
        <w:rPr>
          <w:rFonts w:hint="eastAsia"/>
          <w:lang w:eastAsia="zh-CN"/>
        </w:rPr>
        <w:t>ing.</w:t>
      </w:r>
    </w:p>
    <w:p w14:paraId="7E1D0D11" w14:textId="77777777" w:rsidR="003A3D5B" w:rsidRDefault="003A3D5B" w:rsidP="003A3D5B">
      <w:pPr>
        <w:widowControl w:val="0"/>
        <w:adjustRightInd w:val="0"/>
        <w:snapToGrid w:val="0"/>
        <w:spacing w:after="0"/>
        <w:ind w:firstLineChars="200" w:firstLine="400"/>
        <w:jc w:val="both"/>
        <w:rPr>
          <w:kern w:val="2"/>
          <w:lang w:eastAsia="zh-CN"/>
        </w:rPr>
      </w:pPr>
    </w:p>
    <w:p w14:paraId="3B8B496D" w14:textId="77777777" w:rsidR="003A3D5B" w:rsidRDefault="003A3D5B" w:rsidP="003A3D5B">
      <w:pPr>
        <w:rPr>
          <w:rFonts w:hint="eastAsia"/>
          <w:lang w:eastAsia="zh-CN"/>
        </w:rPr>
      </w:pPr>
      <w:r w:rsidRPr="0007611A">
        <w:rPr>
          <w:lang w:eastAsia="zh-CN"/>
        </w:rPr>
        <w:t>The</w:t>
      </w:r>
      <w:r>
        <w:rPr>
          <w:rFonts w:hint="eastAsia"/>
          <w:lang w:eastAsia="zh-CN"/>
        </w:rPr>
        <w:t xml:space="preserve"> method is described </w:t>
      </w:r>
      <w:r w:rsidRPr="0007611A">
        <w:rPr>
          <w:lang w:eastAsia="zh-CN"/>
        </w:rPr>
        <w:t xml:space="preserve">as follows: the value range of the original </w:t>
      </w:r>
      <w:r>
        <w:rPr>
          <w:rFonts w:hint="eastAsia"/>
          <w:lang w:eastAsia="zh-CN"/>
        </w:rPr>
        <w:t xml:space="preserve">index </w:t>
      </w:r>
      <w:r w:rsidRPr="001E559D">
        <w:rPr>
          <w:position w:val="-10"/>
        </w:rPr>
        <w:object w:dxaOrig="420" w:dyaOrig="300" w14:anchorId="186A7A6C">
          <v:shape id="_x0000_i1531" type="#_x0000_t75" style="width:20.95pt;height:15.05pt" o:ole="">
            <v:imagedata r:id="rId927" o:title=""/>
          </v:shape>
          <o:OLEObject Type="Embed" ProgID="Equation.3" ShapeID="_x0000_i1531" DrawAspect="Content" ObjectID="_1724074408" r:id="rId928"/>
        </w:object>
      </w:r>
      <w:r w:rsidRPr="0007611A">
        <w:rPr>
          <w:lang w:eastAsia="zh-CN"/>
        </w:rPr>
        <w:t xml:space="preserve"> is divided into several intervals</w:t>
      </w:r>
      <w:r>
        <w:rPr>
          <w:rFonts w:hint="eastAsia"/>
          <w:lang w:eastAsia="zh-CN"/>
        </w:rPr>
        <w:t xml:space="preserve"> by a factor </w:t>
      </w:r>
      <w:r w:rsidRPr="001E559D">
        <w:rPr>
          <w:position w:val="-10"/>
        </w:rPr>
        <w:object w:dxaOrig="460" w:dyaOrig="300" w14:anchorId="47E743D8">
          <v:shape id="_x0000_i1532" type="#_x0000_t75" style="width:23.1pt;height:15.05pt" o:ole="">
            <v:imagedata r:id="rId929" o:title=""/>
          </v:shape>
          <o:OLEObject Type="Embed" ProgID="Equation.3" ShapeID="_x0000_i1532" DrawAspect="Content" ObjectID="_1724074409" r:id="rId930"/>
        </w:object>
      </w:r>
      <w:r>
        <w:rPr>
          <w:rFonts w:hint="eastAsia"/>
          <w:lang w:eastAsia="zh-CN"/>
        </w:rPr>
        <w:t xml:space="preserve">, </w:t>
      </w:r>
      <w:r>
        <w:t>correspondingly</w:t>
      </w:r>
      <w:r>
        <w:rPr>
          <w:rFonts w:hint="eastAsia"/>
          <w:lang w:eastAsia="zh-CN"/>
        </w:rPr>
        <w:t xml:space="preserve"> the </w:t>
      </w:r>
      <w:r w:rsidRPr="0007611A">
        <w:rPr>
          <w:lang w:eastAsia="zh-CN"/>
        </w:rPr>
        <w:t xml:space="preserve">original </w:t>
      </w:r>
      <w:r>
        <w:rPr>
          <w:rFonts w:hint="eastAsia"/>
          <w:lang w:eastAsia="zh-CN"/>
        </w:rPr>
        <w:t xml:space="preserve">index </w:t>
      </w:r>
      <w:r w:rsidRPr="001E559D">
        <w:rPr>
          <w:position w:val="-10"/>
        </w:rPr>
        <w:object w:dxaOrig="420" w:dyaOrig="300" w14:anchorId="0E22A1AB">
          <v:shape id="_x0000_i1533" type="#_x0000_t75" style="width:20.95pt;height:15.05pt" o:ole="">
            <v:imagedata r:id="rId927" o:title=""/>
          </v:shape>
          <o:OLEObject Type="Embed" ProgID="Equation.3" ShapeID="_x0000_i1533" DrawAspect="Content" ObjectID="_1724074410" r:id="rId931"/>
        </w:object>
      </w:r>
      <w:r w:rsidRPr="0007611A">
        <w:rPr>
          <w:lang w:eastAsia="zh-CN"/>
        </w:rPr>
        <w:t xml:space="preserve"> </w:t>
      </w:r>
      <w:r>
        <w:rPr>
          <w:rFonts w:hAnsi="SimSun" w:hint="eastAsia"/>
          <w:kern w:val="2"/>
          <w:lang w:eastAsia="zh-CN"/>
        </w:rPr>
        <w:t>is split into</w:t>
      </w:r>
      <w:r w:rsidRPr="001677D7">
        <w:rPr>
          <w:kern w:val="2"/>
          <w:lang w:eastAsia="zh-CN"/>
        </w:rPr>
        <w:t xml:space="preserve"> </w:t>
      </w:r>
      <w:r w:rsidRPr="0007611A">
        <w:rPr>
          <w:kern w:val="2"/>
          <w:lang w:eastAsia="zh-CN"/>
        </w:rPr>
        <w:t>two indexes</w:t>
      </w:r>
      <w:r>
        <w:rPr>
          <w:rFonts w:hint="eastAsia"/>
          <w:lang w:eastAsia="zh-CN"/>
        </w:rPr>
        <w:t xml:space="preserve"> </w:t>
      </w:r>
      <w:r w:rsidRPr="001E559D">
        <w:rPr>
          <w:position w:val="-10"/>
        </w:rPr>
        <w:object w:dxaOrig="499" w:dyaOrig="300" w14:anchorId="61A0DBAF">
          <v:shape id="_x0000_i1534" type="#_x0000_t75" style="width:24.7pt;height:15.05pt" o:ole="">
            <v:imagedata r:id="rId932" o:title=""/>
          </v:shape>
          <o:OLEObject Type="Embed" ProgID="Equation.3" ShapeID="_x0000_i1534" DrawAspect="Content" ObjectID="_1724074411" r:id="rId933"/>
        </w:object>
      </w:r>
      <w:r>
        <w:rPr>
          <w:rFonts w:hint="eastAsia"/>
          <w:lang w:eastAsia="zh-CN"/>
        </w:rPr>
        <w:t xml:space="preserve"> and </w:t>
      </w:r>
      <w:r w:rsidRPr="001E559D">
        <w:rPr>
          <w:position w:val="-10"/>
        </w:rPr>
        <w:object w:dxaOrig="480" w:dyaOrig="300" w14:anchorId="7318BC1C">
          <v:shape id="_x0000_i1535" type="#_x0000_t75" style="width:24.2pt;height:15.05pt" o:ole="">
            <v:imagedata r:id="rId934" o:title=""/>
          </v:shape>
          <o:OLEObject Type="Embed" ProgID="Equation.3" ShapeID="_x0000_i1535" DrawAspect="Content" ObjectID="_1724074412" r:id="rId935"/>
        </w:object>
      </w:r>
      <w:r>
        <w:rPr>
          <w:rFonts w:hint="eastAsia"/>
          <w:lang w:eastAsia="zh-CN"/>
        </w:rPr>
        <w:t xml:space="preserve"> by the factor </w:t>
      </w:r>
      <w:r w:rsidRPr="001E559D">
        <w:rPr>
          <w:position w:val="-10"/>
        </w:rPr>
        <w:object w:dxaOrig="460" w:dyaOrig="300" w14:anchorId="16F581D3">
          <v:shape id="_x0000_i1536" type="#_x0000_t75" style="width:23.1pt;height:15.05pt" o:ole="">
            <v:imagedata r:id="rId929" o:title=""/>
          </v:shape>
          <o:OLEObject Type="Embed" ProgID="Equation.3" ShapeID="_x0000_i1536" DrawAspect="Content" ObjectID="_1724074413" r:id="rId936"/>
        </w:object>
      </w:r>
      <w:r w:rsidRPr="0007611A">
        <w:rPr>
          <w:lang w:eastAsia="zh-CN"/>
        </w:rPr>
        <w:t xml:space="preserve">, the length of each interval is not greater than </w:t>
      </w:r>
      <w:r w:rsidRPr="001E559D">
        <w:rPr>
          <w:position w:val="-10"/>
        </w:rPr>
        <w:object w:dxaOrig="460" w:dyaOrig="300" w14:anchorId="638234AC">
          <v:shape id="_x0000_i1537" type="#_x0000_t75" style="width:23.1pt;height:15.05pt" o:ole="">
            <v:imagedata r:id="rId937" o:title=""/>
          </v:shape>
          <o:OLEObject Type="Embed" ProgID="Equation.3" ShapeID="_x0000_i1537" DrawAspect="Content" ObjectID="_1724074414" r:id="rId938"/>
        </w:object>
      </w:r>
      <w:r w:rsidRPr="0007611A">
        <w:rPr>
          <w:lang w:eastAsia="zh-CN"/>
        </w:rPr>
        <w:t xml:space="preserve">, </w:t>
      </w:r>
      <w:r w:rsidRPr="001E559D">
        <w:rPr>
          <w:position w:val="-10"/>
        </w:rPr>
        <w:object w:dxaOrig="460" w:dyaOrig="300" w14:anchorId="152B8D18">
          <v:shape id="_x0000_i1538" type="#_x0000_t75" style="width:23.1pt;height:15.05pt" o:ole="">
            <v:imagedata r:id="rId937" o:title=""/>
          </v:shape>
          <o:OLEObject Type="Embed" ProgID="Equation.3" ShapeID="_x0000_i1538" DrawAspect="Content" ObjectID="_1724074415" r:id="rId939"/>
        </w:object>
      </w:r>
      <w:r w:rsidRPr="0007611A">
        <w:rPr>
          <w:lang w:eastAsia="zh-CN"/>
        </w:rPr>
        <w:t xml:space="preserve"> is a positive integer, </w:t>
      </w:r>
      <w:r w:rsidRPr="001E559D">
        <w:rPr>
          <w:position w:val="-10"/>
        </w:rPr>
        <w:object w:dxaOrig="499" w:dyaOrig="300" w14:anchorId="42D086B1">
          <v:shape id="_x0000_i1539" type="#_x0000_t75" style="width:24.7pt;height:15.05pt" o:ole="">
            <v:imagedata r:id="rId932" o:title=""/>
          </v:shape>
          <o:OLEObject Type="Embed" ProgID="Equation.3" ShapeID="_x0000_i1539" DrawAspect="Content" ObjectID="_1724074416" r:id="rId940"/>
        </w:object>
      </w:r>
      <w:r w:rsidRPr="0007611A">
        <w:rPr>
          <w:lang w:eastAsia="zh-CN"/>
        </w:rPr>
        <w:t xml:space="preserve"> denotes a serial number of an interval to which </w:t>
      </w:r>
      <w:r w:rsidRPr="001E559D">
        <w:rPr>
          <w:position w:val="-10"/>
        </w:rPr>
        <w:object w:dxaOrig="420" w:dyaOrig="300" w14:anchorId="54CC1E40">
          <v:shape id="_x0000_i1540" type="#_x0000_t75" style="width:20.95pt;height:15.05pt" o:ole="">
            <v:imagedata r:id="rId927" o:title=""/>
          </v:shape>
          <o:OLEObject Type="Embed" ProgID="Equation.3" ShapeID="_x0000_i1540" DrawAspect="Content" ObjectID="_1724074417" r:id="rId941"/>
        </w:object>
      </w:r>
      <w:r w:rsidRPr="0007611A">
        <w:rPr>
          <w:lang w:eastAsia="zh-CN"/>
        </w:rPr>
        <w:t xml:space="preserve"> belongs, and </w:t>
      </w:r>
      <w:r w:rsidRPr="001E559D">
        <w:rPr>
          <w:position w:val="-10"/>
        </w:rPr>
        <w:object w:dxaOrig="480" w:dyaOrig="300" w14:anchorId="35B150F2">
          <v:shape id="_x0000_i1541" type="#_x0000_t75" style="width:24.2pt;height:15.05pt" o:ole="">
            <v:imagedata r:id="rId934" o:title=""/>
          </v:shape>
          <o:OLEObject Type="Embed" ProgID="Equation.3" ShapeID="_x0000_i1541" DrawAspect="Content" ObjectID="_1724074418" r:id="rId942"/>
        </w:object>
      </w:r>
      <w:r w:rsidRPr="0007611A">
        <w:rPr>
          <w:lang w:eastAsia="zh-CN"/>
        </w:rPr>
        <w:t xml:space="preserve"> denotes a serial number of </w:t>
      </w:r>
      <w:r w:rsidRPr="001E559D">
        <w:rPr>
          <w:position w:val="-10"/>
        </w:rPr>
        <w:object w:dxaOrig="420" w:dyaOrig="300" w14:anchorId="6E7B29A1">
          <v:shape id="_x0000_i1542" type="#_x0000_t75" style="width:20.95pt;height:15.05pt" o:ole="">
            <v:imagedata r:id="rId943" o:title=""/>
          </v:shape>
          <o:OLEObject Type="Embed" ProgID="Equation.3" ShapeID="_x0000_i1542" DrawAspect="Content" ObjectID="_1724074419" r:id="rId944"/>
        </w:object>
      </w:r>
      <w:r w:rsidRPr="0007611A">
        <w:rPr>
          <w:lang w:eastAsia="zh-CN"/>
        </w:rPr>
        <w:t xml:space="preserve"> in the interval to which </w:t>
      </w:r>
      <w:r w:rsidRPr="001E559D">
        <w:rPr>
          <w:position w:val="-10"/>
        </w:rPr>
        <w:object w:dxaOrig="420" w:dyaOrig="300" w14:anchorId="05F8FDE7">
          <v:shape id="_x0000_i1543" type="#_x0000_t75" style="width:20.95pt;height:15.05pt" o:ole="">
            <v:imagedata r:id="rId943" o:title=""/>
          </v:shape>
          <o:OLEObject Type="Embed" ProgID="Equation.3" ShapeID="_x0000_i1543" DrawAspect="Content" ObjectID="_1724074420" r:id="rId945"/>
        </w:object>
      </w:r>
      <w:r w:rsidRPr="0007611A">
        <w:rPr>
          <w:lang w:eastAsia="zh-CN"/>
        </w:rPr>
        <w:t>belongs (apparently,</w:t>
      </w:r>
      <w:r w:rsidRPr="001E559D">
        <w:rPr>
          <w:position w:val="-10"/>
        </w:rPr>
        <w:object w:dxaOrig="1100" w:dyaOrig="300" w14:anchorId="3C31367F">
          <v:shape id="_x0000_i1544" type="#_x0000_t75" style="width:54.8pt;height:15.05pt" o:ole="">
            <v:imagedata r:id="rId946" o:title=""/>
          </v:shape>
          <o:OLEObject Type="Embed" ProgID="Equation.3" ShapeID="_x0000_i1544" DrawAspect="Content" ObjectID="_1724074421" r:id="rId947"/>
        </w:object>
      </w:r>
      <w:r w:rsidRPr="0007611A">
        <w:rPr>
          <w:lang w:eastAsia="zh-CN"/>
        </w:rPr>
        <w:t>), and:</w:t>
      </w:r>
      <w:r>
        <w:rPr>
          <w:rFonts w:hint="eastAsia"/>
          <w:lang w:eastAsia="zh-CN"/>
        </w:rPr>
        <w:t xml:space="preserve"> </w:t>
      </w:r>
      <w:r w:rsidRPr="001E559D">
        <w:rPr>
          <w:position w:val="-10"/>
        </w:rPr>
        <w:object w:dxaOrig="2180" w:dyaOrig="300" w14:anchorId="47048D17">
          <v:shape id="_x0000_i1545" type="#_x0000_t75" style="width:109.05pt;height:15.05pt" o:ole="">
            <v:imagedata r:id="rId948" o:title=""/>
          </v:shape>
          <o:OLEObject Type="Embed" ProgID="Equation.3" ShapeID="_x0000_i1545" DrawAspect="Content" ObjectID="_1724074422" r:id="rId949"/>
        </w:object>
      </w:r>
      <w:r w:rsidRPr="0007611A">
        <w:rPr>
          <w:lang w:eastAsia="zh-CN"/>
        </w:rPr>
        <w:t>;</w:t>
      </w:r>
    </w:p>
    <w:p w14:paraId="698CA500" w14:textId="77777777" w:rsidR="003A3D5B" w:rsidRPr="0007611A" w:rsidRDefault="003A3D5B" w:rsidP="003A3D5B">
      <w:pPr>
        <w:rPr>
          <w:lang w:eastAsia="zh-CN"/>
        </w:rPr>
      </w:pPr>
      <w:r w:rsidRPr="0007611A">
        <w:rPr>
          <w:lang w:eastAsia="zh-CN"/>
        </w:rPr>
        <w:t xml:space="preserve">The most economical case </w:t>
      </w:r>
      <w:r>
        <w:rPr>
          <w:rFonts w:hint="eastAsia"/>
          <w:lang w:eastAsia="zh-CN"/>
        </w:rPr>
        <w:t>of</w:t>
      </w:r>
      <w:r w:rsidRPr="0007611A">
        <w:rPr>
          <w:lang w:eastAsia="zh-CN"/>
        </w:rPr>
        <w:t xml:space="preserve"> splitting is performed as </w:t>
      </w:r>
      <w:r>
        <w:rPr>
          <w:rFonts w:hint="eastAsia"/>
          <w:lang w:eastAsia="zh-CN"/>
        </w:rPr>
        <w:t>following</w:t>
      </w:r>
      <w:r w:rsidRPr="0007611A">
        <w:rPr>
          <w:lang w:eastAsia="zh-CN"/>
        </w:rPr>
        <w:t>:</w:t>
      </w:r>
    </w:p>
    <w:p w14:paraId="53A2D900" w14:textId="77777777" w:rsidR="003A3D5B" w:rsidRPr="0007611A" w:rsidRDefault="003A3D5B" w:rsidP="003A3D5B">
      <w:pPr>
        <w:pStyle w:val="B1"/>
        <w:rPr>
          <w:lang w:eastAsia="zh-CN"/>
        </w:rPr>
      </w:pPr>
      <w:r w:rsidRPr="001E559D">
        <w:rPr>
          <w:position w:val="-10"/>
        </w:rPr>
        <w:object w:dxaOrig="2040" w:dyaOrig="300" w14:anchorId="14A574DD">
          <v:shape id="_x0000_i1546" type="#_x0000_t75" style="width:102.1pt;height:15.05pt" o:ole="">
            <v:imagedata r:id="rId950" o:title=""/>
          </v:shape>
          <o:OLEObject Type="Embed" ProgID="Equation.3" ShapeID="_x0000_i1546" DrawAspect="Content" ObjectID="_1724074423" r:id="rId951"/>
        </w:object>
      </w:r>
      <w:r w:rsidRPr="0007611A">
        <w:rPr>
          <w:lang w:eastAsia="zh-CN"/>
        </w:rPr>
        <w:t xml:space="preserve">, where </w:t>
      </w:r>
      <w:r w:rsidRPr="001E559D">
        <w:rPr>
          <w:position w:val="-10"/>
        </w:rPr>
        <w:object w:dxaOrig="440" w:dyaOrig="300" w14:anchorId="2A80FD08">
          <v:shape id="_x0000_i1547" type="#_x0000_t75" style="width:22.05pt;height:15.05pt" o:ole="">
            <v:imagedata r:id="rId952" o:title=""/>
          </v:shape>
          <o:OLEObject Type="Embed" ProgID="Equation.3" ShapeID="_x0000_i1547" DrawAspect="Content" ObjectID="_1724074424" r:id="rId953"/>
        </w:object>
      </w:r>
      <w:r w:rsidRPr="0007611A">
        <w:rPr>
          <w:lang w:eastAsia="zh-CN"/>
        </w:rPr>
        <w:t xml:space="preserve"> denotes rounding down to an integer, and</w:t>
      </w:r>
    </w:p>
    <w:p w14:paraId="296BB356" w14:textId="77777777" w:rsidR="003A3D5B" w:rsidRPr="0007611A" w:rsidRDefault="003A3D5B" w:rsidP="003A3D5B">
      <w:pPr>
        <w:pStyle w:val="B1"/>
        <w:rPr>
          <w:lang w:eastAsia="zh-CN"/>
        </w:rPr>
      </w:pPr>
      <w:r w:rsidRPr="001E559D">
        <w:rPr>
          <w:position w:val="-10"/>
        </w:rPr>
        <w:object w:dxaOrig="1660" w:dyaOrig="300" w14:anchorId="3177DEF8">
          <v:shape id="_x0000_i1548" type="#_x0000_t75" style="width:82.75pt;height:15.05pt" o:ole="">
            <v:imagedata r:id="rId954" o:title=""/>
          </v:shape>
          <o:OLEObject Type="Embed" ProgID="Equation.3" ShapeID="_x0000_i1548" DrawAspect="Content" ObjectID="_1724074425" r:id="rId955"/>
        </w:object>
      </w:r>
      <w:r w:rsidRPr="0007611A">
        <w:rPr>
          <w:lang w:eastAsia="zh-CN"/>
        </w:rPr>
        <w:t xml:space="preserve">, where </w:t>
      </w:r>
      <w:r w:rsidRPr="00E50C78">
        <w:rPr>
          <w:position w:val="-6"/>
        </w:rPr>
        <w:object w:dxaOrig="240" w:dyaOrig="240" w14:anchorId="5EB1995F">
          <v:shape id="_x0000_i1549" type="#_x0000_t75" style="width:11.8pt;height:11.8pt" o:ole="">
            <v:imagedata r:id="rId956" o:title=""/>
          </v:shape>
          <o:OLEObject Type="Embed" ProgID="Equation.3" ShapeID="_x0000_i1549" DrawAspect="Content" ObjectID="_1724074426" r:id="rId957"/>
        </w:object>
      </w:r>
      <w:r w:rsidRPr="0007611A">
        <w:rPr>
          <w:lang w:eastAsia="zh-CN"/>
        </w:rPr>
        <w:t xml:space="preserve"> denotes taking a remainder.</w:t>
      </w:r>
    </w:p>
    <w:p w14:paraId="23CBB805" w14:textId="77777777" w:rsidR="003A3D5B" w:rsidRPr="0007611A" w:rsidRDefault="003A3D5B" w:rsidP="003A3D5B">
      <w:pPr>
        <w:rPr>
          <w:lang w:eastAsia="zh-CN"/>
        </w:rPr>
      </w:pPr>
      <w:r>
        <w:rPr>
          <w:rFonts w:hint="eastAsia"/>
          <w:lang w:eastAsia="zh-CN"/>
        </w:rPr>
        <w:t>I</w:t>
      </w:r>
      <w:r w:rsidRPr="0007611A">
        <w:rPr>
          <w:lang w:eastAsia="zh-CN"/>
        </w:rPr>
        <w:t xml:space="preserve">f a combined index needs to achieve better effect of saving encoding bits, it is needed to select a split index that retains the space characteristics of </w:t>
      </w:r>
      <w:r w:rsidRPr="001E559D">
        <w:rPr>
          <w:position w:val="-10"/>
        </w:rPr>
        <w:object w:dxaOrig="420" w:dyaOrig="300" w14:anchorId="5E55C413">
          <v:shape id="_x0000_i1550" type="#_x0000_t75" style="width:20.95pt;height:15.05pt" o:ole="">
            <v:imagedata r:id="rId927" o:title=""/>
          </v:shape>
          <o:OLEObject Type="Embed" ProgID="Equation.3" ShapeID="_x0000_i1550" DrawAspect="Content" ObjectID="_1724074427" r:id="rId958"/>
        </w:object>
      </w:r>
      <w:r w:rsidRPr="0007611A">
        <w:rPr>
          <w:lang w:eastAsia="zh-CN"/>
        </w:rPr>
        <w:t xml:space="preserve"> as much as possible, and therefore, for the track t providing a split index to participate in combination,</w:t>
      </w:r>
    </w:p>
    <w:p w14:paraId="595F601F" w14:textId="77777777" w:rsidR="003A3D5B" w:rsidRPr="0007611A" w:rsidRDefault="003A3D5B" w:rsidP="003A3D5B">
      <w:pPr>
        <w:pStyle w:val="B1"/>
        <w:rPr>
          <w:lang w:eastAsia="zh-CN"/>
        </w:rPr>
      </w:pPr>
      <w:r w:rsidRPr="0007611A">
        <w:rPr>
          <w:lang w:eastAsia="zh-CN"/>
        </w:rPr>
        <w:t xml:space="preserve">if </w:t>
      </w:r>
      <w:r w:rsidRPr="001E559D">
        <w:rPr>
          <w:position w:val="-10"/>
        </w:rPr>
        <w:object w:dxaOrig="999" w:dyaOrig="360" w14:anchorId="1B5002B1">
          <v:shape id="_x0000_i1551" type="#_x0000_t75" style="width:49.95pt;height:18.25pt" o:ole="">
            <v:imagedata r:id="rId959" o:title=""/>
          </v:shape>
          <o:OLEObject Type="Embed" ProgID="Equation.3" ShapeID="_x0000_i1551" DrawAspect="Content" ObjectID="_1724074428" r:id="rId960"/>
        </w:object>
      </w:r>
      <w:r w:rsidRPr="0007611A">
        <w:rPr>
          <w:lang w:eastAsia="zh-CN"/>
        </w:rPr>
        <w:t xml:space="preserve">, it is appropriate to select </w:t>
      </w:r>
      <w:r w:rsidRPr="00513A17">
        <w:rPr>
          <w:i/>
          <w:lang w:eastAsia="zh-CN"/>
        </w:rPr>
        <w:t>Ind</w:t>
      </w:r>
      <w:r w:rsidRPr="00513A17">
        <w:rPr>
          <w:i/>
          <w:vertAlign w:val="subscript"/>
          <w:lang w:eastAsia="zh-CN"/>
        </w:rPr>
        <w:t>t0</w:t>
      </w:r>
      <w:r w:rsidRPr="0007611A">
        <w:rPr>
          <w:lang w:eastAsia="zh-CN"/>
        </w:rPr>
        <w:t xml:space="preserve"> to participate in combination, and</w:t>
      </w:r>
    </w:p>
    <w:p w14:paraId="3AF769F7" w14:textId="77777777" w:rsidR="003A3D5B" w:rsidRDefault="003A3D5B" w:rsidP="003A3D5B">
      <w:pPr>
        <w:pStyle w:val="B1"/>
        <w:rPr>
          <w:rFonts w:hint="eastAsia"/>
          <w:lang w:eastAsia="zh-CN"/>
        </w:rPr>
      </w:pPr>
      <w:r w:rsidRPr="0007611A">
        <w:rPr>
          <w:lang w:eastAsia="zh-CN"/>
        </w:rPr>
        <w:t xml:space="preserve">if </w:t>
      </w:r>
      <w:r w:rsidRPr="001E559D">
        <w:rPr>
          <w:position w:val="-10"/>
        </w:rPr>
        <w:object w:dxaOrig="2200" w:dyaOrig="360" w14:anchorId="67840874">
          <v:shape id="_x0000_i1552" type="#_x0000_t75" style="width:110.15pt;height:18.25pt" o:ole="">
            <v:imagedata r:id="rId961" o:title=""/>
          </v:shape>
          <o:OLEObject Type="Embed" ProgID="Equation.3" ShapeID="_x0000_i1552" DrawAspect="Content" ObjectID="_1724074429" r:id="rId962"/>
        </w:object>
      </w:r>
      <w:r w:rsidRPr="0007611A">
        <w:rPr>
          <w:lang w:eastAsia="zh-CN"/>
        </w:rPr>
        <w:t>, it is appropriate to select Ind</w:t>
      </w:r>
      <w:r w:rsidRPr="0007611A">
        <w:rPr>
          <w:vertAlign w:val="subscript"/>
          <w:lang w:eastAsia="zh-CN"/>
        </w:rPr>
        <w:t>t1</w:t>
      </w:r>
      <w:r w:rsidRPr="0007611A">
        <w:rPr>
          <w:lang w:eastAsia="zh-CN"/>
        </w:rPr>
        <w:t xml:space="preserve"> to participate in combination.</w:t>
      </w:r>
    </w:p>
    <w:p w14:paraId="40A9075D" w14:textId="77777777" w:rsidR="003A3D5B" w:rsidRDefault="003A3D5B" w:rsidP="003A3D5B">
      <w:pPr>
        <w:widowControl w:val="0"/>
        <w:adjustRightInd w:val="0"/>
        <w:snapToGrid w:val="0"/>
        <w:spacing w:after="0"/>
        <w:jc w:val="both"/>
        <w:rPr>
          <w:rFonts w:hint="eastAsia"/>
          <w:lang w:eastAsia="zh-CN"/>
        </w:rPr>
      </w:pPr>
    </w:p>
    <w:p w14:paraId="2F8C646F" w14:textId="77777777" w:rsidR="003A3D5B" w:rsidRDefault="003A3D5B" w:rsidP="00447B5B">
      <w:pPr>
        <w:pStyle w:val="TH"/>
        <w:rPr>
          <w:rFonts w:hint="eastAsia"/>
          <w:kern w:val="2"/>
          <w:lang w:eastAsia="zh-CN"/>
        </w:rPr>
      </w:pPr>
      <w:r w:rsidRPr="00DF6EB0">
        <w:rPr>
          <w:kern w:val="2"/>
          <w:lang w:eastAsia="zh-CN"/>
        </w:rPr>
        <w:pict w14:anchorId="4F454745">
          <v:shape id="对象 2" o:spid="_x0000_i1553" type="#_x0000_t75" style="width:301.95pt;height:106.4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">
            <v:imagedata r:id="rId963" o:title="" croptop="-2931f" cropbottom="-4812f" cropleft="-368f" cropright="-446f"/>
            <o:lock v:ext="edit" aspectratio="f"/>
          </v:shape>
        </w:pict>
      </w:r>
    </w:p>
    <w:p w14:paraId="37F5D483" w14:textId="77777777" w:rsidR="003A3D5B" w:rsidRPr="00090E0A" w:rsidRDefault="003A3D5B" w:rsidP="003A3D5B">
      <w:pPr>
        <w:pStyle w:val="TF"/>
        <w:rPr>
          <w:rFonts w:hint="eastAsia"/>
          <w:lang w:eastAsia="zh-CN"/>
        </w:rPr>
      </w:pPr>
      <w:r>
        <w:t xml:space="preserve">Figure </w:t>
      </w:r>
      <w:r>
        <w:fldChar w:fldCharType="begin"/>
      </w:r>
      <w:r>
        <w:instrText xml:space="preserve"> SEQ Figure \* ARABIC </w:instrText>
      </w:r>
      <w:r>
        <w:fldChar w:fldCharType="separate"/>
      </w:r>
      <w:r>
        <w:rPr>
          <w:noProof/>
        </w:rPr>
        <w:t>27</w:t>
      </w:r>
      <w:r>
        <w:fldChar w:fldCharType="end"/>
      </w:r>
      <w:r>
        <w:t xml:space="preserve">: </w:t>
      </w:r>
      <w:r>
        <w:rPr>
          <w:rFonts w:hint="eastAsia"/>
          <w:lang w:eastAsia="zh-CN"/>
        </w:rPr>
        <w:t xml:space="preserve">The split factor selection and the </w:t>
      </w:r>
      <w:r w:rsidRPr="0007611A">
        <w:rPr>
          <w:kern w:val="2"/>
          <w:lang w:eastAsia="zh-CN"/>
        </w:rPr>
        <w:t xml:space="preserve">corresponding </w:t>
      </w:r>
      <w:r>
        <w:rPr>
          <w:rFonts w:hint="eastAsia"/>
          <w:lang w:eastAsia="zh-CN"/>
        </w:rPr>
        <w:t>codebook space section</w:t>
      </w:r>
    </w:p>
    <w:p w14:paraId="6CE6656D" w14:textId="77777777" w:rsidR="003A3D5B" w:rsidRDefault="003A3D5B" w:rsidP="003A3D5B">
      <w:pPr>
        <w:rPr>
          <w:lang w:eastAsia="zh-CN"/>
        </w:rPr>
      </w:pPr>
      <w:r>
        <w:rPr>
          <w:lang w:eastAsia="zh-CN"/>
        </w:rPr>
        <w:t>E</w:t>
      </w:r>
      <w:r>
        <w:rPr>
          <w:rFonts w:hint="eastAsia"/>
          <w:lang w:eastAsia="zh-CN"/>
        </w:rPr>
        <w:t>ach</w:t>
      </w:r>
      <w:r>
        <w:rPr>
          <w:lang w:eastAsia="zh-CN"/>
        </w:rPr>
        <w:t xml:space="preserve"> </w:t>
      </w:r>
      <w:r w:rsidRPr="0007611A">
        <w:rPr>
          <w:lang w:eastAsia="zh-CN"/>
        </w:rPr>
        <w:t xml:space="preserve">track may adopt different </w:t>
      </w:r>
      <w:r w:rsidRPr="001E559D">
        <w:rPr>
          <w:position w:val="-10"/>
        </w:rPr>
        <w:object w:dxaOrig="460" w:dyaOrig="300" w14:anchorId="2FCC08F2">
          <v:shape id="_x0000_i1554" type="#_x0000_t75" style="width:23.1pt;height:15.05pt" o:ole="">
            <v:imagedata r:id="rId937" o:title=""/>
          </v:shape>
          <o:OLEObject Type="Embed" ProgID="Equation.3" ShapeID="_x0000_i1554" DrawAspect="Content" ObjectID="_1724074430" r:id="rId964"/>
        </w:object>
      </w:r>
      <w:r w:rsidRPr="0007611A">
        <w:rPr>
          <w:lang w:eastAsia="zh-CN"/>
        </w:rPr>
        <w:t>,</w:t>
      </w:r>
      <w:r>
        <w:rPr>
          <w:rFonts w:hint="eastAsia"/>
          <w:lang w:eastAsia="zh-CN"/>
        </w:rPr>
        <w:t xml:space="preserve"> </w:t>
      </w:r>
      <w:r w:rsidRPr="000D7FBD">
        <w:rPr>
          <w:rFonts w:hint="eastAsia"/>
          <w:lang w:eastAsia="zh-CN"/>
        </w:rPr>
        <w:t>according to the pulse number on it</w:t>
      </w:r>
    </w:p>
    <w:p w14:paraId="5DCDFD82" w14:textId="77777777" w:rsidR="003A3D5B" w:rsidRPr="00901D3F" w:rsidRDefault="003A3D5B" w:rsidP="003A3D5B">
      <w:pPr>
        <w:pStyle w:val="TH"/>
        <w:rPr>
          <w:rFonts w:hint="eastAsia"/>
          <w:lang w:eastAsia="zh-CN"/>
        </w:rPr>
      </w:pPr>
      <w:r w:rsidRPr="00901D3F">
        <w:rPr>
          <w:rFonts w:eastAsia="MS Mincho"/>
        </w:rPr>
        <w:t xml:space="preserve">Table </w:t>
      </w:r>
      <w:bookmarkStart w:id="93" w:name="the_parameters_for_multi_track"/>
      <w:r w:rsidRPr="00901D3F">
        <w:rPr>
          <w:rFonts w:eastAsia="MS Mincho"/>
        </w:rPr>
        <w:fldChar w:fldCharType="begin"/>
      </w:r>
      <w:r w:rsidRPr="00901D3F">
        <w:rPr>
          <w:rFonts w:eastAsia="MS Mincho"/>
        </w:rPr>
        <w:instrText xml:space="preserve"> SEQ table \* MERGEFORMAT </w:instrText>
      </w:r>
      <w:r w:rsidRPr="00901D3F">
        <w:rPr>
          <w:rFonts w:eastAsia="MS Mincho"/>
        </w:rPr>
        <w:fldChar w:fldCharType="separate"/>
      </w:r>
      <w:r>
        <w:rPr>
          <w:rFonts w:eastAsia="MS Mincho"/>
          <w:noProof/>
        </w:rPr>
        <w:t>44</w:t>
      </w:r>
      <w:r w:rsidRPr="00901D3F">
        <w:rPr>
          <w:rFonts w:eastAsia="MS Mincho"/>
        </w:rPr>
        <w:fldChar w:fldCharType="end"/>
      </w:r>
      <w:bookmarkEnd w:id="93"/>
      <w:r w:rsidRPr="00901D3F">
        <w:rPr>
          <w:rFonts w:eastAsia="MS Mincho"/>
        </w:rPr>
        <w:t xml:space="preserve">: </w:t>
      </w:r>
      <w:r w:rsidRPr="00901D3F">
        <w:rPr>
          <w:rFonts w:hint="eastAsia"/>
          <w:lang w:eastAsia="zh-CN"/>
        </w:rPr>
        <w:t>the parameters for multi-track joint coding</w:t>
      </w:r>
    </w:p>
    <w:tbl>
      <w:tblPr>
        <w:tblW w:w="0" w:type="auto"/>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569"/>
        <w:gridCol w:w="1149"/>
        <w:gridCol w:w="987"/>
        <w:gridCol w:w="721"/>
        <w:gridCol w:w="823"/>
        <w:gridCol w:w="735"/>
        <w:gridCol w:w="1196"/>
        <w:gridCol w:w="620"/>
        <w:gridCol w:w="637"/>
        <w:gridCol w:w="648"/>
      </w:tblGrid>
      <w:tr w:rsidR="003A3D5B" w:rsidRPr="00901D3F" w14:paraId="7AECFCE9" w14:textId="77777777" w:rsidTr="00B81B36">
        <w:trPr>
          <w:trHeight w:val="285"/>
        </w:trPr>
        <w:tc>
          <w:tcPr>
            <w:tcW w:w="639" w:type="dxa"/>
            <w:vMerge w:val="restart"/>
            <w:shd w:val="clear" w:color="auto" w:fill="D9D9D9"/>
            <w:vAlign w:val="center"/>
          </w:tcPr>
          <w:p w14:paraId="42834842" w14:textId="77777777" w:rsidR="003A3D5B" w:rsidRPr="00901D3F" w:rsidRDefault="003A3D5B" w:rsidP="00B81B36">
            <w:pPr>
              <w:pStyle w:val="TAH"/>
              <w:rPr>
                <w:rFonts w:eastAsia="MS Mincho" w:hint="eastAsia"/>
              </w:rPr>
            </w:pPr>
            <w:r w:rsidRPr="00901D3F">
              <w:rPr>
                <w:rFonts w:eastAsia="MS Mincho" w:hint="eastAsia"/>
              </w:rPr>
              <w:t>pulse</w:t>
            </w:r>
          </w:p>
        </w:tc>
        <w:tc>
          <w:tcPr>
            <w:tcW w:w="569" w:type="dxa"/>
            <w:vMerge w:val="restart"/>
            <w:shd w:val="clear" w:color="auto" w:fill="D9D9D9"/>
            <w:vAlign w:val="center"/>
          </w:tcPr>
          <w:p w14:paraId="4177D242" w14:textId="77777777" w:rsidR="003A3D5B" w:rsidRPr="00901D3F" w:rsidRDefault="003A3D5B" w:rsidP="00B81B36">
            <w:pPr>
              <w:pStyle w:val="TAH"/>
              <w:rPr>
                <w:rFonts w:hint="eastAsia"/>
                <w:lang w:eastAsia="zh-CN"/>
              </w:rPr>
            </w:pPr>
            <w:r w:rsidRPr="00901D3F">
              <w:rPr>
                <w:rFonts w:eastAsia="MS Mincho" w:hint="eastAsia"/>
              </w:rPr>
              <w:t>bit</w:t>
            </w:r>
            <w:r w:rsidRPr="00901D3F">
              <w:rPr>
                <w:rFonts w:hint="eastAsia"/>
                <w:lang w:eastAsia="zh-CN"/>
              </w:rPr>
              <w:t>s</w:t>
            </w:r>
          </w:p>
        </w:tc>
        <w:tc>
          <w:tcPr>
            <w:tcW w:w="2136" w:type="dxa"/>
            <w:gridSpan w:val="2"/>
            <w:shd w:val="clear" w:color="auto" w:fill="D9D9D9"/>
            <w:vAlign w:val="center"/>
          </w:tcPr>
          <w:p w14:paraId="2CCA165A" w14:textId="77777777" w:rsidR="003A3D5B" w:rsidRPr="00901D3F" w:rsidRDefault="003A3D5B" w:rsidP="00B81B36">
            <w:pPr>
              <w:pStyle w:val="TAH"/>
              <w:rPr>
                <w:rFonts w:eastAsia="MS Mincho" w:hint="eastAsia"/>
              </w:rPr>
            </w:pPr>
            <w:r w:rsidRPr="00901D3F">
              <w:rPr>
                <w:lang w:eastAsia="zh-CN"/>
              </w:rPr>
              <w:t xml:space="preserve">Codebook </w:t>
            </w:r>
            <w:r w:rsidRPr="00901D3F">
              <w:rPr>
                <w:rFonts w:hint="eastAsia"/>
                <w:lang w:eastAsia="zh-CN"/>
              </w:rPr>
              <w:t>space</w:t>
            </w:r>
          </w:p>
        </w:tc>
        <w:tc>
          <w:tcPr>
            <w:tcW w:w="2279" w:type="dxa"/>
            <w:gridSpan w:val="3"/>
            <w:shd w:val="clear" w:color="auto" w:fill="D9D9D9"/>
            <w:vAlign w:val="center"/>
          </w:tcPr>
          <w:p w14:paraId="5FC85582" w14:textId="77777777" w:rsidR="003A3D5B" w:rsidRPr="00901D3F" w:rsidRDefault="003A3D5B" w:rsidP="00B81B36">
            <w:pPr>
              <w:pStyle w:val="TAH"/>
              <w:rPr>
                <w:rFonts w:eastAsia="MS Mincho" w:hint="eastAsia"/>
              </w:rPr>
            </w:pPr>
            <w:r w:rsidRPr="00901D3F">
              <w:rPr>
                <w:rFonts w:eastAsia="MS Mincho" w:hint="eastAsia"/>
              </w:rPr>
              <w:t>Hi Bit</w:t>
            </w:r>
          </w:p>
        </w:tc>
        <w:tc>
          <w:tcPr>
            <w:tcW w:w="1196" w:type="dxa"/>
            <w:vMerge w:val="restart"/>
            <w:shd w:val="clear" w:color="auto" w:fill="D9D9D9"/>
            <w:vAlign w:val="center"/>
          </w:tcPr>
          <w:p w14:paraId="23853BC3" w14:textId="77777777" w:rsidR="003A3D5B" w:rsidRPr="00901D3F" w:rsidRDefault="003A3D5B" w:rsidP="00B81B36">
            <w:pPr>
              <w:pStyle w:val="TAH"/>
              <w:rPr>
                <w:rFonts w:eastAsia="MS Mincho" w:hint="eastAsia"/>
              </w:rPr>
            </w:pPr>
            <w:r w:rsidRPr="00901D3F">
              <w:rPr>
                <w:rFonts w:eastAsia="MS Mincho"/>
              </w:rPr>
              <w:t>effective</w:t>
            </w:r>
            <w:r w:rsidRPr="00901D3F">
              <w:rPr>
                <w:rFonts w:eastAsia="MS Mincho" w:hint="eastAsia"/>
              </w:rPr>
              <w:t xml:space="preserve"> ratio</w:t>
            </w:r>
          </w:p>
        </w:tc>
        <w:tc>
          <w:tcPr>
            <w:tcW w:w="1896" w:type="dxa"/>
            <w:gridSpan w:val="3"/>
            <w:shd w:val="clear" w:color="auto" w:fill="D9D9D9"/>
          </w:tcPr>
          <w:p w14:paraId="49527205" w14:textId="77777777" w:rsidR="003A3D5B" w:rsidRPr="00901D3F" w:rsidRDefault="003A3D5B" w:rsidP="00B81B36">
            <w:pPr>
              <w:pStyle w:val="TAH"/>
              <w:rPr>
                <w:rFonts w:hint="eastAsia"/>
              </w:rPr>
            </w:pPr>
            <w:r w:rsidRPr="00901D3F">
              <w:rPr>
                <w:rFonts w:hint="eastAsia"/>
                <w:lang w:eastAsia="zh-CN"/>
              </w:rPr>
              <w:t>r</w:t>
            </w:r>
            <w:r w:rsidRPr="00901D3F">
              <w:rPr>
                <w:rFonts w:eastAsia="MS Mincho" w:hint="eastAsia"/>
              </w:rPr>
              <w:t>e</w:t>
            </w:r>
            <w:r w:rsidRPr="00901D3F">
              <w:rPr>
                <w:rFonts w:hint="eastAsia"/>
                <w:lang w:eastAsia="zh-CN"/>
              </w:rPr>
              <w:t>-</w:t>
            </w:r>
            <w:r w:rsidRPr="00901D3F">
              <w:rPr>
                <w:rFonts w:eastAsia="MS Mincho" w:hint="eastAsia"/>
              </w:rPr>
              <w:t>back</w:t>
            </w:r>
            <w:r w:rsidRPr="00901D3F">
              <w:rPr>
                <w:rFonts w:hint="eastAsia"/>
                <w:lang w:eastAsia="zh-CN"/>
              </w:rPr>
              <w:t xml:space="preserve"> </w:t>
            </w:r>
            <w:r w:rsidRPr="00901D3F">
              <w:rPr>
                <w:rFonts w:hint="eastAsia"/>
                <w:kern w:val="2"/>
                <w:lang w:eastAsia="zh-CN"/>
              </w:rPr>
              <w:t>bits</w:t>
            </w:r>
          </w:p>
        </w:tc>
      </w:tr>
      <w:tr w:rsidR="003A3D5B" w:rsidRPr="00901D3F" w14:paraId="7E2C0E89" w14:textId="77777777" w:rsidTr="00B81B36">
        <w:trPr>
          <w:trHeight w:val="274"/>
        </w:trPr>
        <w:tc>
          <w:tcPr>
            <w:tcW w:w="639" w:type="dxa"/>
            <w:vMerge/>
            <w:shd w:val="clear" w:color="auto" w:fill="D9D9D9"/>
            <w:vAlign w:val="center"/>
          </w:tcPr>
          <w:p w14:paraId="70AF6157" w14:textId="77777777" w:rsidR="003A3D5B" w:rsidRPr="00901D3F" w:rsidRDefault="003A3D5B" w:rsidP="00B81B36">
            <w:pPr>
              <w:pStyle w:val="TAH"/>
              <w:rPr>
                <w:rFonts w:eastAsia="MS Mincho" w:hint="eastAsia"/>
              </w:rPr>
            </w:pPr>
          </w:p>
        </w:tc>
        <w:tc>
          <w:tcPr>
            <w:tcW w:w="569" w:type="dxa"/>
            <w:vMerge/>
            <w:shd w:val="clear" w:color="auto" w:fill="D9D9D9"/>
            <w:vAlign w:val="center"/>
          </w:tcPr>
          <w:p w14:paraId="133639A0" w14:textId="77777777" w:rsidR="003A3D5B" w:rsidRPr="00901D3F" w:rsidRDefault="003A3D5B" w:rsidP="00B81B36">
            <w:pPr>
              <w:pStyle w:val="TAH"/>
              <w:rPr>
                <w:rFonts w:eastAsia="MS Mincho" w:hint="eastAsia"/>
              </w:rPr>
            </w:pPr>
          </w:p>
        </w:tc>
        <w:tc>
          <w:tcPr>
            <w:tcW w:w="1149" w:type="dxa"/>
            <w:shd w:val="clear" w:color="auto" w:fill="D9D9D9"/>
            <w:vAlign w:val="center"/>
          </w:tcPr>
          <w:p w14:paraId="224D5BB6" w14:textId="77777777" w:rsidR="003A3D5B" w:rsidRPr="00901D3F" w:rsidRDefault="003A3D5B" w:rsidP="00B81B36">
            <w:pPr>
              <w:pStyle w:val="TAH"/>
              <w:rPr>
                <w:rFonts w:hint="eastAsia"/>
                <w:lang w:eastAsia="zh-CN"/>
              </w:rPr>
            </w:pPr>
            <w:r w:rsidRPr="00901D3F">
              <w:rPr>
                <w:rFonts w:hint="eastAsia"/>
                <w:lang w:eastAsia="zh-CN"/>
              </w:rPr>
              <w:t>Dec</w:t>
            </w:r>
          </w:p>
        </w:tc>
        <w:tc>
          <w:tcPr>
            <w:tcW w:w="987" w:type="dxa"/>
            <w:shd w:val="clear" w:color="auto" w:fill="D9D9D9"/>
            <w:vAlign w:val="center"/>
          </w:tcPr>
          <w:p w14:paraId="0CC40B85" w14:textId="77777777" w:rsidR="003A3D5B" w:rsidRPr="00901D3F" w:rsidRDefault="003A3D5B" w:rsidP="00B81B36">
            <w:pPr>
              <w:pStyle w:val="TAH"/>
              <w:rPr>
                <w:rFonts w:eastAsia="MS Mincho" w:hint="eastAsia"/>
              </w:rPr>
            </w:pPr>
            <w:r w:rsidRPr="00901D3F">
              <w:rPr>
                <w:rFonts w:eastAsia="MS Mincho" w:hint="eastAsia"/>
              </w:rPr>
              <w:t>Hex</w:t>
            </w:r>
          </w:p>
        </w:tc>
        <w:tc>
          <w:tcPr>
            <w:tcW w:w="721" w:type="dxa"/>
            <w:shd w:val="clear" w:color="auto" w:fill="D9D9D9"/>
            <w:vAlign w:val="center"/>
          </w:tcPr>
          <w:p w14:paraId="57FA9BD9" w14:textId="77777777" w:rsidR="003A3D5B" w:rsidRPr="00901D3F" w:rsidRDefault="003A3D5B" w:rsidP="00B81B36">
            <w:pPr>
              <w:pStyle w:val="TAH"/>
              <w:rPr>
                <w:rFonts w:eastAsia="MS Mincho" w:hint="eastAsia"/>
              </w:rPr>
            </w:pPr>
            <w:r w:rsidRPr="00901D3F">
              <w:rPr>
                <w:rFonts w:eastAsia="MS Mincho" w:hint="eastAsia"/>
              </w:rPr>
              <w:t xml:space="preserve">value </w:t>
            </w:r>
          </w:p>
        </w:tc>
        <w:tc>
          <w:tcPr>
            <w:tcW w:w="823" w:type="dxa"/>
            <w:shd w:val="clear" w:color="auto" w:fill="D9D9D9"/>
            <w:vAlign w:val="center"/>
          </w:tcPr>
          <w:p w14:paraId="4439A5F4" w14:textId="77777777" w:rsidR="003A3D5B" w:rsidRPr="00901D3F" w:rsidRDefault="003A3D5B" w:rsidP="00B81B36">
            <w:pPr>
              <w:pStyle w:val="TAH"/>
              <w:rPr>
                <w:rFonts w:hint="eastAsia"/>
                <w:lang w:eastAsia="zh-CN"/>
              </w:rPr>
            </w:pPr>
            <w:r w:rsidRPr="00901D3F">
              <w:rPr>
                <w:rFonts w:hint="eastAsia"/>
                <w:lang w:eastAsia="zh-CN"/>
              </w:rPr>
              <w:t>bits</w:t>
            </w:r>
          </w:p>
        </w:tc>
        <w:tc>
          <w:tcPr>
            <w:tcW w:w="735" w:type="dxa"/>
            <w:shd w:val="clear" w:color="auto" w:fill="D9D9D9"/>
            <w:vAlign w:val="center"/>
          </w:tcPr>
          <w:p w14:paraId="72A05E79" w14:textId="77777777" w:rsidR="003A3D5B" w:rsidRPr="00901D3F" w:rsidRDefault="003A3D5B" w:rsidP="00B81B36">
            <w:pPr>
              <w:pStyle w:val="TAH"/>
              <w:rPr>
                <w:rFonts w:eastAsia="MS Mincho" w:hint="eastAsia"/>
              </w:rPr>
            </w:pPr>
            <w:r w:rsidRPr="00901D3F">
              <w:rPr>
                <w:rFonts w:eastAsia="MS Mincho" w:hint="eastAsia"/>
              </w:rPr>
              <w:t>range</w:t>
            </w:r>
          </w:p>
        </w:tc>
        <w:tc>
          <w:tcPr>
            <w:tcW w:w="1196" w:type="dxa"/>
            <w:vMerge/>
            <w:shd w:val="clear" w:color="auto" w:fill="D9D9D9"/>
            <w:vAlign w:val="center"/>
          </w:tcPr>
          <w:p w14:paraId="0D554A30" w14:textId="77777777" w:rsidR="003A3D5B" w:rsidRPr="00901D3F" w:rsidRDefault="003A3D5B" w:rsidP="00B81B36">
            <w:pPr>
              <w:pStyle w:val="TAH"/>
              <w:rPr>
                <w:rFonts w:eastAsia="MS Mincho" w:hint="eastAsia"/>
              </w:rPr>
            </w:pPr>
          </w:p>
        </w:tc>
        <w:tc>
          <w:tcPr>
            <w:tcW w:w="620" w:type="dxa"/>
            <w:shd w:val="clear" w:color="auto" w:fill="D9D9D9"/>
          </w:tcPr>
          <w:p w14:paraId="1C0BBB3A" w14:textId="77777777" w:rsidR="003A3D5B" w:rsidRPr="00901D3F" w:rsidRDefault="003A3D5B" w:rsidP="00B81B36">
            <w:pPr>
              <w:pStyle w:val="TAH"/>
              <w:rPr>
                <w:rFonts w:hint="eastAsia"/>
                <w:lang w:eastAsia="zh-CN"/>
              </w:rPr>
            </w:pPr>
            <w:r w:rsidRPr="00901D3F">
              <w:rPr>
                <w:rFonts w:hint="eastAsia"/>
                <w:lang w:eastAsia="zh-CN"/>
              </w:rPr>
              <w:t>8bit</w:t>
            </w:r>
          </w:p>
        </w:tc>
        <w:tc>
          <w:tcPr>
            <w:tcW w:w="628" w:type="dxa"/>
            <w:shd w:val="clear" w:color="auto" w:fill="D9D9D9"/>
          </w:tcPr>
          <w:p w14:paraId="091A64DC" w14:textId="77777777" w:rsidR="003A3D5B" w:rsidRPr="00901D3F" w:rsidRDefault="003A3D5B" w:rsidP="00B81B36">
            <w:pPr>
              <w:pStyle w:val="TAH"/>
              <w:rPr>
                <w:rFonts w:hint="eastAsia"/>
                <w:lang w:eastAsia="zh-CN"/>
              </w:rPr>
            </w:pPr>
            <w:r w:rsidRPr="00901D3F">
              <w:rPr>
                <w:rFonts w:hint="eastAsia"/>
                <w:lang w:eastAsia="zh-CN"/>
              </w:rPr>
              <w:t>16bit</w:t>
            </w:r>
          </w:p>
        </w:tc>
        <w:tc>
          <w:tcPr>
            <w:tcW w:w="648" w:type="dxa"/>
            <w:shd w:val="clear" w:color="auto" w:fill="D9D9D9"/>
          </w:tcPr>
          <w:p w14:paraId="549BF5A8" w14:textId="77777777" w:rsidR="003A3D5B" w:rsidRPr="00901D3F" w:rsidRDefault="003A3D5B" w:rsidP="00B81B36">
            <w:pPr>
              <w:pStyle w:val="TAH"/>
              <w:rPr>
                <w:rFonts w:hint="eastAsia"/>
                <w:lang w:eastAsia="zh-CN"/>
              </w:rPr>
            </w:pPr>
            <w:r w:rsidRPr="00901D3F">
              <w:rPr>
                <w:rFonts w:hint="eastAsia"/>
                <w:lang w:eastAsia="zh-CN"/>
              </w:rPr>
              <w:t>24bit</w:t>
            </w:r>
          </w:p>
        </w:tc>
      </w:tr>
      <w:tr w:rsidR="003A3D5B" w:rsidRPr="00901D3F" w14:paraId="0A8ED2F0" w14:textId="77777777" w:rsidTr="00B81B36">
        <w:trPr>
          <w:trHeight w:val="253"/>
        </w:trPr>
        <w:tc>
          <w:tcPr>
            <w:tcW w:w="639" w:type="dxa"/>
          </w:tcPr>
          <w:p w14:paraId="7B369C2C" w14:textId="77777777" w:rsidR="003A3D5B" w:rsidRPr="00901D3F" w:rsidRDefault="003A3D5B" w:rsidP="00B81B36">
            <w:pPr>
              <w:pStyle w:val="TAC"/>
              <w:rPr>
                <w:rFonts w:eastAsia="MS Mincho" w:hint="eastAsia"/>
              </w:rPr>
            </w:pPr>
            <w:r w:rsidRPr="00901D3F">
              <w:rPr>
                <w:rFonts w:eastAsia="MS Mincho" w:hint="eastAsia"/>
              </w:rPr>
              <w:t>1</w:t>
            </w:r>
          </w:p>
        </w:tc>
        <w:tc>
          <w:tcPr>
            <w:tcW w:w="569" w:type="dxa"/>
          </w:tcPr>
          <w:p w14:paraId="79122E4E" w14:textId="77777777" w:rsidR="003A3D5B" w:rsidRPr="00901D3F" w:rsidRDefault="003A3D5B" w:rsidP="00B81B36">
            <w:pPr>
              <w:pStyle w:val="TAC"/>
              <w:rPr>
                <w:rFonts w:eastAsia="MS Mincho" w:hint="eastAsia"/>
              </w:rPr>
            </w:pPr>
            <w:r w:rsidRPr="00901D3F">
              <w:rPr>
                <w:rFonts w:eastAsia="MS Mincho" w:hint="eastAsia"/>
              </w:rPr>
              <w:t>5</w:t>
            </w:r>
          </w:p>
        </w:tc>
        <w:tc>
          <w:tcPr>
            <w:tcW w:w="1149" w:type="dxa"/>
          </w:tcPr>
          <w:p w14:paraId="49875CF2" w14:textId="77777777" w:rsidR="003A3D5B" w:rsidRPr="00901D3F" w:rsidRDefault="003A3D5B" w:rsidP="00B81B36">
            <w:pPr>
              <w:pStyle w:val="TAC"/>
              <w:rPr>
                <w:rFonts w:eastAsia="MS Mincho" w:hint="eastAsia"/>
              </w:rPr>
            </w:pPr>
            <w:r w:rsidRPr="00901D3F">
              <w:rPr>
                <w:rFonts w:eastAsia="MS Mincho" w:hint="eastAsia"/>
              </w:rPr>
              <w:t>32</w:t>
            </w:r>
          </w:p>
        </w:tc>
        <w:tc>
          <w:tcPr>
            <w:tcW w:w="987" w:type="dxa"/>
          </w:tcPr>
          <w:p w14:paraId="69059E6E" w14:textId="77777777" w:rsidR="003A3D5B" w:rsidRPr="00901D3F" w:rsidRDefault="003A3D5B" w:rsidP="00B81B36">
            <w:pPr>
              <w:pStyle w:val="TAC"/>
              <w:rPr>
                <w:rFonts w:eastAsia="MS Mincho" w:hint="eastAsia"/>
              </w:rPr>
            </w:pPr>
          </w:p>
        </w:tc>
        <w:tc>
          <w:tcPr>
            <w:tcW w:w="721" w:type="dxa"/>
          </w:tcPr>
          <w:p w14:paraId="179BDF18" w14:textId="77777777" w:rsidR="003A3D5B" w:rsidRPr="00901D3F" w:rsidRDefault="003A3D5B" w:rsidP="00B81B36">
            <w:pPr>
              <w:pStyle w:val="TAC"/>
              <w:rPr>
                <w:rFonts w:eastAsia="MS Mincho" w:hint="eastAsia"/>
              </w:rPr>
            </w:pPr>
          </w:p>
        </w:tc>
        <w:tc>
          <w:tcPr>
            <w:tcW w:w="823" w:type="dxa"/>
          </w:tcPr>
          <w:p w14:paraId="51CA5C3B" w14:textId="77777777" w:rsidR="003A3D5B" w:rsidRPr="00901D3F" w:rsidRDefault="003A3D5B" w:rsidP="00B81B36">
            <w:pPr>
              <w:pStyle w:val="TAC"/>
              <w:rPr>
                <w:rFonts w:eastAsia="MS Mincho" w:hint="eastAsia"/>
              </w:rPr>
            </w:pPr>
          </w:p>
        </w:tc>
        <w:tc>
          <w:tcPr>
            <w:tcW w:w="735" w:type="dxa"/>
          </w:tcPr>
          <w:p w14:paraId="5B412C55" w14:textId="77777777" w:rsidR="003A3D5B" w:rsidRPr="00901D3F" w:rsidRDefault="003A3D5B" w:rsidP="00B81B36">
            <w:pPr>
              <w:pStyle w:val="TAC"/>
              <w:rPr>
                <w:rFonts w:eastAsia="MS Mincho" w:hint="eastAsia"/>
              </w:rPr>
            </w:pPr>
          </w:p>
        </w:tc>
        <w:tc>
          <w:tcPr>
            <w:tcW w:w="1196" w:type="dxa"/>
          </w:tcPr>
          <w:p w14:paraId="6E4E9E1B" w14:textId="77777777" w:rsidR="003A3D5B" w:rsidRPr="00901D3F" w:rsidRDefault="003A3D5B" w:rsidP="00B81B36">
            <w:pPr>
              <w:pStyle w:val="TAC"/>
              <w:rPr>
                <w:rFonts w:eastAsia="MS Mincho" w:hint="eastAsia"/>
              </w:rPr>
            </w:pPr>
          </w:p>
        </w:tc>
        <w:tc>
          <w:tcPr>
            <w:tcW w:w="620" w:type="dxa"/>
          </w:tcPr>
          <w:p w14:paraId="59145ADB" w14:textId="77777777" w:rsidR="003A3D5B" w:rsidRPr="00901D3F" w:rsidRDefault="003A3D5B" w:rsidP="00B81B36">
            <w:pPr>
              <w:pStyle w:val="TAC"/>
              <w:rPr>
                <w:rFonts w:hint="eastAsia"/>
                <w:lang w:eastAsia="zh-CN"/>
              </w:rPr>
            </w:pPr>
          </w:p>
        </w:tc>
        <w:tc>
          <w:tcPr>
            <w:tcW w:w="628" w:type="dxa"/>
          </w:tcPr>
          <w:p w14:paraId="7CEE76DF" w14:textId="77777777" w:rsidR="003A3D5B" w:rsidRPr="00901D3F" w:rsidRDefault="003A3D5B" w:rsidP="00B81B36">
            <w:pPr>
              <w:pStyle w:val="TAC"/>
              <w:rPr>
                <w:rFonts w:hint="eastAsia"/>
                <w:lang w:eastAsia="zh-CN"/>
              </w:rPr>
            </w:pPr>
          </w:p>
        </w:tc>
        <w:tc>
          <w:tcPr>
            <w:tcW w:w="648" w:type="dxa"/>
          </w:tcPr>
          <w:p w14:paraId="635337C1" w14:textId="77777777" w:rsidR="003A3D5B" w:rsidRPr="00901D3F" w:rsidRDefault="003A3D5B" w:rsidP="00B81B36">
            <w:pPr>
              <w:pStyle w:val="TAC"/>
              <w:rPr>
                <w:rFonts w:hint="eastAsia"/>
                <w:lang w:eastAsia="zh-CN"/>
              </w:rPr>
            </w:pPr>
          </w:p>
        </w:tc>
      </w:tr>
      <w:tr w:rsidR="003A3D5B" w:rsidRPr="00901D3F" w14:paraId="471B6B88" w14:textId="77777777" w:rsidTr="00B81B36">
        <w:tc>
          <w:tcPr>
            <w:tcW w:w="639" w:type="dxa"/>
          </w:tcPr>
          <w:p w14:paraId="243F0347" w14:textId="77777777" w:rsidR="003A3D5B" w:rsidRPr="00901D3F" w:rsidRDefault="003A3D5B" w:rsidP="00B81B36">
            <w:pPr>
              <w:pStyle w:val="TAC"/>
              <w:rPr>
                <w:rFonts w:eastAsia="MS Mincho" w:hint="eastAsia"/>
              </w:rPr>
            </w:pPr>
            <w:r w:rsidRPr="00901D3F">
              <w:rPr>
                <w:rFonts w:eastAsia="MS Mincho" w:hint="eastAsia"/>
              </w:rPr>
              <w:t>2</w:t>
            </w:r>
          </w:p>
        </w:tc>
        <w:tc>
          <w:tcPr>
            <w:tcW w:w="569" w:type="dxa"/>
          </w:tcPr>
          <w:p w14:paraId="206D7637" w14:textId="77777777" w:rsidR="003A3D5B" w:rsidRPr="00901D3F" w:rsidRDefault="003A3D5B" w:rsidP="00B81B36">
            <w:pPr>
              <w:pStyle w:val="TAC"/>
              <w:rPr>
                <w:rFonts w:eastAsia="MS Mincho" w:hint="eastAsia"/>
              </w:rPr>
            </w:pPr>
            <w:r w:rsidRPr="00901D3F">
              <w:rPr>
                <w:rFonts w:eastAsia="MS Mincho" w:hint="eastAsia"/>
              </w:rPr>
              <w:t>9</w:t>
            </w:r>
          </w:p>
        </w:tc>
        <w:tc>
          <w:tcPr>
            <w:tcW w:w="1149" w:type="dxa"/>
          </w:tcPr>
          <w:p w14:paraId="225CD108" w14:textId="77777777" w:rsidR="003A3D5B" w:rsidRPr="00901D3F" w:rsidRDefault="003A3D5B" w:rsidP="00B81B36">
            <w:pPr>
              <w:pStyle w:val="TAC"/>
              <w:rPr>
                <w:rFonts w:eastAsia="MS Mincho" w:hint="eastAsia"/>
              </w:rPr>
            </w:pPr>
            <w:r w:rsidRPr="00901D3F">
              <w:rPr>
                <w:rFonts w:eastAsia="MS Mincho" w:hint="eastAsia"/>
              </w:rPr>
              <w:t>512</w:t>
            </w:r>
          </w:p>
        </w:tc>
        <w:tc>
          <w:tcPr>
            <w:tcW w:w="987" w:type="dxa"/>
          </w:tcPr>
          <w:p w14:paraId="5DCBEA75" w14:textId="77777777" w:rsidR="003A3D5B" w:rsidRPr="00901D3F" w:rsidRDefault="003A3D5B" w:rsidP="00B81B36">
            <w:pPr>
              <w:pStyle w:val="TAC"/>
              <w:rPr>
                <w:rFonts w:eastAsia="MS Mincho" w:hint="eastAsia"/>
              </w:rPr>
            </w:pPr>
            <w:r w:rsidRPr="00901D3F">
              <w:rPr>
                <w:rFonts w:eastAsia="MS Mincho" w:hint="eastAsia"/>
              </w:rPr>
              <w:t>200</w:t>
            </w:r>
          </w:p>
        </w:tc>
        <w:tc>
          <w:tcPr>
            <w:tcW w:w="721" w:type="dxa"/>
          </w:tcPr>
          <w:p w14:paraId="72EE8070" w14:textId="77777777" w:rsidR="003A3D5B" w:rsidRPr="00901D3F" w:rsidRDefault="003A3D5B" w:rsidP="00B81B36">
            <w:pPr>
              <w:pStyle w:val="TAC"/>
              <w:rPr>
                <w:rFonts w:eastAsia="MS Mincho" w:hint="eastAsia"/>
              </w:rPr>
            </w:pPr>
            <w:r w:rsidRPr="00901D3F">
              <w:rPr>
                <w:rFonts w:eastAsia="MS Mincho" w:hint="eastAsia"/>
              </w:rPr>
              <w:t>1</w:t>
            </w:r>
          </w:p>
        </w:tc>
        <w:tc>
          <w:tcPr>
            <w:tcW w:w="823" w:type="dxa"/>
          </w:tcPr>
          <w:p w14:paraId="42C24525" w14:textId="77777777" w:rsidR="003A3D5B" w:rsidRPr="00901D3F" w:rsidRDefault="003A3D5B" w:rsidP="00B81B36">
            <w:pPr>
              <w:pStyle w:val="TAC"/>
              <w:rPr>
                <w:rFonts w:eastAsia="MS Mincho" w:hint="eastAsia"/>
              </w:rPr>
            </w:pPr>
            <w:r w:rsidRPr="00901D3F">
              <w:rPr>
                <w:rFonts w:eastAsia="MS Mincho" w:hint="eastAsia"/>
              </w:rPr>
              <w:t>1</w:t>
            </w:r>
          </w:p>
        </w:tc>
        <w:tc>
          <w:tcPr>
            <w:tcW w:w="735" w:type="dxa"/>
          </w:tcPr>
          <w:p w14:paraId="31E36B0B" w14:textId="77777777" w:rsidR="003A3D5B" w:rsidRPr="00901D3F" w:rsidRDefault="003A3D5B" w:rsidP="00B81B36">
            <w:pPr>
              <w:pStyle w:val="TAC"/>
              <w:rPr>
                <w:rFonts w:eastAsia="MS Mincho" w:hint="eastAsia"/>
              </w:rPr>
            </w:pPr>
            <w:r w:rsidRPr="00901D3F">
              <w:rPr>
                <w:rFonts w:eastAsia="MS Mincho" w:hint="eastAsia"/>
              </w:rPr>
              <w:t>2</w:t>
            </w:r>
          </w:p>
        </w:tc>
        <w:tc>
          <w:tcPr>
            <w:tcW w:w="1196" w:type="dxa"/>
          </w:tcPr>
          <w:p w14:paraId="7C8E4D39" w14:textId="77777777" w:rsidR="003A3D5B" w:rsidRPr="00901D3F" w:rsidRDefault="003A3D5B" w:rsidP="00B81B36">
            <w:pPr>
              <w:pStyle w:val="TAC"/>
              <w:rPr>
                <w:rFonts w:eastAsia="MS Mincho" w:hint="eastAsia"/>
              </w:rPr>
            </w:pPr>
            <w:r w:rsidRPr="00901D3F">
              <w:rPr>
                <w:rFonts w:eastAsia="MS Mincho" w:hint="eastAsia"/>
              </w:rPr>
              <w:t>1.00</w:t>
            </w:r>
          </w:p>
        </w:tc>
        <w:tc>
          <w:tcPr>
            <w:tcW w:w="620" w:type="dxa"/>
          </w:tcPr>
          <w:p w14:paraId="7A3587CD" w14:textId="77777777" w:rsidR="003A3D5B" w:rsidRPr="00901D3F" w:rsidRDefault="003A3D5B" w:rsidP="00B81B36">
            <w:pPr>
              <w:pStyle w:val="TAC"/>
              <w:rPr>
                <w:rFonts w:eastAsia="MS Mincho" w:hint="eastAsia"/>
              </w:rPr>
            </w:pPr>
            <w:r w:rsidRPr="00901D3F">
              <w:rPr>
                <w:rFonts w:eastAsia="MS Mincho" w:hint="eastAsia"/>
              </w:rPr>
              <w:t>0</w:t>
            </w:r>
          </w:p>
        </w:tc>
        <w:tc>
          <w:tcPr>
            <w:tcW w:w="628" w:type="dxa"/>
          </w:tcPr>
          <w:p w14:paraId="72A7CCAA" w14:textId="77777777" w:rsidR="003A3D5B" w:rsidRPr="00901D3F" w:rsidRDefault="003A3D5B" w:rsidP="00B81B36">
            <w:pPr>
              <w:pStyle w:val="TAC"/>
              <w:rPr>
                <w:rFonts w:eastAsia="MS Mincho" w:hint="eastAsia"/>
              </w:rPr>
            </w:pPr>
          </w:p>
        </w:tc>
        <w:tc>
          <w:tcPr>
            <w:tcW w:w="648" w:type="dxa"/>
          </w:tcPr>
          <w:p w14:paraId="2A638614" w14:textId="77777777" w:rsidR="003A3D5B" w:rsidRPr="00901D3F" w:rsidRDefault="003A3D5B" w:rsidP="00B81B36">
            <w:pPr>
              <w:pStyle w:val="TAC"/>
              <w:rPr>
                <w:rFonts w:eastAsia="MS Mincho" w:hint="eastAsia"/>
              </w:rPr>
            </w:pPr>
          </w:p>
        </w:tc>
      </w:tr>
      <w:tr w:rsidR="003A3D5B" w:rsidRPr="00901D3F" w14:paraId="7A28906C" w14:textId="77777777" w:rsidTr="00B81B36">
        <w:tc>
          <w:tcPr>
            <w:tcW w:w="639" w:type="dxa"/>
          </w:tcPr>
          <w:p w14:paraId="01F91814" w14:textId="77777777" w:rsidR="003A3D5B" w:rsidRPr="00901D3F" w:rsidRDefault="003A3D5B" w:rsidP="00B81B36">
            <w:pPr>
              <w:pStyle w:val="TAC"/>
              <w:rPr>
                <w:rFonts w:eastAsia="MS Mincho" w:hint="eastAsia"/>
              </w:rPr>
            </w:pPr>
            <w:r w:rsidRPr="00901D3F">
              <w:rPr>
                <w:rFonts w:eastAsia="MS Mincho" w:hint="eastAsia"/>
              </w:rPr>
              <w:t>3</w:t>
            </w:r>
          </w:p>
        </w:tc>
        <w:tc>
          <w:tcPr>
            <w:tcW w:w="569" w:type="dxa"/>
          </w:tcPr>
          <w:p w14:paraId="4C1D584F" w14:textId="77777777" w:rsidR="003A3D5B" w:rsidRPr="00901D3F" w:rsidRDefault="003A3D5B" w:rsidP="00B81B36">
            <w:pPr>
              <w:pStyle w:val="TAC"/>
              <w:rPr>
                <w:rFonts w:eastAsia="MS Mincho" w:hint="eastAsia"/>
              </w:rPr>
            </w:pPr>
            <w:r w:rsidRPr="00901D3F">
              <w:rPr>
                <w:rFonts w:eastAsia="MS Mincho" w:hint="eastAsia"/>
              </w:rPr>
              <w:t>13</w:t>
            </w:r>
          </w:p>
        </w:tc>
        <w:tc>
          <w:tcPr>
            <w:tcW w:w="1149" w:type="dxa"/>
          </w:tcPr>
          <w:p w14:paraId="1CD1AC84" w14:textId="77777777" w:rsidR="003A3D5B" w:rsidRPr="00901D3F" w:rsidRDefault="003A3D5B" w:rsidP="00B81B36">
            <w:pPr>
              <w:pStyle w:val="TAC"/>
              <w:rPr>
                <w:rFonts w:eastAsia="MS Mincho" w:hint="eastAsia"/>
              </w:rPr>
            </w:pPr>
            <w:r w:rsidRPr="00901D3F">
              <w:rPr>
                <w:rFonts w:eastAsia="MS Mincho" w:hint="eastAsia"/>
              </w:rPr>
              <w:t>5472</w:t>
            </w:r>
          </w:p>
        </w:tc>
        <w:tc>
          <w:tcPr>
            <w:tcW w:w="987" w:type="dxa"/>
          </w:tcPr>
          <w:p w14:paraId="32D3F7F4" w14:textId="77777777" w:rsidR="003A3D5B" w:rsidRPr="00901D3F" w:rsidRDefault="003A3D5B" w:rsidP="00B81B36">
            <w:pPr>
              <w:pStyle w:val="TAC"/>
              <w:rPr>
                <w:rFonts w:eastAsia="MS Mincho" w:hint="eastAsia"/>
              </w:rPr>
            </w:pPr>
            <w:r w:rsidRPr="00901D3F">
              <w:rPr>
                <w:rFonts w:eastAsia="MS Mincho"/>
              </w:rPr>
              <w:t>1560</w:t>
            </w:r>
          </w:p>
        </w:tc>
        <w:tc>
          <w:tcPr>
            <w:tcW w:w="721" w:type="dxa"/>
          </w:tcPr>
          <w:p w14:paraId="08DC27BB" w14:textId="77777777" w:rsidR="003A3D5B" w:rsidRPr="00901D3F" w:rsidRDefault="003A3D5B" w:rsidP="00B81B36">
            <w:pPr>
              <w:pStyle w:val="TAC"/>
              <w:rPr>
                <w:rFonts w:eastAsia="MS Mincho" w:hint="eastAsia"/>
              </w:rPr>
            </w:pPr>
            <w:r w:rsidRPr="00901D3F">
              <w:rPr>
                <w:rFonts w:eastAsia="MS Mincho" w:hint="eastAsia"/>
              </w:rPr>
              <w:t>A8</w:t>
            </w:r>
          </w:p>
        </w:tc>
        <w:tc>
          <w:tcPr>
            <w:tcW w:w="823" w:type="dxa"/>
          </w:tcPr>
          <w:p w14:paraId="00ECED7B" w14:textId="77777777" w:rsidR="003A3D5B" w:rsidRPr="00901D3F" w:rsidRDefault="003A3D5B" w:rsidP="00B81B36">
            <w:pPr>
              <w:pStyle w:val="TAC"/>
              <w:rPr>
                <w:rFonts w:eastAsia="MS Mincho" w:hint="eastAsia"/>
              </w:rPr>
            </w:pPr>
            <w:r w:rsidRPr="00901D3F">
              <w:rPr>
                <w:rFonts w:eastAsia="MS Mincho" w:hint="eastAsia"/>
              </w:rPr>
              <w:t>8</w:t>
            </w:r>
          </w:p>
        </w:tc>
        <w:tc>
          <w:tcPr>
            <w:tcW w:w="735" w:type="dxa"/>
          </w:tcPr>
          <w:p w14:paraId="1C5F322C" w14:textId="77777777" w:rsidR="003A3D5B" w:rsidRPr="00901D3F" w:rsidRDefault="003A3D5B" w:rsidP="00B81B36">
            <w:pPr>
              <w:pStyle w:val="TAC"/>
              <w:rPr>
                <w:rFonts w:eastAsia="MS Mincho" w:hint="eastAsia"/>
              </w:rPr>
            </w:pPr>
            <w:r w:rsidRPr="00901D3F">
              <w:rPr>
                <w:rFonts w:eastAsia="MS Mincho" w:hint="eastAsia"/>
              </w:rPr>
              <w:t>172</w:t>
            </w:r>
          </w:p>
        </w:tc>
        <w:tc>
          <w:tcPr>
            <w:tcW w:w="1196" w:type="dxa"/>
          </w:tcPr>
          <w:p w14:paraId="0B147517" w14:textId="77777777" w:rsidR="003A3D5B" w:rsidRPr="00901D3F" w:rsidRDefault="003A3D5B" w:rsidP="00B81B36">
            <w:pPr>
              <w:pStyle w:val="TAC"/>
              <w:rPr>
                <w:rFonts w:eastAsia="MS Mincho" w:hint="eastAsia"/>
              </w:rPr>
            </w:pPr>
            <w:r w:rsidRPr="00901D3F">
              <w:rPr>
                <w:rFonts w:eastAsia="MS Mincho"/>
              </w:rPr>
              <w:t>0.6875</w:t>
            </w:r>
          </w:p>
        </w:tc>
        <w:tc>
          <w:tcPr>
            <w:tcW w:w="620" w:type="dxa"/>
          </w:tcPr>
          <w:p w14:paraId="2ADCADB0" w14:textId="77777777" w:rsidR="003A3D5B" w:rsidRPr="00901D3F" w:rsidRDefault="003A3D5B" w:rsidP="00B81B36">
            <w:pPr>
              <w:pStyle w:val="TAC"/>
              <w:rPr>
                <w:rFonts w:eastAsia="MS Mincho" w:hint="eastAsia"/>
              </w:rPr>
            </w:pPr>
            <w:r w:rsidRPr="00901D3F">
              <w:rPr>
                <w:rFonts w:eastAsia="MS Mincho" w:hint="eastAsia"/>
              </w:rPr>
              <w:t>3</w:t>
            </w:r>
          </w:p>
        </w:tc>
        <w:tc>
          <w:tcPr>
            <w:tcW w:w="628" w:type="dxa"/>
          </w:tcPr>
          <w:p w14:paraId="6F000F37" w14:textId="77777777" w:rsidR="003A3D5B" w:rsidRPr="00901D3F" w:rsidRDefault="003A3D5B" w:rsidP="00B81B36">
            <w:pPr>
              <w:pStyle w:val="TAC"/>
              <w:rPr>
                <w:rFonts w:eastAsia="MS Mincho" w:hint="eastAsia"/>
              </w:rPr>
            </w:pPr>
          </w:p>
        </w:tc>
        <w:tc>
          <w:tcPr>
            <w:tcW w:w="648" w:type="dxa"/>
          </w:tcPr>
          <w:p w14:paraId="7054A41B" w14:textId="77777777" w:rsidR="003A3D5B" w:rsidRPr="00901D3F" w:rsidRDefault="003A3D5B" w:rsidP="00B81B36">
            <w:pPr>
              <w:pStyle w:val="TAC"/>
              <w:rPr>
                <w:rFonts w:eastAsia="MS Mincho" w:hint="eastAsia"/>
              </w:rPr>
            </w:pPr>
          </w:p>
        </w:tc>
      </w:tr>
      <w:tr w:rsidR="003A3D5B" w:rsidRPr="00901D3F" w14:paraId="310DCD3E" w14:textId="77777777" w:rsidTr="00B81B36">
        <w:tc>
          <w:tcPr>
            <w:tcW w:w="639" w:type="dxa"/>
          </w:tcPr>
          <w:p w14:paraId="01397FBE" w14:textId="77777777" w:rsidR="003A3D5B" w:rsidRPr="00901D3F" w:rsidRDefault="003A3D5B" w:rsidP="00B81B36">
            <w:pPr>
              <w:pStyle w:val="TAC"/>
              <w:rPr>
                <w:rFonts w:eastAsia="MS Mincho" w:hint="eastAsia"/>
              </w:rPr>
            </w:pPr>
            <w:r w:rsidRPr="00901D3F">
              <w:rPr>
                <w:rFonts w:eastAsia="MS Mincho" w:hint="eastAsia"/>
              </w:rPr>
              <w:t>4</w:t>
            </w:r>
          </w:p>
        </w:tc>
        <w:tc>
          <w:tcPr>
            <w:tcW w:w="569" w:type="dxa"/>
          </w:tcPr>
          <w:p w14:paraId="15E63CEB" w14:textId="77777777" w:rsidR="003A3D5B" w:rsidRPr="00901D3F" w:rsidRDefault="003A3D5B" w:rsidP="00B81B36">
            <w:pPr>
              <w:pStyle w:val="TAC"/>
              <w:rPr>
                <w:rFonts w:eastAsia="MS Mincho" w:hint="eastAsia"/>
              </w:rPr>
            </w:pPr>
            <w:r w:rsidRPr="00901D3F">
              <w:rPr>
                <w:rFonts w:eastAsia="MS Mincho" w:hint="eastAsia"/>
              </w:rPr>
              <w:t>16</w:t>
            </w:r>
          </w:p>
        </w:tc>
        <w:tc>
          <w:tcPr>
            <w:tcW w:w="1149" w:type="dxa"/>
          </w:tcPr>
          <w:p w14:paraId="3CBBD33F" w14:textId="77777777" w:rsidR="003A3D5B" w:rsidRPr="00901D3F" w:rsidRDefault="003A3D5B" w:rsidP="00B81B36">
            <w:pPr>
              <w:pStyle w:val="TAC"/>
              <w:rPr>
                <w:rFonts w:eastAsia="MS Mincho" w:hint="eastAsia"/>
              </w:rPr>
            </w:pPr>
            <w:r w:rsidRPr="00901D3F">
              <w:rPr>
                <w:rFonts w:eastAsia="MS Mincho" w:hint="eastAsia"/>
              </w:rPr>
              <w:t>44032</w:t>
            </w:r>
          </w:p>
        </w:tc>
        <w:tc>
          <w:tcPr>
            <w:tcW w:w="987" w:type="dxa"/>
          </w:tcPr>
          <w:p w14:paraId="0CA3EEFF" w14:textId="77777777" w:rsidR="003A3D5B" w:rsidRPr="00901D3F" w:rsidRDefault="003A3D5B" w:rsidP="00B81B36">
            <w:pPr>
              <w:pStyle w:val="TAC"/>
              <w:rPr>
                <w:rFonts w:eastAsia="MS Mincho" w:hint="eastAsia"/>
              </w:rPr>
            </w:pPr>
            <w:r w:rsidRPr="00901D3F">
              <w:rPr>
                <w:rFonts w:eastAsia="MS Mincho"/>
              </w:rPr>
              <w:t>AC00</w:t>
            </w:r>
          </w:p>
        </w:tc>
        <w:tc>
          <w:tcPr>
            <w:tcW w:w="721" w:type="dxa"/>
          </w:tcPr>
          <w:p w14:paraId="08145301" w14:textId="77777777" w:rsidR="003A3D5B" w:rsidRPr="00901D3F" w:rsidRDefault="003A3D5B" w:rsidP="00B81B36">
            <w:pPr>
              <w:pStyle w:val="TAC"/>
              <w:rPr>
                <w:rFonts w:eastAsia="MS Mincho" w:hint="eastAsia"/>
              </w:rPr>
            </w:pPr>
            <w:r w:rsidRPr="00901D3F">
              <w:rPr>
                <w:rFonts w:eastAsia="MS Mincho" w:hint="eastAsia"/>
              </w:rPr>
              <w:t>AC</w:t>
            </w:r>
          </w:p>
        </w:tc>
        <w:tc>
          <w:tcPr>
            <w:tcW w:w="823" w:type="dxa"/>
          </w:tcPr>
          <w:p w14:paraId="0EC100D8" w14:textId="77777777" w:rsidR="003A3D5B" w:rsidRPr="00901D3F" w:rsidRDefault="003A3D5B" w:rsidP="00B81B36">
            <w:pPr>
              <w:pStyle w:val="TAC"/>
              <w:rPr>
                <w:rFonts w:eastAsia="MS Mincho" w:hint="eastAsia"/>
              </w:rPr>
            </w:pPr>
            <w:r w:rsidRPr="00901D3F">
              <w:rPr>
                <w:rFonts w:eastAsia="MS Mincho" w:hint="eastAsia"/>
              </w:rPr>
              <w:t>9</w:t>
            </w:r>
          </w:p>
        </w:tc>
        <w:tc>
          <w:tcPr>
            <w:tcW w:w="735" w:type="dxa"/>
          </w:tcPr>
          <w:p w14:paraId="1D4A09C8" w14:textId="77777777" w:rsidR="003A3D5B" w:rsidRPr="00901D3F" w:rsidRDefault="003A3D5B" w:rsidP="00B81B36">
            <w:pPr>
              <w:pStyle w:val="TAC"/>
              <w:rPr>
                <w:rFonts w:eastAsia="MS Mincho" w:hint="eastAsia"/>
              </w:rPr>
            </w:pPr>
            <w:r w:rsidRPr="00901D3F">
              <w:rPr>
                <w:rFonts w:eastAsia="MS Mincho" w:hint="eastAsia"/>
              </w:rPr>
              <w:t>345</w:t>
            </w:r>
          </w:p>
        </w:tc>
        <w:tc>
          <w:tcPr>
            <w:tcW w:w="1196" w:type="dxa"/>
          </w:tcPr>
          <w:p w14:paraId="3C65F0AF" w14:textId="77777777" w:rsidR="003A3D5B" w:rsidRPr="00901D3F" w:rsidRDefault="003A3D5B" w:rsidP="00B81B36">
            <w:pPr>
              <w:pStyle w:val="TAC"/>
              <w:rPr>
                <w:rFonts w:eastAsia="MS Mincho" w:hint="eastAsia"/>
              </w:rPr>
            </w:pPr>
            <w:r w:rsidRPr="00901D3F">
              <w:rPr>
                <w:rFonts w:eastAsia="MS Mincho"/>
              </w:rPr>
              <w:t>0.6757</w:t>
            </w:r>
            <w:r w:rsidRPr="00901D3F">
              <w:rPr>
                <w:rFonts w:eastAsia="MS Mincho" w:hint="eastAsia"/>
              </w:rPr>
              <w:t>8125</w:t>
            </w:r>
          </w:p>
        </w:tc>
        <w:tc>
          <w:tcPr>
            <w:tcW w:w="620" w:type="dxa"/>
          </w:tcPr>
          <w:p w14:paraId="2DCF37CD" w14:textId="77777777" w:rsidR="003A3D5B" w:rsidRPr="00901D3F" w:rsidRDefault="003A3D5B" w:rsidP="00B81B36">
            <w:pPr>
              <w:pStyle w:val="TAC"/>
              <w:rPr>
                <w:rFonts w:eastAsia="MS Mincho" w:hint="eastAsia"/>
              </w:rPr>
            </w:pPr>
            <w:r w:rsidRPr="00901D3F">
              <w:rPr>
                <w:rFonts w:eastAsia="MS Mincho" w:hint="eastAsia"/>
              </w:rPr>
              <w:t>1</w:t>
            </w:r>
          </w:p>
        </w:tc>
        <w:tc>
          <w:tcPr>
            <w:tcW w:w="628" w:type="dxa"/>
          </w:tcPr>
          <w:p w14:paraId="019C7F3B" w14:textId="77777777" w:rsidR="003A3D5B" w:rsidRPr="00901D3F" w:rsidRDefault="003A3D5B" w:rsidP="00B81B36">
            <w:pPr>
              <w:pStyle w:val="TAC"/>
              <w:rPr>
                <w:rFonts w:hint="eastAsia"/>
                <w:lang w:eastAsia="zh-CN"/>
              </w:rPr>
            </w:pPr>
            <w:r w:rsidRPr="00901D3F">
              <w:rPr>
                <w:rFonts w:eastAsia="MS Mincho" w:hint="eastAsia"/>
              </w:rPr>
              <w:t>9</w:t>
            </w:r>
          </w:p>
        </w:tc>
        <w:tc>
          <w:tcPr>
            <w:tcW w:w="648" w:type="dxa"/>
          </w:tcPr>
          <w:p w14:paraId="6BC9A00C" w14:textId="77777777" w:rsidR="003A3D5B" w:rsidRPr="00901D3F" w:rsidRDefault="003A3D5B" w:rsidP="00B81B36">
            <w:pPr>
              <w:pStyle w:val="TAC"/>
              <w:rPr>
                <w:rFonts w:eastAsia="MS Mincho" w:hint="eastAsia"/>
              </w:rPr>
            </w:pPr>
          </w:p>
        </w:tc>
      </w:tr>
      <w:tr w:rsidR="003A3D5B" w:rsidRPr="00901D3F" w14:paraId="4E485A49" w14:textId="77777777" w:rsidTr="00B81B36">
        <w:tc>
          <w:tcPr>
            <w:tcW w:w="639" w:type="dxa"/>
          </w:tcPr>
          <w:p w14:paraId="7987A3A7" w14:textId="77777777" w:rsidR="003A3D5B" w:rsidRPr="00901D3F" w:rsidRDefault="003A3D5B" w:rsidP="00B81B36">
            <w:pPr>
              <w:pStyle w:val="TAC"/>
              <w:rPr>
                <w:rFonts w:eastAsia="MS Mincho" w:hint="eastAsia"/>
              </w:rPr>
            </w:pPr>
            <w:r w:rsidRPr="00901D3F">
              <w:rPr>
                <w:rFonts w:eastAsia="MS Mincho" w:hint="eastAsia"/>
              </w:rPr>
              <w:t>5</w:t>
            </w:r>
          </w:p>
        </w:tc>
        <w:tc>
          <w:tcPr>
            <w:tcW w:w="569" w:type="dxa"/>
          </w:tcPr>
          <w:p w14:paraId="639E3F97" w14:textId="77777777" w:rsidR="003A3D5B" w:rsidRPr="00901D3F" w:rsidRDefault="003A3D5B" w:rsidP="00B81B36">
            <w:pPr>
              <w:pStyle w:val="TAC"/>
              <w:rPr>
                <w:rFonts w:eastAsia="MS Mincho" w:hint="eastAsia"/>
              </w:rPr>
            </w:pPr>
            <w:r w:rsidRPr="00901D3F">
              <w:rPr>
                <w:rFonts w:eastAsia="MS Mincho" w:hint="eastAsia"/>
              </w:rPr>
              <w:t>19</w:t>
            </w:r>
          </w:p>
        </w:tc>
        <w:tc>
          <w:tcPr>
            <w:tcW w:w="1149" w:type="dxa"/>
          </w:tcPr>
          <w:p w14:paraId="48FA82DC" w14:textId="77777777" w:rsidR="003A3D5B" w:rsidRPr="00901D3F" w:rsidRDefault="003A3D5B" w:rsidP="00B81B36">
            <w:pPr>
              <w:pStyle w:val="TAC"/>
              <w:rPr>
                <w:rFonts w:eastAsia="MS Mincho" w:hint="eastAsia"/>
              </w:rPr>
            </w:pPr>
            <w:r w:rsidRPr="00901D3F">
              <w:rPr>
                <w:rFonts w:eastAsia="MS Mincho" w:hint="eastAsia"/>
              </w:rPr>
              <w:t>285088</w:t>
            </w:r>
          </w:p>
        </w:tc>
        <w:tc>
          <w:tcPr>
            <w:tcW w:w="987" w:type="dxa"/>
          </w:tcPr>
          <w:p w14:paraId="4D7B0731" w14:textId="77777777" w:rsidR="003A3D5B" w:rsidRPr="00901D3F" w:rsidRDefault="003A3D5B" w:rsidP="00B81B36">
            <w:pPr>
              <w:pStyle w:val="TAC"/>
              <w:rPr>
                <w:rFonts w:eastAsia="MS Mincho" w:hint="eastAsia"/>
              </w:rPr>
            </w:pPr>
            <w:r w:rsidRPr="00901D3F">
              <w:rPr>
                <w:rFonts w:eastAsia="MS Mincho"/>
              </w:rPr>
              <w:t>459A0</w:t>
            </w:r>
          </w:p>
        </w:tc>
        <w:tc>
          <w:tcPr>
            <w:tcW w:w="721" w:type="dxa"/>
          </w:tcPr>
          <w:p w14:paraId="03CFB168" w14:textId="77777777" w:rsidR="003A3D5B" w:rsidRPr="00901D3F" w:rsidRDefault="003A3D5B" w:rsidP="00B81B36">
            <w:pPr>
              <w:pStyle w:val="TAC"/>
              <w:rPr>
                <w:rFonts w:eastAsia="MS Mincho" w:hint="eastAsia"/>
              </w:rPr>
            </w:pPr>
            <w:r w:rsidRPr="00901D3F">
              <w:rPr>
                <w:rFonts w:eastAsia="MS Mincho" w:hint="eastAsia"/>
              </w:rPr>
              <w:t>8B</w:t>
            </w:r>
          </w:p>
        </w:tc>
        <w:tc>
          <w:tcPr>
            <w:tcW w:w="823" w:type="dxa"/>
          </w:tcPr>
          <w:p w14:paraId="51D584A6" w14:textId="77777777" w:rsidR="003A3D5B" w:rsidRPr="00901D3F" w:rsidRDefault="003A3D5B" w:rsidP="00B81B36">
            <w:pPr>
              <w:pStyle w:val="TAC"/>
              <w:rPr>
                <w:rFonts w:eastAsia="MS Mincho" w:hint="eastAsia"/>
              </w:rPr>
            </w:pPr>
            <w:r w:rsidRPr="00901D3F">
              <w:rPr>
                <w:rFonts w:eastAsia="MS Mincho" w:hint="eastAsia"/>
              </w:rPr>
              <w:t>8</w:t>
            </w:r>
          </w:p>
        </w:tc>
        <w:tc>
          <w:tcPr>
            <w:tcW w:w="735" w:type="dxa"/>
          </w:tcPr>
          <w:p w14:paraId="074EB20B" w14:textId="77777777" w:rsidR="003A3D5B" w:rsidRPr="00901D3F" w:rsidRDefault="003A3D5B" w:rsidP="00B81B36">
            <w:pPr>
              <w:pStyle w:val="TAC"/>
              <w:rPr>
                <w:rFonts w:eastAsia="MS Mincho" w:hint="eastAsia"/>
              </w:rPr>
            </w:pPr>
            <w:r w:rsidRPr="00901D3F">
              <w:rPr>
                <w:rFonts w:eastAsia="MS Mincho" w:hint="eastAsia"/>
              </w:rPr>
              <w:t>140</w:t>
            </w:r>
          </w:p>
        </w:tc>
        <w:tc>
          <w:tcPr>
            <w:tcW w:w="1196" w:type="dxa"/>
          </w:tcPr>
          <w:p w14:paraId="71110C63" w14:textId="77777777" w:rsidR="003A3D5B" w:rsidRPr="00901D3F" w:rsidRDefault="003A3D5B" w:rsidP="00B81B36">
            <w:pPr>
              <w:pStyle w:val="TAC"/>
              <w:rPr>
                <w:rFonts w:eastAsia="MS Mincho" w:hint="eastAsia"/>
              </w:rPr>
            </w:pPr>
            <w:r w:rsidRPr="00901D3F">
              <w:rPr>
                <w:rFonts w:eastAsia="MS Mincho"/>
              </w:rPr>
              <w:t>0.546875</w:t>
            </w:r>
          </w:p>
        </w:tc>
        <w:tc>
          <w:tcPr>
            <w:tcW w:w="620" w:type="dxa"/>
          </w:tcPr>
          <w:p w14:paraId="36151B3D" w14:textId="77777777" w:rsidR="003A3D5B" w:rsidRPr="00901D3F" w:rsidRDefault="003A3D5B" w:rsidP="00B81B36">
            <w:pPr>
              <w:pStyle w:val="TAC"/>
              <w:rPr>
                <w:rFonts w:eastAsia="MS Mincho" w:hint="eastAsia"/>
              </w:rPr>
            </w:pPr>
          </w:p>
        </w:tc>
        <w:tc>
          <w:tcPr>
            <w:tcW w:w="628" w:type="dxa"/>
          </w:tcPr>
          <w:p w14:paraId="62C2D4F1" w14:textId="77777777" w:rsidR="003A3D5B" w:rsidRPr="00901D3F" w:rsidRDefault="003A3D5B" w:rsidP="00B81B36">
            <w:pPr>
              <w:pStyle w:val="TAC"/>
              <w:rPr>
                <w:rFonts w:eastAsia="MS Mincho" w:hint="eastAsia"/>
              </w:rPr>
            </w:pPr>
            <w:r w:rsidRPr="00901D3F">
              <w:rPr>
                <w:rFonts w:eastAsia="MS Mincho" w:hint="eastAsia"/>
              </w:rPr>
              <w:t>5</w:t>
            </w:r>
          </w:p>
        </w:tc>
        <w:tc>
          <w:tcPr>
            <w:tcW w:w="648" w:type="dxa"/>
          </w:tcPr>
          <w:p w14:paraId="676FFCF6" w14:textId="77777777" w:rsidR="003A3D5B" w:rsidRPr="00901D3F" w:rsidRDefault="003A3D5B" w:rsidP="00B81B36">
            <w:pPr>
              <w:pStyle w:val="TAC"/>
              <w:rPr>
                <w:rFonts w:eastAsia="MS Mincho" w:hint="eastAsia"/>
              </w:rPr>
            </w:pPr>
          </w:p>
        </w:tc>
      </w:tr>
      <w:tr w:rsidR="003A3D5B" w:rsidRPr="00901D3F" w14:paraId="526F4A15" w14:textId="77777777" w:rsidTr="00B81B36">
        <w:tc>
          <w:tcPr>
            <w:tcW w:w="639" w:type="dxa"/>
          </w:tcPr>
          <w:p w14:paraId="48BC7218" w14:textId="77777777" w:rsidR="003A3D5B" w:rsidRPr="00901D3F" w:rsidRDefault="003A3D5B" w:rsidP="00B81B36">
            <w:pPr>
              <w:pStyle w:val="TAC"/>
              <w:rPr>
                <w:rFonts w:eastAsia="MS Mincho" w:hint="eastAsia"/>
              </w:rPr>
            </w:pPr>
            <w:r w:rsidRPr="00901D3F">
              <w:rPr>
                <w:rFonts w:eastAsia="MS Mincho" w:hint="eastAsia"/>
              </w:rPr>
              <w:t>6</w:t>
            </w:r>
          </w:p>
        </w:tc>
        <w:tc>
          <w:tcPr>
            <w:tcW w:w="569" w:type="dxa"/>
          </w:tcPr>
          <w:p w14:paraId="0071D8D1" w14:textId="77777777" w:rsidR="003A3D5B" w:rsidRPr="00901D3F" w:rsidRDefault="003A3D5B" w:rsidP="00B81B36">
            <w:pPr>
              <w:pStyle w:val="TAC"/>
              <w:rPr>
                <w:rFonts w:eastAsia="MS Mincho" w:hint="eastAsia"/>
              </w:rPr>
            </w:pPr>
            <w:r w:rsidRPr="00901D3F">
              <w:rPr>
                <w:rFonts w:eastAsia="MS Mincho" w:hint="eastAsia"/>
              </w:rPr>
              <w:t>21</w:t>
            </w:r>
          </w:p>
        </w:tc>
        <w:tc>
          <w:tcPr>
            <w:tcW w:w="1149" w:type="dxa"/>
          </w:tcPr>
          <w:p w14:paraId="2A977217" w14:textId="77777777" w:rsidR="003A3D5B" w:rsidRPr="00901D3F" w:rsidRDefault="003A3D5B" w:rsidP="00B81B36">
            <w:pPr>
              <w:pStyle w:val="TAC"/>
              <w:rPr>
                <w:rFonts w:eastAsia="MS Mincho" w:hint="eastAsia"/>
              </w:rPr>
            </w:pPr>
            <w:r w:rsidRPr="00901D3F">
              <w:rPr>
                <w:rFonts w:eastAsia="MS Mincho" w:hint="eastAsia"/>
              </w:rPr>
              <w:t>1549824</w:t>
            </w:r>
          </w:p>
        </w:tc>
        <w:tc>
          <w:tcPr>
            <w:tcW w:w="987" w:type="dxa"/>
          </w:tcPr>
          <w:p w14:paraId="0F009D9F" w14:textId="77777777" w:rsidR="003A3D5B" w:rsidRPr="00901D3F" w:rsidRDefault="003A3D5B" w:rsidP="00B81B36">
            <w:pPr>
              <w:pStyle w:val="TAC"/>
              <w:rPr>
                <w:rFonts w:eastAsia="MS Mincho" w:hint="eastAsia"/>
              </w:rPr>
            </w:pPr>
            <w:r w:rsidRPr="00901D3F">
              <w:rPr>
                <w:rFonts w:eastAsia="MS Mincho"/>
              </w:rPr>
              <w:t>17A600</w:t>
            </w:r>
          </w:p>
        </w:tc>
        <w:tc>
          <w:tcPr>
            <w:tcW w:w="721" w:type="dxa"/>
          </w:tcPr>
          <w:p w14:paraId="25ABA3C2" w14:textId="77777777" w:rsidR="003A3D5B" w:rsidRPr="00901D3F" w:rsidRDefault="003A3D5B" w:rsidP="00B81B36">
            <w:pPr>
              <w:pStyle w:val="TAC"/>
              <w:rPr>
                <w:rFonts w:eastAsia="MS Mincho" w:hint="eastAsia"/>
              </w:rPr>
            </w:pPr>
            <w:r w:rsidRPr="00901D3F">
              <w:rPr>
                <w:rFonts w:eastAsia="MS Mincho" w:hint="eastAsia"/>
              </w:rPr>
              <w:t>BD</w:t>
            </w:r>
          </w:p>
        </w:tc>
        <w:tc>
          <w:tcPr>
            <w:tcW w:w="823" w:type="dxa"/>
          </w:tcPr>
          <w:p w14:paraId="44B61425" w14:textId="77777777" w:rsidR="003A3D5B" w:rsidRPr="00901D3F" w:rsidRDefault="003A3D5B" w:rsidP="00B81B36">
            <w:pPr>
              <w:pStyle w:val="TAC"/>
              <w:rPr>
                <w:rFonts w:eastAsia="MS Mincho" w:hint="eastAsia"/>
              </w:rPr>
            </w:pPr>
            <w:r w:rsidRPr="00901D3F">
              <w:rPr>
                <w:rFonts w:eastAsia="MS Mincho" w:hint="eastAsia"/>
              </w:rPr>
              <w:t>8</w:t>
            </w:r>
          </w:p>
        </w:tc>
        <w:tc>
          <w:tcPr>
            <w:tcW w:w="735" w:type="dxa"/>
          </w:tcPr>
          <w:p w14:paraId="182F964A" w14:textId="77777777" w:rsidR="003A3D5B" w:rsidRPr="00901D3F" w:rsidRDefault="003A3D5B" w:rsidP="00B81B36">
            <w:pPr>
              <w:pStyle w:val="TAC"/>
              <w:rPr>
                <w:rFonts w:eastAsia="MS Mincho" w:hint="eastAsia"/>
              </w:rPr>
            </w:pPr>
            <w:r w:rsidRPr="00901D3F">
              <w:rPr>
                <w:rFonts w:eastAsia="MS Mincho" w:hint="eastAsia"/>
              </w:rPr>
              <w:t>190</w:t>
            </w:r>
          </w:p>
        </w:tc>
        <w:tc>
          <w:tcPr>
            <w:tcW w:w="1196" w:type="dxa"/>
          </w:tcPr>
          <w:p w14:paraId="74A55192" w14:textId="77777777" w:rsidR="003A3D5B" w:rsidRPr="00901D3F" w:rsidRDefault="003A3D5B" w:rsidP="00B81B36">
            <w:pPr>
              <w:pStyle w:val="TAC"/>
              <w:rPr>
                <w:rFonts w:eastAsia="MS Mincho" w:hint="eastAsia"/>
              </w:rPr>
            </w:pPr>
            <w:r w:rsidRPr="00901D3F">
              <w:rPr>
                <w:rFonts w:eastAsia="MS Mincho"/>
              </w:rPr>
              <w:t>0.7421875</w:t>
            </w:r>
          </w:p>
        </w:tc>
        <w:tc>
          <w:tcPr>
            <w:tcW w:w="620" w:type="dxa"/>
          </w:tcPr>
          <w:p w14:paraId="05375331" w14:textId="77777777" w:rsidR="003A3D5B" w:rsidRPr="00901D3F" w:rsidRDefault="003A3D5B" w:rsidP="00B81B36">
            <w:pPr>
              <w:pStyle w:val="TAC"/>
              <w:rPr>
                <w:rFonts w:eastAsia="MS Mincho" w:hint="eastAsia"/>
              </w:rPr>
            </w:pPr>
          </w:p>
        </w:tc>
        <w:tc>
          <w:tcPr>
            <w:tcW w:w="628" w:type="dxa"/>
          </w:tcPr>
          <w:p w14:paraId="367F29BC" w14:textId="77777777" w:rsidR="003A3D5B" w:rsidRPr="00901D3F" w:rsidRDefault="003A3D5B" w:rsidP="00B81B36">
            <w:pPr>
              <w:pStyle w:val="TAC"/>
              <w:rPr>
                <w:rFonts w:eastAsia="MS Mincho" w:hint="eastAsia"/>
              </w:rPr>
            </w:pPr>
            <w:r w:rsidRPr="00901D3F">
              <w:rPr>
                <w:rFonts w:eastAsia="MS Mincho" w:hint="eastAsia"/>
              </w:rPr>
              <w:t>3</w:t>
            </w:r>
          </w:p>
        </w:tc>
        <w:tc>
          <w:tcPr>
            <w:tcW w:w="648" w:type="dxa"/>
          </w:tcPr>
          <w:p w14:paraId="4770EE35" w14:textId="77777777" w:rsidR="003A3D5B" w:rsidRPr="00901D3F" w:rsidRDefault="003A3D5B" w:rsidP="00B81B36">
            <w:pPr>
              <w:pStyle w:val="TAC"/>
              <w:rPr>
                <w:rFonts w:eastAsia="MS Mincho" w:hint="eastAsia"/>
              </w:rPr>
            </w:pPr>
          </w:p>
        </w:tc>
      </w:tr>
      <w:tr w:rsidR="003A3D5B" w:rsidRPr="00901D3F" w14:paraId="24F58B8F" w14:textId="77777777" w:rsidTr="00B81B36">
        <w:tc>
          <w:tcPr>
            <w:tcW w:w="639" w:type="dxa"/>
          </w:tcPr>
          <w:p w14:paraId="1279F7E0" w14:textId="77777777" w:rsidR="003A3D5B" w:rsidRPr="00901D3F" w:rsidRDefault="003A3D5B" w:rsidP="00B81B36">
            <w:pPr>
              <w:pStyle w:val="TAC"/>
              <w:rPr>
                <w:rFonts w:eastAsia="MS Mincho" w:hint="eastAsia"/>
              </w:rPr>
            </w:pPr>
            <w:r w:rsidRPr="00901D3F">
              <w:rPr>
                <w:rFonts w:eastAsia="MS Mincho" w:hint="eastAsia"/>
              </w:rPr>
              <w:t>7</w:t>
            </w:r>
          </w:p>
        </w:tc>
        <w:tc>
          <w:tcPr>
            <w:tcW w:w="569" w:type="dxa"/>
          </w:tcPr>
          <w:p w14:paraId="6C270398" w14:textId="77777777" w:rsidR="003A3D5B" w:rsidRPr="00901D3F" w:rsidRDefault="003A3D5B" w:rsidP="00B81B36">
            <w:pPr>
              <w:pStyle w:val="TAC"/>
              <w:rPr>
                <w:rFonts w:eastAsia="MS Mincho" w:hint="eastAsia"/>
              </w:rPr>
            </w:pPr>
            <w:r w:rsidRPr="00901D3F">
              <w:rPr>
                <w:rFonts w:eastAsia="MS Mincho" w:hint="eastAsia"/>
              </w:rPr>
              <w:t>23</w:t>
            </w:r>
          </w:p>
        </w:tc>
        <w:tc>
          <w:tcPr>
            <w:tcW w:w="1149" w:type="dxa"/>
          </w:tcPr>
          <w:p w14:paraId="2FC1D967" w14:textId="77777777" w:rsidR="003A3D5B" w:rsidRPr="00901D3F" w:rsidRDefault="003A3D5B" w:rsidP="00B81B36">
            <w:pPr>
              <w:pStyle w:val="TAC"/>
              <w:rPr>
                <w:rFonts w:eastAsia="MS Mincho" w:hint="eastAsia"/>
              </w:rPr>
            </w:pPr>
            <w:r w:rsidRPr="00901D3F">
              <w:rPr>
                <w:rFonts w:eastAsia="MS Mincho" w:hint="eastAsia"/>
              </w:rPr>
              <w:t>7288544</w:t>
            </w:r>
          </w:p>
        </w:tc>
        <w:tc>
          <w:tcPr>
            <w:tcW w:w="987" w:type="dxa"/>
          </w:tcPr>
          <w:p w14:paraId="3ABE0F92" w14:textId="77777777" w:rsidR="003A3D5B" w:rsidRPr="00901D3F" w:rsidRDefault="003A3D5B" w:rsidP="00B81B36">
            <w:pPr>
              <w:pStyle w:val="TAC"/>
              <w:rPr>
                <w:rFonts w:eastAsia="MS Mincho" w:hint="eastAsia"/>
              </w:rPr>
            </w:pPr>
            <w:r w:rsidRPr="00901D3F">
              <w:rPr>
                <w:rFonts w:eastAsia="MS Mincho"/>
              </w:rPr>
              <w:t>6F36E0</w:t>
            </w:r>
          </w:p>
        </w:tc>
        <w:tc>
          <w:tcPr>
            <w:tcW w:w="721" w:type="dxa"/>
          </w:tcPr>
          <w:p w14:paraId="286834FF" w14:textId="77777777" w:rsidR="003A3D5B" w:rsidRPr="00901D3F" w:rsidRDefault="003A3D5B" w:rsidP="00B81B36">
            <w:pPr>
              <w:pStyle w:val="TAC"/>
              <w:rPr>
                <w:rFonts w:eastAsia="MS Mincho" w:hint="eastAsia"/>
              </w:rPr>
            </w:pPr>
            <w:r w:rsidRPr="00901D3F">
              <w:rPr>
                <w:rFonts w:eastAsia="MS Mincho" w:hint="eastAsia"/>
              </w:rPr>
              <w:t>DE</w:t>
            </w:r>
          </w:p>
        </w:tc>
        <w:tc>
          <w:tcPr>
            <w:tcW w:w="823" w:type="dxa"/>
          </w:tcPr>
          <w:p w14:paraId="40C5F620" w14:textId="77777777" w:rsidR="003A3D5B" w:rsidRPr="00901D3F" w:rsidRDefault="003A3D5B" w:rsidP="00B81B36">
            <w:pPr>
              <w:pStyle w:val="TAC"/>
              <w:rPr>
                <w:rFonts w:eastAsia="MS Mincho" w:hint="eastAsia"/>
              </w:rPr>
            </w:pPr>
            <w:r w:rsidRPr="00901D3F">
              <w:rPr>
                <w:rFonts w:eastAsia="MS Mincho" w:hint="eastAsia"/>
              </w:rPr>
              <w:t>8</w:t>
            </w:r>
          </w:p>
        </w:tc>
        <w:tc>
          <w:tcPr>
            <w:tcW w:w="735" w:type="dxa"/>
          </w:tcPr>
          <w:p w14:paraId="057FFB27" w14:textId="77777777" w:rsidR="003A3D5B" w:rsidRPr="00901D3F" w:rsidRDefault="003A3D5B" w:rsidP="00B81B36">
            <w:pPr>
              <w:pStyle w:val="TAC"/>
              <w:rPr>
                <w:rFonts w:eastAsia="MS Mincho" w:hint="eastAsia"/>
              </w:rPr>
            </w:pPr>
            <w:r w:rsidRPr="00901D3F">
              <w:rPr>
                <w:rFonts w:eastAsia="MS Mincho" w:hint="eastAsia"/>
              </w:rPr>
              <w:t>223</w:t>
            </w:r>
          </w:p>
        </w:tc>
        <w:tc>
          <w:tcPr>
            <w:tcW w:w="1196" w:type="dxa"/>
          </w:tcPr>
          <w:p w14:paraId="19D2AC43" w14:textId="77777777" w:rsidR="003A3D5B" w:rsidRPr="00901D3F" w:rsidRDefault="003A3D5B" w:rsidP="00B81B36">
            <w:pPr>
              <w:pStyle w:val="TAC"/>
              <w:rPr>
                <w:rFonts w:eastAsia="MS Mincho" w:hint="eastAsia"/>
              </w:rPr>
            </w:pPr>
            <w:r w:rsidRPr="00901D3F">
              <w:rPr>
                <w:rFonts w:eastAsia="MS Mincho"/>
              </w:rPr>
              <w:t>0.875</w:t>
            </w:r>
          </w:p>
        </w:tc>
        <w:tc>
          <w:tcPr>
            <w:tcW w:w="620" w:type="dxa"/>
          </w:tcPr>
          <w:p w14:paraId="42273672" w14:textId="77777777" w:rsidR="003A3D5B" w:rsidRPr="00901D3F" w:rsidRDefault="003A3D5B" w:rsidP="00B81B36">
            <w:pPr>
              <w:pStyle w:val="TAC"/>
              <w:rPr>
                <w:rFonts w:eastAsia="MS Mincho" w:hint="eastAsia"/>
              </w:rPr>
            </w:pPr>
          </w:p>
        </w:tc>
        <w:tc>
          <w:tcPr>
            <w:tcW w:w="628" w:type="dxa"/>
          </w:tcPr>
          <w:p w14:paraId="75607E6A" w14:textId="77777777" w:rsidR="003A3D5B" w:rsidRPr="00901D3F" w:rsidRDefault="003A3D5B" w:rsidP="00B81B36">
            <w:pPr>
              <w:pStyle w:val="TAC"/>
              <w:rPr>
                <w:rFonts w:eastAsia="MS Mincho" w:hint="eastAsia"/>
              </w:rPr>
            </w:pPr>
            <w:r w:rsidRPr="00901D3F">
              <w:rPr>
                <w:rFonts w:eastAsia="MS Mincho" w:hint="eastAsia"/>
              </w:rPr>
              <w:t>1</w:t>
            </w:r>
          </w:p>
        </w:tc>
        <w:tc>
          <w:tcPr>
            <w:tcW w:w="648" w:type="dxa"/>
          </w:tcPr>
          <w:p w14:paraId="11DEA1E5" w14:textId="77777777" w:rsidR="003A3D5B" w:rsidRPr="00901D3F" w:rsidRDefault="003A3D5B" w:rsidP="00B81B36">
            <w:pPr>
              <w:pStyle w:val="TAC"/>
              <w:rPr>
                <w:rFonts w:hint="eastAsia"/>
                <w:lang w:eastAsia="zh-CN"/>
              </w:rPr>
            </w:pPr>
            <w:r w:rsidRPr="00901D3F">
              <w:rPr>
                <w:rFonts w:eastAsia="MS Mincho" w:hint="eastAsia"/>
              </w:rPr>
              <w:t>9</w:t>
            </w:r>
          </w:p>
        </w:tc>
      </w:tr>
      <w:tr w:rsidR="003A3D5B" w:rsidRPr="00901D3F" w14:paraId="0E7B7387" w14:textId="77777777" w:rsidTr="00B81B36">
        <w:tc>
          <w:tcPr>
            <w:tcW w:w="639" w:type="dxa"/>
          </w:tcPr>
          <w:p w14:paraId="7AF7BDB8" w14:textId="77777777" w:rsidR="003A3D5B" w:rsidRPr="00901D3F" w:rsidRDefault="003A3D5B" w:rsidP="00B81B36">
            <w:pPr>
              <w:pStyle w:val="TAC"/>
              <w:rPr>
                <w:rFonts w:eastAsia="MS Mincho" w:hint="eastAsia"/>
              </w:rPr>
            </w:pPr>
            <w:r w:rsidRPr="00901D3F">
              <w:rPr>
                <w:rFonts w:eastAsia="MS Mincho" w:hint="eastAsia"/>
              </w:rPr>
              <w:t>8</w:t>
            </w:r>
          </w:p>
        </w:tc>
        <w:tc>
          <w:tcPr>
            <w:tcW w:w="569" w:type="dxa"/>
          </w:tcPr>
          <w:p w14:paraId="0D3634B5" w14:textId="77777777" w:rsidR="003A3D5B" w:rsidRPr="00901D3F" w:rsidRDefault="003A3D5B" w:rsidP="00B81B36">
            <w:pPr>
              <w:pStyle w:val="TAC"/>
              <w:rPr>
                <w:rFonts w:eastAsia="MS Mincho" w:hint="eastAsia"/>
              </w:rPr>
            </w:pPr>
            <w:r w:rsidRPr="00901D3F">
              <w:rPr>
                <w:rFonts w:eastAsia="MS Mincho" w:hint="eastAsia"/>
              </w:rPr>
              <w:t>25</w:t>
            </w:r>
          </w:p>
        </w:tc>
        <w:tc>
          <w:tcPr>
            <w:tcW w:w="1149" w:type="dxa"/>
          </w:tcPr>
          <w:p w14:paraId="7390B6C7" w14:textId="77777777" w:rsidR="003A3D5B" w:rsidRPr="00901D3F" w:rsidRDefault="003A3D5B" w:rsidP="00B81B36">
            <w:pPr>
              <w:pStyle w:val="TAC"/>
              <w:rPr>
                <w:rFonts w:eastAsia="MS Mincho" w:hint="eastAsia"/>
              </w:rPr>
            </w:pPr>
            <w:r w:rsidRPr="00901D3F">
              <w:rPr>
                <w:rFonts w:eastAsia="MS Mincho"/>
              </w:rPr>
              <w:t xml:space="preserve">30316544   </w:t>
            </w:r>
          </w:p>
        </w:tc>
        <w:tc>
          <w:tcPr>
            <w:tcW w:w="987" w:type="dxa"/>
          </w:tcPr>
          <w:p w14:paraId="11C0E4E2" w14:textId="77777777" w:rsidR="003A3D5B" w:rsidRPr="00901D3F" w:rsidRDefault="003A3D5B" w:rsidP="00B81B36">
            <w:pPr>
              <w:pStyle w:val="TAC"/>
              <w:rPr>
                <w:rFonts w:eastAsia="MS Mincho"/>
              </w:rPr>
            </w:pPr>
            <w:r w:rsidRPr="00901D3F">
              <w:rPr>
                <w:rFonts w:eastAsia="MS Mincho"/>
              </w:rPr>
              <w:t>1CE9800</w:t>
            </w:r>
          </w:p>
        </w:tc>
        <w:tc>
          <w:tcPr>
            <w:tcW w:w="721" w:type="dxa"/>
          </w:tcPr>
          <w:p w14:paraId="30197DDB" w14:textId="77777777" w:rsidR="003A3D5B" w:rsidRPr="00901D3F" w:rsidRDefault="003A3D5B" w:rsidP="00B81B36">
            <w:pPr>
              <w:pStyle w:val="TAC"/>
              <w:rPr>
                <w:rFonts w:eastAsia="MS Mincho" w:hint="eastAsia"/>
              </w:rPr>
            </w:pPr>
            <w:r w:rsidRPr="00901D3F">
              <w:rPr>
                <w:rFonts w:eastAsia="MS Mincho" w:hint="eastAsia"/>
              </w:rPr>
              <w:t>1CE</w:t>
            </w:r>
          </w:p>
        </w:tc>
        <w:tc>
          <w:tcPr>
            <w:tcW w:w="823" w:type="dxa"/>
          </w:tcPr>
          <w:p w14:paraId="5CFE0689" w14:textId="77777777" w:rsidR="003A3D5B" w:rsidRPr="00901D3F" w:rsidRDefault="003A3D5B" w:rsidP="00B81B36">
            <w:pPr>
              <w:pStyle w:val="TAC"/>
              <w:rPr>
                <w:rFonts w:eastAsia="MS Mincho" w:hint="eastAsia"/>
              </w:rPr>
            </w:pPr>
            <w:r w:rsidRPr="00901D3F">
              <w:rPr>
                <w:rFonts w:eastAsia="MS Mincho" w:hint="eastAsia"/>
              </w:rPr>
              <w:t>9</w:t>
            </w:r>
          </w:p>
        </w:tc>
        <w:tc>
          <w:tcPr>
            <w:tcW w:w="735" w:type="dxa"/>
          </w:tcPr>
          <w:p w14:paraId="184D96A8" w14:textId="77777777" w:rsidR="003A3D5B" w:rsidRPr="00901D3F" w:rsidRDefault="003A3D5B" w:rsidP="00B81B36">
            <w:pPr>
              <w:pStyle w:val="TAC"/>
              <w:rPr>
                <w:rFonts w:eastAsia="MS Mincho" w:hint="eastAsia"/>
              </w:rPr>
            </w:pPr>
            <w:r w:rsidRPr="00901D3F">
              <w:rPr>
                <w:rFonts w:eastAsia="MS Mincho" w:hint="eastAsia"/>
              </w:rPr>
              <w:t>463</w:t>
            </w:r>
          </w:p>
        </w:tc>
        <w:tc>
          <w:tcPr>
            <w:tcW w:w="1196" w:type="dxa"/>
          </w:tcPr>
          <w:p w14:paraId="7399592F" w14:textId="77777777" w:rsidR="003A3D5B" w:rsidRPr="00901D3F" w:rsidRDefault="003A3D5B" w:rsidP="00B81B36">
            <w:pPr>
              <w:pStyle w:val="TAC"/>
              <w:rPr>
                <w:rFonts w:eastAsia="MS Mincho"/>
              </w:rPr>
            </w:pPr>
            <w:r w:rsidRPr="00901D3F">
              <w:rPr>
                <w:rFonts w:eastAsia="MS Mincho"/>
              </w:rPr>
              <w:t>0.90429</w:t>
            </w:r>
            <w:r w:rsidRPr="00901D3F">
              <w:rPr>
                <w:rFonts w:eastAsia="MS Mincho" w:hint="eastAsia"/>
              </w:rPr>
              <w:t>7</w:t>
            </w:r>
          </w:p>
        </w:tc>
        <w:tc>
          <w:tcPr>
            <w:tcW w:w="620" w:type="dxa"/>
          </w:tcPr>
          <w:p w14:paraId="5CFF5C14" w14:textId="77777777" w:rsidR="003A3D5B" w:rsidRPr="00901D3F" w:rsidRDefault="003A3D5B" w:rsidP="00B81B36">
            <w:pPr>
              <w:pStyle w:val="TAC"/>
              <w:rPr>
                <w:rFonts w:eastAsia="MS Mincho" w:hint="eastAsia"/>
              </w:rPr>
            </w:pPr>
          </w:p>
        </w:tc>
        <w:tc>
          <w:tcPr>
            <w:tcW w:w="628" w:type="dxa"/>
          </w:tcPr>
          <w:p w14:paraId="4B7C5CC8" w14:textId="77777777" w:rsidR="003A3D5B" w:rsidRPr="00901D3F" w:rsidRDefault="003A3D5B" w:rsidP="00B81B36">
            <w:pPr>
              <w:pStyle w:val="TAC"/>
              <w:rPr>
                <w:rFonts w:eastAsia="MS Mincho" w:hint="eastAsia"/>
              </w:rPr>
            </w:pPr>
          </w:p>
        </w:tc>
        <w:tc>
          <w:tcPr>
            <w:tcW w:w="648" w:type="dxa"/>
          </w:tcPr>
          <w:p w14:paraId="7D00459C" w14:textId="77777777" w:rsidR="003A3D5B" w:rsidRPr="00901D3F" w:rsidRDefault="003A3D5B" w:rsidP="00B81B36">
            <w:pPr>
              <w:pStyle w:val="TAC"/>
              <w:rPr>
                <w:rFonts w:eastAsia="MS Mincho" w:hint="eastAsia"/>
              </w:rPr>
            </w:pPr>
            <w:r w:rsidRPr="00901D3F">
              <w:rPr>
                <w:rFonts w:eastAsia="MS Mincho" w:hint="eastAsia"/>
              </w:rPr>
              <w:t>8</w:t>
            </w:r>
          </w:p>
        </w:tc>
      </w:tr>
      <w:tr w:rsidR="003A3D5B" w:rsidRPr="00901D3F" w14:paraId="06922DAD" w14:textId="77777777" w:rsidTr="00B81B36">
        <w:tc>
          <w:tcPr>
            <w:tcW w:w="639" w:type="dxa"/>
          </w:tcPr>
          <w:p w14:paraId="310BAD47" w14:textId="77777777" w:rsidR="003A3D5B" w:rsidRPr="00901D3F" w:rsidRDefault="003A3D5B" w:rsidP="00B81B36">
            <w:pPr>
              <w:pStyle w:val="TAC"/>
              <w:rPr>
                <w:rFonts w:eastAsia="MS Mincho" w:hint="eastAsia"/>
              </w:rPr>
            </w:pPr>
            <w:r w:rsidRPr="00901D3F">
              <w:rPr>
                <w:rFonts w:eastAsia="MS Mincho" w:hint="eastAsia"/>
              </w:rPr>
              <w:t>9</w:t>
            </w:r>
          </w:p>
        </w:tc>
        <w:tc>
          <w:tcPr>
            <w:tcW w:w="569" w:type="dxa"/>
          </w:tcPr>
          <w:p w14:paraId="28034F37" w14:textId="77777777" w:rsidR="003A3D5B" w:rsidRPr="00901D3F" w:rsidRDefault="003A3D5B" w:rsidP="00B81B36">
            <w:pPr>
              <w:pStyle w:val="TAC"/>
              <w:rPr>
                <w:rFonts w:eastAsia="MS Mincho" w:hint="eastAsia"/>
              </w:rPr>
            </w:pPr>
            <w:r w:rsidRPr="00901D3F">
              <w:rPr>
                <w:rFonts w:eastAsia="MS Mincho" w:hint="eastAsia"/>
              </w:rPr>
              <w:t>27</w:t>
            </w:r>
          </w:p>
        </w:tc>
        <w:tc>
          <w:tcPr>
            <w:tcW w:w="1149" w:type="dxa"/>
          </w:tcPr>
          <w:p w14:paraId="2202C354" w14:textId="77777777" w:rsidR="003A3D5B" w:rsidRPr="00901D3F" w:rsidRDefault="003A3D5B" w:rsidP="00B81B36">
            <w:pPr>
              <w:pStyle w:val="TAC"/>
              <w:rPr>
                <w:rFonts w:eastAsia="MS Mincho"/>
              </w:rPr>
            </w:pPr>
            <w:r w:rsidRPr="00901D3F">
              <w:rPr>
                <w:rFonts w:eastAsia="MS Mincho"/>
              </w:rPr>
              <w:t>113461024</w:t>
            </w:r>
          </w:p>
        </w:tc>
        <w:tc>
          <w:tcPr>
            <w:tcW w:w="987" w:type="dxa"/>
          </w:tcPr>
          <w:p w14:paraId="5F0C38E4" w14:textId="77777777" w:rsidR="003A3D5B" w:rsidRPr="00901D3F" w:rsidRDefault="003A3D5B" w:rsidP="00B81B36">
            <w:pPr>
              <w:pStyle w:val="TAC"/>
              <w:rPr>
                <w:rFonts w:eastAsia="MS Mincho"/>
              </w:rPr>
            </w:pPr>
            <w:r w:rsidRPr="00901D3F">
              <w:rPr>
                <w:rFonts w:eastAsia="MS Mincho"/>
              </w:rPr>
              <w:t>6C34720</w:t>
            </w:r>
          </w:p>
        </w:tc>
        <w:tc>
          <w:tcPr>
            <w:tcW w:w="721" w:type="dxa"/>
          </w:tcPr>
          <w:p w14:paraId="72EF78B0" w14:textId="77777777" w:rsidR="003A3D5B" w:rsidRPr="00901D3F" w:rsidRDefault="003A3D5B" w:rsidP="00B81B36">
            <w:pPr>
              <w:pStyle w:val="TAC"/>
              <w:rPr>
                <w:rFonts w:eastAsia="MS Mincho" w:hint="eastAsia"/>
              </w:rPr>
            </w:pPr>
            <w:r w:rsidRPr="00901D3F">
              <w:rPr>
                <w:rFonts w:eastAsia="MS Mincho" w:hint="eastAsia"/>
              </w:rPr>
              <w:t>6C3</w:t>
            </w:r>
          </w:p>
        </w:tc>
        <w:tc>
          <w:tcPr>
            <w:tcW w:w="823" w:type="dxa"/>
          </w:tcPr>
          <w:p w14:paraId="67F5ED6C" w14:textId="77777777" w:rsidR="003A3D5B" w:rsidRPr="00901D3F" w:rsidRDefault="003A3D5B" w:rsidP="00B81B36">
            <w:pPr>
              <w:pStyle w:val="TAC"/>
              <w:rPr>
                <w:rFonts w:eastAsia="MS Mincho" w:hint="eastAsia"/>
              </w:rPr>
            </w:pPr>
            <w:r w:rsidRPr="00901D3F">
              <w:rPr>
                <w:rFonts w:eastAsia="MS Mincho" w:hint="eastAsia"/>
              </w:rPr>
              <w:t>11</w:t>
            </w:r>
          </w:p>
        </w:tc>
        <w:tc>
          <w:tcPr>
            <w:tcW w:w="735" w:type="dxa"/>
          </w:tcPr>
          <w:p w14:paraId="60A2413E" w14:textId="77777777" w:rsidR="003A3D5B" w:rsidRPr="00901D3F" w:rsidRDefault="003A3D5B" w:rsidP="00B81B36">
            <w:pPr>
              <w:pStyle w:val="TAC"/>
              <w:rPr>
                <w:rFonts w:eastAsia="MS Mincho" w:hint="eastAsia"/>
              </w:rPr>
            </w:pPr>
            <w:r w:rsidRPr="00901D3F">
              <w:rPr>
                <w:rFonts w:eastAsia="MS Mincho" w:hint="eastAsia"/>
              </w:rPr>
              <w:t>1732</w:t>
            </w:r>
          </w:p>
        </w:tc>
        <w:tc>
          <w:tcPr>
            <w:tcW w:w="1196" w:type="dxa"/>
          </w:tcPr>
          <w:p w14:paraId="4BADCEC6" w14:textId="77777777" w:rsidR="003A3D5B" w:rsidRPr="00901D3F" w:rsidRDefault="003A3D5B" w:rsidP="00B81B36">
            <w:pPr>
              <w:pStyle w:val="TAC"/>
              <w:rPr>
                <w:rFonts w:eastAsia="MS Mincho"/>
              </w:rPr>
            </w:pPr>
            <w:r w:rsidRPr="00901D3F">
              <w:rPr>
                <w:rFonts w:eastAsia="MS Mincho"/>
              </w:rPr>
              <w:t>0.84570</w:t>
            </w:r>
            <w:r w:rsidRPr="00901D3F">
              <w:rPr>
                <w:rFonts w:eastAsia="MS Mincho" w:hint="eastAsia"/>
              </w:rPr>
              <w:t>4</w:t>
            </w:r>
          </w:p>
        </w:tc>
        <w:tc>
          <w:tcPr>
            <w:tcW w:w="620" w:type="dxa"/>
          </w:tcPr>
          <w:p w14:paraId="65E2674E" w14:textId="77777777" w:rsidR="003A3D5B" w:rsidRPr="00901D3F" w:rsidRDefault="003A3D5B" w:rsidP="00B81B36">
            <w:pPr>
              <w:pStyle w:val="TAC"/>
              <w:rPr>
                <w:rFonts w:eastAsia="MS Mincho" w:hint="eastAsia"/>
              </w:rPr>
            </w:pPr>
          </w:p>
        </w:tc>
        <w:tc>
          <w:tcPr>
            <w:tcW w:w="628" w:type="dxa"/>
          </w:tcPr>
          <w:p w14:paraId="39A21253" w14:textId="77777777" w:rsidR="003A3D5B" w:rsidRPr="00901D3F" w:rsidRDefault="003A3D5B" w:rsidP="00B81B36">
            <w:pPr>
              <w:pStyle w:val="TAC"/>
              <w:rPr>
                <w:rFonts w:eastAsia="MS Mincho" w:hint="eastAsia"/>
              </w:rPr>
            </w:pPr>
          </w:p>
        </w:tc>
        <w:tc>
          <w:tcPr>
            <w:tcW w:w="648" w:type="dxa"/>
          </w:tcPr>
          <w:p w14:paraId="19A5BEB7" w14:textId="77777777" w:rsidR="003A3D5B" w:rsidRPr="00901D3F" w:rsidRDefault="003A3D5B" w:rsidP="00B81B36">
            <w:pPr>
              <w:pStyle w:val="TAC"/>
              <w:rPr>
                <w:rFonts w:eastAsia="MS Mincho" w:hint="eastAsia"/>
              </w:rPr>
            </w:pPr>
            <w:r w:rsidRPr="00901D3F">
              <w:rPr>
                <w:rFonts w:eastAsia="MS Mincho" w:hint="eastAsia"/>
              </w:rPr>
              <w:t>8</w:t>
            </w:r>
          </w:p>
        </w:tc>
      </w:tr>
    </w:tbl>
    <w:p w14:paraId="30EF0C5B" w14:textId="77777777" w:rsidR="003A3D5B" w:rsidRDefault="003A3D5B" w:rsidP="003A3D5B">
      <w:pPr>
        <w:widowControl w:val="0"/>
        <w:adjustRightInd w:val="0"/>
        <w:snapToGrid w:val="0"/>
        <w:spacing w:beforeLines="50" w:before="120" w:after="0"/>
        <w:ind w:left="567"/>
        <w:rPr>
          <w:rFonts w:hAnsi="SimSun"/>
          <w:kern w:val="2"/>
          <w:lang w:eastAsia="zh-CN"/>
        </w:rPr>
      </w:pPr>
    </w:p>
    <w:p w14:paraId="5DB9D5F9" w14:textId="77777777" w:rsidR="003A3D5B" w:rsidRDefault="003A3D5B" w:rsidP="003A3D5B">
      <w:pPr>
        <w:rPr>
          <w:rFonts w:hint="eastAsia"/>
          <w:lang w:eastAsia="zh-CN"/>
        </w:rPr>
      </w:pPr>
      <w:r>
        <w:rPr>
          <w:rFonts w:hint="eastAsia"/>
          <w:lang w:eastAsia="zh-CN"/>
        </w:rPr>
        <w:t>Multi-track joint coding processing is described as following:</w:t>
      </w:r>
    </w:p>
    <w:p w14:paraId="3D52A645" w14:textId="77777777" w:rsidR="003A3D5B" w:rsidRDefault="003A3D5B" w:rsidP="003A3D5B">
      <w:pPr>
        <w:rPr>
          <w:rFonts w:hint="eastAsia"/>
          <w:lang w:eastAsia="zh-CN"/>
        </w:rPr>
      </w:pPr>
      <w:r w:rsidRPr="0007611A">
        <w:rPr>
          <w:lang w:eastAsia="zh-CN"/>
        </w:rPr>
        <w:t xml:space="preserve">Calculate an encoding index </w:t>
      </w:r>
      <w:r w:rsidRPr="001E559D">
        <w:rPr>
          <w:position w:val="-10"/>
        </w:rPr>
        <w:object w:dxaOrig="420" w:dyaOrig="300" w14:anchorId="417FEE73">
          <v:shape id="_x0000_i1555" type="#_x0000_t75" style="width:20.95pt;height:15.05pt" o:ole="">
            <v:imagedata r:id="rId927" o:title=""/>
          </v:shape>
          <o:OLEObject Type="Embed" ProgID="Equation.3" ShapeID="_x0000_i1555" DrawAspect="Content" ObjectID="_1724074431" r:id="rId965"/>
        </w:object>
      </w:r>
      <w:r w:rsidRPr="0007611A">
        <w:rPr>
          <w:lang w:eastAsia="zh-CN"/>
        </w:rPr>
        <w:t xml:space="preserve"> of each track, </w:t>
      </w:r>
      <w:r>
        <w:rPr>
          <w:rFonts w:hint="eastAsia"/>
          <w:lang w:eastAsia="zh-CN"/>
        </w:rPr>
        <w:t>(</w:t>
      </w:r>
      <w:r w:rsidRPr="0007611A">
        <w:rPr>
          <w:lang w:eastAsia="zh-CN"/>
        </w:rPr>
        <w:t xml:space="preserve">subscript t denotes </w:t>
      </w:r>
      <w:r>
        <w:rPr>
          <w:rFonts w:hint="eastAsia"/>
          <w:lang w:eastAsia="zh-CN"/>
        </w:rPr>
        <w:t>the</w:t>
      </w:r>
      <w:r w:rsidRPr="0007611A">
        <w:rPr>
          <w:lang w:eastAsia="zh-CN"/>
        </w:rPr>
        <w:t xml:space="preserve"> </w:t>
      </w:r>
      <w:r w:rsidRPr="00C60E0D">
        <w:rPr>
          <w:i/>
          <w:lang w:eastAsia="zh-CN"/>
        </w:rPr>
        <w:t>t</w:t>
      </w:r>
      <w:r w:rsidRPr="00C60E0D">
        <w:rPr>
          <w:i/>
          <w:vertAlign w:val="superscript"/>
          <w:lang w:eastAsia="zh-CN"/>
        </w:rPr>
        <w:t>th</w:t>
      </w:r>
      <w:r w:rsidRPr="0007611A">
        <w:rPr>
          <w:lang w:eastAsia="zh-CN"/>
        </w:rPr>
        <w:t xml:space="preserve"> track</w:t>
      </w:r>
      <w:r>
        <w:rPr>
          <w:rFonts w:hint="eastAsia"/>
          <w:lang w:eastAsia="zh-CN"/>
        </w:rPr>
        <w:t>), s</w:t>
      </w:r>
      <w:r w:rsidRPr="0007611A">
        <w:rPr>
          <w:lang w:eastAsia="zh-CN"/>
        </w:rPr>
        <w:t xml:space="preserve">plit </w:t>
      </w:r>
      <w:r w:rsidRPr="001E559D">
        <w:rPr>
          <w:position w:val="-10"/>
        </w:rPr>
        <w:object w:dxaOrig="420" w:dyaOrig="300" w14:anchorId="63EB9701">
          <v:shape id="_x0000_i1556" type="#_x0000_t75" style="width:20.95pt;height:15.05pt" o:ole="">
            <v:imagedata r:id="rId927" o:title=""/>
          </v:shape>
          <o:OLEObject Type="Embed" ProgID="Equation.3" ShapeID="_x0000_i1556" DrawAspect="Content" ObjectID="_1724074432" r:id="rId966"/>
        </w:object>
      </w:r>
      <w:r w:rsidRPr="0007611A">
        <w:rPr>
          <w:lang w:eastAsia="zh-CN"/>
        </w:rPr>
        <w:t xml:space="preserve"> into two split indexes </w:t>
      </w:r>
      <w:r w:rsidRPr="001E559D">
        <w:rPr>
          <w:position w:val="-10"/>
        </w:rPr>
        <w:object w:dxaOrig="300" w:dyaOrig="300" w14:anchorId="600CEA69">
          <v:shape id="_x0000_i1557" type="#_x0000_t75" style="width:15.05pt;height:15.05pt" o:ole="">
            <v:imagedata r:id="rId967" o:title=""/>
          </v:shape>
          <o:OLEObject Type="Embed" ProgID="Equation.3" ShapeID="_x0000_i1557" DrawAspect="Content" ObjectID="_1724074433" r:id="rId968"/>
        </w:object>
      </w:r>
      <w:r w:rsidRPr="0007611A">
        <w:rPr>
          <w:lang w:eastAsia="zh-CN"/>
        </w:rPr>
        <w:t xml:space="preserve">and </w:t>
      </w:r>
      <w:r w:rsidRPr="001E559D">
        <w:rPr>
          <w:position w:val="-10"/>
        </w:rPr>
        <w:object w:dxaOrig="960" w:dyaOrig="300" w14:anchorId="6A89B14F">
          <v:shape id="_x0000_i1558" type="#_x0000_t75" style="width:47.8pt;height:15.05pt" o:ole="">
            <v:imagedata r:id="rId969" o:title=""/>
          </v:shape>
          <o:OLEObject Type="Embed" ProgID="Equation.3" ShapeID="_x0000_i1558" DrawAspect="Content" ObjectID="_1724074434" r:id="rId970"/>
        </w:object>
      </w:r>
      <w:r w:rsidRPr="0007611A">
        <w:rPr>
          <w:lang w:eastAsia="zh-CN"/>
        </w:rPr>
        <w:t xml:space="preserve"> according to a set factor </w:t>
      </w:r>
      <w:r w:rsidRPr="001E559D">
        <w:rPr>
          <w:position w:val="-10"/>
        </w:rPr>
        <w:object w:dxaOrig="460" w:dyaOrig="300" w14:anchorId="3F640482">
          <v:shape id="_x0000_i1559" type="#_x0000_t75" style="width:23.1pt;height:15.05pt" o:ole="">
            <v:imagedata r:id="rId937" o:title=""/>
          </v:shape>
          <o:OLEObject Type="Embed" ProgID="Equation.3" ShapeID="_x0000_i1559" DrawAspect="Content" ObjectID="_1724074435" r:id="rId971"/>
        </w:object>
      </w:r>
      <w:r>
        <w:rPr>
          <w:rFonts w:hint="eastAsia"/>
          <w:vertAlign w:val="subscript"/>
          <w:lang w:eastAsia="zh-CN"/>
        </w:rPr>
        <w:t xml:space="preserve"> </w:t>
      </w:r>
      <w:r>
        <w:rPr>
          <w:rFonts w:hint="eastAsia"/>
          <w:lang w:eastAsia="zh-CN"/>
        </w:rPr>
        <w:t>c</w:t>
      </w:r>
      <w:r w:rsidRPr="0007611A">
        <w:rPr>
          <w:lang w:eastAsia="zh-CN"/>
        </w:rPr>
        <w:t xml:space="preserve">ombine a split index </w:t>
      </w:r>
      <w:r w:rsidRPr="001E559D">
        <w:rPr>
          <w:position w:val="-10"/>
        </w:rPr>
        <w:object w:dxaOrig="300" w:dyaOrig="300" w14:anchorId="7B0DBCC6">
          <v:shape id="_x0000_i1560" type="#_x0000_t75" style="width:15.05pt;height:15.05pt" o:ole="">
            <v:imagedata r:id="rId967" o:title=""/>
          </v:shape>
          <o:OLEObject Type="Embed" ProgID="Equation.3" ShapeID="_x0000_i1560" DrawAspect="Content" ObjectID="_1724074436" r:id="rId972"/>
        </w:object>
      </w:r>
      <w:r w:rsidRPr="0007611A">
        <w:rPr>
          <w:lang w:eastAsia="zh-CN"/>
        </w:rPr>
        <w:t xml:space="preserve">of </w:t>
      </w:r>
      <w:r>
        <w:rPr>
          <w:rFonts w:hint="eastAsia"/>
          <w:lang w:eastAsia="zh-CN"/>
        </w:rPr>
        <w:t xml:space="preserve">each </w:t>
      </w:r>
      <w:r w:rsidRPr="0007611A">
        <w:rPr>
          <w:lang w:eastAsia="zh-CN"/>
        </w:rPr>
        <w:t xml:space="preserve">track to generate a combined index </w:t>
      </w:r>
      <w:r w:rsidRPr="001E559D">
        <w:rPr>
          <w:position w:val="-10"/>
        </w:rPr>
        <w:object w:dxaOrig="560" w:dyaOrig="300" w14:anchorId="590FF80E">
          <v:shape id="_x0000_i1561" type="#_x0000_t75" style="width:27.95pt;height:15.05pt" o:ole="">
            <v:imagedata r:id="rId973" o:title=""/>
          </v:shape>
          <o:OLEObject Type="Embed" ProgID="Equation.3" ShapeID="_x0000_i1561" DrawAspect="Content" ObjectID="_1724074437" r:id="rId974"/>
        </w:object>
      </w:r>
      <w:r w:rsidRPr="0007611A">
        <w:rPr>
          <w:lang w:eastAsia="zh-CN"/>
        </w:rPr>
        <w:t>.</w:t>
      </w:r>
      <w:r w:rsidRPr="007B4E15">
        <w:rPr>
          <w:lang w:eastAsia="zh-CN"/>
        </w:rPr>
        <w:t xml:space="preserve"> </w:t>
      </w:r>
      <w:r w:rsidRPr="0007611A">
        <w:rPr>
          <w:lang w:eastAsia="zh-CN"/>
        </w:rPr>
        <w:t>The</w:t>
      </w:r>
      <w:r>
        <w:rPr>
          <w:rFonts w:hint="eastAsia"/>
          <w:lang w:eastAsia="zh-CN"/>
        </w:rPr>
        <w:t xml:space="preserve"> </w:t>
      </w:r>
      <w:r w:rsidRPr="0007611A">
        <w:rPr>
          <w:lang w:eastAsia="zh-CN"/>
        </w:rPr>
        <w:t xml:space="preserve">combined index </w:t>
      </w:r>
      <w:r w:rsidRPr="001E559D">
        <w:rPr>
          <w:position w:val="-10"/>
        </w:rPr>
        <w:object w:dxaOrig="560" w:dyaOrig="300" w14:anchorId="54AC224D">
          <v:shape id="_x0000_i1562" type="#_x0000_t75" style="width:27.95pt;height:15.05pt" o:ole="">
            <v:imagedata r:id="rId975" o:title=""/>
          </v:shape>
          <o:OLEObject Type="Embed" ProgID="Equation.3" ShapeID="_x0000_i1562" DrawAspect="Content" ObjectID="_1724074438" r:id="rId976"/>
        </w:object>
      </w:r>
      <w:r w:rsidRPr="0007611A">
        <w:rPr>
          <w:lang w:eastAsia="zh-CN"/>
        </w:rPr>
        <w:t xml:space="preserve"> is split into recombined indexes </w:t>
      </w:r>
      <w:r w:rsidRPr="001E559D">
        <w:rPr>
          <w:position w:val="-10"/>
        </w:rPr>
        <w:object w:dxaOrig="240" w:dyaOrig="300" w14:anchorId="6AACCF6B">
          <v:shape id="_x0000_i1563" type="#_x0000_t75" style="width:11.8pt;height:15.05pt" o:ole="">
            <v:imagedata r:id="rId977" o:title=""/>
          </v:shape>
          <o:OLEObject Type="Embed" ProgID="Equation.3" ShapeID="_x0000_i1563" DrawAspect="Content" ObjectID="_1724074439" r:id="rId978"/>
        </w:object>
      </w:r>
      <w:r w:rsidRPr="0007611A">
        <w:rPr>
          <w:lang w:eastAsia="zh-CN"/>
        </w:rPr>
        <w:t xml:space="preserve"> according to </w:t>
      </w:r>
      <w:r>
        <w:rPr>
          <w:rFonts w:hint="eastAsia"/>
          <w:lang w:eastAsia="zh-CN"/>
        </w:rPr>
        <w:t>the re-back bits length, and each</w:t>
      </w:r>
      <w:r w:rsidRPr="0007611A">
        <w:rPr>
          <w:lang w:eastAsia="zh-CN"/>
        </w:rPr>
        <w:t xml:space="preserve"> recombined index</w:t>
      </w:r>
      <w:r>
        <w:rPr>
          <w:rFonts w:hint="eastAsia"/>
          <w:lang w:eastAsia="zh-CN"/>
        </w:rPr>
        <w:t xml:space="preserve"> </w:t>
      </w:r>
      <w:r w:rsidRPr="001E559D">
        <w:rPr>
          <w:position w:val="-10"/>
        </w:rPr>
        <w:object w:dxaOrig="240" w:dyaOrig="300" w14:anchorId="029E27D9">
          <v:shape id="_x0000_i1564" type="#_x0000_t75" style="width:11.8pt;height:15.05pt" o:ole="">
            <v:imagedata r:id="rId979" o:title=""/>
          </v:shape>
          <o:OLEObject Type="Embed" ProgID="Equation.3" ShapeID="_x0000_i1564" DrawAspect="Content" ObjectID="_1724074440" r:id="rId980"/>
        </w:object>
      </w:r>
      <w:r w:rsidRPr="0007611A">
        <w:rPr>
          <w:lang w:eastAsia="zh-CN"/>
        </w:rPr>
        <w:t xml:space="preserve"> and an un</w:t>
      </w:r>
      <w:r>
        <w:rPr>
          <w:rFonts w:hint="eastAsia"/>
          <w:lang w:eastAsia="zh-CN"/>
        </w:rPr>
        <w:t>-</w:t>
      </w:r>
      <w:r w:rsidRPr="0007611A">
        <w:rPr>
          <w:lang w:eastAsia="zh-CN"/>
        </w:rPr>
        <w:t xml:space="preserve">combined split index </w:t>
      </w:r>
      <w:r w:rsidRPr="001E559D">
        <w:rPr>
          <w:position w:val="-10"/>
        </w:rPr>
        <w:object w:dxaOrig="960" w:dyaOrig="300" w14:anchorId="086B597F">
          <v:shape id="_x0000_i1565" type="#_x0000_t75" style="width:47.8pt;height:15.05pt" o:ole="">
            <v:imagedata r:id="rId969" o:title=""/>
          </v:shape>
          <o:OLEObject Type="Embed" ProgID="Equation.3" ShapeID="_x0000_i1565" DrawAspect="Content" ObjectID="_1724074441" r:id="rId981"/>
        </w:object>
      </w:r>
      <w:r w:rsidRPr="0007611A">
        <w:rPr>
          <w:lang w:eastAsia="zh-CN"/>
        </w:rPr>
        <w:t xml:space="preserve"> of a corresponding track are respectively combined</w:t>
      </w:r>
      <w:r>
        <w:rPr>
          <w:rFonts w:hint="eastAsia"/>
          <w:lang w:eastAsia="zh-CN"/>
        </w:rPr>
        <w:t xml:space="preserve">, then obtain the final </w:t>
      </w:r>
      <w:r w:rsidRPr="0007611A">
        <w:rPr>
          <w:lang w:eastAsia="zh-CN"/>
        </w:rPr>
        <w:t>recombined index</w:t>
      </w:r>
      <w:r w:rsidRPr="001E559D">
        <w:rPr>
          <w:position w:val="-10"/>
        </w:rPr>
        <w:object w:dxaOrig="1160" w:dyaOrig="300" w14:anchorId="19551051">
          <v:shape id="_x0000_i1566" type="#_x0000_t75" style="width:58.05pt;height:15.05pt" o:ole="">
            <v:imagedata r:id="rId982" o:title=""/>
          </v:shape>
          <o:OLEObject Type="Embed" ProgID="Equation.3" ShapeID="_x0000_i1566" DrawAspect="Content" ObjectID="_1724074442" r:id="rId983"/>
        </w:object>
      </w:r>
      <w:r>
        <w:rPr>
          <w:rFonts w:hint="eastAsia"/>
          <w:lang w:eastAsia="zh-CN"/>
        </w:rPr>
        <w:t xml:space="preserve"> with fixed length 8,16 or 24 bits.</w:t>
      </w:r>
    </w:p>
    <w:p w14:paraId="26C185BA" w14:textId="77777777" w:rsidR="003A3D5B" w:rsidRDefault="003A3D5B" w:rsidP="003A3D5B">
      <w:pPr>
        <w:rPr>
          <w:rFonts w:hint="eastAsia"/>
          <w:lang w:eastAsia="zh-CN"/>
        </w:rPr>
      </w:pPr>
      <w:r w:rsidRPr="00C24FAB">
        <w:rPr>
          <w:lang w:eastAsia="zh-CN"/>
        </w:rPr>
        <w:t>F</w:t>
      </w:r>
      <w:r w:rsidRPr="00C24FAB">
        <w:rPr>
          <w:rFonts w:hint="eastAsia"/>
          <w:lang w:eastAsia="zh-CN"/>
        </w:rPr>
        <w:t>or 4 track in a sub-frame, the a</w:t>
      </w:r>
      <w:r w:rsidRPr="00C24FAB">
        <w:rPr>
          <w:lang w:eastAsia="zh-CN"/>
        </w:rPr>
        <w:t>lgebraic codebook</w:t>
      </w:r>
      <w:r w:rsidRPr="00C24FAB">
        <w:rPr>
          <w:rFonts w:hint="eastAsia"/>
          <w:lang w:eastAsia="zh-CN"/>
        </w:rPr>
        <w:t xml:space="preserve"> 94bit(8777)~108bit(9999) use 24 bit</w:t>
      </w:r>
      <w:r>
        <w:rPr>
          <w:rFonts w:hint="eastAsia"/>
          <w:lang w:eastAsia="zh-CN"/>
        </w:rPr>
        <w:t>s</w:t>
      </w:r>
      <w:r w:rsidRPr="00C24FAB">
        <w:rPr>
          <w:rFonts w:hint="eastAsia"/>
          <w:lang w:eastAsia="zh-CN"/>
        </w:rPr>
        <w:t xml:space="preserve"> </w:t>
      </w:r>
      <w:r>
        <w:rPr>
          <w:rFonts w:hint="eastAsia"/>
          <w:lang w:eastAsia="zh-CN"/>
        </w:rPr>
        <w:t xml:space="preserve">mode </w:t>
      </w:r>
      <w:r w:rsidRPr="00C24FAB">
        <w:rPr>
          <w:rFonts w:hint="eastAsia"/>
          <w:lang w:eastAsia="zh-CN"/>
        </w:rPr>
        <w:t>joint en</w:t>
      </w:r>
      <w:r>
        <w:rPr>
          <w:rFonts w:hint="eastAsia"/>
          <w:lang w:eastAsia="zh-CN"/>
        </w:rPr>
        <w:t>/de</w:t>
      </w:r>
      <w:r w:rsidRPr="00C24FAB">
        <w:rPr>
          <w:rFonts w:hint="eastAsia"/>
          <w:lang w:eastAsia="zh-CN"/>
        </w:rPr>
        <w:t>coding</w:t>
      </w:r>
      <w:r w:rsidRPr="00C24FAB">
        <w:rPr>
          <w:rFonts w:hint="eastAsia"/>
          <w:lang w:eastAsia="zh-CN"/>
        </w:rPr>
        <w:t>，</w:t>
      </w:r>
      <w:r w:rsidRPr="00C24FAB">
        <w:rPr>
          <w:rFonts w:hint="eastAsia"/>
          <w:lang w:eastAsia="zh-CN"/>
        </w:rPr>
        <w:t>the a</w:t>
      </w:r>
      <w:r w:rsidRPr="00C24FAB">
        <w:rPr>
          <w:lang w:eastAsia="zh-CN"/>
        </w:rPr>
        <w:t>lgebraic codebook</w:t>
      </w:r>
      <w:r w:rsidRPr="00C24FAB">
        <w:rPr>
          <w:rFonts w:hint="eastAsia"/>
          <w:lang w:eastAsia="zh-CN"/>
        </w:rPr>
        <w:t xml:space="preserve"> 62bit(4444)~92bit(7777) use 16</w:t>
      </w:r>
      <w:r>
        <w:rPr>
          <w:rFonts w:hint="eastAsia"/>
          <w:lang w:eastAsia="zh-CN"/>
        </w:rPr>
        <w:t xml:space="preserve"> </w:t>
      </w:r>
      <w:r w:rsidRPr="00C24FAB">
        <w:rPr>
          <w:rFonts w:hint="eastAsia"/>
          <w:lang w:eastAsia="zh-CN"/>
        </w:rPr>
        <w:t>bit</w:t>
      </w:r>
      <w:r>
        <w:rPr>
          <w:rFonts w:hint="eastAsia"/>
          <w:lang w:eastAsia="zh-CN"/>
        </w:rPr>
        <w:t>s</w:t>
      </w:r>
      <w:r w:rsidRPr="00C24FAB">
        <w:rPr>
          <w:rFonts w:hint="eastAsia"/>
          <w:lang w:eastAsia="zh-CN"/>
        </w:rPr>
        <w:t xml:space="preserve"> </w:t>
      </w:r>
      <w:r>
        <w:rPr>
          <w:rFonts w:hint="eastAsia"/>
          <w:lang w:eastAsia="zh-CN"/>
        </w:rPr>
        <w:t xml:space="preserve">mode </w:t>
      </w:r>
      <w:r w:rsidRPr="00C24FAB">
        <w:rPr>
          <w:rFonts w:hint="eastAsia"/>
          <w:lang w:eastAsia="zh-CN"/>
        </w:rPr>
        <w:t>joint en</w:t>
      </w:r>
      <w:r>
        <w:rPr>
          <w:rFonts w:hint="eastAsia"/>
          <w:lang w:eastAsia="zh-CN"/>
        </w:rPr>
        <w:t>/de</w:t>
      </w:r>
      <w:r w:rsidRPr="00C24FAB">
        <w:rPr>
          <w:rFonts w:hint="eastAsia"/>
          <w:lang w:eastAsia="zh-CN"/>
        </w:rPr>
        <w:t>coding</w:t>
      </w:r>
      <w:r w:rsidRPr="00C24FAB">
        <w:rPr>
          <w:rFonts w:hint="eastAsia"/>
          <w:lang w:eastAsia="zh-CN"/>
        </w:rPr>
        <w:t>，</w:t>
      </w:r>
      <w:r w:rsidRPr="00C24FAB">
        <w:rPr>
          <w:rFonts w:hint="eastAsia"/>
          <w:lang w:eastAsia="zh-CN"/>
        </w:rPr>
        <w:t>the a</w:t>
      </w:r>
      <w:r w:rsidRPr="00C24FAB">
        <w:rPr>
          <w:lang w:eastAsia="zh-CN"/>
        </w:rPr>
        <w:t>lgebraic codebook</w:t>
      </w:r>
      <w:r w:rsidRPr="00C24FAB">
        <w:rPr>
          <w:rFonts w:hint="eastAsia"/>
          <w:lang w:eastAsia="zh-CN"/>
        </w:rPr>
        <w:t xml:space="preserve">  40bit(3222)~61bit(4443) use 8 bit</w:t>
      </w:r>
      <w:r>
        <w:rPr>
          <w:rFonts w:hint="eastAsia"/>
          <w:lang w:eastAsia="zh-CN"/>
        </w:rPr>
        <w:t xml:space="preserve">s mode </w:t>
      </w:r>
      <w:r w:rsidRPr="00C24FAB">
        <w:rPr>
          <w:rFonts w:hint="eastAsia"/>
          <w:lang w:eastAsia="zh-CN"/>
        </w:rPr>
        <w:t xml:space="preserve"> joint en</w:t>
      </w:r>
      <w:r>
        <w:rPr>
          <w:rFonts w:hint="eastAsia"/>
          <w:lang w:eastAsia="zh-CN"/>
        </w:rPr>
        <w:t>/de</w:t>
      </w:r>
      <w:r w:rsidRPr="00C24FAB">
        <w:rPr>
          <w:rFonts w:hint="eastAsia"/>
          <w:lang w:eastAsia="zh-CN"/>
        </w:rPr>
        <w:t>coding</w:t>
      </w:r>
      <w:r>
        <w:rPr>
          <w:rFonts w:hint="eastAsia"/>
          <w:lang w:eastAsia="zh-CN"/>
        </w:rPr>
        <w:t>.</w:t>
      </w:r>
    </w:p>
    <w:p w14:paraId="6933F02F" w14:textId="77777777" w:rsidR="003A3D5B" w:rsidRPr="00C24FAB" w:rsidRDefault="003A3D5B" w:rsidP="003A3D5B">
      <w:pPr>
        <w:rPr>
          <w:rFonts w:hint="eastAsia"/>
          <w:lang w:eastAsia="zh-CN"/>
        </w:rPr>
      </w:pPr>
      <w:r>
        <w:rPr>
          <w:rFonts w:hint="eastAsia"/>
          <w:lang w:eastAsia="zh-CN"/>
        </w:rPr>
        <w:t>All the encoding steps are described as following:</w:t>
      </w:r>
    </w:p>
    <w:p w14:paraId="08921D16"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Get the parameter fr</w:t>
      </w:r>
      <w:r w:rsidRPr="008E4681">
        <w:rPr>
          <w:rFonts w:hAnsi="SimSun" w:hint="eastAsia"/>
          <w:kern w:val="2"/>
          <w:lang w:eastAsia="zh-CN"/>
        </w:rPr>
        <w:t xml:space="preserve">om </w:t>
      </w:r>
      <w:r>
        <w:rPr>
          <w:rFonts w:hAnsi="SimSun" w:hint="eastAsia"/>
          <w:kern w:val="2"/>
          <w:lang w:eastAsia="zh-CN"/>
        </w:rPr>
        <w:t>t</w:t>
      </w:r>
      <w:r w:rsidRPr="008E4681">
        <w:rPr>
          <w:rFonts w:hAnsi="SimSun" w:hint="eastAsia"/>
          <w:kern w:val="2"/>
          <w:lang w:eastAsia="zh-CN"/>
        </w:rPr>
        <w:t>abl</w:t>
      </w:r>
      <w:r w:rsidRPr="00A1362F">
        <w:rPr>
          <w:rFonts w:hAnsi="SimSun" w:hint="eastAsia"/>
          <w:kern w:val="2"/>
          <w:lang w:eastAsia="zh-CN"/>
        </w:rPr>
        <w:t xml:space="preserve">e </w:t>
      </w:r>
      <w:r w:rsidRPr="00A1362F">
        <w:rPr>
          <w:rFonts w:hAnsi="SimSun" w:hint="eastAsia"/>
          <w:kern w:val="2"/>
          <w:lang w:eastAsia="zh-CN"/>
        </w:rPr>
        <w:fldChar w:fldCharType="begin"/>
      </w:r>
      <w:r w:rsidRPr="00A1362F">
        <w:rPr>
          <w:rFonts w:hAnsi="SimSun" w:hint="eastAsia"/>
          <w:kern w:val="2"/>
          <w:lang w:eastAsia="zh-CN"/>
        </w:rPr>
        <w:instrText xml:space="preserve"> SEQ table the_parameters_for_multi_track </w:instrText>
      </w:r>
      <w:r w:rsidRPr="00A1362F">
        <w:rPr>
          <w:rFonts w:hAnsi="SimSun" w:hint="eastAsia"/>
          <w:kern w:val="2"/>
          <w:lang w:eastAsia="zh-CN"/>
        </w:rPr>
        <w:fldChar w:fldCharType="separate"/>
      </w:r>
      <w:r>
        <w:rPr>
          <w:rFonts w:hAnsi="SimSun"/>
          <w:noProof/>
          <w:kern w:val="2"/>
          <w:lang w:eastAsia="zh-CN"/>
        </w:rPr>
        <w:t>44</w:t>
      </w:r>
      <w:r w:rsidRPr="00A1362F">
        <w:rPr>
          <w:rFonts w:hAnsi="SimSun" w:hint="eastAsia"/>
          <w:kern w:val="2"/>
          <w:lang w:eastAsia="zh-CN"/>
        </w:rPr>
        <w:fldChar w:fldCharType="end"/>
      </w:r>
      <w:r w:rsidRPr="00A1362F">
        <w:rPr>
          <w:rFonts w:hAnsi="SimSun" w:hint="eastAsia"/>
          <w:kern w:val="2"/>
          <w:lang w:eastAsia="zh-CN"/>
        </w:rPr>
        <w:t xml:space="preserve"> ac</w:t>
      </w:r>
      <w:r>
        <w:rPr>
          <w:rFonts w:hAnsi="SimSun" w:hint="eastAsia"/>
          <w:kern w:val="2"/>
          <w:lang w:eastAsia="zh-CN"/>
        </w:rPr>
        <w:t xml:space="preserve">cording to the pulse number of each track, include the index </w:t>
      </w:r>
      <w:r w:rsidRPr="001E559D">
        <w:rPr>
          <w:position w:val="-10"/>
        </w:rPr>
        <w:object w:dxaOrig="420" w:dyaOrig="300" w14:anchorId="6F5FC037">
          <v:shape id="_x0000_i1567" type="#_x0000_t75" style="width:20.95pt;height:15.05pt" o:ole="">
            <v:imagedata r:id="rId984" o:title=""/>
          </v:shape>
          <o:OLEObject Type="Embed" ProgID="Equation.3" ShapeID="_x0000_i1567" DrawAspect="Content" ObjectID="_1724074443" r:id="rId985"/>
        </w:object>
      </w:r>
      <w:r>
        <w:rPr>
          <w:rFonts w:hAnsi="SimSun" w:hint="eastAsia"/>
          <w:kern w:val="2"/>
          <w:lang w:eastAsia="zh-CN"/>
        </w:rPr>
        <w:t xml:space="preserve">, </w:t>
      </w:r>
      <w:r w:rsidRPr="001E559D">
        <w:rPr>
          <w:position w:val="-10"/>
        </w:rPr>
        <w:object w:dxaOrig="1260" w:dyaOrig="300" w14:anchorId="475DF5E7">
          <v:shape id="_x0000_i1568" type="#_x0000_t75" style="width:62.85pt;height:15.05pt" o:ole="">
            <v:imagedata r:id="rId986" o:title=""/>
          </v:shape>
          <o:OLEObject Type="Embed" ProgID="Equation.3" ShapeID="_x0000_i1568" DrawAspect="Content" ObjectID="_1724074444" r:id="rId987"/>
        </w:object>
      </w:r>
      <w:r>
        <w:rPr>
          <w:rFonts w:hAnsi="SimSun" w:hint="eastAsia"/>
          <w:kern w:val="2"/>
          <w:lang w:eastAsia="zh-CN"/>
        </w:rPr>
        <w:t xml:space="preserve">, </w:t>
      </w:r>
      <w:r w:rsidRPr="001E559D">
        <w:rPr>
          <w:position w:val="-10"/>
        </w:rPr>
        <w:object w:dxaOrig="1440" w:dyaOrig="300" w14:anchorId="7AAF8125">
          <v:shape id="_x0000_i1569" type="#_x0000_t75" style="width:1in;height:15.05pt" o:ole="">
            <v:imagedata r:id="rId988" o:title=""/>
          </v:shape>
          <o:OLEObject Type="Embed" ProgID="Equation.3" ShapeID="_x0000_i1569" DrawAspect="Content" ObjectID="_1724074445" r:id="rId989"/>
        </w:object>
      </w:r>
      <w:r>
        <w:rPr>
          <w:rFonts w:hAnsi="SimSun" w:hint="eastAsia"/>
          <w:kern w:val="2"/>
          <w:lang w:eastAsia="zh-CN"/>
        </w:rPr>
        <w:t xml:space="preserve">, </w:t>
      </w:r>
      <w:r w:rsidRPr="001E559D">
        <w:rPr>
          <w:position w:val="-10"/>
        </w:rPr>
        <w:object w:dxaOrig="1340" w:dyaOrig="300" w14:anchorId="39FA6DAA">
          <v:shape id="_x0000_i1570" type="#_x0000_t75" style="width:67.15pt;height:15.05pt" o:ole="">
            <v:imagedata r:id="rId990" o:title=""/>
          </v:shape>
          <o:OLEObject Type="Embed" ProgID="Equation.3" ShapeID="_x0000_i1570" DrawAspect="Content" ObjectID="_1724074446" r:id="rId991"/>
        </w:object>
      </w:r>
      <w:r>
        <w:rPr>
          <w:rFonts w:hAnsi="SimSun" w:hint="eastAsia"/>
          <w:kern w:val="2"/>
          <w:lang w:eastAsia="zh-CN"/>
        </w:rPr>
        <w:t>. And get the 8/16/24 mode also according to the pulse number of all track.</w:t>
      </w:r>
    </w:p>
    <w:p w14:paraId="68727895"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 xml:space="preserve">The index </w:t>
      </w:r>
      <w:r w:rsidRPr="001E559D">
        <w:rPr>
          <w:position w:val="-10"/>
        </w:rPr>
        <w:object w:dxaOrig="420" w:dyaOrig="300" w14:anchorId="574DEB19">
          <v:shape id="_x0000_i1571" type="#_x0000_t75" style="width:20.95pt;height:15.05pt" o:ole="">
            <v:imagedata r:id="rId927" o:title=""/>
          </v:shape>
          <o:OLEObject Type="Embed" ProgID="Equation.3" ShapeID="_x0000_i1571" DrawAspect="Content" ObjectID="_1724074447" r:id="rId992"/>
        </w:object>
      </w:r>
      <w:r w:rsidRPr="0007611A">
        <w:rPr>
          <w:kern w:val="2"/>
          <w:lang w:eastAsia="zh-CN"/>
        </w:rPr>
        <w:t xml:space="preserve"> </w:t>
      </w:r>
      <w:r>
        <w:rPr>
          <w:rFonts w:hAnsi="SimSun" w:hint="eastAsia"/>
          <w:kern w:val="2"/>
          <w:lang w:eastAsia="zh-CN"/>
        </w:rPr>
        <w:t xml:space="preserve">of </w:t>
      </w:r>
      <w:r w:rsidRPr="001E559D">
        <w:rPr>
          <w:position w:val="-10"/>
        </w:rPr>
        <w:object w:dxaOrig="560" w:dyaOrig="300" w14:anchorId="6340FDD7">
          <v:shape id="_x0000_i1572" type="#_x0000_t75" style="width:27.95pt;height:15.05pt" o:ole="">
            <v:imagedata r:id="rId993" o:title=""/>
          </v:shape>
          <o:OLEObject Type="Embed" ProgID="Equation.3" ShapeID="_x0000_i1572" DrawAspect="Content" ObjectID="_1724074448" r:id="rId994"/>
        </w:object>
      </w:r>
      <w:r>
        <w:rPr>
          <w:rFonts w:hAnsi="SimSun" w:hint="eastAsia"/>
          <w:kern w:val="2"/>
          <w:lang w:eastAsia="zh-CN"/>
        </w:rPr>
        <w:t xml:space="preserve"> is split into </w:t>
      </w:r>
      <w:r w:rsidRPr="001E559D">
        <w:rPr>
          <w:position w:val="-10"/>
        </w:rPr>
        <w:object w:dxaOrig="300" w:dyaOrig="300" w14:anchorId="4F570030">
          <v:shape id="_x0000_i1573" type="#_x0000_t75" style="width:15.05pt;height:15.05pt" o:ole="">
            <v:imagedata r:id="rId967" o:title=""/>
          </v:shape>
          <o:OLEObject Type="Embed" ProgID="Equation.3" ShapeID="_x0000_i1573" DrawAspect="Content" ObjectID="_1724074449" r:id="rId995"/>
        </w:object>
      </w:r>
      <w:r>
        <w:rPr>
          <w:rFonts w:hAnsi="SimSun" w:hint="eastAsia"/>
          <w:kern w:val="2"/>
          <w:lang w:eastAsia="zh-CN"/>
        </w:rPr>
        <w:t xml:space="preserve"> and </w:t>
      </w:r>
      <w:r w:rsidRPr="001E559D">
        <w:rPr>
          <w:position w:val="-10"/>
        </w:rPr>
        <w:object w:dxaOrig="960" w:dyaOrig="300" w14:anchorId="57AF1E88">
          <v:shape id="_x0000_i1574" type="#_x0000_t75" style="width:47.8pt;height:15.05pt" o:ole="">
            <v:imagedata r:id="rId969" o:title=""/>
          </v:shape>
          <o:OLEObject Type="Embed" ProgID="Equation.3" ShapeID="_x0000_i1574" DrawAspect="Content" ObjectID="_1724074450" r:id="rId996"/>
        </w:object>
      </w:r>
      <w:r>
        <w:rPr>
          <w:rFonts w:hAnsi="SimSun" w:hint="eastAsia"/>
          <w:kern w:val="2"/>
          <w:lang w:eastAsia="zh-CN"/>
        </w:rPr>
        <w:t xml:space="preserve">, the </w:t>
      </w:r>
      <w:r w:rsidRPr="001E559D">
        <w:rPr>
          <w:position w:val="-10"/>
        </w:rPr>
        <w:object w:dxaOrig="460" w:dyaOrig="300" w14:anchorId="7433333A">
          <v:shape id="_x0000_i1575" type="#_x0000_t75" style="width:23.1pt;height:15.05pt" o:ole="">
            <v:imagedata r:id="rId937" o:title=""/>
          </v:shape>
          <o:OLEObject Type="Embed" ProgID="Equation.3" ShapeID="_x0000_i1575" DrawAspect="Content" ObjectID="_1724074451" r:id="rId997"/>
        </w:object>
      </w:r>
      <w:r>
        <w:rPr>
          <w:rFonts w:hAnsi="SimSun" w:hint="eastAsia"/>
          <w:kern w:val="2"/>
          <w:lang w:eastAsia="zh-CN"/>
        </w:rPr>
        <w:t xml:space="preserve"> is </w:t>
      </w:r>
      <w:r w:rsidRPr="00426665">
        <w:rPr>
          <w:position w:val="-4"/>
        </w:rPr>
        <w:object w:dxaOrig="1620" w:dyaOrig="300" w14:anchorId="6B412085">
          <v:shape id="_x0000_i1576" type="#_x0000_t75" style="width:81.15pt;height:15.05pt" o:ole="">
            <v:imagedata r:id="rId998" o:title=""/>
          </v:shape>
          <o:OLEObject Type="Embed" ProgID="Equation.3" ShapeID="_x0000_i1576" DrawAspect="Content" ObjectID="_1724074452" r:id="rId999"/>
        </w:object>
      </w:r>
      <w:r>
        <w:rPr>
          <w:rFonts w:hAnsi="SimSun" w:hint="eastAsia"/>
          <w:kern w:val="2"/>
          <w:lang w:eastAsia="zh-CN"/>
        </w:rPr>
        <w:t xml:space="preserve">, and length of </w:t>
      </w:r>
      <w:r w:rsidRPr="001E559D">
        <w:rPr>
          <w:position w:val="-10"/>
        </w:rPr>
        <w:object w:dxaOrig="300" w:dyaOrig="300" w14:anchorId="3C897040">
          <v:shape id="_x0000_i1577" type="#_x0000_t75" style="width:15.05pt;height:15.05pt" o:ole="">
            <v:imagedata r:id="rId967" o:title=""/>
          </v:shape>
          <o:OLEObject Type="Embed" ProgID="Equation.3" ShapeID="_x0000_i1577" DrawAspect="Content" ObjectID="_1724074453" r:id="rId1000"/>
        </w:object>
      </w:r>
      <w:r>
        <w:rPr>
          <w:rFonts w:hAnsi="SimSun" w:hint="eastAsia"/>
          <w:kern w:val="2"/>
          <w:lang w:eastAsia="zh-CN"/>
        </w:rPr>
        <w:t xml:space="preserve"> is </w:t>
      </w:r>
      <w:r w:rsidRPr="001E559D">
        <w:rPr>
          <w:position w:val="-10"/>
        </w:rPr>
        <w:object w:dxaOrig="1260" w:dyaOrig="300" w14:anchorId="7FA40A4F">
          <v:shape id="_x0000_i1578" type="#_x0000_t75" style="width:62.85pt;height:15.05pt" o:ole="">
            <v:imagedata r:id="rId1001" o:title=""/>
          </v:shape>
          <o:OLEObject Type="Embed" ProgID="Equation.3" ShapeID="_x0000_i1578" DrawAspect="Content" ObjectID="_1724074454" r:id="rId1002"/>
        </w:object>
      </w:r>
      <w:r>
        <w:rPr>
          <w:rFonts w:hAnsi="SimSun" w:hint="eastAsia"/>
          <w:kern w:val="2"/>
          <w:lang w:eastAsia="zh-CN"/>
        </w:rPr>
        <w:t xml:space="preserve">, length of </w:t>
      </w:r>
      <w:r w:rsidRPr="001E559D">
        <w:rPr>
          <w:position w:val="-10"/>
        </w:rPr>
        <w:object w:dxaOrig="960" w:dyaOrig="300" w14:anchorId="532C6857">
          <v:shape id="_x0000_i1579" type="#_x0000_t75" style="width:47.8pt;height:15.05pt" o:ole="">
            <v:imagedata r:id="rId969" o:title=""/>
          </v:shape>
          <o:OLEObject Type="Embed" ProgID="Equation.3" ShapeID="_x0000_i1579" DrawAspect="Content" ObjectID="_1724074455" r:id="rId1003"/>
        </w:object>
      </w:r>
      <w:r>
        <w:rPr>
          <w:rFonts w:hAnsi="SimSun" w:hint="eastAsia"/>
          <w:kern w:val="2"/>
          <w:lang w:eastAsia="zh-CN"/>
        </w:rPr>
        <w:t xml:space="preserve"> is </w:t>
      </w:r>
      <w:r w:rsidRPr="001E559D">
        <w:rPr>
          <w:position w:val="-10"/>
        </w:rPr>
        <w:object w:dxaOrig="1980" w:dyaOrig="300" w14:anchorId="69ABC452">
          <v:shape id="_x0000_i1580" type="#_x0000_t75" style="width:98.85pt;height:15.05pt" o:ole="">
            <v:imagedata r:id="rId1004" o:title=""/>
          </v:shape>
          <o:OLEObject Type="Embed" ProgID="Equation.3" ShapeID="_x0000_i1580" DrawAspect="Content" ObjectID="_1724074456" r:id="rId1005"/>
        </w:object>
      </w:r>
      <w:r>
        <w:rPr>
          <w:rFonts w:hAnsi="SimSun" w:hint="eastAsia"/>
          <w:kern w:val="2"/>
          <w:lang w:eastAsia="zh-CN"/>
        </w:rPr>
        <w:t>,</w:t>
      </w:r>
    </w:p>
    <w:p w14:paraId="0A88D0B0"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Combine the</w:t>
      </w:r>
      <w:r w:rsidRPr="001E559D">
        <w:rPr>
          <w:position w:val="-10"/>
        </w:rPr>
        <w:object w:dxaOrig="320" w:dyaOrig="300" w14:anchorId="7D975B25">
          <v:shape id="_x0000_i1581" type="#_x0000_t75" style="width:16.1pt;height:15.05pt" o:ole="">
            <v:imagedata r:id="rId1006" o:title=""/>
          </v:shape>
          <o:OLEObject Type="Embed" ProgID="Equation.3" ShapeID="_x0000_i1581" DrawAspect="Content" ObjectID="_1724074457" r:id="rId1007"/>
        </w:object>
      </w:r>
      <w:r>
        <w:rPr>
          <w:rFonts w:hAnsi="SimSun" w:hint="eastAsia"/>
          <w:kern w:val="2"/>
          <w:lang w:eastAsia="zh-CN"/>
        </w:rPr>
        <w:t xml:space="preserve"> and </w:t>
      </w:r>
      <w:r w:rsidRPr="001E559D">
        <w:rPr>
          <w:position w:val="-10"/>
        </w:rPr>
        <w:object w:dxaOrig="300" w:dyaOrig="300" w14:anchorId="3290A715">
          <v:shape id="_x0000_i1582" type="#_x0000_t75" style="width:15.05pt;height:15.05pt" o:ole="">
            <v:imagedata r:id="rId1008" o:title=""/>
          </v:shape>
          <o:OLEObject Type="Embed" ProgID="Equation.3" ShapeID="_x0000_i1582" DrawAspect="Content" ObjectID="_1724074458" r:id="rId1009"/>
        </w:object>
      </w:r>
      <w:r>
        <w:rPr>
          <w:rFonts w:hAnsi="SimSun" w:hint="eastAsia"/>
          <w:kern w:val="2"/>
          <w:lang w:eastAsia="zh-CN"/>
        </w:rPr>
        <w:t xml:space="preserve"> into </w:t>
      </w:r>
      <w:r w:rsidRPr="001E559D">
        <w:rPr>
          <w:position w:val="-10"/>
        </w:rPr>
        <w:object w:dxaOrig="600" w:dyaOrig="300" w14:anchorId="7266A838">
          <v:shape id="_x0000_i1583" type="#_x0000_t75" style="width:30.1pt;height:15.05pt" o:ole="">
            <v:imagedata r:id="rId1010" o:title=""/>
          </v:shape>
          <o:OLEObject Type="Embed" ProgID="Equation.3" ShapeID="_x0000_i1583" DrawAspect="Content" ObjectID="_1724074459" r:id="rId1011"/>
        </w:object>
      </w:r>
      <w:r>
        <w:rPr>
          <w:rFonts w:hAnsi="SimSun" w:hint="eastAsia"/>
          <w:kern w:val="2"/>
          <w:lang w:eastAsia="zh-CN"/>
        </w:rPr>
        <w:t xml:space="preserve"> as following:</w:t>
      </w:r>
    </w:p>
    <w:p w14:paraId="3DBA9A46" w14:textId="77777777" w:rsidR="003A3D5B" w:rsidRPr="000E1563" w:rsidRDefault="003A3D5B" w:rsidP="003A3D5B">
      <w:pPr>
        <w:pStyle w:val="EQ"/>
        <w:ind w:left="680"/>
      </w:pPr>
      <w:r>
        <w:tab/>
      </w:r>
      <w:r w:rsidRPr="001E559D">
        <w:rPr>
          <w:position w:val="-10"/>
        </w:rPr>
        <w:object w:dxaOrig="2920" w:dyaOrig="300" w14:anchorId="67505325">
          <v:shape id="_x0000_i1584" type="#_x0000_t75" style="width:146.15pt;height:15.05pt" o:ole="">
            <v:imagedata r:id="rId1012" o:title=""/>
          </v:shape>
          <o:OLEObject Type="Embed" ProgID="Equation.3" ShapeID="_x0000_i1584" DrawAspect="Content" ObjectID="_1724074460" r:id="rId1013"/>
        </w:object>
      </w:r>
      <w:r>
        <w:tab/>
        <w:t>(</w:t>
      </w:r>
      <w:fldSimple w:instr=" SEQ eqn \* MERGEFORMAT ">
        <w:r>
          <w:t>520</w:t>
        </w:r>
      </w:fldSimple>
      <w:r>
        <w:t>)</w:t>
      </w:r>
    </w:p>
    <w:p w14:paraId="3ABD3AF5"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 xml:space="preserve">Split the low part of </w:t>
      </w:r>
      <w:r w:rsidRPr="001E559D">
        <w:rPr>
          <w:position w:val="-10"/>
        </w:rPr>
        <w:object w:dxaOrig="600" w:dyaOrig="300" w14:anchorId="0F929460">
          <v:shape id="_x0000_i1585" type="#_x0000_t75" style="width:30.1pt;height:15.05pt" o:ole="">
            <v:imagedata r:id="rId1014" o:title=""/>
          </v:shape>
          <o:OLEObject Type="Embed" ProgID="Equation.3" ShapeID="_x0000_i1585" DrawAspect="Content" ObjectID="_1724074461" r:id="rId1015"/>
        </w:object>
      </w:r>
      <w:r>
        <w:rPr>
          <w:rFonts w:hAnsi="SimSun" w:hint="eastAsia"/>
          <w:kern w:val="2"/>
          <w:lang w:eastAsia="zh-CN"/>
        </w:rPr>
        <w:t xml:space="preserve">and get the </w:t>
      </w:r>
      <w:r w:rsidRPr="001E559D">
        <w:rPr>
          <w:position w:val="-10"/>
        </w:rPr>
        <w:object w:dxaOrig="260" w:dyaOrig="300" w14:anchorId="0552E9DD">
          <v:shape id="_x0000_i1586" type="#_x0000_t75" style="width:12.9pt;height:15.05pt" o:ole="">
            <v:imagedata r:id="rId1016" o:title=""/>
          </v:shape>
          <o:OLEObject Type="Embed" ProgID="Equation.3" ShapeID="_x0000_i1586" DrawAspect="Content" ObjectID="_1724074462" r:id="rId1017"/>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60" w:dyaOrig="300" w14:anchorId="58E28598">
          <v:shape id="_x0000_i1587" type="#_x0000_t75" style="width:12.9pt;height:15.05pt" o:ole="">
            <v:imagedata r:id="rId1018" o:title=""/>
          </v:shape>
          <o:OLEObject Type="Embed" ProgID="Equation.3" ShapeID="_x0000_i1587" DrawAspect="Content" ObjectID="_1724074463" r:id="rId1019"/>
        </w:object>
      </w:r>
      <w:r>
        <w:rPr>
          <w:rFonts w:hAnsi="SimSun" w:hint="eastAsia"/>
          <w:kern w:val="2"/>
          <w:lang w:eastAsia="zh-CN"/>
        </w:rPr>
        <w:t xml:space="preserve"> is </w:t>
      </w:r>
      <w:r w:rsidRPr="001E559D">
        <w:rPr>
          <w:position w:val="-10"/>
        </w:rPr>
        <w:object w:dxaOrig="1380" w:dyaOrig="300" w14:anchorId="052C0EE9">
          <v:shape id="_x0000_i1588" type="#_x0000_t75" style="width:68.8pt;height:15.05pt" o:ole="">
            <v:imagedata r:id="rId1020" o:title=""/>
          </v:shape>
          <o:OLEObject Type="Embed" ProgID="Equation.3" ShapeID="_x0000_i1588" DrawAspect="Content" ObjectID="_1724074464" r:id="rId1021"/>
        </w:object>
      </w:r>
      <w:r>
        <w:rPr>
          <w:rFonts w:hAnsi="SimSun" w:hint="eastAsia"/>
          <w:kern w:val="2"/>
          <w:lang w:eastAsia="zh-CN"/>
        </w:rPr>
        <w:t xml:space="preserve">,which get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60" w:dyaOrig="300" w14:anchorId="0644A956">
          <v:shape id="_x0000_i1589" type="#_x0000_t75" style="width:12.9pt;height:15.05pt" o:ole="">
            <v:imagedata r:id="rId1022" o:title=""/>
          </v:shape>
          <o:OLEObject Type="Embed" ProgID="Equation.3" ShapeID="_x0000_i1589" DrawAspect="Content" ObjectID="_1724074465" r:id="rId1023"/>
        </w:object>
      </w:r>
      <w:r>
        <w:rPr>
          <w:rFonts w:hAnsi="SimSun" w:hint="eastAsia"/>
          <w:kern w:val="2"/>
          <w:lang w:eastAsia="zh-CN"/>
        </w:rPr>
        <w:t xml:space="preserve"> and </w:t>
      </w:r>
      <w:r w:rsidRPr="001E559D">
        <w:rPr>
          <w:position w:val="-10"/>
        </w:rPr>
        <w:object w:dxaOrig="999" w:dyaOrig="300" w14:anchorId="1320ED8F">
          <v:shape id="_x0000_i1590" type="#_x0000_t75" style="width:49.95pt;height:15.05pt" o:ole="">
            <v:imagedata r:id="rId1024" o:title=""/>
          </v:shape>
          <o:OLEObject Type="Embed" ProgID="Equation.3" ShapeID="_x0000_i1590" DrawAspect="Content" ObjectID="_1724074466" r:id="rId1025"/>
        </w:object>
      </w:r>
      <w:r>
        <w:rPr>
          <w:rFonts w:hAnsi="SimSun" w:hint="eastAsia"/>
          <w:kern w:val="2"/>
          <w:lang w:eastAsia="zh-CN"/>
        </w:rPr>
        <w:t xml:space="preserve"> are combine into a </w:t>
      </w:r>
      <w:r w:rsidRPr="001E559D">
        <w:rPr>
          <w:position w:val="-10"/>
        </w:rPr>
        <w:object w:dxaOrig="1200" w:dyaOrig="300" w14:anchorId="71464BF5">
          <v:shape id="_x0000_i1591" type="#_x0000_t75" style="width:60.2pt;height:15.05pt" o:ole="">
            <v:imagedata r:id="rId1026" o:title=""/>
          </v:shape>
          <o:OLEObject Type="Embed" ProgID="Equation.3" ShapeID="_x0000_i1591" DrawAspect="Content" ObjectID="_1724074467" r:id="rId1027"/>
        </w:object>
      </w:r>
      <w:r>
        <w:rPr>
          <w:rFonts w:hAnsi="SimSun" w:hint="eastAsia"/>
          <w:kern w:val="2"/>
          <w:lang w:eastAsia="zh-CN"/>
        </w:rPr>
        <w:t>with the length of 8,16 or 24 bits.</w:t>
      </w:r>
    </w:p>
    <w:p w14:paraId="088BA671" w14:textId="77777777" w:rsidR="003A3D5B" w:rsidRPr="00A1362F"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 xml:space="preserve">The high part </w:t>
      </w:r>
      <w:r w:rsidRPr="001E559D">
        <w:rPr>
          <w:position w:val="-10"/>
        </w:rPr>
        <w:object w:dxaOrig="740" w:dyaOrig="300" w14:anchorId="30DCDB02">
          <v:shape id="_x0000_i1592" type="#_x0000_t75" style="width:37.05pt;height:15.05pt" o:ole="">
            <v:imagedata r:id="rId1028" o:title=""/>
          </v:shape>
          <o:OLEObject Type="Embed" ProgID="Equation.3" ShapeID="_x0000_i1592" DrawAspect="Content" ObjectID="_1724074468" r:id="rId1029"/>
        </w:object>
      </w:r>
      <w:r>
        <w:rPr>
          <w:rFonts w:hAnsi="SimSun" w:hint="eastAsia"/>
          <w:kern w:val="2"/>
          <w:lang w:eastAsia="zh-CN"/>
        </w:rPr>
        <w:t xml:space="preserve"> of  </w:t>
      </w:r>
      <w:r w:rsidRPr="001E559D">
        <w:rPr>
          <w:position w:val="-10"/>
        </w:rPr>
        <w:object w:dxaOrig="600" w:dyaOrig="300" w14:anchorId="23CAAFE0">
          <v:shape id="_x0000_i1593" type="#_x0000_t75" style="width:30.1pt;height:15.05pt" o:ole="">
            <v:imagedata r:id="rId1030" o:title=""/>
          </v:shape>
          <o:OLEObject Type="Embed" ProgID="Equation.3" ShapeID="_x0000_i1593" DrawAspect="Content" ObjectID="_1724074469" r:id="rId1031"/>
        </w:object>
      </w:r>
      <w:r>
        <w:rPr>
          <w:rFonts w:hAnsi="SimSun" w:hint="eastAsia"/>
          <w:kern w:val="2"/>
          <w:lang w:eastAsia="zh-CN"/>
        </w:rPr>
        <w:t xml:space="preserve">continue combining with the next </w:t>
      </w:r>
      <w:r w:rsidRPr="001E559D">
        <w:rPr>
          <w:position w:val="-10"/>
        </w:rPr>
        <w:object w:dxaOrig="320" w:dyaOrig="300" w14:anchorId="31C9D72D">
          <v:shape id="_x0000_i1594" type="#_x0000_t75" style="width:16.1pt;height:15.05pt" o:ole="">
            <v:imagedata r:id="rId1032" o:title=""/>
          </v:shape>
          <o:OLEObject Type="Embed" ProgID="Equation.3" ShapeID="_x0000_i1594" DrawAspect="Content" ObjectID="_1724074470" r:id="rId1033"/>
        </w:object>
      </w:r>
      <w:r>
        <w:rPr>
          <w:rFonts w:hAnsi="SimSun" w:hint="eastAsia"/>
          <w:kern w:val="2"/>
          <w:lang w:eastAsia="zh-CN"/>
        </w:rPr>
        <w:t>as following:</w:t>
      </w:r>
    </w:p>
    <w:p w14:paraId="707D03EE" w14:textId="77777777" w:rsidR="003A3D5B" w:rsidRPr="00A1362F" w:rsidRDefault="003A3D5B" w:rsidP="003A3D5B">
      <w:pPr>
        <w:pStyle w:val="EQ"/>
        <w:ind w:left="680"/>
        <w:rPr>
          <w:rFonts w:hAnsi="SimSun" w:hint="eastAsia"/>
          <w:kern w:val="2"/>
          <w:lang w:eastAsia="zh-CN"/>
        </w:rPr>
      </w:pPr>
      <w:r>
        <w:tab/>
      </w:r>
      <w:r w:rsidRPr="001E559D">
        <w:rPr>
          <w:position w:val="-10"/>
        </w:rPr>
        <w:object w:dxaOrig="3519" w:dyaOrig="300" w14:anchorId="2750B908">
          <v:shape id="_x0000_i1595" type="#_x0000_t75" style="width:175.7pt;height:15.05pt" o:ole="">
            <v:imagedata r:id="rId1034" o:title=""/>
          </v:shape>
          <o:OLEObject Type="Embed" ProgID="Equation.3" ShapeID="_x0000_i1595" DrawAspect="Content" ObjectID="_1724074471" r:id="rId1035"/>
        </w:object>
      </w:r>
      <w:r>
        <w:tab/>
        <w:t>(</w:t>
      </w:r>
      <w:fldSimple w:instr=" SEQ eqn \* MERGEFORMAT ">
        <w:r>
          <w:t>521</w:t>
        </w:r>
      </w:fldSimple>
      <w:r>
        <w:t>)</w:t>
      </w:r>
    </w:p>
    <w:p w14:paraId="070CBB39"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 xml:space="preserve">Split the low part of </w:t>
      </w:r>
      <w:r w:rsidRPr="001E559D">
        <w:rPr>
          <w:position w:val="-10"/>
        </w:rPr>
        <w:object w:dxaOrig="580" w:dyaOrig="300" w14:anchorId="5ED74005">
          <v:shape id="_x0000_i1596" type="#_x0000_t75" style="width:29pt;height:15.05pt" o:ole="">
            <v:imagedata r:id="rId1036" o:title=""/>
          </v:shape>
          <o:OLEObject Type="Embed" ProgID="Equation.3" ShapeID="_x0000_i1596" DrawAspect="Content" ObjectID="_1724074472" r:id="rId1037"/>
        </w:object>
      </w:r>
      <w:r>
        <w:rPr>
          <w:rFonts w:hAnsi="SimSun" w:hint="eastAsia"/>
          <w:kern w:val="2"/>
          <w:lang w:eastAsia="zh-CN"/>
        </w:rPr>
        <w:t xml:space="preserve">and get the </w:t>
      </w:r>
      <w:r w:rsidRPr="001E559D">
        <w:rPr>
          <w:position w:val="-10"/>
        </w:rPr>
        <w:object w:dxaOrig="240" w:dyaOrig="300" w14:anchorId="02BFF10A">
          <v:shape id="_x0000_i1597" type="#_x0000_t75" style="width:11.8pt;height:15.05pt" o:ole="">
            <v:imagedata r:id="rId1038" o:title=""/>
          </v:shape>
          <o:OLEObject Type="Embed" ProgID="Equation.3" ShapeID="_x0000_i1597" DrawAspect="Content" ObjectID="_1724074473" r:id="rId1039"/>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40" w:dyaOrig="300" w14:anchorId="188EAB5B">
          <v:shape id="_x0000_i1598" type="#_x0000_t75" style="width:11.8pt;height:15.05pt" o:ole="">
            <v:imagedata r:id="rId1040" o:title=""/>
          </v:shape>
          <o:OLEObject Type="Embed" ProgID="Equation.3" ShapeID="_x0000_i1598" DrawAspect="Content" ObjectID="_1724074474" r:id="rId1041"/>
        </w:object>
      </w:r>
      <w:r>
        <w:rPr>
          <w:rFonts w:hAnsi="SimSun" w:hint="eastAsia"/>
          <w:kern w:val="2"/>
          <w:lang w:eastAsia="zh-CN"/>
        </w:rPr>
        <w:t xml:space="preserve"> is </w:t>
      </w:r>
      <w:r w:rsidRPr="001E559D">
        <w:rPr>
          <w:position w:val="-10"/>
        </w:rPr>
        <w:object w:dxaOrig="1340" w:dyaOrig="300" w14:anchorId="345087AC">
          <v:shape id="_x0000_i1599" type="#_x0000_t75" style="width:67.15pt;height:15.05pt" o:ole="">
            <v:imagedata r:id="rId1042" o:title=""/>
          </v:shape>
          <o:OLEObject Type="Embed" ProgID="Equation.3" ShapeID="_x0000_i1599" DrawAspect="Content" ObjectID="_1724074475" r:id="rId1043"/>
        </w:object>
      </w:r>
      <w:r>
        <w:rPr>
          <w:rFonts w:hAnsi="SimSun" w:hint="eastAsia"/>
          <w:kern w:val="2"/>
          <w:lang w:eastAsia="zh-CN"/>
        </w:rPr>
        <w:t xml:space="preserve">,which get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40" w:dyaOrig="300" w14:anchorId="10719227">
          <v:shape id="_x0000_i1600" type="#_x0000_t75" style="width:11.8pt;height:15.05pt" o:ole="">
            <v:imagedata r:id="rId1044" o:title=""/>
          </v:shape>
          <o:OLEObject Type="Embed" ProgID="Equation.3" ShapeID="_x0000_i1600" DrawAspect="Content" ObjectID="_1724074476" r:id="rId1045"/>
        </w:object>
      </w:r>
      <w:r>
        <w:rPr>
          <w:rFonts w:hAnsi="SimSun" w:hint="eastAsia"/>
          <w:kern w:val="2"/>
          <w:lang w:eastAsia="zh-CN"/>
        </w:rPr>
        <w:t xml:space="preserve"> and </w:t>
      </w:r>
      <w:r w:rsidRPr="001E559D">
        <w:rPr>
          <w:position w:val="-10"/>
        </w:rPr>
        <w:object w:dxaOrig="960" w:dyaOrig="300" w14:anchorId="70008C46">
          <v:shape id="_x0000_i1601" type="#_x0000_t75" style="width:47.8pt;height:15.05pt" o:ole="">
            <v:imagedata r:id="rId1046" o:title=""/>
          </v:shape>
          <o:OLEObject Type="Embed" ProgID="Equation.3" ShapeID="_x0000_i1601" DrawAspect="Content" ObjectID="_1724074477" r:id="rId1047"/>
        </w:object>
      </w:r>
      <w:r>
        <w:rPr>
          <w:rFonts w:hAnsi="SimSun" w:hint="eastAsia"/>
          <w:kern w:val="2"/>
          <w:lang w:eastAsia="zh-CN"/>
        </w:rPr>
        <w:t xml:space="preserve"> are combine into a </w:t>
      </w:r>
      <w:r w:rsidRPr="001E559D">
        <w:rPr>
          <w:position w:val="-10"/>
        </w:rPr>
        <w:object w:dxaOrig="1160" w:dyaOrig="300" w14:anchorId="60125CC7">
          <v:shape id="_x0000_i1602" type="#_x0000_t75" style="width:58.05pt;height:15.05pt" o:ole="">
            <v:imagedata r:id="rId1048" o:title=""/>
          </v:shape>
          <o:OLEObject Type="Embed" ProgID="Equation.3" ShapeID="_x0000_i1602" DrawAspect="Content" ObjectID="_1724074478" r:id="rId1049"/>
        </w:object>
      </w:r>
      <w:r>
        <w:rPr>
          <w:rFonts w:hAnsi="SimSun" w:hint="eastAsia"/>
          <w:kern w:val="2"/>
          <w:lang w:eastAsia="zh-CN"/>
        </w:rPr>
        <w:t>with the length of 8,16 or 24 bits.</w:t>
      </w:r>
    </w:p>
    <w:p w14:paraId="0E7733A1" w14:textId="77777777" w:rsidR="003A3D5B" w:rsidRPr="00A1362F"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 xml:space="preserve">The high part </w:t>
      </w:r>
      <w:r w:rsidRPr="001E559D">
        <w:rPr>
          <w:position w:val="-10"/>
        </w:rPr>
        <w:object w:dxaOrig="720" w:dyaOrig="300" w14:anchorId="3B7E282B">
          <v:shape id="_x0000_i1603" type="#_x0000_t75" style="width:36pt;height:15.05pt" o:ole="">
            <v:imagedata r:id="rId1050" o:title=""/>
          </v:shape>
          <o:OLEObject Type="Embed" ProgID="Equation.3" ShapeID="_x0000_i1603" DrawAspect="Content" ObjectID="_1724074479" r:id="rId1051"/>
        </w:object>
      </w:r>
      <w:r>
        <w:rPr>
          <w:rFonts w:hAnsi="SimSun" w:hint="eastAsia"/>
          <w:kern w:val="2"/>
          <w:lang w:eastAsia="zh-CN"/>
        </w:rPr>
        <w:t xml:space="preserve"> of  </w:t>
      </w:r>
      <w:r w:rsidRPr="001E559D">
        <w:rPr>
          <w:position w:val="-10"/>
        </w:rPr>
        <w:object w:dxaOrig="580" w:dyaOrig="300" w14:anchorId="71D7C658">
          <v:shape id="_x0000_i1604" type="#_x0000_t75" style="width:29pt;height:15.05pt" o:ole="">
            <v:imagedata r:id="rId1052" o:title=""/>
          </v:shape>
          <o:OLEObject Type="Embed" ProgID="Equation.3" ShapeID="_x0000_i1604" DrawAspect="Content" ObjectID="_1724074480" r:id="rId1053"/>
        </w:object>
      </w:r>
      <w:r>
        <w:rPr>
          <w:rFonts w:hAnsi="SimSun" w:hint="eastAsia"/>
          <w:kern w:val="2"/>
          <w:lang w:eastAsia="zh-CN"/>
        </w:rPr>
        <w:t xml:space="preserve">continue combining with the next </w:t>
      </w:r>
      <w:r w:rsidRPr="001E559D">
        <w:rPr>
          <w:position w:val="-10"/>
        </w:rPr>
        <w:object w:dxaOrig="320" w:dyaOrig="300" w14:anchorId="7DE11E2B">
          <v:shape id="_x0000_i1605" type="#_x0000_t75" style="width:16.1pt;height:15.05pt" o:ole="">
            <v:imagedata r:id="rId1054" o:title=""/>
          </v:shape>
          <o:OLEObject Type="Embed" ProgID="Equation.3" ShapeID="_x0000_i1605" DrawAspect="Content" ObjectID="_1724074481" r:id="rId1055"/>
        </w:object>
      </w:r>
      <w:r>
        <w:rPr>
          <w:rFonts w:hAnsi="SimSun" w:hint="eastAsia"/>
          <w:kern w:val="2"/>
          <w:lang w:eastAsia="zh-CN"/>
        </w:rPr>
        <w:t>as following:</w:t>
      </w:r>
    </w:p>
    <w:p w14:paraId="0E046AA1" w14:textId="77777777" w:rsidR="003A3D5B" w:rsidRPr="00A1362F" w:rsidRDefault="003A3D5B" w:rsidP="003A3D5B">
      <w:pPr>
        <w:pStyle w:val="EQ"/>
        <w:ind w:left="680"/>
        <w:rPr>
          <w:rFonts w:hAnsi="SimSun" w:hint="eastAsia"/>
          <w:kern w:val="2"/>
          <w:lang w:eastAsia="zh-CN"/>
        </w:rPr>
      </w:pPr>
      <w:r>
        <w:tab/>
      </w:r>
      <w:r w:rsidRPr="001E559D">
        <w:rPr>
          <w:position w:val="-10"/>
        </w:rPr>
        <w:object w:dxaOrig="3500" w:dyaOrig="300" w14:anchorId="404F4FBB">
          <v:shape id="_x0000_i1606" type="#_x0000_t75" style="width:175.15pt;height:15.05pt" o:ole="">
            <v:imagedata r:id="rId1056" o:title=""/>
          </v:shape>
          <o:OLEObject Type="Embed" ProgID="Equation.3" ShapeID="_x0000_i1606" DrawAspect="Content" ObjectID="_1724074482" r:id="rId1057"/>
        </w:object>
      </w:r>
      <w:r>
        <w:tab/>
        <w:t>(</w:t>
      </w:r>
      <w:fldSimple w:instr=" SEQ eqn \* MERGEFORMAT ">
        <w:r>
          <w:t>522</w:t>
        </w:r>
      </w:fldSimple>
      <w:r>
        <w:t>)</w:t>
      </w:r>
    </w:p>
    <w:p w14:paraId="5A7B4C5F"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 xml:space="preserve">Split the low part of </w:t>
      </w:r>
      <w:r w:rsidRPr="001E559D">
        <w:rPr>
          <w:position w:val="-10"/>
        </w:rPr>
        <w:object w:dxaOrig="600" w:dyaOrig="300" w14:anchorId="3DB2995E">
          <v:shape id="_x0000_i1607" type="#_x0000_t75" style="width:30.1pt;height:15.05pt" o:ole="">
            <v:imagedata r:id="rId1058" o:title=""/>
          </v:shape>
          <o:OLEObject Type="Embed" ProgID="Equation.3" ShapeID="_x0000_i1607" DrawAspect="Content" ObjectID="_1724074483" r:id="rId1059"/>
        </w:object>
      </w:r>
      <w:r>
        <w:rPr>
          <w:rFonts w:hAnsi="SimSun" w:hint="eastAsia"/>
          <w:kern w:val="2"/>
          <w:lang w:eastAsia="zh-CN"/>
        </w:rPr>
        <w:t xml:space="preserve">and get the </w:t>
      </w:r>
      <w:r w:rsidRPr="001E559D">
        <w:rPr>
          <w:position w:val="-10"/>
        </w:rPr>
        <w:object w:dxaOrig="260" w:dyaOrig="300" w14:anchorId="07B27C3A">
          <v:shape id="_x0000_i1608" type="#_x0000_t75" style="width:12.9pt;height:15.05pt" o:ole="">
            <v:imagedata r:id="rId1060" o:title=""/>
          </v:shape>
          <o:OLEObject Type="Embed" ProgID="Equation.3" ShapeID="_x0000_i1608" DrawAspect="Content" ObjectID="_1724074484" r:id="rId1061"/>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60" w:dyaOrig="300" w14:anchorId="65545EB6">
          <v:shape id="_x0000_i1609" type="#_x0000_t75" style="width:12.9pt;height:15.05pt" o:ole="">
            <v:imagedata r:id="rId1062" o:title=""/>
          </v:shape>
          <o:OLEObject Type="Embed" ProgID="Equation.3" ShapeID="_x0000_i1609" DrawAspect="Content" ObjectID="_1724074485" r:id="rId1063"/>
        </w:object>
      </w:r>
      <w:r>
        <w:rPr>
          <w:rFonts w:hAnsi="SimSun" w:hint="eastAsia"/>
          <w:kern w:val="2"/>
          <w:lang w:eastAsia="zh-CN"/>
        </w:rPr>
        <w:t xml:space="preserve"> is </w:t>
      </w:r>
      <w:r w:rsidRPr="001E559D">
        <w:rPr>
          <w:position w:val="-10"/>
        </w:rPr>
        <w:object w:dxaOrig="1380" w:dyaOrig="300" w14:anchorId="70C25B4F">
          <v:shape id="_x0000_i1610" type="#_x0000_t75" style="width:68.8pt;height:15.05pt" o:ole="">
            <v:imagedata r:id="rId1064" o:title=""/>
          </v:shape>
          <o:OLEObject Type="Embed" ProgID="Equation.3" ShapeID="_x0000_i1610" DrawAspect="Content" ObjectID="_1724074486" r:id="rId1065"/>
        </w:object>
      </w:r>
      <w:r>
        <w:rPr>
          <w:rFonts w:hAnsi="SimSun" w:hint="eastAsia"/>
          <w:kern w:val="2"/>
          <w:lang w:eastAsia="zh-CN"/>
        </w:rPr>
        <w:t xml:space="preserve">,which get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60" w:dyaOrig="300" w14:anchorId="6B35D4D1">
          <v:shape id="_x0000_i1611" type="#_x0000_t75" style="width:12.9pt;height:15.05pt" o:ole="">
            <v:imagedata r:id="rId1066" o:title=""/>
          </v:shape>
          <o:OLEObject Type="Embed" ProgID="Equation.3" ShapeID="_x0000_i1611" DrawAspect="Content" ObjectID="_1724074487" r:id="rId1067"/>
        </w:object>
      </w:r>
      <w:r>
        <w:rPr>
          <w:rFonts w:hAnsi="SimSun" w:hint="eastAsia"/>
          <w:kern w:val="2"/>
          <w:lang w:eastAsia="zh-CN"/>
        </w:rPr>
        <w:t xml:space="preserve"> and </w:t>
      </w:r>
      <w:r w:rsidRPr="001E559D">
        <w:rPr>
          <w:position w:val="-10"/>
        </w:rPr>
        <w:object w:dxaOrig="999" w:dyaOrig="300" w14:anchorId="0B323E28">
          <v:shape id="_x0000_i1612" type="#_x0000_t75" style="width:49.95pt;height:15.05pt" o:ole="">
            <v:imagedata r:id="rId1068" o:title=""/>
          </v:shape>
          <o:OLEObject Type="Embed" ProgID="Equation.3" ShapeID="_x0000_i1612" DrawAspect="Content" ObjectID="_1724074488" r:id="rId1069"/>
        </w:object>
      </w:r>
      <w:r>
        <w:rPr>
          <w:rFonts w:hAnsi="SimSun" w:hint="eastAsia"/>
          <w:kern w:val="2"/>
          <w:lang w:eastAsia="zh-CN"/>
        </w:rPr>
        <w:t xml:space="preserve"> are combine into a </w:t>
      </w:r>
      <w:r w:rsidRPr="001E559D">
        <w:rPr>
          <w:position w:val="-10"/>
        </w:rPr>
        <w:object w:dxaOrig="1200" w:dyaOrig="300" w14:anchorId="21872B1F">
          <v:shape id="_x0000_i1613" type="#_x0000_t75" style="width:60.2pt;height:15.05pt" o:ole="">
            <v:imagedata r:id="rId1070" o:title=""/>
          </v:shape>
          <o:OLEObject Type="Embed" ProgID="Equation.3" ShapeID="_x0000_i1613" DrawAspect="Content" ObjectID="_1724074489" r:id="rId1071"/>
        </w:object>
      </w:r>
      <w:r>
        <w:rPr>
          <w:rFonts w:hAnsi="SimSun" w:hint="eastAsia"/>
          <w:kern w:val="2"/>
          <w:lang w:eastAsia="zh-CN"/>
        </w:rPr>
        <w:t>with the length of 8,16 or 24 bits.</w:t>
      </w:r>
    </w:p>
    <w:p w14:paraId="472DC6F5"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hint="eastAsia"/>
          <w:kern w:val="2"/>
          <w:lang w:eastAsia="zh-CN"/>
        </w:rPr>
        <w:t xml:space="preserve">The high part </w:t>
      </w:r>
      <w:r w:rsidRPr="001E559D">
        <w:rPr>
          <w:position w:val="-10"/>
        </w:rPr>
        <w:object w:dxaOrig="760" w:dyaOrig="300" w14:anchorId="598E0CA4">
          <v:shape id="_x0000_i1614" type="#_x0000_t75" style="width:38.15pt;height:15.05pt" o:ole="">
            <v:imagedata r:id="rId1072" o:title=""/>
          </v:shape>
          <o:OLEObject Type="Embed" ProgID="Equation.3" ShapeID="_x0000_i1614" DrawAspect="Content" ObjectID="_1724074490" r:id="rId1073"/>
        </w:object>
      </w:r>
      <w:r>
        <w:rPr>
          <w:rFonts w:hAnsi="SimSun" w:hint="eastAsia"/>
          <w:kern w:val="2"/>
          <w:lang w:eastAsia="zh-CN"/>
        </w:rPr>
        <w:t xml:space="preserve"> of  </w:t>
      </w:r>
      <w:r w:rsidRPr="001E559D">
        <w:rPr>
          <w:position w:val="-10"/>
        </w:rPr>
        <w:object w:dxaOrig="580" w:dyaOrig="300" w14:anchorId="3987DB40">
          <v:shape id="_x0000_i1615" type="#_x0000_t75" style="width:29pt;height:15.05pt" o:ole="">
            <v:imagedata r:id="rId1052" o:title=""/>
          </v:shape>
          <o:OLEObject Type="Embed" ProgID="Equation.3" ShapeID="_x0000_i1615" DrawAspect="Content" ObjectID="_1724074491" r:id="rId1074"/>
        </w:object>
      </w:r>
      <w:r>
        <w:rPr>
          <w:rFonts w:hint="eastAsia"/>
          <w:lang w:eastAsia="zh-CN"/>
        </w:rPr>
        <w:t>is s</w:t>
      </w:r>
      <w:r>
        <w:rPr>
          <w:rFonts w:hAnsi="SimSun" w:hint="eastAsia"/>
          <w:kern w:val="2"/>
          <w:lang w:eastAsia="zh-CN"/>
        </w:rPr>
        <w:t xml:space="preserve">plit into two parts.  The low part of </w:t>
      </w:r>
      <w:r w:rsidRPr="001E559D">
        <w:rPr>
          <w:position w:val="-10"/>
        </w:rPr>
        <w:object w:dxaOrig="760" w:dyaOrig="300" w14:anchorId="2BF300C4">
          <v:shape id="_x0000_i1616" type="#_x0000_t75" style="width:38.15pt;height:15.05pt" o:ole="">
            <v:imagedata r:id="rId1075" o:title=""/>
          </v:shape>
          <o:OLEObject Type="Embed" ProgID="Equation.3" ShapeID="_x0000_i1616" DrawAspect="Content" ObjectID="_1724074492" r:id="rId1076"/>
        </w:object>
      </w:r>
      <w:r>
        <w:rPr>
          <w:rFonts w:hint="eastAsia"/>
          <w:lang w:eastAsia="zh-CN"/>
        </w:rPr>
        <w:t xml:space="preserve">is used as </w:t>
      </w:r>
      <w:r>
        <w:rPr>
          <w:rFonts w:hAnsi="SimSun" w:hint="eastAsia"/>
          <w:kern w:val="2"/>
          <w:lang w:eastAsia="zh-CN"/>
        </w:rPr>
        <w:t xml:space="preserve">the </w:t>
      </w:r>
      <w:r w:rsidRPr="001E559D">
        <w:rPr>
          <w:position w:val="-10"/>
        </w:rPr>
        <w:object w:dxaOrig="260" w:dyaOrig="300" w14:anchorId="247122DE">
          <v:shape id="_x0000_i1617" type="#_x0000_t75" style="width:12.9pt;height:15.05pt" o:ole="">
            <v:imagedata r:id="rId1077" o:title=""/>
          </v:shape>
          <o:OLEObject Type="Embed" ProgID="Equation.3" ShapeID="_x0000_i1617" DrawAspect="Content" ObjectID="_1724074493" r:id="rId1078"/>
        </w:object>
      </w:r>
      <w:r>
        <w:rPr>
          <w:rFonts w:hAnsi="SimSun" w:hint="eastAsia"/>
          <w:kern w:val="2"/>
          <w:lang w:eastAsia="zh-CN"/>
        </w:rPr>
        <w:t xml:space="preserve">, and the length of </w:t>
      </w:r>
      <w:r w:rsidRPr="003236B9">
        <w:rPr>
          <w:rFonts w:hAnsi="SimSun" w:hint="eastAsia"/>
          <w:i/>
          <w:kern w:val="2"/>
          <w:lang w:eastAsia="zh-CN"/>
        </w:rPr>
        <w:t xml:space="preserve"> </w:t>
      </w:r>
      <w:r w:rsidRPr="001E559D">
        <w:rPr>
          <w:position w:val="-10"/>
        </w:rPr>
        <w:object w:dxaOrig="260" w:dyaOrig="300" w14:anchorId="235352F3">
          <v:shape id="_x0000_i1618" type="#_x0000_t75" style="width:12.9pt;height:15.05pt" o:ole="">
            <v:imagedata r:id="rId1079" o:title=""/>
          </v:shape>
          <o:OLEObject Type="Embed" ProgID="Equation.3" ShapeID="_x0000_i1618" DrawAspect="Content" ObjectID="_1724074494" r:id="rId1080"/>
        </w:object>
      </w:r>
      <w:r>
        <w:rPr>
          <w:rFonts w:hAnsi="SimSun" w:hint="eastAsia"/>
          <w:kern w:val="2"/>
          <w:lang w:eastAsia="zh-CN"/>
        </w:rPr>
        <w:t xml:space="preserve"> is </w:t>
      </w:r>
      <w:r w:rsidRPr="001E559D">
        <w:rPr>
          <w:position w:val="-10"/>
        </w:rPr>
        <w:object w:dxaOrig="1359" w:dyaOrig="300" w14:anchorId="4EA205E0">
          <v:shape id="_x0000_i1619" type="#_x0000_t75" style="width:67.7pt;height:15.05pt" o:ole="">
            <v:imagedata r:id="rId1081" o:title=""/>
          </v:shape>
          <o:OLEObject Type="Embed" ProgID="Equation.3" ShapeID="_x0000_i1619" DrawAspect="Content" ObjectID="_1724074495" r:id="rId1082"/>
        </w:object>
      </w:r>
      <w:r>
        <w:rPr>
          <w:rFonts w:hint="eastAsia"/>
          <w:lang w:eastAsia="zh-CN"/>
        </w:rPr>
        <w:t xml:space="preserve"> </w:t>
      </w:r>
      <w:r>
        <w:rPr>
          <w:rFonts w:hAnsi="SimSun" w:hint="eastAsia"/>
          <w:kern w:val="2"/>
          <w:lang w:eastAsia="zh-CN"/>
        </w:rPr>
        <w:t xml:space="preserve">which is obtained from table </w:t>
      </w:r>
      <w:r>
        <w:rPr>
          <w:rFonts w:hAnsi="SimSun" w:hint="eastAsia"/>
          <w:kern w:val="2"/>
          <w:lang w:eastAsia="zh-CN"/>
        </w:rPr>
        <w:fldChar w:fldCharType="begin"/>
      </w:r>
      <w:r>
        <w:rPr>
          <w:rFonts w:hAnsi="SimSun" w:hint="eastAsia"/>
          <w:kern w:val="2"/>
          <w:lang w:eastAsia="zh-CN"/>
        </w:rPr>
        <w:instrText xml:space="preserve"> SEQ table the_parameters_for_multi_track </w:instrText>
      </w:r>
      <w:r>
        <w:rPr>
          <w:rFonts w:hAnsi="SimSun" w:hint="eastAsia"/>
          <w:kern w:val="2"/>
          <w:lang w:eastAsia="zh-CN"/>
        </w:rPr>
        <w:fldChar w:fldCharType="separate"/>
      </w:r>
      <w:r>
        <w:rPr>
          <w:rFonts w:hAnsi="SimSun"/>
          <w:noProof/>
          <w:kern w:val="2"/>
          <w:lang w:eastAsia="zh-CN"/>
        </w:rPr>
        <w:t>44</w:t>
      </w:r>
      <w:r>
        <w:rPr>
          <w:rFonts w:hAnsi="SimSun" w:hint="eastAsia"/>
          <w:kern w:val="2"/>
          <w:lang w:eastAsia="zh-CN"/>
        </w:rPr>
        <w:fldChar w:fldCharType="end"/>
      </w:r>
      <w:r>
        <w:rPr>
          <w:rFonts w:hAnsi="SimSun" w:hint="eastAsia"/>
          <w:kern w:val="2"/>
          <w:lang w:eastAsia="zh-CN"/>
        </w:rPr>
        <w:t xml:space="preserve"> in step 1, the </w:t>
      </w:r>
      <w:r w:rsidRPr="001E559D">
        <w:rPr>
          <w:position w:val="-10"/>
        </w:rPr>
        <w:object w:dxaOrig="260" w:dyaOrig="300" w14:anchorId="38C834CC">
          <v:shape id="_x0000_i1620" type="#_x0000_t75" style="width:12.9pt;height:15.05pt" o:ole="">
            <v:imagedata r:id="rId1083" o:title=""/>
          </v:shape>
          <o:OLEObject Type="Embed" ProgID="Equation.3" ShapeID="_x0000_i1620" DrawAspect="Content" ObjectID="_1724074496" r:id="rId1084"/>
        </w:object>
      </w:r>
      <w:r>
        <w:rPr>
          <w:rFonts w:hAnsi="SimSun" w:hint="eastAsia"/>
          <w:kern w:val="2"/>
          <w:lang w:eastAsia="zh-CN"/>
        </w:rPr>
        <w:t xml:space="preserve"> and </w:t>
      </w:r>
      <w:r w:rsidRPr="001E559D">
        <w:rPr>
          <w:position w:val="-10"/>
        </w:rPr>
        <w:object w:dxaOrig="980" w:dyaOrig="300" w14:anchorId="739E4874">
          <v:shape id="_x0000_i1621" type="#_x0000_t75" style="width:48.9pt;height:15.05pt" o:ole="">
            <v:imagedata r:id="rId1085" o:title=""/>
          </v:shape>
          <o:OLEObject Type="Embed" ProgID="Equation.3" ShapeID="_x0000_i1621" DrawAspect="Content" ObjectID="_1724074497" r:id="rId1086"/>
        </w:object>
      </w:r>
      <w:r>
        <w:rPr>
          <w:rFonts w:hAnsi="SimSun" w:hint="eastAsia"/>
          <w:kern w:val="2"/>
          <w:lang w:eastAsia="zh-CN"/>
        </w:rPr>
        <w:t xml:space="preserve"> are combined into a </w:t>
      </w:r>
      <w:r w:rsidRPr="001E559D">
        <w:rPr>
          <w:position w:val="-10"/>
        </w:rPr>
        <w:object w:dxaOrig="1180" w:dyaOrig="300" w14:anchorId="1A4E7BE2">
          <v:shape id="_x0000_i1622" type="#_x0000_t75" style="width:59.1pt;height:15.05pt" o:ole="">
            <v:imagedata r:id="rId1087" o:title=""/>
          </v:shape>
          <o:OLEObject Type="Embed" ProgID="Equation.3" ShapeID="_x0000_i1622" DrawAspect="Content" ObjectID="_1724074498" r:id="rId1088"/>
        </w:object>
      </w:r>
      <w:r>
        <w:rPr>
          <w:rFonts w:hAnsi="SimSun" w:hint="eastAsia"/>
          <w:kern w:val="2"/>
          <w:lang w:eastAsia="zh-CN"/>
        </w:rPr>
        <w:t>with the length of 8,16 or 24 bits.</w:t>
      </w:r>
    </w:p>
    <w:p w14:paraId="423674CD" w14:textId="77777777" w:rsidR="003A3D5B" w:rsidRDefault="003A3D5B" w:rsidP="003A3D5B">
      <w:pPr>
        <w:widowControl w:val="0"/>
        <w:numPr>
          <w:ilvl w:val="1"/>
          <w:numId w:val="33"/>
        </w:numPr>
        <w:adjustRightInd w:val="0"/>
        <w:snapToGrid w:val="0"/>
        <w:spacing w:after="0"/>
        <w:ind w:left="777" w:hanging="357"/>
        <w:rPr>
          <w:rFonts w:hAnsi="SimSun" w:hint="eastAsia"/>
          <w:kern w:val="2"/>
          <w:lang w:eastAsia="zh-CN"/>
        </w:rPr>
      </w:pPr>
      <w:r>
        <w:rPr>
          <w:rFonts w:hAnsi="SimSun"/>
          <w:kern w:val="2"/>
          <w:lang w:eastAsia="zh-CN"/>
        </w:rPr>
        <w:t>F</w:t>
      </w:r>
      <w:r>
        <w:rPr>
          <w:rFonts w:hAnsi="SimSun" w:hint="eastAsia"/>
          <w:kern w:val="2"/>
          <w:lang w:eastAsia="zh-CN"/>
        </w:rPr>
        <w:t xml:space="preserve">inally, the high part </w:t>
      </w:r>
      <w:r w:rsidRPr="001E559D">
        <w:rPr>
          <w:position w:val="-10"/>
        </w:rPr>
        <w:object w:dxaOrig="740" w:dyaOrig="300" w14:anchorId="4FF35CC0">
          <v:shape id="_x0000_i1623" type="#_x0000_t75" style="width:37.05pt;height:15.05pt" o:ole="">
            <v:imagedata r:id="rId1089" o:title=""/>
          </v:shape>
          <o:OLEObject Type="Embed" ProgID="Equation.3" ShapeID="_x0000_i1623" DrawAspect="Content" ObjectID="_1724074499" r:id="rId1090"/>
        </w:object>
      </w:r>
      <w:r>
        <w:rPr>
          <w:rFonts w:hAnsi="SimSun" w:hint="eastAsia"/>
          <w:kern w:val="2"/>
          <w:lang w:eastAsia="zh-CN"/>
        </w:rPr>
        <w:t xml:space="preserve">of </w:t>
      </w:r>
      <w:r w:rsidRPr="001E559D">
        <w:rPr>
          <w:position w:val="-10"/>
        </w:rPr>
        <w:object w:dxaOrig="760" w:dyaOrig="300" w14:anchorId="463A0ED0">
          <v:shape id="_x0000_i1624" type="#_x0000_t75" style="width:38.15pt;height:15.05pt" o:ole="">
            <v:imagedata r:id="rId1072" o:title=""/>
          </v:shape>
          <o:OLEObject Type="Embed" ProgID="Equation.3" ShapeID="_x0000_i1624" DrawAspect="Content" ObjectID="_1724074500" r:id="rId1091"/>
        </w:object>
      </w:r>
      <w:r>
        <w:rPr>
          <w:rFonts w:hint="eastAsia"/>
          <w:lang w:eastAsia="zh-CN"/>
        </w:rPr>
        <w:t>together with</w:t>
      </w:r>
      <w:r w:rsidRPr="001E559D">
        <w:rPr>
          <w:position w:val="-10"/>
        </w:rPr>
        <w:object w:dxaOrig="1200" w:dyaOrig="300" w14:anchorId="3C570BF8">
          <v:shape id="_x0000_i1625" type="#_x0000_t75" style="width:60.2pt;height:15.05pt" o:ole="">
            <v:imagedata r:id="rId1092" o:title=""/>
          </v:shape>
          <o:OLEObject Type="Embed" ProgID="Equation.3" ShapeID="_x0000_i1625" DrawAspect="Content" ObjectID="_1724074501" r:id="rId1093"/>
        </w:object>
      </w:r>
      <w:r>
        <w:rPr>
          <w:rFonts w:hAnsi="SimSun" w:hint="eastAsia"/>
          <w:kern w:val="2"/>
          <w:lang w:eastAsia="zh-CN"/>
        </w:rPr>
        <w:t xml:space="preserve">, </w:t>
      </w:r>
      <w:r w:rsidRPr="001E559D">
        <w:rPr>
          <w:position w:val="-10"/>
        </w:rPr>
        <w:object w:dxaOrig="1160" w:dyaOrig="300" w14:anchorId="7272EABA">
          <v:shape id="_x0000_i1626" type="#_x0000_t75" style="width:58.05pt;height:15.05pt" o:ole="">
            <v:imagedata r:id="rId1094" o:title=""/>
          </v:shape>
          <o:OLEObject Type="Embed" ProgID="Equation.3" ShapeID="_x0000_i1626" DrawAspect="Content" ObjectID="_1724074502" r:id="rId1095"/>
        </w:object>
      </w:r>
      <w:r>
        <w:rPr>
          <w:rFonts w:hAnsi="SimSun" w:hint="eastAsia"/>
          <w:kern w:val="2"/>
          <w:lang w:eastAsia="zh-CN"/>
        </w:rPr>
        <w:t>,</w:t>
      </w:r>
      <w:r w:rsidRPr="0005280B">
        <w:rPr>
          <w:rFonts w:hAnsi="SimSun" w:hint="eastAsia"/>
          <w:i/>
          <w:kern w:val="2"/>
          <w:lang w:eastAsia="zh-CN"/>
        </w:rPr>
        <w:t xml:space="preserve"> </w:t>
      </w:r>
      <w:r w:rsidRPr="001E559D">
        <w:rPr>
          <w:position w:val="-10"/>
        </w:rPr>
        <w:object w:dxaOrig="1200" w:dyaOrig="300" w14:anchorId="3DA3E645">
          <v:shape id="_x0000_i1627" type="#_x0000_t75" style="width:60.2pt;height:15.05pt" o:ole="">
            <v:imagedata r:id="rId1096" o:title=""/>
          </v:shape>
          <o:OLEObject Type="Embed" ProgID="Equation.3" ShapeID="_x0000_i1627" DrawAspect="Content" ObjectID="_1724074503" r:id="rId1097"/>
        </w:object>
      </w:r>
      <w:r>
        <w:rPr>
          <w:rFonts w:hAnsi="SimSun" w:hint="eastAsia"/>
          <w:i/>
          <w:kern w:val="2"/>
          <w:vertAlign w:val="subscript"/>
          <w:lang w:eastAsia="zh-CN"/>
        </w:rPr>
        <w:t xml:space="preserve"> </w:t>
      </w:r>
      <w:r>
        <w:rPr>
          <w:rFonts w:hAnsi="SimSun" w:hint="eastAsia"/>
          <w:kern w:val="2"/>
          <w:lang w:eastAsia="zh-CN"/>
        </w:rPr>
        <w:t xml:space="preserve">and </w:t>
      </w:r>
      <w:r w:rsidRPr="001E559D">
        <w:rPr>
          <w:position w:val="-10"/>
        </w:rPr>
        <w:object w:dxaOrig="1180" w:dyaOrig="300" w14:anchorId="53C5B2EB">
          <v:shape id="_x0000_i1628" type="#_x0000_t75" style="width:59.1pt;height:15.05pt" o:ole="">
            <v:imagedata r:id="rId1098" o:title=""/>
          </v:shape>
          <o:OLEObject Type="Embed" ProgID="Equation.3" ShapeID="_x0000_i1628" DrawAspect="Content" ObjectID="_1724074504" r:id="rId1099"/>
        </w:object>
      </w:r>
      <w:r>
        <w:rPr>
          <w:rFonts w:hint="eastAsia"/>
          <w:lang w:eastAsia="zh-CN"/>
        </w:rPr>
        <w:t xml:space="preserve"> </w:t>
      </w:r>
      <w:r>
        <w:rPr>
          <w:rFonts w:hAnsi="SimSun" w:hint="eastAsia"/>
          <w:kern w:val="2"/>
          <w:lang w:eastAsia="zh-CN"/>
        </w:rPr>
        <w:t xml:space="preserve">are the outputs of multi-track joint coding and </w:t>
      </w:r>
      <w:r>
        <w:rPr>
          <w:rFonts w:hint="eastAsia"/>
          <w:lang w:eastAsia="zh-CN"/>
        </w:rPr>
        <w:t xml:space="preserve"> stored into the </w:t>
      </w:r>
      <w:r>
        <w:rPr>
          <w:rFonts w:hAnsi="SimSun" w:hint="eastAsia"/>
          <w:kern w:val="2"/>
          <w:lang w:eastAsia="zh-CN"/>
        </w:rPr>
        <w:t>stream in 16 bits unit.</w:t>
      </w:r>
    </w:p>
    <w:p w14:paraId="3E2BC778" w14:textId="77777777" w:rsidR="003A3D5B" w:rsidRPr="00490BEF" w:rsidRDefault="003A3D5B" w:rsidP="003A3D5B">
      <w:pPr>
        <w:widowControl w:val="0"/>
        <w:adjustRightInd w:val="0"/>
        <w:snapToGrid w:val="0"/>
        <w:spacing w:beforeLines="50" w:before="120" w:after="0" w:line="360" w:lineRule="auto"/>
        <w:ind w:firstLineChars="200" w:firstLine="400"/>
        <w:rPr>
          <w:rFonts w:hint="eastAsia"/>
          <w:lang w:eastAsia="zh-CN"/>
        </w:rPr>
      </w:pPr>
    </w:p>
    <w:p w14:paraId="30902F1F" w14:textId="77777777" w:rsidR="003A3D5B" w:rsidRDefault="003908B4" w:rsidP="003908B4">
      <w:pPr>
        <w:pStyle w:val="TH"/>
        <w:rPr>
          <w:rFonts w:hint="eastAsia"/>
          <w:kern w:val="2"/>
          <w:lang w:val="en-US" w:eastAsia="zh-CN"/>
        </w:rPr>
      </w:pPr>
      <w:r>
        <w:object w:dxaOrig="9417" w:dyaOrig="6198" w14:anchorId="626DB0A5">
          <v:shape id="_x0000_i1629" type="#_x0000_t75" style="width:470.7pt;height:310.05pt" o:ole="">
            <v:imagedata r:id="rId1100" o:title=""/>
          </v:shape>
          <o:OLEObject Type="Embed" ProgID="Word.Document.12" ShapeID="_x0000_i1629" DrawAspect="Content" ObjectID="_1724074505" r:id="rId1101">
            <o:FieldCodes>\s</o:FieldCodes>
          </o:OLEObject>
        </w:object>
      </w:r>
    </w:p>
    <w:p w14:paraId="266C7AA6" w14:textId="77777777" w:rsidR="003A3D5B" w:rsidRPr="000257BA" w:rsidRDefault="003A3D5B" w:rsidP="003A3D5B">
      <w:pPr>
        <w:pStyle w:val="TF"/>
        <w:rPr>
          <w:rFonts w:hint="eastAsia"/>
          <w:lang w:eastAsia="zh-CN"/>
        </w:rPr>
      </w:pPr>
      <w:r>
        <w:t xml:space="preserve">Figure </w:t>
      </w:r>
      <w:r>
        <w:fldChar w:fldCharType="begin"/>
      </w:r>
      <w:r>
        <w:instrText xml:space="preserve"> SEQ Figure \* ARABIC </w:instrText>
      </w:r>
      <w:r>
        <w:fldChar w:fldCharType="separate"/>
      </w:r>
      <w:r>
        <w:rPr>
          <w:noProof/>
        </w:rPr>
        <w:t>28</w:t>
      </w:r>
      <w:r>
        <w:fldChar w:fldCharType="end"/>
      </w:r>
      <w:r>
        <w:t xml:space="preserve">: </w:t>
      </w:r>
      <w:r w:rsidRPr="008E2F9F">
        <w:t xml:space="preserve">Schematic diagram of </w:t>
      </w:r>
      <w:r>
        <w:rPr>
          <w:rFonts w:hint="eastAsia"/>
          <w:lang w:eastAsia="zh-CN"/>
        </w:rPr>
        <w:t>4-track joint coding</w:t>
      </w:r>
    </w:p>
    <w:p w14:paraId="2AAA0999" w14:textId="77777777" w:rsidR="003A3D5B" w:rsidRPr="00007971" w:rsidRDefault="003A3D5B" w:rsidP="00007971">
      <w:pPr>
        <w:pStyle w:val="H6"/>
      </w:pPr>
      <w:bookmarkStart w:id="94" w:name="_Toc394307929"/>
      <w:r w:rsidRPr="00007971">
        <w:rPr>
          <w:rFonts w:eastAsia="MS Mincho"/>
        </w:rPr>
        <w:t>5.2.3.1.5.9</w:t>
      </w:r>
      <w:r w:rsidRPr="00007971">
        <w:rPr>
          <w:rFonts w:eastAsia="MS Mincho"/>
        </w:rPr>
        <w:tab/>
        <w:t>The search criterion</w:t>
      </w:r>
      <w:bookmarkEnd w:id="82"/>
      <w:r w:rsidRPr="00007971">
        <w:rPr>
          <w:rFonts w:eastAsia="MS Mincho"/>
        </w:rPr>
        <w:t xml:space="preserve"> at lower bitrates</w:t>
      </w:r>
      <w:bookmarkEnd w:id="94"/>
    </w:p>
    <w:p w14:paraId="583EFD82" w14:textId="77777777" w:rsidR="003A3D5B" w:rsidRPr="0076733B" w:rsidRDefault="003A3D5B" w:rsidP="003A3D5B">
      <w:bookmarkStart w:id="95" w:name="_Toc392593069"/>
      <w:bookmarkStart w:id="96" w:name="_Toc392593070"/>
      <w:r w:rsidRPr="0076733B">
        <w:t>The</w:t>
      </w:r>
      <w:r w:rsidRPr="004F56DE">
        <w:t xml:space="preserve"> algebraic codebook is searched by minimizing the error between an updated target signal and a scaled filtered algebraic codevector. The updated target signal is given by</w:t>
      </w:r>
    </w:p>
    <w:p w14:paraId="039056A5" w14:textId="77777777" w:rsidR="003A3D5B" w:rsidRDefault="003A3D5B" w:rsidP="003A3D5B">
      <w:pPr>
        <w:pStyle w:val="EQ"/>
      </w:pPr>
      <w:r>
        <w:tab/>
      </w:r>
      <w:r w:rsidRPr="0090278C">
        <w:rPr>
          <w:position w:val="-14"/>
        </w:rPr>
        <w:object w:dxaOrig="3159" w:dyaOrig="340" w14:anchorId="251E8A87">
          <v:shape id="_x0000_i1630" type="#_x0000_t75" style="width:157.95pt;height:17.2pt" o:ole="">
            <v:imagedata r:id="rId1102" o:title=""/>
          </v:shape>
          <o:OLEObject Type="Embed" ProgID="Equation.3" ShapeID="_x0000_i1630" DrawAspect="Content" ObjectID="_1724074506" r:id="rId1103"/>
        </w:object>
      </w:r>
      <w:r>
        <w:tab/>
        <w:t>(</w:t>
      </w:r>
      <w:fldSimple w:instr=" SEQ eqn \* MERGEFORMAT ">
        <w:r>
          <w:t>523</w:t>
        </w:r>
      </w:fldSimple>
      <w:r>
        <w:t>)</w:t>
      </w:r>
    </w:p>
    <w:p w14:paraId="5358B96E" w14:textId="77777777" w:rsidR="003A3D5B" w:rsidRDefault="003A3D5B" w:rsidP="003A3D5B">
      <w:r>
        <w:t xml:space="preserve">where </w:t>
      </w:r>
      <w:r w:rsidRPr="009C18B2">
        <w:rPr>
          <w:position w:val="-10"/>
        </w:rPr>
        <w:object w:dxaOrig="1400" w:dyaOrig="300" w14:anchorId="1FB515B1">
          <v:shape id="_x0000_i1631" type="#_x0000_t75" style="width:69.85pt;height:15.05pt" o:ole="">
            <v:imagedata r:id="rId592" o:title=""/>
          </v:shape>
          <o:OLEObject Type="Embed" ProgID="Equation.3" ShapeID="_x0000_i1631" DrawAspect="Content" ObjectID="_1724074507" r:id="rId1104"/>
        </w:object>
      </w:r>
      <w:r>
        <w:t xml:space="preserve">is the filtered adaptive codevector and </w:t>
      </w:r>
      <w:r w:rsidRPr="0090278C">
        <w:rPr>
          <w:position w:val="-14"/>
        </w:rPr>
        <w:object w:dxaOrig="300" w:dyaOrig="340" w14:anchorId="010DE712">
          <v:shape id="_x0000_i1632" type="#_x0000_t75" style="width:15.05pt;height:17.2pt" o:ole="">
            <v:imagedata r:id="rId1105" o:title=""/>
          </v:shape>
          <o:OLEObject Type="Embed" ProgID="Equation.3" ShapeID="_x0000_i1632" DrawAspect="Content" ObjectID="_1724074508" r:id="rId1106"/>
        </w:object>
      </w:r>
      <w:r>
        <w:t xml:space="preserve"> is the unquantized adaptive codebook gain. Thus, the updated target signal is obtained by subtracting the adaptive contribution from the initial target signal, </w:t>
      </w:r>
      <w:r w:rsidRPr="0090278C">
        <w:rPr>
          <w:position w:val="-10"/>
        </w:rPr>
        <w:object w:dxaOrig="400" w:dyaOrig="300" w14:anchorId="0D6640C2">
          <v:shape id="_x0000_i1633" type="#_x0000_t75" style="width:19.9pt;height:15.05pt" o:ole="">
            <v:imagedata r:id="rId1107" o:title=""/>
          </v:shape>
          <o:OLEObject Type="Embed" ProgID="Equation.3" ShapeID="_x0000_i1633" DrawAspect="Content" ObjectID="_1724074509" r:id="rId1108"/>
        </w:object>
      </w:r>
      <w:r>
        <w:t>.</w:t>
      </w:r>
    </w:p>
    <w:p w14:paraId="0DCE815D" w14:textId="77777777" w:rsidR="003A3D5B" w:rsidRDefault="003A3D5B" w:rsidP="003A3D5B">
      <w:r>
        <w:t xml:space="preserve">Let a matrix </w:t>
      </w:r>
      <w:r w:rsidRPr="0090278C">
        <w:rPr>
          <w:position w:val="-4"/>
        </w:rPr>
        <w:object w:dxaOrig="240" w:dyaOrig="220" w14:anchorId="26CF1431">
          <v:shape id="_x0000_i1634" type="#_x0000_t75" style="width:11.8pt;height:10.75pt" o:ole="">
            <v:imagedata r:id="rId1109" o:title=""/>
          </v:shape>
          <o:OLEObject Type="Embed" ProgID="Equation.3" ShapeID="_x0000_i1634" DrawAspect="Content" ObjectID="_1724074510" r:id="rId1110"/>
        </w:object>
      </w:r>
      <w:r>
        <w:t xml:space="preserve">be defined as a lower triangular Toeplitz convolution matrix with the main diagonal </w:t>
      </w:r>
      <w:r w:rsidRPr="0090278C">
        <w:rPr>
          <w:position w:val="-10"/>
        </w:rPr>
        <w:object w:dxaOrig="400" w:dyaOrig="300" w14:anchorId="7146663D">
          <v:shape id="_x0000_i1635" type="#_x0000_t75" style="width:19.9pt;height:15.05pt" o:ole="">
            <v:imagedata r:id="rId1111" o:title=""/>
          </v:shape>
          <o:OLEObject Type="Embed" ProgID="Equation.3" ShapeID="_x0000_i1635" DrawAspect="Content" ObjectID="_1724074511" r:id="rId1112"/>
        </w:object>
      </w:r>
      <w:r>
        <w:t xml:space="preserve">and lower diagonals </w:t>
      </w:r>
      <w:r w:rsidRPr="0090278C">
        <w:rPr>
          <w:position w:val="-10"/>
        </w:rPr>
        <w:object w:dxaOrig="1100" w:dyaOrig="300" w14:anchorId="34CD30D4">
          <v:shape id="_x0000_i1636" type="#_x0000_t75" style="width:54.8pt;height:15.05pt" o:ole="">
            <v:imagedata r:id="rId1113" o:title=""/>
          </v:shape>
          <o:OLEObject Type="Embed" ProgID="Equation.3" ShapeID="_x0000_i1636" DrawAspect="Content" ObjectID="_1724074512" r:id="rId1114"/>
        </w:object>
      </w:r>
      <w:r>
        <w:t xml:space="preserve">, and </w:t>
      </w:r>
      <w:r w:rsidRPr="00BD60E6">
        <w:rPr>
          <w:position w:val="-10"/>
        </w:rPr>
        <w:object w:dxaOrig="900" w:dyaOrig="360" w14:anchorId="3ED6FE39">
          <v:shape id="_x0000_i1637" type="#_x0000_t75" style="width:45.15pt;height:18.25pt" o:ole="">
            <v:imagedata r:id="rId1115" o:title=""/>
          </v:shape>
          <o:OLEObject Type="Embed" ProgID="Equation.3" ShapeID="_x0000_i1637" DrawAspect="Content" ObjectID="_1724074513" r:id="rId1116"/>
        </w:object>
      </w:r>
      <w:r>
        <w:t xml:space="preserve"> (also known as the backward filtered target vector) be the correlation between the updated signal </w:t>
      </w:r>
      <w:r w:rsidRPr="0090278C">
        <w:rPr>
          <w:position w:val="-10"/>
        </w:rPr>
        <w:object w:dxaOrig="540" w:dyaOrig="300" w14:anchorId="58E395F1">
          <v:shape id="_x0000_i1638" type="#_x0000_t75" style="width:26.85pt;height:15.05pt" o:ole="">
            <v:imagedata r:id="rId1117" o:title=""/>
          </v:shape>
          <o:OLEObject Type="Embed" ProgID="Equation.3" ShapeID="_x0000_i1638" DrawAspect="Content" ObjectID="_1724074514" r:id="rId1118"/>
        </w:object>
      </w:r>
      <w:r>
        <w:t xml:space="preserve">and the impulse response </w:t>
      </w:r>
      <w:r w:rsidRPr="0090278C">
        <w:rPr>
          <w:position w:val="-10"/>
        </w:rPr>
        <w:object w:dxaOrig="400" w:dyaOrig="300" w14:anchorId="2DFC1219">
          <v:shape id="_x0000_i1639" type="#_x0000_t75" style="width:19.9pt;height:15.05pt" o:ole="">
            <v:imagedata r:id="rId1119" o:title=""/>
          </v:shape>
          <o:OLEObject Type="Embed" ProgID="Equation.3" ShapeID="_x0000_i1639" DrawAspect="Content" ObjectID="_1724074515" r:id="rId1120"/>
        </w:object>
      </w:r>
      <w:r>
        <w:t xml:space="preserve">. Furthermore, let </w:t>
      </w:r>
      <w:r w:rsidRPr="00BD60E6">
        <w:rPr>
          <w:position w:val="-4"/>
        </w:rPr>
        <w:object w:dxaOrig="880" w:dyaOrig="300" w14:anchorId="3A4F10DD">
          <v:shape id="_x0000_i1640" type="#_x0000_t75" style="width:44.05pt;height:15.05pt" o:ole="">
            <v:imagedata r:id="rId1121" o:title=""/>
          </v:shape>
          <o:OLEObject Type="Embed" ProgID="Equation.3" ShapeID="_x0000_i1640" DrawAspect="Content" ObjectID="_1724074516" r:id="rId1122"/>
        </w:object>
      </w:r>
      <w:r>
        <w:t xml:space="preserve"> be the matrix of correlations of </w:t>
      </w:r>
      <w:r w:rsidRPr="0090278C">
        <w:rPr>
          <w:position w:val="-10"/>
        </w:rPr>
        <w:object w:dxaOrig="400" w:dyaOrig="300" w14:anchorId="0646C894">
          <v:shape id="_x0000_i1641" type="#_x0000_t75" style="width:19.9pt;height:15.05pt" o:ole="">
            <v:imagedata r:id="rId1123" o:title=""/>
          </v:shape>
          <o:OLEObject Type="Embed" ProgID="Equation.3" ShapeID="_x0000_i1641" DrawAspect="Content" ObjectID="_1724074517" r:id="rId1124"/>
        </w:object>
      </w:r>
      <w:r>
        <w:t xml:space="preserve">. Here, </w:t>
      </w:r>
      <w:r w:rsidRPr="0090278C">
        <w:rPr>
          <w:position w:val="-10"/>
        </w:rPr>
        <w:object w:dxaOrig="400" w:dyaOrig="300" w14:anchorId="64898485">
          <v:shape id="_x0000_i1642" type="#_x0000_t75" style="width:19.9pt;height:15.05pt" o:ole="">
            <v:imagedata r:id="rId1123" o:title=""/>
          </v:shape>
          <o:OLEObject Type="Embed" ProgID="Equation.3" ShapeID="_x0000_i1642" DrawAspect="Content" ObjectID="_1724074518" r:id="rId1125"/>
        </w:object>
      </w:r>
      <w:r>
        <w:t xml:space="preserve">is the impulse response of the combination of the synthesis filter, the weighting filter and the pre-filter </w:t>
      </w:r>
      <w:r w:rsidRPr="0090278C">
        <w:rPr>
          <w:position w:val="-10"/>
        </w:rPr>
        <w:object w:dxaOrig="440" w:dyaOrig="300" w14:anchorId="0AADC959">
          <v:shape id="_x0000_i1643" type="#_x0000_t75" style="width:22.05pt;height:15.05pt" o:ole="">
            <v:imagedata r:id="rId1126" o:title=""/>
          </v:shape>
          <o:OLEObject Type="Embed" ProgID="Equation.3" ShapeID="_x0000_i1643" DrawAspect="Content" ObjectID="_1724074519" r:id="rId1127"/>
        </w:object>
      </w:r>
      <w:r>
        <w:t>which includes a long-term filter.</w:t>
      </w:r>
    </w:p>
    <w:p w14:paraId="46457C71" w14:textId="77777777" w:rsidR="003A3D5B" w:rsidRDefault="003A3D5B" w:rsidP="003A3D5B">
      <w:r w:rsidRPr="00BD60E6">
        <w:t xml:space="preserve">The elements of the vector </w:t>
      </w:r>
      <w:r w:rsidRPr="0090278C">
        <w:rPr>
          <w:position w:val="-10"/>
        </w:rPr>
        <w:object w:dxaOrig="420" w:dyaOrig="300" w14:anchorId="48120571">
          <v:shape id="_x0000_i1644" type="#_x0000_t75" style="width:20.95pt;height:15.05pt" o:ole="">
            <v:imagedata r:id="rId1128" o:title=""/>
          </v:shape>
          <o:OLEObject Type="Embed" ProgID="Equation.3" ShapeID="_x0000_i1644" DrawAspect="Content" ObjectID="_1724074520" r:id="rId1129"/>
        </w:object>
      </w:r>
      <w:r w:rsidRPr="00BD60E6">
        <w:t>are computed by</w:t>
      </w:r>
    </w:p>
    <w:p w14:paraId="72C3C29B" w14:textId="77777777" w:rsidR="003A3D5B" w:rsidRDefault="003A3D5B" w:rsidP="003A3D5B">
      <w:pPr>
        <w:pStyle w:val="EQ"/>
      </w:pPr>
      <w:r>
        <w:tab/>
      </w:r>
      <w:r w:rsidRPr="00BD60E6">
        <w:rPr>
          <w:position w:val="-32"/>
        </w:rPr>
        <w:object w:dxaOrig="3260" w:dyaOrig="740" w14:anchorId="76679D09">
          <v:shape id="_x0000_i1645" type="#_x0000_t75" style="width:162.8pt;height:37.05pt" o:ole="">
            <v:imagedata r:id="rId1130" o:title=""/>
          </v:shape>
          <o:OLEObject Type="Embed" ProgID="Equation.3" ShapeID="_x0000_i1645" DrawAspect="Content" ObjectID="_1724074521" r:id="rId1131"/>
        </w:object>
      </w:r>
      <w:r>
        <w:tab/>
        <w:t>(</w:t>
      </w:r>
      <w:fldSimple w:instr=" SEQ eqn \* MERGEFORMAT ">
        <w:r>
          <w:t>524</w:t>
        </w:r>
      </w:fldSimple>
      <w:r>
        <w:t>)</w:t>
      </w:r>
    </w:p>
    <w:p w14:paraId="5B0DA00E" w14:textId="77777777" w:rsidR="003A3D5B" w:rsidRPr="00EC7A4A" w:rsidRDefault="003A3D5B" w:rsidP="003A3D5B">
      <w:r w:rsidRPr="00EC7A4A">
        <w:t xml:space="preserve">and the elements of the symmetric matrix </w:t>
      </w:r>
      <w:r w:rsidRPr="00BD60E6">
        <w:rPr>
          <w:position w:val="-4"/>
        </w:rPr>
        <w:object w:dxaOrig="240" w:dyaOrig="220" w14:anchorId="00004C13">
          <v:shape id="_x0000_i1646" type="#_x0000_t75" style="width:11.8pt;height:10.75pt" o:ole="">
            <v:imagedata r:id="rId1132" o:title=""/>
          </v:shape>
          <o:OLEObject Type="Embed" ProgID="Equation.3" ShapeID="_x0000_i1646" DrawAspect="Content" ObjectID="_1724074522" r:id="rId1133"/>
        </w:object>
      </w:r>
      <w:r w:rsidRPr="00EC7A4A">
        <w:t xml:space="preserve"> are computed by</w:t>
      </w:r>
    </w:p>
    <w:p w14:paraId="34C21AB8" w14:textId="77777777" w:rsidR="003A3D5B" w:rsidRDefault="003A3D5B" w:rsidP="003A3D5B">
      <w:pPr>
        <w:pStyle w:val="EQ"/>
      </w:pPr>
      <w:r>
        <w:tab/>
      </w:r>
      <w:r w:rsidRPr="00EC7A4A">
        <w:rPr>
          <w:position w:val="-36"/>
        </w:rPr>
        <w:object w:dxaOrig="4640" w:dyaOrig="780" w14:anchorId="2673144D">
          <v:shape id="_x0000_i1647" type="#_x0000_t75" style="width:232.1pt;height:39.2pt" o:ole="">
            <v:imagedata r:id="rId1134" o:title=""/>
          </v:shape>
          <o:OLEObject Type="Embed" ProgID="Equation.3" ShapeID="_x0000_i1647" DrawAspect="Content" ObjectID="_1724074523" r:id="rId1135"/>
        </w:object>
      </w:r>
      <w:r>
        <w:tab/>
        <w:t>(</w:t>
      </w:r>
      <w:fldSimple w:instr=" SEQ eqn \* MERGEFORMAT ">
        <w:r>
          <w:t>525</w:t>
        </w:r>
      </w:fldSimple>
      <w:r>
        <w:t>)</w:t>
      </w:r>
    </w:p>
    <w:p w14:paraId="1587D253" w14:textId="77777777" w:rsidR="003A3D5B" w:rsidRDefault="003A3D5B" w:rsidP="003A3D5B">
      <w:r w:rsidRPr="00EC7A4A">
        <w:t xml:space="preserve">Let </w:t>
      </w:r>
      <w:r w:rsidRPr="00A87179">
        <w:rPr>
          <w:position w:val="-10"/>
        </w:rPr>
        <w:object w:dxaOrig="260" w:dyaOrig="300" w14:anchorId="27DE8593">
          <v:shape id="_x0000_i1648" type="#_x0000_t75" style="width:12.9pt;height:15.05pt" o:ole="">
            <v:imagedata r:id="rId1136" o:title=""/>
          </v:shape>
          <o:OLEObject Type="Embed" ProgID="Equation.3" ShapeID="_x0000_i1648" DrawAspect="Content" ObjectID="_1724074524" r:id="rId1137"/>
        </w:object>
      </w:r>
      <w:r w:rsidRPr="00EC7A4A">
        <w:t xml:space="preserve"> the </w:t>
      </w:r>
      <w:r w:rsidRPr="00EC7A4A">
        <w:rPr>
          <w:i/>
        </w:rPr>
        <w:t>k</w:t>
      </w:r>
      <w:r w:rsidRPr="00EC7A4A">
        <w:t>-th algebraic codevector. The algebraic codebook is searched by maximizing the following criterion:</w:t>
      </w:r>
    </w:p>
    <w:p w14:paraId="169C6696" w14:textId="77777777" w:rsidR="003A3D5B" w:rsidRDefault="003A3D5B" w:rsidP="003A3D5B">
      <w:pPr>
        <w:pStyle w:val="EQ"/>
      </w:pPr>
      <w:r>
        <w:tab/>
      </w:r>
      <w:r w:rsidRPr="0076099F">
        <w:rPr>
          <w:position w:val="-28"/>
        </w:rPr>
        <w:object w:dxaOrig="3019" w:dyaOrig="740" w14:anchorId="1EB71120">
          <v:shape id="_x0000_i1649" type="#_x0000_t75" style="width:151pt;height:37.05pt" o:ole="">
            <v:imagedata r:id="rId1138" o:title=""/>
          </v:shape>
          <o:OLEObject Type="Embed" ProgID="Equation.3" ShapeID="_x0000_i1649" DrawAspect="Content" ObjectID="_1724074525" r:id="rId1139"/>
        </w:object>
      </w:r>
      <w:r>
        <w:tab/>
        <w:t>(</w:t>
      </w:r>
      <w:bookmarkStart w:id="97" w:name="qk_maximization_criterion"/>
      <w:r>
        <w:fldChar w:fldCharType="begin"/>
      </w:r>
      <w:r>
        <w:instrText xml:space="preserve"> SEQ eqn \* MERGEFORMAT </w:instrText>
      </w:r>
      <w:r>
        <w:fldChar w:fldCharType="separate"/>
      </w:r>
      <w:r>
        <w:t>526</w:t>
      </w:r>
      <w:r>
        <w:fldChar w:fldCharType="end"/>
      </w:r>
      <w:bookmarkEnd w:id="97"/>
      <w:r>
        <w:t>)</w:t>
      </w:r>
    </w:p>
    <w:p w14:paraId="09185752" w14:textId="77777777" w:rsidR="003A3D5B" w:rsidRDefault="003A3D5B" w:rsidP="003A3D5B">
      <w:r w:rsidRPr="00574292">
        <w:t xml:space="preserve">The vector </w:t>
      </w:r>
      <w:r w:rsidRPr="0090278C">
        <w:rPr>
          <w:position w:val="-10"/>
        </w:rPr>
        <w:object w:dxaOrig="420" w:dyaOrig="300" w14:anchorId="7018BF5B">
          <v:shape id="_x0000_i1650" type="#_x0000_t75" style="width:20.95pt;height:15.05pt" o:ole="">
            <v:imagedata r:id="rId1128" o:title=""/>
          </v:shape>
          <o:OLEObject Type="Embed" ProgID="Equation.3" ShapeID="_x0000_i1650" DrawAspect="Content" ObjectID="_1724074526" r:id="rId1140"/>
        </w:object>
      </w:r>
      <w:r w:rsidRPr="00574292">
        <w:t xml:space="preserve">and the matrix </w:t>
      </w:r>
      <w:r w:rsidRPr="00BD60E6">
        <w:rPr>
          <w:position w:val="-4"/>
        </w:rPr>
        <w:object w:dxaOrig="240" w:dyaOrig="220" w14:anchorId="0071F1E2">
          <v:shape id="_x0000_i1651" type="#_x0000_t75" style="width:11.8pt;height:10.75pt" o:ole="">
            <v:imagedata r:id="rId1141" o:title=""/>
          </v:shape>
          <o:OLEObject Type="Embed" ProgID="Equation.3" ShapeID="_x0000_i1651" DrawAspect="Content" ObjectID="_1724074527" r:id="rId1142"/>
        </w:object>
      </w:r>
      <w:r w:rsidRPr="00574292">
        <w:t>are usually computed prior to the codebook search.</w:t>
      </w:r>
    </w:p>
    <w:p w14:paraId="05DA9B91" w14:textId="77777777" w:rsidR="003A3D5B" w:rsidRPr="00EC7A4A" w:rsidRDefault="003A3D5B" w:rsidP="003A3D5B">
      <w:r w:rsidRPr="00574292">
        <w:t xml:space="preserve">The algebraic structure of the codebooks allows for very fast search procedures since the algebraic codevector, </w:t>
      </w:r>
      <w:r w:rsidRPr="00F87D16">
        <w:t xml:space="preserve">The algebraic structure of the codebooks allows for very fast search procedures since the algebraic codevector, </w:t>
      </w:r>
      <w:r w:rsidRPr="00A87179">
        <w:rPr>
          <w:position w:val="-10"/>
        </w:rPr>
        <w:object w:dxaOrig="499" w:dyaOrig="300" w14:anchorId="2E592D44">
          <v:shape id="_x0000_i1652" type="#_x0000_t75" style="width:24.7pt;height:15.05pt" o:ole="">
            <v:imagedata r:id="rId1143" o:title=""/>
          </v:shape>
          <o:OLEObject Type="Embed" ProgID="Equation.3" ShapeID="_x0000_i1652" DrawAspect="Content" ObjectID="_1724074528" r:id="rId1144"/>
        </w:object>
      </w:r>
      <w:r w:rsidRPr="00F87D16">
        <w:t>, contains only a few non-zero pulses. The correlation in the numerator of equation </w:t>
      </w:r>
      <w:r>
        <w:t>(</w:t>
      </w:r>
      <w:fldSimple w:instr=" SEQ eqn qk_maximization_criterion \* MERGEFORMAT ">
        <w:r>
          <w:rPr>
            <w:noProof/>
          </w:rPr>
          <w:t>526</w:t>
        </w:r>
      </w:fldSimple>
      <w:r>
        <w:t xml:space="preserve">) </w:t>
      </w:r>
      <w:r w:rsidRPr="00F87D16">
        <w:t>is given by</w:t>
      </w:r>
    </w:p>
    <w:p w14:paraId="2E8EB4B0" w14:textId="77777777" w:rsidR="003A3D5B" w:rsidRDefault="003A3D5B" w:rsidP="003A3D5B">
      <w:pPr>
        <w:pStyle w:val="EQ"/>
      </w:pPr>
      <w:r>
        <w:tab/>
      </w:r>
      <w:r w:rsidRPr="00BD60E6">
        <w:rPr>
          <w:position w:val="-32"/>
        </w:rPr>
        <w:object w:dxaOrig="1359" w:dyaOrig="800" w14:anchorId="2E2A4C18">
          <v:shape id="_x0000_i1653" type="#_x0000_t75" style="width:67.7pt;height:39.75pt" o:ole="">
            <v:imagedata r:id="rId1145" o:title=""/>
          </v:shape>
          <o:OLEObject Type="Embed" ProgID="Equation.3" ShapeID="_x0000_i1653" DrawAspect="Content" ObjectID="_1724074529" r:id="rId1146"/>
        </w:object>
      </w:r>
      <w:r>
        <w:tab/>
        <w:t>(</w:t>
      </w:r>
      <w:fldSimple w:instr=" SEQ eqn \* MERGEFORMAT ">
        <w:r>
          <w:t>527</w:t>
        </w:r>
      </w:fldSimple>
      <w:r>
        <w:t>)</w:t>
      </w:r>
    </w:p>
    <w:p w14:paraId="33B68174" w14:textId="77777777" w:rsidR="003A3D5B" w:rsidRDefault="003A3D5B" w:rsidP="003A3D5B">
      <w:r w:rsidRPr="003F5A98">
        <w:t xml:space="preserve">where </w:t>
      </w:r>
      <w:r w:rsidRPr="003F5A98">
        <w:rPr>
          <w:position w:val="-10"/>
        </w:rPr>
        <w:object w:dxaOrig="260" w:dyaOrig="300" w14:anchorId="27B5F126">
          <v:shape id="_x0000_i1654" type="#_x0000_t75" style="width:12.9pt;height:15.05pt" o:ole="">
            <v:imagedata r:id="rId1147" o:title=""/>
          </v:shape>
          <o:OLEObject Type="Embed" ProgID="Equation.3" ShapeID="_x0000_i1654" DrawAspect="Content" ObjectID="_1724074530" r:id="rId1148"/>
        </w:object>
      </w:r>
      <w:r w:rsidRPr="003F5A98">
        <w:t xml:space="preserve">is the position of the </w:t>
      </w:r>
      <w:r w:rsidRPr="003F5A98">
        <w:rPr>
          <w:i/>
        </w:rPr>
        <w:t>i</w:t>
      </w:r>
      <w:r w:rsidRPr="003F5A98">
        <w:t xml:space="preserve">-th pulse, </w:t>
      </w:r>
      <w:r w:rsidRPr="003F5A98">
        <w:rPr>
          <w:position w:val="-10"/>
        </w:rPr>
        <w:object w:dxaOrig="200" w:dyaOrig="300" w14:anchorId="09F11863">
          <v:shape id="_x0000_i1655" type="#_x0000_t75" style="width:10.2pt;height:15.05pt" o:ole="">
            <v:imagedata r:id="rId1149" o:title=""/>
          </v:shape>
          <o:OLEObject Type="Embed" ProgID="Equation.3" ShapeID="_x0000_i1655" DrawAspect="Content" ObjectID="_1724074531" r:id="rId1150"/>
        </w:object>
      </w:r>
      <w:r w:rsidRPr="003F5A98">
        <w:t xml:space="preserve">is its amplitude (sign), and </w:t>
      </w:r>
      <w:r w:rsidRPr="003F5A98">
        <w:rPr>
          <w:position w:val="-14"/>
        </w:rPr>
        <w:object w:dxaOrig="340" w:dyaOrig="340" w14:anchorId="01413412">
          <v:shape id="_x0000_i1656" type="#_x0000_t75" style="width:17.2pt;height:17.2pt" o:ole="">
            <v:imagedata r:id="rId1151" o:title=""/>
          </v:shape>
          <o:OLEObject Type="Embed" ProgID="Equation.3" ShapeID="_x0000_i1656" DrawAspect="Content" ObjectID="_1724074532" r:id="rId1152"/>
        </w:object>
      </w:r>
      <w:r w:rsidRPr="003F5A98">
        <w:t xml:space="preserve">is the number of pulses. The energy in the denominator of </w:t>
      </w:r>
      <w:r w:rsidRPr="00F87D16">
        <w:t>equation </w:t>
      </w:r>
      <w:r>
        <w:t>(</w:t>
      </w:r>
      <w:fldSimple w:instr=" SEQ eqn qk_maximization_criterion \* MERGEFORMAT ">
        <w:r>
          <w:rPr>
            <w:noProof/>
          </w:rPr>
          <w:t>526</w:t>
        </w:r>
      </w:fldSimple>
      <w:r>
        <w:t xml:space="preserve">) </w:t>
      </w:r>
      <w:r w:rsidRPr="003F5A98">
        <w:t>is given by</w:t>
      </w:r>
    </w:p>
    <w:p w14:paraId="7B911DD9" w14:textId="77777777" w:rsidR="003A3D5B" w:rsidRDefault="003A3D5B" w:rsidP="003A3D5B">
      <w:pPr>
        <w:pStyle w:val="EQ"/>
      </w:pPr>
      <w:r>
        <w:tab/>
      </w:r>
      <w:r w:rsidRPr="0076099F">
        <w:rPr>
          <w:position w:val="-36"/>
        </w:rPr>
        <w:object w:dxaOrig="3660" w:dyaOrig="840" w14:anchorId="3D7744CF">
          <v:shape id="_x0000_i1657" type="#_x0000_t75" style="width:183.2pt;height:41.9pt" o:ole="">
            <v:imagedata r:id="rId1153" o:title=""/>
          </v:shape>
          <o:OLEObject Type="Embed" ProgID="Equation.3" ShapeID="_x0000_i1657" DrawAspect="Content" ObjectID="_1724074533" r:id="rId1154"/>
        </w:object>
      </w:r>
      <w:r>
        <w:tab/>
        <w:t>(</w:t>
      </w:r>
      <w:fldSimple w:instr=" SEQ eqn \* MERGEFORMAT ">
        <w:r>
          <w:t>528</w:t>
        </w:r>
      </w:fldSimple>
      <w:r>
        <w:t>)</w:t>
      </w:r>
    </w:p>
    <w:p w14:paraId="0932FE74" w14:textId="77777777" w:rsidR="003A3D5B" w:rsidRPr="007C563C" w:rsidRDefault="003A3D5B" w:rsidP="003A3D5B">
      <w:pPr>
        <w:rPr>
          <w:rFonts w:hint="eastAsia"/>
          <w:lang w:eastAsia="ja-JP"/>
        </w:rPr>
      </w:pPr>
      <w:r w:rsidRPr="0060179E">
        <w:rPr>
          <w:rFonts w:hint="eastAsia"/>
          <w:lang w:eastAsia="ja-JP"/>
        </w:rPr>
        <w:t>For saving the search load along with a better search result</w:t>
      </w:r>
      <w:r>
        <w:rPr>
          <w:lang w:eastAsia="ja-JP"/>
        </w:rPr>
        <w:t xml:space="preserve"> in the 12-bit codebook</w:t>
      </w:r>
      <w:r w:rsidRPr="0060179E">
        <w:rPr>
          <w:rFonts w:hint="eastAsia"/>
          <w:lang w:eastAsia="ja-JP"/>
        </w:rPr>
        <w:t xml:space="preserve">, </w:t>
      </w:r>
      <w:r>
        <w:rPr>
          <w:rFonts w:hint="eastAsia"/>
          <w:lang w:eastAsia="ja-JP"/>
        </w:rPr>
        <w:t xml:space="preserve">the pulse amplitudes are predetermined based on a high-pass </w:t>
      </w:r>
      <w:r>
        <w:rPr>
          <w:lang w:eastAsia="ja-JP"/>
        </w:rPr>
        <w:t>filtered</w:t>
      </w:r>
      <w:r>
        <w:rPr>
          <w:rFonts w:hint="eastAsia"/>
          <w:lang w:eastAsia="ja-JP"/>
        </w:rPr>
        <w:t xml:space="preserve"> </w:t>
      </w:r>
      <w:r w:rsidRPr="008D062A">
        <w:rPr>
          <w:position w:val="-10"/>
        </w:rPr>
        <w:object w:dxaOrig="420" w:dyaOrig="300" w14:anchorId="2397861E">
          <v:shape id="_x0000_i1658" type="#_x0000_t75" style="width:21.5pt;height:15.05pt" o:ole="">
            <v:imagedata r:id="rId1155" o:title=""/>
          </v:shape>
          <o:OLEObject Type="Embed" ProgID="Equation.3" ShapeID="_x0000_i1658" DrawAspect="Content" ObjectID="_1724074534" r:id="rId1156"/>
        </w:object>
      </w:r>
      <w:r>
        <w:rPr>
          <w:rFonts w:hint="eastAsia"/>
          <w:lang w:eastAsia="ja-JP"/>
        </w:rPr>
        <w:t xml:space="preserve">. The high-pass filter is a three-tap MA (moving-average)-type filter, and its filter coefficients are { -0.35, 1.0, -0.35 }. The sign of a pulse in a position </w:t>
      </w:r>
      <w:r w:rsidRPr="007C563C">
        <w:rPr>
          <w:position w:val="-6"/>
        </w:rPr>
        <w:object w:dxaOrig="180" w:dyaOrig="200" w14:anchorId="0700EA1E">
          <v:shape id="_x0000_i1659" type="#_x0000_t75" style="width:9.15pt;height:10.2pt" o:ole="">
            <v:imagedata r:id="rId1157" o:title=""/>
          </v:shape>
          <o:OLEObject Type="Embed" ProgID="Equation.3" ShapeID="_x0000_i1659" DrawAspect="Content" ObjectID="_1724074535" r:id="rId1158"/>
        </w:object>
      </w:r>
      <w:r>
        <w:rPr>
          <w:rFonts w:hint="eastAsia"/>
          <w:lang w:eastAsia="ja-JP"/>
        </w:rPr>
        <w:t xml:space="preserve"> is set to negative when the high-pass filtered </w:t>
      </w:r>
      <w:r w:rsidRPr="008D062A">
        <w:rPr>
          <w:position w:val="-10"/>
        </w:rPr>
        <w:object w:dxaOrig="420" w:dyaOrig="300" w14:anchorId="492243BC">
          <v:shape id="_x0000_i1660" type="#_x0000_t75" style="width:20.95pt;height:15.05pt" o:ole="">
            <v:imagedata r:id="rId1159" o:title=""/>
          </v:shape>
          <o:OLEObject Type="Embed" ProgID="Equation.3" ShapeID="_x0000_i1660" DrawAspect="Content" ObjectID="_1724074536" r:id="rId1160"/>
        </w:object>
      </w:r>
      <w:r>
        <w:rPr>
          <w:rFonts w:hint="eastAsia"/>
          <w:lang w:eastAsia="ja-JP"/>
        </w:rPr>
        <w:t xml:space="preserve"> is negative, otherwise the sign is set to positive. To simplify the search, </w:t>
      </w:r>
      <w:r w:rsidRPr="008D062A">
        <w:rPr>
          <w:position w:val="-10"/>
        </w:rPr>
        <w:object w:dxaOrig="420" w:dyaOrig="300" w14:anchorId="428D5E09">
          <v:shape id="_x0000_i1661" type="#_x0000_t75" style="width:20.95pt;height:15.05pt" o:ole="">
            <v:imagedata r:id="rId1161" o:title=""/>
          </v:shape>
          <o:OLEObject Type="Embed" ProgID="Equation.3" ShapeID="_x0000_i1661" DrawAspect="Content" ObjectID="_1724074537" r:id="rId1162"/>
        </w:object>
      </w:r>
      <w:r>
        <w:rPr>
          <w:rFonts w:hint="eastAsia"/>
          <w:lang w:eastAsia="ja-JP"/>
        </w:rPr>
        <w:t xml:space="preserve"> and </w:t>
      </w:r>
      <w:r w:rsidRPr="008D062A">
        <w:rPr>
          <w:position w:val="-10"/>
        </w:rPr>
        <w:object w:dxaOrig="620" w:dyaOrig="300" w14:anchorId="445D57D6">
          <v:shape id="_x0000_i1662" type="#_x0000_t75" style="width:31.15pt;height:15.05pt" o:ole="">
            <v:imagedata r:id="rId1163" o:title=""/>
          </v:shape>
          <o:OLEObject Type="Embed" ProgID="Equation.3" ShapeID="_x0000_i1662" DrawAspect="Content" ObjectID="_1724074538" r:id="rId1164"/>
        </w:object>
      </w:r>
      <w:r>
        <w:rPr>
          <w:rFonts w:hint="eastAsia"/>
          <w:lang w:eastAsia="ja-JP"/>
        </w:rPr>
        <w:t xml:space="preserve"> are modified to incorporate the predetermined signs.</w:t>
      </w:r>
    </w:p>
    <w:p w14:paraId="04585BEC" w14:textId="77777777" w:rsidR="003A3D5B" w:rsidRPr="00007971" w:rsidRDefault="003A3D5B" w:rsidP="00007971">
      <w:pPr>
        <w:pStyle w:val="H6"/>
      </w:pPr>
      <w:bookmarkStart w:id="98" w:name="_Toc394307930"/>
      <w:r w:rsidRPr="00007971">
        <w:rPr>
          <w:rFonts w:eastAsia="MS Mincho"/>
        </w:rPr>
        <w:t>5.2.3.1.5.10</w:t>
      </w:r>
      <w:r w:rsidRPr="00007971">
        <w:rPr>
          <w:rFonts w:eastAsia="MS Mincho"/>
        </w:rPr>
        <w:tab/>
        <w:t>The search criterion at higher bitrates</w:t>
      </w:r>
      <w:bookmarkEnd w:id="98"/>
    </w:p>
    <w:bookmarkEnd w:id="95"/>
    <w:bookmarkEnd w:id="96"/>
    <w:p w14:paraId="4CCB0D8D" w14:textId="77777777" w:rsidR="003A3D5B" w:rsidRDefault="003A3D5B" w:rsidP="003A3D5B">
      <w:pPr>
        <w:rPr>
          <w:lang w:val="en-US"/>
        </w:rPr>
      </w:pPr>
      <w:r>
        <w:rPr>
          <w:lang w:val="en-US"/>
        </w:rPr>
        <w:t>The following search criterion is used for bit rates at and above 16.4 kbps. It allows limiting the increase of complexity for high number of pulses.</w:t>
      </w:r>
    </w:p>
    <w:p w14:paraId="24D3C97E" w14:textId="77777777" w:rsidR="003A3D5B" w:rsidRPr="00E17693" w:rsidRDefault="003A3D5B" w:rsidP="003A3D5B">
      <w:pPr>
        <w:rPr>
          <w:b/>
        </w:rPr>
      </w:pPr>
      <w:r w:rsidRPr="006422C8">
        <w:t>Let</w:t>
      </w:r>
      <w:r>
        <w:t xml:space="preserve"> </w:t>
      </w:r>
      <w:r w:rsidRPr="0076099F">
        <w:rPr>
          <w:position w:val="-6"/>
        </w:rPr>
        <w:object w:dxaOrig="240" w:dyaOrig="240" w14:anchorId="4BFF7B0B">
          <v:shape id="_x0000_i1663" type="#_x0000_t75" style="width:11.8pt;height:11.8pt" o:ole="">
            <v:imagedata r:id="rId1165" o:title=""/>
          </v:shape>
          <o:OLEObject Type="Embed" ProgID="Equation.3" ShapeID="_x0000_i1663" DrawAspect="Content" ObjectID="_1724074539" r:id="rId1166"/>
        </w:object>
      </w:r>
      <w:r>
        <w:t xml:space="preserve"> be the sub-frame length, and let</w:t>
      </w:r>
      <w:r w:rsidRPr="006422C8">
        <w:t xml:space="preserve"> matri</w:t>
      </w:r>
      <w:r>
        <w:t>ces</w:t>
      </w:r>
      <w:r w:rsidRPr="006422C8">
        <w:t xml:space="preserve"> </w:t>
      </w:r>
      <w:r w:rsidRPr="007D46F6">
        <w:rPr>
          <w:position w:val="-4"/>
        </w:rPr>
        <w:object w:dxaOrig="240" w:dyaOrig="220" w14:anchorId="232027B8">
          <v:shape id="_x0000_i1664" type="#_x0000_t75" style="width:11.8pt;height:10.75pt" o:ole="">
            <v:imagedata r:id="rId1167" o:title=""/>
          </v:shape>
          <o:OLEObject Type="Embed" ProgID="Equation.3" ShapeID="_x0000_i1664" DrawAspect="Content" ObjectID="_1724074540" r:id="rId1168"/>
        </w:object>
      </w:r>
      <w:r w:rsidRPr="006422C8">
        <w:t xml:space="preserve"> </w:t>
      </w:r>
      <w:r>
        <w:t xml:space="preserve">and </w:t>
      </w:r>
      <w:r w:rsidRPr="007D46F6">
        <w:rPr>
          <w:position w:val="-6"/>
        </w:rPr>
        <w:object w:dxaOrig="220" w:dyaOrig="240" w14:anchorId="23A085B4">
          <v:shape id="_x0000_i1665" type="#_x0000_t75" style="width:10.75pt;height:11.8pt" o:ole="">
            <v:imagedata r:id="rId1169" o:title=""/>
          </v:shape>
          <o:OLEObject Type="Embed" ProgID="Equation.3" ShapeID="_x0000_i1665" DrawAspect="Content" ObjectID="_1724074541" r:id="rId1170"/>
        </w:object>
      </w:r>
      <w:r>
        <w:t xml:space="preserve">, respectively, </w:t>
      </w:r>
      <w:r w:rsidRPr="006422C8">
        <w:t xml:space="preserve">denote the </w:t>
      </w:r>
      <w:r w:rsidRPr="0076099F">
        <w:rPr>
          <w:position w:val="-6"/>
        </w:rPr>
        <w:object w:dxaOrig="580" w:dyaOrig="240" w14:anchorId="60360548">
          <v:shape id="_x0000_i1666" type="#_x0000_t75" style="width:29pt;height:11.8pt" o:ole="">
            <v:imagedata r:id="rId1171" o:title=""/>
          </v:shape>
          <o:OLEObject Type="Embed" ProgID="Equation.3" ShapeID="_x0000_i1666" DrawAspect="Content" ObjectID="_1724074542" r:id="rId1172"/>
        </w:object>
      </w:r>
      <w:r>
        <w:t xml:space="preserve"> </w:t>
      </w:r>
      <w:r w:rsidRPr="006422C8">
        <w:t xml:space="preserve">lower triangular Toeplitz convolution </w:t>
      </w:r>
      <w:r>
        <w:t xml:space="preserve">matrix and </w:t>
      </w:r>
      <w:r w:rsidRPr="006422C8">
        <w:t xml:space="preserve">the </w:t>
      </w:r>
      <w:r w:rsidRPr="007D46F6">
        <w:rPr>
          <w:position w:val="-10"/>
        </w:rPr>
        <w:object w:dxaOrig="1320" w:dyaOrig="300" w14:anchorId="13759285">
          <v:shape id="_x0000_i1667" type="#_x0000_t75" style="width:66.1pt;height:14.5pt" o:ole="">
            <v:imagedata r:id="rId1173" o:title=""/>
          </v:shape>
          <o:OLEObject Type="Embed" ProgID="Equation.3" ShapeID="_x0000_i1667" DrawAspect="Content" ObjectID="_1724074543" r:id="rId1174"/>
        </w:object>
      </w:r>
      <w:r>
        <w:rPr>
          <w:i/>
        </w:rPr>
        <w:t xml:space="preserve"> </w:t>
      </w:r>
      <w:r>
        <w:t xml:space="preserve">full-size </w:t>
      </w:r>
      <w:r w:rsidRPr="006422C8">
        <w:t xml:space="preserve">convolution </w:t>
      </w:r>
      <w:r>
        <w:t xml:space="preserve">matrix, both defined for the filter </w:t>
      </w:r>
      <w:r w:rsidRPr="007D46F6">
        <w:rPr>
          <w:position w:val="-10"/>
        </w:rPr>
        <w:object w:dxaOrig="440" w:dyaOrig="279" w14:anchorId="2082B95B">
          <v:shape id="_x0000_i1668" type="#_x0000_t75" style="width:22.05pt;height:13.45pt" o:ole="">
            <v:imagedata r:id="rId1175" o:title=""/>
          </v:shape>
          <o:OLEObject Type="Embed" ProgID="Equation.3" ShapeID="_x0000_i1668" DrawAspect="Content" ObjectID="_1724074544" r:id="rId1176"/>
        </w:object>
      </w:r>
      <w:r>
        <w:t xml:space="preserve">. Here, </w:t>
      </w:r>
      <w:r w:rsidRPr="007D46F6">
        <w:rPr>
          <w:position w:val="-10"/>
        </w:rPr>
        <w:object w:dxaOrig="440" w:dyaOrig="279" w14:anchorId="520DA502">
          <v:shape id="_x0000_i1669" type="#_x0000_t75" style="width:22.05pt;height:13.45pt" o:ole="">
            <v:imagedata r:id="rId1177" o:title=""/>
          </v:shape>
          <o:OLEObject Type="Embed" ProgID="Equation.3" ShapeID="_x0000_i1669" DrawAspect="Content" ObjectID="_1724074545" r:id="rId1178"/>
        </w:object>
      </w:r>
      <w:r>
        <w:rPr>
          <w:i/>
        </w:rPr>
        <w:t xml:space="preserve"> </w:t>
      </w:r>
      <w:r>
        <w:t xml:space="preserve">is the length </w:t>
      </w:r>
      <w:r w:rsidRPr="007D46F6">
        <w:rPr>
          <w:position w:val="-4"/>
        </w:rPr>
        <w:object w:dxaOrig="240" w:dyaOrig="220" w14:anchorId="70802C78">
          <v:shape id="_x0000_i1670" type="#_x0000_t75" style="width:11.8pt;height:10.75pt" o:ole="">
            <v:imagedata r:id="rId1179" o:title=""/>
          </v:shape>
          <o:OLEObject Type="Embed" ProgID="Equation.3" ShapeID="_x0000_i1670" DrawAspect="Content" ObjectID="_1724074546" r:id="rId1180"/>
        </w:object>
      </w:r>
      <w:r>
        <w:t xml:space="preserve"> impulse response of the combination of the synthesis filter, the weighting filter and the pre-filter </w:t>
      </w:r>
      <w:r w:rsidRPr="007D46F6">
        <w:rPr>
          <w:position w:val="-10"/>
        </w:rPr>
        <w:object w:dxaOrig="460" w:dyaOrig="279" w14:anchorId="0036E345">
          <v:shape id="_x0000_i1671" type="#_x0000_t75" style="width:23.1pt;height:13.45pt" o:ole="">
            <v:imagedata r:id="rId1181" o:title=""/>
          </v:shape>
          <o:OLEObject Type="Embed" ProgID="Equation.3" ShapeID="_x0000_i1671" DrawAspect="Content" ObjectID="_1724074547" r:id="rId1182"/>
        </w:object>
      </w:r>
      <w:r>
        <w:t xml:space="preserve">which includes a long-term filter. The target residual is </w:t>
      </w:r>
      <w:r w:rsidRPr="007D46F6">
        <w:rPr>
          <w:position w:val="-10"/>
        </w:rPr>
        <w:object w:dxaOrig="980" w:dyaOrig="360" w14:anchorId="54B9824A">
          <v:shape id="_x0000_i1672" type="#_x0000_t75" style="width:48.9pt;height:17.75pt" o:ole="">
            <v:imagedata r:id="rId1183" o:title=""/>
          </v:shape>
          <o:OLEObject Type="Embed" ProgID="Equation.3" ShapeID="_x0000_i1672" DrawAspect="Content" ObjectID="_1724074548" r:id="rId1184"/>
        </w:object>
      </w:r>
      <w:r w:rsidRPr="00E17693">
        <w:rPr>
          <w:b/>
        </w:rPr>
        <w:t xml:space="preserve"> </w:t>
      </w:r>
      <w:r w:rsidRPr="00E17693">
        <w:t xml:space="preserve">and </w:t>
      </w:r>
      <w:r w:rsidRPr="00F541CE">
        <w:rPr>
          <w:position w:val="-6"/>
        </w:rPr>
        <w:object w:dxaOrig="840" w:dyaOrig="320" w14:anchorId="6BC841E0">
          <v:shape id="_x0000_i1673" type="#_x0000_t75" style="width:41.9pt;height:16.1pt" o:ole="">
            <v:imagedata r:id="rId1185" o:title=""/>
          </v:shape>
          <o:OLEObject Type="Embed" ProgID="Equation.3" ShapeID="_x0000_i1673" DrawAspect="Content" ObjectID="_1724074549" r:id="rId1186"/>
        </w:object>
      </w:r>
      <w:r w:rsidRPr="00E17693">
        <w:rPr>
          <w:b/>
        </w:rPr>
        <w:t xml:space="preserve"> </w:t>
      </w:r>
      <w:r w:rsidRPr="00E17693">
        <w:t xml:space="preserve">is the autocorrelation matrix of filter </w:t>
      </w:r>
      <w:r w:rsidRPr="007D46F6">
        <w:rPr>
          <w:position w:val="-10"/>
        </w:rPr>
        <w:object w:dxaOrig="440" w:dyaOrig="279" w14:anchorId="7C94134D">
          <v:shape id="_x0000_i1674" type="#_x0000_t75" style="width:22.05pt;height:13.45pt" o:ole="">
            <v:imagedata r:id="rId1187" o:title=""/>
          </v:shape>
          <o:OLEObject Type="Embed" ProgID="Equation.3" ShapeID="_x0000_i1674" DrawAspect="Content" ObjectID="_1724074550" r:id="rId1188"/>
        </w:object>
      </w:r>
      <w:r w:rsidRPr="00E17693">
        <w:t>.</w:t>
      </w:r>
    </w:p>
    <w:p w14:paraId="6BE5B67F" w14:textId="77777777" w:rsidR="003A3D5B" w:rsidRPr="00E17693" w:rsidRDefault="003A3D5B" w:rsidP="003A3D5B">
      <w:r w:rsidRPr="00E17693">
        <w:t>The elements of the autocorrelation matrix can be calculated by</w:t>
      </w:r>
    </w:p>
    <w:p w14:paraId="66970A2A" w14:textId="77777777" w:rsidR="003A3D5B" w:rsidRPr="00F541CE" w:rsidRDefault="003A3D5B" w:rsidP="003A3D5B">
      <w:pPr>
        <w:pStyle w:val="EQ"/>
      </w:pPr>
      <w:r>
        <w:tab/>
      </w:r>
      <w:r w:rsidRPr="00C02700">
        <w:rPr>
          <w:position w:val="-34"/>
        </w:rPr>
        <w:object w:dxaOrig="4660" w:dyaOrig="780" w14:anchorId="57B56496">
          <v:shape id="_x0000_i1675" type="#_x0000_t75" style="width:233.2pt;height:39.2pt" o:ole="">
            <v:imagedata r:id="rId1189" o:title=""/>
          </v:shape>
          <o:OLEObject Type="Embed" ProgID="Equation.3" ShapeID="_x0000_i1675" DrawAspect="Content" ObjectID="_1724074551" r:id="rId1190"/>
        </w:object>
      </w:r>
      <w:r>
        <w:tab/>
        <w:t>(</w:t>
      </w:r>
      <w:fldSimple w:instr=" SEQ eqn \* MERGEFORMAT ">
        <w:r>
          <w:t>529</w:t>
        </w:r>
      </w:fldSimple>
      <w:r>
        <w:t>)</w:t>
      </w:r>
    </w:p>
    <w:p w14:paraId="4B6DD9FA" w14:textId="77777777" w:rsidR="003A3D5B" w:rsidRPr="00E17693" w:rsidRDefault="003A3D5B" w:rsidP="003A3D5B">
      <w:r w:rsidRPr="00E17693">
        <w:t>and the target residual by</w:t>
      </w:r>
    </w:p>
    <w:p w14:paraId="50503B2A" w14:textId="77777777" w:rsidR="003A3D5B" w:rsidRPr="00F541CE" w:rsidRDefault="003A3D5B" w:rsidP="003A3D5B">
      <w:pPr>
        <w:pStyle w:val="EQ"/>
      </w:pPr>
      <w:r>
        <w:tab/>
      </w:r>
      <w:r w:rsidRPr="00C02700">
        <w:rPr>
          <w:position w:val="-34"/>
        </w:rPr>
        <w:object w:dxaOrig="4020" w:dyaOrig="780" w14:anchorId="64E0B2D2">
          <v:shape id="_x0000_i1676" type="#_x0000_t75" style="width:190.2pt;height:37.05pt" o:ole="">
            <v:imagedata r:id="rId1191" o:title=""/>
          </v:shape>
          <o:OLEObject Type="Embed" ProgID="Equation.3" ShapeID="_x0000_i1676" DrawAspect="Content" ObjectID="_1724074552" r:id="rId1192"/>
        </w:object>
      </w:r>
      <w:r>
        <w:tab/>
        <w:t>(</w:t>
      </w:r>
      <w:fldSimple w:instr=" SEQ eqn \* MERGEFORMAT ">
        <w:r>
          <w:t>530</w:t>
        </w:r>
      </w:fldSimple>
      <w:r>
        <w:t>)</w:t>
      </w:r>
    </w:p>
    <w:p w14:paraId="30FA90F3" w14:textId="77777777" w:rsidR="003A3D5B" w:rsidRPr="00E17693" w:rsidRDefault="003A3D5B" w:rsidP="003A3D5B">
      <w:r w:rsidRPr="00E17693">
        <w:t xml:space="preserve">The final target is then </w:t>
      </w:r>
      <w:r w:rsidRPr="00F541CE">
        <w:rPr>
          <w:position w:val="-10"/>
        </w:rPr>
        <w:object w:dxaOrig="660" w:dyaOrig="279" w14:anchorId="1B390473">
          <v:shape id="_x0000_i1677" type="#_x0000_t75" style="width:32.8pt;height:13.95pt" o:ole="">
            <v:imagedata r:id="rId1193" o:title=""/>
          </v:shape>
          <o:OLEObject Type="Embed" ProgID="Equation.3" ShapeID="_x0000_i1677" DrawAspect="Content" ObjectID="_1724074553" r:id="rId1194"/>
        </w:object>
      </w:r>
      <w:r w:rsidRPr="00E17693">
        <w:t xml:space="preserve"> which can be calculated by</w:t>
      </w:r>
    </w:p>
    <w:p w14:paraId="17979A30" w14:textId="77777777" w:rsidR="003A3D5B" w:rsidRPr="00F541CE" w:rsidRDefault="003A3D5B" w:rsidP="003A3D5B">
      <w:pPr>
        <w:pStyle w:val="EQ"/>
      </w:pPr>
      <w:r>
        <w:tab/>
      </w:r>
      <w:r w:rsidRPr="00C02700">
        <w:rPr>
          <w:position w:val="-34"/>
        </w:rPr>
        <w:object w:dxaOrig="3400" w:dyaOrig="780" w14:anchorId="756C614D">
          <v:shape id="_x0000_i1678" type="#_x0000_t75" style="width:155.8pt;height:36pt" o:ole="">
            <v:imagedata r:id="rId1195" o:title=""/>
          </v:shape>
          <o:OLEObject Type="Embed" ProgID="Equation.3" ShapeID="_x0000_i1678" DrawAspect="Content" ObjectID="_1724074554" r:id="rId1196"/>
        </w:object>
      </w:r>
      <w:r>
        <w:tab/>
        <w:t>(</w:t>
      </w:r>
      <w:fldSimple w:instr=" SEQ eqn \* MERGEFORMAT ">
        <w:r>
          <w:t>531</w:t>
        </w:r>
      </w:fldSimple>
      <w:r>
        <w:t>)</w:t>
      </w:r>
    </w:p>
    <w:p w14:paraId="2E02EA19" w14:textId="77777777" w:rsidR="003A3D5B" w:rsidRPr="00E17693" w:rsidRDefault="003A3D5B" w:rsidP="003A3D5B">
      <w:r w:rsidRPr="00E17693">
        <w:t xml:space="preserve">Let </w:t>
      </w:r>
      <w:r w:rsidRPr="007D46F6">
        <w:rPr>
          <w:position w:val="-10"/>
        </w:rPr>
        <w:object w:dxaOrig="260" w:dyaOrig="300" w14:anchorId="59DDC9A5">
          <v:shape id="_x0000_i1679" type="#_x0000_t75" style="width:12.9pt;height:15.05pt" o:ole="">
            <v:imagedata r:id="rId1197" o:title=""/>
          </v:shape>
          <o:OLEObject Type="Embed" ProgID="Equation.3" ShapeID="_x0000_i1679" DrawAspect="Content" ObjectID="_1724074555" r:id="rId1198"/>
        </w:object>
      </w:r>
      <w:r w:rsidRPr="00E17693">
        <w:t xml:space="preserve"> be the </w:t>
      </w:r>
      <w:r w:rsidRPr="00E17693">
        <w:rPr>
          <w:i/>
        </w:rPr>
        <w:t>k</w:t>
      </w:r>
      <w:r w:rsidRPr="007D46F6">
        <w:rPr>
          <w:vertAlign w:val="superscript"/>
        </w:rPr>
        <w:t>th</w:t>
      </w:r>
      <w:r w:rsidRPr="00E17693">
        <w:t xml:space="preserve"> algebraic codevector. The algebraic codebook is searched by maximizing the following criterion:</w:t>
      </w:r>
    </w:p>
    <w:p w14:paraId="40DB7F93" w14:textId="77777777" w:rsidR="003A3D5B" w:rsidRPr="00F541CE" w:rsidRDefault="003A3D5B" w:rsidP="003A3D5B">
      <w:pPr>
        <w:pStyle w:val="EQ"/>
      </w:pPr>
      <w:r>
        <w:tab/>
      </w:r>
      <w:r w:rsidRPr="00C02700">
        <w:rPr>
          <w:position w:val="-30"/>
        </w:rPr>
        <w:object w:dxaOrig="2840" w:dyaOrig="760" w14:anchorId="2C8DB6C1">
          <v:shape id="_x0000_i1680" type="#_x0000_t75" style="width:132.2pt;height:35.45pt" o:ole="">
            <v:imagedata r:id="rId1199" o:title=""/>
          </v:shape>
          <o:OLEObject Type="Embed" ProgID="Equation.3" ShapeID="_x0000_i1680" DrawAspect="Content" ObjectID="_1724074556" r:id="rId1200"/>
        </w:object>
      </w:r>
      <w:r>
        <w:tab/>
        <w:t>(</w:t>
      </w:r>
      <w:fldSimple w:instr=" SEQ eqn \* MERGEFORMAT ">
        <w:r>
          <w:t>532</w:t>
        </w:r>
      </w:fldSimple>
      <w:r>
        <w:t>)</w:t>
      </w:r>
    </w:p>
    <w:p w14:paraId="3FB9F09C" w14:textId="77777777" w:rsidR="003A3D5B" w:rsidRPr="00901D3F" w:rsidRDefault="003A3D5B" w:rsidP="003A3D5B">
      <w:pPr>
        <w:pStyle w:val="Heading5"/>
        <w:rPr>
          <w:rFonts w:eastAsia="MS Mincho"/>
        </w:rPr>
      </w:pPr>
      <w:r w:rsidRPr="00901D3F">
        <w:rPr>
          <w:rFonts w:eastAsia="MS Mincho"/>
        </w:rPr>
        <w:t>5.2.3.1.6</w:t>
      </w:r>
      <w:r w:rsidRPr="00901D3F">
        <w:rPr>
          <w:rFonts w:eastAsia="MS Mincho"/>
        </w:rPr>
        <w:tab/>
        <w:t>Combined algebraic codebook</w:t>
      </w:r>
    </w:p>
    <w:p w14:paraId="5B507214" w14:textId="77777777" w:rsidR="003A3D5B" w:rsidRPr="00901D3F" w:rsidRDefault="003A3D5B" w:rsidP="003A3D5B">
      <w:pPr>
        <w:rPr>
          <w:rFonts w:eastAsia="MS Mincho"/>
        </w:rPr>
      </w:pPr>
      <w:r w:rsidRPr="00901D3F">
        <w:rPr>
          <w:rFonts w:eastAsia="MS Mincho"/>
        </w:rPr>
        <w:t>In general the computational complexity of the algebraic codebook increases with the codebook size. In order to keep the complexity reasonable while providing better performance and scalability at high EVS ACELP bit-rates, an efficient combined algebraic codebook structure is employed. The combined algebraic codebook combines usually a frequency-domain coding in a first stage followed by a time-domain ACELP codebook in a second stage.</w:t>
      </w:r>
    </w:p>
    <w:p w14:paraId="38354833" w14:textId="77777777" w:rsidR="003A3D5B" w:rsidRPr="00901D3F" w:rsidRDefault="003A3D5B" w:rsidP="003A3D5B">
      <w:pPr>
        <w:rPr>
          <w:rFonts w:eastAsia="MS Mincho"/>
        </w:rPr>
      </w:pPr>
      <w:r w:rsidRPr="00901D3F">
        <w:rPr>
          <w:rFonts w:eastAsia="MS Mincho"/>
        </w:rPr>
        <w:t xml:space="preserve">The frequency-domain coding of the first stage, denoted as a pre-quantizer in </w:t>
      </w:r>
      <w:r>
        <w:rPr>
          <w:rFonts w:hint="eastAsia"/>
          <w:lang w:eastAsia="zh-CN"/>
        </w:rPr>
        <w:t>f</w:t>
      </w:r>
      <w:r w:rsidRPr="00901D3F">
        <w:rPr>
          <w:rFonts w:eastAsia="MS Mincho"/>
        </w:rPr>
        <w:t xml:space="preserve">igure </w:t>
      </w:r>
      <w:r w:rsidRPr="00901D3F">
        <w:rPr>
          <w:rFonts w:eastAsia="MS Mincho"/>
        </w:rPr>
        <w:fldChar w:fldCharType="begin"/>
      </w:r>
      <w:r w:rsidRPr="00901D3F">
        <w:rPr>
          <w:rFonts w:eastAsia="MS Mincho"/>
        </w:rPr>
        <w:instrText xml:space="preserve"> </w:instrText>
      </w:r>
      <w:r>
        <w:rPr>
          <w:rFonts w:eastAsia="MS Mincho"/>
        </w:rPr>
        <w:instrText>SEQ figure schematic_diag_exc_GC_AVQ</w:instrText>
      </w:r>
      <w:r w:rsidRPr="00901D3F">
        <w:rPr>
          <w:rFonts w:eastAsia="MS Mincho"/>
        </w:rPr>
        <w:instrText xml:space="preserve"> </w:instrText>
      </w:r>
      <w:r w:rsidRPr="00901D3F">
        <w:rPr>
          <w:rFonts w:eastAsia="MS Mincho"/>
        </w:rPr>
      </w:r>
      <w:r w:rsidRPr="00901D3F">
        <w:rPr>
          <w:rFonts w:eastAsia="MS Mincho"/>
        </w:rPr>
        <w:fldChar w:fldCharType="separate"/>
      </w:r>
      <w:r>
        <w:rPr>
          <w:rFonts w:eastAsia="MS Mincho"/>
          <w:noProof/>
        </w:rPr>
        <w:t>29</w:t>
      </w:r>
      <w:r w:rsidRPr="00901D3F">
        <w:rPr>
          <w:rFonts w:eastAsia="MS Mincho"/>
        </w:rPr>
        <w:fldChar w:fldCharType="end"/>
      </w:r>
      <w:r w:rsidRPr="00901D3F">
        <w:rPr>
          <w:rFonts w:eastAsia="MS Mincho"/>
        </w:rPr>
        <w:t>, uses a Discrete Cosine Transform (DCT) as the frequency representation and an Algebraic Vector Quantizer (AVQ)</w:t>
      </w:r>
      <w:r>
        <w:rPr>
          <w:rFonts w:hint="eastAsia"/>
          <w:lang w:eastAsia="zh-CN"/>
        </w:rPr>
        <w:t xml:space="preserve"> </w:t>
      </w:r>
      <w:r>
        <w:rPr>
          <w:rFonts w:eastAsia="MS Mincho"/>
        </w:rPr>
        <w:t>(see subclause 5.2.3.1.6.9)</w:t>
      </w:r>
      <w:r>
        <w:rPr>
          <w:rFonts w:hint="eastAsia"/>
          <w:lang w:eastAsia="zh-CN"/>
        </w:rPr>
        <w:t xml:space="preserve"> </w:t>
      </w:r>
      <w:r w:rsidRPr="00901D3F">
        <w:rPr>
          <w:rFonts w:eastAsia="MS Mincho"/>
        </w:rPr>
        <w:t xml:space="preserve"> to quantize the frequency-domain coefficients of the DCT. The pre-quantizer parameters are set at the encoder in such a way that the ACELP codebook (second stage of the combined algebraic codebook) is applied to an excitation residual with more regular spectral dynamics than the pitch residual.</w:t>
      </w:r>
    </w:p>
    <w:p w14:paraId="6F1FABAF" w14:textId="77777777" w:rsidR="003A3D5B" w:rsidRDefault="003A3D5B" w:rsidP="00A22A1C">
      <w:pPr>
        <w:pStyle w:val="TH"/>
      </w:pPr>
      <w:r>
        <w:object w:dxaOrig="8484" w:dyaOrig="5940" w14:anchorId="53A8CE99">
          <v:shape id="_x0000_i1681" type="#_x0000_t75" style="width:423.95pt;height:297.15pt" o:ole="">
            <v:imagedata r:id="rId1201" o:title=""/>
          </v:shape>
          <o:OLEObject Type="Embed" ProgID="Visio.Drawing.11" ShapeID="_x0000_i1681" DrawAspect="Content" ObjectID="_1724074557" r:id="rId1202"/>
        </w:object>
      </w:r>
    </w:p>
    <w:p w14:paraId="2D0A4CA4" w14:textId="77777777" w:rsidR="003A3D5B" w:rsidRPr="00901D3F" w:rsidRDefault="003A3D5B" w:rsidP="003A3D5B">
      <w:pPr>
        <w:pStyle w:val="TF"/>
        <w:rPr>
          <w:i/>
        </w:rPr>
      </w:pPr>
      <w:r w:rsidRPr="00901D3F">
        <w:rPr>
          <w:lang w:val="en-US"/>
        </w:rPr>
        <w:t xml:space="preserve">Figure </w:t>
      </w:r>
      <w:bookmarkStart w:id="99" w:name="schematic_diag_exc_GC_AVQ"/>
      <w:r w:rsidRPr="00901D3F">
        <w:rPr>
          <w:lang w:val="en-US"/>
        </w:rPr>
        <w:fldChar w:fldCharType="begin"/>
      </w:r>
      <w:r w:rsidRPr="00901D3F">
        <w:rPr>
          <w:lang w:val="en-US"/>
        </w:rPr>
        <w:instrText xml:space="preserve"> SEQ Figure \* ARABIC </w:instrText>
      </w:r>
      <w:r w:rsidRPr="00901D3F">
        <w:rPr>
          <w:lang w:val="en-US"/>
        </w:rPr>
        <w:fldChar w:fldCharType="separate"/>
      </w:r>
      <w:r>
        <w:rPr>
          <w:noProof/>
          <w:lang w:val="en-US"/>
        </w:rPr>
        <w:t>29</w:t>
      </w:r>
      <w:r w:rsidRPr="00901D3F">
        <w:rPr>
          <w:lang w:val="en-US"/>
        </w:rPr>
        <w:fldChar w:fldCharType="end"/>
      </w:r>
      <w:bookmarkEnd w:id="99"/>
      <w:r w:rsidRPr="00901D3F">
        <w:rPr>
          <w:lang w:val="en-US"/>
        </w:rPr>
        <w:t>: Schematic diagram of the ACELP encoder using a combined algebraic codebook in GC mode at high bit-rates</w:t>
      </w:r>
    </w:p>
    <w:p w14:paraId="7F2AF0FD" w14:textId="77777777" w:rsidR="003A3D5B" w:rsidRDefault="003A3D5B" w:rsidP="003A3D5B">
      <w:r>
        <w:t xml:space="preserve">At the encoder, the first stage, or pre-quantizer, operates as follows. In a given subframe (aligned to the subframe of the ACELP codebook in the second stage) the excitation residual </w:t>
      </w:r>
      <w:r>
        <w:rPr>
          <w:position w:val="-10"/>
        </w:rPr>
        <w:object w:dxaOrig="576" w:dyaOrig="300" w14:anchorId="0E0A9E2C">
          <v:shape id="_x0000_i1682" type="#_x0000_t75" style="width:29pt;height:15.05pt" o:ole="">
            <v:imagedata r:id="rId1203" o:title=""/>
          </v:shape>
          <o:OLEObject Type="Embed" ProgID="Equation.3" ShapeID="_x0000_i1682" DrawAspect="Content" ObjectID="_1724074558" r:id="rId1204"/>
        </w:object>
      </w:r>
      <w:r>
        <w:t xml:space="preserve"> after applying the adaptive codebook is computed as</w:t>
      </w:r>
    </w:p>
    <w:p w14:paraId="2D6C09B4" w14:textId="77777777" w:rsidR="003A3D5B" w:rsidRDefault="003A3D5B" w:rsidP="003A3D5B">
      <w:pPr>
        <w:pStyle w:val="EQ"/>
      </w:pPr>
      <w:r>
        <w:tab/>
      </w:r>
      <w:r>
        <w:rPr>
          <w:position w:val="-14"/>
          <w:sz w:val="24"/>
          <w:szCs w:val="24"/>
          <w:lang w:val="en-CA" w:eastAsia="ko-KR"/>
        </w:rPr>
        <w:object w:dxaOrig="1980" w:dyaOrig="336" w14:anchorId="4862C89D">
          <v:shape id="_x0000_i1683" type="#_x0000_t75" style="width:98.85pt;height:16.65pt" o:ole="">
            <v:imagedata r:id="rId1205" o:title=""/>
          </v:shape>
          <o:OLEObject Type="Embed" ProgID="Equation.3" ShapeID="_x0000_i1683" DrawAspect="Content" ObjectID="_1724074559" r:id="rId1206"/>
        </w:object>
      </w:r>
      <w:r>
        <w:tab/>
        <w:t>(</w:t>
      </w:r>
      <w:fldSimple w:instr=" SEQ eqn \* MERGEFORMAT ">
        <w:r>
          <w:t>533</w:t>
        </w:r>
      </w:fldSimple>
      <w:r>
        <w:t>)</w:t>
      </w:r>
    </w:p>
    <w:p w14:paraId="24BD1888" w14:textId="77777777" w:rsidR="003A3D5B" w:rsidRDefault="003A3D5B" w:rsidP="003A3D5B">
      <w:pPr>
        <w:pStyle w:val="EQ"/>
      </w:pPr>
      <w:r>
        <w:t xml:space="preserve">where </w:t>
      </w:r>
      <w:r>
        <w:rPr>
          <w:i/>
        </w:rPr>
        <w:t>r</w:t>
      </w:r>
      <w:r>
        <w:t>(</w:t>
      </w:r>
      <w:r>
        <w:rPr>
          <w:i/>
        </w:rPr>
        <w:t>n</w:t>
      </w:r>
      <w:r>
        <w:t xml:space="preserve">) is the target vector in residual domain. Further, </w:t>
      </w:r>
      <w:r>
        <w:rPr>
          <w:i/>
        </w:rPr>
        <w:t>v</w:t>
      </w:r>
      <w:r>
        <w:t>(</w:t>
      </w:r>
      <w:r>
        <w:rPr>
          <w:i/>
        </w:rPr>
        <w:t>n</w:t>
      </w:r>
      <w:r>
        <w:t xml:space="preserve">) is the adaptive codevector and </w:t>
      </w:r>
      <w:r>
        <w:rPr>
          <w:i/>
        </w:rPr>
        <w:t>g</w:t>
      </w:r>
      <w:r>
        <w:rPr>
          <w:i/>
          <w:vertAlign w:val="subscript"/>
        </w:rPr>
        <w:t>p</w:t>
      </w:r>
      <w:r>
        <w:t xml:space="preserve"> the adaptive codevector gain.</w:t>
      </w:r>
    </w:p>
    <w:p w14:paraId="0562E098" w14:textId="77777777" w:rsidR="003A3D5B" w:rsidRDefault="003A3D5B" w:rsidP="003A3D5B">
      <w:pPr>
        <w:pStyle w:val="EQ"/>
      </w:pPr>
      <w:r>
        <w:t xml:space="preserve">The excitation residual </w:t>
      </w:r>
      <w:r>
        <w:rPr>
          <w:position w:val="-10"/>
        </w:rPr>
        <w:object w:dxaOrig="576" w:dyaOrig="300" w14:anchorId="10B70595">
          <v:shape id="_x0000_i1684" type="#_x0000_t75" style="width:29pt;height:15.05pt" o:ole="">
            <v:imagedata r:id="rId1207" o:title=""/>
          </v:shape>
          <o:OLEObject Type="Embed" ProgID="Equation.3" ShapeID="_x0000_i1684" DrawAspect="Content" ObjectID="_1724074560" r:id="rId1208"/>
        </w:object>
      </w:r>
      <w:r>
        <w:t xml:space="preserve"> after applying the adaptive codebook is de-emphasized with a filter </w:t>
      </w:r>
      <w:r>
        <w:rPr>
          <w:position w:val="-14"/>
        </w:rPr>
        <w:object w:dxaOrig="564" w:dyaOrig="336" w14:anchorId="585DD0BC">
          <v:shape id="_x0000_i1685" type="#_x0000_t75" style="width:27.95pt;height:16.65pt" o:ole="">
            <v:imagedata r:id="rId1209" o:title=""/>
          </v:shape>
          <o:OLEObject Type="Embed" ProgID="Equation.3" ShapeID="_x0000_i1685" DrawAspect="Content" ObjectID="_1724074561" r:id="rId1210"/>
        </w:object>
      </w:r>
      <w:r>
        <w:t xml:space="preserve">. A difference equation for such a de-emphasis filter </w:t>
      </w:r>
      <w:r>
        <w:rPr>
          <w:position w:val="-14"/>
        </w:rPr>
        <w:object w:dxaOrig="564" w:dyaOrig="336" w14:anchorId="221DB190">
          <v:shape id="_x0000_i1686" type="#_x0000_t75" style="width:27.95pt;height:16.65pt" o:ole="">
            <v:imagedata r:id="rId1211" o:title=""/>
          </v:shape>
          <o:OLEObject Type="Embed" ProgID="Equation.3" ShapeID="_x0000_i1686" DrawAspect="Content" ObjectID="_1724074562" r:id="rId1212"/>
        </w:object>
      </w:r>
      <w:r>
        <w:t xml:space="preserve"> is given by</w:t>
      </w:r>
    </w:p>
    <w:p w14:paraId="3D4EC9C3" w14:textId="77777777" w:rsidR="003A3D5B" w:rsidRDefault="003A3D5B" w:rsidP="003A3D5B">
      <w:pPr>
        <w:pStyle w:val="EQ"/>
        <w:rPr>
          <w:lang w:val="en-CA"/>
        </w:rPr>
      </w:pPr>
      <w:r>
        <w:tab/>
      </w:r>
      <w:r>
        <w:rPr>
          <w:position w:val="-12"/>
          <w:lang w:val="en-CA" w:eastAsia="ko-KR"/>
        </w:rPr>
        <w:object w:dxaOrig="2724" w:dyaOrig="324" w14:anchorId="68319F0D">
          <v:shape id="_x0000_i1687" type="#_x0000_t75" style="width:135.95pt;height:16.1pt" o:ole="">
            <v:imagedata r:id="rId1213" o:title=""/>
          </v:shape>
          <o:OLEObject Type="Embed" ProgID="Equation.3" ShapeID="_x0000_i1687" DrawAspect="Content" ObjectID="_1724074563" r:id="rId1214"/>
        </w:object>
      </w:r>
      <w:r>
        <w:tab/>
        <w:t>(</w:t>
      </w:r>
      <w:bookmarkStart w:id="100" w:name="avq_deemph_filter_Fp_z"/>
      <w:r>
        <w:fldChar w:fldCharType="begin"/>
      </w:r>
      <w:r>
        <w:instrText xml:space="preserve"> SEQ eqn \* MERGEFORMAT </w:instrText>
      </w:r>
      <w:r>
        <w:fldChar w:fldCharType="separate"/>
      </w:r>
      <w:r>
        <w:t>534</w:t>
      </w:r>
      <w:r>
        <w:fldChar w:fldCharType="end"/>
      </w:r>
      <w:bookmarkEnd w:id="100"/>
      <w:r>
        <w:t>)</w:t>
      </w:r>
    </w:p>
    <w:p w14:paraId="129F0D91" w14:textId="77777777" w:rsidR="003A3D5B" w:rsidRDefault="003A3D5B" w:rsidP="003A3D5B">
      <w:pPr>
        <w:rPr>
          <w:lang w:val="en-CA"/>
        </w:rPr>
      </w:pPr>
      <w:r>
        <w:rPr>
          <w:lang w:val="en-CA"/>
        </w:rPr>
        <w:t xml:space="preserve">where </w:t>
      </w:r>
      <w:r>
        <w:rPr>
          <w:position w:val="-12"/>
        </w:rPr>
        <w:object w:dxaOrig="720" w:dyaOrig="324" w14:anchorId="52AFA956">
          <v:shape id="_x0000_i1688" type="#_x0000_t75" style="width:36pt;height:16.1pt" o:ole="">
            <v:imagedata r:id="rId1215" o:title=""/>
          </v:shape>
          <o:OLEObject Type="Embed" ProgID="Equation.3" ShapeID="_x0000_i1688" DrawAspect="Content" ObjectID="_1724074564" r:id="rId1216"/>
        </w:object>
      </w:r>
      <w:r>
        <w:t xml:space="preserve"> </w:t>
      </w:r>
      <w:r>
        <w:rPr>
          <w:lang w:val="en-CA"/>
        </w:rPr>
        <w:t xml:space="preserve">is the de-emphasized residual and coefficient </w:t>
      </w:r>
      <w:r>
        <w:rPr>
          <w:position w:val="-6"/>
        </w:rPr>
        <w:object w:dxaOrig="660" w:dyaOrig="240" w14:anchorId="38002C7F">
          <v:shape id="_x0000_i1689" type="#_x0000_t75" style="width:32.8pt;height:11.8pt" o:ole="">
            <v:imagedata r:id="rId1217" o:title=""/>
          </v:shape>
          <o:OLEObject Type="Embed" ProgID="Equation.3" ShapeID="_x0000_i1689" DrawAspect="Content" ObjectID="_1724074565" r:id="rId1218"/>
        </w:object>
      </w:r>
      <w:r>
        <w:rPr>
          <w:lang w:val="en-CA"/>
        </w:rPr>
        <w:t xml:space="preserve"> controls the level of de-emphasis.</w:t>
      </w:r>
    </w:p>
    <w:p w14:paraId="7AD83157" w14:textId="77777777" w:rsidR="003A3D5B" w:rsidRDefault="003A3D5B" w:rsidP="003A3D5B">
      <w:pPr>
        <w:pStyle w:val="EQ"/>
      </w:pPr>
      <w:r>
        <w:t xml:space="preserve">Further a DCT is applied to the de-emphasized excitation residual </w:t>
      </w:r>
      <w:r>
        <w:rPr>
          <w:position w:val="-12"/>
        </w:rPr>
        <w:object w:dxaOrig="720" w:dyaOrig="324" w14:anchorId="79B7DF52">
          <v:shape id="_x0000_i1690" type="#_x0000_t75" style="width:36pt;height:16.1pt" o:ole="">
            <v:imagedata r:id="rId1215" o:title=""/>
          </v:shape>
          <o:OLEObject Type="Embed" ProgID="Equation.3" ShapeID="_x0000_i1690" DrawAspect="Content" ObjectID="_1724074566" r:id="rId1219"/>
        </w:object>
      </w:r>
      <w:r>
        <w:t xml:space="preserve">using a rectangular non-overlapping window. Depending on the bit rate, all blocks or only some blocks of DCT coefficients </w:t>
      </w:r>
      <w:r>
        <w:rPr>
          <w:position w:val="-12"/>
        </w:rPr>
        <w:object w:dxaOrig="756" w:dyaOrig="324" w14:anchorId="1DFF4F2B">
          <v:shape id="_x0000_i1691" type="#_x0000_t75" style="width:37.6pt;height:16.1pt" o:ole="">
            <v:imagedata r:id="rId1220" o:title=""/>
          </v:shape>
          <o:OLEObject Type="Embed" ProgID="Equation.3" ShapeID="_x0000_i1691" DrawAspect="Content" ObjectID="_1724074567" r:id="rId1221"/>
        </w:object>
      </w:r>
      <w:r>
        <w:t xml:space="preserve">  usually corresponding to lower frequencies are quantized using the AVQ encoder. The other (not quantized) DCT coefficients </w:t>
      </w:r>
      <w:r>
        <w:rPr>
          <w:position w:val="-10"/>
        </w:rPr>
        <w:object w:dxaOrig="576" w:dyaOrig="300" w14:anchorId="668CDA31">
          <v:shape id="_x0000_i1692" type="#_x0000_t75" style="width:29pt;height:15.05pt" o:ole="">
            <v:imagedata r:id="rId1222" o:title=""/>
          </v:shape>
          <o:OLEObject Type="Embed" ProgID="Equation.3" ShapeID="_x0000_i1692" DrawAspect="Content" ObjectID="_1724074568" r:id="rId1223"/>
        </w:object>
      </w:r>
      <w:r>
        <w:t xml:space="preserve"> are set to 0 (not quantized). To obtain the excitation residual for the second (ACELP) stage of the combined algebraic codebook, the quantized DCT coefficients </w:t>
      </w:r>
      <w:r>
        <w:rPr>
          <w:position w:val="-10"/>
        </w:rPr>
        <w:object w:dxaOrig="576" w:dyaOrig="300" w14:anchorId="449B8522">
          <v:shape id="_x0000_i1693" type="#_x0000_t75" style="width:29pt;height:15.05pt" o:ole="">
            <v:imagedata r:id="rId1224" o:title=""/>
          </v:shape>
          <o:OLEObject Type="Embed" ProgID="Equation.3" ShapeID="_x0000_i1693" DrawAspect="Content" ObjectID="_1724074569" r:id="rId1225"/>
        </w:object>
      </w:r>
      <w:r>
        <w:t xml:space="preserve"> are inverse transformed, and then a pre-emphasis filter </w:t>
      </w:r>
      <w:r>
        <w:rPr>
          <w:position w:val="-14"/>
        </w:rPr>
        <w:object w:dxaOrig="744" w:dyaOrig="336" w14:anchorId="1D4F4272">
          <v:shape id="_x0000_i1694" type="#_x0000_t75" style="width:37.05pt;height:16.65pt" o:ole="">
            <v:imagedata r:id="rId1226" o:title=""/>
          </v:shape>
          <o:OLEObject Type="Embed" ProgID="Equation.3" ShapeID="_x0000_i1694" DrawAspect="Content" ObjectID="_1724074570" r:id="rId1227"/>
        </w:object>
      </w:r>
      <w:r>
        <w:t xml:space="preserve"> is applied to obtain the time-domain contribution from the pre-quantizer </w:t>
      </w:r>
      <w:r>
        <w:rPr>
          <w:position w:val="-10"/>
        </w:rPr>
        <w:object w:dxaOrig="444" w:dyaOrig="276" w14:anchorId="04B4C1C5">
          <v:shape id="_x0000_i1695" type="#_x0000_t75" style="width:22.05pt;height:13.95pt" o:ole="">
            <v:imagedata r:id="rId1228" o:title=""/>
          </v:shape>
          <o:OLEObject Type="Embed" ProgID="Equation.3" ShapeID="_x0000_i1695" DrawAspect="Content" ObjectID="_1724074571" r:id="rId1229"/>
        </w:object>
      </w:r>
      <w:r>
        <w:t xml:space="preserve">. The pre-emphasis filter has the inverse transfer function of the de-emphasis filter </w:t>
      </w:r>
      <w:r>
        <w:rPr>
          <w:position w:val="-14"/>
        </w:rPr>
        <w:object w:dxaOrig="564" w:dyaOrig="336" w14:anchorId="257A5871">
          <v:shape id="_x0000_i1696" type="#_x0000_t75" style="width:27.95pt;height:16.65pt" o:ole="">
            <v:imagedata r:id="rId1211" o:title=""/>
          </v:shape>
          <o:OLEObject Type="Embed" ProgID="Equation.3" ShapeID="_x0000_i1696" DrawAspect="Content" ObjectID="_1724074572" r:id="rId1230"/>
        </w:object>
      </w:r>
      <w:r>
        <w:t>.</w:t>
      </w:r>
    </w:p>
    <w:p w14:paraId="52E9C340" w14:textId="77777777" w:rsidR="003A3D5B" w:rsidRPr="00007971" w:rsidRDefault="003A3D5B" w:rsidP="00007971">
      <w:pPr>
        <w:pStyle w:val="H6"/>
      </w:pPr>
      <w:r w:rsidRPr="00007971">
        <w:t>5.2.3.1.6.1</w:t>
      </w:r>
      <w:r w:rsidRPr="00007971">
        <w:rPr>
          <w:lang w:val="en-GB"/>
        </w:rPr>
        <w:tab/>
      </w:r>
      <w:r w:rsidRPr="00007971">
        <w:t>Quantization</w:t>
      </w:r>
    </w:p>
    <w:p w14:paraId="6CF456C6" w14:textId="77777777" w:rsidR="003A3D5B" w:rsidRDefault="003A3D5B" w:rsidP="003A3D5B">
      <w:pPr>
        <w:pStyle w:val="EQ"/>
      </w:pPr>
      <w:r>
        <w:t xml:space="preserve">The AVQ encoder produces quantized transform-domain DCT coefficients </w:t>
      </w:r>
      <w:r>
        <w:rPr>
          <w:position w:val="-10"/>
        </w:rPr>
        <w:object w:dxaOrig="576" w:dyaOrig="300" w14:anchorId="619FB187">
          <v:shape id="_x0000_i1697" type="#_x0000_t75" style="width:29pt;height:15.05pt" o:ole="">
            <v:imagedata r:id="rId1224" o:title=""/>
          </v:shape>
          <o:OLEObject Type="Embed" ProgID="Equation.3" ShapeID="_x0000_i1697" DrawAspect="Content" ObjectID="_1724074573" r:id="rId1231"/>
        </w:object>
      </w:r>
      <w:r>
        <w:t>. The indices of the quantized and coded DCT coefficients from the AVQ encoder are transmitted as a pre-quantizer parameters to the decoder.</w:t>
      </w:r>
    </w:p>
    <w:p w14:paraId="74B1D2AD" w14:textId="77777777" w:rsidR="003A3D5B" w:rsidRDefault="003A3D5B" w:rsidP="003A3D5B">
      <w:pPr>
        <w:pStyle w:val="EQ"/>
      </w:pPr>
      <w:r>
        <w:t xml:space="preserve">In every sub-frame, a bit-budget allocated to the AVQ is composed as a sum of a fixed bit-budget and a floating number of bits. Depending on the used AVQ sub-quantizers of the encoder, the AVQ usually does not consume all of the allocated bits, leaving a variable number of bits available in each sub-frame. These bits are floating bits employed in the following sub-frame. The floating number of bits is equal to 0 in the first sub-frame and the floating bits resulting from the AVQ in the last sub-frame in a given frame remain unused when coding WB signals or are re-used in coding of upper band (see </w:t>
      </w:r>
      <w:r>
        <w:rPr>
          <w:rFonts w:hint="eastAsia"/>
          <w:lang w:eastAsia="zh-CN"/>
        </w:rPr>
        <w:t>sub</w:t>
      </w:r>
      <w:r>
        <w:t>clause 5.2.6.3).</w:t>
      </w:r>
    </w:p>
    <w:p w14:paraId="64EC34A6" w14:textId="77777777" w:rsidR="003A3D5B" w:rsidRPr="00007971" w:rsidRDefault="003A3D5B" w:rsidP="00007971">
      <w:pPr>
        <w:pStyle w:val="H6"/>
      </w:pPr>
      <w:r w:rsidRPr="00007971">
        <w:t>5.2.3.1.6.2</w:t>
      </w:r>
      <w:r w:rsidRPr="00007971">
        <w:rPr>
          <w:lang w:val="en-GB"/>
        </w:rPr>
        <w:tab/>
      </w:r>
      <w:r w:rsidRPr="00007971">
        <w:t>Computation of pre-quantizer gain</w:t>
      </w:r>
    </w:p>
    <w:p w14:paraId="54ACC39B" w14:textId="77777777" w:rsidR="003A3D5B" w:rsidRDefault="003A3D5B" w:rsidP="003A3D5B">
      <w:pPr>
        <w:pStyle w:val="EQ"/>
      </w:pPr>
      <w:r>
        <w:t>Once the pre-quantizer contribution is computed, the pre-quantizer gain is obtained as</w:t>
      </w:r>
    </w:p>
    <w:p w14:paraId="02D90274" w14:textId="77777777" w:rsidR="003A3D5B" w:rsidRDefault="003A3D5B" w:rsidP="003A3D5B">
      <w:pPr>
        <w:pStyle w:val="EQ"/>
        <w:rPr>
          <w:lang w:val="en-CA"/>
        </w:rPr>
      </w:pPr>
      <w:r>
        <w:tab/>
      </w:r>
      <w:r>
        <w:rPr>
          <w:position w:val="-68"/>
          <w:sz w:val="24"/>
          <w:szCs w:val="24"/>
          <w:lang w:val="en-CA"/>
        </w:rPr>
        <w:object w:dxaOrig="2040" w:dyaOrig="1464" w14:anchorId="466A7703">
          <v:shape id="_x0000_i1698" type="#_x0000_t75" style="width:102.1pt;height:73.05pt" o:ole="">
            <v:imagedata r:id="rId1232" o:title=""/>
          </v:shape>
          <o:OLEObject Type="Embed" ProgID="Equation.3" ShapeID="_x0000_i1698" DrawAspect="Content" ObjectID="_1724074574" r:id="rId1233"/>
        </w:object>
      </w:r>
      <w:r>
        <w:tab/>
        <w:t>(</w:t>
      </w:r>
      <w:fldSimple w:instr=" SEQ eqn \* MERGEFORMAT ">
        <w:r>
          <w:t>535</w:t>
        </w:r>
      </w:fldSimple>
      <w:r>
        <w:t>)</w:t>
      </w:r>
    </w:p>
    <w:p w14:paraId="5A3FDA41" w14:textId="77777777" w:rsidR="003A3D5B" w:rsidRDefault="003A3D5B" w:rsidP="003A3D5B">
      <w:pPr>
        <w:pStyle w:val="EQ"/>
      </w:pPr>
      <w:r>
        <w:t xml:space="preserve">where </w:t>
      </w:r>
      <w:r>
        <w:rPr>
          <w:position w:val="-12"/>
        </w:rPr>
        <w:object w:dxaOrig="756" w:dyaOrig="324" w14:anchorId="7D64884D">
          <v:shape id="_x0000_i1699" type="#_x0000_t75" style="width:37.6pt;height:16.1pt" o:ole="">
            <v:imagedata r:id="rId1220" o:title=""/>
          </v:shape>
          <o:OLEObject Type="Embed" ProgID="Equation.3" ShapeID="_x0000_i1699" DrawAspect="Content" ObjectID="_1724074575" r:id="rId1234"/>
        </w:object>
      </w:r>
      <w:r>
        <w:t xml:space="preserve"> are the AVQ input frequency coefficients and </w:t>
      </w:r>
      <w:r>
        <w:rPr>
          <w:position w:val="-10"/>
        </w:rPr>
        <w:object w:dxaOrig="576" w:dyaOrig="300" w14:anchorId="14CDE67D">
          <v:shape id="_x0000_i1700" type="#_x0000_t75" style="width:29pt;height:15.05pt" o:ole="">
            <v:imagedata r:id="rId1235" o:title=""/>
          </v:shape>
          <o:OLEObject Type="Embed" ProgID="Equation.3" ShapeID="_x0000_i1700" DrawAspect="Content" ObjectID="_1724074576" r:id="rId1236"/>
        </w:object>
      </w:r>
      <w:r>
        <w:t xml:space="preserve"> the AVQ output (quantized) frequency coefficients where </w:t>
      </w:r>
      <w:r>
        <w:rPr>
          <w:position w:val="-8"/>
        </w:rPr>
        <w:object w:dxaOrig="1164" w:dyaOrig="264" w14:anchorId="3A100E45">
          <v:shape id="_x0000_i1701" type="#_x0000_t75" style="width:58.05pt;height:13.45pt" o:ole="">
            <v:imagedata r:id="rId1237" o:title=""/>
          </v:shape>
          <o:OLEObject Type="Embed" ProgID="Equation.3" ShapeID="_x0000_i1701" DrawAspect="Content" ObjectID="_1724074577" r:id="rId1238"/>
        </w:object>
      </w:r>
      <w:r>
        <w:t xml:space="preserve"> is the transform-domain coefficient index and </w:t>
      </w:r>
      <w:r>
        <w:rPr>
          <w:position w:val="-6"/>
        </w:rPr>
        <w:object w:dxaOrig="636" w:dyaOrig="240" w14:anchorId="15004423">
          <v:shape id="_x0000_i1702" type="#_x0000_t75" style="width:31.7pt;height:11.8pt" o:ole="">
            <v:imagedata r:id="rId1239" o:title=""/>
          </v:shape>
          <o:OLEObject Type="Embed" ProgID="Equation.3" ShapeID="_x0000_i1702" DrawAspect="Content" ObjectID="_1724074578" r:id="rId1240"/>
        </w:object>
      </w:r>
      <w:r>
        <w:t>being the number of DCT transform coefficients.</w:t>
      </w:r>
    </w:p>
    <w:p w14:paraId="5EA4DFB5" w14:textId="77777777" w:rsidR="003A3D5B" w:rsidRPr="00007971" w:rsidRDefault="003A3D5B" w:rsidP="00007971">
      <w:pPr>
        <w:pStyle w:val="H6"/>
      </w:pPr>
      <w:r w:rsidRPr="00007971">
        <w:t>5.2.3.1.6.3</w:t>
      </w:r>
      <w:r w:rsidRPr="00007971">
        <w:rPr>
          <w:lang w:val="en-GB"/>
        </w:rPr>
        <w:tab/>
      </w:r>
      <w:r w:rsidRPr="00007971">
        <w:t>Quantization of pre-quantizer gain</w:t>
      </w:r>
    </w:p>
    <w:p w14:paraId="76270967" w14:textId="77777777" w:rsidR="003A3D5B" w:rsidRDefault="003A3D5B" w:rsidP="003A3D5B">
      <w:pPr>
        <w:pStyle w:val="EQ"/>
      </w:pPr>
      <w:r>
        <w:t xml:space="preserve">The pre-quantizer gain </w:t>
      </w:r>
      <w:r>
        <w:rPr>
          <w:position w:val="-14"/>
        </w:rPr>
        <w:object w:dxaOrig="276" w:dyaOrig="336" w14:anchorId="4642A8BD">
          <v:shape id="_x0000_i1703" type="#_x0000_t75" style="width:13.95pt;height:16.65pt" o:ole="">
            <v:imagedata r:id="rId1241" o:title=""/>
          </v:shape>
          <o:OLEObject Type="Embed" ProgID="Equation.3" ShapeID="_x0000_i1703" DrawAspect="Content" ObjectID="_1724074579" r:id="rId1242"/>
        </w:object>
      </w:r>
      <w:r>
        <w:t xml:space="preserve"> is quantized as follows. First, the gain is normalized by the predicted innovation energy </w:t>
      </w:r>
      <w:r>
        <w:rPr>
          <w:position w:val="-14"/>
        </w:rPr>
        <w:object w:dxaOrig="540" w:dyaOrig="336" w14:anchorId="06503314">
          <v:shape id="_x0000_i1704" type="#_x0000_t75" style="width:26.85pt;height:16.65pt" o:ole="">
            <v:imagedata r:id="rId1243" o:title=""/>
          </v:shape>
          <o:OLEObject Type="Embed" ProgID="Equation.3" ShapeID="_x0000_i1704" DrawAspect="Content" ObjectID="_1724074580" r:id="rId1244"/>
        </w:object>
      </w:r>
      <w:r>
        <w:t xml:space="preserve"> as follows:</w:t>
      </w:r>
    </w:p>
    <w:p w14:paraId="52A0AEC6" w14:textId="77777777" w:rsidR="003A3D5B" w:rsidRDefault="003A3D5B" w:rsidP="003A3D5B">
      <w:pPr>
        <w:pStyle w:val="EQ"/>
        <w:rPr>
          <w:lang w:val="en-CA"/>
        </w:rPr>
      </w:pPr>
      <w:r>
        <w:tab/>
      </w:r>
      <w:r>
        <w:rPr>
          <w:position w:val="-32"/>
          <w:sz w:val="24"/>
          <w:szCs w:val="24"/>
          <w:lang w:val="cs-CZ" w:eastAsia="cs-CZ"/>
        </w:rPr>
        <w:pict w14:anchorId="4DC446A1">
          <v:shape id="Picture 5" o:spid="_x0000_i1705" type="#_x0000_t75" style="width:70.4pt;height:36.55pt;visibility:visible">
            <v:imagedata r:id="rId1245" o:title=""/>
          </v:shape>
        </w:pict>
      </w:r>
      <w:r>
        <w:tab/>
        <w:t>(</w:t>
      </w:r>
      <w:fldSimple w:instr=" SEQ eqn \* MERGEFORMAT ">
        <w:r>
          <w:t>536</w:t>
        </w:r>
      </w:fldSimple>
      <w:r>
        <w:t>)</w:t>
      </w:r>
    </w:p>
    <w:p w14:paraId="795DD398" w14:textId="77777777" w:rsidR="003A3D5B" w:rsidRDefault="003A3D5B" w:rsidP="003A3D5B">
      <w:pPr>
        <w:pStyle w:val="EQ"/>
      </w:pPr>
      <w:r>
        <w:t xml:space="preserve">where the predicted innovation energy </w:t>
      </w:r>
      <w:r>
        <w:rPr>
          <w:position w:val="-14"/>
        </w:rPr>
        <w:object w:dxaOrig="540" w:dyaOrig="336" w14:anchorId="7DD66973">
          <v:shape id="_x0000_i1706" type="#_x0000_t75" style="width:26.85pt;height:16.65pt" o:ole="">
            <v:imagedata r:id="rId1246" o:title=""/>
          </v:shape>
          <o:OLEObject Type="Embed" ProgID="Equation.3" ShapeID="_x0000_i1706" DrawAspect="Content" ObjectID="_1724074581" r:id="rId1247"/>
        </w:object>
      </w:r>
      <w:r>
        <w:t xml:space="preserve"> is obtained as described in </w:t>
      </w:r>
      <w:r>
        <w:rPr>
          <w:rFonts w:hint="eastAsia"/>
          <w:lang w:eastAsia="zh-CN"/>
        </w:rPr>
        <w:t>subc</w:t>
      </w:r>
      <w:r>
        <w:t>lause 5.2.3.1.7.1.</w:t>
      </w:r>
    </w:p>
    <w:p w14:paraId="1F8B5D1D" w14:textId="77777777" w:rsidR="003A3D5B" w:rsidRDefault="003A3D5B" w:rsidP="003A3D5B">
      <w:pPr>
        <w:pStyle w:val="EQ"/>
      </w:pPr>
      <w:r>
        <w:t xml:space="preserve">Then the normalized gain </w:t>
      </w:r>
      <w:r>
        <w:rPr>
          <w:position w:val="-14"/>
        </w:rPr>
        <w:object w:dxaOrig="660" w:dyaOrig="336" w14:anchorId="25984E40">
          <v:shape id="_x0000_i1707" type="#_x0000_t75" style="width:32.8pt;height:16.65pt" o:ole="">
            <v:imagedata r:id="rId1248" o:title=""/>
          </v:shape>
          <o:OLEObject Type="Embed" ProgID="Equation.3" ShapeID="_x0000_i1707" DrawAspect="Content" ObjectID="_1724074582" r:id="rId1249"/>
        </w:object>
      </w:r>
      <w:r>
        <w:t xml:space="preserve"> is quantized by a scalar quantizer in a logarithmic domain and finally de-normalized resulting in a quantized pre-quantizer gain. Specifically 6-bit scalar quantizer is used whereby the quantization levels are uniformly distributed in the log domain. The index of the quantized pre-quantizer gain is transmitted as a pre-quantizer parameter to the decoder.</w:t>
      </w:r>
    </w:p>
    <w:p w14:paraId="407FF4C8" w14:textId="77777777" w:rsidR="003A3D5B" w:rsidRPr="00007971" w:rsidRDefault="003A3D5B" w:rsidP="00007971">
      <w:pPr>
        <w:pStyle w:val="H6"/>
      </w:pPr>
      <w:r w:rsidRPr="00007971">
        <w:t>5.2.3.1.6.4</w:t>
      </w:r>
      <w:r w:rsidRPr="00007971">
        <w:rPr>
          <w:lang w:val="en-GB"/>
        </w:rPr>
        <w:tab/>
      </w:r>
      <w:r w:rsidRPr="00007971">
        <w:t>Refinement of target vector</w:t>
      </w:r>
    </w:p>
    <w:p w14:paraId="07DE6EEE" w14:textId="77777777" w:rsidR="003A3D5B" w:rsidRDefault="003A3D5B" w:rsidP="003A3D5B">
      <w:pPr>
        <w:pStyle w:val="EQ"/>
      </w:pPr>
      <w:r>
        <w:t xml:space="preserve">The pre-quantizer contribution </w:t>
      </w:r>
      <w:r>
        <w:rPr>
          <w:position w:val="-10"/>
        </w:rPr>
        <w:object w:dxaOrig="444" w:dyaOrig="276" w14:anchorId="5EFEAF43">
          <v:shape id="_x0000_i1708" type="#_x0000_t75" style="width:22.05pt;height:13.95pt" o:ole="">
            <v:imagedata r:id="rId1250" o:title=""/>
          </v:shape>
          <o:OLEObject Type="Embed" ProgID="Equation.3" ShapeID="_x0000_i1708" DrawAspect="Content" ObjectID="_1724074583" r:id="rId1251"/>
        </w:object>
      </w:r>
      <w:r>
        <w:t xml:space="preserve"> is used to refine the original target vector for adaptive codebook search </w:t>
      </w:r>
      <w:r>
        <w:rPr>
          <w:position w:val="-10"/>
        </w:rPr>
        <w:object w:dxaOrig="444" w:dyaOrig="276" w14:anchorId="6B967827">
          <v:shape id="_x0000_i1709" type="#_x0000_t75" style="width:22.05pt;height:13.95pt" o:ole="">
            <v:imagedata r:id="rId1252" o:title=""/>
          </v:shape>
          <o:OLEObject Type="Embed" ProgID="Equation.3" ShapeID="_x0000_i1709" DrawAspect="Content" ObjectID="_1724074584" r:id="rId1253"/>
        </w:object>
      </w:r>
      <w:r>
        <w:t xml:space="preserve"> as</w:t>
      </w:r>
    </w:p>
    <w:p w14:paraId="7B5264DE" w14:textId="77777777" w:rsidR="00F20594" w:rsidRDefault="00F20594" w:rsidP="00F20594">
      <w:pPr>
        <w:pStyle w:val="EQ"/>
        <w:rPr>
          <w:lang w:val="en-CA"/>
        </w:rPr>
      </w:pPr>
      <w:r>
        <w:rPr>
          <w:sz w:val="24"/>
          <w:szCs w:val="24"/>
          <w:lang w:val="en-CA" w:eastAsia="ko-KR"/>
        </w:rPr>
        <w:tab/>
      </w:r>
      <w:r w:rsidRPr="00ED2206">
        <w:rPr>
          <w:position w:val="-12"/>
          <w:sz w:val="24"/>
          <w:szCs w:val="24"/>
          <w:lang w:val="en-CA" w:eastAsia="ko-KR"/>
        </w:rPr>
        <w:object w:dxaOrig="2000" w:dyaOrig="300" w14:anchorId="068C4FB5">
          <v:shape id="_x0000_i1710" type="#_x0000_t75" style="width:99.95pt;height:15.05pt" o:ole="">
            <v:imagedata r:id="rId1254" o:title=""/>
          </v:shape>
          <o:OLEObject Type="Embed" ProgID="Equation.3" ShapeID="_x0000_i1710" DrawAspect="Content" ObjectID="_1724074585" r:id="rId1255"/>
        </w:object>
      </w:r>
      <w:r>
        <w:rPr>
          <w:sz w:val="24"/>
          <w:szCs w:val="24"/>
          <w:lang w:val="en-CA"/>
        </w:rPr>
        <w:t>,</w:t>
      </w:r>
      <w:r>
        <w:tab/>
        <w:t>(537)</w:t>
      </w:r>
    </w:p>
    <w:p w14:paraId="22F492A2" w14:textId="77777777" w:rsidR="00F20594" w:rsidRDefault="00F20594" w:rsidP="00F20594">
      <w:pPr>
        <w:pStyle w:val="EQ"/>
      </w:pPr>
      <w:r>
        <w:t xml:space="preserve">and to refine the adaptive codebook gain using </w:t>
      </w:r>
      <w:r>
        <w:rPr>
          <w:rFonts w:hint="eastAsia"/>
          <w:lang w:eastAsia="zh-CN"/>
        </w:rPr>
        <w:t>e</w:t>
      </w:r>
      <w:r>
        <w:t>quation (</w:t>
      </w:r>
      <w:r>
        <w:fldChar w:fldCharType="begin"/>
      </w:r>
      <w:r>
        <w:instrText xml:space="preserve"> REF acb_gain_g_p \h </w:instrText>
      </w:r>
      <w:r>
        <w:fldChar w:fldCharType="separate"/>
      </w:r>
      <w:r>
        <w:t>502</w:t>
      </w:r>
      <w:r>
        <w:fldChar w:fldCharType="end"/>
      </w:r>
      <w:r>
        <w:t xml:space="preserve">) with </w:t>
      </w:r>
      <w:r>
        <w:rPr>
          <w:position w:val="-14"/>
        </w:rPr>
        <w:object w:dxaOrig="744" w:dyaOrig="336" w14:anchorId="4FDA76A5">
          <v:shape id="_x0000_i1711" type="#_x0000_t75" style="width:37.05pt;height:16.65pt" o:ole="">
            <v:imagedata r:id="rId1256" o:title=""/>
          </v:shape>
          <o:OLEObject Type="Embed" ProgID="Equation.3" ShapeID="_x0000_i1711" DrawAspect="Content" ObjectID="_1724074586" r:id="rId1257"/>
        </w:object>
      </w:r>
      <w:r>
        <w:t xml:space="preserve"> used instead of </w:t>
      </w:r>
      <w:r>
        <w:rPr>
          <w:position w:val="-10"/>
        </w:rPr>
        <w:object w:dxaOrig="444" w:dyaOrig="276" w14:anchorId="0B067202">
          <v:shape id="_x0000_i1712" type="#_x0000_t75" style="width:22.05pt;height:13.95pt" o:ole="">
            <v:imagedata r:id="rId1252" o:title=""/>
          </v:shape>
          <o:OLEObject Type="Embed" ProgID="Equation.3" ShapeID="_x0000_i1712" DrawAspect="Content" ObjectID="_1724074587" r:id="rId1258"/>
        </w:object>
      </w:r>
      <w:r>
        <w:t xml:space="preserve">. When the pre-quantizer is used, the computation of the target vector for algebraic codebook search </w:t>
      </w:r>
      <w:r>
        <w:rPr>
          <w:position w:val="-10"/>
        </w:rPr>
        <w:object w:dxaOrig="576" w:dyaOrig="300" w14:anchorId="115076F1">
          <v:shape id="_x0000_i1713" type="#_x0000_t75" style="width:29pt;height:15.05pt" o:ole="">
            <v:imagedata r:id="rId1259" o:title=""/>
          </v:shape>
          <o:OLEObject Type="Embed" ProgID="Equation.3" ShapeID="_x0000_i1713" DrawAspect="Content" ObjectID="_1724074588" r:id="rId1260"/>
        </w:object>
      </w:r>
      <w:r>
        <w:t xml:space="preserve"> is done using</w:t>
      </w:r>
    </w:p>
    <w:p w14:paraId="1BAA1F9B" w14:textId="77777777" w:rsidR="00F20594" w:rsidRDefault="00F20594" w:rsidP="00F20594">
      <w:pPr>
        <w:pStyle w:val="EQ"/>
        <w:rPr>
          <w:lang w:val="en-CA"/>
        </w:rPr>
      </w:pPr>
      <w:r>
        <w:tab/>
      </w:r>
      <w:r>
        <w:rPr>
          <w:position w:val="-14"/>
          <w:sz w:val="24"/>
          <w:szCs w:val="24"/>
          <w:lang w:val="en-CA" w:eastAsia="ko-KR"/>
        </w:rPr>
        <w:object w:dxaOrig="3276" w:dyaOrig="336" w14:anchorId="56EFC893">
          <v:shape id="_x0000_i1714" type="#_x0000_t75" style="width:163.9pt;height:16.65pt" o:ole="">
            <v:imagedata r:id="rId1261" o:title=""/>
          </v:shape>
          <o:OLEObject Type="Embed" ProgID="Equation.3" ShapeID="_x0000_i1714" DrawAspect="Content" ObjectID="_1724074589" r:id="rId1262"/>
        </w:object>
      </w:r>
      <w:r>
        <w:tab/>
        <w:t>(538)</w:t>
      </w:r>
    </w:p>
    <w:p w14:paraId="688B2D1C" w14:textId="77777777" w:rsidR="00F20594" w:rsidRDefault="00F20594" w:rsidP="00F20594">
      <w:pPr>
        <w:pStyle w:val="EQ"/>
        <w:rPr>
          <w:lang w:val="en-CA"/>
        </w:rPr>
      </w:pPr>
      <w:r>
        <w:t xml:space="preserve">where </w:t>
      </w:r>
      <w:r>
        <w:rPr>
          <w:position w:val="-10"/>
        </w:rPr>
        <w:object w:dxaOrig="456" w:dyaOrig="276" w14:anchorId="47EEA51D">
          <v:shape id="_x0000_i1715" type="#_x0000_t75" style="width:22.55pt;height:13.95pt" o:ole="">
            <v:imagedata r:id="rId1263" o:title=""/>
          </v:shape>
          <o:OLEObject Type="Embed" ProgID="Equation.3" ShapeID="_x0000_i1715" DrawAspect="Content" ObjectID="_1724074590" r:id="rId1264"/>
        </w:object>
      </w:r>
      <w:r>
        <w:t xml:space="preserve"> is the filtered</w:t>
      </w:r>
      <w:r>
        <w:rPr>
          <w:lang w:val="en-CA"/>
        </w:rPr>
        <w:t xml:space="preserve"> pre-quantizer contribution, i.e. the zero-state response of the weighted synthesis filter to the pre-quantizer contribution </w:t>
      </w:r>
      <w:r>
        <w:rPr>
          <w:position w:val="-10"/>
        </w:rPr>
        <w:object w:dxaOrig="444" w:dyaOrig="276" w14:anchorId="29413116">
          <v:shape id="_x0000_i1716" type="#_x0000_t75" style="width:22.05pt;height:13.95pt" o:ole="">
            <v:imagedata r:id="rId1265" o:title=""/>
          </v:shape>
          <o:OLEObject Type="Embed" ProgID="Equation.3" ShapeID="_x0000_i1716" DrawAspect="Content" ObjectID="_1724074591" r:id="rId1266"/>
        </w:object>
      </w:r>
      <w:r>
        <w:rPr>
          <w:lang w:val="en-US"/>
        </w:rPr>
        <w:t>, and</w:t>
      </w:r>
      <w:r w:rsidRPr="00ED2206">
        <w:rPr>
          <w:lang w:val="en-US"/>
        </w:rPr>
        <w:t xml:space="preserve">  </w:t>
      </w:r>
      <w:r w:rsidRPr="00ED2206">
        <w:rPr>
          <w:position w:val="-12"/>
          <w:lang w:val="en-CA" w:eastAsia="ko-KR"/>
        </w:rPr>
        <w:object w:dxaOrig="639" w:dyaOrig="300" w14:anchorId="4504F3E1">
          <v:shape id="_x0000_i1717" type="#_x0000_t75" style="width:31.7pt;height:15.05pt" o:ole="">
            <v:imagedata r:id="rId1267" o:title=""/>
          </v:shape>
          <o:OLEObject Type="Embed" ProgID="Equation.3" ShapeID="_x0000_i1717" DrawAspect="Content" ObjectID="_1724074592" r:id="rId1268"/>
        </w:object>
      </w:r>
      <w:r w:rsidRPr="00ED2206">
        <w:rPr>
          <w:lang w:val="en-CA" w:eastAsia="ko-KR"/>
        </w:rPr>
        <w:t xml:space="preserve"> is </w:t>
      </w:r>
      <w:r w:rsidRPr="00ED2206">
        <w:t>t</w:t>
      </w:r>
      <w:r>
        <w:t xml:space="preserve">he </w:t>
      </w:r>
      <w:r>
        <w:rPr>
          <w:lang w:val="en-US"/>
        </w:rPr>
        <w:t xml:space="preserve">refined </w:t>
      </w:r>
      <w:r>
        <w:t>adaptive codebook gain</w:t>
      </w:r>
      <w:r>
        <w:rPr>
          <w:lang w:val="en-CA"/>
        </w:rPr>
        <w:t>.</w:t>
      </w:r>
    </w:p>
    <w:p w14:paraId="3E4E8707" w14:textId="77777777" w:rsidR="003A3D5B" w:rsidRDefault="003A3D5B" w:rsidP="003A3D5B">
      <w:pPr>
        <w:pStyle w:val="EQ"/>
      </w:pPr>
      <w:r>
        <w:t xml:space="preserve">Similarly, the target vector in residual domain </w:t>
      </w:r>
      <w:r>
        <w:rPr>
          <w:position w:val="-10"/>
        </w:rPr>
        <w:object w:dxaOrig="420" w:dyaOrig="276" w14:anchorId="6A0CE53D">
          <v:shape id="_x0000_i1718" type="#_x0000_t75" style="width:20.95pt;height:13.95pt" o:ole="">
            <v:imagedata r:id="rId1269" o:title=""/>
          </v:shape>
          <o:OLEObject Type="Embed" ProgID="Equation.3" ShapeID="_x0000_i1718" DrawAspect="Content" ObjectID="_1724074593" r:id="rId1270"/>
        </w:object>
      </w:r>
      <w:r>
        <w:t xml:space="preserve"> is </w:t>
      </w:r>
      <w:r>
        <w:rPr>
          <w:lang w:val="en-CA"/>
        </w:rPr>
        <w:t>updated</w:t>
      </w:r>
      <w:r>
        <w:t xml:space="preserve"> for the algebraic codebook search (the second-stage of the combined algebraic codebook) as</w:t>
      </w:r>
    </w:p>
    <w:p w14:paraId="659EFB0C" w14:textId="77777777" w:rsidR="003A3D5B" w:rsidRDefault="003A3D5B" w:rsidP="003A3D5B">
      <w:pPr>
        <w:pStyle w:val="EQ"/>
        <w:rPr>
          <w:lang w:val="en-CA"/>
        </w:rPr>
      </w:pPr>
      <w:r>
        <w:tab/>
      </w:r>
      <w:r>
        <w:rPr>
          <w:position w:val="-14"/>
          <w:sz w:val="24"/>
          <w:szCs w:val="24"/>
          <w:lang w:val="en-CA" w:eastAsia="ko-KR"/>
        </w:rPr>
        <w:object w:dxaOrig="3324" w:dyaOrig="336" w14:anchorId="0BC34196">
          <v:shape id="_x0000_i1719" type="#_x0000_t75" style="width:166.05pt;height:16.65pt" o:ole="">
            <v:imagedata r:id="rId1271" o:title=""/>
          </v:shape>
          <o:OLEObject Type="Embed" ProgID="Equation.3" ShapeID="_x0000_i1719" DrawAspect="Content" ObjectID="_1724074594" r:id="rId1272"/>
        </w:object>
      </w:r>
      <w:r>
        <w:rPr>
          <w:sz w:val="24"/>
          <w:szCs w:val="24"/>
          <w:lang w:val="en-CA"/>
        </w:rPr>
        <w:t>.</w:t>
      </w:r>
      <w:r>
        <w:tab/>
        <w:t>(539)</w:t>
      </w:r>
    </w:p>
    <w:p w14:paraId="1F11DD98" w14:textId="77777777" w:rsidR="003A3D5B" w:rsidRPr="00007971" w:rsidRDefault="003A3D5B" w:rsidP="00007971">
      <w:pPr>
        <w:pStyle w:val="H6"/>
      </w:pPr>
      <w:r w:rsidRPr="00007971">
        <w:t>5.2.3.1.6.5</w:t>
      </w:r>
      <w:r w:rsidRPr="00007971">
        <w:rPr>
          <w:lang w:val="en-GB"/>
        </w:rPr>
        <w:tab/>
      </w:r>
      <w:r w:rsidRPr="00007971">
        <w:t>Combined algebraic codebook in GC mode</w:t>
      </w:r>
    </w:p>
    <w:p w14:paraId="0B6EC8B8" w14:textId="77777777" w:rsidR="003A3D5B" w:rsidRDefault="003A3D5B" w:rsidP="003A3D5B">
      <w:pPr>
        <w:rPr>
          <w:lang w:val="en-CA"/>
        </w:rPr>
      </w:pPr>
      <w:r>
        <w:rPr>
          <w:lang w:val="en-CA"/>
        </w:rPr>
        <w:t xml:space="preserve">In the EVS codec, the combined </w:t>
      </w:r>
      <w:r>
        <w:t>algebraic</w:t>
      </w:r>
      <w:r>
        <w:rPr>
          <w:lang w:val="en-CA"/>
        </w:rPr>
        <w:t xml:space="preserve"> codebook structure as from </w:t>
      </w:r>
      <w:r>
        <w:rPr>
          <w:rFonts w:hint="eastAsia"/>
          <w:lang w:val="en-CA" w:eastAsia="zh-CN"/>
        </w:rPr>
        <w:t>f</w:t>
      </w:r>
      <w:r>
        <w:rPr>
          <w:lang w:val="en-CA"/>
        </w:rPr>
        <w:t xml:space="preserve">igure </w:t>
      </w:r>
      <w:r>
        <w:fldChar w:fldCharType="begin"/>
      </w:r>
      <w:r>
        <w:instrText xml:space="preserve"> REF schematic_diag_exc_GC_AVQ \h </w:instrText>
      </w:r>
      <w:r>
        <w:fldChar w:fldCharType="separate"/>
      </w:r>
      <w:r>
        <w:rPr>
          <w:noProof/>
          <w:lang w:val="en-US"/>
        </w:rPr>
        <w:t>29</w:t>
      </w:r>
      <w:r>
        <w:fldChar w:fldCharType="end"/>
      </w:r>
      <w:r>
        <w:t xml:space="preserve"> </w:t>
      </w:r>
      <w:r>
        <w:rPr>
          <w:lang w:val="en-CA"/>
        </w:rPr>
        <w:t>is used at bit-rates of 32 kbps and 64 kbps. In both cases the algebraic codebook search uses 36-bit codebooks and the rest of the bit-budget is employed by the AVQ to quantize the pre-quantizer coefficients.</w:t>
      </w:r>
    </w:p>
    <w:p w14:paraId="3416ECAC" w14:textId="77777777" w:rsidR="003A3D5B" w:rsidRDefault="003A3D5B" w:rsidP="003A3D5B">
      <w:pPr>
        <w:rPr>
          <w:lang w:val="en-CA"/>
        </w:rPr>
      </w:pPr>
      <w:r>
        <w:rPr>
          <w:lang w:val="en-CA"/>
        </w:rPr>
        <w:t xml:space="preserve">At 32 kbps, the available fixed bit-budget for the AVQ (116, 115, 115, 115, 155 bits for every of five subframes) is sometimes too low to properly encode all input signal frames. Consequently in GC mode at 32kbps, the DCT and iDCT stages of pre-quantizer computation are omitted when the input signal is not classified as a harmonic one. The classification is based on a harmonicity counter  </w:t>
      </w:r>
      <w:r>
        <w:rPr>
          <w:position w:val="-10"/>
        </w:rPr>
        <w:object w:dxaOrig="1104" w:dyaOrig="276" w14:anchorId="5CB7C499">
          <v:shape id="_x0000_i1720" type="#_x0000_t75" style="width:55.35pt;height:13.95pt" o:ole="">
            <v:imagedata r:id="rId1273" o:title=""/>
          </v:shape>
          <o:OLEObject Type="Embed" ProgID="Equation.3" ShapeID="_x0000_i1720" DrawAspect="Content" ObjectID="_1724074595" r:id="rId1274"/>
        </w:object>
      </w:r>
      <w:r>
        <w:t xml:space="preserve"> updated every frame in the pre-processing module. If in a given frame the harmonicity counter </w:t>
      </w:r>
      <w:r>
        <w:rPr>
          <w:position w:val="-10"/>
        </w:rPr>
        <w:object w:dxaOrig="1404" w:dyaOrig="276" w14:anchorId="10FE08C3">
          <v:shape id="_x0000_i1721" type="#_x0000_t75" style="width:70.4pt;height:13.95pt" o:ole="">
            <v:imagedata r:id="rId1275" o:title=""/>
          </v:shape>
          <o:OLEObject Type="Embed" ProgID="Equation.3" ShapeID="_x0000_i1721" DrawAspect="Content" ObjectID="_1724074596" r:id="rId1276"/>
        </w:object>
      </w:r>
      <w:r>
        <w:t xml:space="preserve"> the frame is classified as non-harmonic and the AVQ is applied directly on the time-domain signal </w:t>
      </w:r>
      <w:r>
        <w:rPr>
          <w:position w:val="-12"/>
        </w:rPr>
        <w:object w:dxaOrig="720" w:dyaOrig="324" w14:anchorId="7CA2D8E2">
          <v:shape id="_x0000_i1722" type="#_x0000_t75" style="width:36pt;height:16.1pt" o:ole="">
            <v:imagedata r:id="rId1277" o:title=""/>
          </v:shape>
          <o:OLEObject Type="Embed" ProgID="Equation.3" ShapeID="_x0000_i1722" DrawAspect="Content" ObjectID="_1724074597" r:id="rId1278"/>
        </w:object>
      </w:r>
      <w:r>
        <w:t xml:space="preserve"> and similarly producing directly the time-domain signal </w:t>
      </w:r>
      <w:r>
        <w:rPr>
          <w:position w:val="-10"/>
        </w:rPr>
        <w:object w:dxaOrig="540" w:dyaOrig="300" w14:anchorId="0E675136">
          <v:shape id="_x0000_i1723" type="#_x0000_t75" style="width:26.85pt;height:15.05pt" o:ole="">
            <v:imagedata r:id="rId1279" o:title=""/>
          </v:shape>
          <o:OLEObject Type="Embed" ProgID="Equation.3" ShapeID="_x0000_i1723" DrawAspect="Content" ObjectID="_1724074598" r:id="rId1280"/>
        </w:object>
      </w:r>
      <w:r>
        <w:t xml:space="preserve"> in figure </w:t>
      </w:r>
      <w:r>
        <w:fldChar w:fldCharType="begin"/>
      </w:r>
      <w:r>
        <w:instrText xml:space="preserve"> REF schematic_diag_exc_GC_AVQ \h </w:instrText>
      </w:r>
      <w:r>
        <w:fldChar w:fldCharType="separate"/>
      </w:r>
      <w:r>
        <w:rPr>
          <w:noProof/>
          <w:lang w:val="en-US"/>
        </w:rPr>
        <w:t>29</w:t>
      </w:r>
      <w:r>
        <w:fldChar w:fldCharType="end"/>
      </w:r>
      <w:r>
        <w:t>.</w:t>
      </w:r>
    </w:p>
    <w:p w14:paraId="6E82544E" w14:textId="77777777" w:rsidR="003A3D5B" w:rsidRPr="00007971" w:rsidRDefault="003A3D5B" w:rsidP="00007971">
      <w:pPr>
        <w:pStyle w:val="H6"/>
      </w:pPr>
      <w:r w:rsidRPr="00007971">
        <w:t>5.2.3.1.6.6</w:t>
      </w:r>
      <w:r w:rsidRPr="00007971">
        <w:rPr>
          <w:lang w:val="en-GB"/>
        </w:rPr>
        <w:tab/>
      </w:r>
      <w:r w:rsidRPr="00007971">
        <w:t>Combined algebraic codebook in TC mode</w:t>
      </w:r>
    </w:p>
    <w:p w14:paraId="18E91BAA" w14:textId="77777777" w:rsidR="003A3D5B" w:rsidRDefault="003A3D5B" w:rsidP="003A3D5B">
      <w:pPr>
        <w:rPr>
          <w:lang w:val="en-CA"/>
        </w:rPr>
      </w:pPr>
      <w:r>
        <w:rPr>
          <w:lang w:val="en-CA"/>
        </w:rPr>
        <w:t xml:space="preserve">The combined </w:t>
      </w:r>
      <w:r>
        <w:t>algebraic</w:t>
      </w:r>
      <w:r>
        <w:rPr>
          <w:lang w:val="en-CA"/>
        </w:rPr>
        <w:t xml:space="preserve"> codebook structure is used also in TC mode at 32kbps and 64kbps. In this mode the algebraic codebook from </w:t>
      </w:r>
      <w:r>
        <w:rPr>
          <w:rFonts w:hint="eastAsia"/>
          <w:lang w:val="en-CA" w:eastAsia="zh-CN"/>
        </w:rPr>
        <w:t>f</w:t>
      </w:r>
      <w:r>
        <w:rPr>
          <w:lang w:val="en-CA"/>
        </w:rPr>
        <w:t xml:space="preserve">igure </w:t>
      </w:r>
      <w:r>
        <w:fldChar w:fldCharType="begin"/>
      </w:r>
      <w:r>
        <w:instrText xml:space="preserve"> REF schematic_diag_exc_GC_AVQ \h </w:instrText>
      </w:r>
      <w:r>
        <w:fldChar w:fldCharType="separate"/>
      </w:r>
      <w:r>
        <w:rPr>
          <w:noProof/>
          <w:lang w:val="en-US"/>
        </w:rPr>
        <w:t>29</w:t>
      </w:r>
      <w:r>
        <w:fldChar w:fldCharType="end"/>
      </w:r>
      <w:r>
        <w:rPr>
          <w:lang w:val="en-CA"/>
        </w:rPr>
        <w:t xml:space="preserve"> is replaced by glottal shape codebook but the structure of the pre-quantizer remains the same as in the GC mode. In TC mode @32kbps, the DCT and iDCT stages of the pre-quantizer are always employed.</w:t>
      </w:r>
    </w:p>
    <w:p w14:paraId="41D70ED1" w14:textId="77777777" w:rsidR="003A3D5B" w:rsidRDefault="003A3D5B" w:rsidP="00696DC4">
      <w:pPr>
        <w:pStyle w:val="TH"/>
        <w:rPr>
          <w:rFonts w:ascii="Times New Roman" w:hAnsi="Times New Roman"/>
          <w:lang w:val="en-GB"/>
        </w:rPr>
      </w:pPr>
      <w:r>
        <w:object w:dxaOrig="8484" w:dyaOrig="6924" w14:anchorId="2CA348E1">
          <v:shape id="_x0000_i1724" type="#_x0000_t75" style="width:423.95pt;height:346.05pt" o:ole="">
            <v:imagedata r:id="rId1281" o:title=""/>
          </v:shape>
          <o:OLEObject Type="Embed" ProgID="Visio.Drawing.11" ShapeID="_x0000_i1724" DrawAspect="Content" ObjectID="_1724074599" r:id="rId1282"/>
        </w:object>
      </w:r>
    </w:p>
    <w:p w14:paraId="72603B65" w14:textId="77777777" w:rsidR="003A3D5B" w:rsidRPr="003B5AEE" w:rsidRDefault="003A3D5B" w:rsidP="003A3D5B">
      <w:pPr>
        <w:pStyle w:val="TF"/>
        <w:rPr>
          <w:lang w:val="en-US"/>
        </w:rPr>
      </w:pPr>
      <w:r w:rsidRPr="003B5AEE">
        <w:rPr>
          <w:lang w:val="en-US"/>
        </w:rPr>
        <w:t xml:space="preserve">Figure </w:t>
      </w:r>
      <w:bookmarkStart w:id="101" w:name="schematic_diag_exc_IC_AVQ"/>
      <w:r w:rsidRPr="003B5AEE">
        <w:rPr>
          <w:lang w:val="en-US"/>
        </w:rPr>
        <w:fldChar w:fldCharType="begin"/>
      </w:r>
      <w:r w:rsidRPr="003B5AEE">
        <w:rPr>
          <w:lang w:val="en-US"/>
        </w:rPr>
        <w:instrText xml:space="preserve"> SEQ Figure \* ARABIC </w:instrText>
      </w:r>
      <w:r w:rsidRPr="003B5AEE">
        <w:rPr>
          <w:lang w:val="en-US"/>
        </w:rPr>
        <w:fldChar w:fldCharType="separate"/>
      </w:r>
      <w:r>
        <w:rPr>
          <w:noProof/>
          <w:lang w:val="en-US"/>
        </w:rPr>
        <w:t>30</w:t>
      </w:r>
      <w:r w:rsidRPr="003B5AEE">
        <w:rPr>
          <w:lang w:val="en-US"/>
        </w:rPr>
        <w:fldChar w:fldCharType="end"/>
      </w:r>
      <w:bookmarkEnd w:id="101"/>
      <w:r w:rsidRPr="003B5AEE">
        <w:rPr>
          <w:lang w:val="en-US"/>
        </w:rPr>
        <w:t>: Schematic diagram of the ACELP encoder using a combined algebraic codebook in IC mode at high bit-rates</w:t>
      </w:r>
    </w:p>
    <w:p w14:paraId="70D378DD" w14:textId="77777777" w:rsidR="003A3D5B" w:rsidRPr="00007971" w:rsidRDefault="003A3D5B" w:rsidP="00007971">
      <w:pPr>
        <w:pStyle w:val="H6"/>
      </w:pPr>
      <w:r w:rsidRPr="00007971">
        <w:t>5.2.3.1.6.7</w:t>
      </w:r>
      <w:r w:rsidRPr="00007971">
        <w:rPr>
          <w:lang w:val="en-GB"/>
        </w:rPr>
        <w:tab/>
      </w:r>
      <w:r w:rsidRPr="00007971">
        <w:t>Combined algebraic codebook in IC mode</w:t>
      </w:r>
    </w:p>
    <w:p w14:paraId="7BD0BB21" w14:textId="77777777" w:rsidR="003A3D5B" w:rsidRDefault="003A3D5B" w:rsidP="003A3D5B">
      <w:r>
        <w:t xml:space="preserve">Depending on the input signal characteristics, the ACELP encoder using a </w:t>
      </w:r>
      <w:r>
        <w:rPr>
          <w:lang w:val="en-CA"/>
        </w:rPr>
        <w:t xml:space="preserve">combined </w:t>
      </w:r>
      <w:r>
        <w:t xml:space="preserve">algebraic codebook from </w:t>
      </w:r>
      <w:r>
        <w:rPr>
          <w:rFonts w:hint="eastAsia"/>
          <w:lang w:eastAsia="zh-CN"/>
        </w:rPr>
        <w:t>f</w:t>
      </w:r>
      <w:r>
        <w:t>igure </w:t>
      </w:r>
      <w:r>
        <w:fldChar w:fldCharType="begin"/>
      </w:r>
      <w:r>
        <w:instrText xml:space="preserve"> REF schematic_diag_exc_GC_AVQ \h </w:instrText>
      </w:r>
      <w:r>
        <w:fldChar w:fldCharType="separate"/>
      </w:r>
      <w:r>
        <w:rPr>
          <w:noProof/>
          <w:lang w:val="en-US"/>
        </w:rPr>
        <w:t>29</w:t>
      </w:r>
      <w:r>
        <w:fldChar w:fldCharType="end"/>
      </w:r>
      <w:r>
        <w:t xml:space="preserve"> is further adaptively changed. Specifically in coding of inactive speech segments, the order of the combined algebraic codebook stages is changed. I.e. the modified combined algebraic codebook combines a time-domain ACELP codebook in a first stage followed by a frequency-domain de-quantizer coding in a second stage as shown in </w:t>
      </w:r>
      <w:r>
        <w:rPr>
          <w:rFonts w:hint="eastAsia"/>
          <w:lang w:eastAsia="zh-CN"/>
        </w:rPr>
        <w:t>f</w:t>
      </w:r>
      <w:r>
        <w:t xml:space="preserve">igure </w:t>
      </w:r>
      <w:r>
        <w:fldChar w:fldCharType="begin"/>
      </w:r>
      <w:r>
        <w:instrText xml:space="preserve"> REF schematic_diag_exc_IC_AVQ \h </w:instrText>
      </w:r>
      <w:r>
        <w:fldChar w:fldCharType="separate"/>
      </w:r>
      <w:r>
        <w:rPr>
          <w:noProof/>
          <w:lang w:val="en-US"/>
        </w:rPr>
        <w:t>30</w:t>
      </w:r>
      <w:r>
        <w:fldChar w:fldCharType="end"/>
      </w:r>
      <w:r>
        <w:t>. The first stage algebraic codebook employs very small codebooks, specifically 12 bits per subframe.</w:t>
      </w:r>
    </w:p>
    <w:p w14:paraId="11A7E324" w14:textId="77777777" w:rsidR="003A3D5B" w:rsidRDefault="003A3D5B" w:rsidP="003A3D5B">
      <w:r>
        <w:t xml:space="preserve">At the encoder, the de-quantizer in IC mode operates as follows. In a given subframe, the target signal </w:t>
      </w:r>
      <w:r>
        <w:rPr>
          <w:position w:val="-10"/>
        </w:rPr>
        <w:object w:dxaOrig="516" w:dyaOrig="300" w14:anchorId="0F2FA56D">
          <v:shape id="_x0000_i1725" type="#_x0000_t75" style="width:25.8pt;height:15.05pt" o:ole="">
            <v:imagedata r:id="rId1283" o:title=""/>
          </v:shape>
          <o:OLEObject Type="Embed" ProgID="Equation.3" ShapeID="_x0000_i1725" DrawAspect="Content" ObjectID="_1724074600" r:id="rId1284"/>
        </w:object>
      </w:r>
      <w:r>
        <w:t xml:space="preserve"> after subtracting the scaled filtered adaptive excitation and the scaled filtered algebraic excitation is computed as</w:t>
      </w:r>
    </w:p>
    <w:p w14:paraId="70C1A32F" w14:textId="77777777" w:rsidR="003A3D5B" w:rsidRDefault="003A3D5B" w:rsidP="003A3D5B">
      <w:pPr>
        <w:pStyle w:val="EQ"/>
        <w:rPr>
          <w:lang w:val="en-CA"/>
        </w:rPr>
      </w:pPr>
      <w:r>
        <w:tab/>
      </w:r>
      <w:r>
        <w:rPr>
          <w:position w:val="-14"/>
          <w:sz w:val="24"/>
          <w:szCs w:val="24"/>
          <w:lang w:val="en-CA" w:eastAsia="ko-KR"/>
        </w:rPr>
        <w:object w:dxaOrig="2860" w:dyaOrig="340" w14:anchorId="31E9F73A">
          <v:shape id="_x0000_i1726" type="#_x0000_t75" style="width:142.95pt;height:17.2pt" o:ole="">
            <v:imagedata r:id="rId1285" o:title=""/>
          </v:shape>
          <o:OLEObject Type="Embed" ProgID="Equation.3" ShapeID="_x0000_i1726" DrawAspect="Content" ObjectID="_1724074601" r:id="rId1286"/>
        </w:object>
      </w:r>
      <w:r>
        <w:rPr>
          <w:sz w:val="24"/>
          <w:szCs w:val="24"/>
          <w:lang w:val="en-CA"/>
        </w:rPr>
        <w:t>.</w:t>
      </w:r>
      <w:r>
        <w:tab/>
        <w:t>(</w:t>
      </w:r>
      <w:fldSimple w:instr=" SEQ eqn \* MERGEFORMAT ">
        <w:r>
          <w:t>540</w:t>
        </w:r>
      </w:fldSimple>
      <w:r>
        <w:t>)</w:t>
      </w:r>
    </w:p>
    <w:p w14:paraId="4F9E2A60" w14:textId="77777777" w:rsidR="003A3D5B" w:rsidRDefault="003A3D5B" w:rsidP="003A3D5B">
      <w:r>
        <w:t xml:space="preserve">The target signal in speech domain </w:t>
      </w:r>
      <w:r>
        <w:rPr>
          <w:position w:val="-10"/>
        </w:rPr>
        <w:object w:dxaOrig="516" w:dyaOrig="300" w14:anchorId="77BE417C">
          <v:shape id="_x0000_i1727" type="#_x0000_t75" style="width:25.8pt;height:15.05pt" o:ole="">
            <v:imagedata r:id="rId1283" o:title=""/>
          </v:shape>
          <o:OLEObject Type="Embed" ProgID="Equation.3" ShapeID="_x0000_i1727" DrawAspect="Content" ObjectID="_1724074602" r:id="rId1287"/>
        </w:object>
      </w:r>
      <w:r>
        <w:t xml:space="preserve"> is filtered through the inverse of the weighted synthesis filter with zero states resulting in the target in residual domain </w:t>
      </w:r>
      <w:r>
        <w:rPr>
          <w:position w:val="-10"/>
        </w:rPr>
        <w:object w:dxaOrig="564" w:dyaOrig="300" w14:anchorId="58E334F2">
          <v:shape id="_x0000_i1728" type="#_x0000_t75" style="width:27.95pt;height:15.05pt" o:ole="">
            <v:imagedata r:id="rId1288" o:title=""/>
          </v:shape>
          <o:OLEObject Type="Embed" ProgID="Equation.3" ShapeID="_x0000_i1728" DrawAspect="Content" ObjectID="_1724074603" r:id="rId1289"/>
        </w:object>
      </w:r>
      <w:r>
        <w:t>.</w:t>
      </w:r>
    </w:p>
    <w:p w14:paraId="01CC78B9" w14:textId="77777777" w:rsidR="003A3D5B" w:rsidRDefault="003A3D5B" w:rsidP="003A3D5B">
      <w:r>
        <w:t xml:space="preserve">Similarly to the combined algebraic codebook in GC mode, the signal </w:t>
      </w:r>
      <w:r>
        <w:rPr>
          <w:position w:val="-10"/>
        </w:rPr>
        <w:object w:dxaOrig="564" w:dyaOrig="300" w14:anchorId="1F730E58">
          <v:shape id="_x0000_i1729" type="#_x0000_t75" style="width:27.95pt;height:15.05pt" o:ole="">
            <v:imagedata r:id="rId1290" o:title=""/>
          </v:shape>
          <o:OLEObject Type="Embed" ProgID="Equation.3" ShapeID="_x0000_i1729" DrawAspect="Content" ObjectID="_1724074604" r:id="rId1291"/>
        </w:object>
      </w:r>
      <w:r>
        <w:t xml:space="preserve"> is first de-emphasized with a filter </w:t>
      </w:r>
      <w:r>
        <w:rPr>
          <w:position w:val="-14"/>
        </w:rPr>
        <w:object w:dxaOrig="564" w:dyaOrig="336" w14:anchorId="1BFA0510">
          <v:shape id="_x0000_i1730" type="#_x0000_t75" style="width:27.95pt;height:16.65pt" o:ole="">
            <v:imagedata r:id="rId1292" o:title=""/>
          </v:shape>
          <o:OLEObject Type="Embed" ProgID="Equation.3" ShapeID="_x0000_i1730" DrawAspect="Content" ObjectID="_1724074605" r:id="rId1293"/>
        </w:object>
      </w:r>
      <w:r>
        <w:t xml:space="preserve"> to enhance the low frequencies. A DCT is applied to the de-emphasized signal </w:t>
      </w:r>
      <w:r>
        <w:rPr>
          <w:position w:val="-12"/>
        </w:rPr>
        <w:object w:dxaOrig="720" w:dyaOrig="324" w14:anchorId="61A0E80A">
          <v:shape id="_x0000_i1731" type="#_x0000_t75" style="width:36pt;height:16.1pt" o:ole="">
            <v:imagedata r:id="rId1294" o:title=""/>
          </v:shape>
          <o:OLEObject Type="Embed" ProgID="Equation.3" ShapeID="_x0000_i1731" DrawAspect="Content" ObjectID="_1724074606" r:id="rId1295"/>
        </w:object>
      </w:r>
      <w:r>
        <w:t xml:space="preserve"> using rectangular non-overlapping window. Usually all blocks of DCT coefficients </w:t>
      </w:r>
      <w:r>
        <w:rPr>
          <w:position w:val="-12"/>
        </w:rPr>
        <w:object w:dxaOrig="756" w:dyaOrig="324" w14:anchorId="74F2AE6E">
          <v:shape id="_x0000_i1732" type="#_x0000_t75" style="width:37.6pt;height:16.1pt" o:ole="">
            <v:imagedata r:id="rId1296" o:title=""/>
          </v:shape>
          <o:OLEObject Type="Embed" ProgID="Equation.3" ShapeID="_x0000_i1732" DrawAspect="Content" ObjectID="_1724074607" r:id="rId1297"/>
        </w:object>
      </w:r>
      <w:r>
        <w:t xml:space="preserve"> are quantized using the AVQ encoder. The quantized DCT coefficients </w:t>
      </w:r>
      <w:r>
        <w:rPr>
          <w:position w:val="-10"/>
        </w:rPr>
        <w:object w:dxaOrig="576" w:dyaOrig="300" w14:anchorId="1D1ABA42">
          <v:shape id="_x0000_i1733" type="#_x0000_t75" style="width:29pt;height:15.05pt" o:ole="">
            <v:imagedata r:id="rId1298" o:title=""/>
          </v:shape>
          <o:OLEObject Type="Embed" ProgID="Equation.3" ShapeID="_x0000_i1733" DrawAspect="Content" ObjectID="_1724074608" r:id="rId1299"/>
        </w:object>
      </w:r>
      <w:r>
        <w:t xml:space="preserve"> in some bands can be however set to zero.</w:t>
      </w:r>
    </w:p>
    <w:p w14:paraId="1C400E80" w14:textId="77777777" w:rsidR="003A3D5B" w:rsidRDefault="003A3D5B" w:rsidP="003A3D5B">
      <w:r>
        <w:t xml:space="preserve">The quantized DCT coefficients </w:t>
      </w:r>
      <w:r>
        <w:rPr>
          <w:position w:val="-10"/>
        </w:rPr>
        <w:object w:dxaOrig="576" w:dyaOrig="300" w14:anchorId="2568390A">
          <v:shape id="_x0000_i1734" type="#_x0000_t75" style="width:29pt;height:15.05pt" o:ole="">
            <v:imagedata r:id="rId1300" o:title=""/>
          </v:shape>
          <o:OLEObject Type="Embed" ProgID="Equation.3" ShapeID="_x0000_i1734" DrawAspect="Content" ObjectID="_1724074609" r:id="rId1301"/>
        </w:object>
      </w:r>
      <w:r>
        <w:t xml:space="preserve"> are further inverse transformed using iDCT, and then a pre-emphasis filter </w:t>
      </w:r>
      <w:r>
        <w:rPr>
          <w:position w:val="-14"/>
        </w:rPr>
        <w:object w:dxaOrig="744" w:dyaOrig="336" w14:anchorId="2A60FDEA">
          <v:shape id="_x0000_i1735" type="#_x0000_t75" style="width:37.05pt;height:16.65pt" o:ole="">
            <v:imagedata r:id="rId1226" o:title=""/>
          </v:shape>
          <o:OLEObject Type="Embed" ProgID="Equation.3" ShapeID="_x0000_i1735" DrawAspect="Content" ObjectID="_1724074610" r:id="rId1302"/>
        </w:object>
      </w:r>
      <w:r>
        <w:t xml:space="preserve"> is applied to obtain the time-domain contribution from the frequency-domain quantizer </w:t>
      </w:r>
      <w:r>
        <w:rPr>
          <w:position w:val="-10"/>
        </w:rPr>
        <w:object w:dxaOrig="420" w:dyaOrig="276" w14:anchorId="65F9C635">
          <v:shape id="_x0000_i1736" type="#_x0000_t75" style="width:20.95pt;height:13.95pt" o:ole="">
            <v:imagedata r:id="rId1303" o:title=""/>
          </v:shape>
          <o:OLEObject Type="Embed" ProgID="Equation.3" ShapeID="_x0000_i1736" DrawAspect="Content" ObjectID="_1724074611" r:id="rId1304"/>
        </w:object>
      </w:r>
      <w:r>
        <w:t xml:space="preserve"> where the pre-emphasis filter has the inverse transfer function of the de-emphasis filter </w:t>
      </w:r>
      <w:r>
        <w:rPr>
          <w:position w:val="-14"/>
        </w:rPr>
        <w:object w:dxaOrig="564" w:dyaOrig="336" w14:anchorId="3A35D50B">
          <v:shape id="_x0000_i1737" type="#_x0000_t75" style="width:27.95pt;height:16.65pt" o:ole="">
            <v:imagedata r:id="rId1292" o:title=""/>
          </v:shape>
          <o:OLEObject Type="Embed" ProgID="Equation.3" ShapeID="_x0000_i1737" DrawAspect="Content" ObjectID="_1724074612" r:id="rId1305"/>
        </w:object>
      </w:r>
      <w:r>
        <w:t>.</w:t>
      </w:r>
    </w:p>
    <w:p w14:paraId="60790E4E" w14:textId="77777777" w:rsidR="003A3D5B" w:rsidRPr="00007971" w:rsidRDefault="003A3D5B" w:rsidP="00007971">
      <w:pPr>
        <w:pStyle w:val="H6"/>
      </w:pPr>
      <w:bookmarkStart w:id="102" w:name="_Toc394307931"/>
      <w:r w:rsidRPr="00007971">
        <w:t>5.2.3.1.6.8</w:t>
      </w:r>
      <w:r w:rsidR="00007971" w:rsidRPr="00007971">
        <w:tab/>
      </w:r>
      <w:r w:rsidRPr="00007971">
        <w:t>Computation and quantization of de-quantizer gain</w:t>
      </w:r>
      <w:bookmarkEnd w:id="102"/>
    </w:p>
    <w:p w14:paraId="1F26B3F5" w14:textId="77777777" w:rsidR="003A3D5B" w:rsidRDefault="003A3D5B" w:rsidP="003A3D5B">
      <w:r>
        <w:t>Once the de-quantizer contribution is computed, the de-quantizer gain is obtained as</w:t>
      </w:r>
    </w:p>
    <w:p w14:paraId="2AD28DE1" w14:textId="77777777" w:rsidR="003A3D5B" w:rsidRDefault="003A3D5B" w:rsidP="003A3D5B">
      <w:pPr>
        <w:pStyle w:val="EQ"/>
        <w:rPr>
          <w:lang w:val="en-CA"/>
        </w:rPr>
      </w:pPr>
      <w:r>
        <w:tab/>
      </w:r>
      <w:r>
        <w:rPr>
          <w:position w:val="-68"/>
          <w:sz w:val="24"/>
          <w:szCs w:val="24"/>
          <w:lang w:val="en-CA"/>
        </w:rPr>
        <w:object w:dxaOrig="2060" w:dyaOrig="1460" w14:anchorId="3E3ACF27">
          <v:shape id="_x0000_i1738" type="#_x0000_t75" style="width:103.15pt;height:73.05pt" o:ole="">
            <v:imagedata r:id="rId1306" o:title=""/>
          </v:shape>
          <o:OLEObject Type="Embed" ProgID="Equation.3" ShapeID="_x0000_i1738" DrawAspect="Content" ObjectID="_1724074613" r:id="rId1307"/>
        </w:object>
      </w:r>
      <w:r>
        <w:tab/>
        <w:t>(</w:t>
      </w:r>
      <w:fldSimple w:instr=" SEQ eqn \* MERGEFORMAT ">
        <w:r>
          <w:t>541</w:t>
        </w:r>
      </w:fldSimple>
      <w:r>
        <w:t>)</w:t>
      </w:r>
    </w:p>
    <w:p w14:paraId="6A99BC57" w14:textId="77777777" w:rsidR="003A3D5B" w:rsidRDefault="003A3D5B" w:rsidP="003A3D5B">
      <w:r>
        <w:t xml:space="preserve">where </w:t>
      </w:r>
      <w:r>
        <w:rPr>
          <w:position w:val="-12"/>
        </w:rPr>
        <w:object w:dxaOrig="756" w:dyaOrig="324" w14:anchorId="7129E1EF">
          <v:shape id="_x0000_i1739" type="#_x0000_t75" style="width:37.6pt;height:16.1pt" o:ole="">
            <v:imagedata r:id="rId1308" o:title=""/>
          </v:shape>
          <o:OLEObject Type="Embed" ProgID="Equation.3" ShapeID="_x0000_i1739" DrawAspect="Content" ObjectID="_1724074614" r:id="rId1309"/>
        </w:object>
      </w:r>
      <w:r>
        <w:t xml:space="preserve"> are the AVQ input transform-domain coefficients and </w:t>
      </w:r>
      <w:r>
        <w:rPr>
          <w:position w:val="-10"/>
        </w:rPr>
        <w:object w:dxaOrig="576" w:dyaOrig="300" w14:anchorId="6ECD74B3">
          <v:shape id="_x0000_i1740" type="#_x0000_t75" style="width:29pt;height:15.05pt" o:ole="">
            <v:imagedata r:id="rId1300" o:title=""/>
          </v:shape>
          <o:OLEObject Type="Embed" ProgID="Equation.3" ShapeID="_x0000_i1740" DrawAspect="Content" ObjectID="_1724074615" r:id="rId1310"/>
        </w:object>
      </w:r>
      <w:r>
        <w:t xml:space="preserve"> are the AVQ output (quantized) transform-domain coefficients.</w:t>
      </w:r>
    </w:p>
    <w:p w14:paraId="26DB3A03" w14:textId="77777777" w:rsidR="003A3D5B" w:rsidRDefault="003A3D5B" w:rsidP="003A3D5B">
      <w:r>
        <w:t xml:space="preserve">The de-quantizer gain </w:t>
      </w:r>
      <w:r>
        <w:rPr>
          <w:position w:val="-14"/>
        </w:rPr>
        <w:object w:dxaOrig="276" w:dyaOrig="336" w14:anchorId="5B02E000">
          <v:shape id="_x0000_i1741" type="#_x0000_t75" style="width:13.95pt;height:16.65pt" o:ole="">
            <v:imagedata r:id="rId1311" o:title=""/>
          </v:shape>
          <o:OLEObject Type="Embed" ProgID="Equation.3" ShapeID="_x0000_i1741" DrawAspect="Content" ObjectID="_1724074616" r:id="rId1312"/>
        </w:object>
      </w:r>
      <w:r>
        <w:t xml:space="preserve"> is quantized using the normalization by the algebraic codebook gain </w:t>
      </w:r>
      <w:r>
        <w:rPr>
          <w:position w:val="-10"/>
        </w:rPr>
        <w:object w:dxaOrig="276" w:dyaOrig="300" w14:anchorId="18584C46">
          <v:shape id="_x0000_i1742" type="#_x0000_t75" style="width:13.95pt;height:15.05pt" o:ole="">
            <v:imagedata r:id="rId1313" o:title=""/>
          </v:shape>
          <o:OLEObject Type="Embed" ProgID="Equation.3" ShapeID="_x0000_i1742" DrawAspect="Content" ObjectID="_1724074617" r:id="rId1314"/>
        </w:object>
      </w:r>
      <w:r>
        <w:t xml:space="preserve">. Specifically a 6-bit scalar quantizer is used whereby the quantization levels are uniformly distributed in the linear domain. The indice of the quantized de-quantizer gain </w:t>
      </w:r>
      <w:r>
        <w:rPr>
          <w:position w:val="-14"/>
        </w:rPr>
        <w:object w:dxaOrig="276" w:dyaOrig="336" w14:anchorId="0E72DEF7">
          <v:shape id="_x0000_i1743" type="#_x0000_t75" style="width:13.95pt;height:16.65pt" o:ole="">
            <v:imagedata r:id="rId1311" o:title=""/>
          </v:shape>
          <o:OLEObject Type="Embed" ProgID="Equation.3" ShapeID="_x0000_i1743" DrawAspect="Content" ObjectID="_1724074618" r:id="rId1315"/>
        </w:object>
      </w:r>
      <w:r>
        <w:t xml:space="preserve"> is transmitted as a de-quantizer parameter to the decoder.</w:t>
      </w:r>
    </w:p>
    <w:p w14:paraId="434D47DA" w14:textId="77777777" w:rsidR="003A3D5B" w:rsidRDefault="003A3D5B" w:rsidP="003A3D5B">
      <w:r>
        <w:t xml:space="preserve">When coding the inactive signal segments the adaptive codebook excitation contribution is limited to avoid a strong periodicity in the synthesis. In practice a limiter is applied in the adaptive codebook search to constrain the adaptive codebook gain by </w:t>
      </w:r>
      <w:r>
        <w:rPr>
          <w:position w:val="-14"/>
        </w:rPr>
        <w:object w:dxaOrig="1164" w:dyaOrig="336" w14:anchorId="67E072C9">
          <v:shape id="_x0000_i1744" type="#_x0000_t75" style="width:58.05pt;height:16.65pt" o:ole="">
            <v:imagedata r:id="rId1316" o:title=""/>
          </v:shape>
          <o:OLEObject Type="Embed" ProgID="Equation.3" ShapeID="_x0000_i1744" DrawAspect="Content" ObjectID="_1724074619" r:id="rId1317"/>
        </w:object>
      </w:r>
      <w:r>
        <w:t>.</w:t>
      </w:r>
    </w:p>
    <w:p w14:paraId="06CA49F8" w14:textId="77777777" w:rsidR="003A3D5B" w:rsidRPr="00007971" w:rsidRDefault="003A3D5B" w:rsidP="00007971">
      <w:pPr>
        <w:pStyle w:val="H6"/>
      </w:pPr>
      <w:bookmarkStart w:id="103" w:name="_Toc394307932"/>
      <w:r w:rsidRPr="00007971">
        <w:t>5.2.3.1.6.9</w:t>
      </w:r>
      <w:r w:rsidR="00007971" w:rsidRPr="00007971">
        <w:tab/>
      </w:r>
      <w:bookmarkStart w:id="104" w:name="_Ref271630864"/>
      <w:bookmarkStart w:id="105" w:name="_Toc274815486"/>
      <w:r w:rsidRPr="00007971">
        <w:rPr>
          <w:lang w:val="en-US"/>
        </w:rPr>
        <w:t>AVQ quantization with split multi-rate lattice VQ</w:t>
      </w:r>
      <w:bookmarkEnd w:id="103"/>
      <w:bookmarkEnd w:id="104"/>
      <w:bookmarkEnd w:id="105"/>
    </w:p>
    <w:p w14:paraId="1984656B" w14:textId="77777777" w:rsidR="003A3D5B" w:rsidRPr="0075580F" w:rsidRDefault="003A3D5B" w:rsidP="003A3D5B">
      <w:r w:rsidRPr="0075580F">
        <w:t>Prior to the AVQ quantiz</w:t>
      </w:r>
      <w:r w:rsidRPr="0075580F">
        <w:rPr>
          <w:lang w:eastAsia="zh-CN"/>
        </w:rPr>
        <w:t>ation</w:t>
      </w:r>
      <w:r w:rsidRPr="0075580F">
        <w:t xml:space="preserve">, the </w:t>
      </w:r>
      <w:r>
        <w:t xml:space="preserve">time domain or transform-domain 64 </w:t>
      </w:r>
      <w:r w:rsidRPr="0075580F">
        <w:t>coefficients</w:t>
      </w:r>
      <w:r>
        <w:t>, here denoted</w:t>
      </w:r>
      <w:r w:rsidRPr="0075580F">
        <w:t xml:space="preserve"> </w:t>
      </w:r>
      <w:r>
        <w:t xml:space="preserve">as </w:t>
      </w:r>
      <w:r>
        <w:rPr>
          <w:position w:val="-10"/>
        </w:rPr>
        <w:object w:dxaOrig="499" w:dyaOrig="300" w14:anchorId="28A066AF">
          <v:shape id="_x0000_i1745" type="#_x0000_t75" style="width:24.7pt;height:15.05pt" o:ole="">
            <v:imagedata r:id="rId1318" o:title=""/>
          </v:shape>
          <o:OLEObject Type="Embed" ProgID="Equation.3" ShapeID="_x0000_i1745" DrawAspect="Content" ObjectID="_1724074620" r:id="rId1319"/>
        </w:object>
      </w:r>
      <w:r>
        <w:t>, are</w:t>
      </w:r>
      <w:r w:rsidRPr="0075580F">
        <w:t xml:space="preserve"> split into 8 consecutive sub</w:t>
      </w:r>
      <w:r w:rsidRPr="0075580F">
        <w:noBreakHyphen/>
        <w:t>bands of 8 coefficients each. The sub-bands are</w:t>
      </w:r>
      <w:r w:rsidRPr="0075580F">
        <w:rPr>
          <w:lang w:eastAsia="zh-CN"/>
        </w:rPr>
        <w:t xml:space="preserve"> quantized with an</w:t>
      </w:r>
      <w:r w:rsidRPr="0075580F">
        <w:t xml:space="preserve"> 8-dimensional </w:t>
      </w:r>
      <w:r w:rsidRPr="0075580F">
        <w:rPr>
          <w:szCs w:val="24"/>
        </w:rPr>
        <w:t xml:space="preserve">multi-rate </w:t>
      </w:r>
      <w:r w:rsidRPr="0075580F">
        <w:rPr>
          <w:lang w:eastAsia="zh-CN"/>
        </w:rPr>
        <w:t xml:space="preserve">algebraic vector quantizer. </w:t>
      </w:r>
      <w:r w:rsidRPr="0075580F">
        <w:t xml:space="preserve">The AVQ codebooks are subsets of the Gosset lattice, referred to as the </w:t>
      </w:r>
      <w:r w:rsidRPr="0075580F">
        <w:rPr>
          <w:i/>
        </w:rPr>
        <w:t>RE</w:t>
      </w:r>
      <w:r w:rsidRPr="0075580F">
        <w:rPr>
          <w:iCs/>
          <w:vertAlign w:val="subscript"/>
        </w:rPr>
        <w:t>8</w:t>
      </w:r>
      <w:r w:rsidRPr="0075580F">
        <w:t xml:space="preserve"> lattice.</w:t>
      </w:r>
    </w:p>
    <w:p w14:paraId="073387CD" w14:textId="77777777" w:rsidR="003A3D5B" w:rsidRPr="00007971" w:rsidRDefault="003A3D5B" w:rsidP="00007971">
      <w:pPr>
        <w:pStyle w:val="H6"/>
      </w:pPr>
      <w:bookmarkStart w:id="106" w:name="_Toc394307933"/>
      <w:r w:rsidRPr="00007971">
        <w:t>5.2.3.1.6.9.1</w:t>
      </w:r>
      <w:r w:rsidR="00007971" w:rsidRPr="00007971">
        <w:tab/>
      </w:r>
      <w:r w:rsidRPr="00007971">
        <w:t xml:space="preserve">Multi-rate AVQ with the Gosset Lattice </w:t>
      </w:r>
      <w:r w:rsidRPr="00007971">
        <w:rPr>
          <w:i/>
        </w:rPr>
        <w:t>RE</w:t>
      </w:r>
      <w:r w:rsidRPr="00007971">
        <w:rPr>
          <w:szCs w:val="24"/>
          <w:vertAlign w:val="subscript"/>
        </w:rPr>
        <w:t>8</w:t>
      </w:r>
      <w:bookmarkEnd w:id="106"/>
    </w:p>
    <w:p w14:paraId="5EED735A" w14:textId="77777777" w:rsidR="003A3D5B" w:rsidRPr="00007971" w:rsidRDefault="003A3D5B" w:rsidP="00007971">
      <w:pPr>
        <w:pStyle w:val="H6"/>
      </w:pPr>
      <w:bookmarkStart w:id="107" w:name="_Toc394307934"/>
      <w:r w:rsidRPr="00007971">
        <w:t>5.2.3.1.6.9.1.1</w:t>
      </w:r>
      <w:r w:rsidR="00007971" w:rsidRPr="00007971">
        <w:tab/>
      </w:r>
      <w:r w:rsidRPr="00007971">
        <w:t xml:space="preserve">Gosset Lattice </w:t>
      </w:r>
      <w:r w:rsidRPr="00007971">
        <w:rPr>
          <w:i/>
          <w:szCs w:val="24"/>
        </w:rPr>
        <w:t>RE</w:t>
      </w:r>
      <w:r w:rsidRPr="00007971">
        <w:rPr>
          <w:szCs w:val="24"/>
          <w:vertAlign w:val="subscript"/>
        </w:rPr>
        <w:t>8</w:t>
      </w:r>
      <w:bookmarkEnd w:id="107"/>
    </w:p>
    <w:p w14:paraId="566F2028" w14:textId="77777777" w:rsidR="003A3D5B" w:rsidRDefault="003A3D5B" w:rsidP="003A3D5B">
      <w:r w:rsidRPr="0075580F">
        <w:rPr>
          <w:iCs/>
        </w:rPr>
        <w:t xml:space="preserve">The Gosset lattice </w:t>
      </w:r>
      <w:r w:rsidRPr="0075580F">
        <w:rPr>
          <w:i/>
          <w:iCs/>
        </w:rPr>
        <w:t>RE</w:t>
      </w:r>
      <w:r w:rsidRPr="0075580F">
        <w:rPr>
          <w:iCs/>
          <w:vertAlign w:val="subscript"/>
        </w:rPr>
        <w:t>8</w:t>
      </w:r>
      <w:r w:rsidRPr="0075580F">
        <w:t xml:space="preserve"> is defined as the following union:</w:t>
      </w:r>
    </w:p>
    <w:p w14:paraId="00317DEB" w14:textId="77777777" w:rsidR="003A3D5B" w:rsidRDefault="003A3D5B" w:rsidP="003A3D5B">
      <w:pPr>
        <w:pStyle w:val="EQ"/>
        <w:rPr>
          <w:lang w:val="en-CA"/>
        </w:rPr>
      </w:pPr>
      <w:r>
        <w:tab/>
      </w:r>
      <w:r w:rsidRPr="00CA1FBC">
        <w:rPr>
          <w:position w:val="-10"/>
        </w:rPr>
        <w:object w:dxaOrig="2840" w:dyaOrig="300" w14:anchorId="2C8FFD00">
          <v:shape id="_x0000_i1746" type="#_x0000_t75" style="width:141.85pt;height:15.05pt" o:ole="">
            <v:imagedata r:id="rId1320" o:title=""/>
          </v:shape>
          <o:OLEObject Type="Embed" ProgID="Equation.3" ShapeID="_x0000_i1746" DrawAspect="Content" ObjectID="_1724074621" r:id="rId1321"/>
        </w:object>
      </w:r>
      <w:r>
        <w:tab/>
        <w:t>(</w:t>
      </w:r>
      <w:fldSimple w:instr=" SEQ eqn \* MERGEFORMAT ">
        <w:r>
          <w:t>542</w:t>
        </w:r>
      </w:fldSimple>
      <w:r>
        <w:t>)</w:t>
      </w:r>
    </w:p>
    <w:p w14:paraId="05B85C9E" w14:textId="77777777" w:rsidR="003A3D5B" w:rsidRPr="0075580F" w:rsidRDefault="003A3D5B" w:rsidP="003A3D5B">
      <w:r w:rsidRPr="0075580F">
        <w:t xml:space="preserve">where </w:t>
      </w:r>
      <w:r w:rsidRPr="00856B09">
        <w:rPr>
          <w:position w:val="-10"/>
        </w:rPr>
        <w:object w:dxaOrig="300" w:dyaOrig="300" w14:anchorId="2AE9B009">
          <v:shape id="_x0000_i1747" type="#_x0000_t75" style="width:15.05pt;height:15.05pt" o:ole="">
            <v:imagedata r:id="rId1322" o:title=""/>
          </v:shape>
          <o:OLEObject Type="Embed" ProgID="Equation.3" ShapeID="_x0000_i1747" DrawAspect="Content" ObjectID="_1724074622" r:id="rId1323"/>
        </w:object>
      </w:r>
      <w:r w:rsidRPr="0075580F">
        <w:t xml:space="preserve"> is the 8-dimensional lattice composed of all points with integers components with the constraint that the sum of the 8 components is even. The lattice </w:t>
      </w:r>
      <w:r w:rsidRPr="00856B09">
        <w:rPr>
          <w:position w:val="-10"/>
        </w:rPr>
        <w:object w:dxaOrig="400" w:dyaOrig="300" w14:anchorId="6213043D">
          <v:shape id="_x0000_i1748" type="#_x0000_t75" style="width:19.9pt;height:15.05pt" o:ole="">
            <v:imagedata r:id="rId1324" o:title=""/>
          </v:shape>
          <o:OLEObject Type="Embed" ProgID="Equation.3" ShapeID="_x0000_i1748" DrawAspect="Content" ObjectID="_1724074623" r:id="rId1325"/>
        </w:object>
      </w:r>
      <w:r w:rsidRPr="0075580F">
        <w:t xml:space="preserve"> is simply the </w:t>
      </w:r>
      <w:r w:rsidRPr="00856B09">
        <w:rPr>
          <w:position w:val="-10"/>
        </w:rPr>
        <w:object w:dxaOrig="300" w:dyaOrig="300" w14:anchorId="0E967021">
          <v:shape id="_x0000_i1749" type="#_x0000_t75" style="width:15.05pt;height:15.05pt" o:ole="">
            <v:imagedata r:id="rId1326" o:title=""/>
          </v:shape>
          <o:OLEObject Type="Embed" ProgID="Equation.3" ShapeID="_x0000_i1749" DrawAspect="Content" ObjectID="_1724074624" r:id="rId1327"/>
        </w:object>
      </w:r>
      <w:r w:rsidRPr="0075580F">
        <w:t xml:space="preserve"> lattice scaled by 2. This implies that the sum of the components of a lattice point in </w:t>
      </w:r>
      <w:r w:rsidRPr="00856B09">
        <w:rPr>
          <w:position w:val="-10"/>
        </w:rPr>
        <w:object w:dxaOrig="400" w:dyaOrig="300" w14:anchorId="3C585EE8">
          <v:shape id="_x0000_i1750" type="#_x0000_t75" style="width:19.9pt;height:15.05pt" o:ole="">
            <v:imagedata r:id="rId1328" o:title=""/>
          </v:shape>
          <o:OLEObject Type="Embed" ProgID="Equation.3" ShapeID="_x0000_i1750" DrawAspect="Content" ObjectID="_1724074625" r:id="rId1329"/>
        </w:object>
      </w:r>
      <w:r w:rsidRPr="0075580F">
        <w:t xml:space="preserve"> is an integer multiple of 4. Therefore, the 8 components of a </w:t>
      </w:r>
      <w:r w:rsidRPr="00856B09">
        <w:rPr>
          <w:position w:val="-10"/>
        </w:rPr>
        <w:object w:dxaOrig="400" w:dyaOrig="300" w14:anchorId="253DB79C">
          <v:shape id="_x0000_i1751" type="#_x0000_t75" style="width:19.9pt;height:15.05pt" o:ole="">
            <v:imagedata r:id="rId1330" o:title=""/>
          </v:shape>
          <o:OLEObject Type="Embed" ProgID="Equation.3" ShapeID="_x0000_i1751" DrawAspect="Content" ObjectID="_1724074626" r:id="rId1331"/>
        </w:object>
      </w:r>
      <w:r w:rsidRPr="0075580F">
        <w:t xml:space="preserve"> lattice point have the same parity (either all even or all odd) and their sum is a multiple of 4.</w:t>
      </w:r>
    </w:p>
    <w:p w14:paraId="0CC5CE61" w14:textId="77777777" w:rsidR="003A3D5B" w:rsidRDefault="003A3D5B" w:rsidP="003A3D5B">
      <w:r w:rsidRPr="0075580F">
        <w:t>All points in the lattice</w:t>
      </w:r>
      <w:r w:rsidRPr="0075580F">
        <w:rPr>
          <w:i/>
          <w:iCs/>
        </w:rPr>
        <w:t xml:space="preserve"> RE</w:t>
      </w:r>
      <w:r w:rsidRPr="0075580F">
        <w:rPr>
          <w:iCs/>
          <w:vertAlign w:val="subscript"/>
        </w:rPr>
        <w:t>8</w:t>
      </w:r>
      <w:r w:rsidRPr="0075580F">
        <w:t xml:space="preserve"> lie on concentric spheres of radius </w:t>
      </w:r>
      <w:r w:rsidRPr="0075580F">
        <w:rPr>
          <w:position w:val="-16"/>
        </w:rPr>
        <w:object w:dxaOrig="520" w:dyaOrig="420" w14:anchorId="4BB9A088">
          <v:shape id="_x0000_i1752" type="#_x0000_t75" style="width:25.8pt;height:20.95pt" o:ole="">
            <v:imagedata r:id="rId1332" o:title=""/>
          </v:shape>
          <o:OLEObject Type="Embed" ProgID="Equation.3" ShapeID="_x0000_i1752" DrawAspect="Content" ObjectID="_1724074627" r:id="rId1333"/>
        </w:object>
      </w:r>
      <w:r w:rsidRPr="0075580F">
        <w:t xml:space="preserve">, </w:t>
      </w:r>
      <w:r w:rsidRPr="00EB06A0">
        <w:rPr>
          <w:position w:val="-14"/>
        </w:rPr>
        <w:object w:dxaOrig="260" w:dyaOrig="340" w14:anchorId="2B505879">
          <v:shape id="_x0000_i1753" type="#_x0000_t75" style="width:12.9pt;height:17.2pt" o:ole="">
            <v:imagedata r:id="rId1334" o:title=""/>
          </v:shape>
          <o:OLEObject Type="Embed" ProgID="Equation.3" ShapeID="_x0000_i1753" DrawAspect="Content" ObjectID="_1724074628" r:id="rId1335"/>
        </w:object>
      </w:r>
      <w:r w:rsidRPr="0075580F">
        <w:t xml:space="preserve"> being the codebook number in sub-band </w:t>
      </w:r>
      <w:r w:rsidRPr="00856B09">
        <w:rPr>
          <w:position w:val="-10"/>
        </w:rPr>
        <w:object w:dxaOrig="180" w:dyaOrig="279" w14:anchorId="445EF658">
          <v:shape id="_x0000_i1754" type="#_x0000_t75" style="width:9.15pt;height:13.95pt" o:ole="">
            <v:imagedata r:id="rId1336" o:title=""/>
          </v:shape>
          <o:OLEObject Type="Embed" ProgID="Equation.3" ShapeID="_x0000_i1754" DrawAspect="Content" ObjectID="_1724074629" r:id="rId1337"/>
        </w:object>
      </w:r>
      <w:r w:rsidRPr="0075580F">
        <w:t>. Each lattice point on a given sphere can be generated by permuting the coordinates of reference points called “</w:t>
      </w:r>
      <w:r w:rsidRPr="0075580F">
        <w:rPr>
          <w:iCs/>
        </w:rPr>
        <w:t>leaders”</w:t>
      </w:r>
      <w:r w:rsidRPr="0075580F">
        <w:rPr>
          <w:i/>
          <w:iCs/>
        </w:rPr>
        <w:t>.</w:t>
      </w:r>
      <w:r w:rsidRPr="0075580F">
        <w:t xml:space="preserve"> There are very few leaders on a sphere compared to the total number of lattice points which lie on the sphere.</w:t>
      </w:r>
    </w:p>
    <w:p w14:paraId="1B8B0AD6" w14:textId="77777777" w:rsidR="003A3D5B" w:rsidRPr="00007971" w:rsidRDefault="003A3D5B" w:rsidP="00007971">
      <w:pPr>
        <w:pStyle w:val="H6"/>
      </w:pPr>
      <w:bookmarkStart w:id="108" w:name="_Toc394307935"/>
      <w:r w:rsidRPr="00007971">
        <w:t>5.2.3.1.6.9.1.2</w:t>
      </w:r>
      <w:r w:rsidR="00007971" w:rsidRPr="00007971">
        <w:tab/>
      </w:r>
      <w:r w:rsidRPr="00007971">
        <w:t>Multi-rate codebooks in Gosset Lattice</w:t>
      </w:r>
      <w:r w:rsidRPr="00007971">
        <w:rPr>
          <w:i/>
          <w:szCs w:val="24"/>
        </w:rPr>
        <w:t xml:space="preserve"> RE8</w:t>
      </w:r>
      <w:bookmarkEnd w:id="108"/>
    </w:p>
    <w:p w14:paraId="402B6BC0" w14:textId="77777777" w:rsidR="003A3D5B" w:rsidRPr="0075580F" w:rsidRDefault="003A3D5B" w:rsidP="003A3D5B">
      <w:r w:rsidRPr="0075580F">
        <w:t>To form a vector codebook at a given rate, only lattice points inside a sphere in 8 dimensions of a given radius are taken. Codebooks of different bit rates can be constructed by including only spheres up to a given radius. Multi-rate codebooks are formed by taking subsets of lattice points inside spheres of different radii.</w:t>
      </w:r>
    </w:p>
    <w:p w14:paraId="5CD18931" w14:textId="77777777" w:rsidR="003A3D5B" w:rsidRPr="00007971" w:rsidRDefault="003A3D5B" w:rsidP="00007971">
      <w:pPr>
        <w:pStyle w:val="H6"/>
      </w:pPr>
      <w:bookmarkStart w:id="109" w:name="_Toc394307936"/>
      <w:r w:rsidRPr="00007971">
        <w:t>5.2.3.1.6.9.1.2.1</w:t>
      </w:r>
      <w:r w:rsidR="00007971" w:rsidRPr="00007971">
        <w:tab/>
      </w:r>
      <w:r w:rsidRPr="00007971">
        <w:t>Base codebooks</w:t>
      </w:r>
      <w:bookmarkEnd w:id="109"/>
    </w:p>
    <w:p w14:paraId="6D88F643" w14:textId="77777777" w:rsidR="003A3D5B" w:rsidRPr="0075580F" w:rsidRDefault="003A3D5B" w:rsidP="003A3D5B">
      <w:r w:rsidRPr="0075580F">
        <w:t xml:space="preserve">First, base codebooks are designed. A base codebook contains all lattice points from a given set of spheres up to a number </w:t>
      </w:r>
      <w:r w:rsidRPr="00EB06A0">
        <w:rPr>
          <w:position w:val="-14"/>
        </w:rPr>
        <w:object w:dxaOrig="260" w:dyaOrig="340" w14:anchorId="0A1D6663">
          <v:shape id="_x0000_i1755" type="#_x0000_t75" style="width:12.9pt;height:17.2pt" o:ole="">
            <v:imagedata r:id="rId1338" o:title=""/>
          </v:shape>
          <o:OLEObject Type="Embed" ProgID="Equation.3" ShapeID="_x0000_i1755" DrawAspect="Content" ObjectID="_1724074630" r:id="rId1339"/>
        </w:object>
      </w:r>
      <w:r w:rsidRPr="0075580F">
        <w:t xml:space="preserve">. Four base codebooks , noted </w:t>
      </w:r>
      <w:r w:rsidRPr="00856B09">
        <w:rPr>
          <w:position w:val="-10"/>
        </w:rPr>
        <w:object w:dxaOrig="300" w:dyaOrig="300" w14:anchorId="24EDA455">
          <v:shape id="_x0000_i1756" type="#_x0000_t75" style="width:15.05pt;height:15.05pt" o:ole="">
            <v:imagedata r:id="rId1340" o:title=""/>
          </v:shape>
          <o:OLEObject Type="Embed" ProgID="Equation.3" ShapeID="_x0000_i1756" DrawAspect="Content" ObjectID="_1724074631" r:id="rId1341"/>
        </w:object>
      </w:r>
      <w:r w:rsidRPr="0075580F">
        <w:t xml:space="preserve">, </w:t>
      </w:r>
      <w:r w:rsidRPr="00AA4686">
        <w:rPr>
          <w:position w:val="-10"/>
        </w:rPr>
        <w:object w:dxaOrig="300" w:dyaOrig="300" w14:anchorId="4BC6057A">
          <v:shape id="_x0000_i1757" type="#_x0000_t75" style="width:15.05pt;height:15.05pt" o:ole="">
            <v:imagedata r:id="rId1342" o:title=""/>
          </v:shape>
          <o:OLEObject Type="Embed" ProgID="Equation.3" ShapeID="_x0000_i1757" DrawAspect="Content" ObjectID="_1724074632" r:id="rId1343"/>
        </w:object>
      </w:r>
      <w:r w:rsidRPr="0075580F">
        <w:t xml:space="preserve">, </w:t>
      </w:r>
      <w:r w:rsidRPr="00856B09">
        <w:rPr>
          <w:position w:val="-10"/>
        </w:rPr>
        <w:object w:dxaOrig="279" w:dyaOrig="300" w14:anchorId="06CD06CB">
          <v:shape id="_x0000_i1758" type="#_x0000_t75" style="width:13.95pt;height:15.05pt" o:ole="">
            <v:imagedata r:id="rId1344" o:title=""/>
          </v:shape>
          <o:OLEObject Type="Embed" ProgID="Equation.3" ShapeID="_x0000_i1758" DrawAspect="Content" ObjectID="_1724074633" r:id="rId1345"/>
        </w:object>
      </w:r>
      <w:r w:rsidRPr="0075580F">
        <w:t xml:space="preserve">, and </w:t>
      </w:r>
      <w:r w:rsidRPr="00856B09">
        <w:rPr>
          <w:position w:val="-10"/>
        </w:rPr>
        <w:object w:dxaOrig="300" w:dyaOrig="300" w14:anchorId="028A5BB0">
          <v:shape id="_x0000_i1759" type="#_x0000_t75" style="width:15.05pt;height:15.05pt" o:ole="">
            <v:imagedata r:id="rId1346" o:title=""/>
          </v:shape>
          <o:OLEObject Type="Embed" ProgID="Equation.3" ShapeID="_x0000_i1759" DrawAspect="Content" ObjectID="_1724074634" r:id="rId1347"/>
        </w:object>
      </w:r>
      <w:r w:rsidRPr="0075580F">
        <w:t xml:space="preserve">, are used. There are 36 non-null absolute leaders plus the zero leader (the origin): </w:t>
      </w:r>
      <w:r>
        <w:t xml:space="preserve">Table </w:t>
      </w:r>
      <w:r>
        <w:fldChar w:fldCharType="begin"/>
      </w:r>
      <w:r>
        <w:instrText xml:space="preserve"> SEQ Table avq_tab_leaders \* MERGEFORMAT </w:instrText>
      </w:r>
      <w:r>
        <w:fldChar w:fldCharType="separate"/>
      </w:r>
      <w:r>
        <w:rPr>
          <w:noProof/>
        </w:rPr>
        <w:t>46</w:t>
      </w:r>
      <w:r>
        <w:fldChar w:fldCharType="end"/>
      </w:r>
      <w:r w:rsidRPr="0075580F">
        <w:t xml:space="preserve"> gives the list of these leaders and indicates to which codebook a leader belongs. </w:t>
      </w:r>
      <w:r w:rsidRPr="00856B09">
        <w:rPr>
          <w:position w:val="-10"/>
        </w:rPr>
        <w:object w:dxaOrig="300" w:dyaOrig="300" w14:anchorId="10EC1C6C">
          <v:shape id="_x0000_i1760" type="#_x0000_t75" style="width:15.05pt;height:15.05pt" o:ole="">
            <v:imagedata r:id="rId1348" o:title=""/>
          </v:shape>
          <o:OLEObject Type="Embed" ProgID="Equation.3" ShapeID="_x0000_i1760" DrawAspect="Content" ObjectID="_1724074635" r:id="rId1349"/>
        </w:object>
      </w:r>
      <w:r w:rsidRPr="0075580F">
        <w:t xml:space="preserve">, </w:t>
      </w:r>
      <w:r w:rsidRPr="00AA4686">
        <w:rPr>
          <w:position w:val="-10"/>
        </w:rPr>
        <w:object w:dxaOrig="300" w:dyaOrig="300" w14:anchorId="4D0B1887">
          <v:shape id="_x0000_i1761" type="#_x0000_t75" style="width:15.05pt;height:15.05pt" o:ole="">
            <v:imagedata r:id="rId1342" o:title=""/>
          </v:shape>
          <o:OLEObject Type="Embed" ProgID="Equation.3" ShapeID="_x0000_i1761" DrawAspect="Content" ObjectID="_1724074636" r:id="rId1350"/>
        </w:object>
      </w:r>
      <w:r w:rsidRPr="0075580F">
        <w:t xml:space="preserve">, </w:t>
      </w:r>
      <w:r w:rsidRPr="00856B09">
        <w:rPr>
          <w:position w:val="-10"/>
        </w:rPr>
        <w:object w:dxaOrig="279" w:dyaOrig="300" w14:anchorId="3DB8D3DA">
          <v:shape id="_x0000_i1762" type="#_x0000_t75" style="width:13.95pt;height:15.05pt" o:ole="">
            <v:imagedata r:id="rId1351" o:title=""/>
          </v:shape>
          <o:OLEObject Type="Embed" ProgID="Equation.3" ShapeID="_x0000_i1762" DrawAspect="Content" ObjectID="_1724074637" r:id="rId1352"/>
        </w:object>
      </w:r>
      <w:r w:rsidRPr="0075580F">
        <w:t xml:space="preserve">, and </w:t>
      </w:r>
      <w:r w:rsidRPr="00856B09">
        <w:rPr>
          <w:position w:val="-10"/>
        </w:rPr>
        <w:object w:dxaOrig="300" w:dyaOrig="300" w14:anchorId="76A41FBE">
          <v:shape id="_x0000_i1763" type="#_x0000_t75" style="width:15.05pt;height:15.05pt" o:ole="">
            <v:imagedata r:id="rId1353" o:title=""/>
          </v:shape>
          <o:OLEObject Type="Embed" ProgID="Equation.3" ShapeID="_x0000_i1763" DrawAspect="Content" ObjectID="_1724074638" r:id="rId1354"/>
        </w:object>
      </w:r>
      <w:r w:rsidRPr="0075580F">
        <w:rPr>
          <w:vertAlign w:val="subscript"/>
        </w:rPr>
        <w:t xml:space="preserve"> </w:t>
      </w:r>
      <w:r w:rsidRPr="0075580F">
        <w:t xml:space="preserve">are constructed with respectively 0, 8, 12, and 16 bits. Hence codebook </w:t>
      </w:r>
      <w:r w:rsidRPr="0075580F">
        <w:rPr>
          <w:position w:val="-16"/>
        </w:rPr>
        <w:object w:dxaOrig="380" w:dyaOrig="360" w14:anchorId="1162BC27">
          <v:shape id="_x0000_i1764" type="#_x0000_t75" style="width:18.8pt;height:18.25pt" o:ole="">
            <v:imagedata r:id="rId1355" o:title=""/>
          </v:shape>
          <o:OLEObject Type="Embed" ProgID="Equation.3" ShapeID="_x0000_i1764" DrawAspect="Content" ObjectID="_1724074639" r:id="rId1356"/>
        </w:object>
      </w:r>
      <w:r w:rsidRPr="0075580F">
        <w:t xml:space="preserve"> requires </w:t>
      </w:r>
      <w:r w:rsidRPr="00EB06A0">
        <w:rPr>
          <w:position w:val="-14"/>
        </w:rPr>
        <w:object w:dxaOrig="360" w:dyaOrig="340" w14:anchorId="13D8EF06">
          <v:shape id="_x0000_i1765" type="#_x0000_t75" style="width:18.25pt;height:17.2pt" o:ole="">
            <v:imagedata r:id="rId1357" o:title=""/>
          </v:shape>
          <o:OLEObject Type="Embed" ProgID="Equation.3" ShapeID="_x0000_i1765" DrawAspect="Content" ObjectID="_1724074640" r:id="rId1358"/>
        </w:object>
      </w:r>
      <w:r w:rsidRPr="0075580F">
        <w:t xml:space="preserve"> bits to index any point in that codebook.</w:t>
      </w:r>
    </w:p>
    <w:p w14:paraId="3A5C63E6" w14:textId="77777777" w:rsidR="003A3D5B" w:rsidRPr="00007971" w:rsidRDefault="003A3D5B" w:rsidP="00007971">
      <w:pPr>
        <w:pStyle w:val="H6"/>
      </w:pPr>
      <w:bookmarkStart w:id="110" w:name="_Toc394307937"/>
      <w:r w:rsidRPr="00007971">
        <w:t>5.2.3.1.6.9.1.2.2</w:t>
      </w:r>
      <w:r w:rsidR="00007971" w:rsidRPr="00007971">
        <w:tab/>
      </w:r>
      <w:r w:rsidRPr="00007971">
        <w:t>Voronoi extensions</w:t>
      </w:r>
      <w:bookmarkEnd w:id="110"/>
    </w:p>
    <w:p w14:paraId="05713644" w14:textId="77777777" w:rsidR="003A3D5B" w:rsidRDefault="003A3D5B" w:rsidP="003A3D5B">
      <w:pPr>
        <w:rPr>
          <w:i/>
          <w:iCs/>
        </w:rPr>
      </w:pPr>
      <w:r w:rsidRPr="0075580F">
        <w:t xml:space="preserve">From a base codebook </w:t>
      </w:r>
      <w:r w:rsidRPr="00EB06A0">
        <w:rPr>
          <w:position w:val="-14"/>
        </w:rPr>
        <w:object w:dxaOrig="540" w:dyaOrig="340" w14:anchorId="04567E44">
          <v:shape id="_x0000_i1766" type="#_x0000_t75" style="width:26.85pt;height:17.2pt" o:ole="">
            <v:imagedata r:id="rId1359" o:title=""/>
          </v:shape>
          <o:OLEObject Type="Embed" ProgID="Equation.3" ShapeID="_x0000_i1766" DrawAspect="Content" ObjectID="_1724074641" r:id="rId1360"/>
        </w:object>
      </w:r>
      <w:r>
        <w:t xml:space="preserve"> </w:t>
      </w:r>
      <w:r w:rsidRPr="0075580F">
        <w:t xml:space="preserve">(i.e. a codebook containing all lattice points from a given set of spheres up to a number </w:t>
      </w:r>
      <w:r w:rsidRPr="00EB06A0">
        <w:rPr>
          <w:position w:val="-14"/>
        </w:rPr>
        <w:object w:dxaOrig="260" w:dyaOrig="340" w14:anchorId="0536BC51">
          <v:shape id="_x0000_i1767" type="#_x0000_t75" style="width:12.9pt;height:17.2pt" o:ole="">
            <v:imagedata r:id="rId1338" o:title=""/>
          </v:shape>
          <o:OLEObject Type="Embed" ProgID="Equation.3" ShapeID="_x0000_i1767" DrawAspect="Content" ObjectID="_1724074642" r:id="rId1361"/>
        </w:object>
      </w:r>
      <w:r w:rsidRPr="0075580F">
        <w:t xml:space="preserve">), an extended codebook can be generated by multiplying the elements of </w:t>
      </w:r>
      <w:r w:rsidRPr="00EB06A0">
        <w:rPr>
          <w:position w:val="-14"/>
        </w:rPr>
        <w:object w:dxaOrig="540" w:dyaOrig="340" w14:anchorId="1FE31917">
          <v:shape id="_x0000_i1768" type="#_x0000_t75" style="width:26.85pt;height:17.2pt" o:ole="">
            <v:imagedata r:id="rId1362" o:title=""/>
          </v:shape>
          <o:OLEObject Type="Embed" ProgID="Equation.3" ShapeID="_x0000_i1768" DrawAspect="Content" ObjectID="_1724074643" r:id="rId1363"/>
        </w:object>
      </w:r>
      <w:r>
        <w:t xml:space="preserve"> </w:t>
      </w:r>
      <w:r w:rsidRPr="0075580F">
        <w:t xml:space="preserve">by a factor </w:t>
      </w:r>
      <w:r w:rsidRPr="0075580F">
        <w:rPr>
          <w:position w:val="-14"/>
        </w:rPr>
        <w:object w:dxaOrig="360" w:dyaOrig="400" w14:anchorId="66463A88">
          <v:shape id="_x0000_i1769" type="#_x0000_t75" style="width:18.25pt;height:19.9pt" o:ole="">
            <v:imagedata r:id="rId1364" o:title=""/>
          </v:shape>
          <o:OLEObject Type="Embed" ProgID="Equation.3" ShapeID="_x0000_i1769" DrawAspect="Content" ObjectID="_1724074644" r:id="rId1365"/>
        </w:object>
      </w:r>
      <w:r w:rsidRPr="0075580F">
        <w:t xml:space="preserve">, and adding a second-stage codebook called the </w:t>
      </w:r>
      <w:r w:rsidRPr="0075580F">
        <w:rPr>
          <w:iCs/>
        </w:rPr>
        <w:t>Voronoi extension</w:t>
      </w:r>
      <w:r w:rsidRPr="0075580F">
        <w:t>. This construction is given by</w:t>
      </w:r>
    </w:p>
    <w:p w14:paraId="633B7BA9" w14:textId="77777777" w:rsidR="003A3D5B" w:rsidRDefault="003A3D5B" w:rsidP="003A3D5B">
      <w:pPr>
        <w:pStyle w:val="EQ"/>
        <w:rPr>
          <w:lang w:val="en-CA"/>
        </w:rPr>
      </w:pPr>
      <w:r>
        <w:tab/>
      </w:r>
      <w:r w:rsidRPr="0075580F">
        <w:rPr>
          <w:position w:val="-14"/>
        </w:rPr>
        <w:object w:dxaOrig="1420" w:dyaOrig="400" w14:anchorId="2F404F92">
          <v:shape id="_x0000_i1770" type="#_x0000_t75" style="width:70.95pt;height:19.9pt" o:ole="">
            <v:imagedata r:id="rId1366" o:title=""/>
          </v:shape>
          <o:OLEObject Type="Embed" ProgID="Equation.3" ShapeID="_x0000_i1770" DrawAspect="Content" ObjectID="_1724074645" r:id="rId1367"/>
        </w:object>
      </w:r>
      <w:r>
        <w:tab/>
        <w:t>(</w:t>
      </w:r>
      <w:bookmarkStart w:id="111" w:name="avq_eq_cj"/>
      <w:r>
        <w:fldChar w:fldCharType="begin"/>
      </w:r>
      <w:r>
        <w:instrText xml:space="preserve"> SEQ eqn \* MERGEFORMAT </w:instrText>
      </w:r>
      <w:r>
        <w:fldChar w:fldCharType="separate"/>
      </w:r>
      <w:r>
        <w:t>543</w:t>
      </w:r>
      <w:r>
        <w:fldChar w:fldCharType="end"/>
      </w:r>
      <w:bookmarkEnd w:id="111"/>
      <w:r>
        <w:t>)</w:t>
      </w:r>
    </w:p>
    <w:p w14:paraId="7C03DBA1" w14:textId="77777777" w:rsidR="003A3D5B" w:rsidRPr="0075580F" w:rsidRDefault="003A3D5B" w:rsidP="003A3D5B">
      <w:pPr>
        <w:rPr>
          <w:lang w:eastAsia="ja-JP"/>
        </w:rPr>
      </w:pPr>
      <w:r w:rsidRPr="0075580F">
        <w:t xml:space="preserve">where </w:t>
      </w:r>
      <w:r w:rsidRPr="0075580F">
        <w:rPr>
          <w:position w:val="-14"/>
        </w:rPr>
        <w:object w:dxaOrig="360" w:dyaOrig="400" w14:anchorId="5139578C">
          <v:shape id="_x0000_i1771" type="#_x0000_t75" style="width:18.25pt;height:19.9pt" o:ole="">
            <v:imagedata r:id="rId1368" o:title=""/>
          </v:shape>
          <o:OLEObject Type="Embed" ProgID="Equation.3" ShapeID="_x0000_i1771" DrawAspect="Content" ObjectID="_1724074646" r:id="rId1369"/>
        </w:object>
      </w:r>
      <w:r w:rsidRPr="0075580F">
        <w:rPr>
          <w:i/>
          <w:iCs/>
        </w:rPr>
        <w:t xml:space="preserve"> </w:t>
      </w:r>
      <w:r w:rsidRPr="0075580F">
        <w:t>is the scaling factor,</w:t>
      </w:r>
      <w:r w:rsidRPr="00EB06A0">
        <w:t xml:space="preserve"> </w:t>
      </w:r>
      <w:r w:rsidRPr="00EB06A0">
        <w:rPr>
          <w:position w:val="-14"/>
        </w:rPr>
        <w:object w:dxaOrig="260" w:dyaOrig="340" w14:anchorId="1FE088F4">
          <v:shape id="_x0000_i1772" type="#_x0000_t75" style="width:12.9pt;height:17.2pt" o:ole="">
            <v:imagedata r:id="rId1370" o:title=""/>
          </v:shape>
          <o:OLEObject Type="Embed" ProgID="Equation.3" ShapeID="_x0000_i1772" DrawAspect="Content" ObjectID="_1724074647" r:id="rId1371"/>
        </w:object>
      </w:r>
      <w:r w:rsidRPr="0075580F">
        <w:t xml:space="preserve"> is a point in a base codebook </w:t>
      </w:r>
      <w:r w:rsidRPr="00EB06A0">
        <w:rPr>
          <w:position w:val="-14"/>
        </w:rPr>
        <w:object w:dxaOrig="540" w:dyaOrig="340" w14:anchorId="03F2AC1F">
          <v:shape id="_x0000_i1773" type="#_x0000_t75" style="width:26.85pt;height:17.2pt" o:ole="">
            <v:imagedata r:id="rId1372" o:title=""/>
          </v:shape>
          <o:OLEObject Type="Embed" ProgID="Equation.3" ShapeID="_x0000_i1773" DrawAspect="Content" ObjectID="_1724074648" r:id="rId1373"/>
        </w:object>
      </w:r>
      <w:r w:rsidRPr="0075580F">
        <w:t xml:space="preserve"> and </w:t>
      </w:r>
      <w:r w:rsidRPr="00EB06A0">
        <w:rPr>
          <w:position w:val="-14"/>
        </w:rPr>
        <w:object w:dxaOrig="279" w:dyaOrig="340" w14:anchorId="0FC1CC93">
          <v:shape id="_x0000_i1774" type="#_x0000_t75" style="width:13.95pt;height:17.2pt" o:ole="">
            <v:imagedata r:id="rId1374" o:title=""/>
          </v:shape>
          <o:OLEObject Type="Embed" ProgID="Equation.3" ShapeID="_x0000_i1774" DrawAspect="Content" ObjectID="_1724074649" r:id="rId1375"/>
        </w:object>
      </w:r>
      <w:r w:rsidRPr="0075580F">
        <w:t xml:space="preserve"> is a point in the Voronoi extension. The extension is computed in such a way that any point </w:t>
      </w:r>
      <w:r w:rsidRPr="00EB06A0">
        <w:rPr>
          <w:position w:val="-14"/>
        </w:rPr>
        <w:object w:dxaOrig="260" w:dyaOrig="340" w14:anchorId="18D1D66E">
          <v:shape id="_x0000_i1775" type="#_x0000_t75" style="width:12.9pt;height:17.2pt" o:ole="">
            <v:imagedata r:id="rId1376" o:title=""/>
          </v:shape>
          <o:OLEObject Type="Embed" ProgID="Equation.3" ShapeID="_x0000_i1775" DrawAspect="Content" ObjectID="_1724074650" r:id="rId1377"/>
        </w:object>
      </w:r>
      <w:r w:rsidRPr="0075580F">
        <w:t xml:space="preserve"> from </w:t>
      </w:r>
      <w:r>
        <w:rPr>
          <w:rFonts w:hint="eastAsia"/>
          <w:lang w:eastAsia="zh-CN"/>
        </w:rPr>
        <w:t>equation</w:t>
      </w:r>
      <w:r w:rsidRPr="0075580F">
        <w:t xml:space="preserve"> </w:t>
      </w:r>
      <w:r>
        <w:rPr>
          <w:rFonts w:hint="eastAsia"/>
          <w:lang w:eastAsia="zh-CN"/>
        </w:rPr>
        <w:t>(</w:t>
      </w:r>
      <w:r>
        <w:rPr>
          <w:lang w:eastAsia="zh-CN"/>
        </w:rPr>
        <w:fldChar w:fldCharType="begin"/>
      </w:r>
      <w:r>
        <w:rPr>
          <w:lang w:eastAsia="zh-CN"/>
        </w:rPr>
        <w:instrText xml:space="preserve"> </w:instrText>
      </w:r>
      <w:r>
        <w:rPr>
          <w:rFonts w:hint="eastAsia"/>
          <w:lang w:eastAsia="zh-CN"/>
        </w:rPr>
        <w:instrText>SEQ Eqn avq_eq_cj \* MERGEFORMAT</w:instrText>
      </w:r>
      <w:r>
        <w:rPr>
          <w:lang w:eastAsia="zh-CN"/>
        </w:rPr>
        <w:instrText xml:space="preserve"> </w:instrText>
      </w:r>
      <w:r>
        <w:rPr>
          <w:lang w:eastAsia="zh-CN"/>
        </w:rPr>
        <w:fldChar w:fldCharType="separate"/>
      </w:r>
      <w:r>
        <w:rPr>
          <w:noProof/>
          <w:lang w:eastAsia="zh-CN"/>
        </w:rPr>
        <w:t>543</w:t>
      </w:r>
      <w:r>
        <w:rPr>
          <w:lang w:eastAsia="zh-CN"/>
        </w:rPr>
        <w:fldChar w:fldCharType="end"/>
      </w:r>
      <w:r>
        <w:rPr>
          <w:rFonts w:hint="eastAsia"/>
          <w:lang w:eastAsia="zh-CN"/>
        </w:rPr>
        <w:t>)</w:t>
      </w:r>
      <w:r w:rsidRPr="0075580F">
        <w:t xml:space="preserve"> is also a lattice point in </w:t>
      </w:r>
      <w:r w:rsidRPr="00856B09">
        <w:rPr>
          <w:position w:val="-10"/>
        </w:rPr>
        <w:object w:dxaOrig="400" w:dyaOrig="300" w14:anchorId="451C0830">
          <v:shape id="_x0000_i1776" type="#_x0000_t75" style="width:19.9pt;height:15.05pt" o:ole="">
            <v:imagedata r:id="rId1330" o:title=""/>
          </v:shape>
          <o:OLEObject Type="Embed" ProgID="Equation.3" ShapeID="_x0000_i1776" DrawAspect="Content" ObjectID="_1724074651" r:id="rId1378"/>
        </w:object>
      </w:r>
      <w:r w:rsidRPr="0075580F">
        <w:t>. The scaling factor</w:t>
      </w:r>
      <w:r w:rsidRPr="0075580F">
        <w:rPr>
          <w:i/>
        </w:rPr>
        <w:t xml:space="preserve"> </w:t>
      </w:r>
      <w:r w:rsidRPr="0075580F">
        <w:rPr>
          <w:position w:val="-14"/>
        </w:rPr>
        <w:object w:dxaOrig="360" w:dyaOrig="400" w14:anchorId="5F72E530">
          <v:shape id="_x0000_i1777" type="#_x0000_t75" style="width:18.25pt;height:19.9pt" o:ole="">
            <v:imagedata r:id="rId1379" o:title=""/>
          </v:shape>
          <o:OLEObject Type="Embed" ProgID="Equation.3" ShapeID="_x0000_i1777" DrawAspect="Content" ObjectID="_1724074652" r:id="rId1380"/>
        </w:object>
      </w:r>
      <w:r w:rsidRPr="0075580F">
        <w:rPr>
          <w:i/>
          <w:iCs/>
        </w:rPr>
        <w:t xml:space="preserve"> </w:t>
      </w:r>
      <w:r w:rsidRPr="0075580F">
        <w:t>is a power of 2 (</w:t>
      </w:r>
      <w:r w:rsidRPr="0075580F">
        <w:rPr>
          <w:position w:val="-14"/>
        </w:rPr>
        <w:object w:dxaOrig="840" w:dyaOrig="480" w14:anchorId="55CF54C7">
          <v:shape id="_x0000_i1778" type="#_x0000_t75" style="width:41.9pt;height:24.2pt" o:ole="">
            <v:imagedata r:id="rId1381" o:title=""/>
          </v:shape>
          <o:OLEObject Type="Embed" ProgID="Equation.3" ShapeID="_x0000_i1778" DrawAspect="Content" ObjectID="_1724074653" r:id="rId1382"/>
        </w:object>
      </w:r>
      <w:r w:rsidRPr="0075580F">
        <w:t xml:space="preserve">), where </w:t>
      </w:r>
      <w:r w:rsidRPr="0075580F">
        <w:rPr>
          <w:position w:val="-14"/>
        </w:rPr>
        <w:object w:dxaOrig="240" w:dyaOrig="400" w14:anchorId="0DF4372E">
          <v:shape id="_x0000_i1779" type="#_x0000_t75" style="width:11.8pt;height:19.9pt" o:ole="">
            <v:imagedata r:id="rId1383" o:title=""/>
          </v:shape>
          <o:OLEObject Type="Embed" ProgID="Equation.3" ShapeID="_x0000_i1779" DrawAspect="Content" ObjectID="_1724074654" r:id="rId1384"/>
        </w:object>
      </w:r>
      <w:r w:rsidRPr="0075580F">
        <w:t xml:space="preserve"> is called the Voronoi extension order.</w:t>
      </w:r>
    </w:p>
    <w:p w14:paraId="3B0DBC81" w14:textId="77777777" w:rsidR="003A3D5B" w:rsidRPr="0075580F" w:rsidRDefault="003A3D5B" w:rsidP="003A3D5B">
      <w:r w:rsidRPr="0075580F">
        <w:t xml:space="preserve">Such extended codebooks include lattice points that extend further out from the origin than the base codebook. When a given lattice point </w:t>
      </w:r>
      <w:r w:rsidRPr="00EB06A0">
        <w:rPr>
          <w:position w:val="-14"/>
        </w:rPr>
        <w:object w:dxaOrig="260" w:dyaOrig="340" w14:anchorId="6CF58DDD">
          <v:shape id="_x0000_i1780" type="#_x0000_t75" style="width:12.9pt;height:17.2pt" o:ole="">
            <v:imagedata r:id="rId1385" o:title=""/>
          </v:shape>
          <o:OLEObject Type="Embed" ProgID="Equation.3" ShapeID="_x0000_i1780" DrawAspect="Content" ObjectID="_1724074655" r:id="rId1386"/>
        </w:object>
      </w:r>
      <w:r w:rsidRPr="0075580F">
        <w:t xml:space="preserve"> is not included in a base codebook </w:t>
      </w:r>
      <w:r w:rsidRPr="00EB06A0">
        <w:rPr>
          <w:position w:val="-14"/>
        </w:rPr>
        <w:object w:dxaOrig="540" w:dyaOrig="340" w14:anchorId="2350534B">
          <v:shape id="_x0000_i1781" type="#_x0000_t75" style="width:26.85pt;height:17.2pt" o:ole="">
            <v:imagedata r:id="rId1372" o:title=""/>
          </v:shape>
          <o:OLEObject Type="Embed" ProgID="Equation.3" ShapeID="_x0000_i1781" DrawAspect="Content" ObjectID="_1724074656" r:id="rId1387"/>
        </w:object>
      </w:r>
      <w:r w:rsidRPr="0075580F">
        <w:t xml:space="preserve"> (</w:t>
      </w:r>
      <w:r w:rsidRPr="00856B09">
        <w:rPr>
          <w:position w:val="-10"/>
        </w:rPr>
        <w:object w:dxaOrig="300" w:dyaOrig="300" w14:anchorId="5B982F66">
          <v:shape id="_x0000_i1782" type="#_x0000_t75" style="width:15.05pt;height:15.05pt" o:ole="">
            <v:imagedata r:id="rId1348" o:title=""/>
          </v:shape>
          <o:OLEObject Type="Embed" ProgID="Equation.3" ShapeID="_x0000_i1782" DrawAspect="Content" ObjectID="_1724074657" r:id="rId1388"/>
        </w:object>
      </w:r>
      <w:r w:rsidRPr="0075580F">
        <w:t xml:space="preserve">, </w:t>
      </w:r>
      <w:r w:rsidRPr="00856B09">
        <w:rPr>
          <w:position w:val="-10"/>
        </w:rPr>
        <w:object w:dxaOrig="300" w:dyaOrig="300" w14:anchorId="785F3D02">
          <v:shape id="_x0000_i1783" type="#_x0000_t75" style="width:15.05pt;height:15.05pt" o:ole="">
            <v:imagedata r:id="rId1389" o:title=""/>
          </v:shape>
          <o:OLEObject Type="Embed" ProgID="Equation.3" ShapeID="_x0000_i1783" DrawAspect="Content" ObjectID="_1724074658" r:id="rId1390"/>
        </w:object>
      </w:r>
      <w:r w:rsidRPr="0075580F">
        <w:t xml:space="preserve">, </w:t>
      </w:r>
      <w:r w:rsidRPr="00856B09">
        <w:rPr>
          <w:position w:val="-10"/>
        </w:rPr>
        <w:object w:dxaOrig="279" w:dyaOrig="300" w14:anchorId="78B47793">
          <v:shape id="_x0000_i1784" type="#_x0000_t75" style="width:13.95pt;height:15.05pt" o:ole="">
            <v:imagedata r:id="rId1391" o:title=""/>
          </v:shape>
          <o:OLEObject Type="Embed" ProgID="Equation.3" ShapeID="_x0000_i1784" DrawAspect="Content" ObjectID="_1724074659" r:id="rId1392"/>
        </w:object>
      </w:r>
      <w:r w:rsidRPr="0075580F">
        <w:t xml:space="preserve"> or </w:t>
      </w:r>
      <w:r w:rsidRPr="00856B09">
        <w:rPr>
          <w:position w:val="-10"/>
        </w:rPr>
        <w:object w:dxaOrig="300" w:dyaOrig="300" w14:anchorId="3E5C3A5D">
          <v:shape id="_x0000_i1785" type="#_x0000_t75" style="width:15.05pt;height:15.05pt" o:ole="">
            <v:imagedata r:id="rId1393" o:title=""/>
          </v:shape>
          <o:OLEObject Type="Embed" ProgID="Equation.3" ShapeID="_x0000_i1785" DrawAspect="Content" ObjectID="_1724074660" r:id="rId1394"/>
        </w:object>
      </w:r>
      <w:r w:rsidRPr="0075580F">
        <w:t xml:space="preserve">), the so-called Voronoi extension is applied, using the </w:t>
      </w:r>
      <w:r w:rsidRPr="00AA4686">
        <w:rPr>
          <w:position w:val="-10"/>
        </w:rPr>
        <w:object w:dxaOrig="279" w:dyaOrig="300" w14:anchorId="7337D447">
          <v:shape id="_x0000_i1786" type="#_x0000_t75" style="width:13.95pt;height:15.05pt" o:ole="">
            <v:imagedata r:id="rId1395" o:title=""/>
          </v:shape>
          <o:OLEObject Type="Embed" ProgID="Equation.3" ShapeID="_x0000_i1786" DrawAspect="Content" ObjectID="_1724074661" r:id="rId1396"/>
        </w:object>
      </w:r>
      <w:r w:rsidRPr="0075580F">
        <w:t xml:space="preserve"> or </w:t>
      </w:r>
      <w:r w:rsidRPr="00856B09">
        <w:rPr>
          <w:position w:val="-10"/>
        </w:rPr>
        <w:object w:dxaOrig="300" w:dyaOrig="300" w14:anchorId="3FD7A779">
          <v:shape id="_x0000_i1787" type="#_x0000_t75" style="width:15.05pt;height:15.05pt" o:ole="">
            <v:imagedata r:id="rId1397" o:title=""/>
          </v:shape>
          <o:OLEObject Type="Embed" ProgID="Equation.3" ShapeID="_x0000_i1787" DrawAspect="Content" ObjectID="_1724074662" r:id="rId1398"/>
        </w:object>
      </w:r>
      <w:r w:rsidRPr="0075580F">
        <w:t xml:space="preserve"> base codebook part.</w:t>
      </w:r>
    </w:p>
    <w:p w14:paraId="19057503" w14:textId="77777777" w:rsidR="003A3D5B" w:rsidRPr="0075580F" w:rsidRDefault="003A3D5B" w:rsidP="003A3D5B">
      <w:r w:rsidRPr="0075580F">
        <w:t xml:space="preserve">Giving the available bit-budget in particular layers, the maximum Voronoi extension order is </w:t>
      </w:r>
      <w:r w:rsidRPr="0075580F">
        <w:rPr>
          <w:position w:val="-14"/>
        </w:rPr>
        <w:object w:dxaOrig="580" w:dyaOrig="400" w14:anchorId="4F409437">
          <v:shape id="_x0000_i1788" type="#_x0000_t75" style="width:29pt;height:19.9pt" o:ole="">
            <v:imagedata r:id="rId1399" o:title=""/>
          </v:shape>
          <o:OLEObject Type="Embed" ProgID="Equation.3" ShapeID="_x0000_i1788" DrawAspect="Content" ObjectID="_1724074663" r:id="rId1400"/>
        </w:object>
      </w:r>
      <w:r w:rsidRPr="0075580F">
        <w:t xml:space="preserve">. Therefore, for </w:t>
      </w:r>
      <w:r w:rsidRPr="00AA4686">
        <w:rPr>
          <w:position w:val="-10"/>
        </w:rPr>
        <w:object w:dxaOrig="279" w:dyaOrig="300" w14:anchorId="7B82D1DA">
          <v:shape id="_x0000_i1789" type="#_x0000_t75" style="width:13.95pt;height:15.05pt" o:ole="">
            <v:imagedata r:id="rId1395" o:title=""/>
          </v:shape>
          <o:OLEObject Type="Embed" ProgID="Equation.3" ShapeID="_x0000_i1789" DrawAspect="Content" ObjectID="_1724074664" r:id="rId1401"/>
        </w:object>
      </w:r>
      <w:r w:rsidRPr="0075580F">
        <w:t xml:space="preserve"> or </w:t>
      </w:r>
      <w:r w:rsidRPr="00856B09">
        <w:rPr>
          <w:position w:val="-10"/>
        </w:rPr>
        <w:object w:dxaOrig="300" w:dyaOrig="300" w14:anchorId="64B98A29">
          <v:shape id="_x0000_i1790" type="#_x0000_t75" style="width:15.05pt;height:15.05pt" o:ole="">
            <v:imagedata r:id="rId1397" o:title=""/>
          </v:shape>
          <o:OLEObject Type="Embed" ProgID="Equation.3" ShapeID="_x0000_i1790" DrawAspect="Content" ObjectID="_1724074665" r:id="rId1402"/>
        </w:object>
      </w:r>
      <w:r w:rsidRPr="0075580F">
        <w:t xml:space="preserve">, two extension orders are used: </w:t>
      </w:r>
      <w:r w:rsidRPr="0075580F">
        <w:rPr>
          <w:position w:val="-14"/>
        </w:rPr>
        <w:object w:dxaOrig="900" w:dyaOrig="400" w14:anchorId="3CF62B60">
          <v:shape id="_x0000_i1791" type="#_x0000_t75" style="width:45.15pt;height:19.9pt" o:ole="">
            <v:imagedata r:id="rId1403" o:title=""/>
          </v:shape>
          <o:OLEObject Type="Embed" ProgID="Equation.3" ShapeID="_x0000_i1791" DrawAspect="Content" ObjectID="_1724074666" r:id="rId1404"/>
        </w:object>
      </w:r>
      <w:r w:rsidRPr="0075580F">
        <w:t xml:space="preserve"> (</w:t>
      </w:r>
      <w:r w:rsidRPr="0075580F">
        <w:rPr>
          <w:position w:val="-14"/>
        </w:rPr>
        <w:object w:dxaOrig="1040" w:dyaOrig="400" w14:anchorId="4AEACB9B">
          <v:shape id="_x0000_i1792" type="#_x0000_t75" style="width:52.1pt;height:19.9pt" o:ole="">
            <v:imagedata r:id="rId1405" o:title=""/>
          </v:shape>
          <o:OLEObject Type="Embed" ProgID="Equation.3" ShapeID="_x0000_i1792" DrawAspect="Content" ObjectID="_1724074667" r:id="rId1406"/>
        </w:object>
      </w:r>
      <w:r w:rsidRPr="0075580F">
        <w:t>).</w:t>
      </w:r>
    </w:p>
    <w:p w14:paraId="0166A6E5" w14:textId="77777777" w:rsidR="003A3D5B" w:rsidRDefault="003A3D5B" w:rsidP="003A3D5B">
      <w:r w:rsidRPr="0075580F">
        <w:rPr>
          <w:iCs/>
        </w:rPr>
        <w:t>When</w:t>
      </w:r>
      <w:r w:rsidRPr="0075580F">
        <w:rPr>
          <w:i/>
          <w:iCs/>
        </w:rPr>
        <w:t xml:space="preserve"> </w:t>
      </w:r>
      <w:r w:rsidRPr="0075580F">
        <w:rPr>
          <w:position w:val="-14"/>
        </w:rPr>
        <w:object w:dxaOrig="580" w:dyaOrig="400" w14:anchorId="2C91C8F5">
          <v:shape id="_x0000_i1793" type="#_x0000_t75" style="width:29pt;height:19.9pt" o:ole="">
            <v:imagedata r:id="rId1407" o:title=""/>
          </v:shape>
          <o:OLEObject Type="Embed" ProgID="Equation.3" ShapeID="_x0000_i1793" DrawAspect="Content" ObjectID="_1724074668" r:id="rId1408"/>
        </w:object>
      </w:r>
      <w:r w:rsidRPr="0075580F">
        <w:t>, there is no Voronoi extension, and only a base codebook is used.</w:t>
      </w:r>
    </w:p>
    <w:p w14:paraId="5A1D5883" w14:textId="77777777" w:rsidR="003A3D5B" w:rsidRPr="00007971" w:rsidRDefault="003A3D5B" w:rsidP="00007971">
      <w:pPr>
        <w:pStyle w:val="H6"/>
      </w:pPr>
      <w:bookmarkStart w:id="112" w:name="_Toc394307938"/>
      <w:r w:rsidRPr="00007971">
        <w:t>5.2.3.1.6.9.1.2.3</w:t>
      </w:r>
      <w:r w:rsidR="00007971" w:rsidRPr="00007971">
        <w:tab/>
      </w:r>
      <w:r w:rsidRPr="00007971">
        <w:t>Codebook rates</w:t>
      </w:r>
      <w:bookmarkEnd w:id="112"/>
    </w:p>
    <w:p w14:paraId="32D971B5" w14:textId="77777777" w:rsidR="003A3D5B" w:rsidRPr="0075580F" w:rsidRDefault="003A3D5B" w:rsidP="003A3D5B">
      <w:pPr>
        <w:rPr>
          <w:szCs w:val="24"/>
        </w:rPr>
      </w:pPr>
      <w:r w:rsidRPr="0075580F">
        <w:t xml:space="preserve">There are 8 codebooks: the first 4 are base codebooks without Voronoi extension and the last four with Voronoi extension. </w:t>
      </w:r>
      <w:r w:rsidRPr="0075580F">
        <w:rPr>
          <w:szCs w:val="24"/>
        </w:rPr>
        <w:t xml:space="preserve">The codebook number </w:t>
      </w:r>
      <w:r w:rsidRPr="00EB06A0">
        <w:rPr>
          <w:position w:val="-14"/>
        </w:rPr>
        <w:object w:dxaOrig="260" w:dyaOrig="340" w14:anchorId="6FD73C10">
          <v:shape id="_x0000_i1794" type="#_x0000_t75" style="width:12.9pt;height:17.2pt" o:ole="">
            <v:imagedata r:id="rId1338" o:title=""/>
          </v:shape>
          <o:OLEObject Type="Embed" ProgID="Equation.3" ShapeID="_x0000_i1794" DrawAspect="Content" ObjectID="_1724074669" r:id="rId1409"/>
        </w:object>
      </w:r>
      <w:r w:rsidRPr="0075580F">
        <w:rPr>
          <w:position w:val="-12"/>
          <w:szCs w:val="24"/>
        </w:rPr>
        <w:t xml:space="preserve"> </w:t>
      </w:r>
      <w:r w:rsidRPr="0075580F">
        <w:rPr>
          <w:szCs w:val="24"/>
        </w:rPr>
        <w:t xml:space="preserve">is encoded as a unary code with </w:t>
      </w:r>
      <w:r w:rsidRPr="00EB06A0">
        <w:rPr>
          <w:position w:val="-14"/>
        </w:rPr>
        <w:object w:dxaOrig="260" w:dyaOrig="340" w14:anchorId="2F282295">
          <v:shape id="_x0000_i1795" type="#_x0000_t75" style="width:12.9pt;height:17.2pt" o:ole="">
            <v:imagedata r:id="rId1338" o:title=""/>
          </v:shape>
          <o:OLEObject Type="Embed" ProgID="Equation.3" ShapeID="_x0000_i1795" DrawAspect="Content" ObjectID="_1724074670" r:id="rId1410"/>
        </w:object>
      </w:r>
      <w:r w:rsidRPr="0075580F">
        <w:rPr>
          <w:szCs w:val="24"/>
        </w:rPr>
        <w:t xml:space="preserve"> "1" bits and a terminating "0". </w:t>
      </w:r>
      <w:r>
        <w:rPr>
          <w:szCs w:val="24"/>
        </w:rPr>
        <w:t xml:space="preserve">Table </w:t>
      </w:r>
      <w:r>
        <w:rPr>
          <w:szCs w:val="24"/>
        </w:rPr>
        <w:fldChar w:fldCharType="begin"/>
      </w:r>
      <w:r>
        <w:rPr>
          <w:szCs w:val="24"/>
        </w:rPr>
        <w:instrText xml:space="preserve"> SEQ Table avq_tab_codebooks \* MERGEFORMAT </w:instrText>
      </w:r>
      <w:r>
        <w:rPr>
          <w:szCs w:val="24"/>
        </w:rPr>
        <w:fldChar w:fldCharType="separate"/>
      </w:r>
      <w:r>
        <w:rPr>
          <w:noProof/>
          <w:szCs w:val="24"/>
        </w:rPr>
        <w:t>45</w:t>
      </w:r>
      <w:r>
        <w:rPr>
          <w:szCs w:val="24"/>
        </w:rPr>
        <w:fldChar w:fldCharType="end"/>
      </w:r>
      <w:r w:rsidRPr="0075580F">
        <w:rPr>
          <w:szCs w:val="24"/>
        </w:rPr>
        <w:t xml:space="preserve"> gives for each of the 8 codebooks, its base codebook, its Voronoi extension order (</w:t>
      </w:r>
      <w:r w:rsidRPr="0075580F">
        <w:rPr>
          <w:position w:val="-14"/>
        </w:rPr>
        <w:object w:dxaOrig="580" w:dyaOrig="400" w14:anchorId="31C36FD8">
          <v:shape id="_x0000_i1796" type="#_x0000_t75" style="width:29pt;height:19.9pt" o:ole="">
            <v:imagedata r:id="rId1411" o:title=""/>
          </v:shape>
          <o:OLEObject Type="Embed" ProgID="Equation.3" ShapeID="_x0000_i1796" DrawAspect="Content" ObjectID="_1724074671" r:id="rId1412"/>
        </w:object>
      </w:r>
      <w:r w:rsidRPr="0075580F">
        <w:rPr>
          <w:szCs w:val="24"/>
        </w:rPr>
        <w:t xml:space="preserve"> indicates that there is not Voronoi extension), and its unary code.</w:t>
      </w:r>
    </w:p>
    <w:p w14:paraId="5AEC0312" w14:textId="77777777" w:rsidR="003A3D5B" w:rsidRPr="001F4854" w:rsidRDefault="003A3D5B" w:rsidP="003A3D5B">
      <w:pPr>
        <w:pStyle w:val="TH"/>
      </w:pPr>
      <w:r w:rsidRPr="004D3578">
        <w:t xml:space="preserve">Table </w:t>
      </w:r>
      <w:bookmarkStart w:id="113" w:name="avq_tab_codebooks"/>
      <w:r>
        <w:fldChar w:fldCharType="begin"/>
      </w:r>
      <w:r>
        <w:instrText xml:space="preserve"> SEQ table \* MERGEFORMAT </w:instrText>
      </w:r>
      <w:r>
        <w:fldChar w:fldCharType="separate"/>
      </w:r>
      <w:r>
        <w:rPr>
          <w:noProof/>
        </w:rPr>
        <w:t>45</w:t>
      </w:r>
      <w:r>
        <w:fldChar w:fldCharType="end"/>
      </w:r>
      <w:bookmarkEnd w:id="113"/>
      <w:r w:rsidRPr="004D3578">
        <w:t xml:space="preserve">: </w:t>
      </w:r>
      <w:r w:rsidRPr="0075580F">
        <w:rPr>
          <w:lang w:eastAsia="zh-CN"/>
        </w:rPr>
        <w:t xml:space="preserve">Multi-rate </w:t>
      </w:r>
      <w:r w:rsidRPr="0075580F">
        <w:rPr>
          <w:iCs/>
        </w:rPr>
        <w:t xml:space="preserve">codebooks in </w:t>
      </w:r>
      <w:r w:rsidRPr="0075580F">
        <w:rPr>
          <w:i/>
          <w:iCs/>
        </w:rPr>
        <w:t>RE</w:t>
      </w:r>
      <w:r w:rsidRPr="0075580F">
        <w:rPr>
          <w:iCs/>
          <w:szCs w:val="24"/>
          <w:vertAlign w:val="subscript"/>
        </w:rPr>
        <w:t>8</w:t>
      </w:r>
      <w:r w:rsidRPr="0075580F">
        <w:rPr>
          <w:iCs/>
        </w:rPr>
        <w:t xml:space="preserve"> lattice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187"/>
        <w:gridCol w:w="1577"/>
        <w:gridCol w:w="2607"/>
        <w:gridCol w:w="1797"/>
      </w:tblGrid>
      <w:tr w:rsidR="003A3D5B" w:rsidRPr="00193703" w14:paraId="273F671F" w14:textId="77777777" w:rsidTr="00B81B36">
        <w:trPr>
          <w:tblHeader/>
          <w:jc w:val="center"/>
        </w:trPr>
        <w:tc>
          <w:tcPr>
            <w:tcW w:w="0" w:type="auto"/>
            <w:tcBorders>
              <w:top w:val="single" w:sz="4" w:space="0" w:color="auto"/>
              <w:left w:val="single" w:sz="4" w:space="0" w:color="auto"/>
              <w:bottom w:val="single" w:sz="4" w:space="0" w:color="auto"/>
            </w:tcBorders>
            <w:shd w:val="clear" w:color="auto" w:fill="D9D9D9"/>
            <w:vAlign w:val="center"/>
          </w:tcPr>
          <w:p w14:paraId="2B3EACF8" w14:textId="77777777" w:rsidR="003A3D5B" w:rsidRPr="00193703" w:rsidRDefault="003A3D5B" w:rsidP="00B81B36">
            <w:pPr>
              <w:pStyle w:val="TAH"/>
            </w:pPr>
            <w:r w:rsidRPr="00193703">
              <w:t xml:space="preserve">Codebook </w:t>
            </w:r>
            <w:r w:rsidRPr="00193703">
              <w:br/>
              <w:t xml:space="preserve">number </w:t>
            </w:r>
            <w:r w:rsidRPr="00193703">
              <w:rPr>
                <w:position w:val="-14"/>
              </w:rPr>
              <w:object w:dxaOrig="260" w:dyaOrig="340" w14:anchorId="31A67069">
                <v:shape id="_x0000_i1797" type="#_x0000_t75" style="width:12.9pt;height:17.2pt" o:ole="">
                  <v:imagedata r:id="rId1338" o:title=""/>
                </v:shape>
                <o:OLEObject Type="Embed" ProgID="Equation.3" ShapeID="_x0000_i1797" DrawAspect="Content" ObjectID="_1724074672" r:id="rId1413"/>
              </w:object>
            </w:r>
          </w:p>
        </w:tc>
        <w:tc>
          <w:tcPr>
            <w:tcW w:w="0" w:type="auto"/>
            <w:tcBorders>
              <w:top w:val="single" w:sz="4" w:space="0" w:color="auto"/>
              <w:bottom w:val="single" w:sz="4" w:space="0" w:color="auto"/>
            </w:tcBorders>
            <w:shd w:val="clear" w:color="auto" w:fill="D9D9D9"/>
            <w:vAlign w:val="center"/>
          </w:tcPr>
          <w:p w14:paraId="1E7E815C" w14:textId="77777777" w:rsidR="003A3D5B" w:rsidRPr="00193703" w:rsidRDefault="003A3D5B" w:rsidP="00B81B36">
            <w:pPr>
              <w:pStyle w:val="TAH"/>
            </w:pPr>
            <w:r w:rsidRPr="00193703">
              <w:t>Base Codebook</w:t>
            </w:r>
          </w:p>
        </w:tc>
        <w:tc>
          <w:tcPr>
            <w:tcW w:w="0" w:type="auto"/>
            <w:tcBorders>
              <w:top w:val="single" w:sz="4" w:space="0" w:color="auto"/>
              <w:bottom w:val="single" w:sz="4" w:space="0" w:color="auto"/>
            </w:tcBorders>
            <w:shd w:val="clear" w:color="auto" w:fill="D9D9D9"/>
            <w:vAlign w:val="center"/>
          </w:tcPr>
          <w:p w14:paraId="76356309" w14:textId="77777777" w:rsidR="003A3D5B" w:rsidRPr="00193703" w:rsidRDefault="003A3D5B" w:rsidP="00B81B36">
            <w:pPr>
              <w:pStyle w:val="TAH"/>
            </w:pPr>
            <w:r w:rsidRPr="00193703">
              <w:t xml:space="preserve">Voronoi extension order </w:t>
            </w:r>
            <w:r w:rsidRPr="00193703">
              <w:rPr>
                <w:position w:val="-14"/>
              </w:rPr>
              <w:object w:dxaOrig="260" w:dyaOrig="400" w14:anchorId="593335CC">
                <v:shape id="_x0000_i1798" type="#_x0000_t75" style="width:12.9pt;height:19.9pt" o:ole="">
                  <v:imagedata r:id="rId1414" o:title=""/>
                </v:shape>
                <o:OLEObject Type="Embed" ProgID="Equation.3" ShapeID="_x0000_i1798" DrawAspect="Content" ObjectID="_1724074673" r:id="rId1415"/>
              </w:object>
            </w:r>
            <w:r w:rsidRPr="00193703">
              <w:t xml:space="preserve"> </w:t>
            </w:r>
          </w:p>
        </w:tc>
        <w:tc>
          <w:tcPr>
            <w:tcW w:w="0" w:type="auto"/>
            <w:tcBorders>
              <w:top w:val="single" w:sz="4" w:space="0" w:color="auto"/>
              <w:bottom w:val="single" w:sz="4" w:space="0" w:color="auto"/>
              <w:right w:val="single" w:sz="4" w:space="0" w:color="auto"/>
            </w:tcBorders>
            <w:shd w:val="clear" w:color="auto" w:fill="D9D9D9"/>
            <w:vAlign w:val="center"/>
          </w:tcPr>
          <w:p w14:paraId="79254E72" w14:textId="77777777" w:rsidR="003A3D5B" w:rsidRPr="00193703" w:rsidRDefault="003A3D5B" w:rsidP="00B81B36">
            <w:pPr>
              <w:pStyle w:val="TAH"/>
            </w:pPr>
            <w:r w:rsidRPr="00193703">
              <w:t xml:space="preserve">Unary code for </w:t>
            </w:r>
            <w:r w:rsidRPr="00193703">
              <w:rPr>
                <w:position w:val="-14"/>
              </w:rPr>
              <w:object w:dxaOrig="260" w:dyaOrig="340" w14:anchorId="1CA3C228">
                <v:shape id="_x0000_i1799" type="#_x0000_t75" style="width:12.9pt;height:17.2pt" o:ole="">
                  <v:imagedata r:id="rId1338" o:title=""/>
                </v:shape>
                <o:OLEObject Type="Embed" ProgID="Equation.3" ShapeID="_x0000_i1799" DrawAspect="Content" ObjectID="_1724074674" r:id="rId1416"/>
              </w:object>
            </w:r>
          </w:p>
        </w:tc>
      </w:tr>
      <w:tr w:rsidR="003A3D5B" w:rsidRPr="00193703" w14:paraId="1827D2BA" w14:textId="77777777" w:rsidTr="00B81B36">
        <w:trPr>
          <w:jc w:val="center"/>
        </w:trPr>
        <w:tc>
          <w:tcPr>
            <w:tcW w:w="0" w:type="auto"/>
            <w:tcBorders>
              <w:top w:val="single" w:sz="4" w:space="0" w:color="auto"/>
              <w:left w:val="single" w:sz="4" w:space="0" w:color="auto"/>
            </w:tcBorders>
            <w:vAlign w:val="center"/>
          </w:tcPr>
          <w:p w14:paraId="4663E5E8" w14:textId="77777777" w:rsidR="003A3D5B" w:rsidRPr="00193703" w:rsidRDefault="003A3D5B" w:rsidP="00B81B36">
            <w:pPr>
              <w:pStyle w:val="TAC"/>
            </w:pPr>
            <w:r w:rsidRPr="00193703">
              <w:t>0</w:t>
            </w:r>
          </w:p>
        </w:tc>
        <w:tc>
          <w:tcPr>
            <w:tcW w:w="0" w:type="auto"/>
            <w:tcBorders>
              <w:top w:val="single" w:sz="4" w:space="0" w:color="auto"/>
            </w:tcBorders>
            <w:vAlign w:val="center"/>
          </w:tcPr>
          <w:p w14:paraId="0177C05D" w14:textId="77777777" w:rsidR="003A3D5B" w:rsidRPr="00193703" w:rsidRDefault="003A3D5B" w:rsidP="00B81B36">
            <w:pPr>
              <w:pStyle w:val="TAC"/>
            </w:pPr>
            <w:r w:rsidRPr="00193703">
              <w:rPr>
                <w:i/>
                <w:iCs/>
              </w:rPr>
              <w:t>Q</w:t>
            </w:r>
            <w:r w:rsidRPr="00193703">
              <w:rPr>
                <w:vertAlign w:val="subscript"/>
              </w:rPr>
              <w:t>0</w:t>
            </w:r>
          </w:p>
        </w:tc>
        <w:tc>
          <w:tcPr>
            <w:tcW w:w="0" w:type="auto"/>
            <w:tcBorders>
              <w:top w:val="single" w:sz="4" w:space="0" w:color="auto"/>
            </w:tcBorders>
            <w:vAlign w:val="center"/>
          </w:tcPr>
          <w:p w14:paraId="6A1B6369" w14:textId="77777777" w:rsidR="003A3D5B" w:rsidRPr="00193703" w:rsidRDefault="003A3D5B" w:rsidP="00B81B36">
            <w:pPr>
              <w:pStyle w:val="TAC"/>
            </w:pPr>
            <w:r w:rsidRPr="00193703">
              <w:t>0</w:t>
            </w:r>
          </w:p>
        </w:tc>
        <w:tc>
          <w:tcPr>
            <w:tcW w:w="0" w:type="auto"/>
            <w:tcBorders>
              <w:top w:val="single" w:sz="4" w:space="0" w:color="auto"/>
              <w:right w:val="single" w:sz="4" w:space="0" w:color="auto"/>
            </w:tcBorders>
            <w:vAlign w:val="center"/>
          </w:tcPr>
          <w:p w14:paraId="37C192C1" w14:textId="77777777" w:rsidR="003A3D5B" w:rsidRPr="00193703" w:rsidRDefault="003A3D5B" w:rsidP="00B81B36">
            <w:pPr>
              <w:pStyle w:val="TAL"/>
            </w:pPr>
            <w:r w:rsidRPr="00193703">
              <w:t>0</w:t>
            </w:r>
          </w:p>
        </w:tc>
      </w:tr>
      <w:tr w:rsidR="003A3D5B" w:rsidRPr="00193703" w14:paraId="398E556F" w14:textId="77777777" w:rsidTr="00B81B36">
        <w:trPr>
          <w:jc w:val="center"/>
        </w:trPr>
        <w:tc>
          <w:tcPr>
            <w:tcW w:w="0" w:type="auto"/>
            <w:tcBorders>
              <w:left w:val="single" w:sz="4" w:space="0" w:color="auto"/>
            </w:tcBorders>
            <w:vAlign w:val="center"/>
          </w:tcPr>
          <w:p w14:paraId="4ACBF087" w14:textId="77777777" w:rsidR="003A3D5B" w:rsidRPr="00193703" w:rsidRDefault="003A3D5B" w:rsidP="00B81B36">
            <w:pPr>
              <w:pStyle w:val="TAC"/>
            </w:pPr>
            <w:r w:rsidRPr="00193703">
              <w:t>2</w:t>
            </w:r>
          </w:p>
        </w:tc>
        <w:tc>
          <w:tcPr>
            <w:tcW w:w="0" w:type="auto"/>
            <w:vAlign w:val="center"/>
          </w:tcPr>
          <w:p w14:paraId="0CD74569" w14:textId="77777777" w:rsidR="003A3D5B" w:rsidRPr="00193703" w:rsidRDefault="003A3D5B" w:rsidP="00B81B36">
            <w:pPr>
              <w:pStyle w:val="TAC"/>
            </w:pPr>
            <w:r w:rsidRPr="00193703">
              <w:rPr>
                <w:i/>
                <w:iCs/>
              </w:rPr>
              <w:t>Q</w:t>
            </w:r>
            <w:r w:rsidRPr="00193703">
              <w:rPr>
                <w:iCs/>
                <w:vertAlign w:val="subscript"/>
              </w:rPr>
              <w:t>2</w:t>
            </w:r>
          </w:p>
        </w:tc>
        <w:tc>
          <w:tcPr>
            <w:tcW w:w="0" w:type="auto"/>
            <w:vAlign w:val="center"/>
          </w:tcPr>
          <w:p w14:paraId="398E82DE" w14:textId="77777777" w:rsidR="003A3D5B" w:rsidRPr="00193703" w:rsidRDefault="003A3D5B" w:rsidP="00B81B36">
            <w:pPr>
              <w:pStyle w:val="TAC"/>
            </w:pPr>
            <w:r w:rsidRPr="00193703">
              <w:t>0</w:t>
            </w:r>
          </w:p>
        </w:tc>
        <w:tc>
          <w:tcPr>
            <w:tcW w:w="0" w:type="auto"/>
            <w:tcBorders>
              <w:right w:val="single" w:sz="4" w:space="0" w:color="auto"/>
            </w:tcBorders>
            <w:vAlign w:val="center"/>
          </w:tcPr>
          <w:p w14:paraId="2B3F618E" w14:textId="77777777" w:rsidR="003A3D5B" w:rsidRPr="00193703" w:rsidRDefault="003A3D5B" w:rsidP="00B81B36">
            <w:pPr>
              <w:pStyle w:val="TAL"/>
            </w:pPr>
            <w:r w:rsidRPr="00193703">
              <w:t>10</w:t>
            </w:r>
          </w:p>
        </w:tc>
      </w:tr>
      <w:tr w:rsidR="003A3D5B" w:rsidRPr="00193703" w14:paraId="1EA80F25" w14:textId="77777777" w:rsidTr="00B81B36">
        <w:trPr>
          <w:jc w:val="center"/>
        </w:trPr>
        <w:tc>
          <w:tcPr>
            <w:tcW w:w="0" w:type="auto"/>
            <w:tcBorders>
              <w:left w:val="single" w:sz="4" w:space="0" w:color="auto"/>
            </w:tcBorders>
            <w:vAlign w:val="center"/>
          </w:tcPr>
          <w:p w14:paraId="24705CCA" w14:textId="77777777" w:rsidR="003A3D5B" w:rsidRPr="00193703" w:rsidRDefault="003A3D5B" w:rsidP="00B81B36">
            <w:pPr>
              <w:pStyle w:val="TAC"/>
            </w:pPr>
            <w:r w:rsidRPr="00193703">
              <w:t>3</w:t>
            </w:r>
          </w:p>
        </w:tc>
        <w:tc>
          <w:tcPr>
            <w:tcW w:w="0" w:type="auto"/>
            <w:vAlign w:val="center"/>
          </w:tcPr>
          <w:p w14:paraId="05A48695" w14:textId="77777777" w:rsidR="003A3D5B" w:rsidRPr="00193703" w:rsidRDefault="003A3D5B" w:rsidP="00B81B36">
            <w:pPr>
              <w:pStyle w:val="TAC"/>
            </w:pPr>
            <w:r w:rsidRPr="00193703">
              <w:rPr>
                <w:i/>
                <w:iCs/>
              </w:rPr>
              <w:t>Q</w:t>
            </w:r>
            <w:r w:rsidRPr="00193703">
              <w:rPr>
                <w:vertAlign w:val="subscript"/>
              </w:rPr>
              <w:t>3</w:t>
            </w:r>
          </w:p>
        </w:tc>
        <w:tc>
          <w:tcPr>
            <w:tcW w:w="0" w:type="auto"/>
            <w:vAlign w:val="center"/>
          </w:tcPr>
          <w:p w14:paraId="13CBA366" w14:textId="77777777" w:rsidR="003A3D5B" w:rsidRPr="00193703" w:rsidRDefault="003A3D5B" w:rsidP="00B81B36">
            <w:pPr>
              <w:pStyle w:val="TAC"/>
            </w:pPr>
            <w:r w:rsidRPr="00193703">
              <w:t>0</w:t>
            </w:r>
          </w:p>
        </w:tc>
        <w:tc>
          <w:tcPr>
            <w:tcW w:w="0" w:type="auto"/>
            <w:tcBorders>
              <w:right w:val="single" w:sz="4" w:space="0" w:color="auto"/>
            </w:tcBorders>
            <w:vAlign w:val="center"/>
          </w:tcPr>
          <w:p w14:paraId="06484C69" w14:textId="77777777" w:rsidR="003A3D5B" w:rsidRPr="00193703" w:rsidRDefault="003A3D5B" w:rsidP="00B81B36">
            <w:pPr>
              <w:pStyle w:val="TAL"/>
            </w:pPr>
            <w:r w:rsidRPr="00193703">
              <w:t>110</w:t>
            </w:r>
          </w:p>
        </w:tc>
      </w:tr>
      <w:tr w:rsidR="003A3D5B" w:rsidRPr="00193703" w14:paraId="3752A3AE" w14:textId="77777777" w:rsidTr="00B81B36">
        <w:trPr>
          <w:jc w:val="center"/>
        </w:trPr>
        <w:tc>
          <w:tcPr>
            <w:tcW w:w="0" w:type="auto"/>
            <w:tcBorders>
              <w:left w:val="single" w:sz="4" w:space="0" w:color="auto"/>
            </w:tcBorders>
            <w:vAlign w:val="center"/>
          </w:tcPr>
          <w:p w14:paraId="3059BE5B" w14:textId="77777777" w:rsidR="003A3D5B" w:rsidRPr="00193703" w:rsidRDefault="003A3D5B" w:rsidP="00B81B36">
            <w:pPr>
              <w:pStyle w:val="TAC"/>
            </w:pPr>
            <w:r w:rsidRPr="00193703">
              <w:t>4</w:t>
            </w:r>
          </w:p>
        </w:tc>
        <w:tc>
          <w:tcPr>
            <w:tcW w:w="0" w:type="auto"/>
            <w:vAlign w:val="center"/>
          </w:tcPr>
          <w:p w14:paraId="7DE88092" w14:textId="77777777" w:rsidR="003A3D5B" w:rsidRPr="00193703" w:rsidRDefault="003A3D5B" w:rsidP="00B81B36">
            <w:pPr>
              <w:pStyle w:val="TAC"/>
            </w:pPr>
            <w:r w:rsidRPr="00193703">
              <w:rPr>
                <w:i/>
                <w:iCs/>
              </w:rPr>
              <w:t>Q</w:t>
            </w:r>
            <w:r w:rsidRPr="00193703">
              <w:rPr>
                <w:vertAlign w:val="subscript"/>
              </w:rPr>
              <w:t>4</w:t>
            </w:r>
          </w:p>
        </w:tc>
        <w:tc>
          <w:tcPr>
            <w:tcW w:w="0" w:type="auto"/>
            <w:vAlign w:val="center"/>
          </w:tcPr>
          <w:p w14:paraId="5B99673C" w14:textId="77777777" w:rsidR="003A3D5B" w:rsidRPr="00193703" w:rsidRDefault="003A3D5B" w:rsidP="00B81B36">
            <w:pPr>
              <w:pStyle w:val="TAC"/>
            </w:pPr>
            <w:r w:rsidRPr="00193703">
              <w:t>0</w:t>
            </w:r>
          </w:p>
        </w:tc>
        <w:tc>
          <w:tcPr>
            <w:tcW w:w="0" w:type="auto"/>
            <w:tcBorders>
              <w:right w:val="single" w:sz="4" w:space="0" w:color="auto"/>
            </w:tcBorders>
            <w:vAlign w:val="center"/>
          </w:tcPr>
          <w:p w14:paraId="271A4EED" w14:textId="77777777" w:rsidR="003A3D5B" w:rsidRPr="00193703" w:rsidRDefault="003A3D5B" w:rsidP="00B81B36">
            <w:pPr>
              <w:pStyle w:val="TAL"/>
            </w:pPr>
            <w:r w:rsidRPr="00193703">
              <w:t>1110</w:t>
            </w:r>
          </w:p>
        </w:tc>
      </w:tr>
      <w:tr w:rsidR="003A3D5B" w:rsidRPr="00193703" w14:paraId="2F82137F" w14:textId="77777777" w:rsidTr="00B81B36">
        <w:trPr>
          <w:jc w:val="center"/>
        </w:trPr>
        <w:tc>
          <w:tcPr>
            <w:tcW w:w="0" w:type="auto"/>
            <w:tcBorders>
              <w:left w:val="single" w:sz="4" w:space="0" w:color="auto"/>
            </w:tcBorders>
            <w:vAlign w:val="center"/>
          </w:tcPr>
          <w:p w14:paraId="785E0BEC" w14:textId="77777777" w:rsidR="003A3D5B" w:rsidRPr="00193703" w:rsidRDefault="003A3D5B" w:rsidP="00B81B36">
            <w:pPr>
              <w:pStyle w:val="TAC"/>
            </w:pPr>
            <w:r w:rsidRPr="00193703">
              <w:t>5</w:t>
            </w:r>
          </w:p>
        </w:tc>
        <w:tc>
          <w:tcPr>
            <w:tcW w:w="0" w:type="auto"/>
            <w:vAlign w:val="center"/>
          </w:tcPr>
          <w:p w14:paraId="4AFC4209" w14:textId="77777777" w:rsidR="003A3D5B" w:rsidRPr="00193703" w:rsidRDefault="003A3D5B" w:rsidP="00B81B36">
            <w:pPr>
              <w:pStyle w:val="TAC"/>
            </w:pPr>
            <w:r w:rsidRPr="00193703">
              <w:rPr>
                <w:i/>
                <w:iCs/>
              </w:rPr>
              <w:t>Q</w:t>
            </w:r>
            <w:r w:rsidRPr="00193703">
              <w:rPr>
                <w:vertAlign w:val="subscript"/>
              </w:rPr>
              <w:t>3</w:t>
            </w:r>
          </w:p>
        </w:tc>
        <w:tc>
          <w:tcPr>
            <w:tcW w:w="0" w:type="auto"/>
            <w:vAlign w:val="center"/>
          </w:tcPr>
          <w:p w14:paraId="4A7E4349" w14:textId="77777777" w:rsidR="003A3D5B" w:rsidRPr="00193703" w:rsidRDefault="003A3D5B" w:rsidP="00B81B36">
            <w:pPr>
              <w:pStyle w:val="TAC"/>
            </w:pPr>
            <w:r w:rsidRPr="00193703">
              <w:t>1</w:t>
            </w:r>
          </w:p>
        </w:tc>
        <w:tc>
          <w:tcPr>
            <w:tcW w:w="0" w:type="auto"/>
            <w:tcBorders>
              <w:right w:val="single" w:sz="4" w:space="0" w:color="auto"/>
            </w:tcBorders>
            <w:vAlign w:val="center"/>
          </w:tcPr>
          <w:p w14:paraId="68E83690" w14:textId="77777777" w:rsidR="003A3D5B" w:rsidRPr="00193703" w:rsidRDefault="003A3D5B" w:rsidP="00B81B36">
            <w:pPr>
              <w:pStyle w:val="TAL"/>
            </w:pPr>
            <w:r w:rsidRPr="00193703">
              <w:t>11110</w:t>
            </w:r>
          </w:p>
        </w:tc>
      </w:tr>
      <w:tr w:rsidR="003A3D5B" w:rsidRPr="00193703" w14:paraId="3A557604" w14:textId="77777777" w:rsidTr="00B81B36">
        <w:trPr>
          <w:jc w:val="center"/>
        </w:trPr>
        <w:tc>
          <w:tcPr>
            <w:tcW w:w="0" w:type="auto"/>
            <w:tcBorders>
              <w:left w:val="single" w:sz="4" w:space="0" w:color="auto"/>
            </w:tcBorders>
            <w:vAlign w:val="center"/>
          </w:tcPr>
          <w:p w14:paraId="2C32B92B" w14:textId="77777777" w:rsidR="003A3D5B" w:rsidRPr="00193703" w:rsidRDefault="003A3D5B" w:rsidP="00B81B36">
            <w:pPr>
              <w:pStyle w:val="TAC"/>
            </w:pPr>
            <w:r w:rsidRPr="00193703">
              <w:t>6</w:t>
            </w:r>
          </w:p>
        </w:tc>
        <w:tc>
          <w:tcPr>
            <w:tcW w:w="0" w:type="auto"/>
            <w:vAlign w:val="center"/>
          </w:tcPr>
          <w:p w14:paraId="30F66BC8" w14:textId="77777777" w:rsidR="003A3D5B" w:rsidRPr="00193703" w:rsidRDefault="003A3D5B" w:rsidP="00B81B36">
            <w:pPr>
              <w:pStyle w:val="TAC"/>
            </w:pPr>
            <w:r w:rsidRPr="00193703">
              <w:rPr>
                <w:i/>
                <w:iCs/>
              </w:rPr>
              <w:t>Q</w:t>
            </w:r>
            <w:r w:rsidRPr="00193703">
              <w:rPr>
                <w:vertAlign w:val="subscript"/>
              </w:rPr>
              <w:t>4</w:t>
            </w:r>
          </w:p>
        </w:tc>
        <w:tc>
          <w:tcPr>
            <w:tcW w:w="0" w:type="auto"/>
            <w:vAlign w:val="center"/>
          </w:tcPr>
          <w:p w14:paraId="7891A43B" w14:textId="77777777" w:rsidR="003A3D5B" w:rsidRPr="00193703" w:rsidRDefault="003A3D5B" w:rsidP="00B81B36">
            <w:pPr>
              <w:pStyle w:val="TAC"/>
            </w:pPr>
            <w:r w:rsidRPr="00193703">
              <w:t>1</w:t>
            </w:r>
          </w:p>
        </w:tc>
        <w:tc>
          <w:tcPr>
            <w:tcW w:w="0" w:type="auto"/>
            <w:tcBorders>
              <w:right w:val="single" w:sz="4" w:space="0" w:color="auto"/>
            </w:tcBorders>
            <w:vAlign w:val="center"/>
          </w:tcPr>
          <w:p w14:paraId="06565DB4" w14:textId="77777777" w:rsidR="003A3D5B" w:rsidRPr="00193703" w:rsidRDefault="003A3D5B" w:rsidP="00B81B36">
            <w:pPr>
              <w:pStyle w:val="TAL"/>
            </w:pPr>
            <w:r w:rsidRPr="00193703">
              <w:t>111110</w:t>
            </w:r>
          </w:p>
        </w:tc>
      </w:tr>
      <w:tr w:rsidR="003A3D5B" w:rsidRPr="00193703" w14:paraId="1B000B3C" w14:textId="77777777" w:rsidTr="00B81B36">
        <w:trPr>
          <w:jc w:val="center"/>
        </w:trPr>
        <w:tc>
          <w:tcPr>
            <w:tcW w:w="0" w:type="auto"/>
            <w:tcBorders>
              <w:left w:val="single" w:sz="4" w:space="0" w:color="auto"/>
            </w:tcBorders>
            <w:vAlign w:val="center"/>
          </w:tcPr>
          <w:p w14:paraId="7B9D570F" w14:textId="77777777" w:rsidR="003A3D5B" w:rsidRPr="00193703" w:rsidRDefault="003A3D5B" w:rsidP="00B81B36">
            <w:pPr>
              <w:pStyle w:val="TAC"/>
            </w:pPr>
            <w:r w:rsidRPr="00193703">
              <w:t>7</w:t>
            </w:r>
          </w:p>
        </w:tc>
        <w:tc>
          <w:tcPr>
            <w:tcW w:w="0" w:type="auto"/>
            <w:vAlign w:val="center"/>
          </w:tcPr>
          <w:p w14:paraId="5E21D1F5" w14:textId="77777777" w:rsidR="003A3D5B" w:rsidRPr="00193703" w:rsidRDefault="003A3D5B" w:rsidP="00B81B36">
            <w:pPr>
              <w:pStyle w:val="TAC"/>
              <w:rPr>
                <w:i/>
                <w:iCs/>
              </w:rPr>
            </w:pPr>
            <w:r w:rsidRPr="00193703">
              <w:rPr>
                <w:i/>
                <w:iCs/>
              </w:rPr>
              <w:t>Q</w:t>
            </w:r>
            <w:r w:rsidRPr="00193703">
              <w:rPr>
                <w:vertAlign w:val="subscript"/>
              </w:rPr>
              <w:t>3</w:t>
            </w:r>
          </w:p>
        </w:tc>
        <w:tc>
          <w:tcPr>
            <w:tcW w:w="0" w:type="auto"/>
            <w:vAlign w:val="center"/>
          </w:tcPr>
          <w:p w14:paraId="5280996A" w14:textId="77777777" w:rsidR="003A3D5B" w:rsidRPr="00193703" w:rsidRDefault="003A3D5B" w:rsidP="00B81B36">
            <w:pPr>
              <w:pStyle w:val="TAC"/>
            </w:pPr>
            <w:r w:rsidRPr="00193703">
              <w:t>2</w:t>
            </w:r>
          </w:p>
        </w:tc>
        <w:tc>
          <w:tcPr>
            <w:tcW w:w="0" w:type="auto"/>
            <w:tcBorders>
              <w:right w:val="single" w:sz="4" w:space="0" w:color="auto"/>
            </w:tcBorders>
            <w:vAlign w:val="center"/>
          </w:tcPr>
          <w:p w14:paraId="2A8A698D" w14:textId="77777777" w:rsidR="003A3D5B" w:rsidRPr="00193703" w:rsidRDefault="003A3D5B" w:rsidP="00B81B36">
            <w:pPr>
              <w:pStyle w:val="TAL"/>
            </w:pPr>
            <w:r w:rsidRPr="00193703">
              <w:t>1111110</w:t>
            </w:r>
          </w:p>
        </w:tc>
      </w:tr>
      <w:tr w:rsidR="003A3D5B" w:rsidRPr="00193703" w14:paraId="1E1F25B8" w14:textId="77777777" w:rsidTr="00B81B36">
        <w:trPr>
          <w:jc w:val="center"/>
        </w:trPr>
        <w:tc>
          <w:tcPr>
            <w:tcW w:w="0" w:type="auto"/>
            <w:tcBorders>
              <w:left w:val="single" w:sz="4" w:space="0" w:color="auto"/>
              <w:bottom w:val="single" w:sz="4" w:space="0" w:color="auto"/>
            </w:tcBorders>
            <w:vAlign w:val="center"/>
          </w:tcPr>
          <w:p w14:paraId="6BBBBB6F" w14:textId="77777777" w:rsidR="003A3D5B" w:rsidRPr="00193703" w:rsidRDefault="003A3D5B" w:rsidP="00B81B36">
            <w:pPr>
              <w:pStyle w:val="TAC"/>
            </w:pPr>
            <w:r w:rsidRPr="00193703">
              <w:t>8</w:t>
            </w:r>
          </w:p>
        </w:tc>
        <w:tc>
          <w:tcPr>
            <w:tcW w:w="0" w:type="auto"/>
            <w:tcBorders>
              <w:bottom w:val="single" w:sz="4" w:space="0" w:color="auto"/>
            </w:tcBorders>
            <w:vAlign w:val="center"/>
          </w:tcPr>
          <w:p w14:paraId="1C128BD6" w14:textId="77777777" w:rsidR="003A3D5B" w:rsidRPr="00193703" w:rsidRDefault="003A3D5B" w:rsidP="00B81B36">
            <w:pPr>
              <w:pStyle w:val="TAC"/>
              <w:rPr>
                <w:i/>
                <w:iCs/>
              </w:rPr>
            </w:pPr>
            <w:r w:rsidRPr="00193703">
              <w:rPr>
                <w:i/>
                <w:iCs/>
              </w:rPr>
              <w:t>Q</w:t>
            </w:r>
            <w:r w:rsidRPr="00193703">
              <w:rPr>
                <w:vertAlign w:val="subscript"/>
              </w:rPr>
              <w:t>4</w:t>
            </w:r>
          </w:p>
        </w:tc>
        <w:tc>
          <w:tcPr>
            <w:tcW w:w="0" w:type="auto"/>
            <w:tcBorders>
              <w:bottom w:val="single" w:sz="4" w:space="0" w:color="auto"/>
            </w:tcBorders>
            <w:vAlign w:val="center"/>
          </w:tcPr>
          <w:p w14:paraId="0E8B439F" w14:textId="77777777" w:rsidR="003A3D5B" w:rsidRPr="00193703" w:rsidRDefault="003A3D5B" w:rsidP="00B81B36">
            <w:pPr>
              <w:pStyle w:val="TAC"/>
            </w:pPr>
            <w:r w:rsidRPr="00193703">
              <w:t>2</w:t>
            </w:r>
          </w:p>
        </w:tc>
        <w:tc>
          <w:tcPr>
            <w:tcW w:w="0" w:type="auto"/>
            <w:tcBorders>
              <w:bottom w:val="single" w:sz="4" w:space="0" w:color="auto"/>
              <w:right w:val="single" w:sz="4" w:space="0" w:color="auto"/>
            </w:tcBorders>
            <w:vAlign w:val="center"/>
          </w:tcPr>
          <w:p w14:paraId="0FADEB0E" w14:textId="77777777" w:rsidR="003A3D5B" w:rsidRPr="00193703" w:rsidRDefault="003A3D5B" w:rsidP="00B81B36">
            <w:pPr>
              <w:pStyle w:val="TAL"/>
            </w:pPr>
            <w:r w:rsidRPr="00193703">
              <w:t>11111110</w:t>
            </w:r>
          </w:p>
        </w:tc>
      </w:tr>
    </w:tbl>
    <w:p w14:paraId="2BF6CF13" w14:textId="77777777" w:rsidR="003A3D5B" w:rsidRDefault="003A3D5B" w:rsidP="003A3D5B"/>
    <w:p w14:paraId="3672CD77" w14:textId="77777777" w:rsidR="003A3D5B" w:rsidRPr="0075580F" w:rsidRDefault="003A3D5B" w:rsidP="003A3D5B">
      <w:r w:rsidRPr="0075580F">
        <w:t xml:space="preserve">For the base codebook </w:t>
      </w:r>
      <w:r w:rsidRPr="00856B09">
        <w:rPr>
          <w:position w:val="-10"/>
        </w:rPr>
        <w:object w:dxaOrig="300" w:dyaOrig="300" w14:anchorId="515C3359">
          <v:shape id="_x0000_i1800" type="#_x0000_t75" style="width:15.05pt;height:15.05pt" o:ole="">
            <v:imagedata r:id="rId1348" o:title=""/>
          </v:shape>
          <o:OLEObject Type="Embed" ProgID="Equation.3" ShapeID="_x0000_i1800" DrawAspect="Content" ObjectID="_1724074675" r:id="rId1417"/>
        </w:object>
      </w:r>
      <w:r w:rsidRPr="0075580F">
        <w:t>, (</w:t>
      </w:r>
      <w:r w:rsidRPr="00EB06A0">
        <w:rPr>
          <w:position w:val="-14"/>
        </w:rPr>
        <w:object w:dxaOrig="580" w:dyaOrig="340" w14:anchorId="592ACDB9">
          <v:shape id="_x0000_i1801" type="#_x0000_t75" style="width:29pt;height:17.2pt" o:ole="">
            <v:imagedata r:id="rId1418" o:title=""/>
          </v:shape>
          <o:OLEObject Type="Embed" ProgID="Equation.3" ShapeID="_x0000_i1801" DrawAspect="Content" ObjectID="_1724074676" r:id="rId1419"/>
        </w:object>
      </w:r>
      <w:r w:rsidRPr="0075580F">
        <w:t xml:space="preserve">), there is only one point in the codebook and 1 bit is used to transmit the unary code corresponding to </w:t>
      </w:r>
      <w:r w:rsidRPr="00EB06A0">
        <w:rPr>
          <w:position w:val="-14"/>
        </w:rPr>
        <w:object w:dxaOrig="260" w:dyaOrig="340" w14:anchorId="5A231DBA">
          <v:shape id="_x0000_i1802" type="#_x0000_t75" style="width:12.9pt;height:17.2pt" o:ole="">
            <v:imagedata r:id="rId1338" o:title=""/>
          </v:shape>
          <o:OLEObject Type="Embed" ProgID="Equation.3" ShapeID="_x0000_i1802" DrawAspect="Content" ObjectID="_1724074677" r:id="rId1420"/>
        </w:object>
      </w:r>
      <w:r w:rsidRPr="0075580F">
        <w:t>.</w:t>
      </w:r>
    </w:p>
    <w:p w14:paraId="6D412598" w14:textId="77777777" w:rsidR="003A3D5B" w:rsidRPr="0075580F" w:rsidRDefault="003A3D5B" w:rsidP="003A3D5B">
      <w:r w:rsidRPr="0075580F">
        <w:t xml:space="preserve">For the other three base codebooks </w:t>
      </w:r>
      <w:r w:rsidRPr="0075580F">
        <w:rPr>
          <w:position w:val="-16"/>
        </w:rPr>
        <w:object w:dxaOrig="380" w:dyaOrig="360" w14:anchorId="10385B83">
          <v:shape id="_x0000_i1803" type="#_x0000_t75" style="width:18.8pt;height:18.25pt" o:ole="">
            <v:imagedata r:id="rId1421" o:title=""/>
          </v:shape>
          <o:OLEObject Type="Embed" ProgID="Equation.3" ShapeID="_x0000_i1803" DrawAspect="Content" ObjectID="_1724074678" r:id="rId1422"/>
        </w:object>
      </w:r>
      <w:r w:rsidRPr="0075580F">
        <w:t xml:space="preserve"> (</w:t>
      </w:r>
      <w:r w:rsidRPr="00EB06A0">
        <w:rPr>
          <w:position w:val="-14"/>
        </w:rPr>
        <w:object w:dxaOrig="1120" w:dyaOrig="340" w14:anchorId="5D1B7C7E">
          <v:shape id="_x0000_i1804" type="#_x0000_t75" style="width:55.9pt;height:17.2pt" o:ole="">
            <v:imagedata r:id="rId1423" o:title=""/>
          </v:shape>
          <o:OLEObject Type="Embed" ProgID="Equation.3" ShapeID="_x0000_i1804" DrawAspect="Content" ObjectID="_1724074679" r:id="rId1424"/>
        </w:object>
      </w:r>
      <w:r w:rsidRPr="0075580F">
        <w:t>) without Voronoi extension:</w:t>
      </w:r>
    </w:p>
    <w:p w14:paraId="774C307A" w14:textId="77777777" w:rsidR="003A3D5B" w:rsidRPr="0075580F" w:rsidRDefault="003A3D5B" w:rsidP="003A3D5B">
      <w:pPr>
        <w:numPr>
          <w:ilvl w:val="0"/>
          <w:numId w:val="29"/>
        </w:numPr>
      </w:pPr>
      <w:r w:rsidRPr="00EB06A0">
        <w:rPr>
          <w:position w:val="-14"/>
        </w:rPr>
        <w:object w:dxaOrig="260" w:dyaOrig="340" w14:anchorId="0283C7B1">
          <v:shape id="_x0000_i1805" type="#_x0000_t75" style="width:12.9pt;height:17.2pt" o:ole="">
            <v:imagedata r:id="rId1338" o:title=""/>
          </v:shape>
          <o:OLEObject Type="Embed" ProgID="Equation.3" ShapeID="_x0000_i1805" DrawAspect="Content" ObjectID="_1724074680" r:id="rId1425"/>
        </w:object>
      </w:r>
      <w:r w:rsidRPr="0075580F">
        <w:t xml:space="preserve"> bits are used to transmit the unary code corresponding to </w:t>
      </w:r>
      <w:r w:rsidRPr="00EB06A0">
        <w:rPr>
          <w:position w:val="-14"/>
        </w:rPr>
        <w:object w:dxaOrig="260" w:dyaOrig="340" w14:anchorId="14908395">
          <v:shape id="_x0000_i1806" type="#_x0000_t75" style="width:12.9pt;height:17.2pt" o:ole="">
            <v:imagedata r:id="rId1338" o:title=""/>
          </v:shape>
          <o:OLEObject Type="Embed" ProgID="Equation.3" ShapeID="_x0000_i1806" DrawAspect="Content" ObjectID="_1724074681" r:id="rId1426"/>
        </w:object>
      </w:r>
      <w:r w:rsidRPr="0075580F">
        <w:rPr>
          <w:i/>
          <w:vertAlign w:val="subscript"/>
        </w:rPr>
        <w:t>,</w:t>
      </w:r>
      <w:r w:rsidRPr="0075580F">
        <w:t>,</w:t>
      </w:r>
    </w:p>
    <w:p w14:paraId="40ECA6B1" w14:textId="77777777" w:rsidR="003A3D5B" w:rsidRPr="0075580F" w:rsidRDefault="003A3D5B" w:rsidP="003A3D5B">
      <w:pPr>
        <w:numPr>
          <w:ilvl w:val="0"/>
          <w:numId w:val="29"/>
        </w:numPr>
      </w:pPr>
      <w:r w:rsidRPr="00EB06A0">
        <w:rPr>
          <w:position w:val="-14"/>
        </w:rPr>
        <w:object w:dxaOrig="360" w:dyaOrig="340" w14:anchorId="07149A0A">
          <v:shape id="_x0000_i1807" type="#_x0000_t75" style="width:18.25pt;height:17.2pt" o:ole="">
            <v:imagedata r:id="rId1427" o:title=""/>
          </v:shape>
          <o:OLEObject Type="Embed" ProgID="Equation.3" ShapeID="_x0000_i1807" DrawAspect="Content" ObjectID="_1724074682" r:id="rId1428"/>
        </w:object>
      </w:r>
      <w:r w:rsidRPr="0075580F">
        <w:t xml:space="preserve"> bits are required to index a point in </w:t>
      </w:r>
      <w:r w:rsidRPr="0075580F">
        <w:rPr>
          <w:position w:val="-16"/>
        </w:rPr>
        <w:object w:dxaOrig="380" w:dyaOrig="360" w14:anchorId="3C6630DF">
          <v:shape id="_x0000_i1808" type="#_x0000_t75" style="width:18.8pt;height:18.25pt" o:ole="">
            <v:imagedata r:id="rId1429" o:title=""/>
          </v:shape>
          <o:OLEObject Type="Embed" ProgID="Equation.3" ShapeID="_x0000_i1808" DrawAspect="Content" ObjectID="_1724074683" r:id="rId1430"/>
        </w:object>
      </w:r>
    </w:p>
    <w:p w14:paraId="51C39D35" w14:textId="77777777" w:rsidR="003A3D5B" w:rsidRPr="0075580F" w:rsidRDefault="003A3D5B" w:rsidP="003A3D5B">
      <w:pPr>
        <w:numPr>
          <w:ilvl w:val="0"/>
          <w:numId w:val="29"/>
        </w:numPr>
      </w:pPr>
      <w:r w:rsidRPr="0075580F">
        <w:t xml:space="preserve">thus </w:t>
      </w:r>
      <w:r w:rsidRPr="00EB06A0">
        <w:rPr>
          <w:position w:val="-14"/>
        </w:rPr>
        <w:object w:dxaOrig="360" w:dyaOrig="340" w14:anchorId="376DC08A">
          <v:shape id="_x0000_i1809" type="#_x0000_t75" style="width:18.25pt;height:17.2pt" o:ole="">
            <v:imagedata r:id="rId1431" o:title=""/>
          </v:shape>
          <o:OLEObject Type="Embed" ProgID="Equation.3" ShapeID="_x0000_i1809" DrawAspect="Content" ObjectID="_1724074684" r:id="rId1432"/>
        </w:object>
      </w:r>
      <w:r w:rsidRPr="0075580F">
        <w:t xml:space="preserve"> bits are used in total.</w:t>
      </w:r>
    </w:p>
    <w:p w14:paraId="5872C9FA" w14:textId="77777777" w:rsidR="003A3D5B" w:rsidRPr="0075580F" w:rsidRDefault="003A3D5B" w:rsidP="003A3D5B">
      <w:r w:rsidRPr="0075580F">
        <w:t>For codebooks with Voronoi extension (</w:t>
      </w:r>
      <w:r w:rsidRPr="00EB06A0">
        <w:rPr>
          <w:position w:val="-14"/>
        </w:rPr>
        <w:object w:dxaOrig="580" w:dyaOrig="340" w14:anchorId="08804CB2">
          <v:shape id="_x0000_i1810" type="#_x0000_t75" style="width:29pt;height:17.2pt" o:ole="">
            <v:imagedata r:id="rId1433" o:title=""/>
          </v:shape>
          <o:OLEObject Type="Embed" ProgID="Equation.3" ShapeID="_x0000_i1810" DrawAspect="Content" ObjectID="_1724074685" r:id="rId1434"/>
        </w:object>
      </w:r>
      <w:r w:rsidRPr="0075580F">
        <w:t>):</w:t>
      </w:r>
    </w:p>
    <w:p w14:paraId="46BB5FD9" w14:textId="77777777" w:rsidR="003A3D5B" w:rsidRPr="0075580F" w:rsidRDefault="003A3D5B" w:rsidP="003A3D5B">
      <w:pPr>
        <w:numPr>
          <w:ilvl w:val="0"/>
          <w:numId w:val="29"/>
        </w:numPr>
      </w:pPr>
      <w:r w:rsidRPr="00EB06A0">
        <w:rPr>
          <w:position w:val="-14"/>
        </w:rPr>
        <w:object w:dxaOrig="260" w:dyaOrig="340" w14:anchorId="3D0B04FB">
          <v:shape id="_x0000_i1811" type="#_x0000_t75" style="width:12.9pt;height:17.2pt" o:ole="">
            <v:imagedata r:id="rId1338" o:title=""/>
          </v:shape>
          <o:OLEObject Type="Embed" ProgID="Equation.3" ShapeID="_x0000_i1811" DrawAspect="Content" ObjectID="_1724074686" r:id="rId1435"/>
        </w:object>
      </w:r>
      <w:r w:rsidRPr="0075580F">
        <w:t xml:space="preserve"> bits are used to transmit the unary code corresponding to the base codebook </w:t>
      </w:r>
      <w:r w:rsidRPr="00BD62F3">
        <w:t xml:space="preserve">number </w:t>
      </w:r>
      <w:r w:rsidRPr="00856B09">
        <w:rPr>
          <w:position w:val="-10"/>
        </w:rPr>
        <w:object w:dxaOrig="279" w:dyaOrig="300" w14:anchorId="6ACAF37D">
          <v:shape id="_x0000_i1812" type="#_x0000_t75" style="width:13.95pt;height:15.05pt" o:ole="">
            <v:imagedata r:id="rId1391" o:title=""/>
          </v:shape>
          <o:OLEObject Type="Embed" ProgID="Equation.3" ShapeID="_x0000_i1812" DrawAspect="Content" ObjectID="_1724074687" r:id="rId1436"/>
        </w:object>
      </w:r>
      <w:r w:rsidRPr="0075580F">
        <w:t xml:space="preserve"> (respectively </w:t>
      </w:r>
      <w:r w:rsidRPr="00856B09">
        <w:rPr>
          <w:position w:val="-10"/>
        </w:rPr>
        <w:object w:dxaOrig="300" w:dyaOrig="300" w14:anchorId="06EBE83E">
          <v:shape id="_x0000_i1813" type="#_x0000_t75" style="width:15.05pt;height:15.05pt" o:ole="">
            <v:imagedata r:id="rId1437" o:title=""/>
          </v:shape>
          <o:OLEObject Type="Embed" ProgID="Equation.3" ShapeID="_x0000_i1813" DrawAspect="Content" ObjectID="_1724074688" r:id="rId1438"/>
        </w:object>
      </w:r>
      <w:r w:rsidRPr="0075580F">
        <w:t xml:space="preserve">) if </w:t>
      </w:r>
      <w:r w:rsidRPr="00EB06A0">
        <w:rPr>
          <w:position w:val="-14"/>
        </w:rPr>
        <w:object w:dxaOrig="260" w:dyaOrig="340" w14:anchorId="2339404F">
          <v:shape id="_x0000_i1814" type="#_x0000_t75" style="width:12.9pt;height:17.2pt" o:ole="">
            <v:imagedata r:id="rId1338" o:title=""/>
          </v:shape>
          <o:OLEObject Type="Embed" ProgID="Equation.3" ShapeID="_x0000_i1814" DrawAspect="Content" ObjectID="_1724074689" r:id="rId1439"/>
        </w:object>
      </w:r>
      <w:r w:rsidRPr="0075580F">
        <w:t xml:space="preserve"> is even (respectively odd) and the Voronoi extension order </w:t>
      </w:r>
      <w:r w:rsidRPr="00EB06A0">
        <w:rPr>
          <w:position w:val="-14"/>
        </w:rPr>
        <w:object w:dxaOrig="240" w:dyaOrig="400" w14:anchorId="6664C980">
          <v:shape id="_x0000_i1815" type="#_x0000_t75" style="width:11.8pt;height:19.9pt" o:ole="">
            <v:imagedata r:id="rId1440" o:title=""/>
          </v:shape>
          <o:OLEObject Type="Embed" ProgID="Equation.3" ShapeID="_x0000_i1815" DrawAspect="Content" ObjectID="_1724074690" r:id="rId1441"/>
        </w:object>
      </w:r>
      <w:r w:rsidRPr="00BD62F3">
        <w:t xml:space="preserve"> </w:t>
      </w:r>
      <w:r w:rsidRPr="0075580F">
        <w:t>is 1 if</w:t>
      </w:r>
      <w:r w:rsidRPr="00BD62F3">
        <w:t xml:space="preserve"> </w:t>
      </w:r>
      <w:r w:rsidRPr="00EB06A0">
        <w:rPr>
          <w:position w:val="-14"/>
        </w:rPr>
        <w:object w:dxaOrig="580" w:dyaOrig="340" w14:anchorId="4393132F">
          <v:shape id="_x0000_i1816" type="#_x0000_t75" style="width:29pt;height:17.2pt" o:ole="">
            <v:imagedata r:id="rId1442" o:title=""/>
          </v:shape>
          <o:OLEObject Type="Embed" ProgID="Equation.3" ShapeID="_x0000_i1816" DrawAspect="Content" ObjectID="_1724074691" r:id="rId1443"/>
        </w:object>
      </w:r>
      <w:r w:rsidRPr="0075580F">
        <w:t xml:space="preserve">, </w:t>
      </w:r>
      <w:r w:rsidRPr="00BD62F3">
        <w:t xml:space="preserve">or </w:t>
      </w:r>
      <w:r w:rsidRPr="0075580F">
        <w:t>2 otherwise),</w:t>
      </w:r>
    </w:p>
    <w:p w14:paraId="1D58F47B" w14:textId="77777777" w:rsidR="003A3D5B" w:rsidRPr="0075580F" w:rsidRDefault="003A3D5B" w:rsidP="003A3D5B">
      <w:pPr>
        <w:numPr>
          <w:ilvl w:val="0"/>
          <w:numId w:val="29"/>
        </w:numPr>
      </w:pPr>
      <w:r w:rsidRPr="0075580F">
        <w:t xml:space="preserve">12 bits (respectively 16 bits) are required to index the point </w:t>
      </w:r>
      <w:r w:rsidRPr="00EB06A0">
        <w:rPr>
          <w:position w:val="-14"/>
        </w:rPr>
        <w:object w:dxaOrig="260" w:dyaOrig="340" w14:anchorId="7C53CA30">
          <v:shape id="_x0000_i1817" type="#_x0000_t75" style="width:12.9pt;height:17.2pt" o:ole="">
            <v:imagedata r:id="rId1370" o:title=""/>
          </v:shape>
          <o:OLEObject Type="Embed" ProgID="Equation.3" ShapeID="_x0000_i1817" DrawAspect="Content" ObjectID="_1724074692" r:id="rId1444"/>
        </w:object>
      </w:r>
      <w:r w:rsidRPr="0075580F">
        <w:t xml:space="preserve"> in the base codebook </w:t>
      </w:r>
      <w:r w:rsidRPr="00856B09">
        <w:rPr>
          <w:position w:val="-10"/>
        </w:rPr>
        <w:object w:dxaOrig="279" w:dyaOrig="300" w14:anchorId="358084A8">
          <v:shape id="_x0000_i1818" type="#_x0000_t75" style="width:13.95pt;height:15.05pt" o:ole="">
            <v:imagedata r:id="rId1391" o:title=""/>
          </v:shape>
          <o:OLEObject Type="Embed" ProgID="Equation.3" ShapeID="_x0000_i1818" DrawAspect="Content" ObjectID="_1724074693" r:id="rId1445"/>
        </w:object>
      </w:r>
      <w:r w:rsidRPr="0075580F">
        <w:t xml:space="preserve"> (respectively </w:t>
      </w:r>
      <w:r w:rsidRPr="00856B09">
        <w:rPr>
          <w:position w:val="-10"/>
        </w:rPr>
        <w:object w:dxaOrig="300" w:dyaOrig="300" w14:anchorId="1E6DE631">
          <v:shape id="_x0000_i1819" type="#_x0000_t75" style="width:15.05pt;height:15.05pt" o:ole="">
            <v:imagedata r:id="rId1446" o:title=""/>
          </v:shape>
          <o:OLEObject Type="Embed" ProgID="Equation.3" ShapeID="_x0000_i1819" DrawAspect="Content" ObjectID="_1724074694" r:id="rId1447"/>
        </w:object>
      </w:r>
      <w:r w:rsidRPr="0075580F">
        <w:t>)</w:t>
      </w:r>
    </w:p>
    <w:p w14:paraId="78A7D4B1" w14:textId="77777777" w:rsidR="003A3D5B" w:rsidRPr="0075580F" w:rsidRDefault="003A3D5B" w:rsidP="003A3D5B">
      <w:pPr>
        <w:numPr>
          <w:ilvl w:val="0"/>
          <w:numId w:val="29"/>
        </w:numPr>
      </w:pPr>
      <w:r w:rsidRPr="00EB06A0">
        <w:rPr>
          <w:position w:val="-14"/>
        </w:rPr>
        <w:object w:dxaOrig="340" w:dyaOrig="400" w14:anchorId="7924B260">
          <v:shape id="_x0000_i1820" type="#_x0000_t75" style="width:17.2pt;height:19.9pt" o:ole="">
            <v:imagedata r:id="rId1448" o:title=""/>
          </v:shape>
          <o:OLEObject Type="Embed" ProgID="Equation.3" ShapeID="_x0000_i1820" DrawAspect="Content" ObjectID="_1724074695" r:id="rId1449"/>
        </w:object>
      </w:r>
      <w:r w:rsidRPr="00BD62F3">
        <w:t xml:space="preserve"> bits </w:t>
      </w:r>
      <w:r w:rsidRPr="0075580F">
        <w:t xml:space="preserve">are required to index the 8-dimensional point </w:t>
      </w:r>
      <w:r w:rsidRPr="00EB06A0">
        <w:rPr>
          <w:position w:val="-14"/>
        </w:rPr>
        <w:object w:dxaOrig="279" w:dyaOrig="340" w14:anchorId="0FDBFF25">
          <v:shape id="_x0000_i1821" type="#_x0000_t75" style="width:13.95pt;height:17.2pt" o:ole="">
            <v:imagedata r:id="rId1450" o:title=""/>
          </v:shape>
          <o:OLEObject Type="Embed" ProgID="Equation.3" ShapeID="_x0000_i1821" DrawAspect="Content" ObjectID="_1724074696" r:id="rId1451"/>
        </w:object>
      </w:r>
      <w:r w:rsidRPr="00BD62F3">
        <w:t xml:space="preserve"> </w:t>
      </w:r>
      <w:r w:rsidRPr="0075580F">
        <w:t xml:space="preserve">in the Voronoi extension of order </w:t>
      </w:r>
      <w:r w:rsidRPr="00EB06A0">
        <w:rPr>
          <w:position w:val="-14"/>
        </w:rPr>
        <w:object w:dxaOrig="240" w:dyaOrig="400" w14:anchorId="05D7E212">
          <v:shape id="_x0000_i1822" type="#_x0000_t75" style="width:11.8pt;height:19.9pt" o:ole="">
            <v:imagedata r:id="rId1452" o:title=""/>
          </v:shape>
          <o:OLEObject Type="Embed" ProgID="Equation.3" ShapeID="_x0000_i1822" DrawAspect="Content" ObjectID="_1724074697" r:id="rId1453"/>
        </w:object>
      </w:r>
    </w:p>
    <w:p w14:paraId="59978B7A" w14:textId="77777777" w:rsidR="003A3D5B" w:rsidRPr="0075580F" w:rsidRDefault="003A3D5B" w:rsidP="003A3D5B">
      <w:pPr>
        <w:numPr>
          <w:ilvl w:val="0"/>
          <w:numId w:val="29"/>
        </w:numPr>
      </w:pPr>
      <w:r w:rsidRPr="0075580F">
        <w:t xml:space="preserve">thus, </w:t>
      </w:r>
      <w:r w:rsidRPr="00EB06A0">
        <w:rPr>
          <w:position w:val="-14"/>
        </w:rPr>
        <w:object w:dxaOrig="360" w:dyaOrig="340" w14:anchorId="460885C9">
          <v:shape id="_x0000_i1823" type="#_x0000_t75" style="width:18.25pt;height:17.2pt" o:ole="">
            <v:imagedata r:id="rId1431" o:title=""/>
          </v:shape>
          <o:OLEObject Type="Embed" ProgID="Equation.3" ShapeID="_x0000_i1823" DrawAspect="Content" ObjectID="_1724074698" r:id="rId1454"/>
        </w:object>
      </w:r>
      <w:r w:rsidRPr="0075580F">
        <w:t xml:space="preserve"> bits are used in total.</w:t>
      </w:r>
    </w:p>
    <w:p w14:paraId="25CEA6DB" w14:textId="77777777" w:rsidR="003A3D5B" w:rsidRDefault="003A3D5B" w:rsidP="003A3D5B">
      <w:pPr>
        <w:rPr>
          <w:szCs w:val="24"/>
        </w:rPr>
      </w:pPr>
      <w:r w:rsidRPr="0075580F">
        <w:t xml:space="preserve">In the codebook number encoding, a simple bit overflow check is performed: in case when the last AVQ coded sub-band of the spectrum </w:t>
      </w:r>
      <w:r>
        <w:rPr>
          <w:position w:val="-10"/>
        </w:rPr>
        <w:object w:dxaOrig="499" w:dyaOrig="300" w14:anchorId="5001412B">
          <v:shape id="_x0000_i1824" type="#_x0000_t75" style="width:24.7pt;height:15.05pt" o:ole="">
            <v:imagedata r:id="rId1318" o:title=""/>
          </v:shape>
          <o:OLEObject Type="Embed" ProgID="Equation.3" ShapeID="_x0000_i1824" DrawAspect="Content" ObjectID="_1724074699" r:id="rId1455"/>
        </w:object>
      </w:r>
      <w:r w:rsidRPr="0075580F">
        <w:rPr>
          <w:lang w:eastAsia="zh-CN"/>
        </w:rPr>
        <w:t xml:space="preserve"> is quantized, </w:t>
      </w:r>
      <w:r w:rsidRPr="00EB06A0">
        <w:rPr>
          <w:position w:val="-14"/>
        </w:rPr>
        <w:object w:dxaOrig="580" w:dyaOrig="340" w14:anchorId="5B2DDD98">
          <v:shape id="_x0000_i1825" type="#_x0000_t75" style="width:29pt;height:17.2pt" o:ole="">
            <v:imagedata r:id="rId1456" o:title=""/>
          </v:shape>
          <o:OLEObject Type="Embed" ProgID="Equation.3" ShapeID="_x0000_i1825" DrawAspect="Content" ObjectID="_1724074700" r:id="rId1457"/>
        </w:object>
      </w:r>
      <w:r w:rsidRPr="0075580F">
        <w:rPr>
          <w:lang w:eastAsia="zh-CN"/>
        </w:rPr>
        <w:t xml:space="preserve"> and only </w:t>
      </w:r>
      <w:r w:rsidRPr="00EB06A0">
        <w:rPr>
          <w:position w:val="-14"/>
        </w:rPr>
        <w:object w:dxaOrig="620" w:dyaOrig="340" w14:anchorId="099AFB4C">
          <v:shape id="_x0000_i1826" type="#_x0000_t75" style="width:31.15pt;height:17.2pt" o:ole="">
            <v:imagedata r:id="rId1458" o:title=""/>
          </v:shape>
          <o:OLEObject Type="Embed" ProgID="Equation.3" ShapeID="_x0000_i1826" DrawAspect="Content" ObjectID="_1724074701" r:id="rId1459"/>
        </w:object>
      </w:r>
      <w:r w:rsidRPr="0075580F">
        <w:t xml:space="preserve"> bits are available for the quantization, the terminating </w:t>
      </w:r>
      <w:r w:rsidRPr="0075580F">
        <w:rPr>
          <w:szCs w:val="24"/>
        </w:rPr>
        <w:t xml:space="preserve">"0" in the codebook number coding is not </w:t>
      </w:r>
      <w:r w:rsidRPr="0075580F">
        <w:rPr>
          <w:szCs w:val="24"/>
          <w:lang w:eastAsia="zh-CN"/>
        </w:rPr>
        <w:t>encod</w:t>
      </w:r>
      <w:r w:rsidRPr="0075580F">
        <w:rPr>
          <w:szCs w:val="24"/>
        </w:rPr>
        <w:t>ed. At the decoder, the same bit overflow check enables the right decoding of the codebook number in this sub-band.</w:t>
      </w:r>
    </w:p>
    <w:p w14:paraId="03E3E9BE" w14:textId="77777777" w:rsidR="003A3D5B" w:rsidRPr="00007971" w:rsidRDefault="003A3D5B" w:rsidP="00007971">
      <w:pPr>
        <w:pStyle w:val="H6"/>
      </w:pPr>
      <w:bookmarkStart w:id="114" w:name="_Toc394307939"/>
      <w:r w:rsidRPr="00007971">
        <w:t>5.2.3.1.6.9.2</w:t>
      </w:r>
      <w:r w:rsidRPr="00007971">
        <w:tab/>
        <w:t xml:space="preserve">Quantization with </w:t>
      </w:r>
      <w:r w:rsidRPr="00007971">
        <w:rPr>
          <w:i/>
        </w:rPr>
        <w:t>RE</w:t>
      </w:r>
      <w:r w:rsidRPr="00007971">
        <w:rPr>
          <w:vertAlign w:val="subscript"/>
        </w:rPr>
        <w:t>8</w:t>
      </w:r>
      <w:r w:rsidRPr="00007971">
        <w:t xml:space="preserve"> lattice</w:t>
      </w:r>
      <w:bookmarkEnd w:id="114"/>
    </w:p>
    <w:p w14:paraId="598ACAC1" w14:textId="77777777" w:rsidR="003A3D5B" w:rsidRDefault="003A3D5B" w:rsidP="003A3D5B">
      <w:r w:rsidRPr="0075580F">
        <w:t xml:space="preserve">In lattice quantization, the operation of finding the nearest neighbour of the input spectrum </w:t>
      </w:r>
      <w:r>
        <w:rPr>
          <w:position w:val="-10"/>
        </w:rPr>
        <w:object w:dxaOrig="499" w:dyaOrig="300" w14:anchorId="19A73561">
          <v:shape id="_x0000_i1827" type="#_x0000_t75" style="width:24.7pt;height:15.05pt" o:ole="">
            <v:imagedata r:id="rId1318" o:title=""/>
          </v:shape>
          <o:OLEObject Type="Embed" ProgID="Equation.3" ShapeID="_x0000_i1827" DrawAspect="Content" ObjectID="_1724074702" r:id="rId1460"/>
        </w:object>
      </w:r>
      <w:r w:rsidRPr="0075580F">
        <w:t xml:space="preserve"> among all codebook points is reduced to a few simple operations, involving rounding the components of spectrum </w:t>
      </w:r>
      <w:r>
        <w:rPr>
          <w:position w:val="-10"/>
        </w:rPr>
        <w:object w:dxaOrig="499" w:dyaOrig="300" w14:anchorId="3EB78881">
          <v:shape id="_x0000_i1828" type="#_x0000_t75" style="width:24.7pt;height:15.05pt" o:ole="">
            <v:imagedata r:id="rId1461" o:title=""/>
          </v:shape>
          <o:OLEObject Type="Embed" ProgID="Equation.3" ShapeID="_x0000_i1828" DrawAspect="Content" ObjectID="_1724074703" r:id="rId1462"/>
        </w:object>
      </w:r>
      <w:r w:rsidRPr="0075580F">
        <w:rPr>
          <w:i/>
        </w:rPr>
        <w:t xml:space="preserve"> </w:t>
      </w:r>
      <w:r w:rsidRPr="0075580F">
        <w:t xml:space="preserve">and verifying a few constraints. Hence, no exhaustive search is carried out as in stochastic quantization, which uses stored tables. Once the best lattice codebook point is determined, further calculations are also necessary to compute the index that will be sent to the decoder. The larger the components of the input spectrum </w:t>
      </w:r>
      <w:r>
        <w:rPr>
          <w:position w:val="-10"/>
        </w:rPr>
        <w:object w:dxaOrig="499" w:dyaOrig="300" w14:anchorId="21FC9488">
          <v:shape id="_x0000_i1829" type="#_x0000_t75" style="width:24.7pt;height:15.05pt" o:ole="">
            <v:imagedata r:id="rId1318" o:title=""/>
          </v:shape>
          <o:OLEObject Type="Embed" ProgID="Equation.3" ShapeID="_x0000_i1829" DrawAspect="Content" ObjectID="_1724074704" r:id="rId1463"/>
        </w:object>
      </w:r>
      <w:r w:rsidRPr="0075580F">
        <w:t>, the more bits will be required to encode the index of its nearest neighbour in the lattice codebook. Hence, to remain within a pre-defined bit-budget, a gain-shape approach has to be used, where the input spectrum is first scaled down by the AVQ gain, then each 8-dimensional block of spectrum coefficients is quantized in the lattice and finally scaled up again to produce the quantized spectrum.</w:t>
      </w:r>
    </w:p>
    <w:p w14:paraId="3C9138D0" w14:textId="77777777" w:rsidR="003A3D5B" w:rsidRPr="003B6C75" w:rsidRDefault="003A3D5B" w:rsidP="003A3D5B">
      <w:r w:rsidRPr="003B6C75">
        <w:t>5.2.3.1.6.9.</w:t>
      </w:r>
      <w:r>
        <w:rPr>
          <w:rFonts w:hint="eastAsia"/>
          <w:lang w:eastAsia="zh-CN"/>
        </w:rPr>
        <w:t>2.</w:t>
      </w:r>
      <w:r w:rsidRPr="003B6C75">
        <w:t>1</w:t>
      </w:r>
      <w:r w:rsidR="00007971">
        <w:tab/>
      </w:r>
      <w:r w:rsidRPr="003B6C75">
        <w:t>AVQ gain estimation</w:t>
      </w:r>
    </w:p>
    <w:p w14:paraId="2A3D5037" w14:textId="77777777" w:rsidR="003A3D5B" w:rsidRPr="0075580F" w:rsidRDefault="003A3D5B" w:rsidP="003A3D5B">
      <w:r w:rsidRPr="0075580F">
        <w:t>Prior to the quantization (nearest neighbour search and indexation of the nearest neighbour), the input spectrum has to be scaled down to ensure that the total bit consumption will remain within the available bit-budget.</w:t>
      </w:r>
    </w:p>
    <w:p w14:paraId="0D3B20DB" w14:textId="77777777" w:rsidR="003A3D5B" w:rsidRDefault="003A3D5B" w:rsidP="003A3D5B">
      <w:r w:rsidRPr="0075580F">
        <w:t xml:space="preserve">A first estimation of the total bit-budget </w:t>
      </w:r>
      <w:r w:rsidRPr="00856B09">
        <w:rPr>
          <w:position w:val="-6"/>
        </w:rPr>
        <w:object w:dxaOrig="460" w:dyaOrig="240" w14:anchorId="71DAECCF">
          <v:shape id="_x0000_i1830" type="#_x0000_t75" style="width:23.1pt;height:11.8pt" o:ole="">
            <v:imagedata r:id="rId1464" o:title=""/>
          </v:shape>
          <o:OLEObject Type="Embed" ProgID="Equation.3" ShapeID="_x0000_i1830" DrawAspect="Content" ObjectID="_1724074705" r:id="rId1465"/>
        </w:object>
      </w:r>
      <w:r w:rsidRPr="0075580F">
        <w:t xml:space="preserve"> without scaling (i.e. with an AVQ gain equals to 1) is performed:</w:t>
      </w:r>
    </w:p>
    <w:p w14:paraId="306820FD" w14:textId="77777777" w:rsidR="003A3D5B" w:rsidRDefault="003A3D5B" w:rsidP="003A3D5B">
      <w:pPr>
        <w:pStyle w:val="EQ"/>
        <w:rPr>
          <w:lang w:val="en-CA"/>
        </w:rPr>
      </w:pPr>
      <w:r>
        <w:tab/>
      </w:r>
      <w:r w:rsidRPr="003B6C75">
        <w:rPr>
          <w:position w:val="-36"/>
        </w:rPr>
        <w:object w:dxaOrig="1200" w:dyaOrig="620" w14:anchorId="76BBC55F">
          <v:shape id="_x0000_i1831" type="#_x0000_t75" style="width:60.2pt;height:31.15pt" o:ole="">
            <v:imagedata r:id="rId1466" o:title=""/>
          </v:shape>
          <o:OLEObject Type="Embed" ProgID="Equation.3" ShapeID="_x0000_i1831" DrawAspect="Content" ObjectID="_1724074706" r:id="rId1467"/>
        </w:object>
      </w:r>
      <w:r>
        <w:tab/>
        <w:t>(</w:t>
      </w:r>
      <w:fldSimple w:instr=" SEQ eqn \* MERGEFORMAT ">
        <w:r>
          <w:t>544</w:t>
        </w:r>
      </w:fldSimple>
      <w:r>
        <w:t>)</w:t>
      </w:r>
    </w:p>
    <w:p w14:paraId="25C662ED" w14:textId="77777777" w:rsidR="003A3D5B" w:rsidRDefault="003A3D5B" w:rsidP="003A3D5B">
      <w:r w:rsidRPr="0075580F">
        <w:t xml:space="preserve">where </w:t>
      </w:r>
      <w:r w:rsidRPr="006478D5">
        <w:rPr>
          <w:position w:val="-14"/>
        </w:rPr>
        <w:object w:dxaOrig="279" w:dyaOrig="340" w14:anchorId="1C8FB73D">
          <v:shape id="_x0000_i1832" type="#_x0000_t75" style="width:13.95pt;height:17.2pt" o:ole="">
            <v:imagedata r:id="rId1468" o:title=""/>
          </v:shape>
          <o:OLEObject Type="Embed" ProgID="Equation.3" ShapeID="_x0000_i1832" DrawAspect="Content" ObjectID="_1724074707" r:id="rId1469"/>
        </w:object>
      </w:r>
      <w:r w:rsidRPr="0075580F">
        <w:t xml:space="preserve"> is a first estimate of the bit budget to encode the sub-band </w:t>
      </w:r>
      <w:r w:rsidRPr="005651FE">
        <w:rPr>
          <w:position w:val="-10"/>
        </w:rPr>
        <w:object w:dxaOrig="180" w:dyaOrig="279" w14:anchorId="50755E06">
          <v:shape id="_x0000_i1833" type="#_x0000_t75" style="width:9.15pt;height:13.95pt" o:ole="">
            <v:imagedata r:id="rId1470" o:title=""/>
          </v:shape>
          <o:OLEObject Type="Embed" ProgID="Equation.3" ShapeID="_x0000_i1833" DrawAspect="Content" ObjectID="_1724074708" r:id="rId1471"/>
        </w:object>
      </w:r>
      <w:r w:rsidRPr="0075580F">
        <w:t xml:space="preserve"> given by:</w:t>
      </w:r>
    </w:p>
    <w:p w14:paraId="46CDEFD8" w14:textId="77777777" w:rsidR="003A3D5B" w:rsidRDefault="003A3D5B" w:rsidP="003A3D5B">
      <w:pPr>
        <w:pStyle w:val="EQ"/>
        <w:rPr>
          <w:lang w:val="en-CA"/>
        </w:rPr>
      </w:pPr>
      <w:r>
        <w:tab/>
      </w:r>
      <w:r w:rsidRPr="003B6C75">
        <w:rPr>
          <w:position w:val="-28"/>
        </w:rPr>
        <w:object w:dxaOrig="1480" w:dyaOrig="660" w14:anchorId="41A4F53B">
          <v:shape id="_x0000_i1834" type="#_x0000_t75" style="width:74.15pt;height:32.8pt" o:ole="">
            <v:imagedata r:id="rId1472" o:title=""/>
          </v:shape>
          <o:OLEObject Type="Embed" ProgID="Equation.3" ShapeID="_x0000_i1834" DrawAspect="Content" ObjectID="_1724074709" r:id="rId1473"/>
        </w:object>
      </w:r>
      <w:r>
        <w:tab/>
        <w:t>(</w:t>
      </w:r>
      <w:fldSimple w:instr=" SEQ eqn \* MERGEFORMAT ">
        <w:r>
          <w:t>545</w:t>
        </w:r>
      </w:fldSimple>
      <w:r>
        <w:t>)</w:t>
      </w:r>
    </w:p>
    <w:p w14:paraId="657711D3" w14:textId="77777777" w:rsidR="003A3D5B" w:rsidRDefault="003A3D5B" w:rsidP="003A3D5B">
      <w:r w:rsidRPr="0075580F">
        <w:t xml:space="preserve">with </w:t>
      </w:r>
      <w:r w:rsidRPr="00CA4E09">
        <w:rPr>
          <w:position w:val="-10"/>
        </w:rPr>
        <w:object w:dxaOrig="260" w:dyaOrig="300" w14:anchorId="7060A53C">
          <v:shape id="_x0000_i1835" type="#_x0000_t75" style="width:12.9pt;height:15.05pt" o:ole="">
            <v:imagedata r:id="rId1474" o:title=""/>
          </v:shape>
          <o:OLEObject Type="Embed" ProgID="Equation.3" ShapeID="_x0000_i1835" DrawAspect="Content" ObjectID="_1724074710" r:id="rId1475"/>
        </w:object>
      </w:r>
      <w:r w:rsidRPr="0075580F">
        <w:t xml:space="preserve"> being the energy (with a lower limit set to 2) of each sub-band </w:t>
      </w:r>
      <w:r w:rsidRPr="0075580F">
        <w:rPr>
          <w:position w:val="-10"/>
        </w:rPr>
        <w:object w:dxaOrig="560" w:dyaOrig="300" w14:anchorId="46AFCF9B">
          <v:shape id="_x0000_i1836" type="#_x0000_t75" style="width:27.95pt;height:15.05pt" o:ole="">
            <v:imagedata r:id="rId1476" o:title=""/>
          </v:shape>
          <o:OLEObject Type="Embed" ProgID="Equation.3" ShapeID="_x0000_i1836" DrawAspect="Content" ObjectID="_1724074711" r:id="rId1477"/>
        </w:object>
      </w:r>
      <w:r w:rsidRPr="0075580F">
        <w:t>:</w:t>
      </w:r>
    </w:p>
    <w:p w14:paraId="23F3BC1F" w14:textId="77777777" w:rsidR="003A3D5B" w:rsidRDefault="003A3D5B" w:rsidP="003A3D5B">
      <w:pPr>
        <w:pStyle w:val="EQ"/>
        <w:rPr>
          <w:lang w:val="en-CA"/>
        </w:rPr>
      </w:pPr>
      <w:r>
        <w:tab/>
      </w:r>
      <w:r w:rsidRPr="003B6C75">
        <w:rPr>
          <w:position w:val="-34"/>
        </w:rPr>
        <w:object w:dxaOrig="2480" w:dyaOrig="780" w14:anchorId="61BC3ADC">
          <v:shape id="_x0000_i1837" type="#_x0000_t75" style="width:124.1pt;height:39.2pt" o:ole="">
            <v:imagedata r:id="rId1478" o:title=""/>
          </v:shape>
          <o:OLEObject Type="Embed" ProgID="Equation.3" ShapeID="_x0000_i1837" DrawAspect="Content" ObjectID="_1724074712" r:id="rId1479"/>
        </w:object>
      </w:r>
      <w:r>
        <w:tab/>
        <w:t>(</w:t>
      </w:r>
      <w:fldSimple w:instr=" SEQ eqn \* MERGEFORMAT ">
        <w:r>
          <w:t>546</w:t>
        </w:r>
      </w:fldSimple>
      <w:r>
        <w:t>)</w:t>
      </w:r>
    </w:p>
    <w:p w14:paraId="5884BD63" w14:textId="77777777" w:rsidR="003A3D5B" w:rsidRPr="0075580F" w:rsidRDefault="003A3D5B" w:rsidP="003A3D5B">
      <w:r w:rsidRPr="0075580F">
        <w:t>This gain estimation is performed in an iterative procedure described below.</w:t>
      </w:r>
    </w:p>
    <w:p w14:paraId="77626DC8" w14:textId="77777777" w:rsidR="003A3D5B" w:rsidRDefault="003A3D5B" w:rsidP="003A3D5B">
      <w:r>
        <w:t xml:space="preserve">Let NB_BITS </w:t>
      </w:r>
      <w:r w:rsidRPr="0075580F">
        <w:t>be the number of bits available for the quantization process and NB_SBANDS the number of 8-dimensional sub-ba</w:t>
      </w:r>
      <w:r>
        <w:t>nds to be quantized</w:t>
      </w:r>
      <w:r w:rsidRPr="0075580F">
        <w:t>:</w:t>
      </w:r>
    </w:p>
    <w:tbl>
      <w:tblPr>
        <w:tblW w:w="9639" w:type="dxa"/>
        <w:tblInd w:w="108" w:type="dxa"/>
        <w:tblLook w:val="01E0" w:firstRow="1" w:lastRow="1" w:firstColumn="1" w:lastColumn="1" w:noHBand="0" w:noVBand="0"/>
      </w:tblPr>
      <w:tblGrid>
        <w:gridCol w:w="8931"/>
        <w:gridCol w:w="708"/>
      </w:tblGrid>
      <w:tr w:rsidR="003A3D5B" w:rsidRPr="00193703" w14:paraId="79B006D2" w14:textId="77777777" w:rsidTr="00B81B36">
        <w:tc>
          <w:tcPr>
            <w:tcW w:w="8931" w:type="dxa"/>
            <w:vAlign w:val="center"/>
          </w:tcPr>
          <w:p w14:paraId="161A844D" w14:textId="77777777" w:rsidR="003A3D5B" w:rsidRPr="00193703" w:rsidRDefault="003A3D5B" w:rsidP="00B81B36">
            <w:pPr>
              <w:pStyle w:val="Pseudocode"/>
              <w:rPr>
                <w:iCs/>
                <w:sz w:val="20"/>
                <w:lang w:val="en-GB" w:eastAsia="en-US"/>
              </w:rPr>
            </w:pPr>
            <w:r w:rsidRPr="00193703">
              <w:rPr>
                <w:iCs/>
                <w:sz w:val="20"/>
                <w:lang w:val="en-GB" w:eastAsia="en-US"/>
              </w:rPr>
              <w:t>Initialization:</w:t>
            </w:r>
          </w:p>
          <w:p w14:paraId="12522E28" w14:textId="77777777" w:rsidR="003A3D5B" w:rsidRPr="00193703" w:rsidRDefault="003A3D5B" w:rsidP="00B81B36">
            <w:pPr>
              <w:pStyle w:val="Pseudocode"/>
              <w:ind w:left="708"/>
              <w:rPr>
                <w:sz w:val="20"/>
                <w:lang w:val="en-GB" w:eastAsia="en-US"/>
              </w:rPr>
            </w:pPr>
            <w:r w:rsidRPr="00193703">
              <w:rPr>
                <w:i/>
                <w:iCs/>
                <w:sz w:val="20"/>
                <w:lang w:val="en-GB" w:eastAsia="en-US"/>
              </w:rPr>
              <w:t>fac</w:t>
            </w:r>
            <w:r w:rsidRPr="00193703">
              <w:rPr>
                <w:sz w:val="20"/>
                <w:lang w:val="en-GB" w:eastAsia="en-US"/>
              </w:rPr>
              <w:t xml:space="preserve"> = 128,</w:t>
            </w:r>
          </w:p>
          <w:p w14:paraId="75C16023" w14:textId="77777777" w:rsidR="003A3D5B" w:rsidRPr="00193703" w:rsidRDefault="003A3D5B" w:rsidP="00B81B36">
            <w:pPr>
              <w:pStyle w:val="Pseudocode"/>
              <w:ind w:left="708"/>
              <w:rPr>
                <w:sz w:val="20"/>
                <w:lang w:val="en-GB" w:eastAsia="en-US"/>
              </w:rPr>
            </w:pPr>
            <w:r w:rsidRPr="00193703">
              <w:rPr>
                <w:i/>
                <w:iCs/>
                <w:sz w:val="20"/>
                <w:lang w:val="en-GB" w:eastAsia="en-US"/>
              </w:rPr>
              <w:t>offset</w:t>
            </w:r>
            <w:r w:rsidRPr="00193703">
              <w:rPr>
                <w:sz w:val="20"/>
                <w:lang w:val="en-GB" w:eastAsia="en-US"/>
              </w:rPr>
              <w:t xml:space="preserve"> = 0,</w:t>
            </w:r>
          </w:p>
          <w:p w14:paraId="169213FB" w14:textId="77777777" w:rsidR="003A3D5B" w:rsidRPr="00193703" w:rsidRDefault="003A3D5B" w:rsidP="00B81B36">
            <w:pPr>
              <w:pStyle w:val="Pseudocode"/>
              <w:ind w:left="708"/>
              <w:rPr>
                <w:sz w:val="20"/>
                <w:lang w:val="en-GB" w:eastAsia="en-US"/>
              </w:rPr>
            </w:pPr>
            <w:r w:rsidRPr="00193703">
              <w:rPr>
                <w:i/>
                <w:iCs/>
                <w:sz w:val="20"/>
                <w:lang w:val="en-GB" w:eastAsia="en-US"/>
              </w:rPr>
              <w:t>nbits</w:t>
            </w:r>
            <w:r w:rsidRPr="00193703">
              <w:rPr>
                <w:i/>
                <w:iCs/>
                <w:sz w:val="20"/>
                <w:vertAlign w:val="subscript"/>
                <w:lang w:val="en-GB" w:eastAsia="en-US"/>
              </w:rPr>
              <w:t>max</w:t>
            </w:r>
            <w:r w:rsidRPr="00193703">
              <w:rPr>
                <w:sz w:val="20"/>
                <w:lang w:val="en-GB" w:eastAsia="en-US"/>
              </w:rPr>
              <w:t xml:space="preserve"> = 0.95 (NB_BITS – </w:t>
            </w:r>
            <w:r w:rsidRPr="00193703">
              <w:rPr>
                <w:iCs/>
                <w:sz w:val="20"/>
                <w:lang w:val="en-GB" w:eastAsia="en-US"/>
              </w:rPr>
              <w:t>NB_SBANDS</w:t>
            </w:r>
            <w:r w:rsidRPr="00193703">
              <w:rPr>
                <w:sz w:val="20"/>
                <w:lang w:val="en-GB" w:eastAsia="en-US"/>
              </w:rPr>
              <w:t>)</w:t>
            </w:r>
          </w:p>
          <w:p w14:paraId="7D1541FF" w14:textId="77777777" w:rsidR="003A3D5B" w:rsidRPr="00193703" w:rsidRDefault="003A3D5B" w:rsidP="00B81B36">
            <w:pPr>
              <w:pStyle w:val="Pseudocode"/>
              <w:rPr>
                <w:sz w:val="20"/>
                <w:lang w:val="en-GB" w:eastAsia="en-US"/>
              </w:rPr>
            </w:pPr>
            <w:r w:rsidRPr="00193703">
              <w:rPr>
                <w:sz w:val="20"/>
                <w:lang w:val="en-GB" w:eastAsia="en-US"/>
              </w:rPr>
              <w:t xml:space="preserve">for </w:t>
            </w:r>
            <w:r w:rsidRPr="00193703">
              <w:rPr>
                <w:i/>
                <w:sz w:val="20"/>
                <w:lang w:val="en-GB" w:eastAsia="en-US"/>
              </w:rPr>
              <w:t>i </w:t>
            </w:r>
            <w:r w:rsidRPr="00193703">
              <w:rPr>
                <w:sz w:val="20"/>
                <w:lang w:val="en-GB" w:eastAsia="en-US"/>
              </w:rPr>
              <w:t>= 1:10</w:t>
            </w:r>
          </w:p>
          <w:p w14:paraId="3391CE38" w14:textId="77777777" w:rsidR="003A3D5B" w:rsidRPr="00193703" w:rsidRDefault="003A3D5B" w:rsidP="00B81B36">
            <w:pPr>
              <w:pStyle w:val="Pseudocode"/>
              <w:rPr>
                <w:i/>
                <w:sz w:val="20"/>
                <w:lang w:val="en-GB" w:eastAsia="en-US"/>
              </w:rPr>
            </w:pPr>
            <w:r w:rsidRPr="00193703">
              <w:rPr>
                <w:i/>
                <w:sz w:val="20"/>
                <w:lang w:val="en-GB" w:eastAsia="en-US"/>
              </w:rPr>
              <w:tab/>
              <w:t>offset</w:t>
            </w:r>
            <w:r w:rsidRPr="00193703">
              <w:rPr>
                <w:sz w:val="20"/>
                <w:lang w:val="en-GB" w:eastAsia="en-US"/>
              </w:rPr>
              <w:t xml:space="preserve"> = </w:t>
            </w:r>
            <w:r w:rsidRPr="00193703">
              <w:rPr>
                <w:i/>
                <w:sz w:val="20"/>
                <w:lang w:val="en-GB" w:eastAsia="en-US"/>
              </w:rPr>
              <w:t>offset</w:t>
            </w:r>
            <w:r w:rsidRPr="00193703">
              <w:rPr>
                <w:sz w:val="20"/>
                <w:lang w:val="en-GB" w:eastAsia="en-US"/>
              </w:rPr>
              <w:t xml:space="preserve"> + </w:t>
            </w:r>
            <w:r w:rsidRPr="00193703">
              <w:rPr>
                <w:i/>
                <w:sz w:val="20"/>
                <w:lang w:val="en-GB" w:eastAsia="en-US"/>
              </w:rPr>
              <w:t>fac</w:t>
            </w:r>
          </w:p>
          <w:p w14:paraId="7BA11A79" w14:textId="77777777" w:rsidR="003A3D5B" w:rsidRPr="00193703" w:rsidRDefault="003A3D5B" w:rsidP="00B81B36">
            <w:pPr>
              <w:pStyle w:val="Pseudocode"/>
              <w:rPr>
                <w:sz w:val="20"/>
                <w:lang w:val="en-GB" w:eastAsia="en-US"/>
              </w:rPr>
            </w:pPr>
            <w:r w:rsidRPr="00193703">
              <w:rPr>
                <w:sz w:val="20"/>
                <w:lang w:val="en-GB" w:eastAsia="en-US"/>
              </w:rPr>
              <w:tab/>
            </w:r>
            <w:r w:rsidRPr="00193703">
              <w:rPr>
                <w:position w:val="-36"/>
                <w:sz w:val="20"/>
                <w:lang w:val="en-GB" w:eastAsia="en-US"/>
              </w:rPr>
              <w:object w:dxaOrig="2799" w:dyaOrig="800" w14:anchorId="0D2AE3B0">
                <v:shape id="_x0000_i1838" type="#_x0000_t75" style="width:139.7pt;height:39.75pt" o:ole="">
                  <v:imagedata r:id="rId1480" o:title=""/>
                </v:shape>
                <o:OLEObject Type="Embed" ProgID="Equation.3" ShapeID="_x0000_i1838" DrawAspect="Content" ObjectID="_1724074713" r:id="rId1481"/>
              </w:object>
            </w:r>
          </w:p>
          <w:p w14:paraId="6E8195E1" w14:textId="77777777" w:rsidR="003A3D5B" w:rsidRPr="00193703" w:rsidRDefault="003A3D5B" w:rsidP="00B81B36">
            <w:pPr>
              <w:pStyle w:val="Pseudocode"/>
              <w:rPr>
                <w:sz w:val="20"/>
                <w:lang w:val="en-GB" w:eastAsia="en-US"/>
              </w:rPr>
            </w:pPr>
            <w:r w:rsidRPr="00193703">
              <w:rPr>
                <w:sz w:val="20"/>
                <w:lang w:val="en-GB" w:eastAsia="en-US"/>
              </w:rPr>
              <w:tab/>
              <w:t xml:space="preserve">if </w:t>
            </w:r>
            <w:r w:rsidRPr="00193703">
              <w:rPr>
                <w:i/>
                <w:sz w:val="20"/>
                <w:lang w:val="en-GB" w:eastAsia="en-US"/>
              </w:rPr>
              <w:t>nbits</w:t>
            </w:r>
            <w:r w:rsidRPr="00193703">
              <w:rPr>
                <w:sz w:val="20"/>
                <w:lang w:val="en-GB" w:eastAsia="en-US"/>
              </w:rPr>
              <w:t xml:space="preserve"> ≤ </w:t>
            </w:r>
            <w:r w:rsidRPr="00193703">
              <w:rPr>
                <w:i/>
                <w:sz w:val="20"/>
                <w:lang w:val="en-GB" w:eastAsia="en-US"/>
              </w:rPr>
              <w:t>nbits</w:t>
            </w:r>
            <w:r w:rsidRPr="00193703">
              <w:rPr>
                <w:i/>
                <w:sz w:val="20"/>
                <w:vertAlign w:val="subscript"/>
                <w:lang w:val="en-GB" w:eastAsia="en-US"/>
              </w:rPr>
              <w:t>max</w:t>
            </w:r>
            <w:r w:rsidRPr="00193703">
              <w:rPr>
                <w:sz w:val="20"/>
                <w:lang w:val="en-GB" w:eastAsia="en-US"/>
              </w:rPr>
              <w:t>, then</w:t>
            </w:r>
          </w:p>
          <w:p w14:paraId="7C5FD7BD" w14:textId="77777777" w:rsidR="003A3D5B" w:rsidRPr="00193703" w:rsidRDefault="00007971" w:rsidP="00B81B36">
            <w:pPr>
              <w:pStyle w:val="Pseudocode"/>
              <w:rPr>
                <w:i/>
                <w:sz w:val="20"/>
                <w:lang w:val="en-GB" w:eastAsia="en-US"/>
              </w:rPr>
            </w:pPr>
            <w:r>
              <w:rPr>
                <w:i/>
                <w:sz w:val="20"/>
                <w:lang w:val="en-GB" w:eastAsia="en-US"/>
              </w:rPr>
              <w:tab/>
            </w:r>
            <w:r w:rsidR="003A3D5B" w:rsidRPr="00193703">
              <w:rPr>
                <w:i/>
                <w:sz w:val="20"/>
                <w:lang w:val="en-GB" w:eastAsia="en-US"/>
              </w:rPr>
              <w:t>offset</w:t>
            </w:r>
            <w:r w:rsidR="003A3D5B" w:rsidRPr="00193703">
              <w:rPr>
                <w:sz w:val="20"/>
                <w:lang w:val="en-GB" w:eastAsia="en-US"/>
              </w:rPr>
              <w:t xml:space="preserve"> = </w:t>
            </w:r>
            <w:r w:rsidR="003A3D5B" w:rsidRPr="00193703">
              <w:rPr>
                <w:i/>
                <w:sz w:val="20"/>
                <w:lang w:val="en-GB" w:eastAsia="en-US"/>
              </w:rPr>
              <w:t>offset</w:t>
            </w:r>
            <w:r w:rsidR="003A3D5B" w:rsidRPr="00193703">
              <w:rPr>
                <w:sz w:val="20"/>
                <w:lang w:val="en-GB" w:eastAsia="en-US"/>
              </w:rPr>
              <w:t xml:space="preserve"> – </w:t>
            </w:r>
            <w:r w:rsidR="003A3D5B" w:rsidRPr="00193703">
              <w:rPr>
                <w:i/>
                <w:sz w:val="20"/>
                <w:lang w:val="en-GB" w:eastAsia="en-US"/>
              </w:rPr>
              <w:t>fac</w:t>
            </w:r>
          </w:p>
          <w:p w14:paraId="03E4695F" w14:textId="77777777" w:rsidR="003A3D5B" w:rsidRPr="00193703" w:rsidRDefault="003A3D5B" w:rsidP="00B81B36">
            <w:pPr>
              <w:pStyle w:val="Pseudocode"/>
              <w:rPr>
                <w:lang w:val="en-GB" w:eastAsia="en-US"/>
              </w:rPr>
            </w:pPr>
            <w:r w:rsidRPr="00193703">
              <w:rPr>
                <w:i/>
                <w:iCs/>
                <w:sz w:val="20"/>
                <w:lang w:val="en-GB" w:eastAsia="en-US"/>
              </w:rPr>
              <w:tab/>
              <w:t>fac = fac</w:t>
            </w:r>
            <w:r w:rsidRPr="00193703">
              <w:rPr>
                <w:iCs/>
                <w:sz w:val="20"/>
                <w:lang w:val="en-GB" w:eastAsia="en-US"/>
              </w:rPr>
              <w:t xml:space="preserve"> / 2</w:t>
            </w:r>
          </w:p>
        </w:tc>
        <w:tc>
          <w:tcPr>
            <w:tcW w:w="708" w:type="dxa"/>
            <w:vAlign w:val="center"/>
          </w:tcPr>
          <w:p w14:paraId="6CAB10CA" w14:textId="77777777" w:rsidR="003A3D5B" w:rsidRPr="00193703" w:rsidRDefault="003A3D5B" w:rsidP="00B81B36">
            <w:pPr>
              <w:keepNext/>
              <w:tabs>
                <w:tab w:val="left" w:pos="9356"/>
              </w:tabs>
              <w:ind w:right="-108"/>
              <w:jc w:val="right"/>
              <w:rPr>
                <w:szCs w:val="21"/>
              </w:rPr>
            </w:pPr>
          </w:p>
        </w:tc>
      </w:tr>
    </w:tbl>
    <w:p w14:paraId="7102A6CA" w14:textId="77777777" w:rsidR="003A3D5B" w:rsidRDefault="003A3D5B" w:rsidP="003A3D5B">
      <w:r w:rsidRPr="0075580F">
        <w:t xml:space="preserve">After the 10th iteration, the AVQ gain is equal to </w:t>
      </w:r>
      <w:r w:rsidRPr="003B6C75">
        <w:rPr>
          <w:position w:val="-10"/>
        </w:rPr>
        <w:object w:dxaOrig="2120" w:dyaOrig="300" w14:anchorId="416DA1A4">
          <v:shape id="_x0000_i1839" type="#_x0000_t75" style="width:105.85pt;height:15.05pt" o:ole="">
            <v:imagedata r:id="rId1482" o:title=""/>
          </v:shape>
          <o:OLEObject Type="Embed" ProgID="Equation.3" ShapeID="_x0000_i1839" DrawAspect="Content" ObjectID="_1724074714" r:id="rId1483"/>
        </w:object>
      </w:r>
      <w:r w:rsidRPr="0075580F">
        <w:t xml:space="preserve"> and is used to obtain the scaled spectrum </w:t>
      </w:r>
      <w:r w:rsidRPr="003B6C75">
        <w:rPr>
          <w:position w:val="-10"/>
          <w:lang w:eastAsia="zh-CN"/>
        </w:rPr>
        <w:object w:dxaOrig="800" w:dyaOrig="300" w14:anchorId="25DEEE17">
          <v:shape id="_x0000_i1840" type="#_x0000_t75" style="width:39.75pt;height:15.05pt" o:ole="">
            <v:imagedata r:id="rId1484" o:title=""/>
          </v:shape>
          <o:OLEObject Type="Embed" ProgID="Equation.3" ShapeID="_x0000_i1840" DrawAspect="Content" ObjectID="_1724074715" r:id="rId1485"/>
        </w:object>
      </w:r>
      <w:r w:rsidRPr="0075580F">
        <w:t>:</w:t>
      </w:r>
    </w:p>
    <w:p w14:paraId="0DC58102" w14:textId="77777777" w:rsidR="003A3D5B" w:rsidRDefault="003A3D5B" w:rsidP="003A3D5B">
      <w:pPr>
        <w:pStyle w:val="EQ"/>
        <w:rPr>
          <w:lang w:val="en-CA"/>
        </w:rPr>
      </w:pPr>
      <w:r>
        <w:tab/>
      </w:r>
      <w:r w:rsidRPr="003B6C75">
        <w:rPr>
          <w:position w:val="-10"/>
        </w:rPr>
        <w:object w:dxaOrig="3680" w:dyaOrig="300" w14:anchorId="7460B634">
          <v:shape id="_x0000_i1841" type="#_x0000_t75" style="width:183.75pt;height:15.05pt" o:ole="">
            <v:imagedata r:id="rId1486" o:title=""/>
          </v:shape>
          <o:OLEObject Type="Embed" ProgID="Equation.3" ShapeID="_x0000_i1841" DrawAspect="Content" ObjectID="_1724074716" r:id="rId1487"/>
        </w:object>
      </w:r>
      <w:r>
        <w:tab/>
        <w:t>(</w:t>
      </w:r>
      <w:fldSimple w:instr=" SEQ eqn \* MERGEFORMAT ">
        <w:r>
          <w:t>547</w:t>
        </w:r>
      </w:fldSimple>
      <w:r>
        <w:t>)</w:t>
      </w:r>
    </w:p>
    <w:p w14:paraId="6CF2D34F" w14:textId="77777777" w:rsidR="003A3D5B" w:rsidRPr="00007971" w:rsidRDefault="003A3D5B" w:rsidP="00007971">
      <w:pPr>
        <w:pStyle w:val="H6"/>
      </w:pPr>
      <w:bookmarkStart w:id="115" w:name="_Ref269841397"/>
      <w:bookmarkStart w:id="116" w:name="section_Nearest_neighbour_search"/>
      <w:bookmarkStart w:id="117" w:name="_Toc394307940"/>
      <w:r w:rsidRPr="00007971">
        <w:t>5.2.3.1.6.9.</w:t>
      </w:r>
      <w:r w:rsidRPr="00007971">
        <w:rPr>
          <w:rFonts w:hint="eastAsia"/>
          <w:lang w:eastAsia="zh-CN"/>
        </w:rPr>
        <w:t>2.</w:t>
      </w:r>
      <w:r w:rsidRPr="00007971">
        <w:t>2</w:t>
      </w:r>
      <w:bookmarkEnd w:id="116"/>
      <w:r w:rsidR="00007971" w:rsidRPr="00007971">
        <w:tab/>
      </w:r>
      <w:r w:rsidRPr="00007971">
        <w:t>Nearest neighbour search</w:t>
      </w:r>
      <w:bookmarkEnd w:id="115"/>
      <w:bookmarkEnd w:id="117"/>
    </w:p>
    <w:p w14:paraId="3AA176A2" w14:textId="77777777" w:rsidR="003A3D5B" w:rsidRPr="0075580F" w:rsidRDefault="003A3D5B" w:rsidP="003A3D5B">
      <w:r w:rsidRPr="0075580F">
        <w:t>The search of the nearest neighbour in the lattice</w:t>
      </w:r>
      <w:r w:rsidRPr="0075580F">
        <w:rPr>
          <w:i/>
          <w:iCs/>
        </w:rPr>
        <w:t xml:space="preserve"> RE</w:t>
      </w:r>
      <w:r w:rsidRPr="0075580F">
        <w:rPr>
          <w:iCs/>
          <w:vertAlign w:val="subscript"/>
        </w:rPr>
        <w:t>8</w:t>
      </w:r>
      <w:r w:rsidRPr="0075580F">
        <w:t xml:space="preserve"> is equivalent to searching for the nearest neighbour in the lattice </w:t>
      </w:r>
      <w:r>
        <w:rPr>
          <w:position w:val="-10"/>
        </w:rPr>
        <w:object w:dxaOrig="400" w:dyaOrig="300" w14:anchorId="3D3ADE87">
          <v:shape id="_x0000_i1842" type="#_x0000_t75" style="width:19.9pt;height:15.05pt" o:ole="">
            <v:imagedata r:id="rId1488" o:title=""/>
          </v:shape>
          <o:OLEObject Type="Embed" ProgID="Equation.3" ShapeID="_x0000_i1842" DrawAspect="Content" ObjectID="_1724074717" r:id="rId1489"/>
        </w:object>
      </w:r>
      <w:r w:rsidRPr="0075580F">
        <w:t xml:space="preserve"> and for the nearest neighbour in the lattice </w:t>
      </w:r>
      <w:r>
        <w:rPr>
          <w:position w:val="-10"/>
        </w:rPr>
        <w:object w:dxaOrig="1620" w:dyaOrig="300" w14:anchorId="1677C1C7">
          <v:shape id="_x0000_i1843" type="#_x0000_t75" style="width:81.15pt;height:15.05pt" o:ole="">
            <v:imagedata r:id="rId1490" o:title=""/>
          </v:shape>
          <o:OLEObject Type="Embed" ProgID="Equation.3" ShapeID="_x0000_i1843" DrawAspect="Content" ObjectID="_1724074718" r:id="rId1491"/>
        </w:object>
      </w:r>
      <w:r w:rsidRPr="0075580F">
        <w:t>, and finally selecting among those two lattice points the closest to</w:t>
      </w:r>
      <w:r w:rsidRPr="0075580F">
        <w:rPr>
          <w:lang w:eastAsia="zh-CN"/>
        </w:rPr>
        <w:t xml:space="preserve"> </w:t>
      </w:r>
      <w:r w:rsidRPr="003B6C75">
        <w:rPr>
          <w:position w:val="-10"/>
        </w:rPr>
        <w:object w:dxaOrig="880" w:dyaOrig="300" w14:anchorId="0B51B5E1">
          <v:shape id="_x0000_i1844" type="#_x0000_t75" style="width:44.05pt;height:15.05pt" o:ole="">
            <v:imagedata r:id="rId1492" o:title=""/>
          </v:shape>
          <o:OLEObject Type="Embed" ProgID="Equation.3" ShapeID="_x0000_i1844" DrawAspect="Content" ObjectID="_1724074719" r:id="rId1493"/>
        </w:object>
      </w:r>
      <w:r w:rsidRPr="0075580F">
        <w:t xml:space="preserve">) as its quantized version </w:t>
      </w:r>
      <w:r w:rsidRPr="0075580F">
        <w:rPr>
          <w:position w:val="-10"/>
        </w:rPr>
        <w:object w:dxaOrig="560" w:dyaOrig="340" w14:anchorId="58BB3042">
          <v:shape id="_x0000_i1845" type="#_x0000_t75" style="width:27.95pt;height:17.2pt" o:ole="">
            <v:imagedata r:id="rId1494" o:title=""/>
          </v:shape>
          <o:OLEObject Type="Embed" ProgID="Equation.3" ShapeID="_x0000_i1845" DrawAspect="Content" ObjectID="_1724074720" r:id="rId1495"/>
        </w:object>
      </w:r>
      <w:r w:rsidRPr="0075580F">
        <w:t>.</w:t>
      </w:r>
    </w:p>
    <w:p w14:paraId="5F510548" w14:textId="77777777" w:rsidR="003A3D5B" w:rsidRDefault="003A3D5B" w:rsidP="003A3D5B">
      <w:r w:rsidRPr="0075580F">
        <w:t xml:space="preserve">Based on the definition of </w:t>
      </w:r>
      <w:r>
        <w:rPr>
          <w:position w:val="-10"/>
        </w:rPr>
        <w:object w:dxaOrig="400" w:dyaOrig="300" w14:anchorId="203744AC">
          <v:shape id="_x0000_i1846" type="#_x0000_t75" style="width:19.9pt;height:15.05pt" o:ole="">
            <v:imagedata r:id="rId1496" o:title=""/>
          </v:shape>
          <o:OLEObject Type="Embed" ProgID="Equation.3" ShapeID="_x0000_i1846" DrawAspect="Content" ObjectID="_1724074721" r:id="rId1497"/>
        </w:object>
      </w:r>
      <w:r w:rsidRPr="0075580F">
        <w:rPr>
          <w:iCs/>
        </w:rPr>
        <w:t xml:space="preserve">, the following fast algorithm is used to search </w:t>
      </w:r>
      <w:r w:rsidRPr="0075580F">
        <w:t xml:space="preserve">the nearest neighbour of an 8-dimensional sub-band </w:t>
      </w:r>
      <w:r w:rsidRPr="001F4854">
        <w:rPr>
          <w:position w:val="-10"/>
        </w:rPr>
        <w:object w:dxaOrig="880" w:dyaOrig="300" w14:anchorId="03523528">
          <v:shape id="_x0000_i1847" type="#_x0000_t75" style="width:44.05pt;height:15.05pt" o:ole="">
            <v:imagedata r:id="rId1498" o:title=""/>
          </v:shape>
          <o:OLEObject Type="Embed" ProgID="Equation.3" ShapeID="_x0000_i1847" DrawAspect="Content" ObjectID="_1724074722" r:id="rId1499"/>
        </w:object>
      </w:r>
      <w:r w:rsidRPr="0075580F">
        <w:t xml:space="preserve"> among all lattice points in </w:t>
      </w:r>
      <w:r>
        <w:rPr>
          <w:position w:val="-10"/>
        </w:rPr>
        <w:object w:dxaOrig="400" w:dyaOrig="300" w14:anchorId="03CDFBA1">
          <v:shape id="_x0000_i1848" type="#_x0000_t75" style="width:19.9pt;height:15.05pt" o:ole="">
            <v:imagedata r:id="rId1500" o:title=""/>
          </v:shape>
          <o:OLEObject Type="Embed" ProgID="Equation.3" ShapeID="_x0000_i1848" DrawAspect="Content" ObjectID="_1724074723" r:id="rId1501"/>
        </w:object>
      </w:r>
      <w:r w:rsidRPr="0075580F">
        <w:t>:</w:t>
      </w:r>
    </w:p>
    <w:tbl>
      <w:tblPr>
        <w:tblW w:w="9639" w:type="dxa"/>
        <w:tblInd w:w="108" w:type="dxa"/>
        <w:tblLook w:val="01E0" w:firstRow="1" w:lastRow="1" w:firstColumn="1" w:lastColumn="1" w:noHBand="0" w:noVBand="0"/>
      </w:tblPr>
      <w:tblGrid>
        <w:gridCol w:w="8931"/>
        <w:gridCol w:w="708"/>
      </w:tblGrid>
      <w:tr w:rsidR="003A3D5B" w:rsidRPr="00193703" w14:paraId="15408952" w14:textId="77777777" w:rsidTr="00B81B36">
        <w:tc>
          <w:tcPr>
            <w:tcW w:w="8931" w:type="dxa"/>
            <w:vAlign w:val="center"/>
          </w:tcPr>
          <w:p w14:paraId="42449298" w14:textId="77777777" w:rsidR="003A3D5B" w:rsidRPr="00193703" w:rsidRDefault="003A3D5B" w:rsidP="00B81B36">
            <w:r w:rsidRPr="00193703">
              <w:t xml:space="preserve">Search of the nearest neighbour </w:t>
            </w:r>
            <w:r w:rsidRPr="00193703">
              <w:rPr>
                <w:b/>
              </w:rPr>
              <w:t>y</w:t>
            </w:r>
            <w:r w:rsidRPr="00193703">
              <w:rPr>
                <w:vertAlign w:val="subscript"/>
              </w:rPr>
              <w:t>1</w:t>
            </w:r>
            <w:r w:rsidRPr="00193703">
              <w:rPr>
                <w:i/>
                <w:vertAlign w:val="subscript"/>
              </w:rPr>
              <w:t>j</w:t>
            </w:r>
            <w:r w:rsidRPr="00193703">
              <w:t xml:space="preserve"> in </w:t>
            </w:r>
            <w:r w:rsidRPr="00193703">
              <w:rPr>
                <w:position w:val="-10"/>
              </w:rPr>
              <w:object w:dxaOrig="400" w:dyaOrig="300" w14:anchorId="103AF688">
                <v:shape id="_x0000_i1849" type="#_x0000_t75" style="width:19.9pt;height:15.05pt" o:ole="">
                  <v:imagedata r:id="rId1502" o:title=""/>
                </v:shape>
                <o:OLEObject Type="Embed" ProgID="Equation.3" ShapeID="_x0000_i1849" DrawAspect="Content" ObjectID="_1724074724" r:id="rId1503"/>
              </w:object>
            </w:r>
            <w:r w:rsidRPr="00193703">
              <w:t xml:space="preserve"> of </w:t>
            </w:r>
            <w:r w:rsidRPr="00193703">
              <w:rPr>
                <w:position w:val="-10"/>
              </w:rPr>
              <w:object w:dxaOrig="880" w:dyaOrig="300" w14:anchorId="41107BDD">
                <v:shape id="_x0000_i1850" type="#_x0000_t75" style="width:44.05pt;height:15.05pt" o:ole="">
                  <v:imagedata r:id="rId1504" o:title=""/>
                </v:shape>
                <o:OLEObject Type="Embed" ProgID="Equation.3" ShapeID="_x0000_i1850" DrawAspect="Content" ObjectID="_1724074725" r:id="rId1505"/>
              </w:object>
            </w:r>
            <w:r w:rsidRPr="00193703">
              <w:rPr>
                <w:lang w:eastAsia="zh-CN"/>
              </w:rPr>
              <w:t>:</w:t>
            </w:r>
          </w:p>
          <w:p w14:paraId="5BB89939" w14:textId="77777777" w:rsidR="003A3D5B" w:rsidRPr="00193703" w:rsidRDefault="003A3D5B" w:rsidP="00B81B36">
            <w:pPr>
              <w:pStyle w:val="Pseudocode"/>
              <w:rPr>
                <w:i/>
                <w:iCs/>
                <w:sz w:val="20"/>
                <w:vertAlign w:val="subscript"/>
                <w:lang w:val="en-GB" w:eastAsia="en-US"/>
              </w:rPr>
            </w:pPr>
            <w:r w:rsidRPr="00193703">
              <w:rPr>
                <w:sz w:val="20"/>
                <w:lang w:val="en-GB" w:eastAsia="en-US"/>
              </w:rPr>
              <w:t xml:space="preserve">Compute </w:t>
            </w:r>
            <w:r w:rsidRPr="00193703">
              <w:rPr>
                <w:position w:val="-14"/>
                <w:sz w:val="20"/>
                <w:lang w:val="en-GB" w:eastAsia="en-US"/>
              </w:rPr>
              <w:object w:dxaOrig="1640" w:dyaOrig="340" w14:anchorId="306CAE48">
                <v:shape id="_x0000_i1851" type="#_x0000_t75" style="width:82.2pt;height:17.2pt" o:ole="">
                  <v:imagedata r:id="rId1506" o:title=""/>
                </v:shape>
                <o:OLEObject Type="Embed" ProgID="Equation.3" ShapeID="_x0000_i1851" DrawAspect="Content" ObjectID="_1724074726" r:id="rId1507"/>
              </w:object>
            </w:r>
            <w:r w:rsidRPr="00193703">
              <w:rPr>
                <w:sz w:val="20"/>
                <w:lang w:val="en-GB" w:eastAsia="zh-CN"/>
              </w:rPr>
              <w:t>.</w:t>
            </w:r>
          </w:p>
          <w:p w14:paraId="53DB0EE6" w14:textId="77777777" w:rsidR="003A3D5B" w:rsidRPr="00193703" w:rsidRDefault="003A3D5B" w:rsidP="00B81B36">
            <w:pPr>
              <w:pStyle w:val="Pseudocode"/>
              <w:rPr>
                <w:sz w:val="20"/>
                <w:lang w:val="en-GB" w:eastAsia="en-US"/>
              </w:rPr>
            </w:pPr>
            <w:r w:rsidRPr="00193703">
              <w:rPr>
                <w:sz w:val="20"/>
                <w:lang w:val="en-GB" w:eastAsia="en-US"/>
              </w:rPr>
              <w:t xml:space="preserve">Round each component of </w:t>
            </w:r>
            <w:r w:rsidRPr="00193703">
              <w:rPr>
                <w:position w:val="-14"/>
                <w:lang w:val="en-GB" w:eastAsia="en-US"/>
              </w:rPr>
              <w:object w:dxaOrig="260" w:dyaOrig="340" w14:anchorId="5466CBFC">
                <v:shape id="_x0000_i1852" type="#_x0000_t75" style="width:12.9pt;height:17.2pt" o:ole="">
                  <v:imagedata r:id="rId1508" o:title=""/>
                </v:shape>
                <o:OLEObject Type="Embed" ProgID="Equation.3" ShapeID="_x0000_i1852" DrawAspect="Content" ObjectID="_1724074727" r:id="rId1509"/>
              </w:object>
            </w:r>
            <w:r w:rsidRPr="00193703">
              <w:rPr>
                <w:sz w:val="20"/>
                <w:lang w:val="en-GB" w:eastAsia="en-US"/>
              </w:rPr>
              <w:t xml:space="preserve"> to the nearest integer to generate </w:t>
            </w:r>
            <w:r w:rsidRPr="00193703">
              <w:rPr>
                <w:position w:val="-14"/>
                <w:lang w:val="en-GB" w:eastAsia="en-US"/>
              </w:rPr>
              <w:object w:dxaOrig="260" w:dyaOrig="340" w14:anchorId="06AC557F">
                <v:shape id="_x0000_i1853" type="#_x0000_t75" style="width:12.9pt;height:17.2pt" o:ole="">
                  <v:imagedata r:id="rId1510" o:title=""/>
                </v:shape>
                <o:OLEObject Type="Embed" ProgID="Equation.3" ShapeID="_x0000_i1853" DrawAspect="Content" ObjectID="_1724074728" r:id="rId1511"/>
              </w:object>
            </w:r>
            <w:r w:rsidRPr="00193703">
              <w:rPr>
                <w:sz w:val="20"/>
                <w:lang w:val="en-GB" w:eastAsia="en-US"/>
              </w:rPr>
              <w:t>.</w:t>
            </w:r>
          </w:p>
          <w:p w14:paraId="15D77CAD" w14:textId="77777777" w:rsidR="003A3D5B" w:rsidRPr="00193703" w:rsidRDefault="003A3D5B" w:rsidP="00B81B36">
            <w:pPr>
              <w:pStyle w:val="Pseudocode"/>
              <w:rPr>
                <w:sz w:val="20"/>
                <w:lang w:val="en-GB" w:eastAsia="en-US"/>
              </w:rPr>
            </w:pPr>
            <w:r w:rsidRPr="00193703">
              <w:rPr>
                <w:sz w:val="20"/>
                <w:lang w:val="en-GB" w:eastAsia="en-US"/>
              </w:rPr>
              <w:t>Compute</w:t>
            </w:r>
            <w:r w:rsidRPr="00A35BED">
              <w:rPr>
                <w:sz w:val="20"/>
                <w:lang w:val="en-GB" w:eastAsia="zh-CN"/>
              </w:rPr>
              <w:t xml:space="preserve"> </w:t>
            </w:r>
            <w:r w:rsidRPr="00A35BED">
              <w:rPr>
                <w:position w:val="-14"/>
                <w:sz w:val="20"/>
                <w:lang w:val="en-GB" w:eastAsia="zh-CN"/>
              </w:rPr>
              <w:object w:dxaOrig="840" w:dyaOrig="340" w14:anchorId="1C589F8A">
                <v:shape id="_x0000_i1854" type="#_x0000_t75" style="width:41.9pt;height:17.2pt" o:ole="">
                  <v:imagedata r:id="rId1512" o:title=""/>
                </v:shape>
                <o:OLEObject Type="Embed" ProgID="Equation.3" ShapeID="_x0000_i1854" DrawAspect="Content" ObjectID="_1724074729" r:id="rId1513"/>
              </w:object>
            </w:r>
            <w:r w:rsidRPr="00193703">
              <w:rPr>
                <w:sz w:val="20"/>
                <w:lang w:val="en-GB" w:eastAsia="en-US"/>
              </w:rPr>
              <w:t>.</w:t>
            </w:r>
          </w:p>
          <w:p w14:paraId="06D6BAA3" w14:textId="77777777" w:rsidR="003A3D5B" w:rsidRPr="00193703" w:rsidRDefault="003A3D5B" w:rsidP="00B81B36">
            <w:pPr>
              <w:pStyle w:val="Pseudocode"/>
              <w:rPr>
                <w:i/>
                <w:sz w:val="20"/>
                <w:vertAlign w:val="subscript"/>
                <w:lang w:val="en-GB" w:eastAsia="en-US"/>
              </w:rPr>
            </w:pPr>
            <w:r w:rsidRPr="00193703">
              <w:rPr>
                <w:sz w:val="20"/>
                <w:lang w:val="en-GB" w:eastAsia="en-US"/>
              </w:rPr>
              <w:t xml:space="preserve">Calculate the sum </w:t>
            </w:r>
            <w:r w:rsidRPr="00193703">
              <w:rPr>
                <w:position w:val="-6"/>
                <w:lang w:val="en-GB" w:eastAsia="en-US"/>
              </w:rPr>
              <w:object w:dxaOrig="200" w:dyaOrig="240" w14:anchorId="0EED1FAB">
                <v:shape id="_x0000_i1855" type="#_x0000_t75" style="width:10.2pt;height:11.8pt" o:ole="">
                  <v:imagedata r:id="rId1514" o:title=""/>
                </v:shape>
                <o:OLEObject Type="Embed" ProgID="Equation.3" ShapeID="_x0000_i1855" DrawAspect="Content" ObjectID="_1724074730" r:id="rId1515"/>
              </w:object>
            </w:r>
            <w:r w:rsidRPr="00193703">
              <w:rPr>
                <w:sz w:val="20"/>
                <w:lang w:val="en-GB" w:eastAsia="en-US"/>
              </w:rPr>
              <w:t xml:space="preserve"> of the 8 components of </w:t>
            </w:r>
            <w:r w:rsidRPr="00A35BED">
              <w:rPr>
                <w:position w:val="-14"/>
                <w:sz w:val="20"/>
                <w:lang w:val="en-GB" w:eastAsia="zh-CN"/>
              </w:rPr>
              <w:object w:dxaOrig="340" w:dyaOrig="340" w14:anchorId="39E48EE1">
                <v:shape id="_x0000_i1856" type="#_x0000_t75" style="width:17.2pt;height:17.2pt" o:ole="">
                  <v:imagedata r:id="rId1516" o:title=""/>
                </v:shape>
                <o:OLEObject Type="Embed" ProgID="Equation.3" ShapeID="_x0000_i1856" DrawAspect="Content" ObjectID="_1724074731" r:id="rId1517"/>
              </w:object>
            </w:r>
            <w:r w:rsidRPr="00193703">
              <w:rPr>
                <w:sz w:val="20"/>
                <w:lang w:val="en-GB" w:eastAsia="en-US"/>
              </w:rPr>
              <w:t>.</w:t>
            </w:r>
          </w:p>
          <w:p w14:paraId="76C2C51F" w14:textId="77777777" w:rsidR="003A3D5B" w:rsidRPr="00193703" w:rsidRDefault="003A3D5B" w:rsidP="00B81B36">
            <w:pPr>
              <w:pStyle w:val="Pseudocode"/>
              <w:tabs>
                <w:tab w:val="clear" w:pos="567"/>
                <w:tab w:val="clear" w:pos="1134"/>
                <w:tab w:val="clear" w:pos="1701"/>
                <w:tab w:val="clear" w:pos="2268"/>
              </w:tabs>
              <w:ind w:left="601"/>
              <w:rPr>
                <w:sz w:val="20"/>
                <w:lang w:val="en-GB" w:eastAsia="en-US"/>
              </w:rPr>
            </w:pPr>
            <w:r w:rsidRPr="00193703">
              <w:rPr>
                <w:sz w:val="20"/>
                <w:lang w:val="en-GB" w:eastAsia="en-US"/>
              </w:rPr>
              <w:t xml:space="preserve">if </w:t>
            </w:r>
            <w:r w:rsidRPr="00193703">
              <w:rPr>
                <w:position w:val="-6"/>
                <w:lang w:val="en-GB" w:eastAsia="en-US"/>
              </w:rPr>
              <w:object w:dxaOrig="200" w:dyaOrig="240" w14:anchorId="104A2A94">
                <v:shape id="_x0000_i1857" type="#_x0000_t75" style="width:10.2pt;height:11.8pt" o:ole="">
                  <v:imagedata r:id="rId1518" o:title=""/>
                </v:shape>
                <o:OLEObject Type="Embed" ProgID="Equation.3" ShapeID="_x0000_i1857" DrawAspect="Content" ObjectID="_1724074732" r:id="rId1519"/>
              </w:object>
            </w:r>
            <w:r w:rsidRPr="00193703">
              <w:rPr>
                <w:sz w:val="20"/>
                <w:lang w:val="en-GB" w:eastAsia="en-US"/>
              </w:rPr>
              <w:t xml:space="preserve"> is not an integer multiple of 4, then modify its </w:t>
            </w:r>
            <w:r w:rsidRPr="00193703">
              <w:rPr>
                <w:position w:val="-4"/>
                <w:lang w:val="en-GB" w:eastAsia="en-US"/>
              </w:rPr>
              <w:object w:dxaOrig="320" w:dyaOrig="300" w14:anchorId="08502545">
                <v:shape id="_x0000_i1858" type="#_x0000_t75" style="width:16.1pt;height:15.05pt" o:ole="">
                  <v:imagedata r:id="rId1520" o:title=""/>
                </v:shape>
                <o:OLEObject Type="Embed" ProgID="Equation.3" ShapeID="_x0000_i1858" DrawAspect="Content" ObjectID="_1724074733" r:id="rId1521"/>
              </w:object>
            </w:r>
            <w:r w:rsidRPr="00193703">
              <w:rPr>
                <w:sz w:val="20"/>
                <w:lang w:val="en-GB" w:eastAsia="en-US"/>
              </w:rPr>
              <w:t xml:space="preserve"> component as follows:</w:t>
            </w:r>
          </w:p>
          <w:p w14:paraId="29112229" w14:textId="77777777" w:rsidR="003A3D5B" w:rsidRPr="00193703" w:rsidRDefault="003A3D5B" w:rsidP="00B81B36">
            <w:pPr>
              <w:pStyle w:val="Pseudocode"/>
              <w:ind w:left="1701"/>
              <w:rPr>
                <w:sz w:val="20"/>
                <w:lang w:val="en-GB" w:eastAsia="en-US"/>
              </w:rPr>
            </w:pPr>
            <w:r w:rsidRPr="00193703">
              <w:rPr>
                <w:position w:val="-28"/>
                <w:sz w:val="20"/>
                <w:lang w:val="en-GB" w:eastAsia="en-US"/>
              </w:rPr>
              <w:object w:dxaOrig="3680" w:dyaOrig="660" w14:anchorId="05B26FB5">
                <v:shape id="_x0000_i1859" type="#_x0000_t75" style="width:183.75pt;height:32.8pt" o:ole="">
                  <v:imagedata r:id="rId1522" o:title=""/>
                </v:shape>
                <o:OLEObject Type="Embed" ProgID="Equation.3" ShapeID="_x0000_i1859" DrawAspect="Content" ObjectID="_1724074734" r:id="rId1523"/>
              </w:object>
            </w:r>
          </w:p>
          <w:p w14:paraId="115847F4" w14:textId="77777777" w:rsidR="003A3D5B" w:rsidRPr="00193703" w:rsidRDefault="003A3D5B" w:rsidP="00B81B36">
            <w:pPr>
              <w:pStyle w:val="Pseudocode"/>
              <w:ind w:left="1701"/>
              <w:rPr>
                <w:sz w:val="20"/>
                <w:lang w:val="en-GB" w:eastAsia="en-US"/>
              </w:rPr>
            </w:pPr>
            <w:r w:rsidRPr="00193703">
              <w:rPr>
                <w:iCs/>
                <w:sz w:val="20"/>
                <w:lang w:val="en-GB" w:eastAsia="en-US"/>
              </w:rPr>
              <w:t xml:space="preserve">where </w:t>
            </w:r>
            <w:r w:rsidRPr="00193703">
              <w:rPr>
                <w:position w:val="-16"/>
                <w:lang w:val="en-GB" w:eastAsia="en-US"/>
              </w:rPr>
              <w:object w:dxaOrig="2400" w:dyaOrig="420" w14:anchorId="2974299A">
                <v:shape id="_x0000_i1860" type="#_x0000_t75" style="width:119.8pt;height:20.95pt" o:ole="">
                  <v:imagedata r:id="rId1524" o:title=""/>
                </v:shape>
                <o:OLEObject Type="Embed" ProgID="Equation.3" ShapeID="_x0000_i1860" DrawAspect="Content" ObjectID="_1724074735" r:id="rId1525"/>
              </w:object>
            </w:r>
          </w:p>
          <w:p w14:paraId="02CD12F1" w14:textId="77777777" w:rsidR="003A3D5B" w:rsidRPr="00193703" w:rsidRDefault="003A3D5B" w:rsidP="00B81B36">
            <w:pPr>
              <w:rPr>
                <w:i/>
                <w:iCs/>
              </w:rPr>
            </w:pPr>
            <w:r w:rsidRPr="00193703">
              <w:t>Search of the nearest neighbour</w:t>
            </w:r>
            <w:r w:rsidRPr="00193703">
              <w:rPr>
                <w:b/>
              </w:rPr>
              <w:t xml:space="preserve"> </w:t>
            </w:r>
            <w:r w:rsidRPr="001F4854">
              <w:rPr>
                <w:position w:val="-14"/>
                <w:lang w:eastAsia="zh-CN"/>
              </w:rPr>
              <w:object w:dxaOrig="360" w:dyaOrig="340" w14:anchorId="686CD149">
                <v:shape id="_x0000_i1861" type="#_x0000_t75" style="width:18.25pt;height:17.2pt" o:ole="">
                  <v:imagedata r:id="rId1526" o:title=""/>
                </v:shape>
                <o:OLEObject Type="Embed" ProgID="Equation.3" ShapeID="_x0000_i1861" DrawAspect="Content" ObjectID="_1724074736" r:id="rId1527"/>
              </w:object>
            </w:r>
            <w:r w:rsidRPr="00193703">
              <w:t xml:space="preserve"> in </w:t>
            </w:r>
            <w:r w:rsidRPr="00193703">
              <w:rPr>
                <w:position w:val="-10"/>
              </w:rPr>
              <w:object w:dxaOrig="1620" w:dyaOrig="300" w14:anchorId="31A5BD47">
                <v:shape id="_x0000_i1862" type="#_x0000_t75" style="width:81.15pt;height:15.05pt" o:ole="">
                  <v:imagedata r:id="rId1490" o:title=""/>
                </v:shape>
                <o:OLEObject Type="Embed" ProgID="Equation.3" ShapeID="_x0000_i1862" DrawAspect="Content" ObjectID="_1724074737" r:id="rId1528"/>
              </w:object>
            </w:r>
            <w:r w:rsidRPr="00193703">
              <w:t xml:space="preserve"> of </w:t>
            </w:r>
            <w:r w:rsidRPr="00193703">
              <w:rPr>
                <w:position w:val="-10"/>
              </w:rPr>
              <w:object w:dxaOrig="880" w:dyaOrig="300" w14:anchorId="3E5B2BE1">
                <v:shape id="_x0000_i1863" type="#_x0000_t75" style="width:44.05pt;height:15.05pt" o:ole="">
                  <v:imagedata r:id="rId1529" o:title=""/>
                </v:shape>
                <o:OLEObject Type="Embed" ProgID="Equation.3" ShapeID="_x0000_i1863" DrawAspect="Content" ObjectID="_1724074738" r:id="rId1530"/>
              </w:object>
            </w:r>
            <w:r w:rsidRPr="00193703">
              <w:rPr>
                <w:lang w:eastAsia="zh-CN"/>
              </w:rPr>
              <w:t>:</w:t>
            </w:r>
          </w:p>
          <w:p w14:paraId="105C5CFA" w14:textId="77777777" w:rsidR="003A3D5B" w:rsidRPr="00193703" w:rsidRDefault="003A3D5B" w:rsidP="00B81B36">
            <w:pPr>
              <w:pStyle w:val="Pseudocode"/>
              <w:rPr>
                <w:sz w:val="20"/>
                <w:lang w:val="en-GB" w:eastAsia="ja-JP"/>
              </w:rPr>
            </w:pPr>
            <w:r w:rsidRPr="00193703">
              <w:rPr>
                <w:sz w:val="20"/>
                <w:lang w:val="en-GB" w:eastAsia="en-US"/>
              </w:rPr>
              <w:t xml:space="preserve">Compute </w:t>
            </w:r>
            <w:r w:rsidRPr="00193703">
              <w:rPr>
                <w:position w:val="-14"/>
                <w:sz w:val="20"/>
                <w:lang w:val="en-GB" w:eastAsia="en-US"/>
              </w:rPr>
              <w:object w:dxaOrig="2180" w:dyaOrig="340" w14:anchorId="4AAF1D78">
                <v:shape id="_x0000_i1864" type="#_x0000_t75" style="width:109.05pt;height:17.2pt" o:ole="">
                  <v:imagedata r:id="rId1531" o:title=""/>
                </v:shape>
                <o:OLEObject Type="Embed" ProgID="Equation.3" ShapeID="_x0000_i1864" DrawAspect="Content" ObjectID="_1724074739" r:id="rId1532"/>
              </w:object>
            </w:r>
            <w:r w:rsidRPr="00193703">
              <w:rPr>
                <w:sz w:val="20"/>
                <w:lang w:val="en-GB" w:eastAsia="en-US"/>
              </w:rPr>
              <w:t xml:space="preserve"> where </w:t>
            </w:r>
            <w:r w:rsidRPr="00193703">
              <w:rPr>
                <w:position w:val="-6"/>
                <w:sz w:val="20"/>
                <w:lang w:val="en-GB" w:eastAsia="en-US"/>
              </w:rPr>
              <w:object w:dxaOrig="320" w:dyaOrig="240" w14:anchorId="3B0A706B">
                <v:shape id="_x0000_i1865" type="#_x0000_t75" style="width:16.1pt;height:11.8pt" o:ole="">
                  <v:imagedata r:id="rId1533" o:title=""/>
                </v:shape>
                <o:OLEObject Type="Embed" ProgID="Equation.3" ShapeID="_x0000_i1865" DrawAspect="Content" ObjectID="_1724074740" r:id="rId1534"/>
              </w:object>
            </w:r>
            <w:r w:rsidRPr="00193703">
              <w:rPr>
                <w:sz w:val="20"/>
                <w:lang w:val="en-GB" w:eastAsia="en-US"/>
              </w:rPr>
              <w:t xml:space="preserve"> denotes an 8-dimensional vector with all ones.</w:t>
            </w:r>
          </w:p>
          <w:p w14:paraId="4267A9DB" w14:textId="77777777" w:rsidR="003A3D5B" w:rsidRPr="00193703" w:rsidRDefault="003A3D5B" w:rsidP="00B81B36">
            <w:pPr>
              <w:pStyle w:val="Pseudocode"/>
              <w:rPr>
                <w:sz w:val="20"/>
                <w:lang w:val="en-GB" w:eastAsia="ja-JP"/>
              </w:rPr>
            </w:pPr>
            <w:r w:rsidRPr="00193703">
              <w:rPr>
                <w:sz w:val="20"/>
                <w:lang w:val="en-GB" w:eastAsia="en-US"/>
              </w:rPr>
              <w:t xml:space="preserve">Round each component of </w:t>
            </w:r>
            <w:r w:rsidRPr="00193703">
              <w:rPr>
                <w:position w:val="-14"/>
                <w:sz w:val="20"/>
                <w:lang w:val="en-GB" w:eastAsia="en-US"/>
              </w:rPr>
              <w:object w:dxaOrig="260" w:dyaOrig="340" w14:anchorId="1A877AF6">
                <v:shape id="_x0000_i1866" type="#_x0000_t75" style="width:12.9pt;height:17.2pt" o:ole="">
                  <v:imagedata r:id="rId1535" o:title=""/>
                </v:shape>
                <o:OLEObject Type="Embed" ProgID="Equation.3" ShapeID="_x0000_i1866" DrawAspect="Content" ObjectID="_1724074741" r:id="rId1536"/>
              </w:object>
            </w:r>
            <w:r w:rsidRPr="00193703">
              <w:rPr>
                <w:sz w:val="20"/>
                <w:lang w:val="en-GB" w:eastAsia="en-US"/>
              </w:rPr>
              <w:t xml:space="preserve"> to the nearest integer to generate </w:t>
            </w:r>
            <w:r w:rsidRPr="00193703">
              <w:rPr>
                <w:position w:val="-14"/>
                <w:lang w:val="en-GB" w:eastAsia="en-US"/>
              </w:rPr>
              <w:object w:dxaOrig="260" w:dyaOrig="340" w14:anchorId="5A84EAC9">
                <v:shape id="_x0000_i1867" type="#_x0000_t75" style="width:12.9pt;height:17.2pt" o:ole="">
                  <v:imagedata r:id="rId1510" o:title=""/>
                </v:shape>
                <o:OLEObject Type="Embed" ProgID="Equation.3" ShapeID="_x0000_i1867" DrawAspect="Content" ObjectID="_1724074742" r:id="rId1537"/>
              </w:object>
            </w:r>
            <w:r w:rsidRPr="00193703">
              <w:rPr>
                <w:sz w:val="20"/>
                <w:lang w:val="en-GB" w:eastAsia="en-US"/>
              </w:rPr>
              <w:t>.</w:t>
            </w:r>
          </w:p>
          <w:p w14:paraId="1DEC0888" w14:textId="77777777" w:rsidR="003A3D5B" w:rsidRPr="00193703" w:rsidRDefault="003A3D5B" w:rsidP="00B81B36">
            <w:pPr>
              <w:pStyle w:val="Pseudocode"/>
              <w:rPr>
                <w:sz w:val="20"/>
                <w:lang w:val="en-GB" w:eastAsia="ja-JP"/>
              </w:rPr>
            </w:pPr>
            <w:r w:rsidRPr="00193703">
              <w:rPr>
                <w:sz w:val="20"/>
                <w:lang w:val="en-GB" w:eastAsia="en-US"/>
              </w:rPr>
              <w:t>Compute</w:t>
            </w:r>
            <w:r w:rsidRPr="00A35BED">
              <w:rPr>
                <w:sz w:val="20"/>
                <w:lang w:val="en-GB" w:eastAsia="zh-CN"/>
              </w:rPr>
              <w:t xml:space="preserve"> </w:t>
            </w:r>
            <w:r w:rsidRPr="00A35BED">
              <w:rPr>
                <w:position w:val="-14"/>
                <w:sz w:val="20"/>
                <w:lang w:val="en-GB" w:eastAsia="zh-CN"/>
              </w:rPr>
              <w:object w:dxaOrig="859" w:dyaOrig="340" w14:anchorId="382FFC6F">
                <v:shape id="_x0000_i1868" type="#_x0000_t75" style="width:43pt;height:17.2pt" o:ole="">
                  <v:imagedata r:id="rId1538" o:title=""/>
                </v:shape>
                <o:OLEObject Type="Embed" ProgID="Equation.3" ShapeID="_x0000_i1868" DrawAspect="Content" ObjectID="_1724074743" r:id="rId1539"/>
              </w:object>
            </w:r>
            <w:r w:rsidRPr="00193703">
              <w:rPr>
                <w:sz w:val="20"/>
                <w:lang w:val="en-GB" w:eastAsia="en-US"/>
              </w:rPr>
              <w:t>.</w:t>
            </w:r>
          </w:p>
          <w:p w14:paraId="0310184F" w14:textId="77777777" w:rsidR="003A3D5B" w:rsidRPr="00193703" w:rsidRDefault="003A3D5B" w:rsidP="00B81B36">
            <w:pPr>
              <w:pStyle w:val="Pseudocode"/>
              <w:rPr>
                <w:i/>
                <w:sz w:val="20"/>
                <w:vertAlign w:val="subscript"/>
                <w:lang w:val="en-GB" w:eastAsia="en-US"/>
              </w:rPr>
            </w:pPr>
            <w:r w:rsidRPr="00193703">
              <w:rPr>
                <w:sz w:val="20"/>
                <w:lang w:val="en-GB" w:eastAsia="en-US"/>
              </w:rPr>
              <w:t xml:space="preserve">Calculate the sum </w:t>
            </w:r>
            <w:r w:rsidRPr="00193703">
              <w:rPr>
                <w:i/>
                <w:sz w:val="20"/>
                <w:lang w:val="en-GB" w:eastAsia="en-US"/>
              </w:rPr>
              <w:t>S</w:t>
            </w:r>
            <w:r w:rsidRPr="00193703">
              <w:rPr>
                <w:sz w:val="20"/>
                <w:lang w:val="en-GB" w:eastAsia="en-US"/>
              </w:rPr>
              <w:t xml:space="preserve"> of the 8 components of </w:t>
            </w:r>
            <w:r w:rsidRPr="00A35BED">
              <w:rPr>
                <w:position w:val="-14"/>
                <w:sz w:val="20"/>
                <w:lang w:val="en-GB" w:eastAsia="zh-CN"/>
              </w:rPr>
              <w:object w:dxaOrig="360" w:dyaOrig="340" w14:anchorId="23F3F8E1">
                <v:shape id="_x0000_i1869" type="#_x0000_t75" style="width:18.25pt;height:17.2pt" o:ole="">
                  <v:imagedata r:id="rId1540" o:title=""/>
                </v:shape>
                <o:OLEObject Type="Embed" ProgID="Equation.3" ShapeID="_x0000_i1869" DrawAspect="Content" ObjectID="_1724074744" r:id="rId1541"/>
              </w:object>
            </w:r>
            <w:r w:rsidRPr="00193703">
              <w:rPr>
                <w:sz w:val="20"/>
                <w:lang w:val="en-GB" w:eastAsia="en-US"/>
              </w:rPr>
              <w:t>.</w:t>
            </w:r>
          </w:p>
          <w:p w14:paraId="1B814C71" w14:textId="77777777" w:rsidR="003A3D5B" w:rsidRPr="00193703" w:rsidRDefault="003A3D5B" w:rsidP="00B81B36">
            <w:pPr>
              <w:pStyle w:val="Pseudocode"/>
              <w:tabs>
                <w:tab w:val="clear" w:pos="567"/>
                <w:tab w:val="clear" w:pos="1134"/>
                <w:tab w:val="clear" w:pos="1701"/>
                <w:tab w:val="clear" w:pos="2268"/>
              </w:tabs>
              <w:ind w:left="601"/>
              <w:rPr>
                <w:sz w:val="20"/>
                <w:lang w:val="en-GB" w:eastAsia="en-US"/>
              </w:rPr>
            </w:pPr>
            <w:r w:rsidRPr="00193703">
              <w:rPr>
                <w:sz w:val="20"/>
                <w:lang w:val="en-GB" w:eastAsia="en-US"/>
              </w:rPr>
              <w:t xml:space="preserve">if </w:t>
            </w:r>
            <w:r w:rsidRPr="00193703">
              <w:rPr>
                <w:i/>
                <w:sz w:val="20"/>
                <w:lang w:val="en-GB" w:eastAsia="en-US"/>
              </w:rPr>
              <w:t>S</w:t>
            </w:r>
            <w:r w:rsidRPr="00193703">
              <w:rPr>
                <w:sz w:val="20"/>
                <w:lang w:val="en-GB" w:eastAsia="en-US"/>
              </w:rPr>
              <w:t xml:space="preserve"> is not an integer multiple of 4 then modify its </w:t>
            </w:r>
            <w:r w:rsidRPr="00193703">
              <w:rPr>
                <w:i/>
                <w:iCs/>
                <w:sz w:val="20"/>
                <w:lang w:val="en-GB" w:eastAsia="en-US"/>
              </w:rPr>
              <w:t>I</w:t>
            </w:r>
            <w:r w:rsidRPr="00193703">
              <w:rPr>
                <w:iCs/>
                <w:sz w:val="20"/>
                <w:vertAlign w:val="superscript"/>
                <w:lang w:val="en-GB" w:eastAsia="en-US"/>
              </w:rPr>
              <w:t>th</w:t>
            </w:r>
            <w:r w:rsidRPr="00193703">
              <w:rPr>
                <w:sz w:val="20"/>
                <w:lang w:val="en-GB" w:eastAsia="en-US"/>
              </w:rPr>
              <w:t xml:space="preserve"> component as follows:</w:t>
            </w:r>
          </w:p>
          <w:p w14:paraId="4A5E584E" w14:textId="77777777" w:rsidR="003A3D5B" w:rsidRPr="00193703" w:rsidRDefault="003A3D5B" w:rsidP="00B81B36">
            <w:pPr>
              <w:pStyle w:val="Pseudocode"/>
              <w:ind w:left="1701"/>
              <w:rPr>
                <w:sz w:val="20"/>
                <w:lang w:val="en-GB" w:eastAsia="en-US"/>
              </w:rPr>
            </w:pPr>
            <w:r w:rsidRPr="00193703">
              <w:rPr>
                <w:position w:val="-28"/>
                <w:sz w:val="20"/>
                <w:lang w:val="en-GB" w:eastAsia="en-US"/>
              </w:rPr>
              <w:object w:dxaOrig="3739" w:dyaOrig="660" w14:anchorId="619F9F4F">
                <v:shape id="_x0000_i1870" type="#_x0000_t75" style="width:187pt;height:32.8pt" o:ole="">
                  <v:imagedata r:id="rId1542" o:title=""/>
                </v:shape>
                <o:OLEObject Type="Embed" ProgID="Equation.3" ShapeID="_x0000_i1870" DrawAspect="Content" ObjectID="_1724074745" r:id="rId1543"/>
              </w:object>
            </w:r>
          </w:p>
          <w:p w14:paraId="206E7D3B" w14:textId="77777777" w:rsidR="003A3D5B" w:rsidRPr="00193703" w:rsidRDefault="003A3D5B" w:rsidP="00B81B36">
            <w:pPr>
              <w:pStyle w:val="Pseudocode"/>
              <w:ind w:left="1701"/>
              <w:rPr>
                <w:sz w:val="20"/>
                <w:lang w:val="en-GB" w:eastAsia="en-US"/>
              </w:rPr>
            </w:pPr>
            <w:r w:rsidRPr="00193703">
              <w:rPr>
                <w:iCs/>
                <w:sz w:val="20"/>
                <w:lang w:val="en-GB" w:eastAsia="en-US"/>
              </w:rPr>
              <w:t xml:space="preserve">where </w:t>
            </w:r>
            <w:r w:rsidRPr="00193703">
              <w:rPr>
                <w:position w:val="-16"/>
                <w:lang w:val="en-GB" w:eastAsia="en-US"/>
              </w:rPr>
              <w:object w:dxaOrig="2420" w:dyaOrig="420" w14:anchorId="43AF9628">
                <v:shape id="_x0000_i1871" type="#_x0000_t75" style="width:120.9pt;height:20.95pt" o:ole="">
                  <v:imagedata r:id="rId1544" o:title=""/>
                </v:shape>
                <o:OLEObject Type="Embed" ProgID="Equation.3" ShapeID="_x0000_i1871" DrawAspect="Content" ObjectID="_1724074746" r:id="rId1545"/>
              </w:object>
            </w:r>
          </w:p>
          <w:p w14:paraId="49C7128E" w14:textId="77777777" w:rsidR="003A3D5B" w:rsidRPr="00193703" w:rsidRDefault="003A3D5B" w:rsidP="00B81B36">
            <w:pPr>
              <w:pStyle w:val="Pseudocode"/>
              <w:ind w:left="1701"/>
              <w:rPr>
                <w:sz w:val="20"/>
                <w:lang w:val="en-GB" w:eastAsia="en-US"/>
              </w:rPr>
            </w:pPr>
          </w:p>
          <w:p w14:paraId="751FAE6B" w14:textId="77777777" w:rsidR="003A3D5B" w:rsidRPr="00193703" w:rsidRDefault="003A3D5B" w:rsidP="00B81B36">
            <w:pPr>
              <w:pStyle w:val="Pseudocode"/>
              <w:rPr>
                <w:sz w:val="20"/>
                <w:lang w:val="en-GB" w:eastAsia="ja-JP"/>
              </w:rPr>
            </w:pPr>
            <w:r w:rsidRPr="00193703">
              <w:rPr>
                <w:sz w:val="20"/>
                <w:lang w:val="en-GB" w:eastAsia="en-US"/>
              </w:rPr>
              <w:t>Compute</w:t>
            </w:r>
            <w:r w:rsidRPr="00193703">
              <w:rPr>
                <w:b/>
                <w:i/>
                <w:sz w:val="20"/>
                <w:lang w:val="en-GB" w:eastAsia="en-US"/>
              </w:rPr>
              <w:t xml:space="preserve"> </w:t>
            </w:r>
            <w:r w:rsidRPr="00193703">
              <w:rPr>
                <w:position w:val="-14"/>
                <w:sz w:val="20"/>
                <w:lang w:val="en-GB" w:eastAsia="en-US"/>
              </w:rPr>
              <w:object w:dxaOrig="1320" w:dyaOrig="340" w14:anchorId="42204B0E">
                <v:shape id="_x0000_i1872" type="#_x0000_t75" style="width:66.1pt;height:17.2pt" o:ole="">
                  <v:imagedata r:id="rId1546" o:title=""/>
                </v:shape>
                <o:OLEObject Type="Embed" ProgID="Equation.3" ShapeID="_x0000_i1872" DrawAspect="Content" ObjectID="_1724074747" r:id="rId1547"/>
              </w:object>
            </w:r>
            <w:r w:rsidRPr="00193703">
              <w:rPr>
                <w:sz w:val="20"/>
                <w:lang w:val="en-GB" w:eastAsia="en-US"/>
              </w:rPr>
              <w:t>.</w:t>
            </w:r>
          </w:p>
          <w:p w14:paraId="5B734118" w14:textId="77777777" w:rsidR="003A3D5B" w:rsidRPr="00193703" w:rsidRDefault="003A3D5B" w:rsidP="00B81B36">
            <w:pPr>
              <w:rPr>
                <w:i/>
                <w:iCs/>
              </w:rPr>
            </w:pPr>
            <w:r w:rsidRPr="00193703">
              <w:t xml:space="preserve">Select between </w:t>
            </w:r>
            <w:r w:rsidRPr="00193703">
              <w:rPr>
                <w:position w:val="-14"/>
              </w:rPr>
              <w:object w:dxaOrig="340" w:dyaOrig="340" w14:anchorId="6BEC3FB6">
                <v:shape id="_x0000_i1873" type="#_x0000_t75" style="width:17.2pt;height:17.2pt" o:ole="">
                  <v:imagedata r:id="rId1548" o:title=""/>
                </v:shape>
                <o:OLEObject Type="Embed" ProgID="Equation.3" ShapeID="_x0000_i1873" DrawAspect="Content" ObjectID="_1724074748" r:id="rId1549"/>
              </w:object>
            </w:r>
            <w:r w:rsidRPr="00193703">
              <w:t xml:space="preserve"> and </w:t>
            </w:r>
            <w:r w:rsidRPr="00193703">
              <w:rPr>
                <w:position w:val="-14"/>
              </w:rPr>
              <w:object w:dxaOrig="360" w:dyaOrig="340" w14:anchorId="61550AF9">
                <v:shape id="_x0000_i1874" type="#_x0000_t75" style="width:18.25pt;height:17.2pt" o:ole="">
                  <v:imagedata r:id="rId1550" o:title=""/>
                </v:shape>
                <o:OLEObject Type="Embed" ProgID="Equation.3" ShapeID="_x0000_i1874" DrawAspect="Content" ObjectID="_1724074749" r:id="rId1551"/>
              </w:object>
            </w:r>
            <w:r w:rsidRPr="00193703">
              <w:t xml:space="preserve"> as the closest point </w:t>
            </w:r>
            <w:r w:rsidRPr="00193703">
              <w:rPr>
                <w:position w:val="-10"/>
              </w:rPr>
              <w:object w:dxaOrig="560" w:dyaOrig="340" w14:anchorId="1692D4FE">
                <v:shape id="_x0000_i1875" type="#_x0000_t75" style="width:27.95pt;height:17.2pt" o:ole="">
                  <v:imagedata r:id="rId1552" o:title=""/>
                </v:shape>
                <o:OLEObject Type="Embed" ProgID="Equation.3" ShapeID="_x0000_i1875" DrawAspect="Content" ObjectID="_1724074750" r:id="rId1553"/>
              </w:object>
            </w:r>
            <w:r w:rsidRPr="00193703">
              <w:rPr>
                <w:lang w:eastAsia="zh-CN"/>
              </w:rPr>
              <w:t xml:space="preserve"> </w:t>
            </w:r>
            <w:r w:rsidRPr="00193703">
              <w:t xml:space="preserve">in </w:t>
            </w:r>
            <w:r w:rsidRPr="00193703">
              <w:rPr>
                <w:position w:val="-10"/>
              </w:rPr>
              <w:object w:dxaOrig="400" w:dyaOrig="300" w14:anchorId="1A01C248">
                <v:shape id="_x0000_i1876" type="#_x0000_t75" style="width:19.9pt;height:15.05pt" o:ole="">
                  <v:imagedata r:id="rId1554" o:title=""/>
                </v:shape>
                <o:OLEObject Type="Embed" ProgID="Equation.3" ShapeID="_x0000_i1876" DrawAspect="Content" ObjectID="_1724074751" r:id="rId1555"/>
              </w:object>
            </w:r>
            <w:r w:rsidRPr="00193703">
              <w:t xml:space="preserve"> to </w:t>
            </w:r>
            <w:r w:rsidRPr="00193703">
              <w:rPr>
                <w:position w:val="-10"/>
              </w:rPr>
              <w:object w:dxaOrig="900" w:dyaOrig="300" w14:anchorId="50870BDD">
                <v:shape id="_x0000_i1877" type="#_x0000_t75" style="width:45.15pt;height:15.05pt" o:ole="">
                  <v:imagedata r:id="rId1556" o:title=""/>
                </v:shape>
                <o:OLEObject Type="Embed" ProgID="Equation.3" ShapeID="_x0000_i1877" DrawAspect="Content" ObjectID="_1724074752" r:id="rId1557"/>
              </w:object>
            </w:r>
            <w:r w:rsidRPr="00193703">
              <w:t>:</w:t>
            </w:r>
          </w:p>
          <w:p w14:paraId="6F952A3B" w14:textId="77777777" w:rsidR="003A3D5B" w:rsidRPr="00193703" w:rsidRDefault="003A3D5B" w:rsidP="00B81B36">
            <w:pPr>
              <w:pStyle w:val="Pseudocode"/>
              <w:rPr>
                <w:i/>
                <w:vertAlign w:val="subscript"/>
                <w:lang w:val="en-GB" w:eastAsia="en-US"/>
              </w:rPr>
            </w:pPr>
            <w:r w:rsidRPr="00193703">
              <w:rPr>
                <w:position w:val="-28"/>
                <w:lang w:val="en-GB" w:eastAsia="en-US"/>
              </w:rPr>
              <w:object w:dxaOrig="2380" w:dyaOrig="660" w14:anchorId="67DEF09A">
                <v:shape id="_x0000_i1878" type="#_x0000_t75" style="width:118.75pt;height:32.8pt" o:ole="">
                  <v:imagedata r:id="rId1558" o:title=""/>
                </v:shape>
                <o:OLEObject Type="Embed" ProgID="Equation.3" ShapeID="_x0000_i1878" DrawAspect="Content" ObjectID="_1724074753" r:id="rId1559"/>
              </w:object>
            </w:r>
          </w:p>
          <w:p w14:paraId="48820495" w14:textId="77777777" w:rsidR="003A3D5B" w:rsidRPr="00193703" w:rsidRDefault="003A3D5B" w:rsidP="00B81B36">
            <w:pPr>
              <w:pStyle w:val="Pseudocode"/>
              <w:rPr>
                <w:szCs w:val="21"/>
                <w:lang w:val="en-GB" w:eastAsia="ja-JP"/>
              </w:rPr>
            </w:pPr>
            <w:r w:rsidRPr="00193703">
              <w:rPr>
                <w:sz w:val="20"/>
                <w:lang w:val="en-GB" w:eastAsia="en-US"/>
              </w:rPr>
              <w:t xml:space="preserve">where </w:t>
            </w:r>
            <w:r w:rsidRPr="00193703">
              <w:rPr>
                <w:position w:val="-14"/>
                <w:sz w:val="20"/>
                <w:lang w:val="en-GB" w:eastAsia="en-US"/>
              </w:rPr>
              <w:object w:dxaOrig="2000" w:dyaOrig="400" w14:anchorId="6EC1438C">
                <v:shape id="_x0000_i1879" type="#_x0000_t75" style="width:99.95pt;height:19.9pt" o:ole="">
                  <v:imagedata r:id="rId1560" o:title=""/>
                </v:shape>
                <o:OLEObject Type="Embed" ProgID="Equation.3" ShapeID="_x0000_i1879" DrawAspect="Content" ObjectID="_1724074754" r:id="rId1561"/>
              </w:object>
            </w:r>
            <w:r w:rsidRPr="00193703">
              <w:rPr>
                <w:sz w:val="20"/>
                <w:lang w:val="en-GB" w:eastAsia="en-US"/>
              </w:rPr>
              <w:t xml:space="preserve"> and </w:t>
            </w:r>
            <w:r w:rsidRPr="00193703">
              <w:rPr>
                <w:position w:val="-14"/>
                <w:sz w:val="20"/>
                <w:lang w:val="en-GB" w:eastAsia="en-US"/>
              </w:rPr>
              <w:object w:dxaOrig="2040" w:dyaOrig="400" w14:anchorId="07493884">
                <v:shape id="_x0000_i1880" type="#_x0000_t75" style="width:102.1pt;height:19.9pt" o:ole="">
                  <v:imagedata r:id="rId1562" o:title=""/>
                </v:shape>
                <o:OLEObject Type="Embed" ProgID="Equation.3" ShapeID="_x0000_i1880" DrawAspect="Content" ObjectID="_1724074755" r:id="rId1563"/>
              </w:object>
            </w:r>
            <w:r w:rsidRPr="00193703">
              <w:rPr>
                <w:sz w:val="20"/>
                <w:lang w:val="en-GB" w:eastAsia="en-US"/>
              </w:rPr>
              <w:t>.</w:t>
            </w:r>
          </w:p>
        </w:tc>
        <w:tc>
          <w:tcPr>
            <w:tcW w:w="708" w:type="dxa"/>
            <w:vAlign w:val="center"/>
          </w:tcPr>
          <w:p w14:paraId="3EF69861" w14:textId="77777777" w:rsidR="003A3D5B" w:rsidRPr="00193703" w:rsidRDefault="003A3D5B" w:rsidP="00B81B36">
            <w:pPr>
              <w:keepNext/>
              <w:tabs>
                <w:tab w:val="left" w:pos="9356"/>
              </w:tabs>
              <w:ind w:right="-108"/>
              <w:jc w:val="right"/>
              <w:rPr>
                <w:szCs w:val="21"/>
              </w:rPr>
            </w:pPr>
          </w:p>
        </w:tc>
      </w:tr>
    </w:tbl>
    <w:p w14:paraId="67E0DE96" w14:textId="77777777" w:rsidR="003A3D5B" w:rsidRDefault="003A3D5B" w:rsidP="003A3D5B">
      <w:pPr>
        <w:rPr>
          <w:b/>
        </w:rPr>
      </w:pPr>
    </w:p>
    <w:p w14:paraId="38C80B7E" w14:textId="77777777" w:rsidR="003A3D5B" w:rsidRPr="00007971" w:rsidRDefault="003A3D5B" w:rsidP="00007971">
      <w:pPr>
        <w:pStyle w:val="H6"/>
      </w:pPr>
      <w:bookmarkStart w:id="118" w:name="_Toc394307941"/>
      <w:r w:rsidRPr="00007971">
        <w:t>5.2.3.1.6.9.3</w:t>
      </w:r>
      <w:r w:rsidR="00007971" w:rsidRPr="00007971">
        <w:tab/>
      </w:r>
      <w:r w:rsidRPr="00007971">
        <w:t>Indexation</w:t>
      </w:r>
      <w:bookmarkEnd w:id="118"/>
    </w:p>
    <w:p w14:paraId="6D6DA2EF" w14:textId="77777777" w:rsidR="003A3D5B" w:rsidRPr="0075580F" w:rsidRDefault="003A3D5B" w:rsidP="003A3D5B">
      <w:r w:rsidRPr="0075580F">
        <w:t xml:space="preserve">The quantized scaled sub-band </w:t>
      </w:r>
      <w:r w:rsidRPr="0075580F">
        <w:rPr>
          <w:position w:val="-10"/>
        </w:rPr>
        <w:object w:dxaOrig="560" w:dyaOrig="340" w14:anchorId="1F09CDBD">
          <v:shape id="_x0000_i1881" type="#_x0000_t75" style="width:27.95pt;height:17.2pt" o:ole="">
            <v:imagedata r:id="rId1564" o:title=""/>
          </v:shape>
          <o:OLEObject Type="Embed" ProgID="Equation.3" ShapeID="_x0000_i1881" DrawAspect="Content" ObjectID="_1724074756" r:id="rId1565"/>
        </w:object>
      </w:r>
      <w:r w:rsidRPr="0075580F">
        <w:rPr>
          <w:lang w:eastAsia="zh-CN"/>
        </w:rPr>
        <w:t xml:space="preserve"> of </w:t>
      </w:r>
      <w:r w:rsidRPr="001F4854">
        <w:rPr>
          <w:position w:val="-10"/>
        </w:rPr>
        <w:object w:dxaOrig="880" w:dyaOrig="300" w14:anchorId="56267E76">
          <v:shape id="_x0000_i1882" type="#_x0000_t75" style="width:44.05pt;height:15.05pt" o:ole="">
            <v:imagedata r:id="rId1566" o:title=""/>
          </v:shape>
          <o:OLEObject Type="Embed" ProgID="Equation.3" ShapeID="_x0000_i1882" DrawAspect="Content" ObjectID="_1724074757" r:id="rId1567"/>
        </w:object>
      </w:r>
      <w:r w:rsidRPr="0075580F">
        <w:t xml:space="preserve">) is a point </w:t>
      </w:r>
      <w:r w:rsidRPr="00EB06A0">
        <w:rPr>
          <w:position w:val="-14"/>
        </w:rPr>
        <w:object w:dxaOrig="260" w:dyaOrig="340" w14:anchorId="1DCE548E">
          <v:shape id="_x0000_i1883" type="#_x0000_t75" style="width:12.9pt;height:17.2pt" o:ole="">
            <v:imagedata r:id="rId1568" o:title=""/>
          </v:shape>
          <o:OLEObject Type="Embed" ProgID="Equation.3" ShapeID="_x0000_i1883" DrawAspect="Content" ObjectID="_1724074758" r:id="rId1569"/>
        </w:object>
      </w:r>
      <w:r w:rsidRPr="0075580F">
        <w:t xml:space="preserve"> in a </w:t>
      </w:r>
      <w:r w:rsidRPr="0075580F">
        <w:rPr>
          <w:i/>
          <w:iCs/>
        </w:rPr>
        <w:t>RE</w:t>
      </w:r>
      <w:r w:rsidRPr="0075580F">
        <w:rPr>
          <w:i/>
          <w:iCs/>
          <w:vertAlign w:val="subscript"/>
        </w:rPr>
        <w:t>8</w:t>
      </w:r>
      <w:r w:rsidRPr="0075580F">
        <w:t xml:space="preserve"> lattice codebook, an index for each </w:t>
      </w:r>
      <w:r w:rsidRPr="00EB06A0">
        <w:rPr>
          <w:position w:val="-14"/>
        </w:rPr>
        <w:object w:dxaOrig="260" w:dyaOrig="340" w14:anchorId="0F8E7D57">
          <v:shape id="_x0000_i1884" type="#_x0000_t75" style="width:12.9pt;height:17.2pt" o:ole="">
            <v:imagedata r:id="rId1570" o:title=""/>
          </v:shape>
          <o:OLEObject Type="Embed" ProgID="Equation.3" ShapeID="_x0000_i1884" DrawAspect="Content" ObjectID="_1724074759" r:id="rId1571"/>
        </w:object>
      </w:r>
      <w:r w:rsidRPr="0075580F">
        <w:rPr>
          <w:position w:val="-12"/>
        </w:rPr>
        <w:t xml:space="preserve"> </w:t>
      </w:r>
      <w:r w:rsidRPr="0075580F">
        <w:t xml:space="preserve"> has to be computed and later inserted into the bitstream.</w:t>
      </w:r>
    </w:p>
    <w:p w14:paraId="22109393" w14:textId="77777777" w:rsidR="003A3D5B" w:rsidRPr="0075580F" w:rsidRDefault="003A3D5B" w:rsidP="003A3D5B">
      <w:r w:rsidRPr="0075580F">
        <w:t>This index is actually composed of three parts:</w:t>
      </w:r>
    </w:p>
    <w:p w14:paraId="70FA45D7" w14:textId="77777777" w:rsidR="003A3D5B" w:rsidRPr="0075580F" w:rsidRDefault="003A3D5B" w:rsidP="003A3D5B">
      <w:pPr>
        <w:numPr>
          <w:ilvl w:val="0"/>
          <w:numId w:val="26"/>
        </w:numPr>
        <w:overflowPunct w:val="0"/>
        <w:autoSpaceDE w:val="0"/>
        <w:autoSpaceDN w:val="0"/>
        <w:adjustRightInd w:val="0"/>
        <w:spacing w:before="120" w:after="0"/>
        <w:ind w:left="357" w:hanging="357"/>
        <w:textAlignment w:val="baseline"/>
      </w:pPr>
      <w:r w:rsidRPr="0075580F">
        <w:t xml:space="preserve">a codebook number </w:t>
      </w:r>
      <w:r w:rsidRPr="00EB06A0">
        <w:rPr>
          <w:position w:val="-14"/>
        </w:rPr>
        <w:object w:dxaOrig="260" w:dyaOrig="340" w14:anchorId="686B3D75">
          <v:shape id="_x0000_i1885" type="#_x0000_t75" style="width:12.9pt;height:17.2pt" o:ole="">
            <v:imagedata r:id="rId1572" o:title=""/>
          </v:shape>
          <o:OLEObject Type="Embed" ProgID="Equation.3" ShapeID="_x0000_i1885" DrawAspect="Content" ObjectID="_1724074760" r:id="rId1573"/>
        </w:object>
      </w:r>
      <w:r w:rsidRPr="0075580F">
        <w:t>;</w:t>
      </w:r>
    </w:p>
    <w:p w14:paraId="4C564855" w14:textId="77777777" w:rsidR="003A3D5B" w:rsidRPr="0075580F" w:rsidRDefault="003A3D5B" w:rsidP="003A3D5B">
      <w:pPr>
        <w:numPr>
          <w:ilvl w:val="0"/>
          <w:numId w:val="26"/>
        </w:numPr>
        <w:overflowPunct w:val="0"/>
        <w:autoSpaceDE w:val="0"/>
        <w:autoSpaceDN w:val="0"/>
        <w:adjustRightInd w:val="0"/>
        <w:spacing w:before="120" w:after="0"/>
        <w:ind w:left="357" w:hanging="357"/>
        <w:textAlignment w:val="baseline"/>
      </w:pPr>
      <w:r w:rsidRPr="0075580F">
        <w:t xml:space="preserve">a vector index </w:t>
      </w:r>
      <w:r w:rsidRPr="00EB06A0">
        <w:rPr>
          <w:position w:val="-14"/>
        </w:rPr>
        <w:object w:dxaOrig="240" w:dyaOrig="340" w14:anchorId="75219CF3">
          <v:shape id="_x0000_i1886" type="#_x0000_t75" style="width:11.8pt;height:17.2pt" o:ole="">
            <v:imagedata r:id="rId1574" o:title=""/>
          </v:shape>
          <o:OLEObject Type="Embed" ProgID="Equation.3" ShapeID="_x0000_i1886" DrawAspect="Content" ObjectID="_1724074761" r:id="rId1575"/>
        </w:object>
      </w:r>
      <w:r w:rsidRPr="0075580F">
        <w:t xml:space="preserve">, which uniquely identifies a lattice vector in a base codebook </w:t>
      </w:r>
      <w:r w:rsidRPr="00EB06A0">
        <w:rPr>
          <w:position w:val="-14"/>
        </w:rPr>
        <w:object w:dxaOrig="540" w:dyaOrig="340" w14:anchorId="258F0240">
          <v:shape id="_x0000_i1887" type="#_x0000_t75" style="width:26.85pt;height:17.2pt" o:ole="">
            <v:imagedata r:id="rId1576" o:title=""/>
          </v:shape>
          <o:OLEObject Type="Embed" ProgID="Equation.3" ShapeID="_x0000_i1887" DrawAspect="Content" ObjectID="_1724074762" r:id="rId1577"/>
        </w:object>
      </w:r>
      <w:r w:rsidRPr="0075580F">
        <w:t>;</w:t>
      </w:r>
    </w:p>
    <w:p w14:paraId="2521CF34" w14:textId="77777777" w:rsidR="003A3D5B" w:rsidRPr="0075580F" w:rsidRDefault="003A3D5B" w:rsidP="003A3D5B">
      <w:pPr>
        <w:numPr>
          <w:ilvl w:val="0"/>
          <w:numId w:val="26"/>
        </w:numPr>
        <w:overflowPunct w:val="0"/>
        <w:autoSpaceDE w:val="0"/>
        <w:autoSpaceDN w:val="0"/>
        <w:adjustRightInd w:val="0"/>
        <w:spacing w:before="120" w:after="0"/>
        <w:ind w:left="357" w:hanging="357"/>
        <w:textAlignment w:val="baseline"/>
      </w:pPr>
      <w:r w:rsidRPr="0075580F">
        <w:t xml:space="preserve">and if </w:t>
      </w:r>
      <w:r w:rsidRPr="00EB06A0">
        <w:rPr>
          <w:position w:val="-14"/>
        </w:rPr>
        <w:object w:dxaOrig="580" w:dyaOrig="340" w14:anchorId="7A562158">
          <v:shape id="_x0000_i1888" type="#_x0000_t75" style="width:29pt;height:17.2pt" o:ole="">
            <v:imagedata r:id="rId1578" o:title=""/>
          </v:shape>
          <o:OLEObject Type="Embed" ProgID="Equation.3" ShapeID="_x0000_i1888" DrawAspect="Content" ObjectID="_1724074763" r:id="rId1579"/>
        </w:object>
      </w:r>
      <w:r w:rsidRPr="0075580F">
        <w:t xml:space="preserve">, an 8-dimensional Voronoi extension index </w:t>
      </w:r>
      <w:r w:rsidRPr="0075580F">
        <w:rPr>
          <w:position w:val="-14"/>
        </w:rPr>
        <w:object w:dxaOrig="240" w:dyaOrig="400" w14:anchorId="554A33D7">
          <v:shape id="_x0000_i1889" type="#_x0000_t75" style="width:11.8pt;height:19.9pt" o:ole="">
            <v:imagedata r:id="rId1580" o:title=""/>
          </v:shape>
          <o:OLEObject Type="Embed" ProgID="Equation.3" ShapeID="_x0000_i1889" DrawAspect="Content" ObjectID="_1724074764" r:id="rId1581"/>
        </w:object>
      </w:r>
      <w:r w:rsidRPr="0075580F">
        <w:t xml:space="preserve"> that is used to extend the base codebook when the selected point in the lattice is not in a base codebook </w:t>
      </w:r>
      <w:r w:rsidRPr="00EB06A0">
        <w:rPr>
          <w:position w:val="-14"/>
        </w:rPr>
        <w:object w:dxaOrig="540" w:dyaOrig="340" w14:anchorId="1AB39726">
          <v:shape id="_x0000_i1890" type="#_x0000_t75" style="width:26.85pt;height:17.2pt" o:ole="">
            <v:imagedata r:id="rId1582" o:title=""/>
          </v:shape>
          <o:OLEObject Type="Embed" ProgID="Equation.3" ShapeID="_x0000_i1890" DrawAspect="Content" ObjectID="_1724074765" r:id="rId1583"/>
        </w:object>
      </w:r>
      <w:r w:rsidRPr="0075580F">
        <w:t>.</w:t>
      </w:r>
    </w:p>
    <w:p w14:paraId="1D16CE11" w14:textId="77777777" w:rsidR="003A3D5B" w:rsidRPr="0075580F" w:rsidRDefault="003A3D5B" w:rsidP="003A3D5B">
      <w:r w:rsidRPr="0075580F">
        <w:t xml:space="preserve">The calculation of an index for a given point </w:t>
      </w:r>
      <w:r w:rsidRPr="00EB06A0">
        <w:rPr>
          <w:position w:val="-14"/>
        </w:rPr>
        <w:object w:dxaOrig="260" w:dyaOrig="340" w14:anchorId="76BA50B0">
          <v:shape id="_x0000_i1891" type="#_x0000_t75" style="width:12.9pt;height:17.2pt" o:ole="">
            <v:imagedata r:id="rId1568" o:title=""/>
          </v:shape>
          <o:OLEObject Type="Embed" ProgID="Equation.3" ShapeID="_x0000_i1891" DrawAspect="Content" ObjectID="_1724074766" r:id="rId1584"/>
        </w:object>
      </w:r>
      <w:r w:rsidRPr="0075580F">
        <w:t xml:space="preserve"> in the </w:t>
      </w:r>
      <w:r w:rsidRPr="005651FE">
        <w:rPr>
          <w:position w:val="-10"/>
        </w:rPr>
        <w:object w:dxaOrig="400" w:dyaOrig="300" w14:anchorId="64B65F81">
          <v:shape id="_x0000_i1892" type="#_x0000_t75" style="width:19.9pt;height:15.05pt" o:ole="">
            <v:imagedata r:id="rId1585" o:title=""/>
          </v:shape>
          <o:OLEObject Type="Embed" ProgID="Equation.3" ShapeID="_x0000_i1892" DrawAspect="Content" ObjectID="_1724074767" r:id="rId1586"/>
        </w:object>
      </w:r>
      <w:r w:rsidRPr="0075580F">
        <w:t xml:space="preserve"> lattice is performed as follows:</w:t>
      </w:r>
    </w:p>
    <w:p w14:paraId="0EEC234B" w14:textId="77777777" w:rsidR="003A3D5B" w:rsidRPr="0075580F" w:rsidRDefault="003A3D5B" w:rsidP="003A3D5B">
      <w:pPr>
        <w:rPr>
          <w:bCs/>
          <w:szCs w:val="24"/>
        </w:rPr>
      </w:pPr>
      <w:r w:rsidRPr="0075580F">
        <w:rPr>
          <w:bCs/>
          <w:szCs w:val="24"/>
        </w:rPr>
        <w:t xml:space="preserve">First, it is verified whether </w:t>
      </w:r>
      <w:r w:rsidRPr="00EB06A0">
        <w:rPr>
          <w:position w:val="-14"/>
        </w:rPr>
        <w:object w:dxaOrig="260" w:dyaOrig="340" w14:anchorId="437AC389">
          <v:shape id="_x0000_i1893" type="#_x0000_t75" style="width:12.9pt;height:17.2pt" o:ole="">
            <v:imagedata r:id="rId1568" o:title=""/>
          </v:shape>
          <o:OLEObject Type="Embed" ProgID="Equation.3" ShapeID="_x0000_i1893" DrawAspect="Content" ObjectID="_1724074768" r:id="rId1587"/>
        </w:object>
      </w:r>
      <w:r w:rsidRPr="0075580F">
        <w:rPr>
          <w:bCs/>
          <w:szCs w:val="24"/>
        </w:rPr>
        <w:t xml:space="preserve"> is in a base codebook </w:t>
      </w:r>
      <w:r w:rsidRPr="00EB06A0">
        <w:rPr>
          <w:position w:val="-14"/>
        </w:rPr>
        <w:object w:dxaOrig="540" w:dyaOrig="340" w14:anchorId="57AC3948">
          <v:shape id="_x0000_i1894" type="#_x0000_t75" style="width:26.85pt;height:17.2pt" o:ole="">
            <v:imagedata r:id="rId1576" o:title=""/>
          </v:shape>
          <o:OLEObject Type="Embed" ProgID="Equation.3" ShapeID="_x0000_i1894" DrawAspect="Content" ObjectID="_1724074769" r:id="rId1588"/>
        </w:object>
      </w:r>
      <w:r w:rsidRPr="0075580F">
        <w:rPr>
          <w:bCs/>
          <w:szCs w:val="24"/>
        </w:rPr>
        <w:t xml:space="preserve"> by identifying its sphere and its leader:</w:t>
      </w:r>
    </w:p>
    <w:p w14:paraId="1412A1CE" w14:textId="77777777" w:rsidR="003A3D5B" w:rsidRPr="0075580F" w:rsidRDefault="003A3D5B" w:rsidP="003A3D5B">
      <w:pPr>
        <w:numPr>
          <w:ilvl w:val="0"/>
          <w:numId w:val="27"/>
        </w:numPr>
        <w:overflowPunct w:val="0"/>
        <w:autoSpaceDE w:val="0"/>
        <w:autoSpaceDN w:val="0"/>
        <w:adjustRightInd w:val="0"/>
        <w:spacing w:before="120" w:after="0"/>
        <w:ind w:left="567" w:hanging="567"/>
        <w:textAlignment w:val="baseline"/>
      </w:pPr>
      <w:r w:rsidRPr="0075580F">
        <w:t xml:space="preserve">if </w:t>
      </w:r>
      <w:r w:rsidRPr="00EB06A0">
        <w:rPr>
          <w:position w:val="-14"/>
        </w:rPr>
        <w:object w:dxaOrig="260" w:dyaOrig="340" w14:anchorId="051E692F">
          <v:shape id="_x0000_i1895" type="#_x0000_t75" style="width:12.9pt;height:17.2pt" o:ole="">
            <v:imagedata r:id="rId1568" o:title=""/>
          </v:shape>
          <o:OLEObject Type="Embed" ProgID="Equation.3" ShapeID="_x0000_i1895" DrawAspect="Content" ObjectID="_1724074770" r:id="rId1589"/>
        </w:object>
      </w:r>
      <w:r w:rsidRPr="0075580F">
        <w:rPr>
          <w:bCs/>
        </w:rPr>
        <w:t xml:space="preserve"> is in a base codebook, </w:t>
      </w:r>
      <w:r w:rsidRPr="0075580F">
        <w:t xml:space="preserve">the index used to encode </w:t>
      </w:r>
      <w:r w:rsidRPr="00EB06A0">
        <w:rPr>
          <w:position w:val="-14"/>
        </w:rPr>
        <w:object w:dxaOrig="260" w:dyaOrig="340" w14:anchorId="7AB5E45F">
          <v:shape id="_x0000_i1896" type="#_x0000_t75" style="width:12.9pt;height:17.2pt" o:ole="">
            <v:imagedata r:id="rId1570" o:title=""/>
          </v:shape>
          <o:OLEObject Type="Embed" ProgID="Equation.3" ShapeID="_x0000_i1896" DrawAspect="Content" ObjectID="_1724074771" r:id="rId1590"/>
        </w:object>
      </w:r>
      <w:r w:rsidRPr="0075580F">
        <w:t xml:space="preserve"> is thus the codebook number</w:t>
      </w:r>
      <w:r w:rsidRPr="0075580F">
        <w:rPr>
          <w:i/>
        </w:rPr>
        <w:t xml:space="preserve"> </w:t>
      </w:r>
      <w:r w:rsidRPr="00EB06A0">
        <w:rPr>
          <w:position w:val="-14"/>
        </w:rPr>
        <w:object w:dxaOrig="260" w:dyaOrig="340" w14:anchorId="2F070879">
          <v:shape id="_x0000_i1897" type="#_x0000_t75" style="width:12.9pt;height:17.2pt" o:ole="">
            <v:imagedata r:id="rId1591" o:title=""/>
          </v:shape>
          <o:OLEObject Type="Embed" ProgID="Equation.3" ShapeID="_x0000_i1897" DrawAspect="Content" ObjectID="_1724074772" r:id="rId1592"/>
        </w:object>
      </w:r>
      <w:r w:rsidRPr="0075580F">
        <w:t xml:space="preserve"> plus the index </w:t>
      </w:r>
      <w:r w:rsidRPr="00EB06A0">
        <w:rPr>
          <w:position w:val="-14"/>
        </w:rPr>
        <w:object w:dxaOrig="240" w:dyaOrig="340" w14:anchorId="3BDCDC74">
          <v:shape id="_x0000_i1898" type="#_x0000_t75" style="width:11.8pt;height:17.2pt" o:ole="">
            <v:imagedata r:id="rId1593" o:title=""/>
          </v:shape>
          <o:OLEObject Type="Embed" ProgID="Equation.3" ShapeID="_x0000_i1898" DrawAspect="Content" ObjectID="_1724074773" r:id="rId1594"/>
        </w:object>
      </w:r>
      <w:r w:rsidRPr="0075580F">
        <w:t xml:space="preserve"> of the lattice point </w:t>
      </w:r>
      <w:r w:rsidRPr="00EB06A0">
        <w:rPr>
          <w:position w:val="-14"/>
        </w:rPr>
        <w:object w:dxaOrig="260" w:dyaOrig="340" w14:anchorId="23022775">
          <v:shape id="_x0000_i1899" type="#_x0000_t75" style="width:12.9pt;height:17.2pt" o:ole="">
            <v:imagedata r:id="rId1568" o:title=""/>
          </v:shape>
          <o:OLEObject Type="Embed" ProgID="Equation.3" ShapeID="_x0000_i1899" DrawAspect="Content" ObjectID="_1724074774" r:id="rId1595"/>
        </w:object>
      </w:r>
      <w:r w:rsidRPr="0075580F">
        <w:t xml:space="preserve"> in </w:t>
      </w:r>
      <w:r w:rsidRPr="0075580F">
        <w:rPr>
          <w:position w:val="-16"/>
        </w:rPr>
        <w:object w:dxaOrig="380" w:dyaOrig="360" w14:anchorId="24B07AC3">
          <v:shape id="_x0000_i1900" type="#_x0000_t75" style="width:18.8pt;height:18.25pt" o:ole="">
            <v:imagedata r:id="rId1596" o:title=""/>
          </v:shape>
          <o:OLEObject Type="Embed" ProgID="Equation.3" ShapeID="_x0000_i1900" DrawAspect="Content" ObjectID="_1724074775" r:id="rId1597"/>
        </w:object>
      </w:r>
      <w:r w:rsidRPr="0075580F">
        <w:t>.</w:t>
      </w:r>
    </w:p>
    <w:p w14:paraId="29D62019" w14:textId="77777777" w:rsidR="003A3D5B" w:rsidRDefault="003A3D5B" w:rsidP="003A3D5B">
      <w:r w:rsidRPr="0075580F">
        <w:t xml:space="preserve">Otherwise, the parameters of the Voronoi extension (see </w:t>
      </w:r>
      <w:r>
        <w:rPr>
          <w:rFonts w:hint="eastAsia"/>
          <w:lang w:eastAsia="zh-CN"/>
        </w:rPr>
        <w:t>equation (</w:t>
      </w:r>
      <w:r>
        <w:rPr>
          <w:lang w:eastAsia="zh-CN"/>
        </w:rPr>
        <w:fldChar w:fldCharType="begin"/>
      </w:r>
      <w:r>
        <w:rPr>
          <w:lang w:eastAsia="zh-CN"/>
        </w:rPr>
        <w:instrText xml:space="preserve"> </w:instrText>
      </w:r>
      <w:r>
        <w:rPr>
          <w:rFonts w:hint="eastAsia"/>
          <w:lang w:eastAsia="zh-CN"/>
        </w:rPr>
        <w:instrText>SEQ Eqn avq_eq_cj \* MERGEFORMAT</w:instrText>
      </w:r>
      <w:r>
        <w:rPr>
          <w:lang w:eastAsia="zh-CN"/>
        </w:rPr>
        <w:instrText xml:space="preserve"> </w:instrText>
      </w:r>
      <w:r>
        <w:rPr>
          <w:lang w:eastAsia="zh-CN"/>
        </w:rPr>
        <w:fldChar w:fldCharType="separate"/>
      </w:r>
      <w:r>
        <w:rPr>
          <w:noProof/>
          <w:lang w:eastAsia="zh-CN"/>
        </w:rPr>
        <w:t>543</w:t>
      </w:r>
      <w:r>
        <w:rPr>
          <w:lang w:eastAsia="zh-CN"/>
        </w:rPr>
        <w:fldChar w:fldCharType="end"/>
      </w:r>
      <w:r>
        <w:rPr>
          <w:rFonts w:hint="eastAsia"/>
          <w:lang w:eastAsia="zh-CN"/>
        </w:rPr>
        <w:t>)</w:t>
      </w:r>
      <w:r w:rsidRPr="0075580F">
        <w:t xml:space="preserve">) have to determined: the scaling factor </w:t>
      </w:r>
      <w:r w:rsidRPr="0075580F">
        <w:rPr>
          <w:i/>
          <w:iCs/>
        </w:rPr>
        <w:t>M</w:t>
      </w:r>
      <w:r w:rsidRPr="0075580F">
        <w:rPr>
          <w:i/>
          <w:iCs/>
          <w:vertAlign w:val="subscript"/>
        </w:rPr>
        <w:t>v</w:t>
      </w:r>
      <w:r w:rsidRPr="0075580F">
        <w:rPr>
          <w:iCs/>
        </w:rPr>
        <w:t xml:space="preserve">, </w:t>
      </w:r>
      <w:r w:rsidRPr="0075580F">
        <w:t xml:space="preserve">the base codebook </w:t>
      </w:r>
      <w:r w:rsidRPr="00EB06A0">
        <w:rPr>
          <w:position w:val="-14"/>
        </w:rPr>
        <w:object w:dxaOrig="540" w:dyaOrig="340" w14:anchorId="21625AB7">
          <v:shape id="_x0000_i1901" type="#_x0000_t75" style="width:26.85pt;height:17.2pt" o:ole="">
            <v:imagedata r:id="rId1582" o:title=""/>
          </v:shape>
          <o:OLEObject Type="Embed" ProgID="Equation.3" ShapeID="_x0000_i1901" DrawAspect="Content" ObjectID="_1724074776" r:id="rId1598"/>
        </w:object>
      </w:r>
      <w:r w:rsidRPr="0075580F">
        <w:t xml:space="preserve"> (</w:t>
      </w:r>
      <w:r w:rsidRPr="005651FE">
        <w:rPr>
          <w:position w:val="-10"/>
        </w:rPr>
        <w:object w:dxaOrig="279" w:dyaOrig="300" w14:anchorId="553EEA15">
          <v:shape id="_x0000_i1902" type="#_x0000_t75" style="width:13.95pt;height:15.05pt" o:ole="">
            <v:imagedata r:id="rId1599" o:title=""/>
          </v:shape>
          <o:OLEObject Type="Embed" ProgID="Equation.3" ShapeID="_x0000_i1902" DrawAspect="Content" ObjectID="_1724074777" r:id="rId1600"/>
        </w:object>
      </w:r>
      <w:r w:rsidRPr="0075580F">
        <w:t xml:space="preserve"> or </w:t>
      </w:r>
      <w:r w:rsidRPr="005651FE">
        <w:rPr>
          <w:position w:val="-10"/>
        </w:rPr>
        <w:object w:dxaOrig="300" w:dyaOrig="300" w14:anchorId="69A70C08">
          <v:shape id="_x0000_i1903" type="#_x0000_t75" style="width:15.05pt;height:15.05pt" o:ole="">
            <v:imagedata r:id="rId1601" o:title=""/>
          </v:shape>
          <o:OLEObject Type="Embed" ProgID="Equation.3" ShapeID="_x0000_i1903" DrawAspect="Content" ObjectID="_1724074778" r:id="rId1602"/>
        </w:object>
      </w:r>
      <w:r w:rsidRPr="0075580F">
        <w:t xml:space="preserve">), the point </w:t>
      </w:r>
      <w:r w:rsidRPr="00EB06A0">
        <w:rPr>
          <w:position w:val="-14"/>
        </w:rPr>
        <w:object w:dxaOrig="260" w:dyaOrig="340" w14:anchorId="48857808">
          <v:shape id="_x0000_i1904" type="#_x0000_t75" style="width:12.9pt;height:17.2pt" o:ole="">
            <v:imagedata r:id="rId1603" o:title=""/>
          </v:shape>
          <o:OLEObject Type="Embed" ProgID="Equation.3" ShapeID="_x0000_i1904" DrawAspect="Content" ObjectID="_1724074779" r:id="rId1604"/>
        </w:object>
      </w:r>
      <w:r w:rsidRPr="0075580F">
        <w:t xml:space="preserve"> in this base codebook, and the point </w:t>
      </w:r>
      <w:r w:rsidRPr="00EB06A0">
        <w:rPr>
          <w:position w:val="-14"/>
        </w:rPr>
        <w:object w:dxaOrig="279" w:dyaOrig="340" w14:anchorId="435A9EAD">
          <v:shape id="_x0000_i1905" type="#_x0000_t75" style="width:13.95pt;height:17.2pt" o:ole="">
            <v:imagedata r:id="rId1605" o:title=""/>
          </v:shape>
          <o:OLEObject Type="Embed" ProgID="Equation.3" ShapeID="_x0000_i1905" DrawAspect="Content" ObjectID="_1724074780" r:id="rId1606"/>
        </w:object>
      </w:r>
      <w:r w:rsidRPr="0075580F">
        <w:t xml:space="preserve"> in the Voronoi extension. Then, the index used to encode is composed of the codebook number</w:t>
      </w:r>
      <w:r w:rsidRPr="0075580F">
        <w:rPr>
          <w:i/>
        </w:rPr>
        <w:t xml:space="preserve"> </w:t>
      </w:r>
      <w:r w:rsidRPr="00EB06A0">
        <w:rPr>
          <w:position w:val="-14"/>
        </w:rPr>
        <w:object w:dxaOrig="260" w:dyaOrig="340" w14:anchorId="06862F8A">
          <v:shape id="_x0000_i1906" type="#_x0000_t75" style="width:12.9pt;height:17.2pt" o:ole="">
            <v:imagedata r:id="rId1607" o:title=""/>
          </v:shape>
          <o:OLEObject Type="Embed" ProgID="Equation.3" ShapeID="_x0000_i1906" DrawAspect="Content" ObjectID="_1724074781" r:id="rId1608"/>
        </w:object>
      </w:r>
      <w:r w:rsidRPr="0075580F">
        <w:t xml:space="preserve"> (</w:t>
      </w:r>
      <w:r w:rsidRPr="00EB06A0">
        <w:rPr>
          <w:position w:val="-14"/>
        </w:rPr>
        <w:object w:dxaOrig="580" w:dyaOrig="340" w14:anchorId="64DA68B1">
          <v:shape id="_x0000_i1907" type="#_x0000_t75" style="width:29pt;height:17.2pt" o:ole="">
            <v:imagedata r:id="rId1578" o:title=""/>
          </v:shape>
          <o:OLEObject Type="Embed" ProgID="Equation.3" ShapeID="_x0000_i1907" DrawAspect="Content" ObjectID="_1724074782" r:id="rId1609"/>
        </w:object>
      </w:r>
      <w:r w:rsidRPr="0075580F">
        <w:t xml:space="preserve">) plus the index </w:t>
      </w:r>
      <w:r w:rsidRPr="00EB06A0">
        <w:rPr>
          <w:position w:val="-14"/>
        </w:rPr>
        <w:object w:dxaOrig="240" w:dyaOrig="340" w14:anchorId="29EF4AE8">
          <v:shape id="_x0000_i1908" type="#_x0000_t75" style="width:11.8pt;height:17.2pt" o:ole="">
            <v:imagedata r:id="rId1574" o:title=""/>
          </v:shape>
          <o:OLEObject Type="Embed" ProgID="Equation.3" ShapeID="_x0000_i1908" DrawAspect="Content" ObjectID="_1724074783" r:id="rId1610"/>
        </w:object>
      </w:r>
      <w:r w:rsidRPr="0075580F">
        <w:t xml:space="preserve"> of the lattice point </w:t>
      </w:r>
      <w:r w:rsidRPr="00EB06A0">
        <w:rPr>
          <w:position w:val="-14"/>
        </w:rPr>
        <w:object w:dxaOrig="260" w:dyaOrig="340" w14:anchorId="5C1982BE">
          <v:shape id="_x0000_i1909" type="#_x0000_t75" style="width:12.9pt;height:17.2pt" o:ole="">
            <v:imagedata r:id="rId1508" o:title=""/>
          </v:shape>
          <o:OLEObject Type="Embed" ProgID="Equation.3" ShapeID="_x0000_i1909" DrawAspect="Content" ObjectID="_1724074784" r:id="rId1611"/>
        </w:object>
      </w:r>
      <w:r w:rsidRPr="0075580F">
        <w:t xml:space="preserve"> in the base codebook </w:t>
      </w:r>
      <w:r w:rsidRPr="00EB06A0">
        <w:rPr>
          <w:position w:val="-14"/>
        </w:rPr>
        <w:object w:dxaOrig="540" w:dyaOrig="340" w14:anchorId="59B99268">
          <v:shape id="_x0000_i1910" type="#_x0000_t75" style="width:26.85pt;height:17.2pt" o:ole="">
            <v:imagedata r:id="rId1582" o:title=""/>
          </v:shape>
          <o:OLEObject Type="Embed" ProgID="Equation.3" ShapeID="_x0000_i1910" DrawAspect="Content" ObjectID="_1724074785" r:id="rId1612"/>
        </w:object>
      </w:r>
      <w:r w:rsidRPr="0075580F">
        <w:t xml:space="preserve"> (</w:t>
      </w:r>
      <w:r w:rsidRPr="005651FE">
        <w:rPr>
          <w:position w:val="-10"/>
        </w:rPr>
        <w:object w:dxaOrig="279" w:dyaOrig="300" w14:anchorId="3F328263">
          <v:shape id="_x0000_i1911" type="#_x0000_t75" style="width:13.95pt;height:15.05pt" o:ole="">
            <v:imagedata r:id="rId1613" o:title=""/>
          </v:shape>
          <o:OLEObject Type="Embed" ProgID="Equation.3" ShapeID="_x0000_i1911" DrawAspect="Content" ObjectID="_1724074786" r:id="rId1614"/>
        </w:object>
      </w:r>
      <w:r w:rsidRPr="0075580F">
        <w:t xml:space="preserve"> or </w:t>
      </w:r>
      <w:r w:rsidRPr="005651FE">
        <w:rPr>
          <w:position w:val="-10"/>
        </w:rPr>
        <w:object w:dxaOrig="300" w:dyaOrig="300" w14:anchorId="0FC0EB4E">
          <v:shape id="_x0000_i1912" type="#_x0000_t75" style="width:15.05pt;height:15.05pt" o:ole="">
            <v:imagedata r:id="rId1615" o:title=""/>
          </v:shape>
          <o:OLEObject Type="Embed" ProgID="Equation.3" ShapeID="_x0000_i1912" DrawAspect="Content" ObjectID="_1724074787" r:id="rId1616"/>
        </w:object>
      </w:r>
      <w:r w:rsidRPr="0075580F">
        <w:t xml:space="preserve">), and the index </w:t>
      </w:r>
      <w:r w:rsidRPr="0075580F">
        <w:rPr>
          <w:position w:val="-14"/>
        </w:rPr>
        <w:object w:dxaOrig="240" w:dyaOrig="400" w14:anchorId="770FD2EB">
          <v:shape id="_x0000_i1913" type="#_x0000_t75" style="width:11.8pt;height:19.9pt" o:ole="">
            <v:imagedata r:id="rId1580" o:title=""/>
          </v:shape>
          <o:OLEObject Type="Embed" ProgID="Equation.3" ShapeID="_x0000_i1913" DrawAspect="Content" ObjectID="_1724074788" r:id="rId1617"/>
        </w:object>
      </w:r>
      <w:r w:rsidRPr="0075580F">
        <w:t xml:space="preserve"> of </w:t>
      </w:r>
      <w:r w:rsidRPr="00EB06A0">
        <w:rPr>
          <w:position w:val="-14"/>
        </w:rPr>
        <w:object w:dxaOrig="279" w:dyaOrig="340" w14:anchorId="351B7B6E">
          <v:shape id="_x0000_i1914" type="#_x0000_t75" style="width:13.95pt;height:17.2pt" o:ole="">
            <v:imagedata r:id="rId1618" o:title=""/>
          </v:shape>
          <o:OLEObject Type="Embed" ProgID="Equation.3" ShapeID="_x0000_i1914" DrawAspect="Content" ObjectID="_1724074789" r:id="rId1619"/>
        </w:object>
      </w:r>
      <w:r w:rsidRPr="0075580F">
        <w:rPr>
          <w:i/>
          <w:iCs/>
          <w:vertAlign w:val="subscript"/>
        </w:rPr>
        <w:t>.</w:t>
      </w:r>
      <w:r w:rsidRPr="0075580F">
        <w:rPr>
          <w:iCs/>
        </w:rPr>
        <w:t xml:space="preserve"> in the Voronoi </w:t>
      </w:r>
      <w:r w:rsidRPr="0075580F">
        <w:t>extension.</w:t>
      </w:r>
    </w:p>
    <w:p w14:paraId="169A24C5" w14:textId="77777777" w:rsidR="003A3D5B" w:rsidRPr="00007971" w:rsidRDefault="003A3D5B" w:rsidP="00007971">
      <w:pPr>
        <w:pStyle w:val="H6"/>
      </w:pPr>
      <w:bookmarkStart w:id="119" w:name="_Toc394307942"/>
      <w:r w:rsidRPr="00007971">
        <w:t>5.2.3.1.6.9.3.1</w:t>
      </w:r>
      <w:r w:rsidR="00007971" w:rsidRPr="00007971">
        <w:tab/>
      </w:r>
      <w:r w:rsidRPr="00007971">
        <w:t>Indexing a codebook number</w:t>
      </w:r>
      <w:bookmarkEnd w:id="119"/>
    </w:p>
    <w:p w14:paraId="32814A32" w14:textId="77777777" w:rsidR="003A3D5B" w:rsidRDefault="003A3D5B" w:rsidP="003A3D5B">
      <w:r w:rsidRPr="0075580F">
        <w:t xml:space="preserve">As explained in </w:t>
      </w:r>
      <w:r>
        <w:t>subclause 5.2.3.1.6.9.1.2.3</w:t>
      </w:r>
      <w:r w:rsidRPr="0099674E">
        <w:t xml:space="preserve"> – Codebook rates</w:t>
      </w:r>
      <w:r w:rsidRPr="0075580F">
        <w:t xml:space="preserve">, the codebook index </w:t>
      </w:r>
      <w:r w:rsidRPr="00EB06A0">
        <w:rPr>
          <w:position w:val="-14"/>
        </w:rPr>
        <w:object w:dxaOrig="260" w:dyaOrig="340" w14:anchorId="7A5B00C0">
          <v:shape id="_x0000_i1915" type="#_x0000_t75" style="width:12.9pt;height:17.2pt" o:ole="">
            <v:imagedata r:id="rId1620" o:title=""/>
          </v:shape>
          <o:OLEObject Type="Embed" ProgID="Equation.3" ShapeID="_x0000_i1915" DrawAspect="Content" ObjectID="_1724074790" r:id="rId1621"/>
        </w:object>
      </w:r>
      <w:r w:rsidRPr="0075580F">
        <w:t xml:space="preserve"> is unary encoded with </w:t>
      </w:r>
      <w:r w:rsidRPr="00EB06A0">
        <w:rPr>
          <w:position w:val="-14"/>
        </w:rPr>
        <w:object w:dxaOrig="260" w:dyaOrig="340" w14:anchorId="1038C522">
          <v:shape id="_x0000_i1916" type="#_x0000_t75" style="width:12.9pt;height:17.2pt" o:ole="">
            <v:imagedata r:id="rId1620" o:title=""/>
          </v:shape>
          <o:OLEObject Type="Embed" ProgID="Equation.3" ShapeID="_x0000_i1916" DrawAspect="Content" ObjectID="_1724074791" r:id="rId1622"/>
        </w:object>
      </w:r>
      <w:r w:rsidRPr="0075580F">
        <w:t xml:space="preserve"> bits except for </w:t>
      </w:r>
      <w:r w:rsidRPr="00EB06A0">
        <w:rPr>
          <w:position w:val="-14"/>
        </w:rPr>
        <w:object w:dxaOrig="580" w:dyaOrig="340" w14:anchorId="6CEF54BC">
          <v:shape id="_x0000_i1917" type="#_x0000_t75" style="width:29pt;height:17.2pt" o:ole="">
            <v:imagedata r:id="rId1623" o:title=""/>
          </v:shape>
          <o:OLEObject Type="Embed" ProgID="Equation.3" ShapeID="_x0000_i1917" DrawAspect="Content" ObjectID="_1724074792" r:id="rId1624"/>
        </w:object>
      </w:r>
      <w:r w:rsidRPr="0075580F">
        <w:t xml:space="preserve"> that is coded with one bit (see</w:t>
      </w:r>
      <w:r>
        <w:t xml:space="preserve"> </w:t>
      </w:r>
      <w:r>
        <w:rPr>
          <w:rFonts w:hint="eastAsia"/>
          <w:lang w:eastAsia="zh-CN"/>
        </w:rPr>
        <w:t>t</w:t>
      </w:r>
      <w: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avq_tab_codebooks \* MERGEFORMAT</w:instrText>
      </w:r>
      <w:r>
        <w:rPr>
          <w:lang w:eastAsia="zh-CN"/>
        </w:rPr>
        <w:instrText xml:space="preserve"> </w:instrText>
      </w:r>
      <w:r>
        <w:rPr>
          <w:lang w:eastAsia="zh-CN"/>
        </w:rPr>
        <w:fldChar w:fldCharType="separate"/>
      </w:r>
      <w:r>
        <w:rPr>
          <w:noProof/>
          <w:lang w:eastAsia="zh-CN"/>
        </w:rPr>
        <w:t>45</w:t>
      </w:r>
      <w:r>
        <w:rPr>
          <w:lang w:eastAsia="zh-CN"/>
        </w:rPr>
        <w:fldChar w:fldCharType="end"/>
      </w:r>
      <w:r w:rsidRPr="0075580F">
        <w:t>).</w:t>
      </w:r>
    </w:p>
    <w:p w14:paraId="25083596" w14:textId="77777777" w:rsidR="003A3D5B" w:rsidRPr="00007971" w:rsidRDefault="003A3D5B" w:rsidP="00007971">
      <w:pPr>
        <w:pStyle w:val="H6"/>
      </w:pPr>
      <w:bookmarkStart w:id="120" w:name="_Toc394307943"/>
      <w:r w:rsidRPr="00007971">
        <w:t>5.2.3.1.6.9.3.2</w:t>
      </w:r>
      <w:r w:rsidR="00007971" w:rsidRPr="00007971">
        <w:tab/>
      </w:r>
      <w:r w:rsidRPr="00007971">
        <w:t>Indexing of codevector in base codebook</w:t>
      </w:r>
      <w:bookmarkEnd w:id="120"/>
    </w:p>
    <w:p w14:paraId="46FC71AA" w14:textId="77777777" w:rsidR="003A3D5B" w:rsidRPr="0075580F" w:rsidRDefault="003A3D5B" w:rsidP="003A3D5B">
      <w:r w:rsidRPr="0075580F">
        <w:t xml:space="preserve">The index </w:t>
      </w:r>
      <w:r w:rsidRPr="0075580F">
        <w:rPr>
          <w:i/>
        </w:rPr>
        <w:t>I</w:t>
      </w:r>
      <w:r w:rsidRPr="0075580F">
        <w:rPr>
          <w:i/>
          <w:vertAlign w:val="subscript"/>
          <w:lang w:eastAsia="zh-CN"/>
        </w:rPr>
        <w:t>j</w:t>
      </w:r>
      <w:r w:rsidRPr="0075580F">
        <w:t xml:space="preserve"> indicates the rank of</w:t>
      </w:r>
      <w:r w:rsidRPr="0075580F">
        <w:rPr>
          <w:lang w:eastAsia="zh-CN"/>
        </w:rPr>
        <w:t xml:space="preserve"> codevector </w:t>
      </w:r>
      <w:r w:rsidRPr="00EB06A0">
        <w:rPr>
          <w:position w:val="-14"/>
        </w:rPr>
        <w:object w:dxaOrig="260" w:dyaOrig="340" w14:anchorId="349290A8">
          <v:shape id="_x0000_i1918" type="#_x0000_t75" style="width:12.9pt;height:17.2pt" o:ole="">
            <v:imagedata r:id="rId1508" o:title=""/>
          </v:shape>
          <o:OLEObject Type="Embed" ProgID="Equation.3" ShapeID="_x0000_i1918" DrawAspect="Content" ObjectID="_1724074793" r:id="rId1625"/>
        </w:object>
      </w:r>
      <w:r w:rsidRPr="0075580F">
        <w:rPr>
          <w:lang w:eastAsia="zh-CN"/>
        </w:rPr>
        <w:t xml:space="preserve"> in </w:t>
      </w:r>
      <w:r w:rsidRPr="0075580F">
        <w:rPr>
          <w:i/>
          <w:lang w:eastAsia="zh-CN"/>
        </w:rPr>
        <w:t>j</w:t>
      </w:r>
      <w:r w:rsidRPr="0075580F">
        <w:rPr>
          <w:lang w:eastAsia="zh-CN"/>
        </w:rPr>
        <w:t>-th sub-band</w:t>
      </w:r>
      <w:r w:rsidRPr="0075580F">
        <w:rPr>
          <w:szCs w:val="24"/>
        </w:rPr>
        <w:t>,</w:t>
      </w:r>
      <w:r w:rsidRPr="0075580F">
        <w:t xml:space="preserve"> i.e., the permutation to be applied to a specific leader to obtain </w:t>
      </w:r>
      <w:r w:rsidRPr="00EB06A0">
        <w:rPr>
          <w:position w:val="-14"/>
        </w:rPr>
        <w:object w:dxaOrig="260" w:dyaOrig="340" w14:anchorId="75C44748">
          <v:shape id="_x0000_i1919" type="#_x0000_t75" style="width:12.9pt;height:17.2pt" o:ole="">
            <v:imagedata r:id="rId1508" o:title=""/>
          </v:shape>
          <o:OLEObject Type="Embed" ProgID="Equation.3" ShapeID="_x0000_i1919" DrawAspect="Content" ObjectID="_1724074794" r:id="rId1626"/>
        </w:object>
      </w:r>
      <w:r w:rsidRPr="0075580F">
        <w:t>. The index computation is done in several steps, as follows:</w:t>
      </w:r>
    </w:p>
    <w:p w14:paraId="5DA16D1C" w14:textId="77777777" w:rsidR="003A3D5B" w:rsidRPr="0075580F" w:rsidRDefault="003A3D5B" w:rsidP="003A3D5B">
      <w:r w:rsidRPr="0075580F">
        <w:t>1)</w:t>
      </w:r>
      <w:r w:rsidRPr="0075580F">
        <w:tab/>
        <w:t xml:space="preserve">The input </w:t>
      </w:r>
      <w:r w:rsidRPr="0075580F">
        <w:rPr>
          <w:lang w:eastAsia="zh-CN"/>
        </w:rPr>
        <w:t>code</w:t>
      </w:r>
      <w:r w:rsidRPr="0075580F">
        <w:t>vector</w:t>
      </w:r>
      <w:r w:rsidRPr="0075580F">
        <w:rPr>
          <w:szCs w:val="24"/>
        </w:rPr>
        <w:t xml:space="preserve"> </w:t>
      </w:r>
      <w:r w:rsidRPr="00EB06A0">
        <w:rPr>
          <w:position w:val="-14"/>
        </w:rPr>
        <w:object w:dxaOrig="260" w:dyaOrig="340" w14:anchorId="05EF9596">
          <v:shape id="_x0000_i1920" type="#_x0000_t75" style="width:12.9pt;height:17.2pt" o:ole="">
            <v:imagedata r:id="rId1508" o:title=""/>
          </v:shape>
          <o:OLEObject Type="Embed" ProgID="Equation.3" ShapeID="_x0000_i1920" DrawAspect="Content" ObjectID="_1724074795" r:id="rId1627"/>
        </w:object>
      </w:r>
      <w:r w:rsidRPr="0075580F">
        <w:t xml:space="preserve"> is decomposed into a sign vector </w:t>
      </w:r>
      <w:r w:rsidRPr="0075580F">
        <w:rPr>
          <w:b/>
        </w:rPr>
        <w:t>s</w:t>
      </w:r>
      <w:r w:rsidRPr="0075580F">
        <w:rPr>
          <w:vertAlign w:val="subscript"/>
        </w:rPr>
        <w:t>0</w:t>
      </w:r>
      <w:r w:rsidRPr="0075580F">
        <w:rPr>
          <w:szCs w:val="24"/>
        </w:rPr>
        <w:t xml:space="preserve"> </w:t>
      </w:r>
      <w:r w:rsidRPr="0075580F">
        <w:t>and an absolute vector</w:t>
      </w:r>
      <w:r w:rsidRPr="0075580F">
        <w:rPr>
          <w:i/>
        </w:rPr>
        <w:t xml:space="preserve"> </w:t>
      </w:r>
      <w:r w:rsidRPr="0075580F">
        <w:rPr>
          <w:b/>
        </w:rPr>
        <w:t>y</w:t>
      </w:r>
      <w:r w:rsidRPr="0075580F">
        <w:rPr>
          <w:vertAlign w:val="subscript"/>
        </w:rPr>
        <w:t>0</w:t>
      </w:r>
      <w:r w:rsidRPr="0075580F">
        <w:rPr>
          <w:szCs w:val="24"/>
        </w:rPr>
        <w:t xml:space="preserve"> </w:t>
      </w:r>
      <w:r w:rsidRPr="0075580F">
        <w:t>following a two</w:t>
      </w:r>
      <w:r w:rsidRPr="0075580F">
        <w:noBreakHyphen/>
        <w:t>path procedure.</w:t>
      </w:r>
    </w:p>
    <w:p w14:paraId="14E3A9A9" w14:textId="77777777" w:rsidR="003A3D5B" w:rsidRPr="0075580F" w:rsidRDefault="003A3D5B" w:rsidP="003A3D5B">
      <w:r w:rsidRPr="0075580F">
        <w:t>2)</w:t>
      </w:r>
      <w:r w:rsidRPr="0075580F">
        <w:tab/>
        <w:t xml:space="preserve">The sign vector is encoded, the associated index </w:t>
      </w:r>
      <w:r w:rsidRPr="0087636C">
        <w:rPr>
          <w:position w:val="-14"/>
        </w:rPr>
        <w:object w:dxaOrig="980" w:dyaOrig="340" w14:anchorId="534A5BDB">
          <v:shape id="_x0000_i1921" type="#_x0000_t75" style="width:48.9pt;height:17.2pt" o:ole="">
            <v:imagedata r:id="rId1628" o:title=""/>
          </v:shape>
          <o:OLEObject Type="Embed" ProgID="Equation.3" ShapeID="_x0000_i1921" DrawAspect="Content" ObjectID="_1724074796" r:id="rId1629"/>
        </w:object>
      </w:r>
      <w:r w:rsidRPr="0075580F">
        <w:t xml:space="preserve"> and the number of non-zero components in </w:t>
      </w:r>
      <w:r w:rsidRPr="00EB06A0">
        <w:rPr>
          <w:position w:val="-14"/>
        </w:rPr>
        <w:object w:dxaOrig="279" w:dyaOrig="340" w14:anchorId="66B2BB85">
          <v:shape id="_x0000_i1922" type="#_x0000_t75" style="width:13.95pt;height:17.2pt" o:ole="">
            <v:imagedata r:id="rId1630" o:title=""/>
          </v:shape>
          <o:OLEObject Type="Embed" ProgID="Equation.3" ShapeID="_x0000_i1922" DrawAspect="Content" ObjectID="_1724074797" r:id="rId1631"/>
        </w:object>
      </w:r>
      <w:r w:rsidRPr="0075580F">
        <w:t xml:space="preserve"> are obtained. More details are given in subsequent </w:t>
      </w:r>
      <w:r>
        <w:rPr>
          <w:rFonts w:hint="eastAsia"/>
          <w:lang w:eastAsia="zh-CN"/>
        </w:rPr>
        <w:t>subclauses</w:t>
      </w:r>
      <w:r w:rsidRPr="0075580F">
        <w:t>.</w:t>
      </w:r>
    </w:p>
    <w:p w14:paraId="7CF06DBD" w14:textId="77777777" w:rsidR="003A3D5B" w:rsidRPr="0075580F" w:rsidRDefault="003A3D5B" w:rsidP="003A3D5B">
      <w:r w:rsidRPr="0075580F">
        <w:t>3)</w:t>
      </w:r>
      <w:r w:rsidRPr="0075580F">
        <w:tab/>
        <w:t xml:space="preserve">The absolute vector is encoded using a multi-level permutation-based index encoding method, and the associated index </w:t>
      </w:r>
      <w:r w:rsidRPr="0075580F">
        <w:rPr>
          <w:i/>
        </w:rPr>
        <w:t>rank(</w:t>
      </w:r>
      <w:r w:rsidRPr="0075580F">
        <w:rPr>
          <w:b/>
        </w:rPr>
        <w:t>y</w:t>
      </w:r>
      <w:r w:rsidRPr="0075580F">
        <w:rPr>
          <w:vertAlign w:val="subscript"/>
        </w:rPr>
        <w:t>0</w:t>
      </w:r>
      <w:r w:rsidRPr="0075580F">
        <w:rPr>
          <w:i/>
        </w:rPr>
        <w:t>)</w:t>
      </w:r>
      <w:r w:rsidRPr="0075580F">
        <w:t xml:space="preserve"> is obtained.</w:t>
      </w:r>
    </w:p>
    <w:p w14:paraId="2EAEF874" w14:textId="77777777" w:rsidR="003A3D5B" w:rsidRDefault="003A3D5B" w:rsidP="003A3D5B">
      <w:r w:rsidRPr="0075580F">
        <w:t>4)</w:t>
      </w:r>
      <w:r w:rsidRPr="0075580F">
        <w:tab/>
        <w:t xml:space="preserve">The absolute vector index </w:t>
      </w:r>
      <w:r w:rsidRPr="0087636C">
        <w:rPr>
          <w:position w:val="-10"/>
        </w:rPr>
        <w:object w:dxaOrig="820" w:dyaOrig="300" w14:anchorId="71D0CAC9">
          <v:shape id="_x0000_i1923" type="#_x0000_t75" style="width:40.85pt;height:15.05pt" o:ole="">
            <v:imagedata r:id="rId1632" o:title=""/>
          </v:shape>
          <o:OLEObject Type="Embed" ProgID="Equation.3" ShapeID="_x0000_i1923" DrawAspect="Content" ObjectID="_1724074798" r:id="rId1633"/>
        </w:object>
      </w:r>
      <w:r w:rsidRPr="0075580F">
        <w:t xml:space="preserve"> and the sign index </w:t>
      </w:r>
      <w:r w:rsidRPr="0087636C">
        <w:rPr>
          <w:position w:val="-14"/>
        </w:rPr>
        <w:object w:dxaOrig="980" w:dyaOrig="340" w14:anchorId="72006951">
          <v:shape id="_x0000_i1924" type="#_x0000_t75" style="width:48.9pt;height:17.2pt" o:ole="">
            <v:imagedata r:id="rId1634" o:title=""/>
          </v:shape>
          <o:OLEObject Type="Embed" ProgID="Equation.3" ShapeID="_x0000_i1924" DrawAspect="Content" ObjectID="_1724074799" r:id="rId1635"/>
        </w:object>
      </w:r>
      <w:r w:rsidRPr="0075580F">
        <w:t xml:space="preserve"> are added together in order to obtain the input vector rank: </w:t>
      </w:r>
      <w:r w:rsidRPr="0087636C">
        <w:rPr>
          <w:position w:val="-14"/>
        </w:rPr>
        <w:object w:dxaOrig="820" w:dyaOrig="340" w14:anchorId="14D542A3">
          <v:shape id="_x0000_i1925" type="#_x0000_t75" style="width:40.85pt;height:17.2pt" o:ole="">
            <v:imagedata r:id="rId1636" o:title=""/>
          </v:shape>
          <o:OLEObject Type="Embed" ProgID="Equation.3" ShapeID="_x0000_i1925" DrawAspect="Content" ObjectID="_1724074800" r:id="rId1637"/>
        </w:object>
      </w:r>
      <w:r w:rsidRPr="0075580F">
        <w:t>.</w:t>
      </w:r>
    </w:p>
    <w:p w14:paraId="097E394F" w14:textId="77777777" w:rsidR="003A3D5B" w:rsidRDefault="003A3D5B" w:rsidP="003A3D5B">
      <w:pPr>
        <w:pStyle w:val="EQ"/>
        <w:rPr>
          <w:lang w:val="en-CA"/>
        </w:rPr>
      </w:pPr>
      <w:r>
        <w:tab/>
      </w:r>
      <w:r w:rsidRPr="0075580F">
        <w:rPr>
          <w:position w:val="-14"/>
        </w:rPr>
        <w:object w:dxaOrig="3760" w:dyaOrig="400" w14:anchorId="546A2495">
          <v:shape id="_x0000_i1926" type="#_x0000_t75" style="width:188.05pt;height:19.9pt" o:ole="">
            <v:imagedata r:id="rId1638" o:title=""/>
          </v:shape>
          <o:OLEObject Type="Embed" ProgID="Equation.3" ShapeID="_x0000_i1926" DrawAspect="Content" ObjectID="_1724074801" r:id="rId1639"/>
        </w:object>
      </w:r>
      <w:r>
        <w:tab/>
        <w:t>(</w:t>
      </w:r>
      <w:fldSimple w:instr=" SEQ eqn \* MERGEFORMAT ">
        <w:r>
          <w:t>548</w:t>
        </w:r>
      </w:fldSimple>
      <w:r>
        <w:t>)</w:t>
      </w:r>
    </w:p>
    <w:p w14:paraId="4A6943E5" w14:textId="77777777" w:rsidR="003A3D5B" w:rsidRDefault="003A3D5B" w:rsidP="003A3D5B">
      <w:r w:rsidRPr="0075580F">
        <w:t>5)</w:t>
      </w:r>
      <w:r w:rsidRPr="0075580F">
        <w:tab/>
        <w:t xml:space="preserve">Finally, the offset </w:t>
      </w:r>
      <w:r w:rsidRPr="0087636C">
        <w:rPr>
          <w:position w:val="-14"/>
        </w:rPr>
        <w:object w:dxaOrig="1140" w:dyaOrig="340" w14:anchorId="070A38E8">
          <v:shape id="_x0000_i1927" type="#_x0000_t75" style="width:56.95pt;height:17.2pt" o:ole="">
            <v:imagedata r:id="rId1640" o:title=""/>
          </v:shape>
          <o:OLEObject Type="Embed" ProgID="Equation.3" ShapeID="_x0000_i1927" DrawAspect="Content" ObjectID="_1724074802" r:id="rId1641"/>
        </w:object>
      </w:r>
      <w:r w:rsidRPr="0075580F">
        <w:t xml:space="preserve"> is added to the rank. The index </w:t>
      </w:r>
      <w:r w:rsidRPr="0075580F">
        <w:rPr>
          <w:position w:val="-14"/>
        </w:rPr>
        <w:object w:dxaOrig="260" w:dyaOrig="340" w14:anchorId="2E35C86A">
          <v:shape id="_x0000_i1928" type="#_x0000_t75" style="width:12.9pt;height:17.2pt" o:ole="">
            <v:imagedata r:id="rId1642" o:title=""/>
          </v:shape>
          <o:OLEObject Type="Embed" ProgID="Equation.3" ShapeID="_x0000_i1928" DrawAspect="Content" ObjectID="_1724074803" r:id="rId1643"/>
        </w:object>
      </w:r>
      <w:r w:rsidRPr="0075580F">
        <w:t xml:space="preserve"> is obtained by</w:t>
      </w:r>
    </w:p>
    <w:p w14:paraId="435E8ADF" w14:textId="77777777" w:rsidR="003A3D5B" w:rsidRDefault="003A3D5B" w:rsidP="003A3D5B">
      <w:pPr>
        <w:pStyle w:val="EQ"/>
        <w:rPr>
          <w:lang w:val="en-CA"/>
        </w:rPr>
      </w:pPr>
      <w:r>
        <w:tab/>
      </w:r>
      <w:r w:rsidRPr="0075580F">
        <w:rPr>
          <w:position w:val="-14"/>
        </w:rPr>
        <w:object w:dxaOrig="2460" w:dyaOrig="340" w14:anchorId="605663D2">
          <v:shape id="_x0000_i1929" type="#_x0000_t75" style="width:123.05pt;height:17.2pt" o:ole="">
            <v:imagedata r:id="rId1644" o:title=""/>
          </v:shape>
          <o:OLEObject Type="Embed" ProgID="Equation.3" ShapeID="_x0000_i1929" DrawAspect="Content" ObjectID="_1724074804" r:id="rId1645"/>
        </w:object>
      </w:r>
      <w:r>
        <w:tab/>
        <w:t>(</w:t>
      </w:r>
      <w:fldSimple w:instr=" SEQ eqn \* MERGEFORMAT ">
        <w:r>
          <w:t>549</w:t>
        </w:r>
      </w:fldSimple>
      <w:r>
        <w:t>)</w:t>
      </w:r>
    </w:p>
    <w:p w14:paraId="1D026F52" w14:textId="77777777" w:rsidR="003A3D5B" w:rsidRDefault="003A3D5B" w:rsidP="003A3D5B"/>
    <w:p w14:paraId="01755C42" w14:textId="77777777" w:rsidR="003A3D5B" w:rsidRDefault="003A3D5B" w:rsidP="003A3D5B">
      <w:r>
        <w:t>The i</w:t>
      </w:r>
      <w:r w:rsidRPr="0075580F">
        <w:t>ndexing of codevector in base codebook</w:t>
      </w:r>
      <w:r>
        <w:t xml:space="preserve"> is done in two steps. First the sign vector is encoded.</w:t>
      </w:r>
    </w:p>
    <w:p w14:paraId="0E60FDB0" w14:textId="77777777" w:rsidR="003A3D5B" w:rsidRPr="0075580F" w:rsidRDefault="003A3D5B" w:rsidP="003A3D5B">
      <w:r w:rsidRPr="0075580F">
        <w:t>The number of bits required for encoding the sign vector elements is equal to the number of non</w:t>
      </w:r>
      <w:r w:rsidRPr="0075580F">
        <w:noBreakHyphen/>
        <w:t xml:space="preserve">zero elements in the codevector. "1" represents a negative sign and "0" a positive sign. As lattice </w:t>
      </w:r>
      <w:r w:rsidRPr="005651FE">
        <w:rPr>
          <w:position w:val="-10"/>
        </w:rPr>
        <w:object w:dxaOrig="400" w:dyaOrig="300" w14:anchorId="6D405CE8">
          <v:shape id="_x0000_i1930" type="#_x0000_t75" style="width:19.9pt;height:15.05pt" o:ole="">
            <v:imagedata r:id="rId1585" o:title=""/>
          </v:shape>
          <o:OLEObject Type="Embed" ProgID="Equation.3" ShapeID="_x0000_i1930" DrawAspect="Content" ObjectID="_1724074805" r:id="rId1646"/>
        </w:object>
      </w:r>
      <w:r w:rsidRPr="0075580F">
        <w:t xml:space="preserve"> quantization is used, the sum of all the elements in a </w:t>
      </w:r>
      <w:r>
        <w:t>codevector</w:t>
      </w:r>
      <w:r w:rsidRPr="0075580F">
        <w:t xml:space="preserve"> is an integer multiple of 4. If there is any change of sign in the non-zero element, the sum may not be a multiple of 4 anymore, in that case, the last element sign in the sign vector will be omitted. For example, the sign </w:t>
      </w:r>
      <w:r>
        <w:t>vector</w:t>
      </w:r>
      <w:r w:rsidRPr="0075580F">
        <w:t xml:space="preserve"> of the input vector (–1, –1, 1, 1, 1, 1, –1, –1) in leader 1</w:t>
      </w:r>
      <w:r w:rsidRPr="0075580F">
        <w:rPr>
          <w:lang w:eastAsia="zh-CN"/>
        </w:rPr>
        <w:t xml:space="preserve"> (see </w:t>
      </w:r>
      <w:r>
        <w:rPr>
          <w:rFonts w:hint="eastAsia"/>
          <w:lang w:eastAsia="zh-CN"/>
        </w:rPr>
        <w:t>t</w:t>
      </w:r>
      <w:r>
        <w:rPr>
          <w:lang w:eastAsia="zh-CN"/>
        </w:rPr>
        <w:t>able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SEQ Table avq_tab_leaders \* MERGEFORMAT</w:instrText>
      </w:r>
      <w:r>
        <w:rPr>
          <w:lang w:eastAsia="zh-CN"/>
        </w:rPr>
        <w:instrText xml:space="preserve"> </w:instrText>
      </w:r>
      <w:r>
        <w:rPr>
          <w:lang w:eastAsia="zh-CN"/>
        </w:rPr>
        <w:fldChar w:fldCharType="separate"/>
      </w:r>
      <w:r>
        <w:rPr>
          <w:noProof/>
          <w:lang w:eastAsia="zh-CN"/>
        </w:rPr>
        <w:t>46</w:t>
      </w:r>
      <w:r>
        <w:rPr>
          <w:lang w:eastAsia="zh-CN"/>
        </w:rPr>
        <w:fldChar w:fldCharType="end"/>
      </w:r>
      <w:r w:rsidRPr="0075580F">
        <w:rPr>
          <w:lang w:eastAsia="zh-CN"/>
        </w:rPr>
        <w:t>)</w:t>
      </w:r>
      <w:r w:rsidRPr="0075580F">
        <w:t xml:space="preserve"> has seven bits and its value is 0x1100001.</w:t>
      </w:r>
    </w:p>
    <w:p w14:paraId="39F0F4C6" w14:textId="77777777" w:rsidR="003A3D5B" w:rsidRPr="008848C7" w:rsidRDefault="003A3D5B" w:rsidP="003A3D5B">
      <w:r w:rsidRPr="008848C7">
        <w:t>In the second step the absolute vector and its position vector is encoded</w:t>
      </w:r>
    </w:p>
    <w:p w14:paraId="6BEB18DF" w14:textId="77777777" w:rsidR="003A3D5B" w:rsidRPr="0075580F" w:rsidRDefault="003A3D5B" w:rsidP="003A3D5B">
      <w:pPr>
        <w:rPr>
          <w:szCs w:val="24"/>
        </w:rPr>
      </w:pPr>
      <w:r w:rsidRPr="0075580F">
        <w:rPr>
          <w:szCs w:val="24"/>
        </w:rPr>
        <w:t xml:space="preserve">The encoding method for the absolute vector works as follows. The absolute vector is first decomposed into </w:t>
      </w:r>
      <w:r w:rsidRPr="0075580F">
        <w:rPr>
          <w:i/>
          <w:szCs w:val="24"/>
          <w:lang w:eastAsia="zh-CN"/>
        </w:rPr>
        <w:t>ML</w:t>
      </w:r>
      <w:r w:rsidRPr="0075580F">
        <w:rPr>
          <w:i/>
          <w:szCs w:val="24"/>
          <w:vertAlign w:val="subscript"/>
          <w:lang w:eastAsia="zh-CN"/>
        </w:rPr>
        <w:t>max</w:t>
      </w:r>
      <w:r w:rsidRPr="0075580F">
        <w:rPr>
          <w:szCs w:val="24"/>
        </w:rPr>
        <w:t xml:space="preserve"> levels. The highest-level vector </w:t>
      </w:r>
      <w:r w:rsidRPr="005651FE">
        <w:rPr>
          <w:position w:val="-10"/>
        </w:rPr>
        <w:object w:dxaOrig="260" w:dyaOrig="300" w14:anchorId="59392684">
          <v:shape id="_x0000_i1931" type="#_x0000_t75" style="width:12.9pt;height:15.05pt" o:ole="">
            <v:imagedata r:id="rId1647" o:title=""/>
          </v:shape>
          <o:OLEObject Type="Embed" ProgID="Equation.3" ShapeID="_x0000_i1931" DrawAspect="Content" ObjectID="_1724074806" r:id="rId1648"/>
        </w:object>
      </w:r>
      <w:r w:rsidRPr="0075580F">
        <w:rPr>
          <w:szCs w:val="24"/>
        </w:rPr>
        <w:t xml:space="preserve"> is the original absolute vector. The </w:t>
      </w:r>
      <w:r w:rsidRPr="0087636C">
        <w:rPr>
          <w:position w:val="-6"/>
        </w:rPr>
        <w:object w:dxaOrig="180" w:dyaOrig="200" w14:anchorId="00878813">
          <v:shape id="_x0000_i1932" type="#_x0000_t75" style="width:9.15pt;height:10.2pt" o:ole="">
            <v:imagedata r:id="rId1649" o:title=""/>
          </v:shape>
          <o:OLEObject Type="Embed" ProgID="Equation.3" ShapeID="_x0000_i1932" DrawAspect="Content" ObjectID="_1724074807" r:id="rId1650"/>
        </w:object>
      </w:r>
      <w:r w:rsidRPr="0075580F">
        <w:rPr>
          <w:szCs w:val="24"/>
        </w:rPr>
        <w:t xml:space="preserve"> value for </w:t>
      </w:r>
      <w:r w:rsidRPr="005651FE">
        <w:rPr>
          <w:position w:val="-10"/>
        </w:rPr>
        <w:object w:dxaOrig="279" w:dyaOrig="300" w14:anchorId="6A7BE684">
          <v:shape id="_x0000_i1933" type="#_x0000_t75" style="width:13.95pt;height:15.05pt" o:ole="">
            <v:imagedata r:id="rId1651" o:title=""/>
          </v:shape>
          <o:OLEObject Type="Embed" ProgID="Equation.3" ShapeID="_x0000_i1933" DrawAspect="Content" ObjectID="_1724074808" r:id="rId1652"/>
        </w:object>
      </w:r>
      <w:r w:rsidRPr="0075580F">
        <w:rPr>
          <w:i/>
          <w:szCs w:val="24"/>
        </w:rPr>
        <w:t xml:space="preserve"> </w:t>
      </w:r>
      <w:r w:rsidRPr="0075580F">
        <w:rPr>
          <w:szCs w:val="24"/>
        </w:rPr>
        <w:t xml:space="preserve">is initialized to </w:t>
      </w:r>
      <w:r w:rsidRPr="0075580F">
        <w:rPr>
          <w:szCs w:val="24"/>
          <w:lang w:eastAsia="zh-CN"/>
        </w:rPr>
        <w:t>zero</w:t>
      </w:r>
      <w:r w:rsidRPr="0075580F">
        <w:rPr>
          <w:szCs w:val="24"/>
        </w:rPr>
        <w:t>. Then:</w:t>
      </w:r>
    </w:p>
    <w:p w14:paraId="3526095D" w14:textId="77777777" w:rsidR="003A3D5B" w:rsidRDefault="003A3D5B" w:rsidP="003A3D5B">
      <w:pPr>
        <w:rPr>
          <w:rFonts w:hint="eastAsia"/>
          <w:lang w:eastAsia="zh-CN"/>
        </w:rPr>
      </w:pPr>
      <w:r w:rsidRPr="0075580F">
        <w:t>1)</w:t>
      </w:r>
      <w:r w:rsidRPr="0075580F">
        <w:tab/>
      </w:r>
      <w:r>
        <w:rPr>
          <w:rFonts w:hint="eastAsia"/>
          <w:lang w:eastAsia="zh-CN"/>
        </w:rPr>
        <w:t>First t</w:t>
      </w:r>
      <w:r w:rsidRPr="0075580F">
        <w:t>he intermediate absolute value vector</w:t>
      </w:r>
      <w:r>
        <w:rPr>
          <w:rFonts w:hint="eastAsia"/>
          <w:lang w:eastAsia="zh-CN"/>
        </w:rPr>
        <w:t xml:space="preserve"> of </w:t>
      </w:r>
      <w:r w:rsidRPr="005651FE">
        <w:rPr>
          <w:position w:val="-10"/>
        </w:rPr>
        <w:object w:dxaOrig="260" w:dyaOrig="300" w14:anchorId="2E4736D7">
          <v:shape id="_x0000_i1934" type="#_x0000_t75" style="width:12.9pt;height:15.05pt" o:ole="">
            <v:imagedata r:id="rId1653" o:title=""/>
          </v:shape>
          <o:OLEObject Type="Embed" ProgID="Equation.3" ShapeID="_x0000_i1934" DrawAspect="Content" ObjectID="_1724074809" r:id="rId1654"/>
        </w:object>
      </w:r>
      <w:r w:rsidRPr="0075580F">
        <w:t xml:space="preserve"> is obtained by removing the most frequent element as given in the decomposition order column of </w:t>
      </w:r>
      <w:r>
        <w:rPr>
          <w:rFonts w:hint="eastAsia"/>
          <w:lang w:eastAsia="zh-CN"/>
        </w:rPr>
        <w:t>t</w:t>
      </w:r>
      <w:r>
        <w:t xml:space="preserve">able </w:t>
      </w:r>
      <w:r>
        <w:fldChar w:fldCharType="begin"/>
      </w:r>
      <w:r>
        <w:instrText xml:space="preserve"> REF avq_tab_leaders \h </w:instrText>
      </w:r>
      <w:r>
        <w:fldChar w:fldCharType="separate"/>
      </w:r>
      <w:r>
        <w:rPr>
          <w:noProof/>
        </w:rPr>
        <w:t>46</w:t>
      </w:r>
      <w:r>
        <w:fldChar w:fldCharType="end"/>
      </w:r>
      <w:r w:rsidRPr="0075580F">
        <w:rPr>
          <w:lang w:eastAsia="zh-CN"/>
        </w:rPr>
        <w:t xml:space="preserve"> </w:t>
      </w:r>
      <w:r w:rsidRPr="00BA5096">
        <w:rPr>
          <w:szCs w:val="24"/>
        </w:rPr>
        <w:t>from</w:t>
      </w:r>
      <w:r w:rsidRPr="0075580F">
        <w:t xml:space="preserve"> </w:t>
      </w:r>
      <w:r w:rsidRPr="0075580F">
        <w:rPr>
          <w:szCs w:val="24"/>
        </w:rPr>
        <w:t>the original absolute vector</w:t>
      </w:r>
      <w:r>
        <w:rPr>
          <w:rFonts w:hint="eastAsia"/>
          <w:szCs w:val="24"/>
          <w:lang w:eastAsia="zh-CN"/>
        </w:rPr>
        <w:t xml:space="preserve"> of</w:t>
      </w:r>
      <w:r w:rsidRPr="005651FE">
        <w:rPr>
          <w:position w:val="-10"/>
        </w:rPr>
        <w:object w:dxaOrig="260" w:dyaOrig="300" w14:anchorId="7D0F8FB9">
          <v:shape id="_x0000_i1935" type="#_x0000_t75" style="width:12.9pt;height:15.05pt" o:ole="">
            <v:imagedata r:id="rId1647" o:title=""/>
          </v:shape>
          <o:OLEObject Type="Embed" ProgID="Equation.3" ShapeID="_x0000_i1935" DrawAspect="Content" ObjectID="_1724074810" r:id="rId1655"/>
        </w:object>
      </w:r>
      <w:r w:rsidRPr="0075580F">
        <w:t xml:space="preserve">. </w:t>
      </w:r>
      <w:r w:rsidRPr="00764F09">
        <w:t>Sequentially</w:t>
      </w:r>
      <w:r>
        <w:rPr>
          <w:rFonts w:hint="eastAsia"/>
          <w:lang w:eastAsia="zh-CN"/>
        </w:rPr>
        <w:t xml:space="preserve"> t</w:t>
      </w:r>
      <w:r w:rsidRPr="0075580F">
        <w:t>he remain</w:t>
      </w:r>
      <w:r>
        <w:t>ing</w:t>
      </w:r>
      <w:r w:rsidRPr="0075580F">
        <w:t xml:space="preserve"> elements are built into a new absolute vector for</w:t>
      </w:r>
      <w:r w:rsidRPr="005651FE">
        <w:rPr>
          <w:position w:val="-10"/>
        </w:rPr>
        <w:object w:dxaOrig="260" w:dyaOrig="300" w14:anchorId="5909A032">
          <v:shape id="_x0000_i1936" type="#_x0000_t75" style="width:12.9pt;height:15.05pt" o:ole="">
            <v:imagedata r:id="rId1653" o:title=""/>
          </v:shape>
          <o:OLEObject Type="Embed" ProgID="Equation.3" ShapeID="_x0000_i1936" DrawAspect="Content" ObjectID="_1724074811" r:id="rId1656"/>
        </w:object>
      </w:r>
      <w:r w:rsidRPr="0075580F">
        <w:t xml:space="preserve">; it has a position order related to the level </w:t>
      </w:r>
      <w:r w:rsidRPr="005651FE">
        <w:rPr>
          <w:position w:val="-10"/>
        </w:rPr>
        <w:object w:dxaOrig="279" w:dyaOrig="300" w14:anchorId="61537EE5">
          <v:shape id="_x0000_i1937" type="#_x0000_t75" style="width:13.95pt;height:15.05pt" o:ole="">
            <v:imagedata r:id="rId1657" o:title=""/>
          </v:shape>
          <o:OLEObject Type="Embed" ProgID="Equation.3" ShapeID="_x0000_i1937" DrawAspect="Content" ObjectID="_1724074812" r:id="rId1658"/>
        </w:object>
      </w:r>
      <w:r w:rsidRPr="0075580F">
        <w:t xml:space="preserve"> </w:t>
      </w:r>
      <w:r w:rsidRPr="0075580F">
        <w:rPr>
          <w:szCs w:val="24"/>
        </w:rPr>
        <w:t xml:space="preserve">original </w:t>
      </w:r>
      <w:r w:rsidRPr="0075580F">
        <w:t>absolute vector. All position values</w:t>
      </w:r>
      <w:r w:rsidRPr="0087636C">
        <w:rPr>
          <w:position w:val="-10"/>
        </w:rPr>
        <w:object w:dxaOrig="240" w:dyaOrig="300" w14:anchorId="5B380423">
          <v:shape id="_x0000_i1938" type="#_x0000_t75" style="width:11.8pt;height:15.05pt" o:ole="">
            <v:imagedata r:id="rId1659" o:title=""/>
          </v:shape>
          <o:OLEObject Type="Embed" ProgID="Equation.3" ShapeID="_x0000_i1938" DrawAspect="Content" ObjectID="_1724074813" r:id="rId1660"/>
        </w:object>
      </w:r>
      <w:r w:rsidRPr="0075580F">
        <w:t xml:space="preserve"> of the remainder elements are used to build a position vector</w:t>
      </w:r>
      <w:r>
        <w:rPr>
          <w:rFonts w:hint="eastAsia"/>
          <w:lang w:eastAsia="zh-CN"/>
        </w:rPr>
        <w:t xml:space="preserve"> </w:t>
      </w:r>
      <w:r w:rsidRPr="00A10421">
        <w:rPr>
          <w:position w:val="-14"/>
        </w:rPr>
        <w:object w:dxaOrig="1760" w:dyaOrig="340" w14:anchorId="0F03909A">
          <v:shape id="_x0000_i1939" type="#_x0000_t75" style="width:88.1pt;height:17.2pt" o:ole="">
            <v:imagedata r:id="rId1661" o:title=""/>
          </v:shape>
          <o:OLEObject Type="Embed" ProgID="Equation.3" ShapeID="_x0000_i1939" DrawAspect="Content" ObjectID="_1724074814" r:id="rId1662"/>
        </w:object>
      </w:r>
      <w:r>
        <w:rPr>
          <w:rFonts w:hint="eastAsia"/>
          <w:szCs w:val="24"/>
          <w:lang w:eastAsia="zh-CN"/>
        </w:rPr>
        <w:t>of</w:t>
      </w:r>
      <w:r w:rsidRPr="005651FE">
        <w:rPr>
          <w:position w:val="-10"/>
        </w:rPr>
        <w:object w:dxaOrig="260" w:dyaOrig="300" w14:anchorId="16CF2E47">
          <v:shape id="_x0000_i1940" type="#_x0000_t75" style="width:12.9pt;height:15.05pt" o:ole="">
            <v:imagedata r:id="rId1663" o:title=""/>
          </v:shape>
          <o:OLEObject Type="Embed" ProgID="Equation.3" ShapeID="_x0000_i1940" DrawAspect="Content" ObjectID="_1724074815" r:id="rId1664"/>
        </w:object>
      </w:r>
      <w:r w:rsidRPr="0075580F">
        <w:t>.</w:t>
      </w:r>
    </w:p>
    <w:p w14:paraId="0F42136C" w14:textId="77777777" w:rsidR="003A3D5B" w:rsidRDefault="003A3D5B" w:rsidP="003A3D5B">
      <w:pPr>
        <w:rPr>
          <w:rFonts w:hint="eastAsia"/>
          <w:lang w:eastAsia="zh-CN"/>
        </w:rPr>
      </w:pPr>
      <w:r>
        <w:rPr>
          <w:lang w:eastAsia="zh-CN"/>
        </w:rPr>
        <w:t>T</w:t>
      </w:r>
      <w:r>
        <w:rPr>
          <w:rFonts w:hint="eastAsia"/>
          <w:lang w:eastAsia="zh-CN"/>
        </w:rPr>
        <w:t xml:space="preserve">he relationship between </w:t>
      </w:r>
      <w:r w:rsidRPr="0075580F">
        <w:rPr>
          <w:szCs w:val="24"/>
        </w:rPr>
        <w:t>the original absolute vector</w:t>
      </w:r>
      <w:r>
        <w:rPr>
          <w:rFonts w:hint="eastAsia"/>
          <w:szCs w:val="24"/>
          <w:lang w:eastAsia="zh-CN"/>
        </w:rPr>
        <w:t xml:space="preserve"> of</w:t>
      </w:r>
      <w:r w:rsidRPr="005651FE">
        <w:rPr>
          <w:position w:val="-10"/>
        </w:rPr>
        <w:object w:dxaOrig="260" w:dyaOrig="300" w14:anchorId="252F1477">
          <v:shape id="_x0000_i1941" type="#_x0000_t75" style="width:12.9pt;height:15.05pt" o:ole="">
            <v:imagedata r:id="rId1647" o:title=""/>
          </v:shape>
          <o:OLEObject Type="Embed" ProgID="Equation.3" ShapeID="_x0000_i1941" DrawAspect="Content" ObjectID="_1724074816" r:id="rId1665"/>
        </w:object>
      </w:r>
      <w:r>
        <w:rPr>
          <w:rFonts w:hint="eastAsia"/>
          <w:lang w:eastAsia="zh-CN"/>
        </w:rPr>
        <w:t xml:space="preserve">and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1A30D553">
          <v:shape id="_x0000_i1942" type="#_x0000_t75" style="width:12.9pt;height:15.05pt" o:ole="">
            <v:imagedata r:id="rId1653" o:title=""/>
          </v:shape>
          <o:OLEObject Type="Embed" ProgID="Equation.3" ShapeID="_x0000_i1942" DrawAspect="Content" ObjectID="_1724074817" r:id="rId1666"/>
        </w:object>
      </w:r>
      <w:r>
        <w:rPr>
          <w:rFonts w:hint="eastAsia"/>
          <w:lang w:eastAsia="zh-CN"/>
        </w:rPr>
        <w:t xml:space="preserve">is that: </w:t>
      </w:r>
      <w:r w:rsidRPr="0075580F">
        <w:rPr>
          <w:szCs w:val="24"/>
        </w:rPr>
        <w:t>the original absolute vector</w:t>
      </w:r>
      <w:r>
        <w:rPr>
          <w:rFonts w:hint="eastAsia"/>
          <w:szCs w:val="24"/>
          <w:lang w:eastAsia="zh-CN"/>
        </w:rPr>
        <w:t xml:space="preserve"> of</w:t>
      </w:r>
      <w:r w:rsidRPr="005651FE">
        <w:rPr>
          <w:position w:val="-10"/>
        </w:rPr>
        <w:object w:dxaOrig="260" w:dyaOrig="300" w14:anchorId="5E749E8D">
          <v:shape id="_x0000_i1943" type="#_x0000_t75" style="width:12.9pt;height:15.05pt" o:ole="">
            <v:imagedata r:id="rId1647" o:title=""/>
          </v:shape>
          <o:OLEObject Type="Embed" ProgID="Equation.3" ShapeID="_x0000_i1943" DrawAspect="Content" ObjectID="_1724074818" r:id="rId1667"/>
        </w:object>
      </w:r>
      <w:r>
        <w:rPr>
          <w:rFonts w:hint="eastAsia"/>
          <w:lang w:eastAsia="zh-CN"/>
        </w:rPr>
        <w:t xml:space="preserve">is the </w:t>
      </w:r>
      <w:r w:rsidRPr="0075580F">
        <w:t>upper-level vector</w:t>
      </w:r>
      <w:r>
        <w:rPr>
          <w:rFonts w:hint="eastAsia"/>
          <w:lang w:eastAsia="zh-CN"/>
        </w:rPr>
        <w:t xml:space="preserve"> of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3AF3796A">
          <v:shape id="_x0000_i1944" type="#_x0000_t75" style="width:12.9pt;height:15.05pt" o:ole="">
            <v:imagedata r:id="rId1653" o:title=""/>
          </v:shape>
          <o:OLEObject Type="Embed" ProgID="Equation.3" ShapeID="_x0000_i1944" DrawAspect="Content" ObjectID="_1724074819" r:id="rId1668"/>
        </w:object>
      </w:r>
      <w:r>
        <w:rPr>
          <w:rFonts w:hint="eastAsia"/>
          <w:lang w:eastAsia="zh-CN"/>
        </w:rPr>
        <w:t xml:space="preserve">, and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2985AA75">
          <v:shape id="_x0000_i1945" type="#_x0000_t75" style="width:12.9pt;height:15.05pt" o:ole="">
            <v:imagedata r:id="rId1653" o:title=""/>
          </v:shape>
          <o:OLEObject Type="Embed" ProgID="Equation.3" ShapeID="_x0000_i1945" DrawAspect="Content" ObjectID="_1724074820" r:id="rId1669"/>
        </w:object>
      </w:r>
      <w:r>
        <w:rPr>
          <w:rFonts w:hint="eastAsia"/>
          <w:lang w:eastAsia="zh-CN"/>
        </w:rPr>
        <w:t>is  the lower-level</w:t>
      </w:r>
      <w:r w:rsidRPr="00E638E3">
        <w:t xml:space="preserve"> </w:t>
      </w:r>
      <w:r w:rsidRPr="0075580F">
        <w:t>vector</w:t>
      </w:r>
      <w:r>
        <w:rPr>
          <w:rFonts w:hint="eastAsia"/>
          <w:lang w:eastAsia="zh-CN"/>
        </w:rPr>
        <w:t xml:space="preserve"> of </w:t>
      </w:r>
      <w:r w:rsidRPr="0075580F">
        <w:rPr>
          <w:szCs w:val="24"/>
        </w:rPr>
        <w:t>the original absolute vector</w:t>
      </w:r>
      <w:r>
        <w:rPr>
          <w:rFonts w:hint="eastAsia"/>
          <w:szCs w:val="24"/>
          <w:lang w:eastAsia="zh-CN"/>
        </w:rPr>
        <w:t xml:space="preserve"> of</w:t>
      </w:r>
      <w:r w:rsidRPr="005651FE">
        <w:rPr>
          <w:position w:val="-10"/>
        </w:rPr>
        <w:object w:dxaOrig="260" w:dyaOrig="300" w14:anchorId="07E900E8">
          <v:shape id="_x0000_i1946" type="#_x0000_t75" style="width:12.9pt;height:15.05pt" o:ole="">
            <v:imagedata r:id="rId1647" o:title=""/>
          </v:shape>
          <o:OLEObject Type="Embed" ProgID="Equation.3" ShapeID="_x0000_i1946" DrawAspect="Content" ObjectID="_1724074821" r:id="rId1670"/>
        </w:object>
      </w:r>
      <w:r w:rsidRPr="0075580F">
        <w:t>.</w:t>
      </w:r>
      <w:r>
        <w:rPr>
          <w:lang w:eastAsia="zh-CN"/>
        </w:rPr>
        <w:t>T</w:t>
      </w:r>
      <w:r>
        <w:rPr>
          <w:rFonts w:hint="eastAsia"/>
          <w:lang w:eastAsia="zh-CN"/>
        </w:rPr>
        <w:t>he relationship</w:t>
      </w:r>
      <w:r w:rsidRPr="0075580F">
        <w:rPr>
          <w:szCs w:val="24"/>
        </w:rPr>
        <w:t xml:space="preserve"> </w:t>
      </w:r>
      <w:r>
        <w:rPr>
          <w:rFonts w:hint="eastAsia"/>
          <w:szCs w:val="24"/>
          <w:lang w:eastAsia="zh-CN"/>
        </w:rPr>
        <w:t xml:space="preserve">between any two </w:t>
      </w:r>
      <w:r w:rsidRPr="007C0918">
        <w:rPr>
          <w:szCs w:val="24"/>
          <w:lang w:eastAsia="zh-CN"/>
        </w:rPr>
        <w:t>neighbour</w:t>
      </w:r>
      <w:r>
        <w:rPr>
          <w:rFonts w:hint="eastAsia"/>
          <w:szCs w:val="24"/>
          <w:lang w:eastAsia="zh-CN"/>
        </w:rPr>
        <w:t xml:space="preserve"> level</w:t>
      </w:r>
      <w:r w:rsidRPr="0075580F">
        <w:rPr>
          <w:szCs w:val="24"/>
        </w:rPr>
        <w:t xml:space="preserve"> absolute</w:t>
      </w:r>
      <w:r>
        <w:rPr>
          <w:rFonts w:hint="eastAsia"/>
          <w:szCs w:val="24"/>
          <w:lang w:eastAsia="zh-CN"/>
        </w:rPr>
        <w:t xml:space="preserve"> </w:t>
      </w:r>
      <w:r w:rsidRPr="0075580F">
        <w:rPr>
          <w:szCs w:val="24"/>
        </w:rPr>
        <w:t>vector</w:t>
      </w:r>
      <w:r>
        <w:rPr>
          <w:rFonts w:hint="eastAsia"/>
          <w:szCs w:val="24"/>
          <w:lang w:eastAsia="zh-CN"/>
        </w:rPr>
        <w:t xml:space="preserve">  is the same</w:t>
      </w:r>
      <w:r w:rsidRPr="0075580F">
        <w:t>.</w:t>
      </w:r>
      <w:r>
        <w:rPr>
          <w:rFonts w:hint="eastAsia"/>
          <w:lang w:eastAsia="zh-CN"/>
        </w:rPr>
        <w:t xml:space="preserve"> </w:t>
      </w:r>
      <w:r>
        <w:rPr>
          <w:lang w:eastAsia="zh-CN"/>
        </w:rPr>
        <w:t>T</w:t>
      </w:r>
      <w:r>
        <w:rPr>
          <w:rFonts w:hint="eastAsia"/>
          <w:lang w:eastAsia="zh-CN"/>
        </w:rPr>
        <w:t>he detail relationship is described as following:</w:t>
      </w:r>
    </w:p>
    <w:p w14:paraId="74EFD984" w14:textId="77777777" w:rsidR="003A3D5B" w:rsidRDefault="003A3D5B" w:rsidP="00E35D9F">
      <w:pPr>
        <w:pStyle w:val="TH"/>
        <w:rPr>
          <w:rFonts w:hint="eastAsia"/>
          <w:lang w:val="en-US" w:eastAsia="zh-CN"/>
        </w:rPr>
      </w:pPr>
      <w:r w:rsidRPr="00163B43">
        <w:pict w14:anchorId="10D472D1">
          <v:shape id="_x0000_i1947" type="#_x0000_t75" style="width:360.55pt;height:168.7pt">
            <v:imagedata r:id="rId1671" o:title=""/>
          </v:shape>
        </w:pict>
      </w:r>
    </w:p>
    <w:p w14:paraId="3078A181" w14:textId="77777777" w:rsidR="003A3D5B" w:rsidRDefault="003A3D5B" w:rsidP="003A3D5B">
      <w:pPr>
        <w:pStyle w:val="TF"/>
        <w:rPr>
          <w:rFonts w:hint="eastAsia"/>
          <w:lang w:eastAsia="zh-CN"/>
        </w:rPr>
      </w:pPr>
      <w:r>
        <w:t xml:space="preserve">Figure </w:t>
      </w:r>
      <w:r>
        <w:fldChar w:fldCharType="begin"/>
      </w:r>
      <w:r>
        <w:instrText xml:space="preserve"> SEQ Figure \* ARABIC </w:instrText>
      </w:r>
      <w:r>
        <w:fldChar w:fldCharType="separate"/>
      </w:r>
      <w:r>
        <w:rPr>
          <w:noProof/>
        </w:rPr>
        <w:t>31</w:t>
      </w:r>
      <w:r>
        <w:fldChar w:fldCharType="end"/>
      </w:r>
      <w:r>
        <w:t xml:space="preserve">: </w:t>
      </w:r>
      <w:r w:rsidRPr="0075580F">
        <w:t xml:space="preserve">Example processing </w:t>
      </w:r>
      <w:r>
        <w:rPr>
          <w:rFonts w:hint="eastAsia"/>
          <w:lang w:eastAsia="zh-CN"/>
        </w:rPr>
        <w:t xml:space="preserve">of first level </w:t>
      </w:r>
      <w:r w:rsidRPr="0075580F">
        <w:t>for</w:t>
      </w:r>
      <w:r w:rsidRPr="00117FF7">
        <w:rPr>
          <w:position w:val="-10"/>
        </w:rPr>
        <w:object w:dxaOrig="740" w:dyaOrig="300" w14:anchorId="414567AF">
          <v:shape id="_x0000_i1948" type="#_x0000_t75" style="width:37.05pt;height:15.05pt" o:ole="">
            <v:imagedata r:id="rId1672" o:title=""/>
          </v:shape>
          <o:OLEObject Type="Embed" ProgID="Equation.3" ShapeID="_x0000_i1948" DrawAspect="Content" ObjectID="_1724074822" r:id="rId1673"/>
        </w:object>
      </w:r>
      <w:r>
        <w:t>.</w:t>
      </w:r>
    </w:p>
    <w:p w14:paraId="1ED891C8" w14:textId="77777777" w:rsidR="003A3D5B" w:rsidRDefault="003A3D5B" w:rsidP="003A3D5B">
      <w:pPr>
        <w:rPr>
          <w:rFonts w:hint="eastAsia"/>
          <w:lang w:eastAsia="zh-CN"/>
        </w:rPr>
      </w:pPr>
      <w:r>
        <w:rPr>
          <w:rFonts w:hint="eastAsia"/>
          <w:lang w:eastAsia="zh-CN"/>
        </w:rPr>
        <w:t>2</w:t>
      </w:r>
      <w:r w:rsidRPr="0075580F">
        <w:t>)</w:t>
      </w:r>
      <w:r w:rsidRPr="0075580F">
        <w:tab/>
      </w:r>
      <w:r>
        <w:rPr>
          <w:rFonts w:hint="eastAsia"/>
          <w:lang w:eastAsia="zh-CN"/>
        </w:rPr>
        <w:t>Then t</w:t>
      </w:r>
      <w:r w:rsidRPr="0075580F">
        <w:t xml:space="preserve">he position vector </w:t>
      </w:r>
      <w:r w:rsidRPr="00A10421">
        <w:rPr>
          <w:position w:val="-14"/>
        </w:rPr>
        <w:object w:dxaOrig="1760" w:dyaOrig="340" w14:anchorId="1EA7816A">
          <v:shape id="_x0000_i1949" type="#_x0000_t75" style="width:88.1pt;height:17.2pt" o:ole="">
            <v:imagedata r:id="rId1661" o:title=""/>
          </v:shape>
          <o:OLEObject Type="Embed" ProgID="Equation.3" ShapeID="_x0000_i1949" DrawAspect="Content" ObjectID="_1724074823" r:id="rId1674"/>
        </w:object>
      </w:r>
      <w:r w:rsidRPr="0075580F">
        <w:t xml:space="preserve">of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1B1C7502">
          <v:shape id="_x0000_i1950" type="#_x0000_t75" style="width:12.9pt;height:15.05pt" o:ole="">
            <v:imagedata r:id="rId1653" o:title=""/>
          </v:shape>
          <o:OLEObject Type="Embed" ProgID="Equation.3" ShapeID="_x0000_i1950" DrawAspect="Content" ObjectID="_1724074824" r:id="rId1675"/>
        </w:object>
      </w:r>
      <w:r w:rsidRPr="0075580F">
        <w:t xml:space="preserve"> related to</w:t>
      </w:r>
      <w:r w:rsidRPr="00B83C0B">
        <w:rPr>
          <w:szCs w:val="24"/>
        </w:rPr>
        <w:t xml:space="preserve"> </w:t>
      </w:r>
      <w:r w:rsidRPr="0075580F">
        <w:rPr>
          <w:szCs w:val="24"/>
        </w:rPr>
        <w:t>the original absolute vector</w:t>
      </w:r>
      <w:r>
        <w:rPr>
          <w:rFonts w:hint="eastAsia"/>
          <w:szCs w:val="24"/>
          <w:lang w:eastAsia="zh-CN"/>
        </w:rPr>
        <w:t xml:space="preserve"> of</w:t>
      </w:r>
      <w:r w:rsidRPr="005651FE">
        <w:rPr>
          <w:position w:val="-10"/>
        </w:rPr>
        <w:object w:dxaOrig="260" w:dyaOrig="300" w14:anchorId="2DC19BBA">
          <v:shape id="_x0000_i1951" type="#_x0000_t75" style="width:12.9pt;height:15.05pt" o:ole="">
            <v:imagedata r:id="rId1647" o:title=""/>
          </v:shape>
          <o:OLEObject Type="Embed" ProgID="Equation.3" ShapeID="_x0000_i1951" DrawAspect="Content" ObjectID="_1724074825" r:id="rId1676"/>
        </w:object>
      </w:r>
      <w:r w:rsidRPr="0075580F">
        <w:t xml:space="preserve"> is indexed based on a permutation and combination function, the indexing result </w:t>
      </w:r>
      <w:r>
        <w:t>being</w:t>
      </w:r>
      <w:r w:rsidRPr="0075580F">
        <w:t xml:space="preserve"> called the middle index </w:t>
      </w:r>
      <w:r w:rsidRPr="0087636C">
        <w:rPr>
          <w:position w:val="-12"/>
        </w:rPr>
        <w:object w:dxaOrig="540" w:dyaOrig="320" w14:anchorId="77800BC7">
          <v:shape id="_x0000_i1952" type="#_x0000_t75" style="width:26.85pt;height:16.1pt" o:ole="">
            <v:imagedata r:id="rId1677" o:title=""/>
          </v:shape>
          <o:OLEObject Type="Embed" ProgID="Equation.3" ShapeID="_x0000_i1952" DrawAspect="Content" ObjectID="_1724074826" r:id="rId1678"/>
        </w:object>
      </w:r>
      <w:r w:rsidRPr="0075580F">
        <w:t xml:space="preserve">. For the </w:t>
      </w:r>
      <w:r>
        <w:rPr>
          <w:rFonts w:hint="eastAsia"/>
          <w:lang w:eastAsia="zh-CN"/>
        </w:rPr>
        <w:t xml:space="preserve">new </w:t>
      </w:r>
      <w:r w:rsidRPr="0075580F">
        <w:t>absolute vector in</w:t>
      </w:r>
      <w:r w:rsidRPr="005651FE">
        <w:rPr>
          <w:position w:val="-10"/>
        </w:rPr>
        <w:object w:dxaOrig="260" w:dyaOrig="300" w14:anchorId="0650D000">
          <v:shape id="_x0000_i1953" type="#_x0000_t75" style="width:12.9pt;height:15.05pt" o:ole="">
            <v:imagedata r:id="rId1653" o:title=""/>
          </v:shape>
          <o:OLEObject Type="Embed" ProgID="Equation.3" ShapeID="_x0000_i1953" DrawAspect="Content" ObjectID="_1724074827" r:id="rId1679"/>
        </w:object>
      </w:r>
      <w:r w:rsidRPr="0075580F">
        <w:t>, the position vector indexing is computed as follows:</w:t>
      </w:r>
    </w:p>
    <w:p w14:paraId="755D56CE" w14:textId="77777777" w:rsidR="003A3D5B" w:rsidRDefault="003A3D5B" w:rsidP="003A3D5B">
      <w:pPr>
        <w:pStyle w:val="EQ"/>
        <w:rPr>
          <w:lang w:val="en-CA"/>
        </w:rPr>
      </w:pPr>
      <w:r>
        <w:tab/>
      </w:r>
      <w:r w:rsidRPr="008848C7">
        <w:rPr>
          <w:position w:val="-32"/>
        </w:rPr>
        <w:object w:dxaOrig="3900" w:dyaOrig="760" w14:anchorId="65484978">
          <v:shape id="_x0000_i1954" type="#_x0000_t75" style="width:191.3pt;height:38.7pt" o:ole="">
            <v:imagedata r:id="rId1680" o:title=""/>
          </v:shape>
          <o:OLEObject Type="Embed" ProgID="Equation.3" ShapeID="_x0000_i1954" DrawAspect="Content" ObjectID="_1724074828" r:id="rId1681"/>
        </w:object>
      </w:r>
      <w:r>
        <w:tab/>
        <w:t>(</w:t>
      </w:r>
      <w:fldSimple w:instr=" SEQ eqn \* MERGEFORMAT ">
        <w:r>
          <w:t>550</w:t>
        </w:r>
      </w:fldSimple>
      <w:r>
        <w:t>)</w:t>
      </w:r>
    </w:p>
    <w:p w14:paraId="18D82309" w14:textId="77777777" w:rsidR="003A3D5B" w:rsidRDefault="003A3D5B" w:rsidP="003A3D5B">
      <w:pPr>
        <w:pStyle w:val="EQ"/>
        <w:rPr>
          <w:lang w:val="en-CA"/>
        </w:rPr>
      </w:pPr>
      <w:r>
        <w:tab/>
      </w:r>
      <w:r w:rsidRPr="008848C7">
        <w:rPr>
          <w:position w:val="-18"/>
        </w:rPr>
        <w:object w:dxaOrig="2220" w:dyaOrig="460" w14:anchorId="213766A6">
          <v:shape id="_x0000_i1955" type="#_x0000_t75" style="width:108.55pt;height:23.1pt" o:ole="">
            <v:imagedata r:id="rId1682" o:title=""/>
          </v:shape>
          <o:OLEObject Type="Embed" ProgID="Equation.3" ShapeID="_x0000_i1955" DrawAspect="Content" ObjectID="_1724074829" r:id="rId1683"/>
        </w:object>
      </w:r>
      <w:r>
        <w:tab/>
        <w:t>(</w:t>
      </w:r>
      <w:fldSimple w:instr=" SEQ eqn \* MERGEFORMAT ">
        <w:r>
          <w:t>551</w:t>
        </w:r>
      </w:fldSimple>
      <w:r>
        <w:t>)</w:t>
      </w:r>
    </w:p>
    <w:p w14:paraId="36C4D009" w14:textId="77777777" w:rsidR="003A3D5B" w:rsidRDefault="003A3D5B" w:rsidP="003A3D5B">
      <w:pPr>
        <w:rPr>
          <w:rFonts w:hint="eastAsia"/>
          <w:lang w:eastAsia="zh-CN"/>
        </w:rPr>
      </w:pPr>
      <w:r w:rsidRPr="0075580F">
        <w:t xml:space="preserve">where </w:t>
      </w:r>
      <w:r w:rsidRPr="0087636C">
        <w:rPr>
          <w:position w:val="-14"/>
        </w:rPr>
        <w:object w:dxaOrig="499" w:dyaOrig="340" w14:anchorId="6569B0EA">
          <v:shape id="_x0000_i1956" type="#_x0000_t75" style="width:24.7pt;height:17.2pt" o:ole="">
            <v:imagedata r:id="rId1684" o:title=""/>
          </v:shape>
          <o:OLEObject Type="Embed" ProgID="Equation.3" ShapeID="_x0000_i1956" DrawAspect="Content" ObjectID="_1724074830" r:id="rId1685"/>
        </w:object>
      </w:r>
      <w:r w:rsidRPr="0075580F">
        <w:t xml:space="preserve"> is initialized to zero before the first step at the beginning of the procedure, </w:t>
      </w:r>
      <w:r w:rsidRPr="005651FE">
        <w:rPr>
          <w:position w:val="-10"/>
        </w:rPr>
        <w:object w:dxaOrig="320" w:dyaOrig="300" w14:anchorId="22B4ED35">
          <v:shape id="_x0000_i1957" type="#_x0000_t75" style="width:16.1pt;height:15.05pt" o:ole="">
            <v:imagedata r:id="rId1686" o:title=""/>
          </v:shape>
          <o:OLEObject Type="Embed" ProgID="Equation.3" ShapeID="_x0000_i1957" DrawAspect="Content" ObjectID="_1724074831" r:id="rId1687"/>
        </w:object>
      </w:r>
      <w:r w:rsidRPr="0075580F">
        <w:t xml:space="preserve"> is the dimension of </w:t>
      </w:r>
      <w:r w:rsidRPr="0075580F">
        <w:rPr>
          <w:szCs w:val="24"/>
        </w:rPr>
        <w:t>the original absolute vector</w:t>
      </w:r>
      <w:r>
        <w:rPr>
          <w:rFonts w:hint="eastAsia"/>
          <w:szCs w:val="24"/>
          <w:lang w:eastAsia="zh-CN"/>
        </w:rPr>
        <w:t xml:space="preserve"> of</w:t>
      </w:r>
      <w:r w:rsidRPr="005651FE">
        <w:rPr>
          <w:position w:val="-10"/>
        </w:rPr>
        <w:object w:dxaOrig="260" w:dyaOrig="300" w14:anchorId="11FCC8D2">
          <v:shape id="_x0000_i1958" type="#_x0000_t75" style="width:12.9pt;height:15.05pt" o:ole="">
            <v:imagedata r:id="rId1647" o:title=""/>
          </v:shape>
          <o:OLEObject Type="Embed" ProgID="Equation.3" ShapeID="_x0000_i1958" DrawAspect="Content" ObjectID="_1724074832" r:id="rId1688"/>
        </w:object>
      </w:r>
      <w:r w:rsidRPr="0075580F">
        <w:t xml:space="preserve">, </w:t>
      </w:r>
      <w:r w:rsidRPr="005651FE">
        <w:rPr>
          <w:position w:val="-10"/>
        </w:rPr>
        <w:object w:dxaOrig="279" w:dyaOrig="300" w14:anchorId="29B0ED78">
          <v:shape id="_x0000_i1959" type="#_x0000_t75" style="width:13.95pt;height:15.05pt" o:ole="">
            <v:imagedata r:id="rId1689" o:title=""/>
          </v:shape>
          <o:OLEObject Type="Embed" ProgID="Equation.3" ShapeID="_x0000_i1959" DrawAspect="Content" ObjectID="_1724074833" r:id="rId1690"/>
        </w:object>
      </w:r>
      <w:r w:rsidRPr="0075580F">
        <w:t xml:space="preserve"> is the dimension of</w:t>
      </w:r>
      <w:r w:rsidRPr="00C04B62">
        <w:rPr>
          <w:szCs w:val="24"/>
        </w:rPr>
        <w:t xml:space="preserve"> </w:t>
      </w:r>
      <w:r w:rsidRPr="0075580F">
        <w:rPr>
          <w:szCs w:val="24"/>
        </w:rPr>
        <w:t xml:space="preserve">the </w:t>
      </w:r>
      <w:r>
        <w:rPr>
          <w:rFonts w:hint="eastAsia"/>
          <w:szCs w:val="24"/>
          <w:lang w:eastAsia="zh-CN"/>
        </w:rPr>
        <w:t>new</w:t>
      </w:r>
      <w:r w:rsidRPr="0075580F">
        <w:rPr>
          <w:szCs w:val="24"/>
        </w:rPr>
        <w:t xml:space="preserve"> absolute vector</w:t>
      </w:r>
      <w:r>
        <w:rPr>
          <w:rFonts w:hint="eastAsia"/>
          <w:szCs w:val="24"/>
          <w:lang w:eastAsia="zh-CN"/>
        </w:rPr>
        <w:t xml:space="preserve"> of</w:t>
      </w:r>
      <w:r w:rsidRPr="005651FE">
        <w:rPr>
          <w:position w:val="-10"/>
        </w:rPr>
        <w:object w:dxaOrig="260" w:dyaOrig="300" w14:anchorId="0392CB85">
          <v:shape id="_x0000_i1960" type="#_x0000_t75" style="width:12.9pt;height:15.05pt" o:ole="">
            <v:imagedata r:id="rId1653" o:title=""/>
          </v:shape>
          <o:OLEObject Type="Embed" ProgID="Equation.3" ShapeID="_x0000_i1960" DrawAspect="Content" ObjectID="_1724074834" r:id="rId1691"/>
        </w:object>
      </w:r>
      <w:r w:rsidRPr="0075580F">
        <w:t>.</w:t>
      </w:r>
    </w:p>
    <w:p w14:paraId="376DB2DA" w14:textId="77777777" w:rsidR="003A3D5B" w:rsidRPr="0075580F" w:rsidRDefault="003A3D5B" w:rsidP="003A3D5B">
      <w:pPr>
        <w:rPr>
          <w:rFonts w:hint="eastAsia"/>
          <w:szCs w:val="24"/>
          <w:lang w:eastAsia="zh-CN"/>
        </w:rPr>
      </w:pPr>
      <w:r>
        <w:rPr>
          <w:lang w:eastAsia="zh-CN"/>
        </w:rPr>
        <w:t>I</w:t>
      </w:r>
      <w:r>
        <w:rPr>
          <w:rFonts w:hint="eastAsia"/>
          <w:lang w:eastAsia="zh-CN"/>
        </w:rPr>
        <w:t xml:space="preserve">f there is more than one type of element in the </w:t>
      </w:r>
      <w:r>
        <w:rPr>
          <w:rFonts w:hint="eastAsia"/>
          <w:szCs w:val="24"/>
          <w:lang w:eastAsia="zh-CN"/>
        </w:rPr>
        <w:t>new</w:t>
      </w:r>
      <w:r w:rsidRPr="0075580F">
        <w:rPr>
          <w:szCs w:val="24"/>
        </w:rPr>
        <w:t xml:space="preserve"> absolute vector</w:t>
      </w:r>
      <w:r>
        <w:rPr>
          <w:rFonts w:hint="eastAsia"/>
          <w:szCs w:val="24"/>
          <w:lang w:eastAsia="zh-CN"/>
        </w:rPr>
        <w:t>, the new</w:t>
      </w:r>
      <w:r w:rsidRPr="0075580F">
        <w:rPr>
          <w:szCs w:val="24"/>
        </w:rPr>
        <w:t xml:space="preserve"> absolute vector</w:t>
      </w:r>
      <w:r>
        <w:rPr>
          <w:rFonts w:hint="eastAsia"/>
          <w:szCs w:val="24"/>
          <w:lang w:eastAsia="zh-CN"/>
        </w:rPr>
        <w:t xml:space="preserve">, named </w:t>
      </w:r>
      <w:r w:rsidRPr="0075580F">
        <w:t>the upper-level vector</w:t>
      </w:r>
      <w:r>
        <w:rPr>
          <w:rFonts w:hint="eastAsia"/>
          <w:lang w:eastAsia="zh-CN"/>
        </w:rPr>
        <w:t>,</w:t>
      </w:r>
      <w:r>
        <w:rPr>
          <w:rFonts w:hint="eastAsia"/>
          <w:szCs w:val="24"/>
          <w:lang w:eastAsia="zh-CN"/>
        </w:rPr>
        <w:t xml:space="preserve"> will be </w:t>
      </w:r>
      <w:r w:rsidRPr="0075580F">
        <w:t xml:space="preserve">encoded using </w:t>
      </w:r>
      <w:r>
        <w:rPr>
          <w:rFonts w:hint="eastAsia"/>
          <w:lang w:eastAsia="zh-CN"/>
        </w:rPr>
        <w:t>the</w:t>
      </w:r>
      <w:r w:rsidRPr="0075580F">
        <w:t xml:space="preserve"> multi-level permutation-based index encoding method</w:t>
      </w:r>
      <w:r>
        <w:rPr>
          <w:rFonts w:hint="eastAsia"/>
          <w:lang w:eastAsia="zh-CN"/>
        </w:rPr>
        <w:t xml:space="preserve"> as following step:</w:t>
      </w:r>
    </w:p>
    <w:p w14:paraId="067316E9" w14:textId="77777777" w:rsidR="003A3D5B" w:rsidRPr="0075580F" w:rsidRDefault="003A3D5B" w:rsidP="003A3D5B">
      <w:r>
        <w:rPr>
          <w:rFonts w:hint="eastAsia"/>
          <w:lang w:eastAsia="zh-CN"/>
        </w:rPr>
        <w:t>3</w:t>
      </w:r>
      <w:r w:rsidRPr="0075580F">
        <w:t>)</w:t>
      </w:r>
      <w:r w:rsidRPr="0075580F">
        <w:tab/>
        <w:t xml:space="preserve">Increment the </w:t>
      </w:r>
      <w:r w:rsidRPr="0075580F">
        <w:rPr>
          <w:i/>
        </w:rPr>
        <w:t>n</w:t>
      </w:r>
      <w:r w:rsidRPr="0075580F">
        <w:t xml:space="preserve"> value. At level </w:t>
      </w:r>
      <w:r w:rsidRPr="005651FE">
        <w:rPr>
          <w:position w:val="-10"/>
        </w:rPr>
        <w:object w:dxaOrig="279" w:dyaOrig="300" w14:anchorId="31966643">
          <v:shape id="_x0000_i1961" type="#_x0000_t75" style="width:13.95pt;height:15.05pt" o:ole="">
            <v:imagedata r:id="rId1692" o:title=""/>
          </v:shape>
          <o:OLEObject Type="Embed" ProgID="Equation.3" ShapeID="_x0000_i1961" DrawAspect="Content" ObjectID="_1724074835" r:id="rId1693"/>
        </w:object>
      </w:r>
      <w:r>
        <w:t xml:space="preserve">, </w:t>
      </w:r>
      <w:r w:rsidRPr="005651FE">
        <w:rPr>
          <w:position w:val="-10"/>
        </w:rPr>
        <w:object w:dxaOrig="1320" w:dyaOrig="300" w14:anchorId="71DDF3F9">
          <v:shape id="_x0000_i1962" type="#_x0000_t75" style="width:66.1pt;height:15.05pt" o:ole="">
            <v:imagedata r:id="rId1694" o:title=""/>
          </v:shape>
          <o:OLEObject Type="Embed" ProgID="Equation.3" ShapeID="_x0000_i1962" DrawAspect="Content" ObjectID="_1724074836" r:id="rId1695"/>
        </w:object>
      </w:r>
      <w:r w:rsidRPr="0075580F">
        <w:t xml:space="preserve">, the intermediate absolute value vector is obtained by removing the most frequent element as given in the decomposition order column of </w:t>
      </w:r>
      <w:r>
        <w:rPr>
          <w:rFonts w:hint="eastAsia"/>
          <w:lang w:eastAsia="zh-CN"/>
        </w:rPr>
        <w:t>t</w:t>
      </w:r>
      <w:r>
        <w:t xml:space="preserve">able </w:t>
      </w:r>
      <w:fldSimple w:instr=" SEQ Table avq_tab_leaders \* MERGEFORMAT ">
        <w:r>
          <w:rPr>
            <w:noProof/>
          </w:rPr>
          <w:t>46</w:t>
        </w:r>
      </w:fldSimple>
      <w:r w:rsidRPr="0075580F">
        <w:rPr>
          <w:lang w:eastAsia="zh-CN"/>
        </w:rPr>
        <w:t xml:space="preserve"> </w:t>
      </w:r>
      <w:r w:rsidRPr="00BA5096">
        <w:rPr>
          <w:szCs w:val="24"/>
        </w:rPr>
        <w:t>from</w:t>
      </w:r>
      <w:r w:rsidRPr="0075580F">
        <w:t xml:space="preserve"> the upper-level vector. </w:t>
      </w:r>
      <w:r>
        <w:rPr>
          <w:rFonts w:hint="eastAsia"/>
          <w:lang w:eastAsia="zh-CN"/>
        </w:rPr>
        <w:t>Sequentially t</w:t>
      </w:r>
      <w:r w:rsidRPr="0075580F">
        <w:t>he remain</w:t>
      </w:r>
      <w:r>
        <w:t>ing</w:t>
      </w:r>
      <w:r w:rsidRPr="0075580F">
        <w:t xml:space="preserve"> elements are built into a new absolute vector for the current level; it has a position order related to the level </w:t>
      </w:r>
      <w:r w:rsidRPr="005651FE">
        <w:rPr>
          <w:position w:val="-10"/>
        </w:rPr>
        <w:object w:dxaOrig="440" w:dyaOrig="300" w14:anchorId="6AE59D47">
          <v:shape id="_x0000_i1963" type="#_x0000_t75" style="width:22.05pt;height:15.05pt" o:ole="">
            <v:imagedata r:id="rId1696" o:title=""/>
          </v:shape>
          <o:OLEObject Type="Embed" ProgID="Equation.3" ShapeID="_x0000_i1963" DrawAspect="Content" ObjectID="_1724074837" r:id="rId1697"/>
        </w:object>
      </w:r>
      <w:r w:rsidRPr="0075580F">
        <w:t xml:space="preserve"> absolute vector. All position values of the remainder elements are used to build a position vector.</w:t>
      </w:r>
    </w:p>
    <w:p w14:paraId="0842A797" w14:textId="77777777" w:rsidR="003A3D5B" w:rsidRDefault="003A3D5B" w:rsidP="003A3D5B">
      <w:r>
        <w:rPr>
          <w:rFonts w:hint="eastAsia"/>
          <w:lang w:eastAsia="zh-CN"/>
        </w:rPr>
        <w:t>4</w:t>
      </w:r>
      <w:r w:rsidRPr="0075580F">
        <w:t>)</w:t>
      </w:r>
      <w:r w:rsidRPr="0075580F">
        <w:tab/>
        <w:t xml:space="preserve">The position vector of the current lower-level vector related to its upper-level vector is indexed based on a permutation and combination function, the indexing result </w:t>
      </w:r>
      <w:r>
        <w:t>being</w:t>
      </w:r>
      <w:r w:rsidRPr="0075580F">
        <w:t xml:space="preserve"> called the middle index </w:t>
      </w:r>
      <w:r w:rsidRPr="0087636C">
        <w:rPr>
          <w:position w:val="-12"/>
        </w:rPr>
        <w:object w:dxaOrig="560" w:dyaOrig="320" w14:anchorId="05CF9685">
          <v:shape id="_x0000_i1964" type="#_x0000_t75" style="width:27.95pt;height:16.1pt" o:ole="">
            <v:imagedata r:id="rId1698" o:title=""/>
          </v:shape>
          <o:OLEObject Type="Embed" ProgID="Equation.3" ShapeID="_x0000_i1964" DrawAspect="Content" ObjectID="_1724074838" r:id="rId1699"/>
        </w:object>
      </w:r>
      <w:r w:rsidRPr="0075580F">
        <w:t>. For the absolute vector in the current lower level, the position vector indexing is computed as follows:</w:t>
      </w:r>
    </w:p>
    <w:p w14:paraId="0023EF27" w14:textId="77777777" w:rsidR="003A3D5B" w:rsidRDefault="003A3D5B" w:rsidP="003A3D5B">
      <w:pPr>
        <w:pStyle w:val="EQ"/>
        <w:rPr>
          <w:lang w:val="en-CA"/>
        </w:rPr>
      </w:pPr>
      <w:r>
        <w:tab/>
      </w:r>
      <w:r w:rsidRPr="008848C7">
        <w:rPr>
          <w:position w:val="-32"/>
        </w:rPr>
        <w:object w:dxaOrig="4500" w:dyaOrig="760" w14:anchorId="07CE2B2F">
          <v:shape id="_x0000_i1965" type="#_x0000_t75" style="width:220.3pt;height:38.7pt" o:ole="">
            <v:imagedata r:id="rId1700" o:title=""/>
          </v:shape>
          <o:OLEObject Type="Embed" ProgID="Equation.3" ShapeID="_x0000_i1965" DrawAspect="Content" ObjectID="_1724074839" r:id="rId1701"/>
        </w:object>
      </w:r>
      <w:r>
        <w:tab/>
        <w:t>(</w:t>
      </w:r>
      <w:fldSimple w:instr=" SEQ eqn \* MERGEFORMAT ">
        <w:r>
          <w:t>552</w:t>
        </w:r>
      </w:fldSimple>
      <w:r>
        <w:t>)</w:t>
      </w:r>
    </w:p>
    <w:p w14:paraId="7D9A4D7B" w14:textId="77777777" w:rsidR="003A3D5B" w:rsidRDefault="003A3D5B" w:rsidP="003A3D5B">
      <w:pPr>
        <w:pStyle w:val="enumlev1"/>
        <w:tabs>
          <w:tab w:val="clear" w:pos="794"/>
          <w:tab w:val="clear" w:pos="1191"/>
          <w:tab w:val="clear" w:pos="1588"/>
          <w:tab w:val="clear" w:pos="1985"/>
        </w:tabs>
        <w:ind w:left="567" w:hanging="567"/>
      </w:pPr>
    </w:p>
    <w:p w14:paraId="239B6F3B" w14:textId="77777777" w:rsidR="003A3D5B" w:rsidRDefault="003A3D5B" w:rsidP="003A3D5B">
      <w:pPr>
        <w:pStyle w:val="EQ"/>
        <w:rPr>
          <w:lang w:val="en-CA"/>
        </w:rPr>
      </w:pPr>
      <w:r>
        <w:tab/>
      </w:r>
      <w:r w:rsidRPr="008848C7">
        <w:rPr>
          <w:position w:val="-18"/>
        </w:rPr>
        <w:object w:dxaOrig="2400" w:dyaOrig="460" w14:anchorId="0B5B6CC4">
          <v:shape id="_x0000_i1966" type="#_x0000_t75" style="width:117.65pt;height:23.1pt" o:ole="">
            <v:imagedata r:id="rId1702" o:title=""/>
          </v:shape>
          <o:OLEObject Type="Embed" ProgID="Equation.3" ShapeID="_x0000_i1966" DrawAspect="Content" ObjectID="_1724074840" r:id="rId1703"/>
        </w:object>
      </w:r>
      <w:r>
        <w:tab/>
        <w:t>(</w:t>
      </w:r>
      <w:fldSimple w:instr=" SEQ eqn \* MERGEFORMAT ">
        <w:r>
          <w:t>553</w:t>
        </w:r>
      </w:fldSimple>
      <w:r>
        <w:t>)</w:t>
      </w:r>
    </w:p>
    <w:p w14:paraId="1D0702ED" w14:textId="77777777" w:rsidR="003A3D5B" w:rsidRPr="0075580F" w:rsidRDefault="003A3D5B" w:rsidP="003A3D5B">
      <w:pPr>
        <w:rPr>
          <w:lang w:eastAsia="zh-CN"/>
        </w:rPr>
      </w:pPr>
      <w:r w:rsidRPr="0075580F">
        <w:t xml:space="preserve">The elements </w:t>
      </w:r>
      <w:r w:rsidRPr="0087636C">
        <w:rPr>
          <w:position w:val="-10"/>
        </w:rPr>
        <w:object w:dxaOrig="920" w:dyaOrig="300" w14:anchorId="4D6841A4">
          <v:shape id="_x0000_i1967" type="#_x0000_t75" style="width:46.2pt;height:15.05pt" o:ole="">
            <v:imagedata r:id="rId1704" o:title=""/>
          </v:shape>
          <o:OLEObject Type="Embed" ProgID="Equation.3" ShapeID="_x0000_i1967" DrawAspect="Content" ObjectID="_1724074841" r:id="rId1705"/>
        </w:object>
      </w:r>
      <w:r w:rsidRPr="0075580F">
        <w:t xml:space="preserve"> are the element values in the </w:t>
      </w:r>
      <w:r w:rsidRPr="005651FE">
        <w:rPr>
          <w:position w:val="-10"/>
        </w:rPr>
        <w:object w:dxaOrig="279" w:dyaOrig="300" w14:anchorId="33AB1163">
          <v:shape id="_x0000_i1968" type="#_x0000_t75" style="width:13.95pt;height:15.05pt" o:ole="">
            <v:imagedata r:id="rId1651" o:title=""/>
          </v:shape>
          <o:OLEObject Type="Embed" ProgID="Equation.3" ShapeID="_x0000_i1968" DrawAspect="Content" ObjectID="_1724074842" r:id="rId1706"/>
        </w:object>
      </w:r>
      <w:r w:rsidRPr="0075580F">
        <w:t xml:space="preserve"> level position vector ranged from left to right according to their level, </w:t>
      </w:r>
      <w:r w:rsidRPr="005651FE">
        <w:rPr>
          <w:position w:val="-10"/>
        </w:rPr>
        <w:object w:dxaOrig="460" w:dyaOrig="300" w14:anchorId="44C6D084">
          <v:shape id="_x0000_i1969" type="#_x0000_t75" style="width:23.1pt;height:15.05pt" o:ole="">
            <v:imagedata r:id="rId1707" o:title=""/>
          </v:shape>
          <o:OLEObject Type="Embed" ProgID="Equation.3" ShapeID="_x0000_i1969" DrawAspect="Content" ObjectID="_1724074843" r:id="rId1708"/>
        </w:object>
      </w:r>
      <w:r w:rsidRPr="0075580F">
        <w:t xml:space="preserve"> is the dimension of the upper-level </w:t>
      </w:r>
      <w:r w:rsidRPr="00BA5096">
        <w:rPr>
          <w:szCs w:val="24"/>
        </w:rPr>
        <w:t>absolute</w:t>
      </w:r>
      <w:r w:rsidRPr="0075580F">
        <w:t xml:space="preserve"> vector, </w:t>
      </w:r>
      <w:r w:rsidRPr="005651FE">
        <w:rPr>
          <w:position w:val="-10"/>
        </w:rPr>
        <w:object w:dxaOrig="300" w:dyaOrig="300" w14:anchorId="1A3A31B8">
          <v:shape id="_x0000_i1970" type="#_x0000_t75" style="width:15.05pt;height:15.05pt" o:ole="">
            <v:imagedata r:id="rId1709" o:title=""/>
          </v:shape>
          <o:OLEObject Type="Embed" ProgID="Equation.3" ShapeID="_x0000_i1970" DrawAspect="Content" ObjectID="_1724074844" r:id="rId1710"/>
        </w:object>
      </w:r>
      <w:r w:rsidRPr="0075580F">
        <w:t xml:space="preserve"> is the dimension of the current-level absolute vector, </w:t>
      </w:r>
      <w:r w:rsidRPr="0075580F">
        <w:rPr>
          <w:position w:val="-14"/>
        </w:rPr>
        <w:object w:dxaOrig="340" w:dyaOrig="400" w14:anchorId="45922A8C">
          <v:shape id="_x0000_i1971" type="#_x0000_t75" style="width:16.65pt;height:20.4pt" o:ole="">
            <v:imagedata r:id="rId1711" o:title=""/>
          </v:shape>
          <o:OLEObject Type="Embed" ProgID="Equation.3" ShapeID="_x0000_i1971" DrawAspect="Content" ObjectID="_1724074845" r:id="rId1712"/>
        </w:object>
      </w:r>
      <w:r w:rsidRPr="0075580F">
        <w:t xml:space="preserve"> represents the permutation and combination formula </w:t>
      </w:r>
      <w:r w:rsidRPr="008848C7">
        <w:rPr>
          <w:position w:val="-26"/>
        </w:rPr>
        <w:object w:dxaOrig="1420" w:dyaOrig="600" w14:anchorId="13771A5F">
          <v:shape id="_x0000_i1972" type="#_x0000_t75" style="width:69.3pt;height:30.65pt" o:ole="">
            <v:imagedata r:id="rId1713" o:title=""/>
          </v:shape>
          <o:OLEObject Type="Embed" ProgID="Equation.3" ShapeID="_x0000_i1972" DrawAspect="Content" ObjectID="_1724074846" r:id="rId1714"/>
        </w:object>
      </w:r>
      <w:r w:rsidRPr="0075580F">
        <w:t xml:space="preserve">, </w:t>
      </w:r>
      <w:r w:rsidRPr="0087636C">
        <w:rPr>
          <w:position w:val="-10"/>
        </w:rPr>
        <w:object w:dxaOrig="1340" w:dyaOrig="300" w14:anchorId="5B3B7C5C">
          <v:shape id="_x0000_i1973" type="#_x0000_t75" style="width:65.55pt;height:15.05pt" o:ole="">
            <v:imagedata r:id="rId1715" o:title=""/>
          </v:shape>
          <o:OLEObject Type="Embed" ProgID="Equation.3" ShapeID="_x0000_i1973" DrawAspect="Content" ObjectID="_1724074847" r:id="rId1716"/>
        </w:object>
      </w:r>
      <w:r w:rsidRPr="0075580F">
        <w:t xml:space="preserve">, and </w:t>
      </w:r>
      <w:r w:rsidRPr="0087636C">
        <w:rPr>
          <w:position w:val="-10"/>
        </w:rPr>
        <w:object w:dxaOrig="540" w:dyaOrig="240" w14:anchorId="141ECB10">
          <v:shape id="_x0000_i1974" type="#_x0000_t75" style="width:26.35pt;height:12.35pt" o:ole="">
            <v:imagedata r:id="rId1717" o:title=""/>
          </v:shape>
          <o:OLEObject Type="Embed" ProgID="Equation.3" ShapeID="_x0000_i1974" DrawAspect="Content" ObjectID="_1724074848" r:id="rId1718"/>
        </w:object>
      </w:r>
      <w:r w:rsidRPr="0075580F">
        <w:t>. All the values for</w:t>
      </w:r>
      <w:r w:rsidRPr="0075580F">
        <w:rPr>
          <w:position w:val="-14"/>
        </w:rPr>
        <w:object w:dxaOrig="340" w:dyaOrig="400" w14:anchorId="7C60DF07">
          <v:shape id="_x0000_i1975" type="#_x0000_t75" style="width:16.65pt;height:20.4pt" o:ole="">
            <v:imagedata r:id="rId1719" o:title=""/>
          </v:shape>
          <o:OLEObject Type="Embed" ProgID="Equation.3" ShapeID="_x0000_i1975" DrawAspect="Content" ObjectID="_1724074849" r:id="rId1720"/>
        </w:object>
      </w:r>
      <w:r w:rsidRPr="0075580F">
        <w:t xml:space="preserve">can be stored in a simple table in order to avoid </w:t>
      </w:r>
      <w:r>
        <w:t xml:space="preserve">calculation of </w:t>
      </w:r>
      <w:r w:rsidRPr="00640DFE">
        <w:t>factorial</w:t>
      </w:r>
      <w:r>
        <w:t>s</w:t>
      </w:r>
      <w:r w:rsidRPr="0075580F">
        <w:t xml:space="preserve">. The </w:t>
      </w:r>
      <w:r w:rsidRPr="005651FE">
        <w:rPr>
          <w:position w:val="-10"/>
        </w:rPr>
        <w:object w:dxaOrig="440" w:dyaOrig="300" w14:anchorId="2B5914EB">
          <v:shape id="_x0000_i1976" type="#_x0000_t75" style="width:22.05pt;height:15.05pt" o:ole="">
            <v:imagedata r:id="rId1696" o:title=""/>
          </v:shape>
          <o:OLEObject Type="Embed" ProgID="Equation.3" ShapeID="_x0000_i1976" DrawAspect="Content" ObjectID="_1724074850" r:id="rId1721"/>
        </w:object>
      </w:r>
      <w:r w:rsidRPr="0075580F">
        <w:t xml:space="preserve"> level final-index, </w:t>
      </w:r>
      <w:r w:rsidRPr="0087636C">
        <w:rPr>
          <w:position w:val="-14"/>
        </w:rPr>
        <w:object w:dxaOrig="499" w:dyaOrig="340" w14:anchorId="13843B23">
          <v:shape id="_x0000_i1977" type="#_x0000_t75" style="width:24.7pt;height:17.2pt" o:ole="">
            <v:imagedata r:id="rId1684" o:title=""/>
          </v:shape>
          <o:OLEObject Type="Embed" ProgID="Equation.3" ShapeID="_x0000_i1977" DrawAspect="Content" ObjectID="_1724074851" r:id="rId1722"/>
        </w:object>
      </w:r>
      <w:r w:rsidRPr="0075580F">
        <w:t xml:space="preserve">, is multiplied by the possible index value number, </w:t>
      </w:r>
      <w:r w:rsidRPr="008848C7">
        <w:rPr>
          <w:position w:val="-18"/>
        </w:rPr>
        <w:object w:dxaOrig="540" w:dyaOrig="460" w14:anchorId="52DD774B">
          <v:shape id="_x0000_i1978" type="#_x0000_t75" style="width:26.85pt;height:23.1pt" o:ole="">
            <v:imagedata r:id="rId1723" o:title=""/>
          </v:shape>
          <o:OLEObject Type="Embed" ProgID="Equation.3" ShapeID="_x0000_i1978" DrawAspect="Content" ObjectID="_1724074852" r:id="rId1724"/>
        </w:object>
      </w:r>
      <w:r w:rsidRPr="0075580F">
        <w:t xml:space="preserve">, in the current level and is added to the index, </w:t>
      </w:r>
      <w:r w:rsidRPr="0087636C">
        <w:rPr>
          <w:position w:val="-12"/>
        </w:rPr>
        <w:object w:dxaOrig="560" w:dyaOrig="320" w14:anchorId="15366053">
          <v:shape id="_x0000_i1979" type="#_x0000_t75" style="width:27.95pt;height:16.1pt" o:ole="">
            <v:imagedata r:id="rId1698" o:title=""/>
          </v:shape>
          <o:OLEObject Type="Embed" ProgID="Equation.3" ShapeID="_x0000_i1979" DrawAspect="Content" ObjectID="_1724074853" r:id="rId1725"/>
        </w:object>
      </w:r>
      <w:r w:rsidRPr="0075580F">
        <w:t xml:space="preserve">, in the current level, to obtain the final index, </w:t>
      </w:r>
      <w:r w:rsidRPr="0087636C">
        <w:rPr>
          <w:position w:val="-14"/>
        </w:rPr>
        <w:object w:dxaOrig="499" w:dyaOrig="340" w14:anchorId="621A0F17">
          <v:shape id="_x0000_i1980" type="#_x0000_t75" style="width:24.7pt;height:17.2pt" o:ole="">
            <v:imagedata r:id="rId1684" o:title=""/>
          </v:shape>
          <o:OLEObject Type="Embed" ProgID="Equation.3" ShapeID="_x0000_i1980" DrawAspect="Content" ObjectID="_1724074854" r:id="rId1726"/>
        </w:object>
      </w:r>
      <w:r w:rsidRPr="0075580F">
        <w:t>, of the current level.</w:t>
      </w:r>
    </w:p>
    <w:p w14:paraId="3108056E" w14:textId="77777777" w:rsidR="003A3D5B" w:rsidRPr="0075580F" w:rsidRDefault="003A3D5B" w:rsidP="003A3D5B">
      <w:pPr>
        <w:rPr>
          <w:szCs w:val="24"/>
        </w:rPr>
      </w:pPr>
      <w:r>
        <w:rPr>
          <w:rFonts w:hint="eastAsia"/>
          <w:lang w:eastAsia="zh-CN"/>
        </w:rPr>
        <w:t>5</w:t>
      </w:r>
      <w:r w:rsidRPr="0075580F">
        <w:t>)</w:t>
      </w:r>
      <w:r w:rsidRPr="0075580F">
        <w:tab/>
        <w:t xml:space="preserve">Repeat steps </w:t>
      </w:r>
      <w:r>
        <w:rPr>
          <w:rFonts w:hint="eastAsia"/>
          <w:lang w:eastAsia="zh-CN"/>
        </w:rPr>
        <w:t>3</w:t>
      </w:r>
      <w:r w:rsidRPr="0075580F">
        <w:t xml:space="preserve"> and </w:t>
      </w:r>
      <w:r>
        <w:rPr>
          <w:rFonts w:hint="eastAsia"/>
          <w:lang w:eastAsia="zh-CN"/>
        </w:rPr>
        <w:t>4</w:t>
      </w:r>
      <w:r w:rsidRPr="0075580F">
        <w:t xml:space="preserve"> until there is only one type of element left in the current absolute vector. The </w:t>
      </w:r>
      <w:r w:rsidRPr="0087636C">
        <w:rPr>
          <w:position w:val="-14"/>
        </w:rPr>
        <w:object w:dxaOrig="499" w:dyaOrig="340" w14:anchorId="1CC1D560">
          <v:shape id="_x0000_i1981" type="#_x0000_t75" style="width:24.7pt;height:17.2pt" o:ole="">
            <v:imagedata r:id="rId1684" o:title=""/>
          </v:shape>
          <o:OLEObject Type="Embed" ProgID="Equation.3" ShapeID="_x0000_i1981" DrawAspect="Content" ObjectID="_1724074855" r:id="rId1727"/>
        </w:object>
      </w:r>
      <w:r w:rsidRPr="0075580F">
        <w:t xml:space="preserve"> for the lowest level is the rank of the absolute vector called </w:t>
      </w:r>
      <w:r w:rsidRPr="00117FF7">
        <w:rPr>
          <w:position w:val="-10"/>
        </w:rPr>
        <w:object w:dxaOrig="820" w:dyaOrig="300" w14:anchorId="53238C8E">
          <v:shape id="_x0000_i1982" type="#_x0000_t75" style="width:40.85pt;height:15.05pt" o:ole="">
            <v:imagedata r:id="rId1728" o:title=""/>
          </v:shape>
          <o:OLEObject Type="Embed" ProgID="Equation.3" ShapeID="_x0000_i1982" DrawAspect="Content" ObjectID="_1724074856" r:id="rId1729"/>
        </w:object>
      </w:r>
      <w:r w:rsidRPr="0075580F">
        <w:t>.</w:t>
      </w:r>
      <w:r w:rsidRPr="0075580F">
        <w:rPr>
          <w:szCs w:val="24"/>
        </w:rPr>
        <w:t xml:space="preserve"> </w:t>
      </w:r>
      <w:r>
        <w:rPr>
          <w:szCs w:val="24"/>
        </w:rPr>
        <w:t xml:space="preserve">Table </w:t>
      </w:r>
      <w:r>
        <w:rPr>
          <w:szCs w:val="24"/>
        </w:rPr>
        <w:fldChar w:fldCharType="begin"/>
      </w:r>
      <w:r>
        <w:rPr>
          <w:szCs w:val="24"/>
        </w:rPr>
        <w:instrText xml:space="preserve"> SEQ Table avq_tab_leaders \* MERGEFORMAT </w:instrText>
      </w:r>
      <w:r>
        <w:rPr>
          <w:szCs w:val="24"/>
        </w:rPr>
        <w:fldChar w:fldCharType="separate"/>
      </w:r>
      <w:r>
        <w:rPr>
          <w:noProof/>
          <w:szCs w:val="24"/>
        </w:rPr>
        <w:t>46</w:t>
      </w:r>
      <w:r>
        <w:rPr>
          <w:szCs w:val="24"/>
        </w:rPr>
        <w:fldChar w:fldCharType="end"/>
      </w:r>
      <w:r>
        <w:rPr>
          <w:rFonts w:hint="eastAsia"/>
          <w:szCs w:val="24"/>
          <w:lang w:eastAsia="zh-CN"/>
        </w:rPr>
        <w:t xml:space="preserve"> </w:t>
      </w:r>
      <w:r w:rsidRPr="0075580F">
        <w:rPr>
          <w:szCs w:val="24"/>
          <w:lang w:eastAsia="zh-CN"/>
        </w:rPr>
        <w:t xml:space="preserve"> </w:t>
      </w:r>
      <w:r w:rsidRPr="0075580F">
        <w:rPr>
          <w:szCs w:val="24"/>
        </w:rPr>
        <w:t>is a sample extracted from the 36 leader table case.</w:t>
      </w:r>
      <w:r w:rsidRPr="0075580F">
        <w:t xml:space="preserve"> The leaders are indexed by </w:t>
      </w:r>
      <w:r w:rsidRPr="00117FF7">
        <w:rPr>
          <w:position w:val="-10"/>
        </w:rPr>
        <w:object w:dxaOrig="320" w:dyaOrig="300" w14:anchorId="15D404C5">
          <v:shape id="_x0000_i1983" type="#_x0000_t75" style="width:16.1pt;height:15.05pt" o:ole="">
            <v:imagedata r:id="rId1730" o:title=""/>
          </v:shape>
          <o:OLEObject Type="Embed" ProgID="Equation.3" ShapeID="_x0000_i1983" DrawAspect="Content" ObjectID="_1724074857" r:id="rId1731"/>
        </w:object>
      </w:r>
      <w:r w:rsidRPr="0075580F">
        <w:t xml:space="preserve">. </w:t>
      </w:r>
      <w:r w:rsidRPr="0075580F">
        <w:rPr>
          <w:szCs w:val="24"/>
        </w:rPr>
        <w:t xml:space="preserve">The decomposition order </w:t>
      </w:r>
      <w:r w:rsidRPr="00BA5096">
        <w:t>corresponds</w:t>
      </w:r>
      <w:r w:rsidRPr="0075580F">
        <w:rPr>
          <w:szCs w:val="24"/>
        </w:rPr>
        <w:t xml:space="preserve"> to the level order. The decomposition order column gives the order in which the element will be removed from the higher level. </w:t>
      </w:r>
      <w:r w:rsidRPr="0075580F">
        <w:t>The last column gives the three class parameters, the first one is the number of sign bits,</w:t>
      </w:r>
      <w:r w:rsidRPr="0075580F">
        <w:rPr>
          <w:b/>
          <w:bCs/>
        </w:rPr>
        <w:t xml:space="preserve"> </w:t>
      </w:r>
      <w:r w:rsidRPr="00117FF7">
        <w:rPr>
          <w:position w:val="-10"/>
        </w:rPr>
        <w:object w:dxaOrig="279" w:dyaOrig="300" w14:anchorId="01C7C39A">
          <v:shape id="_x0000_i1984" type="#_x0000_t75" style="width:13.95pt;height:15.05pt" o:ole="">
            <v:imagedata r:id="rId1732" o:title=""/>
          </v:shape>
          <o:OLEObject Type="Embed" ProgID="Equation.3" ShapeID="_x0000_i1984" DrawAspect="Content" ObjectID="_1724074858" r:id="rId1733"/>
        </w:object>
      </w:r>
      <w:r w:rsidRPr="0075580F">
        <w:t>, the second one is the number of decomposition levels and equals the number of element types in the leader,</w:t>
      </w:r>
      <w:r w:rsidRPr="0075580F">
        <w:rPr>
          <w:b/>
          <w:bCs/>
        </w:rPr>
        <w:t xml:space="preserve"> </w:t>
      </w:r>
      <w:r w:rsidRPr="00117FF7">
        <w:rPr>
          <w:position w:val="-10"/>
        </w:rPr>
        <w:object w:dxaOrig="240" w:dyaOrig="300" w14:anchorId="67A789BD">
          <v:shape id="_x0000_i1985" type="#_x0000_t75" style="width:11.8pt;height:15.05pt" o:ole="">
            <v:imagedata r:id="rId1734" o:title=""/>
          </v:shape>
          <o:OLEObject Type="Embed" ProgID="Equation.3" ShapeID="_x0000_i1985" DrawAspect="Content" ObjectID="_1724074859" r:id="rId1735"/>
        </w:object>
      </w:r>
      <w:r w:rsidRPr="0075580F">
        <w:t>, from the third one to the last one they represent the absolute vector dimension in each lower level except the highest level,</w:t>
      </w:r>
      <w:r w:rsidRPr="0075580F">
        <w:rPr>
          <w:b/>
          <w:bCs/>
        </w:rPr>
        <w:t xml:space="preserve"> </w:t>
      </w:r>
      <w:r w:rsidRPr="00117FF7">
        <w:rPr>
          <w:position w:val="-10"/>
        </w:rPr>
        <w:object w:dxaOrig="880" w:dyaOrig="300" w14:anchorId="215C0A9B">
          <v:shape id="_x0000_i1986" type="#_x0000_t75" style="width:44.05pt;height:15.05pt" o:ole="">
            <v:imagedata r:id="rId1736" o:title=""/>
          </v:shape>
          <o:OLEObject Type="Embed" ProgID="Equation.3" ShapeID="_x0000_i1986" DrawAspect="Content" ObjectID="_1724074860" r:id="rId1737"/>
        </w:object>
      </w:r>
      <w:r w:rsidRPr="0075580F">
        <w:rPr>
          <w:szCs w:val="24"/>
        </w:rPr>
        <w:t xml:space="preserve"> (note that the dimension for the highest level is eight, but is not listed in</w:t>
      </w:r>
      <w:r w:rsidRPr="0075580F">
        <w:rPr>
          <w:szCs w:val="24"/>
          <w:lang w:eastAsia="zh-CN"/>
        </w:rPr>
        <w:t xml:space="preserve"> </w:t>
      </w:r>
      <w:r>
        <w:rPr>
          <w:rFonts w:hint="eastAsia"/>
          <w:szCs w:val="24"/>
          <w:lang w:eastAsia="zh-CN"/>
        </w:rPr>
        <w:t>t</w:t>
      </w:r>
      <w:r>
        <w:rPr>
          <w:szCs w:val="24"/>
          <w:lang w:eastAsia="zh-CN"/>
        </w:rPr>
        <w:t>able</w:t>
      </w:r>
      <w:r>
        <w:rPr>
          <w:rFonts w:hint="eastAsia"/>
          <w:szCs w:val="24"/>
          <w:lang w:eastAsia="zh-CN"/>
        </w:rPr>
        <w:t xml:space="preserve"> </w:t>
      </w:r>
      <w:r>
        <w:rPr>
          <w:szCs w:val="24"/>
          <w:lang w:eastAsia="zh-CN"/>
        </w:rPr>
        <w:fldChar w:fldCharType="begin"/>
      </w:r>
      <w:r>
        <w:rPr>
          <w:szCs w:val="24"/>
          <w:lang w:eastAsia="zh-CN"/>
        </w:rPr>
        <w:instrText xml:space="preserve"> </w:instrText>
      </w:r>
      <w:r>
        <w:rPr>
          <w:rFonts w:hint="eastAsia"/>
          <w:szCs w:val="24"/>
          <w:lang w:eastAsia="zh-CN"/>
        </w:rPr>
        <w:instrText>SEQ Table avq_tab_leaders \* MERGEFORMAT</w:instrText>
      </w:r>
      <w:r>
        <w:rPr>
          <w:szCs w:val="24"/>
          <w:lang w:eastAsia="zh-CN"/>
        </w:rPr>
        <w:instrText xml:space="preserve"> </w:instrText>
      </w:r>
      <w:r>
        <w:rPr>
          <w:szCs w:val="24"/>
          <w:lang w:eastAsia="zh-CN"/>
        </w:rPr>
        <w:fldChar w:fldCharType="separate"/>
      </w:r>
      <w:r>
        <w:rPr>
          <w:noProof/>
          <w:szCs w:val="24"/>
          <w:lang w:eastAsia="zh-CN"/>
        </w:rPr>
        <w:t>46</w:t>
      </w:r>
      <w:r>
        <w:rPr>
          <w:szCs w:val="24"/>
          <w:lang w:eastAsia="zh-CN"/>
        </w:rPr>
        <w:fldChar w:fldCharType="end"/>
      </w:r>
      <w:r w:rsidRPr="0075580F">
        <w:rPr>
          <w:szCs w:val="24"/>
        </w:rPr>
        <w:t>).</w:t>
      </w:r>
    </w:p>
    <w:p w14:paraId="1BC523CE" w14:textId="77777777" w:rsidR="003A3D5B" w:rsidRPr="001F4854" w:rsidRDefault="003A3D5B" w:rsidP="003A3D5B">
      <w:pPr>
        <w:pStyle w:val="TH"/>
        <w:rPr>
          <w:lang w:eastAsia="zh-CN"/>
        </w:rPr>
      </w:pPr>
      <w:r w:rsidRPr="004D3578">
        <w:t xml:space="preserve">Table </w:t>
      </w:r>
      <w:bookmarkStart w:id="121" w:name="avq_tab_leaders"/>
      <w:r>
        <w:fldChar w:fldCharType="begin"/>
      </w:r>
      <w:r>
        <w:instrText xml:space="preserve"> SEQ table \* MERGEFORMAT </w:instrText>
      </w:r>
      <w:r>
        <w:fldChar w:fldCharType="separate"/>
      </w:r>
      <w:r>
        <w:rPr>
          <w:noProof/>
        </w:rPr>
        <w:t>46</w:t>
      </w:r>
      <w:r>
        <w:fldChar w:fldCharType="end"/>
      </w:r>
      <w:bookmarkEnd w:id="121"/>
      <w:r w:rsidRPr="004D3578">
        <w:t xml:space="preserve">: </w:t>
      </w:r>
      <w:r w:rsidRPr="0075580F">
        <w:rPr>
          <w:lang w:eastAsia="zh-CN"/>
        </w:rPr>
        <w:t xml:space="preserve">List of leaders in base codebooks </w:t>
      </w:r>
      <w:r w:rsidRPr="0075580F">
        <w:rPr>
          <w:position w:val="-16"/>
        </w:rPr>
        <w:object w:dxaOrig="380" w:dyaOrig="360" w14:anchorId="630F98D9">
          <v:shape id="_x0000_i1987" type="#_x0000_t75" style="width:18.8pt;height:18.25pt" o:ole="">
            <v:imagedata r:id="rId1738" o:title=""/>
          </v:shape>
          <o:OLEObject Type="Embed" ProgID="Equation.3" ShapeID="_x0000_i1987" DrawAspect="Content" ObjectID="_1724074861" r:id="rId1739"/>
        </w:object>
      </w:r>
      <w:r w:rsidRPr="0075580F">
        <w:rPr>
          <w:lang w:eastAsia="zh-CN"/>
        </w:rPr>
        <w:t xml:space="preserve"> with their d</w:t>
      </w:r>
      <w:r w:rsidRPr="0075580F">
        <w:t>ecomposition order and set parameter of multi-level permutation-based encod</w:t>
      </w:r>
      <w:r w:rsidRPr="0075580F">
        <w:rPr>
          <w:lang w:eastAsia="zh-CN"/>
        </w:rPr>
        <w:t>ing</w:t>
      </w:r>
    </w:p>
    <w:tbl>
      <w:tblPr>
        <w:tblW w:w="8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5"/>
        <w:gridCol w:w="1748"/>
        <w:gridCol w:w="1795"/>
        <w:gridCol w:w="1391"/>
        <w:gridCol w:w="686"/>
        <w:gridCol w:w="686"/>
        <w:gridCol w:w="686"/>
        <w:gridCol w:w="686"/>
      </w:tblGrid>
      <w:tr w:rsidR="003A3D5B" w:rsidRPr="00193703" w14:paraId="16B7CBEA" w14:textId="77777777" w:rsidTr="00B81B36">
        <w:trPr>
          <w:jc w:val="center"/>
        </w:trPr>
        <w:tc>
          <w:tcPr>
            <w:tcW w:w="585" w:type="dxa"/>
            <w:shd w:val="clear" w:color="auto" w:fill="D9D9D9"/>
          </w:tcPr>
          <w:p w14:paraId="74FB5D51" w14:textId="77777777" w:rsidR="003A3D5B" w:rsidRPr="00193703" w:rsidRDefault="003A3D5B" w:rsidP="00B81B36">
            <w:pPr>
              <w:pStyle w:val="TAH"/>
              <w:rPr>
                <w:i/>
                <w:iCs/>
              </w:rPr>
            </w:pPr>
            <w:r w:rsidRPr="00193703">
              <w:rPr>
                <w:position w:val="-10"/>
              </w:rPr>
              <w:object w:dxaOrig="320" w:dyaOrig="300" w14:anchorId="6867B40A">
                <v:shape id="_x0000_i1988" type="#_x0000_t75" style="width:16.1pt;height:15.05pt" o:ole="">
                  <v:imagedata r:id="rId1740" o:title=""/>
                </v:shape>
                <o:OLEObject Type="Embed" ProgID="Equation.3" ShapeID="_x0000_i1988" DrawAspect="Content" ObjectID="_1724074862" r:id="rId1741"/>
              </w:object>
            </w:r>
          </w:p>
        </w:tc>
        <w:tc>
          <w:tcPr>
            <w:tcW w:w="1748" w:type="dxa"/>
            <w:shd w:val="clear" w:color="auto" w:fill="D9D9D9"/>
          </w:tcPr>
          <w:p w14:paraId="6A37D134" w14:textId="77777777" w:rsidR="003A3D5B" w:rsidRPr="00193703" w:rsidRDefault="003A3D5B" w:rsidP="00B81B36">
            <w:pPr>
              <w:pStyle w:val="TAH"/>
            </w:pPr>
            <w:r w:rsidRPr="00193703">
              <w:t>Leader</w:t>
            </w:r>
          </w:p>
        </w:tc>
        <w:tc>
          <w:tcPr>
            <w:tcW w:w="1795" w:type="dxa"/>
            <w:shd w:val="clear" w:color="auto" w:fill="D9D9D9"/>
          </w:tcPr>
          <w:p w14:paraId="7A619D91" w14:textId="77777777" w:rsidR="003A3D5B" w:rsidRPr="00193703" w:rsidRDefault="003A3D5B" w:rsidP="00B81B36">
            <w:pPr>
              <w:pStyle w:val="TAH"/>
            </w:pPr>
            <w:r w:rsidRPr="00193703">
              <w:t>Decomposition order</w:t>
            </w:r>
          </w:p>
        </w:tc>
        <w:tc>
          <w:tcPr>
            <w:tcW w:w="1391" w:type="dxa"/>
            <w:shd w:val="clear" w:color="auto" w:fill="D9D9D9"/>
          </w:tcPr>
          <w:p w14:paraId="0DE6B02D" w14:textId="77777777" w:rsidR="003A3D5B" w:rsidRPr="00193703" w:rsidRDefault="003A3D5B" w:rsidP="00B81B36">
            <w:pPr>
              <w:pStyle w:val="TAH"/>
            </w:pPr>
            <w:r w:rsidRPr="00193703">
              <w:rPr>
                <w:position w:val="-10"/>
              </w:rPr>
              <w:object w:dxaOrig="279" w:dyaOrig="300" w14:anchorId="6D72E375">
                <v:shape id="_x0000_i1989" type="#_x0000_t75" style="width:13.95pt;height:15.05pt" o:ole="">
                  <v:imagedata r:id="rId1742" o:title=""/>
                </v:shape>
                <o:OLEObject Type="Embed" ProgID="Equation.3" ShapeID="_x0000_i1989" DrawAspect="Content" ObjectID="_1724074863" r:id="rId1743"/>
              </w:object>
            </w:r>
            <w:r w:rsidRPr="00193703">
              <w:t xml:space="preserve">, </w:t>
            </w:r>
            <w:r w:rsidRPr="00193703">
              <w:rPr>
                <w:position w:val="-10"/>
              </w:rPr>
              <w:object w:dxaOrig="240" w:dyaOrig="300" w14:anchorId="6B8CFB0F">
                <v:shape id="_x0000_i1990" type="#_x0000_t75" style="width:11.8pt;height:15.05pt" o:ole="">
                  <v:imagedata r:id="rId1744" o:title=""/>
                </v:shape>
                <o:OLEObject Type="Embed" ProgID="Equation.3" ShapeID="_x0000_i1990" DrawAspect="Content" ObjectID="_1724074864" r:id="rId1745"/>
              </w:object>
            </w:r>
            <w:r w:rsidRPr="00193703">
              <w:t xml:space="preserve">, </w:t>
            </w:r>
            <w:r w:rsidRPr="00193703">
              <w:rPr>
                <w:position w:val="-10"/>
              </w:rPr>
              <w:object w:dxaOrig="880" w:dyaOrig="300" w14:anchorId="1A885C86">
                <v:shape id="_x0000_i1991" type="#_x0000_t75" style="width:44.05pt;height:15.05pt" o:ole="">
                  <v:imagedata r:id="rId1746" o:title=""/>
                </v:shape>
                <o:OLEObject Type="Embed" ProgID="Equation.3" ShapeID="_x0000_i1991" DrawAspect="Content" ObjectID="_1724074865" r:id="rId1747"/>
              </w:object>
            </w:r>
          </w:p>
        </w:tc>
        <w:tc>
          <w:tcPr>
            <w:tcW w:w="686" w:type="dxa"/>
            <w:shd w:val="clear" w:color="auto" w:fill="D9D9D9"/>
          </w:tcPr>
          <w:p w14:paraId="6601626C" w14:textId="77777777" w:rsidR="003A3D5B" w:rsidRPr="00193703" w:rsidRDefault="003A3D5B" w:rsidP="00B81B36">
            <w:pPr>
              <w:pStyle w:val="TAH"/>
            </w:pPr>
            <w:r w:rsidRPr="00193703">
              <w:t>Q</w:t>
            </w:r>
            <w:r w:rsidRPr="00193703">
              <w:rPr>
                <w:vertAlign w:val="subscript"/>
              </w:rPr>
              <w:t>0</w:t>
            </w:r>
          </w:p>
        </w:tc>
        <w:tc>
          <w:tcPr>
            <w:tcW w:w="686" w:type="dxa"/>
            <w:shd w:val="clear" w:color="auto" w:fill="D9D9D9"/>
          </w:tcPr>
          <w:p w14:paraId="5E29AC4A" w14:textId="77777777" w:rsidR="003A3D5B" w:rsidRPr="00193703" w:rsidRDefault="003A3D5B" w:rsidP="00B81B36">
            <w:pPr>
              <w:pStyle w:val="TAH"/>
            </w:pPr>
            <w:r w:rsidRPr="00193703">
              <w:t>Q</w:t>
            </w:r>
            <w:r w:rsidRPr="00193703">
              <w:rPr>
                <w:vertAlign w:val="subscript"/>
              </w:rPr>
              <w:t>2</w:t>
            </w:r>
          </w:p>
        </w:tc>
        <w:tc>
          <w:tcPr>
            <w:tcW w:w="686" w:type="dxa"/>
            <w:shd w:val="clear" w:color="auto" w:fill="D9D9D9"/>
          </w:tcPr>
          <w:p w14:paraId="7FC371AA" w14:textId="77777777" w:rsidR="003A3D5B" w:rsidRPr="00193703" w:rsidRDefault="003A3D5B" w:rsidP="00B81B36">
            <w:pPr>
              <w:pStyle w:val="TAH"/>
            </w:pPr>
            <w:r w:rsidRPr="00193703">
              <w:t>Q</w:t>
            </w:r>
            <w:r w:rsidRPr="00193703">
              <w:rPr>
                <w:vertAlign w:val="subscript"/>
              </w:rPr>
              <w:t>3</w:t>
            </w:r>
          </w:p>
        </w:tc>
        <w:tc>
          <w:tcPr>
            <w:tcW w:w="686" w:type="dxa"/>
            <w:shd w:val="clear" w:color="auto" w:fill="D9D9D9"/>
          </w:tcPr>
          <w:p w14:paraId="07EC7E59" w14:textId="77777777" w:rsidR="003A3D5B" w:rsidRPr="00193703" w:rsidRDefault="003A3D5B" w:rsidP="00B81B36">
            <w:pPr>
              <w:pStyle w:val="TAH"/>
            </w:pPr>
            <w:r w:rsidRPr="00193703">
              <w:t>Q</w:t>
            </w:r>
            <w:r w:rsidRPr="00193703">
              <w:rPr>
                <w:vertAlign w:val="subscript"/>
              </w:rPr>
              <w:t>4</w:t>
            </w:r>
          </w:p>
        </w:tc>
      </w:tr>
      <w:tr w:rsidR="003A3D5B" w:rsidRPr="00193703" w14:paraId="6F0795EB" w14:textId="77777777" w:rsidTr="00B81B36">
        <w:trPr>
          <w:jc w:val="center"/>
        </w:trPr>
        <w:tc>
          <w:tcPr>
            <w:tcW w:w="585" w:type="dxa"/>
          </w:tcPr>
          <w:p w14:paraId="24169099" w14:textId="77777777" w:rsidR="003A3D5B" w:rsidRPr="00193703" w:rsidRDefault="003A3D5B" w:rsidP="00B81B36">
            <w:pPr>
              <w:pStyle w:val="TAC"/>
            </w:pPr>
          </w:p>
        </w:tc>
        <w:tc>
          <w:tcPr>
            <w:tcW w:w="1748" w:type="dxa"/>
          </w:tcPr>
          <w:p w14:paraId="10B60717" w14:textId="77777777" w:rsidR="003A3D5B" w:rsidRPr="00193703" w:rsidRDefault="003A3D5B" w:rsidP="00B81B36">
            <w:pPr>
              <w:pStyle w:val="TAC"/>
            </w:pPr>
            <w:r w:rsidRPr="00193703">
              <w:t>{0,0,0,0,0,0,0,0}</w:t>
            </w:r>
          </w:p>
        </w:tc>
        <w:tc>
          <w:tcPr>
            <w:tcW w:w="1795" w:type="dxa"/>
          </w:tcPr>
          <w:p w14:paraId="323AB81A" w14:textId="77777777" w:rsidR="003A3D5B" w:rsidRPr="00193703" w:rsidRDefault="003A3D5B" w:rsidP="00B81B36">
            <w:pPr>
              <w:pStyle w:val="TAC"/>
            </w:pPr>
          </w:p>
        </w:tc>
        <w:tc>
          <w:tcPr>
            <w:tcW w:w="1391" w:type="dxa"/>
          </w:tcPr>
          <w:p w14:paraId="11B58082" w14:textId="77777777" w:rsidR="003A3D5B" w:rsidRPr="00193703" w:rsidRDefault="003A3D5B" w:rsidP="00B81B36">
            <w:pPr>
              <w:pStyle w:val="TAC"/>
            </w:pPr>
          </w:p>
        </w:tc>
        <w:tc>
          <w:tcPr>
            <w:tcW w:w="686" w:type="dxa"/>
          </w:tcPr>
          <w:p w14:paraId="7B0FC481" w14:textId="77777777" w:rsidR="003A3D5B" w:rsidRPr="0075580F" w:rsidRDefault="003A3D5B" w:rsidP="00B81B36">
            <w:pPr>
              <w:pStyle w:val="TAC"/>
              <w:rPr>
                <w:sz w:val="20"/>
                <w:lang w:eastAsia="zh-CN"/>
              </w:rPr>
            </w:pPr>
            <w:r w:rsidRPr="00193703">
              <w:rPr>
                <w:sz w:val="20"/>
              </w:rPr>
              <w:t>X</w:t>
            </w:r>
          </w:p>
        </w:tc>
        <w:tc>
          <w:tcPr>
            <w:tcW w:w="686" w:type="dxa"/>
          </w:tcPr>
          <w:p w14:paraId="26F27B6E" w14:textId="77777777" w:rsidR="003A3D5B" w:rsidRPr="00193703" w:rsidRDefault="003A3D5B" w:rsidP="00B81B36">
            <w:pPr>
              <w:pStyle w:val="TAC"/>
              <w:rPr>
                <w:sz w:val="20"/>
              </w:rPr>
            </w:pPr>
          </w:p>
        </w:tc>
        <w:tc>
          <w:tcPr>
            <w:tcW w:w="686" w:type="dxa"/>
          </w:tcPr>
          <w:p w14:paraId="3F75FA76" w14:textId="77777777" w:rsidR="003A3D5B" w:rsidRPr="00193703" w:rsidRDefault="003A3D5B" w:rsidP="00B81B36">
            <w:pPr>
              <w:pStyle w:val="TAC"/>
              <w:rPr>
                <w:sz w:val="20"/>
              </w:rPr>
            </w:pPr>
          </w:p>
        </w:tc>
        <w:tc>
          <w:tcPr>
            <w:tcW w:w="686" w:type="dxa"/>
          </w:tcPr>
          <w:p w14:paraId="2C164FFE" w14:textId="77777777" w:rsidR="003A3D5B" w:rsidRPr="00193703" w:rsidRDefault="003A3D5B" w:rsidP="00B81B36">
            <w:pPr>
              <w:pStyle w:val="TAC"/>
              <w:rPr>
                <w:sz w:val="20"/>
              </w:rPr>
            </w:pPr>
          </w:p>
        </w:tc>
      </w:tr>
      <w:tr w:rsidR="003A3D5B" w:rsidRPr="00193703" w14:paraId="18D0F01F" w14:textId="77777777" w:rsidTr="00B81B36">
        <w:trPr>
          <w:jc w:val="center"/>
        </w:trPr>
        <w:tc>
          <w:tcPr>
            <w:tcW w:w="585" w:type="dxa"/>
          </w:tcPr>
          <w:p w14:paraId="110F3FA0" w14:textId="77777777" w:rsidR="003A3D5B" w:rsidRPr="00193703" w:rsidRDefault="003A3D5B" w:rsidP="00B81B36">
            <w:pPr>
              <w:pStyle w:val="TAC"/>
            </w:pPr>
            <w:r w:rsidRPr="00193703">
              <w:t>0</w:t>
            </w:r>
          </w:p>
        </w:tc>
        <w:tc>
          <w:tcPr>
            <w:tcW w:w="1748" w:type="dxa"/>
          </w:tcPr>
          <w:p w14:paraId="11089C4B" w14:textId="77777777" w:rsidR="003A3D5B" w:rsidRPr="00193703" w:rsidRDefault="003A3D5B" w:rsidP="00B81B36">
            <w:pPr>
              <w:pStyle w:val="TAC"/>
            </w:pPr>
            <w:r w:rsidRPr="00193703">
              <w:t>{1,1,1,1,1,1,1,1}</w:t>
            </w:r>
          </w:p>
        </w:tc>
        <w:tc>
          <w:tcPr>
            <w:tcW w:w="1795" w:type="dxa"/>
          </w:tcPr>
          <w:p w14:paraId="1260A172" w14:textId="77777777" w:rsidR="003A3D5B" w:rsidRPr="00193703" w:rsidRDefault="003A3D5B" w:rsidP="00B81B36">
            <w:pPr>
              <w:pStyle w:val="TAC"/>
            </w:pPr>
            <w:r w:rsidRPr="00193703">
              <w:t>{1}</w:t>
            </w:r>
          </w:p>
        </w:tc>
        <w:tc>
          <w:tcPr>
            <w:tcW w:w="1391" w:type="dxa"/>
          </w:tcPr>
          <w:p w14:paraId="201E4EBC" w14:textId="77777777" w:rsidR="003A3D5B" w:rsidRPr="00193703" w:rsidRDefault="003A3D5B" w:rsidP="00B81B36">
            <w:pPr>
              <w:pStyle w:val="TAC"/>
            </w:pPr>
            <w:r w:rsidRPr="00193703">
              <w:t>{7,1}</w:t>
            </w:r>
          </w:p>
        </w:tc>
        <w:tc>
          <w:tcPr>
            <w:tcW w:w="686" w:type="dxa"/>
          </w:tcPr>
          <w:p w14:paraId="45BF3E3D" w14:textId="77777777" w:rsidR="003A3D5B" w:rsidRPr="00193703" w:rsidRDefault="003A3D5B" w:rsidP="00B81B36">
            <w:pPr>
              <w:pStyle w:val="TAC"/>
              <w:rPr>
                <w:sz w:val="20"/>
              </w:rPr>
            </w:pPr>
          </w:p>
        </w:tc>
        <w:tc>
          <w:tcPr>
            <w:tcW w:w="686" w:type="dxa"/>
          </w:tcPr>
          <w:p w14:paraId="54C38FFD" w14:textId="77777777" w:rsidR="003A3D5B" w:rsidRPr="0075580F" w:rsidRDefault="003A3D5B" w:rsidP="00B81B36">
            <w:pPr>
              <w:pStyle w:val="TAC"/>
              <w:rPr>
                <w:sz w:val="20"/>
                <w:lang w:eastAsia="zh-CN"/>
              </w:rPr>
            </w:pPr>
            <w:r w:rsidRPr="00193703">
              <w:rPr>
                <w:sz w:val="20"/>
              </w:rPr>
              <w:t>X</w:t>
            </w:r>
          </w:p>
        </w:tc>
        <w:tc>
          <w:tcPr>
            <w:tcW w:w="686" w:type="dxa"/>
          </w:tcPr>
          <w:p w14:paraId="6D77B0FA" w14:textId="77777777" w:rsidR="003A3D5B" w:rsidRPr="0075580F" w:rsidRDefault="003A3D5B" w:rsidP="00B81B36">
            <w:pPr>
              <w:pStyle w:val="TAC"/>
              <w:rPr>
                <w:sz w:val="20"/>
                <w:lang w:eastAsia="zh-CN"/>
              </w:rPr>
            </w:pPr>
            <w:r w:rsidRPr="00193703">
              <w:rPr>
                <w:sz w:val="20"/>
              </w:rPr>
              <w:t>X</w:t>
            </w:r>
          </w:p>
        </w:tc>
        <w:tc>
          <w:tcPr>
            <w:tcW w:w="686" w:type="dxa"/>
          </w:tcPr>
          <w:p w14:paraId="23CD5F62" w14:textId="77777777" w:rsidR="003A3D5B" w:rsidRPr="00193703" w:rsidRDefault="003A3D5B" w:rsidP="00B81B36">
            <w:pPr>
              <w:pStyle w:val="TAC"/>
              <w:rPr>
                <w:sz w:val="20"/>
              </w:rPr>
            </w:pPr>
          </w:p>
        </w:tc>
      </w:tr>
      <w:tr w:rsidR="003A3D5B" w:rsidRPr="00193703" w14:paraId="7FA39425" w14:textId="77777777" w:rsidTr="00B81B36">
        <w:trPr>
          <w:jc w:val="center"/>
        </w:trPr>
        <w:tc>
          <w:tcPr>
            <w:tcW w:w="585" w:type="dxa"/>
          </w:tcPr>
          <w:p w14:paraId="22988D9C" w14:textId="77777777" w:rsidR="003A3D5B" w:rsidRPr="00193703" w:rsidRDefault="003A3D5B" w:rsidP="00B81B36">
            <w:pPr>
              <w:pStyle w:val="TAC"/>
            </w:pPr>
            <w:r w:rsidRPr="00193703">
              <w:t>1</w:t>
            </w:r>
          </w:p>
        </w:tc>
        <w:tc>
          <w:tcPr>
            <w:tcW w:w="1748" w:type="dxa"/>
          </w:tcPr>
          <w:p w14:paraId="517D63ED" w14:textId="77777777" w:rsidR="003A3D5B" w:rsidRPr="00193703" w:rsidRDefault="003A3D5B" w:rsidP="00B81B36">
            <w:pPr>
              <w:pStyle w:val="TAC"/>
            </w:pPr>
            <w:r w:rsidRPr="00193703">
              <w:t>{2,2,0,0,0,0,0,0}</w:t>
            </w:r>
          </w:p>
        </w:tc>
        <w:tc>
          <w:tcPr>
            <w:tcW w:w="1795" w:type="dxa"/>
          </w:tcPr>
          <w:p w14:paraId="526F5529" w14:textId="77777777" w:rsidR="003A3D5B" w:rsidRPr="00193703" w:rsidRDefault="003A3D5B" w:rsidP="00B81B36">
            <w:pPr>
              <w:pStyle w:val="TAC"/>
            </w:pPr>
            <w:r w:rsidRPr="00193703">
              <w:t>{0,2}</w:t>
            </w:r>
          </w:p>
        </w:tc>
        <w:tc>
          <w:tcPr>
            <w:tcW w:w="1391" w:type="dxa"/>
          </w:tcPr>
          <w:p w14:paraId="1422EC79" w14:textId="77777777" w:rsidR="003A3D5B" w:rsidRPr="00193703" w:rsidRDefault="003A3D5B" w:rsidP="00B81B36">
            <w:pPr>
              <w:pStyle w:val="TAC"/>
            </w:pPr>
            <w:r w:rsidRPr="00193703">
              <w:t>{2,2,2}</w:t>
            </w:r>
          </w:p>
        </w:tc>
        <w:tc>
          <w:tcPr>
            <w:tcW w:w="686" w:type="dxa"/>
          </w:tcPr>
          <w:p w14:paraId="1AD6AAFC" w14:textId="77777777" w:rsidR="003A3D5B" w:rsidRPr="00193703" w:rsidRDefault="003A3D5B" w:rsidP="00B81B36">
            <w:pPr>
              <w:pStyle w:val="TAC"/>
              <w:rPr>
                <w:sz w:val="20"/>
              </w:rPr>
            </w:pPr>
          </w:p>
        </w:tc>
        <w:tc>
          <w:tcPr>
            <w:tcW w:w="686" w:type="dxa"/>
          </w:tcPr>
          <w:p w14:paraId="386A54E6" w14:textId="77777777" w:rsidR="003A3D5B" w:rsidRPr="0075580F" w:rsidRDefault="003A3D5B" w:rsidP="00B81B36">
            <w:pPr>
              <w:pStyle w:val="TAC"/>
              <w:rPr>
                <w:sz w:val="20"/>
                <w:lang w:eastAsia="zh-CN"/>
              </w:rPr>
            </w:pPr>
            <w:r w:rsidRPr="00193703">
              <w:rPr>
                <w:sz w:val="20"/>
              </w:rPr>
              <w:t>X</w:t>
            </w:r>
          </w:p>
        </w:tc>
        <w:tc>
          <w:tcPr>
            <w:tcW w:w="686" w:type="dxa"/>
          </w:tcPr>
          <w:p w14:paraId="6247BCBE" w14:textId="77777777" w:rsidR="003A3D5B" w:rsidRPr="0075580F" w:rsidRDefault="003A3D5B" w:rsidP="00B81B36">
            <w:pPr>
              <w:pStyle w:val="TAC"/>
              <w:rPr>
                <w:sz w:val="20"/>
                <w:lang w:eastAsia="zh-CN"/>
              </w:rPr>
            </w:pPr>
            <w:r w:rsidRPr="00193703">
              <w:rPr>
                <w:sz w:val="20"/>
              </w:rPr>
              <w:t>X</w:t>
            </w:r>
          </w:p>
        </w:tc>
        <w:tc>
          <w:tcPr>
            <w:tcW w:w="686" w:type="dxa"/>
          </w:tcPr>
          <w:p w14:paraId="75209FE9" w14:textId="77777777" w:rsidR="003A3D5B" w:rsidRPr="00193703" w:rsidRDefault="003A3D5B" w:rsidP="00B81B36">
            <w:pPr>
              <w:pStyle w:val="TAC"/>
              <w:rPr>
                <w:sz w:val="20"/>
              </w:rPr>
            </w:pPr>
          </w:p>
        </w:tc>
      </w:tr>
      <w:tr w:rsidR="003A3D5B" w:rsidRPr="00193703" w14:paraId="1E0EACA9" w14:textId="77777777" w:rsidTr="00B81B36">
        <w:trPr>
          <w:jc w:val="center"/>
        </w:trPr>
        <w:tc>
          <w:tcPr>
            <w:tcW w:w="585" w:type="dxa"/>
          </w:tcPr>
          <w:p w14:paraId="41773BDD" w14:textId="77777777" w:rsidR="003A3D5B" w:rsidRPr="00193703" w:rsidRDefault="003A3D5B" w:rsidP="00B81B36">
            <w:pPr>
              <w:pStyle w:val="TAC"/>
            </w:pPr>
            <w:r w:rsidRPr="00193703">
              <w:t>2</w:t>
            </w:r>
          </w:p>
        </w:tc>
        <w:tc>
          <w:tcPr>
            <w:tcW w:w="1748" w:type="dxa"/>
          </w:tcPr>
          <w:p w14:paraId="164060D5" w14:textId="77777777" w:rsidR="003A3D5B" w:rsidRPr="00193703" w:rsidRDefault="003A3D5B" w:rsidP="00B81B36">
            <w:pPr>
              <w:pStyle w:val="TAC"/>
            </w:pPr>
            <w:r w:rsidRPr="00193703">
              <w:t>{2,2,2,2,0,0,0,0}</w:t>
            </w:r>
          </w:p>
        </w:tc>
        <w:tc>
          <w:tcPr>
            <w:tcW w:w="1795" w:type="dxa"/>
          </w:tcPr>
          <w:p w14:paraId="3ECF9329" w14:textId="77777777" w:rsidR="003A3D5B" w:rsidRPr="00193703" w:rsidRDefault="003A3D5B" w:rsidP="00B81B36">
            <w:pPr>
              <w:pStyle w:val="TAC"/>
            </w:pPr>
            <w:r w:rsidRPr="00193703">
              <w:t>{0,2}</w:t>
            </w:r>
          </w:p>
        </w:tc>
        <w:tc>
          <w:tcPr>
            <w:tcW w:w="1391" w:type="dxa"/>
          </w:tcPr>
          <w:p w14:paraId="3C4D662F" w14:textId="77777777" w:rsidR="003A3D5B" w:rsidRPr="00193703" w:rsidRDefault="003A3D5B" w:rsidP="00B81B36">
            <w:pPr>
              <w:pStyle w:val="TAC"/>
            </w:pPr>
            <w:r w:rsidRPr="00193703">
              <w:t>{4,2,4}</w:t>
            </w:r>
          </w:p>
        </w:tc>
        <w:tc>
          <w:tcPr>
            <w:tcW w:w="686" w:type="dxa"/>
          </w:tcPr>
          <w:p w14:paraId="0055EE32" w14:textId="77777777" w:rsidR="003A3D5B" w:rsidRPr="00193703" w:rsidRDefault="003A3D5B" w:rsidP="00B81B36">
            <w:pPr>
              <w:pStyle w:val="TAC"/>
              <w:rPr>
                <w:sz w:val="20"/>
              </w:rPr>
            </w:pPr>
          </w:p>
        </w:tc>
        <w:tc>
          <w:tcPr>
            <w:tcW w:w="686" w:type="dxa"/>
          </w:tcPr>
          <w:p w14:paraId="7B9FB4D3" w14:textId="77777777" w:rsidR="003A3D5B" w:rsidRPr="00193703" w:rsidRDefault="003A3D5B" w:rsidP="00B81B36">
            <w:pPr>
              <w:pStyle w:val="TAC"/>
              <w:rPr>
                <w:sz w:val="20"/>
              </w:rPr>
            </w:pPr>
          </w:p>
        </w:tc>
        <w:tc>
          <w:tcPr>
            <w:tcW w:w="686" w:type="dxa"/>
          </w:tcPr>
          <w:p w14:paraId="38E8F97E" w14:textId="77777777" w:rsidR="003A3D5B" w:rsidRPr="0075580F" w:rsidRDefault="003A3D5B" w:rsidP="00B81B36">
            <w:pPr>
              <w:pStyle w:val="TAC"/>
              <w:rPr>
                <w:sz w:val="20"/>
                <w:lang w:eastAsia="zh-CN"/>
              </w:rPr>
            </w:pPr>
            <w:r w:rsidRPr="00193703">
              <w:rPr>
                <w:sz w:val="20"/>
              </w:rPr>
              <w:t>X</w:t>
            </w:r>
          </w:p>
        </w:tc>
        <w:tc>
          <w:tcPr>
            <w:tcW w:w="686" w:type="dxa"/>
          </w:tcPr>
          <w:p w14:paraId="5CB81BC8" w14:textId="77777777" w:rsidR="003A3D5B" w:rsidRPr="00193703" w:rsidRDefault="003A3D5B" w:rsidP="00B81B36">
            <w:pPr>
              <w:pStyle w:val="TAC"/>
              <w:rPr>
                <w:sz w:val="20"/>
              </w:rPr>
            </w:pPr>
          </w:p>
        </w:tc>
      </w:tr>
      <w:tr w:rsidR="003A3D5B" w:rsidRPr="00193703" w14:paraId="40C99A86" w14:textId="77777777" w:rsidTr="00B81B36">
        <w:trPr>
          <w:jc w:val="center"/>
        </w:trPr>
        <w:tc>
          <w:tcPr>
            <w:tcW w:w="585" w:type="dxa"/>
          </w:tcPr>
          <w:p w14:paraId="3402A38A" w14:textId="77777777" w:rsidR="003A3D5B" w:rsidRPr="00193703" w:rsidRDefault="003A3D5B" w:rsidP="00B81B36">
            <w:pPr>
              <w:pStyle w:val="TAC"/>
            </w:pPr>
            <w:r w:rsidRPr="00193703">
              <w:t>3</w:t>
            </w:r>
          </w:p>
        </w:tc>
        <w:tc>
          <w:tcPr>
            <w:tcW w:w="1748" w:type="dxa"/>
          </w:tcPr>
          <w:p w14:paraId="6448BE4C" w14:textId="77777777" w:rsidR="003A3D5B" w:rsidRPr="00193703" w:rsidRDefault="003A3D5B" w:rsidP="00B81B36">
            <w:pPr>
              <w:pStyle w:val="TAC"/>
            </w:pPr>
            <w:r w:rsidRPr="00193703">
              <w:t>{3,1,1,1,1,1,1,1}</w:t>
            </w:r>
          </w:p>
        </w:tc>
        <w:tc>
          <w:tcPr>
            <w:tcW w:w="1795" w:type="dxa"/>
          </w:tcPr>
          <w:p w14:paraId="55B9494B" w14:textId="77777777" w:rsidR="003A3D5B" w:rsidRPr="00193703" w:rsidRDefault="003A3D5B" w:rsidP="00B81B36">
            <w:pPr>
              <w:pStyle w:val="TAC"/>
            </w:pPr>
            <w:r w:rsidRPr="00193703">
              <w:t>{1,3}</w:t>
            </w:r>
          </w:p>
        </w:tc>
        <w:tc>
          <w:tcPr>
            <w:tcW w:w="1391" w:type="dxa"/>
          </w:tcPr>
          <w:p w14:paraId="403D9A5D" w14:textId="77777777" w:rsidR="003A3D5B" w:rsidRPr="00193703" w:rsidRDefault="003A3D5B" w:rsidP="00B81B36">
            <w:pPr>
              <w:pStyle w:val="TAC"/>
            </w:pPr>
            <w:r w:rsidRPr="00193703">
              <w:t>{7,2,1}</w:t>
            </w:r>
          </w:p>
        </w:tc>
        <w:tc>
          <w:tcPr>
            <w:tcW w:w="686" w:type="dxa"/>
          </w:tcPr>
          <w:p w14:paraId="1657ACA4" w14:textId="77777777" w:rsidR="003A3D5B" w:rsidRPr="00193703" w:rsidRDefault="003A3D5B" w:rsidP="00B81B36">
            <w:pPr>
              <w:pStyle w:val="TAC"/>
              <w:rPr>
                <w:sz w:val="20"/>
              </w:rPr>
            </w:pPr>
          </w:p>
        </w:tc>
        <w:tc>
          <w:tcPr>
            <w:tcW w:w="686" w:type="dxa"/>
          </w:tcPr>
          <w:p w14:paraId="3C86D4AA" w14:textId="77777777" w:rsidR="003A3D5B" w:rsidRPr="00193703" w:rsidRDefault="003A3D5B" w:rsidP="00B81B36">
            <w:pPr>
              <w:pStyle w:val="TAC"/>
              <w:rPr>
                <w:sz w:val="20"/>
              </w:rPr>
            </w:pPr>
          </w:p>
        </w:tc>
        <w:tc>
          <w:tcPr>
            <w:tcW w:w="686" w:type="dxa"/>
          </w:tcPr>
          <w:p w14:paraId="1B99435E" w14:textId="77777777" w:rsidR="003A3D5B" w:rsidRPr="00193703" w:rsidRDefault="003A3D5B" w:rsidP="00B81B36">
            <w:pPr>
              <w:pStyle w:val="TAC"/>
              <w:rPr>
                <w:sz w:val="20"/>
              </w:rPr>
            </w:pPr>
            <w:r w:rsidRPr="00193703">
              <w:rPr>
                <w:sz w:val="20"/>
              </w:rPr>
              <w:t>X</w:t>
            </w:r>
          </w:p>
        </w:tc>
        <w:tc>
          <w:tcPr>
            <w:tcW w:w="686" w:type="dxa"/>
          </w:tcPr>
          <w:p w14:paraId="61BA3D2C" w14:textId="77777777" w:rsidR="003A3D5B" w:rsidRPr="00193703" w:rsidRDefault="003A3D5B" w:rsidP="00B81B36">
            <w:pPr>
              <w:pStyle w:val="TAC"/>
              <w:rPr>
                <w:sz w:val="20"/>
              </w:rPr>
            </w:pPr>
          </w:p>
        </w:tc>
      </w:tr>
      <w:tr w:rsidR="003A3D5B" w:rsidRPr="00193703" w14:paraId="355E03CD" w14:textId="77777777" w:rsidTr="00B81B36">
        <w:trPr>
          <w:jc w:val="center"/>
        </w:trPr>
        <w:tc>
          <w:tcPr>
            <w:tcW w:w="585" w:type="dxa"/>
          </w:tcPr>
          <w:p w14:paraId="1139E2D8" w14:textId="77777777" w:rsidR="003A3D5B" w:rsidRPr="00193703" w:rsidRDefault="003A3D5B" w:rsidP="00B81B36">
            <w:pPr>
              <w:pStyle w:val="TAC"/>
            </w:pPr>
            <w:r w:rsidRPr="00193703">
              <w:t>4</w:t>
            </w:r>
          </w:p>
        </w:tc>
        <w:tc>
          <w:tcPr>
            <w:tcW w:w="1748" w:type="dxa"/>
          </w:tcPr>
          <w:p w14:paraId="74C03BFA" w14:textId="77777777" w:rsidR="003A3D5B" w:rsidRPr="00193703" w:rsidRDefault="003A3D5B" w:rsidP="00B81B36">
            <w:pPr>
              <w:pStyle w:val="TAC"/>
            </w:pPr>
            <w:r w:rsidRPr="00193703">
              <w:t>{4,0,0,0,0,0,0,0}</w:t>
            </w:r>
          </w:p>
        </w:tc>
        <w:tc>
          <w:tcPr>
            <w:tcW w:w="1795" w:type="dxa"/>
          </w:tcPr>
          <w:p w14:paraId="0DC9D8EA" w14:textId="77777777" w:rsidR="003A3D5B" w:rsidRPr="00193703" w:rsidRDefault="003A3D5B" w:rsidP="00B81B36">
            <w:pPr>
              <w:pStyle w:val="TAC"/>
            </w:pPr>
            <w:r w:rsidRPr="00193703">
              <w:t>{0,4}</w:t>
            </w:r>
          </w:p>
        </w:tc>
        <w:tc>
          <w:tcPr>
            <w:tcW w:w="1391" w:type="dxa"/>
          </w:tcPr>
          <w:p w14:paraId="13933C7D" w14:textId="77777777" w:rsidR="003A3D5B" w:rsidRPr="00193703" w:rsidRDefault="003A3D5B" w:rsidP="00B81B36">
            <w:pPr>
              <w:pStyle w:val="TAC"/>
            </w:pPr>
            <w:r w:rsidRPr="00193703">
              <w:t>{1,2,1}</w:t>
            </w:r>
          </w:p>
        </w:tc>
        <w:tc>
          <w:tcPr>
            <w:tcW w:w="686" w:type="dxa"/>
          </w:tcPr>
          <w:p w14:paraId="128432B9" w14:textId="77777777" w:rsidR="003A3D5B" w:rsidRPr="00193703" w:rsidRDefault="003A3D5B" w:rsidP="00B81B36">
            <w:pPr>
              <w:pStyle w:val="TAC"/>
              <w:rPr>
                <w:sz w:val="20"/>
              </w:rPr>
            </w:pPr>
          </w:p>
        </w:tc>
        <w:tc>
          <w:tcPr>
            <w:tcW w:w="686" w:type="dxa"/>
          </w:tcPr>
          <w:p w14:paraId="749A963B" w14:textId="77777777" w:rsidR="003A3D5B" w:rsidRPr="00193703" w:rsidRDefault="003A3D5B" w:rsidP="00B81B36">
            <w:pPr>
              <w:pStyle w:val="TAC"/>
              <w:rPr>
                <w:sz w:val="20"/>
              </w:rPr>
            </w:pPr>
            <w:r w:rsidRPr="00193703">
              <w:rPr>
                <w:sz w:val="20"/>
              </w:rPr>
              <w:t>X</w:t>
            </w:r>
          </w:p>
        </w:tc>
        <w:tc>
          <w:tcPr>
            <w:tcW w:w="686" w:type="dxa"/>
          </w:tcPr>
          <w:p w14:paraId="69824A05" w14:textId="77777777" w:rsidR="003A3D5B" w:rsidRPr="00193703" w:rsidRDefault="003A3D5B" w:rsidP="00B81B36">
            <w:pPr>
              <w:pStyle w:val="TAC"/>
              <w:rPr>
                <w:sz w:val="20"/>
              </w:rPr>
            </w:pPr>
            <w:r w:rsidRPr="00193703">
              <w:rPr>
                <w:sz w:val="20"/>
              </w:rPr>
              <w:t>X</w:t>
            </w:r>
          </w:p>
        </w:tc>
        <w:tc>
          <w:tcPr>
            <w:tcW w:w="686" w:type="dxa"/>
          </w:tcPr>
          <w:p w14:paraId="465E93EF" w14:textId="77777777" w:rsidR="003A3D5B" w:rsidRPr="00193703" w:rsidRDefault="003A3D5B" w:rsidP="00B81B36">
            <w:pPr>
              <w:pStyle w:val="TAC"/>
              <w:rPr>
                <w:sz w:val="20"/>
              </w:rPr>
            </w:pPr>
          </w:p>
        </w:tc>
      </w:tr>
      <w:tr w:rsidR="003A3D5B" w:rsidRPr="00193703" w14:paraId="51E763A3" w14:textId="77777777" w:rsidTr="00B81B36">
        <w:trPr>
          <w:jc w:val="center"/>
        </w:trPr>
        <w:tc>
          <w:tcPr>
            <w:tcW w:w="585" w:type="dxa"/>
          </w:tcPr>
          <w:p w14:paraId="72C4B05A" w14:textId="77777777" w:rsidR="003A3D5B" w:rsidRPr="00193703" w:rsidRDefault="003A3D5B" w:rsidP="00B81B36">
            <w:pPr>
              <w:pStyle w:val="TAC"/>
            </w:pPr>
            <w:r w:rsidRPr="00193703">
              <w:t>5</w:t>
            </w:r>
          </w:p>
        </w:tc>
        <w:tc>
          <w:tcPr>
            <w:tcW w:w="1748" w:type="dxa"/>
          </w:tcPr>
          <w:p w14:paraId="7EAE6793" w14:textId="77777777" w:rsidR="003A3D5B" w:rsidRPr="00193703" w:rsidRDefault="003A3D5B" w:rsidP="00B81B36">
            <w:pPr>
              <w:pStyle w:val="TAC"/>
            </w:pPr>
            <w:r w:rsidRPr="00193703">
              <w:t>{2,2,2,2,2,2,0,0}</w:t>
            </w:r>
          </w:p>
        </w:tc>
        <w:tc>
          <w:tcPr>
            <w:tcW w:w="1795" w:type="dxa"/>
          </w:tcPr>
          <w:p w14:paraId="03C86E6A" w14:textId="77777777" w:rsidR="003A3D5B" w:rsidRPr="00193703" w:rsidRDefault="003A3D5B" w:rsidP="00B81B36">
            <w:pPr>
              <w:pStyle w:val="TAC"/>
            </w:pPr>
            <w:r w:rsidRPr="00193703">
              <w:t>{2,0}</w:t>
            </w:r>
          </w:p>
        </w:tc>
        <w:tc>
          <w:tcPr>
            <w:tcW w:w="1391" w:type="dxa"/>
          </w:tcPr>
          <w:p w14:paraId="3B407D4C" w14:textId="77777777" w:rsidR="003A3D5B" w:rsidRPr="00193703" w:rsidRDefault="003A3D5B" w:rsidP="00B81B36">
            <w:pPr>
              <w:pStyle w:val="TAC"/>
            </w:pPr>
            <w:r w:rsidRPr="00193703">
              <w:t>{6,2,2}</w:t>
            </w:r>
          </w:p>
        </w:tc>
        <w:tc>
          <w:tcPr>
            <w:tcW w:w="686" w:type="dxa"/>
          </w:tcPr>
          <w:p w14:paraId="3413AD91" w14:textId="77777777" w:rsidR="003A3D5B" w:rsidRPr="00193703" w:rsidRDefault="003A3D5B" w:rsidP="00B81B36">
            <w:pPr>
              <w:pStyle w:val="TAC"/>
              <w:rPr>
                <w:sz w:val="20"/>
              </w:rPr>
            </w:pPr>
          </w:p>
        </w:tc>
        <w:tc>
          <w:tcPr>
            <w:tcW w:w="686" w:type="dxa"/>
          </w:tcPr>
          <w:p w14:paraId="71F66F29" w14:textId="77777777" w:rsidR="003A3D5B" w:rsidRPr="00193703" w:rsidRDefault="003A3D5B" w:rsidP="00B81B36">
            <w:pPr>
              <w:pStyle w:val="TAC"/>
              <w:rPr>
                <w:sz w:val="20"/>
              </w:rPr>
            </w:pPr>
          </w:p>
        </w:tc>
        <w:tc>
          <w:tcPr>
            <w:tcW w:w="686" w:type="dxa"/>
          </w:tcPr>
          <w:p w14:paraId="16136FC8" w14:textId="77777777" w:rsidR="003A3D5B" w:rsidRPr="00193703" w:rsidRDefault="003A3D5B" w:rsidP="00B81B36">
            <w:pPr>
              <w:pStyle w:val="TAC"/>
              <w:rPr>
                <w:sz w:val="20"/>
              </w:rPr>
            </w:pPr>
          </w:p>
        </w:tc>
        <w:tc>
          <w:tcPr>
            <w:tcW w:w="686" w:type="dxa"/>
          </w:tcPr>
          <w:p w14:paraId="02B4171D" w14:textId="77777777" w:rsidR="003A3D5B" w:rsidRPr="00193703" w:rsidRDefault="003A3D5B" w:rsidP="00B81B36">
            <w:pPr>
              <w:pStyle w:val="TAC"/>
              <w:rPr>
                <w:sz w:val="20"/>
              </w:rPr>
            </w:pPr>
            <w:r w:rsidRPr="00193703">
              <w:rPr>
                <w:sz w:val="20"/>
              </w:rPr>
              <w:t>X</w:t>
            </w:r>
          </w:p>
        </w:tc>
      </w:tr>
      <w:tr w:rsidR="003A3D5B" w:rsidRPr="00193703" w14:paraId="21CFD724" w14:textId="77777777" w:rsidTr="00B81B36">
        <w:trPr>
          <w:jc w:val="center"/>
        </w:trPr>
        <w:tc>
          <w:tcPr>
            <w:tcW w:w="585" w:type="dxa"/>
          </w:tcPr>
          <w:p w14:paraId="34E65596" w14:textId="77777777" w:rsidR="003A3D5B" w:rsidRPr="00193703" w:rsidRDefault="003A3D5B" w:rsidP="00B81B36">
            <w:pPr>
              <w:pStyle w:val="TAC"/>
            </w:pPr>
            <w:r w:rsidRPr="00193703">
              <w:t>6</w:t>
            </w:r>
          </w:p>
        </w:tc>
        <w:tc>
          <w:tcPr>
            <w:tcW w:w="1748" w:type="dxa"/>
          </w:tcPr>
          <w:p w14:paraId="036E1F28" w14:textId="77777777" w:rsidR="003A3D5B" w:rsidRPr="00193703" w:rsidRDefault="003A3D5B" w:rsidP="00B81B36">
            <w:pPr>
              <w:pStyle w:val="TAC"/>
            </w:pPr>
            <w:r w:rsidRPr="00193703">
              <w:t>{3,3,1,1,1,1,1,1}</w:t>
            </w:r>
          </w:p>
        </w:tc>
        <w:tc>
          <w:tcPr>
            <w:tcW w:w="1795" w:type="dxa"/>
          </w:tcPr>
          <w:p w14:paraId="32ADF5D5" w14:textId="77777777" w:rsidR="003A3D5B" w:rsidRPr="00193703" w:rsidRDefault="003A3D5B" w:rsidP="00B81B36">
            <w:pPr>
              <w:pStyle w:val="TAC"/>
            </w:pPr>
            <w:r w:rsidRPr="00193703">
              <w:t>{1,3}</w:t>
            </w:r>
          </w:p>
        </w:tc>
        <w:tc>
          <w:tcPr>
            <w:tcW w:w="1391" w:type="dxa"/>
          </w:tcPr>
          <w:p w14:paraId="56BCBDFA" w14:textId="77777777" w:rsidR="003A3D5B" w:rsidRPr="00193703" w:rsidRDefault="003A3D5B" w:rsidP="00B81B36">
            <w:pPr>
              <w:pStyle w:val="TAC"/>
            </w:pPr>
            <w:r w:rsidRPr="00193703">
              <w:t>{7,2,2}</w:t>
            </w:r>
          </w:p>
        </w:tc>
        <w:tc>
          <w:tcPr>
            <w:tcW w:w="686" w:type="dxa"/>
          </w:tcPr>
          <w:p w14:paraId="21D0F23E" w14:textId="77777777" w:rsidR="003A3D5B" w:rsidRPr="00193703" w:rsidRDefault="003A3D5B" w:rsidP="00B81B36">
            <w:pPr>
              <w:pStyle w:val="TAC"/>
              <w:rPr>
                <w:sz w:val="20"/>
              </w:rPr>
            </w:pPr>
          </w:p>
        </w:tc>
        <w:tc>
          <w:tcPr>
            <w:tcW w:w="686" w:type="dxa"/>
          </w:tcPr>
          <w:p w14:paraId="67EA06DE" w14:textId="77777777" w:rsidR="003A3D5B" w:rsidRPr="00193703" w:rsidRDefault="003A3D5B" w:rsidP="00B81B36">
            <w:pPr>
              <w:pStyle w:val="TAC"/>
              <w:rPr>
                <w:sz w:val="20"/>
              </w:rPr>
            </w:pPr>
          </w:p>
        </w:tc>
        <w:tc>
          <w:tcPr>
            <w:tcW w:w="686" w:type="dxa"/>
          </w:tcPr>
          <w:p w14:paraId="18166464" w14:textId="77777777" w:rsidR="003A3D5B" w:rsidRPr="00193703" w:rsidRDefault="003A3D5B" w:rsidP="00B81B36">
            <w:pPr>
              <w:pStyle w:val="TAC"/>
              <w:rPr>
                <w:sz w:val="20"/>
              </w:rPr>
            </w:pPr>
          </w:p>
        </w:tc>
        <w:tc>
          <w:tcPr>
            <w:tcW w:w="686" w:type="dxa"/>
          </w:tcPr>
          <w:p w14:paraId="2E161FD4" w14:textId="77777777" w:rsidR="003A3D5B" w:rsidRPr="00193703" w:rsidRDefault="003A3D5B" w:rsidP="00B81B36">
            <w:pPr>
              <w:pStyle w:val="TAC"/>
              <w:rPr>
                <w:sz w:val="20"/>
              </w:rPr>
            </w:pPr>
            <w:r w:rsidRPr="00193703">
              <w:rPr>
                <w:sz w:val="20"/>
              </w:rPr>
              <w:t>X</w:t>
            </w:r>
          </w:p>
        </w:tc>
      </w:tr>
      <w:tr w:rsidR="003A3D5B" w:rsidRPr="00193703" w14:paraId="7458F894" w14:textId="77777777" w:rsidTr="00B81B36">
        <w:trPr>
          <w:jc w:val="center"/>
        </w:trPr>
        <w:tc>
          <w:tcPr>
            <w:tcW w:w="585" w:type="dxa"/>
          </w:tcPr>
          <w:p w14:paraId="3D7D52B9" w14:textId="77777777" w:rsidR="003A3D5B" w:rsidRPr="00193703" w:rsidRDefault="003A3D5B" w:rsidP="00B81B36">
            <w:pPr>
              <w:pStyle w:val="TAC"/>
            </w:pPr>
            <w:r w:rsidRPr="00193703">
              <w:t>7</w:t>
            </w:r>
          </w:p>
        </w:tc>
        <w:tc>
          <w:tcPr>
            <w:tcW w:w="1748" w:type="dxa"/>
          </w:tcPr>
          <w:p w14:paraId="0BDB6A76" w14:textId="77777777" w:rsidR="003A3D5B" w:rsidRPr="00193703" w:rsidRDefault="003A3D5B" w:rsidP="00B81B36">
            <w:pPr>
              <w:pStyle w:val="TAC"/>
            </w:pPr>
            <w:r w:rsidRPr="00193703">
              <w:t>{4,2,2,0,0,0,0,0}</w:t>
            </w:r>
          </w:p>
        </w:tc>
        <w:tc>
          <w:tcPr>
            <w:tcW w:w="1795" w:type="dxa"/>
          </w:tcPr>
          <w:p w14:paraId="7B8FEFE1" w14:textId="77777777" w:rsidR="003A3D5B" w:rsidRPr="00193703" w:rsidRDefault="003A3D5B" w:rsidP="00B81B36">
            <w:pPr>
              <w:pStyle w:val="TAC"/>
            </w:pPr>
            <w:r w:rsidRPr="00193703">
              <w:t>{0,2,4}</w:t>
            </w:r>
          </w:p>
        </w:tc>
        <w:tc>
          <w:tcPr>
            <w:tcW w:w="1391" w:type="dxa"/>
          </w:tcPr>
          <w:p w14:paraId="5BF281B9" w14:textId="77777777" w:rsidR="003A3D5B" w:rsidRPr="00193703" w:rsidRDefault="003A3D5B" w:rsidP="00B81B36">
            <w:pPr>
              <w:pStyle w:val="TAC"/>
            </w:pPr>
            <w:r w:rsidRPr="00193703">
              <w:t>{3,3,3,1}</w:t>
            </w:r>
          </w:p>
        </w:tc>
        <w:tc>
          <w:tcPr>
            <w:tcW w:w="686" w:type="dxa"/>
          </w:tcPr>
          <w:p w14:paraId="01678122" w14:textId="77777777" w:rsidR="003A3D5B" w:rsidRPr="00193703" w:rsidRDefault="003A3D5B" w:rsidP="00B81B36">
            <w:pPr>
              <w:pStyle w:val="TAC"/>
              <w:rPr>
                <w:sz w:val="20"/>
              </w:rPr>
            </w:pPr>
          </w:p>
        </w:tc>
        <w:tc>
          <w:tcPr>
            <w:tcW w:w="686" w:type="dxa"/>
          </w:tcPr>
          <w:p w14:paraId="7AD1B08B" w14:textId="77777777" w:rsidR="003A3D5B" w:rsidRPr="00193703" w:rsidRDefault="003A3D5B" w:rsidP="00B81B36">
            <w:pPr>
              <w:pStyle w:val="TAC"/>
              <w:rPr>
                <w:sz w:val="20"/>
              </w:rPr>
            </w:pPr>
          </w:p>
        </w:tc>
        <w:tc>
          <w:tcPr>
            <w:tcW w:w="686" w:type="dxa"/>
          </w:tcPr>
          <w:p w14:paraId="596EB15E" w14:textId="77777777" w:rsidR="003A3D5B" w:rsidRPr="00193703" w:rsidRDefault="003A3D5B" w:rsidP="00B81B36">
            <w:pPr>
              <w:pStyle w:val="TAC"/>
              <w:rPr>
                <w:sz w:val="20"/>
              </w:rPr>
            </w:pPr>
            <w:r w:rsidRPr="00193703">
              <w:rPr>
                <w:sz w:val="20"/>
              </w:rPr>
              <w:t>X</w:t>
            </w:r>
          </w:p>
        </w:tc>
        <w:tc>
          <w:tcPr>
            <w:tcW w:w="686" w:type="dxa"/>
          </w:tcPr>
          <w:p w14:paraId="069745AF" w14:textId="77777777" w:rsidR="003A3D5B" w:rsidRPr="00193703" w:rsidRDefault="003A3D5B" w:rsidP="00B81B36">
            <w:pPr>
              <w:pStyle w:val="TAC"/>
              <w:rPr>
                <w:sz w:val="20"/>
              </w:rPr>
            </w:pPr>
          </w:p>
        </w:tc>
      </w:tr>
      <w:tr w:rsidR="003A3D5B" w:rsidRPr="00193703" w14:paraId="45B417A6" w14:textId="77777777" w:rsidTr="00B81B36">
        <w:trPr>
          <w:jc w:val="center"/>
        </w:trPr>
        <w:tc>
          <w:tcPr>
            <w:tcW w:w="585" w:type="dxa"/>
          </w:tcPr>
          <w:p w14:paraId="144533D7" w14:textId="77777777" w:rsidR="003A3D5B" w:rsidRPr="00193703" w:rsidRDefault="003A3D5B" w:rsidP="00B81B36">
            <w:pPr>
              <w:pStyle w:val="TAC"/>
            </w:pPr>
            <w:r w:rsidRPr="00193703">
              <w:t>8</w:t>
            </w:r>
          </w:p>
        </w:tc>
        <w:tc>
          <w:tcPr>
            <w:tcW w:w="1748" w:type="dxa"/>
          </w:tcPr>
          <w:p w14:paraId="3DE26C23" w14:textId="77777777" w:rsidR="003A3D5B" w:rsidRPr="00193703" w:rsidRDefault="003A3D5B" w:rsidP="00B81B36">
            <w:pPr>
              <w:pStyle w:val="TAC"/>
            </w:pPr>
            <w:r w:rsidRPr="00193703">
              <w:t>{2,2,2,2,2,2,2,2}</w:t>
            </w:r>
          </w:p>
        </w:tc>
        <w:tc>
          <w:tcPr>
            <w:tcW w:w="1795" w:type="dxa"/>
          </w:tcPr>
          <w:p w14:paraId="325B5AED" w14:textId="77777777" w:rsidR="003A3D5B" w:rsidRPr="00193703" w:rsidRDefault="003A3D5B" w:rsidP="00B81B36">
            <w:pPr>
              <w:pStyle w:val="TAC"/>
            </w:pPr>
            <w:r w:rsidRPr="00193703">
              <w:t>{2}</w:t>
            </w:r>
          </w:p>
        </w:tc>
        <w:tc>
          <w:tcPr>
            <w:tcW w:w="1391" w:type="dxa"/>
          </w:tcPr>
          <w:p w14:paraId="75BBF243" w14:textId="77777777" w:rsidR="003A3D5B" w:rsidRPr="00193703" w:rsidRDefault="003A3D5B" w:rsidP="00B81B36">
            <w:pPr>
              <w:pStyle w:val="TAC"/>
            </w:pPr>
            <w:r w:rsidRPr="00193703">
              <w:t>{8,1}</w:t>
            </w:r>
          </w:p>
        </w:tc>
        <w:tc>
          <w:tcPr>
            <w:tcW w:w="686" w:type="dxa"/>
          </w:tcPr>
          <w:p w14:paraId="4649EF13" w14:textId="77777777" w:rsidR="003A3D5B" w:rsidRPr="00193703" w:rsidRDefault="003A3D5B" w:rsidP="00B81B36">
            <w:pPr>
              <w:pStyle w:val="TAC"/>
              <w:rPr>
                <w:sz w:val="20"/>
              </w:rPr>
            </w:pPr>
          </w:p>
        </w:tc>
        <w:tc>
          <w:tcPr>
            <w:tcW w:w="686" w:type="dxa"/>
          </w:tcPr>
          <w:p w14:paraId="1D6573C3" w14:textId="77777777" w:rsidR="003A3D5B" w:rsidRPr="00193703" w:rsidRDefault="003A3D5B" w:rsidP="00B81B36">
            <w:pPr>
              <w:pStyle w:val="TAC"/>
              <w:rPr>
                <w:sz w:val="20"/>
              </w:rPr>
            </w:pPr>
          </w:p>
        </w:tc>
        <w:tc>
          <w:tcPr>
            <w:tcW w:w="686" w:type="dxa"/>
          </w:tcPr>
          <w:p w14:paraId="5816BABB" w14:textId="77777777" w:rsidR="003A3D5B" w:rsidRPr="00193703" w:rsidRDefault="003A3D5B" w:rsidP="00B81B36">
            <w:pPr>
              <w:pStyle w:val="TAC"/>
              <w:rPr>
                <w:sz w:val="20"/>
              </w:rPr>
            </w:pPr>
          </w:p>
        </w:tc>
        <w:tc>
          <w:tcPr>
            <w:tcW w:w="686" w:type="dxa"/>
          </w:tcPr>
          <w:p w14:paraId="7B068F4B" w14:textId="77777777" w:rsidR="003A3D5B" w:rsidRPr="00193703" w:rsidRDefault="003A3D5B" w:rsidP="00B81B36">
            <w:pPr>
              <w:pStyle w:val="TAC"/>
              <w:rPr>
                <w:sz w:val="20"/>
              </w:rPr>
            </w:pPr>
            <w:r w:rsidRPr="00193703">
              <w:rPr>
                <w:sz w:val="20"/>
              </w:rPr>
              <w:t>X</w:t>
            </w:r>
          </w:p>
        </w:tc>
      </w:tr>
      <w:tr w:rsidR="003A3D5B" w:rsidRPr="00193703" w14:paraId="5CDDE377" w14:textId="77777777" w:rsidTr="00B81B36">
        <w:trPr>
          <w:jc w:val="center"/>
        </w:trPr>
        <w:tc>
          <w:tcPr>
            <w:tcW w:w="585" w:type="dxa"/>
          </w:tcPr>
          <w:p w14:paraId="28FC0842" w14:textId="77777777" w:rsidR="003A3D5B" w:rsidRPr="00193703" w:rsidRDefault="003A3D5B" w:rsidP="00B81B36">
            <w:pPr>
              <w:pStyle w:val="TAC"/>
            </w:pPr>
            <w:r w:rsidRPr="00193703">
              <w:t>9</w:t>
            </w:r>
          </w:p>
        </w:tc>
        <w:tc>
          <w:tcPr>
            <w:tcW w:w="1748" w:type="dxa"/>
          </w:tcPr>
          <w:p w14:paraId="67D5945B" w14:textId="77777777" w:rsidR="003A3D5B" w:rsidRPr="00193703" w:rsidRDefault="003A3D5B" w:rsidP="00B81B36">
            <w:pPr>
              <w:pStyle w:val="TAC"/>
            </w:pPr>
            <w:r w:rsidRPr="00193703">
              <w:t>{3,3,3,1,1,1,1,1}</w:t>
            </w:r>
          </w:p>
        </w:tc>
        <w:tc>
          <w:tcPr>
            <w:tcW w:w="1795" w:type="dxa"/>
          </w:tcPr>
          <w:p w14:paraId="07A952BC" w14:textId="77777777" w:rsidR="003A3D5B" w:rsidRPr="00193703" w:rsidRDefault="003A3D5B" w:rsidP="00B81B36">
            <w:pPr>
              <w:pStyle w:val="TAC"/>
            </w:pPr>
            <w:r w:rsidRPr="00193703">
              <w:t>{1,3}</w:t>
            </w:r>
          </w:p>
        </w:tc>
        <w:tc>
          <w:tcPr>
            <w:tcW w:w="1391" w:type="dxa"/>
          </w:tcPr>
          <w:p w14:paraId="05D7AA73" w14:textId="77777777" w:rsidR="003A3D5B" w:rsidRPr="00193703" w:rsidRDefault="003A3D5B" w:rsidP="00B81B36">
            <w:pPr>
              <w:pStyle w:val="TAC"/>
            </w:pPr>
            <w:r w:rsidRPr="00193703">
              <w:t>{7,2,3}</w:t>
            </w:r>
          </w:p>
        </w:tc>
        <w:tc>
          <w:tcPr>
            <w:tcW w:w="686" w:type="dxa"/>
          </w:tcPr>
          <w:p w14:paraId="3DB2C170" w14:textId="77777777" w:rsidR="003A3D5B" w:rsidRPr="00193703" w:rsidRDefault="003A3D5B" w:rsidP="00B81B36">
            <w:pPr>
              <w:pStyle w:val="TAC"/>
              <w:rPr>
                <w:sz w:val="20"/>
              </w:rPr>
            </w:pPr>
          </w:p>
        </w:tc>
        <w:tc>
          <w:tcPr>
            <w:tcW w:w="686" w:type="dxa"/>
          </w:tcPr>
          <w:p w14:paraId="0DB3C05B" w14:textId="77777777" w:rsidR="003A3D5B" w:rsidRPr="00193703" w:rsidRDefault="003A3D5B" w:rsidP="00B81B36">
            <w:pPr>
              <w:pStyle w:val="TAC"/>
              <w:rPr>
                <w:sz w:val="20"/>
              </w:rPr>
            </w:pPr>
          </w:p>
        </w:tc>
        <w:tc>
          <w:tcPr>
            <w:tcW w:w="686" w:type="dxa"/>
          </w:tcPr>
          <w:p w14:paraId="43E70E4B" w14:textId="77777777" w:rsidR="003A3D5B" w:rsidRPr="00193703" w:rsidRDefault="003A3D5B" w:rsidP="00B81B36">
            <w:pPr>
              <w:pStyle w:val="TAC"/>
              <w:rPr>
                <w:sz w:val="20"/>
              </w:rPr>
            </w:pPr>
          </w:p>
        </w:tc>
        <w:tc>
          <w:tcPr>
            <w:tcW w:w="686" w:type="dxa"/>
          </w:tcPr>
          <w:p w14:paraId="121C25AC" w14:textId="77777777" w:rsidR="003A3D5B" w:rsidRPr="00193703" w:rsidRDefault="003A3D5B" w:rsidP="00B81B36">
            <w:pPr>
              <w:pStyle w:val="TAC"/>
              <w:rPr>
                <w:sz w:val="20"/>
              </w:rPr>
            </w:pPr>
            <w:r w:rsidRPr="00193703">
              <w:rPr>
                <w:sz w:val="20"/>
              </w:rPr>
              <w:t>X</w:t>
            </w:r>
          </w:p>
        </w:tc>
      </w:tr>
      <w:tr w:rsidR="003A3D5B" w:rsidRPr="00193703" w14:paraId="65D3169E" w14:textId="77777777" w:rsidTr="00B81B36">
        <w:trPr>
          <w:jc w:val="center"/>
        </w:trPr>
        <w:tc>
          <w:tcPr>
            <w:tcW w:w="585" w:type="dxa"/>
          </w:tcPr>
          <w:p w14:paraId="476C3DF9" w14:textId="77777777" w:rsidR="003A3D5B" w:rsidRPr="00193703" w:rsidRDefault="003A3D5B" w:rsidP="00B81B36">
            <w:pPr>
              <w:pStyle w:val="TAC"/>
            </w:pPr>
            <w:r w:rsidRPr="00193703">
              <w:t>10</w:t>
            </w:r>
          </w:p>
        </w:tc>
        <w:tc>
          <w:tcPr>
            <w:tcW w:w="1748" w:type="dxa"/>
          </w:tcPr>
          <w:p w14:paraId="1E9248F5" w14:textId="77777777" w:rsidR="003A3D5B" w:rsidRPr="00193703" w:rsidRDefault="003A3D5B" w:rsidP="00B81B36">
            <w:pPr>
              <w:pStyle w:val="TAC"/>
            </w:pPr>
            <w:r w:rsidRPr="00193703">
              <w:t>{4,2,2,2,2,0,0,0}</w:t>
            </w:r>
          </w:p>
        </w:tc>
        <w:tc>
          <w:tcPr>
            <w:tcW w:w="1795" w:type="dxa"/>
          </w:tcPr>
          <w:p w14:paraId="6D05AE20" w14:textId="77777777" w:rsidR="003A3D5B" w:rsidRPr="00193703" w:rsidRDefault="003A3D5B" w:rsidP="00B81B36">
            <w:pPr>
              <w:pStyle w:val="TAC"/>
            </w:pPr>
            <w:r w:rsidRPr="00193703">
              <w:t>{2,0,4}</w:t>
            </w:r>
          </w:p>
        </w:tc>
        <w:tc>
          <w:tcPr>
            <w:tcW w:w="1391" w:type="dxa"/>
          </w:tcPr>
          <w:p w14:paraId="0DF5FAA3" w14:textId="77777777" w:rsidR="003A3D5B" w:rsidRPr="00193703" w:rsidRDefault="003A3D5B" w:rsidP="00B81B36">
            <w:pPr>
              <w:pStyle w:val="TAC"/>
            </w:pPr>
            <w:r w:rsidRPr="00193703">
              <w:t>{5,3,4,1}</w:t>
            </w:r>
          </w:p>
        </w:tc>
        <w:tc>
          <w:tcPr>
            <w:tcW w:w="686" w:type="dxa"/>
          </w:tcPr>
          <w:p w14:paraId="309D002E" w14:textId="77777777" w:rsidR="003A3D5B" w:rsidRPr="00193703" w:rsidRDefault="003A3D5B" w:rsidP="00B81B36">
            <w:pPr>
              <w:pStyle w:val="TAC"/>
              <w:rPr>
                <w:sz w:val="20"/>
              </w:rPr>
            </w:pPr>
          </w:p>
        </w:tc>
        <w:tc>
          <w:tcPr>
            <w:tcW w:w="686" w:type="dxa"/>
          </w:tcPr>
          <w:p w14:paraId="121CAAB2" w14:textId="77777777" w:rsidR="003A3D5B" w:rsidRPr="00193703" w:rsidRDefault="003A3D5B" w:rsidP="00B81B36">
            <w:pPr>
              <w:pStyle w:val="TAC"/>
              <w:rPr>
                <w:sz w:val="20"/>
              </w:rPr>
            </w:pPr>
          </w:p>
        </w:tc>
        <w:tc>
          <w:tcPr>
            <w:tcW w:w="686" w:type="dxa"/>
          </w:tcPr>
          <w:p w14:paraId="70CD3B2A" w14:textId="77777777" w:rsidR="003A3D5B" w:rsidRPr="00193703" w:rsidRDefault="003A3D5B" w:rsidP="00B81B36">
            <w:pPr>
              <w:pStyle w:val="TAC"/>
              <w:rPr>
                <w:sz w:val="20"/>
              </w:rPr>
            </w:pPr>
          </w:p>
        </w:tc>
        <w:tc>
          <w:tcPr>
            <w:tcW w:w="686" w:type="dxa"/>
          </w:tcPr>
          <w:p w14:paraId="0C63A58F" w14:textId="77777777" w:rsidR="003A3D5B" w:rsidRPr="00193703" w:rsidRDefault="003A3D5B" w:rsidP="00B81B36">
            <w:pPr>
              <w:pStyle w:val="TAC"/>
              <w:rPr>
                <w:sz w:val="20"/>
              </w:rPr>
            </w:pPr>
            <w:r w:rsidRPr="00193703">
              <w:rPr>
                <w:sz w:val="20"/>
              </w:rPr>
              <w:t>X</w:t>
            </w:r>
          </w:p>
        </w:tc>
      </w:tr>
      <w:tr w:rsidR="003A3D5B" w:rsidRPr="00193703" w14:paraId="6DBA669E" w14:textId="77777777" w:rsidTr="00B81B36">
        <w:trPr>
          <w:jc w:val="center"/>
        </w:trPr>
        <w:tc>
          <w:tcPr>
            <w:tcW w:w="585" w:type="dxa"/>
          </w:tcPr>
          <w:p w14:paraId="6E17AA06" w14:textId="77777777" w:rsidR="003A3D5B" w:rsidRPr="00193703" w:rsidRDefault="003A3D5B" w:rsidP="00B81B36">
            <w:pPr>
              <w:pStyle w:val="TAC"/>
            </w:pPr>
            <w:r w:rsidRPr="00193703">
              <w:t>11</w:t>
            </w:r>
          </w:p>
        </w:tc>
        <w:tc>
          <w:tcPr>
            <w:tcW w:w="1748" w:type="dxa"/>
          </w:tcPr>
          <w:p w14:paraId="1CE2A756" w14:textId="77777777" w:rsidR="003A3D5B" w:rsidRPr="00193703" w:rsidRDefault="003A3D5B" w:rsidP="00B81B36">
            <w:pPr>
              <w:pStyle w:val="TAC"/>
            </w:pPr>
            <w:r w:rsidRPr="00193703">
              <w:t>{4,4,0,0,0,0,0,0}</w:t>
            </w:r>
          </w:p>
        </w:tc>
        <w:tc>
          <w:tcPr>
            <w:tcW w:w="1795" w:type="dxa"/>
          </w:tcPr>
          <w:p w14:paraId="3E3A4B29" w14:textId="77777777" w:rsidR="003A3D5B" w:rsidRPr="00193703" w:rsidRDefault="003A3D5B" w:rsidP="00B81B36">
            <w:pPr>
              <w:pStyle w:val="TAC"/>
            </w:pPr>
            <w:r w:rsidRPr="00193703">
              <w:t>{0,4}</w:t>
            </w:r>
          </w:p>
        </w:tc>
        <w:tc>
          <w:tcPr>
            <w:tcW w:w="1391" w:type="dxa"/>
          </w:tcPr>
          <w:p w14:paraId="5D623138" w14:textId="77777777" w:rsidR="003A3D5B" w:rsidRPr="00193703" w:rsidRDefault="003A3D5B" w:rsidP="00B81B36">
            <w:pPr>
              <w:pStyle w:val="TAC"/>
            </w:pPr>
            <w:r w:rsidRPr="00193703">
              <w:t>{2,2,2}</w:t>
            </w:r>
          </w:p>
        </w:tc>
        <w:tc>
          <w:tcPr>
            <w:tcW w:w="686" w:type="dxa"/>
          </w:tcPr>
          <w:p w14:paraId="1B071C92" w14:textId="77777777" w:rsidR="003A3D5B" w:rsidRPr="00193703" w:rsidRDefault="003A3D5B" w:rsidP="00B81B36">
            <w:pPr>
              <w:pStyle w:val="TAC"/>
              <w:rPr>
                <w:sz w:val="20"/>
              </w:rPr>
            </w:pPr>
          </w:p>
        </w:tc>
        <w:tc>
          <w:tcPr>
            <w:tcW w:w="686" w:type="dxa"/>
          </w:tcPr>
          <w:p w14:paraId="7ADFBDBD" w14:textId="77777777" w:rsidR="003A3D5B" w:rsidRPr="00193703" w:rsidRDefault="003A3D5B" w:rsidP="00B81B36">
            <w:pPr>
              <w:pStyle w:val="TAC"/>
              <w:rPr>
                <w:sz w:val="20"/>
              </w:rPr>
            </w:pPr>
          </w:p>
        </w:tc>
        <w:tc>
          <w:tcPr>
            <w:tcW w:w="686" w:type="dxa"/>
          </w:tcPr>
          <w:p w14:paraId="747EFE68" w14:textId="77777777" w:rsidR="003A3D5B" w:rsidRPr="00193703" w:rsidRDefault="003A3D5B" w:rsidP="00B81B36">
            <w:pPr>
              <w:pStyle w:val="TAC"/>
              <w:rPr>
                <w:sz w:val="20"/>
              </w:rPr>
            </w:pPr>
            <w:r w:rsidRPr="00193703">
              <w:rPr>
                <w:sz w:val="20"/>
              </w:rPr>
              <w:t>X</w:t>
            </w:r>
          </w:p>
        </w:tc>
        <w:tc>
          <w:tcPr>
            <w:tcW w:w="686" w:type="dxa"/>
          </w:tcPr>
          <w:p w14:paraId="46F2DAA2" w14:textId="77777777" w:rsidR="003A3D5B" w:rsidRPr="00193703" w:rsidRDefault="003A3D5B" w:rsidP="00B81B36">
            <w:pPr>
              <w:pStyle w:val="TAC"/>
              <w:rPr>
                <w:sz w:val="20"/>
              </w:rPr>
            </w:pPr>
          </w:p>
        </w:tc>
      </w:tr>
      <w:tr w:rsidR="003A3D5B" w:rsidRPr="00193703" w14:paraId="27901B15" w14:textId="77777777" w:rsidTr="00B81B36">
        <w:trPr>
          <w:jc w:val="center"/>
        </w:trPr>
        <w:tc>
          <w:tcPr>
            <w:tcW w:w="585" w:type="dxa"/>
          </w:tcPr>
          <w:p w14:paraId="22FFBF93" w14:textId="77777777" w:rsidR="003A3D5B" w:rsidRPr="00193703" w:rsidRDefault="003A3D5B" w:rsidP="00B81B36">
            <w:pPr>
              <w:pStyle w:val="TAC"/>
            </w:pPr>
            <w:r w:rsidRPr="00193703">
              <w:t>12</w:t>
            </w:r>
          </w:p>
        </w:tc>
        <w:tc>
          <w:tcPr>
            <w:tcW w:w="1748" w:type="dxa"/>
          </w:tcPr>
          <w:p w14:paraId="48652DC3" w14:textId="77777777" w:rsidR="003A3D5B" w:rsidRPr="00193703" w:rsidRDefault="003A3D5B" w:rsidP="00B81B36">
            <w:pPr>
              <w:pStyle w:val="TAC"/>
            </w:pPr>
            <w:r w:rsidRPr="00193703">
              <w:t>{5,1,1,1,1,1,1,1}</w:t>
            </w:r>
          </w:p>
        </w:tc>
        <w:tc>
          <w:tcPr>
            <w:tcW w:w="1795" w:type="dxa"/>
          </w:tcPr>
          <w:p w14:paraId="6C9976FE" w14:textId="77777777" w:rsidR="003A3D5B" w:rsidRPr="00193703" w:rsidRDefault="003A3D5B" w:rsidP="00B81B36">
            <w:pPr>
              <w:pStyle w:val="TAC"/>
            </w:pPr>
            <w:r w:rsidRPr="00193703">
              <w:t>{1,5}</w:t>
            </w:r>
          </w:p>
        </w:tc>
        <w:tc>
          <w:tcPr>
            <w:tcW w:w="1391" w:type="dxa"/>
          </w:tcPr>
          <w:p w14:paraId="5676D05B" w14:textId="77777777" w:rsidR="003A3D5B" w:rsidRPr="00193703" w:rsidRDefault="003A3D5B" w:rsidP="00B81B36">
            <w:pPr>
              <w:pStyle w:val="TAC"/>
            </w:pPr>
            <w:r w:rsidRPr="00193703">
              <w:t>{7,2,1}</w:t>
            </w:r>
          </w:p>
        </w:tc>
        <w:tc>
          <w:tcPr>
            <w:tcW w:w="686" w:type="dxa"/>
          </w:tcPr>
          <w:p w14:paraId="2724040F" w14:textId="77777777" w:rsidR="003A3D5B" w:rsidRPr="00193703" w:rsidRDefault="003A3D5B" w:rsidP="00B81B36">
            <w:pPr>
              <w:pStyle w:val="TAC"/>
              <w:rPr>
                <w:sz w:val="20"/>
              </w:rPr>
            </w:pPr>
          </w:p>
        </w:tc>
        <w:tc>
          <w:tcPr>
            <w:tcW w:w="686" w:type="dxa"/>
          </w:tcPr>
          <w:p w14:paraId="2BBC747D" w14:textId="77777777" w:rsidR="003A3D5B" w:rsidRPr="00193703" w:rsidRDefault="003A3D5B" w:rsidP="00B81B36">
            <w:pPr>
              <w:pStyle w:val="TAC"/>
              <w:rPr>
                <w:sz w:val="20"/>
              </w:rPr>
            </w:pPr>
          </w:p>
        </w:tc>
        <w:tc>
          <w:tcPr>
            <w:tcW w:w="686" w:type="dxa"/>
          </w:tcPr>
          <w:p w14:paraId="77CDAC5C" w14:textId="77777777" w:rsidR="003A3D5B" w:rsidRPr="00193703" w:rsidRDefault="003A3D5B" w:rsidP="00B81B36">
            <w:pPr>
              <w:pStyle w:val="TAC"/>
              <w:rPr>
                <w:sz w:val="20"/>
              </w:rPr>
            </w:pPr>
          </w:p>
        </w:tc>
        <w:tc>
          <w:tcPr>
            <w:tcW w:w="686" w:type="dxa"/>
          </w:tcPr>
          <w:p w14:paraId="285A342B" w14:textId="77777777" w:rsidR="003A3D5B" w:rsidRPr="00193703" w:rsidRDefault="003A3D5B" w:rsidP="00B81B36">
            <w:pPr>
              <w:pStyle w:val="TAC"/>
              <w:rPr>
                <w:sz w:val="20"/>
              </w:rPr>
            </w:pPr>
            <w:r w:rsidRPr="00193703">
              <w:rPr>
                <w:sz w:val="20"/>
              </w:rPr>
              <w:t>X</w:t>
            </w:r>
          </w:p>
        </w:tc>
      </w:tr>
      <w:tr w:rsidR="003A3D5B" w:rsidRPr="00193703" w14:paraId="6ABC500E" w14:textId="77777777" w:rsidTr="00B81B36">
        <w:trPr>
          <w:jc w:val="center"/>
        </w:trPr>
        <w:tc>
          <w:tcPr>
            <w:tcW w:w="585" w:type="dxa"/>
          </w:tcPr>
          <w:p w14:paraId="5E6BB6B7" w14:textId="77777777" w:rsidR="003A3D5B" w:rsidRPr="00193703" w:rsidRDefault="003A3D5B" w:rsidP="00B81B36">
            <w:pPr>
              <w:pStyle w:val="TAC"/>
            </w:pPr>
            <w:r w:rsidRPr="00193703">
              <w:t>13</w:t>
            </w:r>
          </w:p>
        </w:tc>
        <w:tc>
          <w:tcPr>
            <w:tcW w:w="1748" w:type="dxa"/>
          </w:tcPr>
          <w:p w14:paraId="654D6C43" w14:textId="77777777" w:rsidR="003A3D5B" w:rsidRPr="00193703" w:rsidRDefault="003A3D5B" w:rsidP="00B81B36">
            <w:pPr>
              <w:pStyle w:val="TAC"/>
            </w:pPr>
            <w:r w:rsidRPr="00193703">
              <w:t>{3,3,3,3,1,1,1,1}</w:t>
            </w:r>
          </w:p>
        </w:tc>
        <w:tc>
          <w:tcPr>
            <w:tcW w:w="1795" w:type="dxa"/>
          </w:tcPr>
          <w:p w14:paraId="663F21C0" w14:textId="77777777" w:rsidR="003A3D5B" w:rsidRPr="00193703" w:rsidRDefault="003A3D5B" w:rsidP="00B81B36">
            <w:pPr>
              <w:pStyle w:val="TAC"/>
            </w:pPr>
            <w:r w:rsidRPr="00193703">
              <w:t>{1,3}</w:t>
            </w:r>
          </w:p>
        </w:tc>
        <w:tc>
          <w:tcPr>
            <w:tcW w:w="1391" w:type="dxa"/>
          </w:tcPr>
          <w:p w14:paraId="1EFEB3AB" w14:textId="77777777" w:rsidR="003A3D5B" w:rsidRPr="00193703" w:rsidRDefault="003A3D5B" w:rsidP="00B81B36">
            <w:pPr>
              <w:pStyle w:val="TAC"/>
            </w:pPr>
            <w:r w:rsidRPr="00193703">
              <w:t>{7,2,4}</w:t>
            </w:r>
          </w:p>
        </w:tc>
        <w:tc>
          <w:tcPr>
            <w:tcW w:w="686" w:type="dxa"/>
          </w:tcPr>
          <w:p w14:paraId="2C3F76B2" w14:textId="77777777" w:rsidR="003A3D5B" w:rsidRPr="00193703" w:rsidRDefault="003A3D5B" w:rsidP="00B81B36">
            <w:pPr>
              <w:pStyle w:val="TAC"/>
              <w:rPr>
                <w:sz w:val="20"/>
              </w:rPr>
            </w:pPr>
          </w:p>
        </w:tc>
        <w:tc>
          <w:tcPr>
            <w:tcW w:w="686" w:type="dxa"/>
          </w:tcPr>
          <w:p w14:paraId="19B960C2" w14:textId="77777777" w:rsidR="003A3D5B" w:rsidRPr="00193703" w:rsidRDefault="003A3D5B" w:rsidP="00B81B36">
            <w:pPr>
              <w:pStyle w:val="TAC"/>
              <w:rPr>
                <w:sz w:val="20"/>
              </w:rPr>
            </w:pPr>
          </w:p>
        </w:tc>
        <w:tc>
          <w:tcPr>
            <w:tcW w:w="686" w:type="dxa"/>
          </w:tcPr>
          <w:p w14:paraId="77C1C100" w14:textId="77777777" w:rsidR="003A3D5B" w:rsidRPr="00193703" w:rsidRDefault="003A3D5B" w:rsidP="00B81B36">
            <w:pPr>
              <w:pStyle w:val="TAC"/>
              <w:rPr>
                <w:sz w:val="20"/>
              </w:rPr>
            </w:pPr>
          </w:p>
        </w:tc>
        <w:tc>
          <w:tcPr>
            <w:tcW w:w="686" w:type="dxa"/>
          </w:tcPr>
          <w:p w14:paraId="5F1604A0" w14:textId="77777777" w:rsidR="003A3D5B" w:rsidRPr="00193703" w:rsidRDefault="003A3D5B" w:rsidP="00B81B36">
            <w:pPr>
              <w:pStyle w:val="TAC"/>
              <w:rPr>
                <w:sz w:val="20"/>
              </w:rPr>
            </w:pPr>
            <w:r w:rsidRPr="00193703">
              <w:rPr>
                <w:sz w:val="20"/>
              </w:rPr>
              <w:t>X</w:t>
            </w:r>
          </w:p>
        </w:tc>
      </w:tr>
      <w:tr w:rsidR="003A3D5B" w:rsidRPr="00193703" w14:paraId="4DF80408" w14:textId="77777777" w:rsidTr="00B81B36">
        <w:trPr>
          <w:jc w:val="center"/>
        </w:trPr>
        <w:tc>
          <w:tcPr>
            <w:tcW w:w="585" w:type="dxa"/>
          </w:tcPr>
          <w:p w14:paraId="5558126F" w14:textId="77777777" w:rsidR="003A3D5B" w:rsidRPr="00193703" w:rsidRDefault="003A3D5B" w:rsidP="00B81B36">
            <w:pPr>
              <w:pStyle w:val="TAC"/>
            </w:pPr>
            <w:r w:rsidRPr="00193703">
              <w:t>14</w:t>
            </w:r>
          </w:p>
        </w:tc>
        <w:tc>
          <w:tcPr>
            <w:tcW w:w="1748" w:type="dxa"/>
          </w:tcPr>
          <w:p w14:paraId="2EC81500" w14:textId="77777777" w:rsidR="003A3D5B" w:rsidRPr="00193703" w:rsidRDefault="003A3D5B" w:rsidP="00B81B36">
            <w:pPr>
              <w:pStyle w:val="TAC"/>
            </w:pPr>
            <w:r w:rsidRPr="00193703">
              <w:t>{4,2,2,2,2,2,2,0}</w:t>
            </w:r>
          </w:p>
        </w:tc>
        <w:tc>
          <w:tcPr>
            <w:tcW w:w="1795" w:type="dxa"/>
          </w:tcPr>
          <w:p w14:paraId="4CDA7153" w14:textId="77777777" w:rsidR="003A3D5B" w:rsidRPr="00193703" w:rsidRDefault="003A3D5B" w:rsidP="00B81B36">
            <w:pPr>
              <w:pStyle w:val="TAC"/>
            </w:pPr>
            <w:r w:rsidRPr="00193703">
              <w:t>{2,0,4}</w:t>
            </w:r>
          </w:p>
        </w:tc>
        <w:tc>
          <w:tcPr>
            <w:tcW w:w="1391" w:type="dxa"/>
          </w:tcPr>
          <w:p w14:paraId="733A4C33" w14:textId="77777777" w:rsidR="003A3D5B" w:rsidRPr="00193703" w:rsidRDefault="003A3D5B" w:rsidP="00B81B36">
            <w:pPr>
              <w:pStyle w:val="TAC"/>
            </w:pPr>
            <w:r w:rsidRPr="00193703">
              <w:t>{7,3,2,1}</w:t>
            </w:r>
          </w:p>
        </w:tc>
        <w:tc>
          <w:tcPr>
            <w:tcW w:w="686" w:type="dxa"/>
          </w:tcPr>
          <w:p w14:paraId="1E8A3292" w14:textId="77777777" w:rsidR="003A3D5B" w:rsidRPr="00193703" w:rsidRDefault="003A3D5B" w:rsidP="00B81B36">
            <w:pPr>
              <w:pStyle w:val="TAC"/>
              <w:rPr>
                <w:sz w:val="20"/>
              </w:rPr>
            </w:pPr>
          </w:p>
        </w:tc>
        <w:tc>
          <w:tcPr>
            <w:tcW w:w="686" w:type="dxa"/>
          </w:tcPr>
          <w:p w14:paraId="36C2D033" w14:textId="77777777" w:rsidR="003A3D5B" w:rsidRPr="00193703" w:rsidRDefault="003A3D5B" w:rsidP="00B81B36">
            <w:pPr>
              <w:pStyle w:val="TAC"/>
              <w:rPr>
                <w:sz w:val="20"/>
              </w:rPr>
            </w:pPr>
          </w:p>
        </w:tc>
        <w:tc>
          <w:tcPr>
            <w:tcW w:w="686" w:type="dxa"/>
          </w:tcPr>
          <w:p w14:paraId="6ABA011A" w14:textId="77777777" w:rsidR="003A3D5B" w:rsidRPr="00193703" w:rsidRDefault="003A3D5B" w:rsidP="00B81B36">
            <w:pPr>
              <w:pStyle w:val="TAC"/>
              <w:rPr>
                <w:sz w:val="20"/>
              </w:rPr>
            </w:pPr>
          </w:p>
        </w:tc>
        <w:tc>
          <w:tcPr>
            <w:tcW w:w="686" w:type="dxa"/>
          </w:tcPr>
          <w:p w14:paraId="7CC934B5" w14:textId="77777777" w:rsidR="003A3D5B" w:rsidRPr="00193703" w:rsidRDefault="003A3D5B" w:rsidP="00B81B36">
            <w:pPr>
              <w:pStyle w:val="TAC"/>
              <w:rPr>
                <w:sz w:val="20"/>
              </w:rPr>
            </w:pPr>
            <w:r w:rsidRPr="00193703">
              <w:rPr>
                <w:sz w:val="20"/>
              </w:rPr>
              <w:t>X</w:t>
            </w:r>
          </w:p>
        </w:tc>
      </w:tr>
      <w:tr w:rsidR="003A3D5B" w:rsidRPr="00193703" w14:paraId="56B487C7" w14:textId="77777777" w:rsidTr="00B81B36">
        <w:trPr>
          <w:jc w:val="center"/>
        </w:trPr>
        <w:tc>
          <w:tcPr>
            <w:tcW w:w="585" w:type="dxa"/>
          </w:tcPr>
          <w:p w14:paraId="3EBF7F8C" w14:textId="77777777" w:rsidR="003A3D5B" w:rsidRPr="00193703" w:rsidRDefault="003A3D5B" w:rsidP="00B81B36">
            <w:pPr>
              <w:pStyle w:val="TAC"/>
            </w:pPr>
            <w:r w:rsidRPr="00193703">
              <w:t>15</w:t>
            </w:r>
          </w:p>
        </w:tc>
        <w:tc>
          <w:tcPr>
            <w:tcW w:w="1748" w:type="dxa"/>
          </w:tcPr>
          <w:p w14:paraId="538CF320" w14:textId="77777777" w:rsidR="003A3D5B" w:rsidRPr="00193703" w:rsidRDefault="003A3D5B" w:rsidP="00B81B36">
            <w:pPr>
              <w:pStyle w:val="TAC"/>
            </w:pPr>
            <w:r w:rsidRPr="00193703">
              <w:t>{4,4,2,2,0,0,0,0}</w:t>
            </w:r>
          </w:p>
        </w:tc>
        <w:tc>
          <w:tcPr>
            <w:tcW w:w="1795" w:type="dxa"/>
          </w:tcPr>
          <w:p w14:paraId="61580796" w14:textId="77777777" w:rsidR="003A3D5B" w:rsidRPr="00193703" w:rsidRDefault="003A3D5B" w:rsidP="00B81B36">
            <w:pPr>
              <w:pStyle w:val="TAC"/>
            </w:pPr>
            <w:r w:rsidRPr="00193703">
              <w:t>{0,2,4}</w:t>
            </w:r>
          </w:p>
        </w:tc>
        <w:tc>
          <w:tcPr>
            <w:tcW w:w="1391" w:type="dxa"/>
          </w:tcPr>
          <w:p w14:paraId="0927F417" w14:textId="77777777" w:rsidR="003A3D5B" w:rsidRPr="00193703" w:rsidRDefault="003A3D5B" w:rsidP="00B81B36">
            <w:pPr>
              <w:pStyle w:val="TAC"/>
            </w:pPr>
            <w:r w:rsidRPr="00193703">
              <w:t>{4,3,4,2}</w:t>
            </w:r>
          </w:p>
        </w:tc>
        <w:tc>
          <w:tcPr>
            <w:tcW w:w="686" w:type="dxa"/>
          </w:tcPr>
          <w:p w14:paraId="5CCBCDBA" w14:textId="77777777" w:rsidR="003A3D5B" w:rsidRPr="00193703" w:rsidRDefault="003A3D5B" w:rsidP="00B81B36">
            <w:pPr>
              <w:pStyle w:val="TAC"/>
              <w:rPr>
                <w:sz w:val="20"/>
              </w:rPr>
            </w:pPr>
          </w:p>
        </w:tc>
        <w:tc>
          <w:tcPr>
            <w:tcW w:w="686" w:type="dxa"/>
          </w:tcPr>
          <w:p w14:paraId="11A03B54" w14:textId="77777777" w:rsidR="003A3D5B" w:rsidRPr="00193703" w:rsidRDefault="003A3D5B" w:rsidP="00B81B36">
            <w:pPr>
              <w:pStyle w:val="TAC"/>
              <w:rPr>
                <w:sz w:val="20"/>
              </w:rPr>
            </w:pPr>
          </w:p>
        </w:tc>
        <w:tc>
          <w:tcPr>
            <w:tcW w:w="686" w:type="dxa"/>
          </w:tcPr>
          <w:p w14:paraId="4B10C86D" w14:textId="77777777" w:rsidR="003A3D5B" w:rsidRPr="00193703" w:rsidRDefault="003A3D5B" w:rsidP="00B81B36">
            <w:pPr>
              <w:pStyle w:val="TAC"/>
              <w:rPr>
                <w:sz w:val="20"/>
              </w:rPr>
            </w:pPr>
          </w:p>
        </w:tc>
        <w:tc>
          <w:tcPr>
            <w:tcW w:w="686" w:type="dxa"/>
          </w:tcPr>
          <w:p w14:paraId="5DE5DF4D" w14:textId="77777777" w:rsidR="003A3D5B" w:rsidRPr="00193703" w:rsidRDefault="003A3D5B" w:rsidP="00B81B36">
            <w:pPr>
              <w:pStyle w:val="TAC"/>
              <w:rPr>
                <w:sz w:val="20"/>
              </w:rPr>
            </w:pPr>
            <w:r w:rsidRPr="00193703">
              <w:rPr>
                <w:sz w:val="20"/>
              </w:rPr>
              <w:t>X</w:t>
            </w:r>
          </w:p>
        </w:tc>
      </w:tr>
      <w:tr w:rsidR="003A3D5B" w:rsidRPr="00193703" w14:paraId="19F7796C" w14:textId="77777777" w:rsidTr="00B81B36">
        <w:trPr>
          <w:jc w:val="center"/>
        </w:trPr>
        <w:tc>
          <w:tcPr>
            <w:tcW w:w="585" w:type="dxa"/>
          </w:tcPr>
          <w:p w14:paraId="66C9D254" w14:textId="77777777" w:rsidR="003A3D5B" w:rsidRPr="00193703" w:rsidRDefault="003A3D5B" w:rsidP="00B81B36">
            <w:pPr>
              <w:pStyle w:val="TAC"/>
            </w:pPr>
            <w:r w:rsidRPr="00193703">
              <w:t>16</w:t>
            </w:r>
          </w:p>
        </w:tc>
        <w:tc>
          <w:tcPr>
            <w:tcW w:w="1748" w:type="dxa"/>
          </w:tcPr>
          <w:p w14:paraId="6796D613" w14:textId="77777777" w:rsidR="003A3D5B" w:rsidRPr="00193703" w:rsidRDefault="003A3D5B" w:rsidP="00B81B36">
            <w:pPr>
              <w:pStyle w:val="TAC"/>
            </w:pPr>
            <w:r w:rsidRPr="00193703">
              <w:t>{5,3,1,1,1,1,1,1}</w:t>
            </w:r>
          </w:p>
        </w:tc>
        <w:tc>
          <w:tcPr>
            <w:tcW w:w="1795" w:type="dxa"/>
          </w:tcPr>
          <w:p w14:paraId="209F96E2" w14:textId="77777777" w:rsidR="003A3D5B" w:rsidRPr="00193703" w:rsidRDefault="003A3D5B" w:rsidP="00B81B36">
            <w:pPr>
              <w:pStyle w:val="TAC"/>
            </w:pPr>
            <w:r w:rsidRPr="00193703">
              <w:t>{1,3,5}</w:t>
            </w:r>
          </w:p>
        </w:tc>
        <w:tc>
          <w:tcPr>
            <w:tcW w:w="1391" w:type="dxa"/>
          </w:tcPr>
          <w:p w14:paraId="256C18DF" w14:textId="77777777" w:rsidR="003A3D5B" w:rsidRPr="00193703" w:rsidRDefault="003A3D5B" w:rsidP="00B81B36">
            <w:pPr>
              <w:pStyle w:val="TAC"/>
            </w:pPr>
            <w:r w:rsidRPr="00193703">
              <w:t>{7,3,2,1}</w:t>
            </w:r>
          </w:p>
        </w:tc>
        <w:tc>
          <w:tcPr>
            <w:tcW w:w="686" w:type="dxa"/>
          </w:tcPr>
          <w:p w14:paraId="3F02E267" w14:textId="77777777" w:rsidR="003A3D5B" w:rsidRPr="00193703" w:rsidRDefault="003A3D5B" w:rsidP="00B81B36">
            <w:pPr>
              <w:pStyle w:val="TAC"/>
              <w:rPr>
                <w:sz w:val="20"/>
              </w:rPr>
            </w:pPr>
          </w:p>
        </w:tc>
        <w:tc>
          <w:tcPr>
            <w:tcW w:w="686" w:type="dxa"/>
          </w:tcPr>
          <w:p w14:paraId="6CB45684" w14:textId="77777777" w:rsidR="003A3D5B" w:rsidRPr="00193703" w:rsidRDefault="003A3D5B" w:rsidP="00B81B36">
            <w:pPr>
              <w:pStyle w:val="TAC"/>
              <w:rPr>
                <w:sz w:val="20"/>
              </w:rPr>
            </w:pPr>
          </w:p>
        </w:tc>
        <w:tc>
          <w:tcPr>
            <w:tcW w:w="686" w:type="dxa"/>
          </w:tcPr>
          <w:p w14:paraId="5D6802A2" w14:textId="77777777" w:rsidR="003A3D5B" w:rsidRPr="00193703" w:rsidRDefault="003A3D5B" w:rsidP="00B81B36">
            <w:pPr>
              <w:pStyle w:val="TAC"/>
              <w:rPr>
                <w:sz w:val="20"/>
              </w:rPr>
            </w:pPr>
          </w:p>
        </w:tc>
        <w:tc>
          <w:tcPr>
            <w:tcW w:w="686" w:type="dxa"/>
          </w:tcPr>
          <w:p w14:paraId="7A39E447" w14:textId="77777777" w:rsidR="003A3D5B" w:rsidRPr="00193703" w:rsidRDefault="003A3D5B" w:rsidP="00B81B36">
            <w:pPr>
              <w:pStyle w:val="TAC"/>
              <w:rPr>
                <w:sz w:val="20"/>
              </w:rPr>
            </w:pPr>
            <w:r w:rsidRPr="00193703">
              <w:rPr>
                <w:sz w:val="20"/>
              </w:rPr>
              <w:t>X</w:t>
            </w:r>
          </w:p>
        </w:tc>
      </w:tr>
      <w:tr w:rsidR="003A3D5B" w:rsidRPr="00193703" w14:paraId="13724CD2" w14:textId="77777777" w:rsidTr="00B81B36">
        <w:trPr>
          <w:jc w:val="center"/>
        </w:trPr>
        <w:tc>
          <w:tcPr>
            <w:tcW w:w="585" w:type="dxa"/>
          </w:tcPr>
          <w:p w14:paraId="45F9E100" w14:textId="77777777" w:rsidR="003A3D5B" w:rsidRPr="00193703" w:rsidRDefault="003A3D5B" w:rsidP="00B81B36">
            <w:pPr>
              <w:pStyle w:val="TAC"/>
            </w:pPr>
            <w:r w:rsidRPr="00193703">
              <w:t>17</w:t>
            </w:r>
          </w:p>
        </w:tc>
        <w:tc>
          <w:tcPr>
            <w:tcW w:w="1748" w:type="dxa"/>
          </w:tcPr>
          <w:p w14:paraId="1E39A2C1" w14:textId="77777777" w:rsidR="003A3D5B" w:rsidRPr="00193703" w:rsidRDefault="003A3D5B" w:rsidP="00B81B36">
            <w:pPr>
              <w:pStyle w:val="TAC"/>
            </w:pPr>
            <w:r w:rsidRPr="00193703">
              <w:t>{ 6,2,0,0,0,0,0,0}</w:t>
            </w:r>
          </w:p>
        </w:tc>
        <w:tc>
          <w:tcPr>
            <w:tcW w:w="1795" w:type="dxa"/>
          </w:tcPr>
          <w:p w14:paraId="24259337" w14:textId="77777777" w:rsidR="003A3D5B" w:rsidRPr="00193703" w:rsidRDefault="003A3D5B" w:rsidP="00B81B36">
            <w:pPr>
              <w:pStyle w:val="TAC"/>
            </w:pPr>
            <w:r w:rsidRPr="00193703">
              <w:t>{0,2,6}</w:t>
            </w:r>
          </w:p>
        </w:tc>
        <w:tc>
          <w:tcPr>
            <w:tcW w:w="1391" w:type="dxa"/>
          </w:tcPr>
          <w:p w14:paraId="508D7B4C" w14:textId="77777777" w:rsidR="003A3D5B" w:rsidRPr="00193703" w:rsidRDefault="003A3D5B" w:rsidP="00B81B36">
            <w:pPr>
              <w:pStyle w:val="TAC"/>
            </w:pPr>
            <w:r w:rsidRPr="00193703">
              <w:t>{2,3,2,1}</w:t>
            </w:r>
          </w:p>
        </w:tc>
        <w:tc>
          <w:tcPr>
            <w:tcW w:w="686" w:type="dxa"/>
          </w:tcPr>
          <w:p w14:paraId="5EBFF60A" w14:textId="77777777" w:rsidR="003A3D5B" w:rsidRPr="00193703" w:rsidRDefault="003A3D5B" w:rsidP="00B81B36">
            <w:pPr>
              <w:pStyle w:val="TAC"/>
              <w:rPr>
                <w:sz w:val="20"/>
              </w:rPr>
            </w:pPr>
          </w:p>
        </w:tc>
        <w:tc>
          <w:tcPr>
            <w:tcW w:w="686" w:type="dxa"/>
          </w:tcPr>
          <w:p w14:paraId="054EB8E6" w14:textId="77777777" w:rsidR="003A3D5B" w:rsidRPr="00193703" w:rsidRDefault="003A3D5B" w:rsidP="00B81B36">
            <w:pPr>
              <w:pStyle w:val="TAC"/>
              <w:rPr>
                <w:sz w:val="20"/>
              </w:rPr>
            </w:pPr>
          </w:p>
        </w:tc>
        <w:tc>
          <w:tcPr>
            <w:tcW w:w="686" w:type="dxa"/>
          </w:tcPr>
          <w:p w14:paraId="38180C2C" w14:textId="77777777" w:rsidR="003A3D5B" w:rsidRPr="00193703" w:rsidRDefault="003A3D5B" w:rsidP="00B81B36">
            <w:pPr>
              <w:pStyle w:val="TAC"/>
              <w:rPr>
                <w:sz w:val="20"/>
              </w:rPr>
            </w:pPr>
            <w:r w:rsidRPr="00193703">
              <w:rPr>
                <w:sz w:val="20"/>
              </w:rPr>
              <w:t>X</w:t>
            </w:r>
          </w:p>
        </w:tc>
        <w:tc>
          <w:tcPr>
            <w:tcW w:w="686" w:type="dxa"/>
          </w:tcPr>
          <w:p w14:paraId="0D97CBCE" w14:textId="77777777" w:rsidR="003A3D5B" w:rsidRPr="00193703" w:rsidRDefault="003A3D5B" w:rsidP="00B81B36">
            <w:pPr>
              <w:pStyle w:val="TAC"/>
              <w:rPr>
                <w:sz w:val="20"/>
              </w:rPr>
            </w:pPr>
          </w:p>
        </w:tc>
      </w:tr>
      <w:tr w:rsidR="003A3D5B" w:rsidRPr="00193703" w14:paraId="5E6A061A" w14:textId="77777777" w:rsidTr="00B81B36">
        <w:trPr>
          <w:jc w:val="center"/>
        </w:trPr>
        <w:tc>
          <w:tcPr>
            <w:tcW w:w="585" w:type="dxa"/>
          </w:tcPr>
          <w:p w14:paraId="22F9C37F" w14:textId="77777777" w:rsidR="003A3D5B" w:rsidRPr="00193703" w:rsidRDefault="003A3D5B" w:rsidP="00B81B36">
            <w:pPr>
              <w:pStyle w:val="TAC"/>
            </w:pPr>
            <w:r w:rsidRPr="00193703">
              <w:t>18</w:t>
            </w:r>
          </w:p>
        </w:tc>
        <w:tc>
          <w:tcPr>
            <w:tcW w:w="1748" w:type="dxa"/>
          </w:tcPr>
          <w:p w14:paraId="62CDA33F" w14:textId="77777777" w:rsidR="003A3D5B" w:rsidRPr="00193703" w:rsidRDefault="003A3D5B" w:rsidP="00B81B36">
            <w:pPr>
              <w:pStyle w:val="TAC"/>
            </w:pPr>
            <w:r w:rsidRPr="00193703">
              <w:t>{ 4,4,4,0,0,0,0,0}</w:t>
            </w:r>
          </w:p>
        </w:tc>
        <w:tc>
          <w:tcPr>
            <w:tcW w:w="1795" w:type="dxa"/>
          </w:tcPr>
          <w:p w14:paraId="05FC8600" w14:textId="77777777" w:rsidR="003A3D5B" w:rsidRPr="00193703" w:rsidRDefault="003A3D5B" w:rsidP="00B81B36">
            <w:pPr>
              <w:pStyle w:val="TAC"/>
            </w:pPr>
            <w:r w:rsidRPr="00193703">
              <w:t>{0,4}</w:t>
            </w:r>
          </w:p>
        </w:tc>
        <w:tc>
          <w:tcPr>
            <w:tcW w:w="1391" w:type="dxa"/>
          </w:tcPr>
          <w:p w14:paraId="43AD66DF" w14:textId="77777777" w:rsidR="003A3D5B" w:rsidRPr="00193703" w:rsidRDefault="003A3D5B" w:rsidP="00B81B36">
            <w:pPr>
              <w:pStyle w:val="TAC"/>
            </w:pPr>
            <w:r w:rsidRPr="00193703">
              <w:t>{3,2,3}</w:t>
            </w:r>
          </w:p>
        </w:tc>
        <w:tc>
          <w:tcPr>
            <w:tcW w:w="686" w:type="dxa"/>
          </w:tcPr>
          <w:p w14:paraId="6E504DAE" w14:textId="77777777" w:rsidR="003A3D5B" w:rsidRPr="00193703" w:rsidRDefault="003A3D5B" w:rsidP="00B81B36">
            <w:pPr>
              <w:pStyle w:val="TAC"/>
              <w:rPr>
                <w:sz w:val="20"/>
              </w:rPr>
            </w:pPr>
          </w:p>
        </w:tc>
        <w:tc>
          <w:tcPr>
            <w:tcW w:w="686" w:type="dxa"/>
          </w:tcPr>
          <w:p w14:paraId="19C0EFCB" w14:textId="77777777" w:rsidR="003A3D5B" w:rsidRPr="00193703" w:rsidRDefault="003A3D5B" w:rsidP="00B81B36">
            <w:pPr>
              <w:pStyle w:val="TAC"/>
              <w:rPr>
                <w:sz w:val="20"/>
              </w:rPr>
            </w:pPr>
          </w:p>
        </w:tc>
        <w:tc>
          <w:tcPr>
            <w:tcW w:w="686" w:type="dxa"/>
          </w:tcPr>
          <w:p w14:paraId="19BC01A9" w14:textId="77777777" w:rsidR="003A3D5B" w:rsidRPr="00193703" w:rsidRDefault="003A3D5B" w:rsidP="00B81B36">
            <w:pPr>
              <w:pStyle w:val="TAC"/>
              <w:rPr>
                <w:sz w:val="20"/>
              </w:rPr>
            </w:pPr>
          </w:p>
        </w:tc>
        <w:tc>
          <w:tcPr>
            <w:tcW w:w="686" w:type="dxa"/>
          </w:tcPr>
          <w:p w14:paraId="5C986BBC" w14:textId="77777777" w:rsidR="003A3D5B" w:rsidRPr="00193703" w:rsidRDefault="003A3D5B" w:rsidP="00B81B36">
            <w:pPr>
              <w:pStyle w:val="TAC"/>
              <w:rPr>
                <w:sz w:val="20"/>
              </w:rPr>
            </w:pPr>
            <w:r w:rsidRPr="00193703">
              <w:rPr>
                <w:sz w:val="20"/>
              </w:rPr>
              <w:t>X</w:t>
            </w:r>
          </w:p>
        </w:tc>
      </w:tr>
      <w:tr w:rsidR="003A3D5B" w:rsidRPr="00193703" w14:paraId="47687005" w14:textId="77777777" w:rsidTr="00B81B36">
        <w:trPr>
          <w:jc w:val="center"/>
        </w:trPr>
        <w:tc>
          <w:tcPr>
            <w:tcW w:w="585" w:type="dxa"/>
          </w:tcPr>
          <w:p w14:paraId="2479087C" w14:textId="77777777" w:rsidR="003A3D5B" w:rsidRPr="00193703" w:rsidRDefault="003A3D5B" w:rsidP="00B81B36">
            <w:pPr>
              <w:pStyle w:val="TAC"/>
            </w:pPr>
            <w:r w:rsidRPr="00193703">
              <w:t>19</w:t>
            </w:r>
          </w:p>
        </w:tc>
        <w:tc>
          <w:tcPr>
            <w:tcW w:w="1748" w:type="dxa"/>
          </w:tcPr>
          <w:p w14:paraId="52474C3F" w14:textId="77777777" w:rsidR="003A3D5B" w:rsidRPr="00193703" w:rsidRDefault="003A3D5B" w:rsidP="00B81B36">
            <w:pPr>
              <w:pStyle w:val="TAC"/>
            </w:pPr>
            <w:r w:rsidRPr="00193703">
              <w:t>{ 6,2,2,2,0,0,0,0}</w:t>
            </w:r>
          </w:p>
        </w:tc>
        <w:tc>
          <w:tcPr>
            <w:tcW w:w="1795" w:type="dxa"/>
          </w:tcPr>
          <w:p w14:paraId="1444E681" w14:textId="77777777" w:rsidR="003A3D5B" w:rsidRPr="00193703" w:rsidRDefault="003A3D5B" w:rsidP="00B81B36">
            <w:pPr>
              <w:pStyle w:val="TAC"/>
            </w:pPr>
            <w:r w:rsidRPr="00193703">
              <w:t>{0,2,6}</w:t>
            </w:r>
          </w:p>
        </w:tc>
        <w:tc>
          <w:tcPr>
            <w:tcW w:w="1391" w:type="dxa"/>
          </w:tcPr>
          <w:p w14:paraId="324B9FA2" w14:textId="77777777" w:rsidR="003A3D5B" w:rsidRPr="00193703" w:rsidRDefault="003A3D5B" w:rsidP="00B81B36">
            <w:pPr>
              <w:pStyle w:val="TAC"/>
            </w:pPr>
            <w:r w:rsidRPr="00193703">
              <w:t>{4,3,4,1}</w:t>
            </w:r>
          </w:p>
        </w:tc>
        <w:tc>
          <w:tcPr>
            <w:tcW w:w="686" w:type="dxa"/>
          </w:tcPr>
          <w:p w14:paraId="1A37C93E" w14:textId="77777777" w:rsidR="003A3D5B" w:rsidRPr="00193703" w:rsidRDefault="003A3D5B" w:rsidP="00B81B36">
            <w:pPr>
              <w:pStyle w:val="TAC"/>
              <w:rPr>
                <w:sz w:val="20"/>
              </w:rPr>
            </w:pPr>
          </w:p>
        </w:tc>
        <w:tc>
          <w:tcPr>
            <w:tcW w:w="686" w:type="dxa"/>
          </w:tcPr>
          <w:p w14:paraId="69301C9F" w14:textId="77777777" w:rsidR="003A3D5B" w:rsidRPr="00193703" w:rsidRDefault="003A3D5B" w:rsidP="00B81B36">
            <w:pPr>
              <w:pStyle w:val="TAC"/>
              <w:rPr>
                <w:sz w:val="20"/>
              </w:rPr>
            </w:pPr>
          </w:p>
        </w:tc>
        <w:tc>
          <w:tcPr>
            <w:tcW w:w="686" w:type="dxa"/>
          </w:tcPr>
          <w:p w14:paraId="75C6FC70" w14:textId="77777777" w:rsidR="003A3D5B" w:rsidRPr="00193703" w:rsidRDefault="003A3D5B" w:rsidP="00B81B36">
            <w:pPr>
              <w:pStyle w:val="TAC"/>
              <w:rPr>
                <w:sz w:val="20"/>
              </w:rPr>
            </w:pPr>
          </w:p>
        </w:tc>
        <w:tc>
          <w:tcPr>
            <w:tcW w:w="686" w:type="dxa"/>
          </w:tcPr>
          <w:p w14:paraId="6DCF5E7A" w14:textId="77777777" w:rsidR="003A3D5B" w:rsidRPr="00193703" w:rsidRDefault="003A3D5B" w:rsidP="00B81B36">
            <w:pPr>
              <w:pStyle w:val="TAC"/>
              <w:rPr>
                <w:sz w:val="20"/>
              </w:rPr>
            </w:pPr>
            <w:r w:rsidRPr="00193703">
              <w:rPr>
                <w:sz w:val="20"/>
              </w:rPr>
              <w:t>X</w:t>
            </w:r>
          </w:p>
        </w:tc>
      </w:tr>
      <w:tr w:rsidR="003A3D5B" w:rsidRPr="00193703" w14:paraId="4A138F32" w14:textId="77777777" w:rsidTr="00B81B36">
        <w:trPr>
          <w:jc w:val="center"/>
        </w:trPr>
        <w:tc>
          <w:tcPr>
            <w:tcW w:w="585" w:type="dxa"/>
          </w:tcPr>
          <w:p w14:paraId="0C9E59D8" w14:textId="77777777" w:rsidR="003A3D5B" w:rsidRPr="00193703" w:rsidRDefault="003A3D5B" w:rsidP="00B81B36">
            <w:pPr>
              <w:pStyle w:val="TAC"/>
            </w:pPr>
            <w:r w:rsidRPr="00193703">
              <w:t>20</w:t>
            </w:r>
          </w:p>
        </w:tc>
        <w:tc>
          <w:tcPr>
            <w:tcW w:w="1748" w:type="dxa"/>
          </w:tcPr>
          <w:p w14:paraId="31E967C5" w14:textId="77777777" w:rsidR="003A3D5B" w:rsidRPr="00193703" w:rsidRDefault="003A3D5B" w:rsidP="00B81B36">
            <w:pPr>
              <w:pStyle w:val="TAC"/>
            </w:pPr>
            <w:r w:rsidRPr="00193703">
              <w:t>{ 6,4,2,0,0,0,0,0}</w:t>
            </w:r>
          </w:p>
        </w:tc>
        <w:tc>
          <w:tcPr>
            <w:tcW w:w="1795" w:type="dxa"/>
          </w:tcPr>
          <w:p w14:paraId="623EC229" w14:textId="77777777" w:rsidR="003A3D5B" w:rsidRPr="00193703" w:rsidRDefault="003A3D5B" w:rsidP="00B81B36">
            <w:pPr>
              <w:pStyle w:val="TAC"/>
            </w:pPr>
            <w:r w:rsidRPr="00193703">
              <w:t>{0,2,4,6}</w:t>
            </w:r>
          </w:p>
        </w:tc>
        <w:tc>
          <w:tcPr>
            <w:tcW w:w="1391" w:type="dxa"/>
          </w:tcPr>
          <w:p w14:paraId="1CAB97AE" w14:textId="77777777" w:rsidR="003A3D5B" w:rsidRPr="00193703" w:rsidRDefault="003A3D5B" w:rsidP="00B81B36">
            <w:pPr>
              <w:pStyle w:val="TAC"/>
            </w:pPr>
            <w:r w:rsidRPr="00193703">
              <w:t>{3,4,3,2,1}</w:t>
            </w:r>
          </w:p>
        </w:tc>
        <w:tc>
          <w:tcPr>
            <w:tcW w:w="686" w:type="dxa"/>
          </w:tcPr>
          <w:p w14:paraId="7DE6C08E" w14:textId="77777777" w:rsidR="003A3D5B" w:rsidRPr="00193703" w:rsidRDefault="003A3D5B" w:rsidP="00B81B36">
            <w:pPr>
              <w:pStyle w:val="TAC"/>
              <w:rPr>
                <w:sz w:val="20"/>
              </w:rPr>
            </w:pPr>
          </w:p>
        </w:tc>
        <w:tc>
          <w:tcPr>
            <w:tcW w:w="686" w:type="dxa"/>
          </w:tcPr>
          <w:p w14:paraId="1875F954" w14:textId="77777777" w:rsidR="003A3D5B" w:rsidRPr="00193703" w:rsidRDefault="003A3D5B" w:rsidP="00B81B36">
            <w:pPr>
              <w:pStyle w:val="TAC"/>
              <w:rPr>
                <w:sz w:val="20"/>
              </w:rPr>
            </w:pPr>
          </w:p>
        </w:tc>
        <w:tc>
          <w:tcPr>
            <w:tcW w:w="686" w:type="dxa"/>
          </w:tcPr>
          <w:p w14:paraId="00EADB2B" w14:textId="77777777" w:rsidR="003A3D5B" w:rsidRPr="00193703" w:rsidRDefault="003A3D5B" w:rsidP="00B81B36">
            <w:pPr>
              <w:pStyle w:val="TAC"/>
              <w:rPr>
                <w:sz w:val="20"/>
              </w:rPr>
            </w:pPr>
          </w:p>
        </w:tc>
        <w:tc>
          <w:tcPr>
            <w:tcW w:w="686" w:type="dxa"/>
          </w:tcPr>
          <w:p w14:paraId="4CE6B751" w14:textId="77777777" w:rsidR="003A3D5B" w:rsidRPr="00193703" w:rsidRDefault="003A3D5B" w:rsidP="00B81B36">
            <w:pPr>
              <w:pStyle w:val="TAC"/>
              <w:rPr>
                <w:sz w:val="20"/>
              </w:rPr>
            </w:pPr>
            <w:r w:rsidRPr="00193703">
              <w:rPr>
                <w:sz w:val="20"/>
              </w:rPr>
              <w:t>X</w:t>
            </w:r>
          </w:p>
        </w:tc>
      </w:tr>
      <w:tr w:rsidR="003A3D5B" w:rsidRPr="00193703" w14:paraId="57342E6C" w14:textId="77777777" w:rsidTr="00B81B36">
        <w:trPr>
          <w:jc w:val="center"/>
        </w:trPr>
        <w:tc>
          <w:tcPr>
            <w:tcW w:w="585" w:type="dxa"/>
          </w:tcPr>
          <w:p w14:paraId="6B693E43" w14:textId="77777777" w:rsidR="003A3D5B" w:rsidRPr="00193703" w:rsidRDefault="003A3D5B" w:rsidP="00B81B36">
            <w:pPr>
              <w:pStyle w:val="TAC"/>
            </w:pPr>
            <w:r w:rsidRPr="00193703">
              <w:t>21</w:t>
            </w:r>
          </w:p>
        </w:tc>
        <w:tc>
          <w:tcPr>
            <w:tcW w:w="1748" w:type="dxa"/>
          </w:tcPr>
          <w:p w14:paraId="3F868D05" w14:textId="77777777" w:rsidR="003A3D5B" w:rsidRPr="00193703" w:rsidRDefault="003A3D5B" w:rsidP="00B81B36">
            <w:pPr>
              <w:pStyle w:val="TAC"/>
            </w:pPr>
            <w:r w:rsidRPr="00193703">
              <w:t>{ 7,</w:t>
            </w:r>
            <w:r w:rsidRPr="0075580F">
              <w:rPr>
                <w:rFonts w:ascii="SimSun" w:hAnsi="SimSun"/>
                <w:lang w:eastAsia="zh-CN"/>
              </w:rPr>
              <w:t>1</w:t>
            </w:r>
            <w:r w:rsidRPr="00193703">
              <w:t>,1,1,1,1,1,1}</w:t>
            </w:r>
          </w:p>
        </w:tc>
        <w:tc>
          <w:tcPr>
            <w:tcW w:w="1795" w:type="dxa"/>
          </w:tcPr>
          <w:p w14:paraId="27DCDC40" w14:textId="77777777" w:rsidR="003A3D5B" w:rsidRPr="00193703" w:rsidRDefault="003A3D5B" w:rsidP="00B81B36">
            <w:pPr>
              <w:pStyle w:val="TAC"/>
            </w:pPr>
            <w:r w:rsidRPr="00193703">
              <w:t>{1,7}</w:t>
            </w:r>
          </w:p>
        </w:tc>
        <w:tc>
          <w:tcPr>
            <w:tcW w:w="1391" w:type="dxa"/>
          </w:tcPr>
          <w:p w14:paraId="5EFA3826" w14:textId="77777777" w:rsidR="003A3D5B" w:rsidRPr="00193703" w:rsidRDefault="003A3D5B" w:rsidP="00B81B36">
            <w:pPr>
              <w:pStyle w:val="TAC"/>
            </w:pPr>
            <w:r w:rsidRPr="00193703">
              <w:t>{7,2,1}</w:t>
            </w:r>
          </w:p>
        </w:tc>
        <w:tc>
          <w:tcPr>
            <w:tcW w:w="686" w:type="dxa"/>
          </w:tcPr>
          <w:p w14:paraId="4048ECC9" w14:textId="77777777" w:rsidR="003A3D5B" w:rsidRPr="00193703" w:rsidRDefault="003A3D5B" w:rsidP="00B81B36">
            <w:pPr>
              <w:pStyle w:val="TAC"/>
              <w:rPr>
                <w:sz w:val="20"/>
              </w:rPr>
            </w:pPr>
          </w:p>
        </w:tc>
        <w:tc>
          <w:tcPr>
            <w:tcW w:w="686" w:type="dxa"/>
          </w:tcPr>
          <w:p w14:paraId="48B0B2D6" w14:textId="77777777" w:rsidR="003A3D5B" w:rsidRPr="00193703" w:rsidRDefault="003A3D5B" w:rsidP="00B81B36">
            <w:pPr>
              <w:pStyle w:val="TAC"/>
              <w:rPr>
                <w:sz w:val="20"/>
              </w:rPr>
            </w:pPr>
          </w:p>
        </w:tc>
        <w:tc>
          <w:tcPr>
            <w:tcW w:w="686" w:type="dxa"/>
          </w:tcPr>
          <w:p w14:paraId="3DC99116" w14:textId="77777777" w:rsidR="003A3D5B" w:rsidRPr="00193703" w:rsidRDefault="003A3D5B" w:rsidP="00B81B36">
            <w:pPr>
              <w:pStyle w:val="TAC"/>
              <w:rPr>
                <w:sz w:val="20"/>
              </w:rPr>
            </w:pPr>
          </w:p>
        </w:tc>
        <w:tc>
          <w:tcPr>
            <w:tcW w:w="686" w:type="dxa"/>
          </w:tcPr>
          <w:p w14:paraId="78CFCE8F" w14:textId="77777777" w:rsidR="003A3D5B" w:rsidRPr="00193703" w:rsidRDefault="003A3D5B" w:rsidP="00B81B36">
            <w:pPr>
              <w:pStyle w:val="TAC"/>
              <w:rPr>
                <w:sz w:val="20"/>
              </w:rPr>
            </w:pPr>
            <w:r w:rsidRPr="00193703">
              <w:rPr>
                <w:sz w:val="20"/>
              </w:rPr>
              <w:t>X</w:t>
            </w:r>
          </w:p>
        </w:tc>
      </w:tr>
      <w:tr w:rsidR="003A3D5B" w:rsidRPr="00193703" w14:paraId="7E69E784" w14:textId="77777777" w:rsidTr="00B81B36">
        <w:trPr>
          <w:jc w:val="center"/>
        </w:trPr>
        <w:tc>
          <w:tcPr>
            <w:tcW w:w="585" w:type="dxa"/>
          </w:tcPr>
          <w:p w14:paraId="07E5C36C" w14:textId="77777777" w:rsidR="003A3D5B" w:rsidRPr="00193703" w:rsidRDefault="003A3D5B" w:rsidP="00B81B36">
            <w:pPr>
              <w:pStyle w:val="TAC"/>
            </w:pPr>
            <w:r w:rsidRPr="00193703">
              <w:t>22</w:t>
            </w:r>
          </w:p>
        </w:tc>
        <w:tc>
          <w:tcPr>
            <w:tcW w:w="1748" w:type="dxa"/>
          </w:tcPr>
          <w:p w14:paraId="1486C614" w14:textId="77777777" w:rsidR="003A3D5B" w:rsidRPr="00193703" w:rsidRDefault="003A3D5B" w:rsidP="00B81B36">
            <w:pPr>
              <w:pStyle w:val="TAC"/>
            </w:pPr>
            <w:r w:rsidRPr="00193703">
              <w:t>{ 8,0,0,0,0,0,0,0}</w:t>
            </w:r>
          </w:p>
        </w:tc>
        <w:tc>
          <w:tcPr>
            <w:tcW w:w="1795" w:type="dxa"/>
          </w:tcPr>
          <w:p w14:paraId="11699774" w14:textId="77777777" w:rsidR="003A3D5B" w:rsidRPr="00193703" w:rsidRDefault="003A3D5B" w:rsidP="00B81B36">
            <w:pPr>
              <w:pStyle w:val="TAC"/>
            </w:pPr>
            <w:r w:rsidRPr="00193703">
              <w:t>{0,8}</w:t>
            </w:r>
          </w:p>
        </w:tc>
        <w:tc>
          <w:tcPr>
            <w:tcW w:w="1391" w:type="dxa"/>
          </w:tcPr>
          <w:p w14:paraId="1AE3FABC" w14:textId="77777777" w:rsidR="003A3D5B" w:rsidRPr="00193703" w:rsidRDefault="003A3D5B" w:rsidP="00B81B36">
            <w:pPr>
              <w:pStyle w:val="TAC"/>
            </w:pPr>
            <w:r w:rsidRPr="00193703">
              <w:t>{1,2,1}</w:t>
            </w:r>
          </w:p>
        </w:tc>
        <w:tc>
          <w:tcPr>
            <w:tcW w:w="686" w:type="dxa"/>
          </w:tcPr>
          <w:p w14:paraId="3716BD9D" w14:textId="77777777" w:rsidR="003A3D5B" w:rsidRPr="00193703" w:rsidRDefault="003A3D5B" w:rsidP="00B81B36">
            <w:pPr>
              <w:pStyle w:val="TAC"/>
              <w:rPr>
                <w:sz w:val="20"/>
              </w:rPr>
            </w:pPr>
          </w:p>
        </w:tc>
        <w:tc>
          <w:tcPr>
            <w:tcW w:w="686" w:type="dxa"/>
          </w:tcPr>
          <w:p w14:paraId="7E74F62A" w14:textId="77777777" w:rsidR="003A3D5B" w:rsidRPr="00193703" w:rsidRDefault="003A3D5B" w:rsidP="00B81B36">
            <w:pPr>
              <w:pStyle w:val="TAC"/>
              <w:rPr>
                <w:sz w:val="20"/>
              </w:rPr>
            </w:pPr>
          </w:p>
        </w:tc>
        <w:tc>
          <w:tcPr>
            <w:tcW w:w="686" w:type="dxa"/>
          </w:tcPr>
          <w:p w14:paraId="6814AA0F" w14:textId="77777777" w:rsidR="003A3D5B" w:rsidRPr="00193703" w:rsidRDefault="003A3D5B" w:rsidP="00B81B36">
            <w:pPr>
              <w:pStyle w:val="TAC"/>
              <w:rPr>
                <w:sz w:val="20"/>
              </w:rPr>
            </w:pPr>
          </w:p>
        </w:tc>
        <w:tc>
          <w:tcPr>
            <w:tcW w:w="686" w:type="dxa"/>
          </w:tcPr>
          <w:p w14:paraId="7BCCE493" w14:textId="77777777" w:rsidR="003A3D5B" w:rsidRPr="00193703" w:rsidRDefault="003A3D5B" w:rsidP="00B81B36">
            <w:pPr>
              <w:pStyle w:val="TAC"/>
              <w:rPr>
                <w:sz w:val="20"/>
              </w:rPr>
            </w:pPr>
            <w:r w:rsidRPr="00193703">
              <w:rPr>
                <w:sz w:val="20"/>
              </w:rPr>
              <w:t>X</w:t>
            </w:r>
          </w:p>
        </w:tc>
      </w:tr>
      <w:tr w:rsidR="003A3D5B" w:rsidRPr="00193703" w14:paraId="2A690F78" w14:textId="77777777" w:rsidTr="00B81B36">
        <w:trPr>
          <w:jc w:val="center"/>
        </w:trPr>
        <w:tc>
          <w:tcPr>
            <w:tcW w:w="585" w:type="dxa"/>
          </w:tcPr>
          <w:p w14:paraId="3FE3A691" w14:textId="77777777" w:rsidR="003A3D5B" w:rsidRPr="00193703" w:rsidRDefault="003A3D5B" w:rsidP="00B81B36">
            <w:pPr>
              <w:pStyle w:val="TAC"/>
            </w:pPr>
            <w:r w:rsidRPr="00193703">
              <w:t>23</w:t>
            </w:r>
          </w:p>
        </w:tc>
        <w:tc>
          <w:tcPr>
            <w:tcW w:w="1748" w:type="dxa"/>
          </w:tcPr>
          <w:p w14:paraId="1B79ED02" w14:textId="77777777" w:rsidR="003A3D5B" w:rsidRPr="00193703" w:rsidRDefault="003A3D5B" w:rsidP="00B81B36">
            <w:pPr>
              <w:pStyle w:val="TAC"/>
            </w:pPr>
            <w:r w:rsidRPr="00193703">
              <w:t>{6,6,0,0,0,0,0,0}</w:t>
            </w:r>
          </w:p>
        </w:tc>
        <w:tc>
          <w:tcPr>
            <w:tcW w:w="1795" w:type="dxa"/>
          </w:tcPr>
          <w:p w14:paraId="2F862185" w14:textId="77777777" w:rsidR="003A3D5B" w:rsidRPr="00193703" w:rsidRDefault="003A3D5B" w:rsidP="00B81B36">
            <w:pPr>
              <w:pStyle w:val="TAC"/>
            </w:pPr>
            <w:r w:rsidRPr="00193703">
              <w:t>{0,6}</w:t>
            </w:r>
          </w:p>
        </w:tc>
        <w:tc>
          <w:tcPr>
            <w:tcW w:w="1391" w:type="dxa"/>
          </w:tcPr>
          <w:p w14:paraId="47C0C335" w14:textId="77777777" w:rsidR="003A3D5B" w:rsidRPr="00193703" w:rsidRDefault="003A3D5B" w:rsidP="00B81B36">
            <w:pPr>
              <w:pStyle w:val="TAC"/>
            </w:pPr>
            <w:r w:rsidRPr="00193703">
              <w:t>{2,2,2}</w:t>
            </w:r>
          </w:p>
        </w:tc>
        <w:tc>
          <w:tcPr>
            <w:tcW w:w="686" w:type="dxa"/>
          </w:tcPr>
          <w:p w14:paraId="490DA491" w14:textId="77777777" w:rsidR="003A3D5B" w:rsidRPr="00193703" w:rsidRDefault="003A3D5B" w:rsidP="00B81B36">
            <w:pPr>
              <w:pStyle w:val="TAC"/>
              <w:rPr>
                <w:sz w:val="20"/>
              </w:rPr>
            </w:pPr>
          </w:p>
        </w:tc>
        <w:tc>
          <w:tcPr>
            <w:tcW w:w="686" w:type="dxa"/>
          </w:tcPr>
          <w:p w14:paraId="2B6F2020" w14:textId="77777777" w:rsidR="003A3D5B" w:rsidRPr="00193703" w:rsidRDefault="003A3D5B" w:rsidP="00B81B36">
            <w:pPr>
              <w:pStyle w:val="TAC"/>
              <w:rPr>
                <w:sz w:val="20"/>
              </w:rPr>
            </w:pPr>
          </w:p>
        </w:tc>
        <w:tc>
          <w:tcPr>
            <w:tcW w:w="686" w:type="dxa"/>
          </w:tcPr>
          <w:p w14:paraId="6130301C" w14:textId="77777777" w:rsidR="003A3D5B" w:rsidRPr="00193703" w:rsidRDefault="003A3D5B" w:rsidP="00B81B36">
            <w:pPr>
              <w:pStyle w:val="TAC"/>
              <w:rPr>
                <w:sz w:val="20"/>
              </w:rPr>
            </w:pPr>
          </w:p>
        </w:tc>
        <w:tc>
          <w:tcPr>
            <w:tcW w:w="686" w:type="dxa"/>
          </w:tcPr>
          <w:p w14:paraId="10B27CC3" w14:textId="77777777" w:rsidR="003A3D5B" w:rsidRPr="00193703" w:rsidRDefault="003A3D5B" w:rsidP="00B81B36">
            <w:pPr>
              <w:pStyle w:val="TAC"/>
              <w:rPr>
                <w:sz w:val="20"/>
              </w:rPr>
            </w:pPr>
            <w:r w:rsidRPr="00193703">
              <w:rPr>
                <w:sz w:val="20"/>
              </w:rPr>
              <w:t>X</w:t>
            </w:r>
          </w:p>
        </w:tc>
      </w:tr>
      <w:tr w:rsidR="003A3D5B" w:rsidRPr="00193703" w14:paraId="4CE54F0F" w14:textId="77777777" w:rsidTr="00B81B36">
        <w:trPr>
          <w:jc w:val="center"/>
        </w:trPr>
        <w:tc>
          <w:tcPr>
            <w:tcW w:w="585" w:type="dxa"/>
          </w:tcPr>
          <w:p w14:paraId="1B834523" w14:textId="77777777" w:rsidR="003A3D5B" w:rsidRPr="00193703" w:rsidRDefault="003A3D5B" w:rsidP="00B81B36">
            <w:pPr>
              <w:pStyle w:val="TAC"/>
            </w:pPr>
            <w:r w:rsidRPr="00193703">
              <w:t>24</w:t>
            </w:r>
          </w:p>
        </w:tc>
        <w:tc>
          <w:tcPr>
            <w:tcW w:w="1748" w:type="dxa"/>
          </w:tcPr>
          <w:p w14:paraId="160021B0" w14:textId="77777777" w:rsidR="003A3D5B" w:rsidRPr="00193703" w:rsidRDefault="003A3D5B" w:rsidP="00B81B36">
            <w:pPr>
              <w:pStyle w:val="TAC"/>
            </w:pPr>
            <w:r w:rsidRPr="00193703">
              <w:t>{8,2,2,0,0,0,0,0}</w:t>
            </w:r>
          </w:p>
        </w:tc>
        <w:tc>
          <w:tcPr>
            <w:tcW w:w="1795" w:type="dxa"/>
          </w:tcPr>
          <w:p w14:paraId="1E192BD7" w14:textId="77777777" w:rsidR="003A3D5B" w:rsidRPr="00193703" w:rsidRDefault="003A3D5B" w:rsidP="00B81B36">
            <w:pPr>
              <w:pStyle w:val="TAC"/>
            </w:pPr>
            <w:r w:rsidRPr="00193703">
              <w:t>{0,2,8}</w:t>
            </w:r>
          </w:p>
        </w:tc>
        <w:tc>
          <w:tcPr>
            <w:tcW w:w="1391" w:type="dxa"/>
          </w:tcPr>
          <w:p w14:paraId="46B394D9" w14:textId="77777777" w:rsidR="003A3D5B" w:rsidRPr="00193703" w:rsidRDefault="003A3D5B" w:rsidP="00B81B36">
            <w:pPr>
              <w:pStyle w:val="TAC"/>
            </w:pPr>
            <w:r w:rsidRPr="00193703">
              <w:t>{3,3,3,1}</w:t>
            </w:r>
          </w:p>
        </w:tc>
        <w:tc>
          <w:tcPr>
            <w:tcW w:w="686" w:type="dxa"/>
          </w:tcPr>
          <w:p w14:paraId="72621615" w14:textId="77777777" w:rsidR="003A3D5B" w:rsidRPr="00193703" w:rsidRDefault="003A3D5B" w:rsidP="00B81B36">
            <w:pPr>
              <w:pStyle w:val="TAC"/>
              <w:rPr>
                <w:sz w:val="20"/>
              </w:rPr>
            </w:pPr>
          </w:p>
        </w:tc>
        <w:tc>
          <w:tcPr>
            <w:tcW w:w="686" w:type="dxa"/>
          </w:tcPr>
          <w:p w14:paraId="37F607E2" w14:textId="77777777" w:rsidR="003A3D5B" w:rsidRPr="00193703" w:rsidRDefault="003A3D5B" w:rsidP="00B81B36">
            <w:pPr>
              <w:pStyle w:val="TAC"/>
              <w:rPr>
                <w:sz w:val="20"/>
              </w:rPr>
            </w:pPr>
          </w:p>
        </w:tc>
        <w:tc>
          <w:tcPr>
            <w:tcW w:w="686" w:type="dxa"/>
          </w:tcPr>
          <w:p w14:paraId="74994470" w14:textId="77777777" w:rsidR="003A3D5B" w:rsidRPr="00193703" w:rsidRDefault="003A3D5B" w:rsidP="00B81B36">
            <w:pPr>
              <w:pStyle w:val="TAC"/>
              <w:rPr>
                <w:sz w:val="20"/>
              </w:rPr>
            </w:pPr>
          </w:p>
        </w:tc>
        <w:tc>
          <w:tcPr>
            <w:tcW w:w="686" w:type="dxa"/>
          </w:tcPr>
          <w:p w14:paraId="36E366A3" w14:textId="77777777" w:rsidR="003A3D5B" w:rsidRPr="00193703" w:rsidRDefault="003A3D5B" w:rsidP="00B81B36">
            <w:pPr>
              <w:pStyle w:val="TAC"/>
              <w:rPr>
                <w:sz w:val="20"/>
              </w:rPr>
            </w:pPr>
            <w:r w:rsidRPr="00193703">
              <w:rPr>
                <w:sz w:val="20"/>
              </w:rPr>
              <w:t>X</w:t>
            </w:r>
          </w:p>
        </w:tc>
      </w:tr>
      <w:tr w:rsidR="003A3D5B" w:rsidRPr="00193703" w14:paraId="4003467B" w14:textId="77777777" w:rsidTr="00B81B36">
        <w:trPr>
          <w:jc w:val="center"/>
        </w:trPr>
        <w:tc>
          <w:tcPr>
            <w:tcW w:w="585" w:type="dxa"/>
          </w:tcPr>
          <w:p w14:paraId="1416D61B" w14:textId="77777777" w:rsidR="003A3D5B" w:rsidRPr="00193703" w:rsidRDefault="003A3D5B" w:rsidP="00B81B36">
            <w:pPr>
              <w:pStyle w:val="TAC"/>
            </w:pPr>
            <w:r w:rsidRPr="00193703">
              <w:t>25</w:t>
            </w:r>
          </w:p>
        </w:tc>
        <w:tc>
          <w:tcPr>
            <w:tcW w:w="1748" w:type="dxa"/>
          </w:tcPr>
          <w:p w14:paraId="4B20939D" w14:textId="77777777" w:rsidR="003A3D5B" w:rsidRPr="00193703" w:rsidRDefault="003A3D5B" w:rsidP="00B81B36">
            <w:pPr>
              <w:pStyle w:val="TAC"/>
            </w:pPr>
            <w:r w:rsidRPr="00193703">
              <w:t>{8,4,0,0,0,0,0,0}</w:t>
            </w:r>
          </w:p>
        </w:tc>
        <w:tc>
          <w:tcPr>
            <w:tcW w:w="1795" w:type="dxa"/>
          </w:tcPr>
          <w:p w14:paraId="3BCBC4A7" w14:textId="77777777" w:rsidR="003A3D5B" w:rsidRPr="00193703" w:rsidRDefault="003A3D5B" w:rsidP="00B81B36">
            <w:pPr>
              <w:pStyle w:val="TAC"/>
            </w:pPr>
            <w:r w:rsidRPr="00193703">
              <w:t>{0,4, 8}</w:t>
            </w:r>
          </w:p>
        </w:tc>
        <w:tc>
          <w:tcPr>
            <w:tcW w:w="1391" w:type="dxa"/>
          </w:tcPr>
          <w:p w14:paraId="1344139C" w14:textId="77777777" w:rsidR="003A3D5B" w:rsidRPr="00193703" w:rsidRDefault="003A3D5B" w:rsidP="00B81B36">
            <w:pPr>
              <w:pStyle w:val="TAC"/>
            </w:pPr>
            <w:r w:rsidRPr="00193703">
              <w:t>{2,3,2,1}</w:t>
            </w:r>
          </w:p>
        </w:tc>
        <w:tc>
          <w:tcPr>
            <w:tcW w:w="686" w:type="dxa"/>
          </w:tcPr>
          <w:p w14:paraId="35B11274" w14:textId="77777777" w:rsidR="003A3D5B" w:rsidRPr="00193703" w:rsidRDefault="003A3D5B" w:rsidP="00B81B36">
            <w:pPr>
              <w:pStyle w:val="TAC"/>
              <w:rPr>
                <w:sz w:val="20"/>
              </w:rPr>
            </w:pPr>
          </w:p>
        </w:tc>
        <w:tc>
          <w:tcPr>
            <w:tcW w:w="686" w:type="dxa"/>
          </w:tcPr>
          <w:p w14:paraId="651DAA41" w14:textId="77777777" w:rsidR="003A3D5B" w:rsidRPr="00193703" w:rsidRDefault="003A3D5B" w:rsidP="00B81B36">
            <w:pPr>
              <w:pStyle w:val="TAC"/>
              <w:rPr>
                <w:sz w:val="20"/>
              </w:rPr>
            </w:pPr>
          </w:p>
        </w:tc>
        <w:tc>
          <w:tcPr>
            <w:tcW w:w="686" w:type="dxa"/>
          </w:tcPr>
          <w:p w14:paraId="3E196FB5" w14:textId="77777777" w:rsidR="003A3D5B" w:rsidRPr="00193703" w:rsidRDefault="003A3D5B" w:rsidP="00B81B36">
            <w:pPr>
              <w:pStyle w:val="TAC"/>
              <w:rPr>
                <w:sz w:val="20"/>
              </w:rPr>
            </w:pPr>
          </w:p>
        </w:tc>
        <w:tc>
          <w:tcPr>
            <w:tcW w:w="686" w:type="dxa"/>
          </w:tcPr>
          <w:p w14:paraId="70DF4266" w14:textId="77777777" w:rsidR="003A3D5B" w:rsidRPr="00193703" w:rsidRDefault="003A3D5B" w:rsidP="00B81B36">
            <w:pPr>
              <w:pStyle w:val="TAC"/>
              <w:rPr>
                <w:sz w:val="20"/>
              </w:rPr>
            </w:pPr>
            <w:r w:rsidRPr="00193703">
              <w:rPr>
                <w:sz w:val="20"/>
              </w:rPr>
              <w:t>X</w:t>
            </w:r>
          </w:p>
        </w:tc>
      </w:tr>
      <w:tr w:rsidR="003A3D5B" w:rsidRPr="00193703" w14:paraId="6606C2D8" w14:textId="77777777" w:rsidTr="00B81B36">
        <w:trPr>
          <w:jc w:val="center"/>
        </w:trPr>
        <w:tc>
          <w:tcPr>
            <w:tcW w:w="585" w:type="dxa"/>
          </w:tcPr>
          <w:p w14:paraId="58B3A73C" w14:textId="77777777" w:rsidR="003A3D5B" w:rsidRPr="00193703" w:rsidRDefault="003A3D5B" w:rsidP="00B81B36">
            <w:pPr>
              <w:pStyle w:val="TAC"/>
            </w:pPr>
            <w:r w:rsidRPr="00193703">
              <w:t>26</w:t>
            </w:r>
          </w:p>
        </w:tc>
        <w:tc>
          <w:tcPr>
            <w:tcW w:w="1748" w:type="dxa"/>
          </w:tcPr>
          <w:p w14:paraId="7F239EBB" w14:textId="77777777" w:rsidR="003A3D5B" w:rsidRPr="00193703" w:rsidRDefault="003A3D5B" w:rsidP="00B81B36">
            <w:pPr>
              <w:pStyle w:val="TAC"/>
            </w:pPr>
            <w:r w:rsidRPr="00193703">
              <w:t>{9,1,1,1,1,1,1,1}</w:t>
            </w:r>
          </w:p>
        </w:tc>
        <w:tc>
          <w:tcPr>
            <w:tcW w:w="1795" w:type="dxa"/>
          </w:tcPr>
          <w:p w14:paraId="148D6864" w14:textId="77777777" w:rsidR="003A3D5B" w:rsidRPr="00193703" w:rsidRDefault="003A3D5B" w:rsidP="00B81B36">
            <w:pPr>
              <w:pStyle w:val="TAC"/>
            </w:pPr>
            <w:r w:rsidRPr="00193703">
              <w:t>{1,9}</w:t>
            </w:r>
          </w:p>
        </w:tc>
        <w:tc>
          <w:tcPr>
            <w:tcW w:w="1391" w:type="dxa"/>
          </w:tcPr>
          <w:p w14:paraId="0FEA92EE" w14:textId="77777777" w:rsidR="003A3D5B" w:rsidRPr="00193703" w:rsidRDefault="003A3D5B" w:rsidP="00B81B36">
            <w:pPr>
              <w:pStyle w:val="TAC"/>
            </w:pPr>
            <w:r w:rsidRPr="00193703">
              <w:t>{7,2,1}</w:t>
            </w:r>
          </w:p>
        </w:tc>
        <w:tc>
          <w:tcPr>
            <w:tcW w:w="686" w:type="dxa"/>
          </w:tcPr>
          <w:p w14:paraId="35137CB1" w14:textId="77777777" w:rsidR="003A3D5B" w:rsidRPr="00193703" w:rsidRDefault="003A3D5B" w:rsidP="00B81B36">
            <w:pPr>
              <w:pStyle w:val="TAC"/>
              <w:rPr>
                <w:sz w:val="20"/>
              </w:rPr>
            </w:pPr>
          </w:p>
        </w:tc>
        <w:tc>
          <w:tcPr>
            <w:tcW w:w="686" w:type="dxa"/>
          </w:tcPr>
          <w:p w14:paraId="47A37009" w14:textId="77777777" w:rsidR="003A3D5B" w:rsidRPr="00193703" w:rsidRDefault="003A3D5B" w:rsidP="00B81B36">
            <w:pPr>
              <w:pStyle w:val="TAC"/>
              <w:rPr>
                <w:sz w:val="20"/>
              </w:rPr>
            </w:pPr>
          </w:p>
        </w:tc>
        <w:tc>
          <w:tcPr>
            <w:tcW w:w="686" w:type="dxa"/>
          </w:tcPr>
          <w:p w14:paraId="640DEC06" w14:textId="77777777" w:rsidR="003A3D5B" w:rsidRPr="00193703" w:rsidRDefault="003A3D5B" w:rsidP="00B81B36">
            <w:pPr>
              <w:pStyle w:val="TAC"/>
              <w:rPr>
                <w:sz w:val="20"/>
              </w:rPr>
            </w:pPr>
          </w:p>
        </w:tc>
        <w:tc>
          <w:tcPr>
            <w:tcW w:w="686" w:type="dxa"/>
          </w:tcPr>
          <w:p w14:paraId="05248B75" w14:textId="77777777" w:rsidR="003A3D5B" w:rsidRPr="00193703" w:rsidRDefault="003A3D5B" w:rsidP="00B81B36">
            <w:pPr>
              <w:pStyle w:val="TAC"/>
              <w:rPr>
                <w:sz w:val="20"/>
              </w:rPr>
            </w:pPr>
            <w:r w:rsidRPr="00193703">
              <w:rPr>
                <w:sz w:val="20"/>
              </w:rPr>
              <w:t>X</w:t>
            </w:r>
          </w:p>
        </w:tc>
      </w:tr>
      <w:tr w:rsidR="003A3D5B" w:rsidRPr="00193703" w14:paraId="5B9C8727" w14:textId="77777777" w:rsidTr="00B81B36">
        <w:trPr>
          <w:jc w:val="center"/>
        </w:trPr>
        <w:tc>
          <w:tcPr>
            <w:tcW w:w="585" w:type="dxa"/>
          </w:tcPr>
          <w:p w14:paraId="2C6DD347" w14:textId="77777777" w:rsidR="003A3D5B" w:rsidRPr="00193703" w:rsidRDefault="003A3D5B" w:rsidP="00B81B36">
            <w:pPr>
              <w:pStyle w:val="TAC"/>
            </w:pPr>
            <w:r w:rsidRPr="00193703">
              <w:t>27</w:t>
            </w:r>
          </w:p>
        </w:tc>
        <w:tc>
          <w:tcPr>
            <w:tcW w:w="1748" w:type="dxa"/>
          </w:tcPr>
          <w:p w14:paraId="0C4F1979" w14:textId="77777777" w:rsidR="003A3D5B" w:rsidRPr="00193703" w:rsidRDefault="003A3D5B" w:rsidP="00B81B36">
            <w:pPr>
              <w:pStyle w:val="TAC"/>
            </w:pPr>
            <w:r w:rsidRPr="00193703">
              <w:t>{10,2,0,0,0,0,0,0}</w:t>
            </w:r>
          </w:p>
        </w:tc>
        <w:tc>
          <w:tcPr>
            <w:tcW w:w="1795" w:type="dxa"/>
          </w:tcPr>
          <w:p w14:paraId="5190DFCB" w14:textId="77777777" w:rsidR="003A3D5B" w:rsidRPr="00193703" w:rsidRDefault="003A3D5B" w:rsidP="00B81B36">
            <w:pPr>
              <w:pStyle w:val="TAC"/>
            </w:pPr>
            <w:r w:rsidRPr="00193703">
              <w:t>{0,2,10}</w:t>
            </w:r>
          </w:p>
        </w:tc>
        <w:tc>
          <w:tcPr>
            <w:tcW w:w="1391" w:type="dxa"/>
          </w:tcPr>
          <w:p w14:paraId="3DE6485C" w14:textId="77777777" w:rsidR="003A3D5B" w:rsidRPr="00193703" w:rsidRDefault="003A3D5B" w:rsidP="00B81B36">
            <w:pPr>
              <w:pStyle w:val="TAC"/>
            </w:pPr>
            <w:r w:rsidRPr="00193703">
              <w:t>{2,3,2,1}</w:t>
            </w:r>
          </w:p>
        </w:tc>
        <w:tc>
          <w:tcPr>
            <w:tcW w:w="686" w:type="dxa"/>
          </w:tcPr>
          <w:p w14:paraId="4672D48D" w14:textId="77777777" w:rsidR="003A3D5B" w:rsidRPr="00193703" w:rsidRDefault="003A3D5B" w:rsidP="00B81B36">
            <w:pPr>
              <w:pStyle w:val="TAC"/>
              <w:rPr>
                <w:sz w:val="20"/>
              </w:rPr>
            </w:pPr>
          </w:p>
        </w:tc>
        <w:tc>
          <w:tcPr>
            <w:tcW w:w="686" w:type="dxa"/>
          </w:tcPr>
          <w:p w14:paraId="3E510AFA" w14:textId="77777777" w:rsidR="003A3D5B" w:rsidRPr="00193703" w:rsidRDefault="003A3D5B" w:rsidP="00B81B36">
            <w:pPr>
              <w:pStyle w:val="TAC"/>
              <w:rPr>
                <w:sz w:val="20"/>
              </w:rPr>
            </w:pPr>
          </w:p>
        </w:tc>
        <w:tc>
          <w:tcPr>
            <w:tcW w:w="686" w:type="dxa"/>
          </w:tcPr>
          <w:p w14:paraId="461EE5EC" w14:textId="77777777" w:rsidR="003A3D5B" w:rsidRPr="00193703" w:rsidRDefault="003A3D5B" w:rsidP="00B81B36">
            <w:pPr>
              <w:pStyle w:val="TAC"/>
              <w:rPr>
                <w:sz w:val="20"/>
              </w:rPr>
            </w:pPr>
          </w:p>
        </w:tc>
        <w:tc>
          <w:tcPr>
            <w:tcW w:w="686" w:type="dxa"/>
          </w:tcPr>
          <w:p w14:paraId="2A67650E" w14:textId="77777777" w:rsidR="003A3D5B" w:rsidRPr="00193703" w:rsidRDefault="003A3D5B" w:rsidP="00B81B36">
            <w:pPr>
              <w:pStyle w:val="TAC"/>
              <w:rPr>
                <w:sz w:val="20"/>
              </w:rPr>
            </w:pPr>
            <w:r w:rsidRPr="00193703">
              <w:rPr>
                <w:sz w:val="20"/>
              </w:rPr>
              <w:t>X</w:t>
            </w:r>
          </w:p>
        </w:tc>
      </w:tr>
      <w:tr w:rsidR="003A3D5B" w:rsidRPr="00193703" w14:paraId="632B60D7" w14:textId="77777777" w:rsidTr="00B81B36">
        <w:trPr>
          <w:jc w:val="center"/>
        </w:trPr>
        <w:tc>
          <w:tcPr>
            <w:tcW w:w="585" w:type="dxa"/>
          </w:tcPr>
          <w:p w14:paraId="1EF9BE6F" w14:textId="77777777" w:rsidR="003A3D5B" w:rsidRPr="00193703" w:rsidRDefault="003A3D5B" w:rsidP="00B81B36">
            <w:pPr>
              <w:pStyle w:val="TAC"/>
            </w:pPr>
            <w:r w:rsidRPr="00193703">
              <w:t>28</w:t>
            </w:r>
          </w:p>
        </w:tc>
        <w:tc>
          <w:tcPr>
            <w:tcW w:w="1748" w:type="dxa"/>
          </w:tcPr>
          <w:p w14:paraId="6E0B64F0" w14:textId="77777777" w:rsidR="003A3D5B" w:rsidRPr="00193703" w:rsidRDefault="003A3D5B" w:rsidP="00B81B36">
            <w:pPr>
              <w:pStyle w:val="TAC"/>
            </w:pPr>
            <w:r w:rsidRPr="00193703">
              <w:t>{8,8,0,0,0,0,0,0}</w:t>
            </w:r>
          </w:p>
        </w:tc>
        <w:tc>
          <w:tcPr>
            <w:tcW w:w="1795" w:type="dxa"/>
          </w:tcPr>
          <w:p w14:paraId="462C495E" w14:textId="77777777" w:rsidR="003A3D5B" w:rsidRPr="00193703" w:rsidRDefault="003A3D5B" w:rsidP="00B81B36">
            <w:pPr>
              <w:pStyle w:val="TAC"/>
            </w:pPr>
            <w:r w:rsidRPr="00193703">
              <w:t>{0,8}</w:t>
            </w:r>
          </w:p>
        </w:tc>
        <w:tc>
          <w:tcPr>
            <w:tcW w:w="1391" w:type="dxa"/>
          </w:tcPr>
          <w:p w14:paraId="2C07707E" w14:textId="77777777" w:rsidR="003A3D5B" w:rsidRPr="00193703" w:rsidRDefault="003A3D5B" w:rsidP="00B81B36">
            <w:pPr>
              <w:pStyle w:val="TAC"/>
            </w:pPr>
            <w:r w:rsidRPr="00193703">
              <w:t>{2,2,2}</w:t>
            </w:r>
          </w:p>
        </w:tc>
        <w:tc>
          <w:tcPr>
            <w:tcW w:w="686" w:type="dxa"/>
          </w:tcPr>
          <w:p w14:paraId="34736758" w14:textId="77777777" w:rsidR="003A3D5B" w:rsidRPr="00193703" w:rsidRDefault="003A3D5B" w:rsidP="00B81B36">
            <w:pPr>
              <w:pStyle w:val="TAC"/>
              <w:rPr>
                <w:sz w:val="20"/>
              </w:rPr>
            </w:pPr>
          </w:p>
        </w:tc>
        <w:tc>
          <w:tcPr>
            <w:tcW w:w="686" w:type="dxa"/>
          </w:tcPr>
          <w:p w14:paraId="4A505F14" w14:textId="77777777" w:rsidR="003A3D5B" w:rsidRPr="00193703" w:rsidRDefault="003A3D5B" w:rsidP="00B81B36">
            <w:pPr>
              <w:pStyle w:val="TAC"/>
              <w:rPr>
                <w:sz w:val="20"/>
              </w:rPr>
            </w:pPr>
          </w:p>
        </w:tc>
        <w:tc>
          <w:tcPr>
            <w:tcW w:w="686" w:type="dxa"/>
          </w:tcPr>
          <w:p w14:paraId="085C6061" w14:textId="77777777" w:rsidR="003A3D5B" w:rsidRPr="00193703" w:rsidRDefault="003A3D5B" w:rsidP="00B81B36">
            <w:pPr>
              <w:pStyle w:val="TAC"/>
              <w:rPr>
                <w:sz w:val="20"/>
              </w:rPr>
            </w:pPr>
          </w:p>
        </w:tc>
        <w:tc>
          <w:tcPr>
            <w:tcW w:w="686" w:type="dxa"/>
          </w:tcPr>
          <w:p w14:paraId="5AEA221C" w14:textId="77777777" w:rsidR="003A3D5B" w:rsidRPr="00193703" w:rsidRDefault="003A3D5B" w:rsidP="00B81B36">
            <w:pPr>
              <w:pStyle w:val="TAC"/>
              <w:rPr>
                <w:sz w:val="20"/>
              </w:rPr>
            </w:pPr>
            <w:r w:rsidRPr="00193703">
              <w:rPr>
                <w:sz w:val="20"/>
              </w:rPr>
              <w:t>X</w:t>
            </w:r>
          </w:p>
        </w:tc>
      </w:tr>
      <w:tr w:rsidR="003A3D5B" w:rsidRPr="00193703" w14:paraId="3887FD96" w14:textId="77777777" w:rsidTr="00B81B36">
        <w:trPr>
          <w:jc w:val="center"/>
        </w:trPr>
        <w:tc>
          <w:tcPr>
            <w:tcW w:w="585" w:type="dxa"/>
          </w:tcPr>
          <w:p w14:paraId="122EFBB0" w14:textId="77777777" w:rsidR="003A3D5B" w:rsidRPr="00193703" w:rsidRDefault="003A3D5B" w:rsidP="00B81B36">
            <w:pPr>
              <w:pStyle w:val="TAC"/>
            </w:pPr>
            <w:r w:rsidRPr="00193703">
              <w:t>29</w:t>
            </w:r>
          </w:p>
        </w:tc>
        <w:tc>
          <w:tcPr>
            <w:tcW w:w="1748" w:type="dxa"/>
          </w:tcPr>
          <w:p w14:paraId="2F7A51C6" w14:textId="77777777" w:rsidR="003A3D5B" w:rsidRPr="00193703" w:rsidRDefault="003A3D5B" w:rsidP="00B81B36">
            <w:pPr>
              <w:pStyle w:val="TAC"/>
            </w:pPr>
            <w:r w:rsidRPr="00193703">
              <w:t>{10,6,0,0,0,0,0,0}</w:t>
            </w:r>
          </w:p>
        </w:tc>
        <w:tc>
          <w:tcPr>
            <w:tcW w:w="1795" w:type="dxa"/>
          </w:tcPr>
          <w:p w14:paraId="029FF3AC" w14:textId="77777777" w:rsidR="003A3D5B" w:rsidRPr="00193703" w:rsidRDefault="003A3D5B" w:rsidP="00B81B36">
            <w:pPr>
              <w:pStyle w:val="TAC"/>
            </w:pPr>
            <w:r w:rsidRPr="00193703">
              <w:t>{0,6,10}</w:t>
            </w:r>
          </w:p>
        </w:tc>
        <w:tc>
          <w:tcPr>
            <w:tcW w:w="1391" w:type="dxa"/>
          </w:tcPr>
          <w:p w14:paraId="4D53BFB0" w14:textId="77777777" w:rsidR="003A3D5B" w:rsidRPr="00193703" w:rsidRDefault="003A3D5B" w:rsidP="00B81B36">
            <w:pPr>
              <w:pStyle w:val="TAC"/>
            </w:pPr>
            <w:r w:rsidRPr="00193703">
              <w:t>{2,3,2,1}</w:t>
            </w:r>
          </w:p>
        </w:tc>
        <w:tc>
          <w:tcPr>
            <w:tcW w:w="686" w:type="dxa"/>
          </w:tcPr>
          <w:p w14:paraId="20ED913E" w14:textId="77777777" w:rsidR="003A3D5B" w:rsidRPr="00193703" w:rsidRDefault="003A3D5B" w:rsidP="00B81B36">
            <w:pPr>
              <w:pStyle w:val="TAC"/>
              <w:rPr>
                <w:sz w:val="20"/>
              </w:rPr>
            </w:pPr>
          </w:p>
        </w:tc>
        <w:tc>
          <w:tcPr>
            <w:tcW w:w="686" w:type="dxa"/>
          </w:tcPr>
          <w:p w14:paraId="54E9BAE2" w14:textId="77777777" w:rsidR="003A3D5B" w:rsidRPr="00193703" w:rsidRDefault="003A3D5B" w:rsidP="00B81B36">
            <w:pPr>
              <w:pStyle w:val="TAC"/>
              <w:rPr>
                <w:sz w:val="20"/>
              </w:rPr>
            </w:pPr>
          </w:p>
        </w:tc>
        <w:tc>
          <w:tcPr>
            <w:tcW w:w="686" w:type="dxa"/>
          </w:tcPr>
          <w:p w14:paraId="25B35542" w14:textId="77777777" w:rsidR="003A3D5B" w:rsidRPr="00193703" w:rsidRDefault="003A3D5B" w:rsidP="00B81B36">
            <w:pPr>
              <w:pStyle w:val="TAC"/>
              <w:rPr>
                <w:sz w:val="20"/>
              </w:rPr>
            </w:pPr>
          </w:p>
        </w:tc>
        <w:tc>
          <w:tcPr>
            <w:tcW w:w="686" w:type="dxa"/>
          </w:tcPr>
          <w:p w14:paraId="6BDA80B1" w14:textId="77777777" w:rsidR="003A3D5B" w:rsidRPr="00193703" w:rsidRDefault="003A3D5B" w:rsidP="00B81B36">
            <w:pPr>
              <w:pStyle w:val="TAC"/>
              <w:rPr>
                <w:sz w:val="20"/>
              </w:rPr>
            </w:pPr>
            <w:r w:rsidRPr="00193703">
              <w:rPr>
                <w:sz w:val="20"/>
              </w:rPr>
              <w:t>X</w:t>
            </w:r>
          </w:p>
        </w:tc>
      </w:tr>
      <w:tr w:rsidR="003A3D5B" w:rsidRPr="00193703" w14:paraId="42850D17" w14:textId="77777777" w:rsidTr="00B81B36">
        <w:trPr>
          <w:jc w:val="center"/>
        </w:trPr>
        <w:tc>
          <w:tcPr>
            <w:tcW w:w="585" w:type="dxa"/>
          </w:tcPr>
          <w:p w14:paraId="541843ED" w14:textId="77777777" w:rsidR="003A3D5B" w:rsidRPr="00193703" w:rsidRDefault="003A3D5B" w:rsidP="00B81B36">
            <w:pPr>
              <w:pStyle w:val="TAC"/>
            </w:pPr>
            <w:r w:rsidRPr="00193703">
              <w:t>30</w:t>
            </w:r>
          </w:p>
        </w:tc>
        <w:tc>
          <w:tcPr>
            <w:tcW w:w="1748" w:type="dxa"/>
          </w:tcPr>
          <w:p w14:paraId="41F2AC2C" w14:textId="77777777" w:rsidR="003A3D5B" w:rsidRPr="00193703" w:rsidRDefault="003A3D5B" w:rsidP="00B81B36">
            <w:pPr>
              <w:pStyle w:val="TAC"/>
            </w:pPr>
            <w:r w:rsidRPr="00193703">
              <w:t>{12,0,0,0,0,0,0,0}</w:t>
            </w:r>
          </w:p>
        </w:tc>
        <w:tc>
          <w:tcPr>
            <w:tcW w:w="1795" w:type="dxa"/>
          </w:tcPr>
          <w:p w14:paraId="15C3DBFE" w14:textId="77777777" w:rsidR="003A3D5B" w:rsidRPr="00193703" w:rsidRDefault="003A3D5B" w:rsidP="00B81B36">
            <w:pPr>
              <w:pStyle w:val="TAC"/>
            </w:pPr>
            <w:r w:rsidRPr="00193703">
              <w:t>{0,12}</w:t>
            </w:r>
          </w:p>
        </w:tc>
        <w:tc>
          <w:tcPr>
            <w:tcW w:w="1391" w:type="dxa"/>
          </w:tcPr>
          <w:p w14:paraId="15DB681B" w14:textId="77777777" w:rsidR="003A3D5B" w:rsidRPr="00193703" w:rsidRDefault="003A3D5B" w:rsidP="00B81B36">
            <w:pPr>
              <w:pStyle w:val="TAC"/>
            </w:pPr>
            <w:r w:rsidRPr="00193703">
              <w:t>{1,2,1}</w:t>
            </w:r>
          </w:p>
        </w:tc>
        <w:tc>
          <w:tcPr>
            <w:tcW w:w="686" w:type="dxa"/>
          </w:tcPr>
          <w:p w14:paraId="1D359C91" w14:textId="77777777" w:rsidR="003A3D5B" w:rsidRPr="00193703" w:rsidRDefault="003A3D5B" w:rsidP="00B81B36">
            <w:pPr>
              <w:pStyle w:val="TAC"/>
              <w:rPr>
                <w:sz w:val="20"/>
              </w:rPr>
            </w:pPr>
          </w:p>
        </w:tc>
        <w:tc>
          <w:tcPr>
            <w:tcW w:w="686" w:type="dxa"/>
          </w:tcPr>
          <w:p w14:paraId="2CC42877" w14:textId="77777777" w:rsidR="003A3D5B" w:rsidRPr="00193703" w:rsidRDefault="003A3D5B" w:rsidP="00B81B36">
            <w:pPr>
              <w:pStyle w:val="TAC"/>
              <w:rPr>
                <w:sz w:val="20"/>
              </w:rPr>
            </w:pPr>
          </w:p>
        </w:tc>
        <w:tc>
          <w:tcPr>
            <w:tcW w:w="686" w:type="dxa"/>
          </w:tcPr>
          <w:p w14:paraId="7C512323" w14:textId="77777777" w:rsidR="003A3D5B" w:rsidRPr="00193703" w:rsidRDefault="003A3D5B" w:rsidP="00B81B36">
            <w:pPr>
              <w:pStyle w:val="TAC"/>
              <w:rPr>
                <w:sz w:val="20"/>
              </w:rPr>
            </w:pPr>
          </w:p>
        </w:tc>
        <w:tc>
          <w:tcPr>
            <w:tcW w:w="686" w:type="dxa"/>
          </w:tcPr>
          <w:p w14:paraId="4FBDE19C" w14:textId="77777777" w:rsidR="003A3D5B" w:rsidRPr="00193703" w:rsidRDefault="003A3D5B" w:rsidP="00B81B36">
            <w:pPr>
              <w:pStyle w:val="TAC"/>
              <w:rPr>
                <w:sz w:val="20"/>
              </w:rPr>
            </w:pPr>
            <w:r w:rsidRPr="00193703">
              <w:rPr>
                <w:sz w:val="20"/>
              </w:rPr>
              <w:t>X</w:t>
            </w:r>
          </w:p>
        </w:tc>
      </w:tr>
      <w:tr w:rsidR="003A3D5B" w:rsidRPr="00193703" w14:paraId="6328008F" w14:textId="77777777" w:rsidTr="00B81B36">
        <w:trPr>
          <w:jc w:val="center"/>
        </w:trPr>
        <w:tc>
          <w:tcPr>
            <w:tcW w:w="585" w:type="dxa"/>
          </w:tcPr>
          <w:p w14:paraId="05540905" w14:textId="77777777" w:rsidR="003A3D5B" w:rsidRPr="00193703" w:rsidRDefault="003A3D5B" w:rsidP="00B81B36">
            <w:pPr>
              <w:pStyle w:val="TAC"/>
            </w:pPr>
            <w:r w:rsidRPr="00193703">
              <w:t>31</w:t>
            </w:r>
          </w:p>
        </w:tc>
        <w:tc>
          <w:tcPr>
            <w:tcW w:w="1748" w:type="dxa"/>
          </w:tcPr>
          <w:p w14:paraId="03EABA3F" w14:textId="77777777" w:rsidR="003A3D5B" w:rsidRPr="00193703" w:rsidRDefault="003A3D5B" w:rsidP="00B81B36">
            <w:pPr>
              <w:pStyle w:val="TAC"/>
            </w:pPr>
            <w:r w:rsidRPr="00193703">
              <w:t>{12,4,0,0,0,0,0,0}</w:t>
            </w:r>
          </w:p>
        </w:tc>
        <w:tc>
          <w:tcPr>
            <w:tcW w:w="1795" w:type="dxa"/>
          </w:tcPr>
          <w:p w14:paraId="5EF7A38E" w14:textId="77777777" w:rsidR="003A3D5B" w:rsidRPr="00193703" w:rsidRDefault="003A3D5B" w:rsidP="00B81B36">
            <w:pPr>
              <w:pStyle w:val="TAC"/>
            </w:pPr>
            <w:r w:rsidRPr="00193703">
              <w:t>{0,4,12}</w:t>
            </w:r>
          </w:p>
        </w:tc>
        <w:tc>
          <w:tcPr>
            <w:tcW w:w="1391" w:type="dxa"/>
          </w:tcPr>
          <w:p w14:paraId="5D4A5FEB" w14:textId="77777777" w:rsidR="003A3D5B" w:rsidRPr="00193703" w:rsidRDefault="003A3D5B" w:rsidP="00B81B36">
            <w:pPr>
              <w:pStyle w:val="TAC"/>
            </w:pPr>
            <w:r w:rsidRPr="00193703">
              <w:t>{2,3,2,1}</w:t>
            </w:r>
          </w:p>
        </w:tc>
        <w:tc>
          <w:tcPr>
            <w:tcW w:w="686" w:type="dxa"/>
          </w:tcPr>
          <w:p w14:paraId="094E9257" w14:textId="77777777" w:rsidR="003A3D5B" w:rsidRPr="00193703" w:rsidRDefault="003A3D5B" w:rsidP="00B81B36">
            <w:pPr>
              <w:pStyle w:val="TAC"/>
              <w:rPr>
                <w:sz w:val="20"/>
              </w:rPr>
            </w:pPr>
          </w:p>
        </w:tc>
        <w:tc>
          <w:tcPr>
            <w:tcW w:w="686" w:type="dxa"/>
          </w:tcPr>
          <w:p w14:paraId="2650D086" w14:textId="77777777" w:rsidR="003A3D5B" w:rsidRPr="00193703" w:rsidRDefault="003A3D5B" w:rsidP="00B81B36">
            <w:pPr>
              <w:pStyle w:val="TAC"/>
              <w:rPr>
                <w:sz w:val="20"/>
              </w:rPr>
            </w:pPr>
          </w:p>
        </w:tc>
        <w:tc>
          <w:tcPr>
            <w:tcW w:w="686" w:type="dxa"/>
          </w:tcPr>
          <w:p w14:paraId="055C7202" w14:textId="77777777" w:rsidR="003A3D5B" w:rsidRPr="00193703" w:rsidRDefault="003A3D5B" w:rsidP="00B81B36">
            <w:pPr>
              <w:pStyle w:val="TAC"/>
              <w:rPr>
                <w:sz w:val="20"/>
              </w:rPr>
            </w:pPr>
          </w:p>
        </w:tc>
        <w:tc>
          <w:tcPr>
            <w:tcW w:w="686" w:type="dxa"/>
          </w:tcPr>
          <w:p w14:paraId="468E7B96" w14:textId="77777777" w:rsidR="003A3D5B" w:rsidRPr="00193703" w:rsidRDefault="003A3D5B" w:rsidP="00B81B36">
            <w:pPr>
              <w:pStyle w:val="TAC"/>
              <w:rPr>
                <w:sz w:val="20"/>
              </w:rPr>
            </w:pPr>
            <w:r w:rsidRPr="00193703">
              <w:rPr>
                <w:sz w:val="20"/>
              </w:rPr>
              <w:t>X</w:t>
            </w:r>
          </w:p>
        </w:tc>
      </w:tr>
      <w:tr w:rsidR="003A3D5B" w:rsidRPr="00193703" w14:paraId="73F46C41" w14:textId="77777777" w:rsidTr="00B81B36">
        <w:trPr>
          <w:jc w:val="center"/>
        </w:trPr>
        <w:tc>
          <w:tcPr>
            <w:tcW w:w="585" w:type="dxa"/>
          </w:tcPr>
          <w:p w14:paraId="10AA4A57" w14:textId="77777777" w:rsidR="003A3D5B" w:rsidRPr="00193703" w:rsidRDefault="003A3D5B" w:rsidP="00B81B36">
            <w:pPr>
              <w:pStyle w:val="TAC"/>
            </w:pPr>
            <w:r w:rsidRPr="00193703">
              <w:t>32</w:t>
            </w:r>
          </w:p>
        </w:tc>
        <w:tc>
          <w:tcPr>
            <w:tcW w:w="1748" w:type="dxa"/>
          </w:tcPr>
          <w:p w14:paraId="6FF29DA8" w14:textId="77777777" w:rsidR="003A3D5B" w:rsidRPr="00193703" w:rsidRDefault="003A3D5B" w:rsidP="00B81B36">
            <w:pPr>
              <w:pStyle w:val="TAC"/>
            </w:pPr>
            <w:r w:rsidRPr="00193703">
              <w:t>{10,10,0,0,0,0,0,0}</w:t>
            </w:r>
          </w:p>
        </w:tc>
        <w:tc>
          <w:tcPr>
            <w:tcW w:w="1795" w:type="dxa"/>
          </w:tcPr>
          <w:p w14:paraId="49971CC2" w14:textId="77777777" w:rsidR="003A3D5B" w:rsidRPr="00193703" w:rsidRDefault="003A3D5B" w:rsidP="00B81B36">
            <w:pPr>
              <w:pStyle w:val="TAC"/>
            </w:pPr>
            <w:r w:rsidRPr="00193703">
              <w:t>{0,10}</w:t>
            </w:r>
          </w:p>
        </w:tc>
        <w:tc>
          <w:tcPr>
            <w:tcW w:w="1391" w:type="dxa"/>
          </w:tcPr>
          <w:p w14:paraId="45371984" w14:textId="77777777" w:rsidR="003A3D5B" w:rsidRPr="00193703" w:rsidRDefault="003A3D5B" w:rsidP="00B81B36">
            <w:pPr>
              <w:pStyle w:val="TAC"/>
            </w:pPr>
            <w:r w:rsidRPr="00193703">
              <w:t>{2,2,2}</w:t>
            </w:r>
          </w:p>
        </w:tc>
        <w:tc>
          <w:tcPr>
            <w:tcW w:w="686" w:type="dxa"/>
          </w:tcPr>
          <w:p w14:paraId="6DDAAB07" w14:textId="77777777" w:rsidR="003A3D5B" w:rsidRPr="00193703" w:rsidRDefault="003A3D5B" w:rsidP="00B81B36">
            <w:pPr>
              <w:pStyle w:val="TAC"/>
              <w:rPr>
                <w:sz w:val="20"/>
              </w:rPr>
            </w:pPr>
          </w:p>
        </w:tc>
        <w:tc>
          <w:tcPr>
            <w:tcW w:w="686" w:type="dxa"/>
          </w:tcPr>
          <w:p w14:paraId="78E00FB8" w14:textId="77777777" w:rsidR="003A3D5B" w:rsidRPr="00193703" w:rsidRDefault="003A3D5B" w:rsidP="00B81B36">
            <w:pPr>
              <w:pStyle w:val="TAC"/>
              <w:rPr>
                <w:sz w:val="20"/>
              </w:rPr>
            </w:pPr>
          </w:p>
        </w:tc>
        <w:tc>
          <w:tcPr>
            <w:tcW w:w="686" w:type="dxa"/>
          </w:tcPr>
          <w:p w14:paraId="46C80080" w14:textId="77777777" w:rsidR="003A3D5B" w:rsidRPr="00193703" w:rsidRDefault="003A3D5B" w:rsidP="00B81B36">
            <w:pPr>
              <w:pStyle w:val="TAC"/>
              <w:rPr>
                <w:sz w:val="20"/>
              </w:rPr>
            </w:pPr>
          </w:p>
        </w:tc>
        <w:tc>
          <w:tcPr>
            <w:tcW w:w="686" w:type="dxa"/>
          </w:tcPr>
          <w:p w14:paraId="01C815AE" w14:textId="77777777" w:rsidR="003A3D5B" w:rsidRPr="00193703" w:rsidRDefault="003A3D5B" w:rsidP="00B81B36">
            <w:pPr>
              <w:pStyle w:val="TAC"/>
              <w:rPr>
                <w:sz w:val="20"/>
              </w:rPr>
            </w:pPr>
            <w:r w:rsidRPr="00193703">
              <w:rPr>
                <w:sz w:val="20"/>
              </w:rPr>
              <w:t>X</w:t>
            </w:r>
          </w:p>
        </w:tc>
      </w:tr>
      <w:tr w:rsidR="003A3D5B" w:rsidRPr="00193703" w14:paraId="3463CA6F" w14:textId="77777777" w:rsidTr="00B81B36">
        <w:trPr>
          <w:jc w:val="center"/>
        </w:trPr>
        <w:tc>
          <w:tcPr>
            <w:tcW w:w="585" w:type="dxa"/>
          </w:tcPr>
          <w:p w14:paraId="02E9F4BA" w14:textId="77777777" w:rsidR="003A3D5B" w:rsidRPr="00193703" w:rsidRDefault="003A3D5B" w:rsidP="00B81B36">
            <w:pPr>
              <w:pStyle w:val="TAC"/>
            </w:pPr>
            <w:r w:rsidRPr="00193703">
              <w:t>33</w:t>
            </w:r>
          </w:p>
        </w:tc>
        <w:tc>
          <w:tcPr>
            <w:tcW w:w="1748" w:type="dxa"/>
          </w:tcPr>
          <w:p w14:paraId="645E3865" w14:textId="77777777" w:rsidR="003A3D5B" w:rsidRPr="00193703" w:rsidRDefault="003A3D5B" w:rsidP="00B81B36">
            <w:pPr>
              <w:pStyle w:val="TAC"/>
            </w:pPr>
            <w:r w:rsidRPr="00193703">
              <w:t>{14,2,0,0,0,0,0,0}</w:t>
            </w:r>
          </w:p>
        </w:tc>
        <w:tc>
          <w:tcPr>
            <w:tcW w:w="1795" w:type="dxa"/>
          </w:tcPr>
          <w:p w14:paraId="0DA656B6" w14:textId="77777777" w:rsidR="003A3D5B" w:rsidRPr="00193703" w:rsidRDefault="003A3D5B" w:rsidP="00B81B36">
            <w:pPr>
              <w:pStyle w:val="TAC"/>
            </w:pPr>
            <w:r w:rsidRPr="00193703">
              <w:t>{0,2,14}</w:t>
            </w:r>
          </w:p>
        </w:tc>
        <w:tc>
          <w:tcPr>
            <w:tcW w:w="1391" w:type="dxa"/>
          </w:tcPr>
          <w:p w14:paraId="41592A55" w14:textId="77777777" w:rsidR="003A3D5B" w:rsidRPr="00193703" w:rsidRDefault="003A3D5B" w:rsidP="00B81B36">
            <w:pPr>
              <w:pStyle w:val="TAC"/>
            </w:pPr>
            <w:r w:rsidRPr="00193703">
              <w:t>{2,3,2,1}</w:t>
            </w:r>
          </w:p>
        </w:tc>
        <w:tc>
          <w:tcPr>
            <w:tcW w:w="686" w:type="dxa"/>
          </w:tcPr>
          <w:p w14:paraId="14B9CAC9" w14:textId="77777777" w:rsidR="003A3D5B" w:rsidRPr="00193703" w:rsidRDefault="003A3D5B" w:rsidP="00B81B36">
            <w:pPr>
              <w:pStyle w:val="TAC"/>
              <w:rPr>
                <w:sz w:val="20"/>
              </w:rPr>
            </w:pPr>
          </w:p>
        </w:tc>
        <w:tc>
          <w:tcPr>
            <w:tcW w:w="686" w:type="dxa"/>
          </w:tcPr>
          <w:p w14:paraId="36A53492" w14:textId="77777777" w:rsidR="003A3D5B" w:rsidRPr="00193703" w:rsidRDefault="003A3D5B" w:rsidP="00B81B36">
            <w:pPr>
              <w:pStyle w:val="TAC"/>
              <w:rPr>
                <w:sz w:val="20"/>
              </w:rPr>
            </w:pPr>
          </w:p>
        </w:tc>
        <w:tc>
          <w:tcPr>
            <w:tcW w:w="686" w:type="dxa"/>
          </w:tcPr>
          <w:p w14:paraId="7ADE9DAD" w14:textId="77777777" w:rsidR="003A3D5B" w:rsidRPr="00193703" w:rsidRDefault="003A3D5B" w:rsidP="00B81B36">
            <w:pPr>
              <w:pStyle w:val="TAC"/>
              <w:rPr>
                <w:sz w:val="20"/>
              </w:rPr>
            </w:pPr>
          </w:p>
        </w:tc>
        <w:tc>
          <w:tcPr>
            <w:tcW w:w="686" w:type="dxa"/>
          </w:tcPr>
          <w:p w14:paraId="4953F17B" w14:textId="77777777" w:rsidR="003A3D5B" w:rsidRPr="00193703" w:rsidRDefault="003A3D5B" w:rsidP="00B81B36">
            <w:pPr>
              <w:pStyle w:val="TAC"/>
              <w:rPr>
                <w:sz w:val="20"/>
              </w:rPr>
            </w:pPr>
            <w:r w:rsidRPr="00193703">
              <w:rPr>
                <w:sz w:val="20"/>
              </w:rPr>
              <w:t>X</w:t>
            </w:r>
          </w:p>
        </w:tc>
      </w:tr>
      <w:tr w:rsidR="003A3D5B" w:rsidRPr="00193703" w14:paraId="70EC90C4" w14:textId="77777777" w:rsidTr="00B81B36">
        <w:trPr>
          <w:jc w:val="center"/>
        </w:trPr>
        <w:tc>
          <w:tcPr>
            <w:tcW w:w="585" w:type="dxa"/>
          </w:tcPr>
          <w:p w14:paraId="7359DA7D" w14:textId="77777777" w:rsidR="003A3D5B" w:rsidRPr="00193703" w:rsidRDefault="003A3D5B" w:rsidP="00B81B36">
            <w:pPr>
              <w:pStyle w:val="TAC"/>
            </w:pPr>
            <w:r w:rsidRPr="00193703">
              <w:t>34</w:t>
            </w:r>
          </w:p>
        </w:tc>
        <w:tc>
          <w:tcPr>
            <w:tcW w:w="1748" w:type="dxa"/>
          </w:tcPr>
          <w:p w14:paraId="591FE944" w14:textId="77777777" w:rsidR="003A3D5B" w:rsidRPr="00193703" w:rsidRDefault="003A3D5B" w:rsidP="00B81B36">
            <w:pPr>
              <w:pStyle w:val="TAC"/>
            </w:pPr>
            <w:r w:rsidRPr="00193703">
              <w:t>{12,8,0,0,0,0,0,0}</w:t>
            </w:r>
          </w:p>
        </w:tc>
        <w:tc>
          <w:tcPr>
            <w:tcW w:w="1795" w:type="dxa"/>
          </w:tcPr>
          <w:p w14:paraId="3844B949" w14:textId="77777777" w:rsidR="003A3D5B" w:rsidRPr="00193703" w:rsidRDefault="003A3D5B" w:rsidP="00B81B36">
            <w:pPr>
              <w:pStyle w:val="TAC"/>
            </w:pPr>
            <w:r w:rsidRPr="00193703">
              <w:t>{0,8,12}</w:t>
            </w:r>
          </w:p>
        </w:tc>
        <w:tc>
          <w:tcPr>
            <w:tcW w:w="1391" w:type="dxa"/>
          </w:tcPr>
          <w:p w14:paraId="3F84E85B" w14:textId="77777777" w:rsidR="003A3D5B" w:rsidRPr="00193703" w:rsidRDefault="003A3D5B" w:rsidP="00B81B36">
            <w:pPr>
              <w:pStyle w:val="TAC"/>
            </w:pPr>
            <w:r w:rsidRPr="00193703">
              <w:t>{2,3,2,1}</w:t>
            </w:r>
          </w:p>
        </w:tc>
        <w:tc>
          <w:tcPr>
            <w:tcW w:w="686" w:type="dxa"/>
          </w:tcPr>
          <w:p w14:paraId="68D2C5CB" w14:textId="77777777" w:rsidR="003A3D5B" w:rsidRPr="00193703" w:rsidRDefault="003A3D5B" w:rsidP="00B81B36">
            <w:pPr>
              <w:pStyle w:val="TAC"/>
              <w:rPr>
                <w:sz w:val="20"/>
              </w:rPr>
            </w:pPr>
          </w:p>
        </w:tc>
        <w:tc>
          <w:tcPr>
            <w:tcW w:w="686" w:type="dxa"/>
          </w:tcPr>
          <w:p w14:paraId="78FAFBAC" w14:textId="77777777" w:rsidR="003A3D5B" w:rsidRPr="00193703" w:rsidRDefault="003A3D5B" w:rsidP="00B81B36">
            <w:pPr>
              <w:pStyle w:val="TAC"/>
              <w:rPr>
                <w:sz w:val="20"/>
              </w:rPr>
            </w:pPr>
          </w:p>
        </w:tc>
        <w:tc>
          <w:tcPr>
            <w:tcW w:w="686" w:type="dxa"/>
          </w:tcPr>
          <w:p w14:paraId="4F95EA26" w14:textId="77777777" w:rsidR="003A3D5B" w:rsidRPr="00193703" w:rsidRDefault="003A3D5B" w:rsidP="00B81B36">
            <w:pPr>
              <w:pStyle w:val="TAC"/>
              <w:rPr>
                <w:sz w:val="20"/>
              </w:rPr>
            </w:pPr>
          </w:p>
        </w:tc>
        <w:tc>
          <w:tcPr>
            <w:tcW w:w="686" w:type="dxa"/>
          </w:tcPr>
          <w:p w14:paraId="4544869A" w14:textId="77777777" w:rsidR="003A3D5B" w:rsidRPr="00193703" w:rsidRDefault="003A3D5B" w:rsidP="00B81B36">
            <w:pPr>
              <w:pStyle w:val="TAC"/>
              <w:rPr>
                <w:sz w:val="20"/>
              </w:rPr>
            </w:pPr>
            <w:r w:rsidRPr="00193703">
              <w:rPr>
                <w:sz w:val="20"/>
              </w:rPr>
              <w:t>X</w:t>
            </w:r>
          </w:p>
        </w:tc>
      </w:tr>
      <w:tr w:rsidR="003A3D5B" w:rsidRPr="00193703" w14:paraId="4B6200DC" w14:textId="77777777" w:rsidTr="00B81B36">
        <w:trPr>
          <w:jc w:val="center"/>
        </w:trPr>
        <w:tc>
          <w:tcPr>
            <w:tcW w:w="585" w:type="dxa"/>
          </w:tcPr>
          <w:p w14:paraId="3E7AB2B4" w14:textId="77777777" w:rsidR="003A3D5B" w:rsidRPr="00193703" w:rsidRDefault="003A3D5B" w:rsidP="00B81B36">
            <w:pPr>
              <w:pStyle w:val="TAC"/>
            </w:pPr>
            <w:r w:rsidRPr="00193703">
              <w:t>35</w:t>
            </w:r>
          </w:p>
        </w:tc>
        <w:tc>
          <w:tcPr>
            <w:tcW w:w="1748" w:type="dxa"/>
          </w:tcPr>
          <w:p w14:paraId="042674D7" w14:textId="77777777" w:rsidR="003A3D5B" w:rsidRPr="00193703" w:rsidRDefault="003A3D5B" w:rsidP="00B81B36">
            <w:pPr>
              <w:pStyle w:val="TAC"/>
            </w:pPr>
            <w:r w:rsidRPr="00193703">
              <w:t>{16,0,0,0,0,0,0,0}</w:t>
            </w:r>
          </w:p>
        </w:tc>
        <w:tc>
          <w:tcPr>
            <w:tcW w:w="1795" w:type="dxa"/>
          </w:tcPr>
          <w:p w14:paraId="525D2097" w14:textId="77777777" w:rsidR="003A3D5B" w:rsidRPr="00193703" w:rsidRDefault="003A3D5B" w:rsidP="00B81B36">
            <w:pPr>
              <w:pStyle w:val="TAC"/>
            </w:pPr>
            <w:r w:rsidRPr="00193703">
              <w:t>{0,16}</w:t>
            </w:r>
          </w:p>
        </w:tc>
        <w:tc>
          <w:tcPr>
            <w:tcW w:w="1391" w:type="dxa"/>
          </w:tcPr>
          <w:p w14:paraId="59B81B71" w14:textId="77777777" w:rsidR="003A3D5B" w:rsidRPr="00193703" w:rsidRDefault="003A3D5B" w:rsidP="00B81B36">
            <w:pPr>
              <w:pStyle w:val="TAC"/>
            </w:pPr>
            <w:r w:rsidRPr="00193703">
              <w:t>{1,2,1}</w:t>
            </w:r>
          </w:p>
        </w:tc>
        <w:tc>
          <w:tcPr>
            <w:tcW w:w="686" w:type="dxa"/>
          </w:tcPr>
          <w:p w14:paraId="0701AF0C" w14:textId="77777777" w:rsidR="003A3D5B" w:rsidRPr="00193703" w:rsidRDefault="003A3D5B" w:rsidP="00B81B36">
            <w:pPr>
              <w:pStyle w:val="TAC"/>
              <w:rPr>
                <w:sz w:val="20"/>
              </w:rPr>
            </w:pPr>
          </w:p>
        </w:tc>
        <w:tc>
          <w:tcPr>
            <w:tcW w:w="686" w:type="dxa"/>
          </w:tcPr>
          <w:p w14:paraId="66A50F89" w14:textId="77777777" w:rsidR="003A3D5B" w:rsidRPr="00193703" w:rsidRDefault="003A3D5B" w:rsidP="00B81B36">
            <w:pPr>
              <w:pStyle w:val="TAC"/>
              <w:rPr>
                <w:sz w:val="20"/>
              </w:rPr>
            </w:pPr>
          </w:p>
        </w:tc>
        <w:tc>
          <w:tcPr>
            <w:tcW w:w="686" w:type="dxa"/>
          </w:tcPr>
          <w:p w14:paraId="6551F31A" w14:textId="77777777" w:rsidR="003A3D5B" w:rsidRPr="00193703" w:rsidRDefault="003A3D5B" w:rsidP="00B81B36">
            <w:pPr>
              <w:pStyle w:val="TAC"/>
              <w:rPr>
                <w:sz w:val="20"/>
              </w:rPr>
            </w:pPr>
          </w:p>
        </w:tc>
        <w:tc>
          <w:tcPr>
            <w:tcW w:w="686" w:type="dxa"/>
          </w:tcPr>
          <w:p w14:paraId="13E821B6" w14:textId="77777777" w:rsidR="003A3D5B" w:rsidRPr="00193703" w:rsidRDefault="003A3D5B" w:rsidP="00B81B36">
            <w:pPr>
              <w:pStyle w:val="TAC"/>
              <w:rPr>
                <w:sz w:val="20"/>
              </w:rPr>
            </w:pPr>
            <w:r w:rsidRPr="00193703">
              <w:rPr>
                <w:sz w:val="20"/>
              </w:rPr>
              <w:t>X</w:t>
            </w:r>
          </w:p>
        </w:tc>
      </w:tr>
    </w:tbl>
    <w:p w14:paraId="09C7C52D" w14:textId="77777777" w:rsidR="003A3D5B" w:rsidRDefault="003A3D5B" w:rsidP="003A3D5B"/>
    <w:p w14:paraId="4FE40D3D" w14:textId="77777777" w:rsidR="003A3D5B" w:rsidRPr="0075580F" w:rsidRDefault="003A3D5B" w:rsidP="003A3D5B">
      <w:r w:rsidRPr="0075580F">
        <w:t xml:space="preserve">The last value of the decomposition order for the leader </w:t>
      </w:r>
      <w:r w:rsidRPr="00117FF7">
        <w:rPr>
          <w:position w:val="-10"/>
        </w:rPr>
        <w:object w:dxaOrig="740" w:dyaOrig="300" w14:anchorId="7C522DB5">
          <v:shape id="_x0000_i1992" type="#_x0000_t75" style="width:37.05pt;height:15.05pt" o:ole="">
            <v:imagedata r:id="rId1672" o:title=""/>
          </v:shape>
          <o:OLEObject Type="Embed" ProgID="Equation.3" ShapeID="_x0000_i1992" DrawAspect="Content" ObjectID="_1724074866" r:id="rId1748"/>
        </w:object>
      </w:r>
      <w:r w:rsidRPr="0075580F">
        <w:t xml:space="preserve"> is stored separately because this leader is the only one with 4 different values, the </w:t>
      </w:r>
      <w:r w:rsidRPr="00BA5096">
        <w:rPr>
          <w:szCs w:val="24"/>
        </w:rPr>
        <w:t>second</w:t>
      </w:r>
      <w:r w:rsidRPr="0075580F">
        <w:t xml:space="preserve"> dimension of the decomposition order being thus reduced from 4 to 3.</w:t>
      </w:r>
    </w:p>
    <w:p w14:paraId="7ADCB858" w14:textId="77777777" w:rsidR="003A3D5B" w:rsidRDefault="003A3D5B" w:rsidP="003A3D5B">
      <w:pPr>
        <w:rPr>
          <w:szCs w:val="24"/>
        </w:rPr>
      </w:pPr>
      <w:r w:rsidRPr="0075580F">
        <w:rPr>
          <w:szCs w:val="24"/>
        </w:rPr>
        <w:t>Figure</w:t>
      </w:r>
      <w:r>
        <w:rPr>
          <w:szCs w:val="24"/>
        </w:rPr>
        <w:t xml:space="preserve"> </w:t>
      </w:r>
      <w:r>
        <w:rPr>
          <w:szCs w:val="24"/>
        </w:rPr>
        <w:fldChar w:fldCharType="begin"/>
      </w:r>
      <w:r>
        <w:rPr>
          <w:szCs w:val="24"/>
        </w:rPr>
        <w:instrText xml:space="preserve"> SEQ Figure avq_fig_Ka20 \* MERGEFORMAT </w:instrText>
      </w:r>
      <w:r>
        <w:rPr>
          <w:szCs w:val="24"/>
        </w:rPr>
        <w:fldChar w:fldCharType="separate"/>
      </w:r>
      <w:r>
        <w:rPr>
          <w:noProof/>
          <w:szCs w:val="24"/>
        </w:rPr>
        <w:t>32</w:t>
      </w:r>
      <w:r>
        <w:rPr>
          <w:szCs w:val="24"/>
        </w:rPr>
        <w:fldChar w:fldCharType="end"/>
      </w:r>
      <w:r w:rsidRPr="0075580F">
        <w:rPr>
          <w:szCs w:val="24"/>
        </w:rPr>
        <w:t xml:space="preserve"> gives an encoding example for the leader </w:t>
      </w:r>
      <w:r w:rsidRPr="00117FF7">
        <w:rPr>
          <w:position w:val="-10"/>
        </w:rPr>
        <w:object w:dxaOrig="740" w:dyaOrig="300" w14:anchorId="77B07F52">
          <v:shape id="_x0000_i1993" type="#_x0000_t75" style="width:37.05pt;height:15.05pt" o:ole="">
            <v:imagedata r:id="rId1672" o:title=""/>
          </v:shape>
          <o:OLEObject Type="Embed" ProgID="Equation.3" ShapeID="_x0000_i1993" DrawAspect="Content" ObjectID="_1724074867" r:id="rId1749"/>
        </w:object>
      </w:r>
      <w:r w:rsidRPr="0075580F">
        <w:rPr>
          <w:szCs w:val="24"/>
        </w:rPr>
        <w:t>.</w:t>
      </w:r>
    </w:p>
    <w:p w14:paraId="00990A59" w14:textId="77777777" w:rsidR="00A9007A" w:rsidRPr="0075580F" w:rsidRDefault="00A9007A" w:rsidP="00A9007A">
      <w:pPr>
        <w:pStyle w:val="TH"/>
      </w:pPr>
    </w:p>
    <w:tbl>
      <w:tblPr>
        <w:tblW w:w="0" w:type="auto"/>
        <w:jc w:val="center"/>
        <w:tblLook w:val="04A0" w:firstRow="1" w:lastRow="0" w:firstColumn="1" w:lastColumn="0" w:noHBand="0" w:noVBand="1"/>
      </w:tblPr>
      <w:tblGrid>
        <w:gridCol w:w="7171"/>
      </w:tblGrid>
      <w:tr w:rsidR="003A3D5B" w:rsidRPr="00193703" w14:paraId="3BD27240" w14:textId="77777777" w:rsidTr="00B81B36">
        <w:trPr>
          <w:jc w:val="center"/>
        </w:trPr>
        <w:tc>
          <w:tcPr>
            <w:tcW w:w="0" w:type="auto"/>
          </w:tcPr>
          <w:p w14:paraId="0A2EADE9" w14:textId="77777777" w:rsidR="003A3D5B" w:rsidRPr="0075580F" w:rsidRDefault="003A3D5B" w:rsidP="00A9007A">
            <w:pPr>
              <w:pStyle w:val="TH"/>
            </w:pPr>
            <w:r w:rsidRPr="0075580F">
              <w:object w:dxaOrig="4932" w:dyaOrig="2917" w14:anchorId="491175AF">
                <v:shape id="_x0000_i1994" type="#_x0000_t75" style="width:347.65pt;height:205.8pt" o:ole="">
                  <v:imagedata r:id="rId1750" o:title=""/>
                </v:shape>
                <o:OLEObject Type="Embed" ProgID="Visio.Drawing.11" ShapeID="_x0000_i1994" DrawAspect="Content" ObjectID="_1724074868" r:id="rId1751"/>
              </w:object>
            </w:r>
          </w:p>
        </w:tc>
      </w:tr>
    </w:tbl>
    <w:p w14:paraId="1375E5D8" w14:textId="77777777" w:rsidR="003A3D5B" w:rsidRDefault="003A3D5B" w:rsidP="003A3D5B">
      <w:pPr>
        <w:pStyle w:val="TF"/>
      </w:pPr>
      <w:r>
        <w:t xml:space="preserve">Figure </w:t>
      </w:r>
      <w:bookmarkStart w:id="122" w:name="avq_fig_Ka20"/>
      <w:r>
        <w:rPr>
          <w:noProof/>
        </w:rPr>
        <w:t>32</w:t>
      </w:r>
      <w:bookmarkEnd w:id="122"/>
      <w:r>
        <w:t xml:space="preserve">: </w:t>
      </w:r>
      <w:r w:rsidRPr="0075580F">
        <w:t xml:space="preserve">Example processing for </w:t>
      </w:r>
      <w:r w:rsidR="003608C7" w:rsidRPr="00117FF7">
        <w:rPr>
          <w:position w:val="-10"/>
        </w:rPr>
        <w:pict w14:anchorId="3DDC8F05">
          <v:shape id="_x0000_i1995" type="#_x0000_t75" style="width:37.05pt;height:15.05pt">
            <v:imagedata r:id="rId1672" o:title=""/>
          </v:shape>
        </w:pict>
      </w:r>
      <w:r>
        <w:t>.</w:t>
      </w:r>
    </w:p>
    <w:p w14:paraId="2CFF5082" w14:textId="77777777" w:rsidR="003A3D5B" w:rsidRDefault="003A3D5B" w:rsidP="003A3D5B">
      <w:r w:rsidRPr="0075580F">
        <w:t xml:space="preserve">For example, in case the input vector is {0,–2,0,0,4,0,6,0}, the absolute input vector will be {0,2,0,0,4,0,6,0}, its associated leader can be </w:t>
      </w:r>
      <w:r w:rsidRPr="00BA5096">
        <w:rPr>
          <w:szCs w:val="24"/>
        </w:rPr>
        <w:t>found</w:t>
      </w:r>
      <w:r w:rsidRPr="0075580F">
        <w:t xml:space="preserve"> for</w:t>
      </w:r>
      <w:r w:rsidRPr="0075580F">
        <w:rPr>
          <w:i/>
          <w:szCs w:val="24"/>
        </w:rPr>
        <w:t xml:space="preserve"> </w:t>
      </w:r>
      <w:r w:rsidRPr="00117FF7">
        <w:rPr>
          <w:position w:val="-10"/>
        </w:rPr>
        <w:object w:dxaOrig="740" w:dyaOrig="300" w14:anchorId="5167817E">
          <v:shape id="_x0000_i1996" type="#_x0000_t75" style="width:37.05pt;height:15.05pt" o:ole="">
            <v:imagedata r:id="rId1672" o:title=""/>
          </v:shape>
          <o:OLEObject Type="Embed" ProgID="Equation.3" ShapeID="_x0000_i1996" DrawAspect="Content" ObjectID="_1724074869" r:id="rId1752"/>
        </w:object>
      </w:r>
      <w:r w:rsidRPr="0075580F">
        <w:rPr>
          <w:i/>
          <w:szCs w:val="24"/>
        </w:rPr>
        <w:t>K</w:t>
      </w:r>
      <w:r w:rsidRPr="0075580F">
        <w:rPr>
          <w:i/>
          <w:szCs w:val="24"/>
          <w:vertAlign w:val="subscript"/>
        </w:rPr>
        <w:t>a</w:t>
      </w:r>
      <w:r w:rsidRPr="0075580F">
        <w:t xml:space="preserve">. The set of decomposition order is {0,2,4,6}. For the highest level </w:t>
      </w:r>
      <w:r w:rsidRPr="0075580F">
        <w:rPr>
          <w:i/>
          <w:szCs w:val="24"/>
        </w:rPr>
        <w:t>L</w:t>
      </w:r>
      <w:r w:rsidRPr="0075580F">
        <w:rPr>
          <w:i/>
          <w:szCs w:val="24"/>
          <w:vertAlign w:val="subscript"/>
        </w:rPr>
        <w:t>0</w:t>
      </w:r>
      <w:r w:rsidRPr="0075580F">
        <w:t xml:space="preserve">, element "0" is removed first from the absolute vector. The first level </w:t>
      </w:r>
      <w:r w:rsidRPr="00117FF7">
        <w:rPr>
          <w:position w:val="-10"/>
        </w:rPr>
        <w:object w:dxaOrig="240" w:dyaOrig="300" w14:anchorId="0ADF8DFA">
          <v:shape id="_x0000_i1997" type="#_x0000_t75" style="width:11.8pt;height:15.05pt" o:ole="">
            <v:imagedata r:id="rId1753" o:title=""/>
          </v:shape>
          <o:OLEObject Type="Embed" ProgID="Equation.3" ShapeID="_x0000_i1997" DrawAspect="Content" ObjectID="_1724074870" r:id="rId1754"/>
        </w:object>
      </w:r>
      <w:r w:rsidRPr="0075580F">
        <w:t xml:space="preserve"> absolute vector is {2,4,6}, its position vector is {1,4,6}. The second element which will be removed is "2", the second level</w:t>
      </w:r>
      <w:r w:rsidRPr="0075580F">
        <w:rPr>
          <w:i/>
          <w:szCs w:val="24"/>
        </w:rPr>
        <w:t xml:space="preserve"> </w:t>
      </w:r>
      <w:r w:rsidRPr="00117FF7">
        <w:rPr>
          <w:position w:val="-10"/>
        </w:rPr>
        <w:object w:dxaOrig="260" w:dyaOrig="300" w14:anchorId="3D566312">
          <v:shape id="_x0000_i1998" type="#_x0000_t75" style="width:12.9pt;height:15.05pt" o:ole="">
            <v:imagedata r:id="rId1755" o:title=""/>
          </v:shape>
          <o:OLEObject Type="Embed" ProgID="Equation.3" ShapeID="_x0000_i1998" DrawAspect="Content" ObjectID="_1724074871" r:id="rId1756"/>
        </w:object>
      </w:r>
      <w:r w:rsidRPr="0075580F">
        <w:t xml:space="preserve"> absolute vector is {4,6}, its position vector is {1,2}. The third element which will be removed is "4", the third level</w:t>
      </w:r>
      <w:r w:rsidRPr="0075580F">
        <w:rPr>
          <w:i/>
          <w:szCs w:val="24"/>
        </w:rPr>
        <w:t xml:space="preserve"> </w:t>
      </w:r>
      <w:r w:rsidRPr="008E1723">
        <w:rPr>
          <w:position w:val="-10"/>
        </w:rPr>
        <w:object w:dxaOrig="260" w:dyaOrig="300" w14:anchorId="36238CAC">
          <v:shape id="_x0000_i1999" type="#_x0000_t75" style="width:12.9pt;height:15.05pt" o:ole="">
            <v:imagedata r:id="rId1757" o:title=""/>
          </v:shape>
          <o:OLEObject Type="Embed" ProgID="Equation.3" ShapeID="_x0000_i1999" DrawAspect="Content" ObjectID="_1724074872" r:id="rId1758"/>
        </w:object>
      </w:r>
      <w:r w:rsidRPr="0075580F">
        <w:t xml:space="preserve"> absolute vector is {6}, its position vector is {1}.</w:t>
      </w:r>
    </w:p>
    <w:p w14:paraId="59C0582D" w14:textId="77777777" w:rsidR="00113FE4" w:rsidRDefault="00113FE4" w:rsidP="003A3D5B">
      <w:r w:rsidRPr="007F58D7">
        <w:t xml:space="preserve">The absolute vectors that have only two different values, out of which the most frequent is zero, are treated separately in a less complex procedure combining the encoding of the position vector with the sign encoding. These vectors have generally higher probability of occurrence. Example of such vectors are those derived for instance from the leaders: (2,2,0,0,0,0,0,0), (2,2,2,2,0,0,0,0). For these vectors there is a single level for the creation of the </w:t>
      </w:r>
      <w:r>
        <w:t xml:space="preserve">index </w:t>
      </w:r>
      <w:r w:rsidRPr="007F58D7">
        <w:t>and the first level remaining elements are the non-null components which are the significant elements for the sign encoding. The determination of the remaining elements and the creation of the sign index can be done thus in a single loop.</w:t>
      </w:r>
    </w:p>
    <w:p w14:paraId="4303A518" w14:textId="77777777" w:rsidR="003A3D5B" w:rsidRPr="00007971" w:rsidRDefault="003A3D5B" w:rsidP="00007971">
      <w:pPr>
        <w:pStyle w:val="H6"/>
      </w:pPr>
      <w:bookmarkStart w:id="123" w:name="_Toc394307944"/>
      <w:r w:rsidRPr="00007971">
        <w:t>5.2.3.1.6.9.4</w:t>
      </w:r>
      <w:r w:rsidRPr="00007971">
        <w:tab/>
        <w:t>Voronoi extension determination and indexing</w:t>
      </w:r>
      <w:bookmarkEnd w:id="123"/>
    </w:p>
    <w:p w14:paraId="7DE14F06" w14:textId="77777777" w:rsidR="003A3D5B" w:rsidRPr="0075580F" w:rsidRDefault="003A3D5B" w:rsidP="003A3D5B">
      <w:pPr>
        <w:rPr>
          <w:szCs w:val="24"/>
        </w:rPr>
      </w:pPr>
      <w:r w:rsidRPr="0075580F">
        <w:rPr>
          <w:szCs w:val="24"/>
        </w:rPr>
        <w:t xml:space="preserve">If the nearest neighbour </w:t>
      </w:r>
      <w:r w:rsidRPr="00EB06A0">
        <w:rPr>
          <w:position w:val="-14"/>
        </w:rPr>
        <w:object w:dxaOrig="260" w:dyaOrig="340" w14:anchorId="0CD861E1">
          <v:shape id="_x0000_i2000" type="#_x0000_t75" style="width:12.9pt;height:17.2pt" o:ole="">
            <v:imagedata r:id="rId1568" o:title=""/>
          </v:shape>
          <o:OLEObject Type="Embed" ProgID="Equation.3" ShapeID="_x0000_i2000" DrawAspect="Content" ObjectID="_1724074873" r:id="rId1759"/>
        </w:object>
      </w:r>
      <w:r w:rsidRPr="0075580F">
        <w:t xml:space="preserve"> </w:t>
      </w:r>
      <w:r w:rsidRPr="0075580F">
        <w:rPr>
          <w:szCs w:val="24"/>
        </w:rPr>
        <w:t>is not in the base codebook, then the Voronoi extension has to be determined through the following steps.</w:t>
      </w:r>
    </w:p>
    <w:p w14:paraId="47A19A0E" w14:textId="77777777" w:rsidR="003A3D5B" w:rsidRPr="0075580F" w:rsidRDefault="003A3D5B" w:rsidP="003A3D5B">
      <w:pPr>
        <w:ind w:left="567" w:hanging="567"/>
      </w:pPr>
      <w:r w:rsidRPr="0075580F">
        <w:t>(a)</w:t>
      </w:r>
      <w:r w:rsidRPr="0075580F">
        <w:tab/>
        <w:t xml:space="preserve">Set the Voronoi extension order </w:t>
      </w:r>
      <w:r w:rsidRPr="0075580F">
        <w:rPr>
          <w:position w:val="-14"/>
        </w:rPr>
        <w:object w:dxaOrig="540" w:dyaOrig="400" w14:anchorId="642F9B79">
          <v:shape id="_x0000_i2001" type="#_x0000_t75" style="width:26.85pt;height:19.9pt" o:ole="">
            <v:imagedata r:id="rId1760" o:title=""/>
          </v:shape>
          <o:OLEObject Type="Embed" ProgID="Equation.3" ShapeID="_x0000_i2001" DrawAspect="Content" ObjectID="_1724074874" r:id="rId1761"/>
        </w:object>
      </w:r>
      <w:r w:rsidRPr="0075580F">
        <w:t xml:space="preserve"> and the scaling factor </w:t>
      </w:r>
      <w:r w:rsidRPr="0075580F">
        <w:rPr>
          <w:position w:val="-14"/>
        </w:rPr>
        <w:object w:dxaOrig="840" w:dyaOrig="480" w14:anchorId="116C6DA4">
          <v:shape id="_x0000_i2002" type="#_x0000_t75" style="width:41.9pt;height:24.2pt" o:ole="">
            <v:imagedata r:id="rId1762" o:title=""/>
          </v:shape>
          <o:OLEObject Type="Embed" ProgID="Equation.3" ShapeID="_x0000_i2002" DrawAspect="Content" ObjectID="_1724074875" r:id="rId1763"/>
        </w:object>
      </w:r>
      <w:r w:rsidRPr="0075580F">
        <w:t>.</w:t>
      </w:r>
    </w:p>
    <w:p w14:paraId="1D9FF51D" w14:textId="77777777" w:rsidR="003A3D5B" w:rsidRDefault="003A3D5B" w:rsidP="003A3D5B">
      <w:pPr>
        <w:ind w:left="567" w:hanging="567"/>
      </w:pPr>
      <w:r w:rsidRPr="0075580F">
        <w:t>(b)</w:t>
      </w:r>
      <w:r w:rsidRPr="0075580F">
        <w:tab/>
        <w:t xml:space="preserve">Compute the Voronoi index </w:t>
      </w:r>
      <w:r w:rsidRPr="0075580F">
        <w:rPr>
          <w:position w:val="-14"/>
        </w:rPr>
        <w:object w:dxaOrig="240" w:dyaOrig="400" w14:anchorId="07B6E9A6">
          <v:shape id="_x0000_i2003" type="#_x0000_t75" style="width:11.8pt;height:19.9pt" o:ole="">
            <v:imagedata r:id="rId1764" o:title=""/>
          </v:shape>
          <o:OLEObject Type="Embed" ProgID="Equation.3" ShapeID="_x0000_i2003" DrawAspect="Content" ObjectID="_1724074876" r:id="rId1765"/>
        </w:object>
      </w:r>
      <w:r w:rsidRPr="0075580F">
        <w:t xml:space="preserve"> of the lattice point </w:t>
      </w:r>
      <w:r w:rsidRPr="00EB06A0">
        <w:rPr>
          <w:position w:val="-14"/>
        </w:rPr>
        <w:object w:dxaOrig="260" w:dyaOrig="340" w14:anchorId="0F2E3A35">
          <v:shape id="_x0000_i2004" type="#_x0000_t75" style="width:12.9pt;height:17.2pt" o:ole="">
            <v:imagedata r:id="rId1568" o:title=""/>
          </v:shape>
          <o:OLEObject Type="Embed" ProgID="Equation.3" ShapeID="_x0000_i2004" DrawAspect="Content" ObjectID="_1724074877" r:id="rId1766"/>
        </w:object>
      </w:r>
      <w:r w:rsidRPr="0075580F">
        <w:t xml:space="preserve"> that depends on the extension order </w:t>
      </w:r>
      <w:r w:rsidRPr="0075580F">
        <w:rPr>
          <w:position w:val="-14"/>
        </w:rPr>
        <w:object w:dxaOrig="240" w:dyaOrig="400" w14:anchorId="7B7BBFDE">
          <v:shape id="_x0000_i2005" type="#_x0000_t75" style="width:11.8pt;height:19.9pt" o:ole="">
            <v:imagedata r:id="rId1767" o:title=""/>
          </v:shape>
          <o:OLEObject Type="Embed" ProgID="Equation.3" ShapeID="_x0000_i2005" DrawAspect="Content" ObjectID="_1724074878" r:id="rId1768"/>
        </w:object>
      </w:r>
      <w:r w:rsidRPr="0075580F">
        <w:t xml:space="preserve"> and the scaling factor </w:t>
      </w:r>
      <w:r w:rsidRPr="0075580F">
        <w:rPr>
          <w:position w:val="-14"/>
        </w:rPr>
        <w:object w:dxaOrig="360" w:dyaOrig="400" w14:anchorId="557CA5D4">
          <v:shape id="_x0000_i2006" type="#_x0000_t75" style="width:18.25pt;height:19.9pt" o:ole="">
            <v:imagedata r:id="rId1769" o:title=""/>
          </v:shape>
          <o:OLEObject Type="Embed" ProgID="Equation.3" ShapeID="_x0000_i2006" DrawAspect="Content" ObjectID="_1724074879" r:id="rId1770"/>
        </w:object>
      </w:r>
      <w:r w:rsidRPr="0075580F">
        <w:t xml:space="preserve">. The Voronoi index is computed via component-wise modulo operations such that </w:t>
      </w:r>
      <w:r w:rsidRPr="0075580F">
        <w:rPr>
          <w:position w:val="-14"/>
        </w:rPr>
        <w:object w:dxaOrig="240" w:dyaOrig="400" w14:anchorId="29F28B5C">
          <v:shape id="_x0000_i2007" type="#_x0000_t75" style="width:11.8pt;height:19.9pt" o:ole="">
            <v:imagedata r:id="rId1771" o:title=""/>
          </v:shape>
          <o:OLEObject Type="Embed" ProgID="Equation.3" ShapeID="_x0000_i2007" DrawAspect="Content" ObjectID="_1724074880" r:id="rId1772"/>
        </w:object>
      </w:r>
      <w:r w:rsidRPr="0075580F">
        <w:t xml:space="preserve"> depends only on the relative position of </w:t>
      </w:r>
      <w:r w:rsidRPr="00EB06A0">
        <w:rPr>
          <w:position w:val="-14"/>
        </w:rPr>
        <w:object w:dxaOrig="260" w:dyaOrig="340" w14:anchorId="58D91DFD">
          <v:shape id="_x0000_i2008" type="#_x0000_t75" style="width:12.9pt;height:17.2pt" o:ole="">
            <v:imagedata r:id="rId1568" o:title=""/>
          </v:shape>
          <o:OLEObject Type="Embed" ProgID="Equation.3" ShapeID="_x0000_i2008" DrawAspect="Content" ObjectID="_1724074881" r:id="rId1773"/>
        </w:object>
      </w:r>
      <w:r w:rsidRPr="0075580F">
        <w:rPr>
          <w:position w:val="-12"/>
        </w:rPr>
        <w:t xml:space="preserve"> </w:t>
      </w:r>
      <w:r w:rsidRPr="0075580F">
        <w:t>in a scaled and translated Voronoi region:</w:t>
      </w:r>
    </w:p>
    <w:p w14:paraId="1C8B0DD6" w14:textId="77777777" w:rsidR="003A3D5B" w:rsidRDefault="003A3D5B" w:rsidP="003A3D5B">
      <w:pPr>
        <w:pStyle w:val="EQ"/>
        <w:rPr>
          <w:lang w:val="en-CA"/>
        </w:rPr>
      </w:pPr>
      <w:r>
        <w:tab/>
      </w:r>
      <w:r w:rsidRPr="0075580F">
        <w:rPr>
          <w:position w:val="-20"/>
        </w:rPr>
        <w:object w:dxaOrig="1780" w:dyaOrig="460" w14:anchorId="1C605D63">
          <v:shape id="_x0000_i2009" type="#_x0000_t75" style="width:89.2pt;height:23.1pt" o:ole="">
            <v:imagedata r:id="rId1774" o:title=""/>
          </v:shape>
          <o:OLEObject Type="Embed" ProgID="Equation.3" ShapeID="_x0000_i2009" DrawAspect="Content" ObjectID="_1724074882" r:id="rId1775"/>
        </w:object>
      </w:r>
      <w:r>
        <w:tab/>
        <w:t>(</w:t>
      </w:r>
      <w:fldSimple w:instr=" SEQ eqn \* MERGEFORMAT ">
        <w:r>
          <w:t>554</w:t>
        </w:r>
      </w:fldSimple>
      <w:r>
        <w:t>)</w:t>
      </w:r>
    </w:p>
    <w:p w14:paraId="1D9E9C57" w14:textId="77777777" w:rsidR="003A3D5B" w:rsidRPr="0075580F" w:rsidRDefault="003A3D5B" w:rsidP="003A3D5B">
      <w:pPr>
        <w:ind w:left="567"/>
      </w:pPr>
      <w:r w:rsidRPr="0075580F">
        <w:t xml:space="preserve">where </w:t>
      </w:r>
      <w:r w:rsidRPr="008E1723">
        <w:rPr>
          <w:position w:val="-6"/>
        </w:rPr>
        <w:object w:dxaOrig="240" w:dyaOrig="240" w14:anchorId="37EB56B6">
          <v:shape id="_x0000_i2010" type="#_x0000_t75" style="width:11.8pt;height:11.8pt" o:ole="">
            <v:imagedata r:id="rId1776" o:title=""/>
          </v:shape>
          <o:OLEObject Type="Embed" ProgID="Equation.3" ShapeID="_x0000_i2010" DrawAspect="Content" ObjectID="_1724074883" r:id="rId1777"/>
        </w:object>
      </w:r>
      <w:r w:rsidRPr="0075580F">
        <w:t xml:space="preserve"> is the </w:t>
      </w:r>
      <w:r w:rsidRPr="000C6192">
        <w:rPr>
          <w:position w:val="-10"/>
        </w:rPr>
        <w:object w:dxaOrig="400" w:dyaOrig="300" w14:anchorId="5A6A635A">
          <v:shape id="_x0000_i2011" type="#_x0000_t75" style="width:19.9pt;height:15.05pt" o:ole="">
            <v:imagedata r:id="rId1778" o:title=""/>
          </v:shape>
          <o:OLEObject Type="Embed" ProgID="Equation.3" ShapeID="_x0000_i2011" DrawAspect="Content" ObjectID="_1724074884" r:id="rId1779"/>
        </w:object>
      </w:r>
      <w:r w:rsidRPr="0075580F">
        <w:t xml:space="preserve"> generator matrix. Hence, the Voronoi index </w:t>
      </w:r>
      <w:r w:rsidRPr="0075580F">
        <w:rPr>
          <w:position w:val="-14"/>
        </w:rPr>
        <w:object w:dxaOrig="240" w:dyaOrig="400" w14:anchorId="3E72485D">
          <v:shape id="_x0000_i2012" type="#_x0000_t75" style="width:11.8pt;height:19.9pt" o:ole="">
            <v:imagedata r:id="rId1780" o:title=""/>
          </v:shape>
          <o:OLEObject Type="Embed" ProgID="Equation.3" ShapeID="_x0000_i2012" DrawAspect="Content" ObjectID="_1724074885" r:id="rId1781"/>
        </w:object>
      </w:r>
      <w:r w:rsidRPr="0075580F">
        <w:t xml:space="preserve"> is a vector of integers with each component in </w:t>
      </w:r>
      <w:r w:rsidRPr="0075580F">
        <w:rPr>
          <w:position w:val="-14"/>
        </w:rPr>
        <w:object w:dxaOrig="920" w:dyaOrig="400" w14:anchorId="414EFB5D">
          <v:shape id="_x0000_i2013" type="#_x0000_t75" style="width:46.2pt;height:19.9pt" o:ole="">
            <v:imagedata r:id="rId1782" o:title=""/>
          </v:shape>
          <o:OLEObject Type="Embed" ProgID="Equation.3" ShapeID="_x0000_i2013" DrawAspect="Content" ObjectID="_1724074886" r:id="rId1783"/>
        </w:object>
      </w:r>
      <w:r w:rsidRPr="0075580F">
        <w:t>.</w:t>
      </w:r>
    </w:p>
    <w:p w14:paraId="68E08806" w14:textId="77777777" w:rsidR="003A3D5B" w:rsidRDefault="003A3D5B" w:rsidP="003A3D5B">
      <w:pPr>
        <w:ind w:left="567" w:hanging="567"/>
      </w:pPr>
      <w:r w:rsidRPr="0075580F">
        <w:t>(c)</w:t>
      </w:r>
      <w:r w:rsidRPr="0075580F">
        <w:tab/>
        <w:t xml:space="preserve">Compute the Voronoi codevector </w:t>
      </w:r>
      <w:r w:rsidRPr="00EB06A0">
        <w:rPr>
          <w:position w:val="-14"/>
        </w:rPr>
        <w:object w:dxaOrig="279" w:dyaOrig="340" w14:anchorId="0E0E07FD">
          <v:shape id="_x0000_i2014" type="#_x0000_t75" style="width:13.95pt;height:17.2pt" o:ole="">
            <v:imagedata r:id="rId1784" o:title=""/>
          </v:shape>
          <o:OLEObject Type="Embed" ProgID="Equation.3" ShapeID="_x0000_i2014" DrawAspect="Content" ObjectID="_1724074887" r:id="rId1785"/>
        </w:object>
      </w:r>
      <w:r w:rsidRPr="0075580F">
        <w:t xml:space="preserve"> from the Voronoi index </w:t>
      </w:r>
      <w:r w:rsidRPr="0075580F">
        <w:rPr>
          <w:position w:val="-14"/>
        </w:rPr>
        <w:object w:dxaOrig="240" w:dyaOrig="400" w14:anchorId="4B552949">
          <v:shape id="_x0000_i2015" type="#_x0000_t75" style="width:11.8pt;height:19.9pt" o:ole="">
            <v:imagedata r:id="rId1786" o:title=""/>
          </v:shape>
          <o:OLEObject Type="Embed" ProgID="Equation.3" ShapeID="_x0000_i2015" DrawAspect="Content" ObjectID="_1724074888" r:id="rId1787"/>
        </w:object>
      </w:r>
      <w:r w:rsidRPr="0075580F">
        <w:t>. The Voronoi codevector is obtained as</w:t>
      </w:r>
    </w:p>
    <w:p w14:paraId="08CF46E5" w14:textId="77777777" w:rsidR="003A3D5B" w:rsidRDefault="003A3D5B" w:rsidP="003A3D5B">
      <w:pPr>
        <w:pStyle w:val="EQ"/>
        <w:rPr>
          <w:lang w:val="en-CA"/>
        </w:rPr>
      </w:pPr>
      <w:r>
        <w:tab/>
      </w:r>
      <w:r w:rsidRPr="0075580F">
        <w:rPr>
          <w:position w:val="-14"/>
        </w:rPr>
        <w:object w:dxaOrig="1660" w:dyaOrig="400" w14:anchorId="1D1DAE16">
          <v:shape id="_x0000_i2016" type="#_x0000_t75" style="width:82.75pt;height:19.9pt" o:ole="">
            <v:imagedata r:id="rId1788" o:title=""/>
          </v:shape>
          <o:OLEObject Type="Embed" ProgID="Equation.3" ShapeID="_x0000_i2016" DrawAspect="Content" ObjectID="_1724074889" r:id="rId1789"/>
        </w:object>
      </w:r>
      <w:r>
        <w:tab/>
        <w:t>(</w:t>
      </w:r>
      <w:fldSimple w:instr=" SEQ eqn \* MERGEFORMAT ">
        <w:r>
          <w:t>555</w:t>
        </w:r>
      </w:fldSimple>
      <w:r>
        <w:t>)</w:t>
      </w:r>
    </w:p>
    <w:p w14:paraId="12DF6436" w14:textId="77777777" w:rsidR="003A3D5B" w:rsidRDefault="003A3D5B" w:rsidP="003A3D5B">
      <w:pPr>
        <w:rPr>
          <w:lang w:eastAsia="zh-CN"/>
        </w:rPr>
      </w:pPr>
      <w:r w:rsidRPr="0075580F">
        <w:t xml:space="preserve">where </w:t>
      </w:r>
      <w:r w:rsidRPr="0075580F">
        <w:rPr>
          <w:position w:val="-14"/>
        </w:rPr>
        <w:object w:dxaOrig="360" w:dyaOrig="340" w14:anchorId="16AC504C">
          <v:shape id="_x0000_i2017" type="#_x0000_t75" style="width:18.25pt;height:17.2pt" o:ole="">
            <v:imagedata r:id="rId1790" o:title=""/>
          </v:shape>
          <o:OLEObject Type="Embed" ProgID="Equation.3" ShapeID="_x0000_i2017" DrawAspect="Content" ObjectID="_1724074890" r:id="rId1791"/>
        </w:object>
      </w:r>
      <w:r w:rsidRPr="0075580F">
        <w:t xml:space="preserve"> is the nearest neighbour of </w:t>
      </w:r>
      <w:r w:rsidRPr="00EB06A0">
        <w:rPr>
          <w:position w:val="-14"/>
        </w:rPr>
        <w:object w:dxaOrig="360" w:dyaOrig="340" w14:anchorId="6B911FF7">
          <v:shape id="_x0000_i2018" type="#_x0000_t75" style="width:18.25pt;height:17.2pt" o:ole="">
            <v:imagedata r:id="rId1792" o:title=""/>
          </v:shape>
          <o:OLEObject Type="Embed" ProgID="Equation.3" ShapeID="_x0000_i2018" DrawAspect="Content" ObjectID="_1724074891" r:id="rId1793"/>
        </w:object>
      </w:r>
      <w:r w:rsidRPr="0075580F">
        <w:t xml:space="preserve"> in infinite </w:t>
      </w:r>
      <w:r w:rsidRPr="00AA4686">
        <w:rPr>
          <w:position w:val="-10"/>
        </w:rPr>
        <w:object w:dxaOrig="400" w:dyaOrig="300" w14:anchorId="398434F3">
          <v:shape id="_x0000_i2019" type="#_x0000_t75" style="width:19.9pt;height:15.05pt" o:ole="">
            <v:imagedata r:id="rId1778" o:title=""/>
          </v:shape>
          <o:OLEObject Type="Embed" ProgID="Equation.3" ShapeID="_x0000_i2019" DrawAspect="Content" ObjectID="_1724074892" r:id="rId1794"/>
        </w:object>
      </w:r>
      <w:r w:rsidRPr="0075580F">
        <w:rPr>
          <w:lang w:eastAsia="zh-CN"/>
        </w:rPr>
        <w:t xml:space="preserve"> (see </w:t>
      </w:r>
      <w:r>
        <w:rPr>
          <w:rFonts w:hint="eastAsia"/>
          <w:lang w:eastAsia="zh-CN"/>
        </w:rPr>
        <w:t>subclause</w:t>
      </w:r>
      <w:r>
        <w:rPr>
          <w:lang w:eastAsia="zh-CN"/>
        </w:rPr>
        <w:t> </w:t>
      </w:r>
      <w:r>
        <w:rPr>
          <w:lang w:eastAsia="zh-CN"/>
        </w:rPr>
        <w:fldChar w:fldCharType="begin"/>
      </w:r>
      <w:r>
        <w:rPr>
          <w:lang w:eastAsia="zh-CN"/>
        </w:rPr>
        <w:instrText xml:space="preserve"> REF section_Nearest_neighbour_search \h </w:instrText>
      </w:r>
      <w:r>
        <w:rPr>
          <w:lang w:eastAsia="zh-CN"/>
        </w:rPr>
      </w:r>
      <w:r>
        <w:rPr>
          <w:lang w:eastAsia="zh-CN"/>
        </w:rPr>
        <w:fldChar w:fldCharType="separate"/>
      </w:r>
      <w:r w:rsidRPr="00CA4E09">
        <w:t>5.2.3.1.6.9.</w:t>
      </w:r>
      <w:r>
        <w:rPr>
          <w:rFonts w:hint="eastAsia"/>
          <w:lang w:eastAsia="zh-CN"/>
        </w:rPr>
        <w:t>2.</w:t>
      </w:r>
      <w:r>
        <w:t>2</w:t>
      </w:r>
      <w:r w:rsidRPr="00CA4E09">
        <w:t xml:space="preserve"> </w:t>
      </w:r>
      <w:r>
        <w:rPr>
          <w:lang w:eastAsia="zh-CN"/>
        </w:rPr>
        <w:fldChar w:fldCharType="end"/>
      </w:r>
      <w:r w:rsidRPr="0075580F">
        <w:rPr>
          <w:lang w:eastAsia="zh-CN"/>
        </w:rPr>
        <w:t xml:space="preserve">for search details) and </w:t>
      </w:r>
      <w:r w:rsidRPr="00EB06A0">
        <w:rPr>
          <w:position w:val="-14"/>
        </w:rPr>
        <w:object w:dxaOrig="340" w:dyaOrig="340" w14:anchorId="1FF02F9D">
          <v:shape id="_x0000_i2020" type="#_x0000_t75" style="width:17.2pt;height:17.2pt" o:ole="">
            <v:imagedata r:id="rId1795" o:title=""/>
          </v:shape>
          <o:OLEObject Type="Embed" ProgID="Equation.3" ShapeID="_x0000_i2020" DrawAspect="Content" ObjectID="_1724074893" r:id="rId1796"/>
        </w:object>
      </w:r>
      <w:r w:rsidRPr="0075580F">
        <w:rPr>
          <w:lang w:eastAsia="zh-CN"/>
        </w:rPr>
        <w:t xml:space="preserve"> and </w:t>
      </w:r>
      <w:r w:rsidRPr="00EB06A0">
        <w:rPr>
          <w:position w:val="-14"/>
        </w:rPr>
        <w:object w:dxaOrig="360" w:dyaOrig="340" w14:anchorId="5C5F4BA3">
          <v:shape id="_x0000_i2021" type="#_x0000_t75" style="width:18.25pt;height:17.2pt" o:ole="">
            <v:imagedata r:id="rId1797" o:title=""/>
          </v:shape>
          <o:OLEObject Type="Embed" ProgID="Equation.3" ShapeID="_x0000_i2021" DrawAspect="Content" ObjectID="_1724074894" r:id="rId1798"/>
        </w:object>
      </w:r>
      <w:r w:rsidRPr="0075580F">
        <w:rPr>
          <w:lang w:eastAsia="zh-CN"/>
        </w:rPr>
        <w:t xml:space="preserve"> are defined as</w:t>
      </w:r>
    </w:p>
    <w:p w14:paraId="1F1414C1" w14:textId="77777777" w:rsidR="003A3D5B" w:rsidRDefault="003A3D5B" w:rsidP="003A3D5B">
      <w:pPr>
        <w:pStyle w:val="EQ"/>
        <w:rPr>
          <w:lang w:val="en-CA"/>
        </w:rPr>
      </w:pPr>
      <w:r>
        <w:tab/>
      </w:r>
      <w:r w:rsidRPr="0094185B">
        <w:rPr>
          <w:position w:val="-116"/>
        </w:rPr>
        <w:object w:dxaOrig="3060" w:dyaOrig="2420" w14:anchorId="4EE58F7F">
          <v:shape id="_x0000_i2022" type="#_x0000_t75" style="width:153.15pt;height:120.9pt" o:ole="">
            <v:imagedata r:id="rId1799" o:title=""/>
          </v:shape>
          <o:OLEObject Type="Embed" ProgID="Equation.3" ShapeID="_x0000_i2022" DrawAspect="Content" ObjectID="_1724074895" r:id="rId1800"/>
        </w:object>
      </w:r>
      <w:r>
        <w:tab/>
        <w:t>(</w:t>
      </w:r>
      <w:fldSimple w:instr=" SEQ eqn \* MERGEFORMAT ">
        <w:r>
          <w:t>556</w:t>
        </w:r>
      </w:fldSimple>
      <w:r>
        <w:t>)</w:t>
      </w:r>
    </w:p>
    <w:p w14:paraId="606CFF3C" w14:textId="77777777" w:rsidR="003A3D5B" w:rsidRDefault="003A3D5B" w:rsidP="003A3D5B">
      <w:r>
        <w:t>a</w:t>
      </w:r>
      <w:r w:rsidRPr="0075580F">
        <w:t>nd</w:t>
      </w:r>
    </w:p>
    <w:p w14:paraId="508899CE" w14:textId="77777777" w:rsidR="003A3D5B" w:rsidRDefault="003A3D5B" w:rsidP="003A3D5B">
      <w:pPr>
        <w:pStyle w:val="EQ"/>
        <w:rPr>
          <w:lang w:val="en-CA"/>
        </w:rPr>
      </w:pPr>
      <w:r>
        <w:tab/>
      </w:r>
      <w:r w:rsidRPr="0099674E">
        <w:rPr>
          <w:position w:val="-14"/>
        </w:rPr>
        <w:object w:dxaOrig="2820" w:dyaOrig="400" w14:anchorId="57BEC876">
          <v:shape id="_x0000_i2023" type="#_x0000_t75" style="width:140.8pt;height:19.9pt" o:ole="">
            <v:imagedata r:id="rId1801" o:title=""/>
          </v:shape>
          <o:OLEObject Type="Embed" ProgID="Equation.3" ShapeID="_x0000_i2023" DrawAspect="Content" ObjectID="_1724074896" r:id="rId1802"/>
        </w:object>
      </w:r>
      <w:r>
        <w:tab/>
        <w:t>(</w:t>
      </w:r>
      <w:fldSimple w:instr=" SEQ eqn \* MERGEFORMAT ">
        <w:r>
          <w:t>557</w:t>
        </w:r>
      </w:fldSimple>
      <w:r>
        <w:t>)</w:t>
      </w:r>
    </w:p>
    <w:p w14:paraId="23815B17" w14:textId="77777777" w:rsidR="003A3D5B" w:rsidRPr="0075580F" w:rsidRDefault="003A3D5B" w:rsidP="003A3D5B">
      <w:pPr>
        <w:ind w:left="567" w:hanging="567"/>
      </w:pPr>
      <w:r w:rsidRPr="0075580F">
        <w:t xml:space="preserve"> (d)</w:t>
      </w:r>
      <w:r w:rsidRPr="0075580F">
        <w:tab/>
        <w:t xml:space="preserve">Compute the difference vector </w:t>
      </w:r>
      <w:r w:rsidRPr="00EB06A0">
        <w:rPr>
          <w:position w:val="-14"/>
        </w:rPr>
        <w:object w:dxaOrig="1120" w:dyaOrig="340" w14:anchorId="4D1D4217">
          <v:shape id="_x0000_i2024" type="#_x0000_t75" style="width:55.9pt;height:17.2pt" o:ole="">
            <v:imagedata r:id="rId1803" o:title=""/>
          </v:shape>
          <o:OLEObject Type="Embed" ProgID="Equation.3" ShapeID="_x0000_i2024" DrawAspect="Content" ObjectID="_1724074897" r:id="rId1804"/>
        </w:object>
      </w:r>
      <w:r w:rsidRPr="0075580F">
        <w:t xml:space="preserve">. This difference vector </w:t>
      </w:r>
      <w:r w:rsidRPr="00EB06A0">
        <w:rPr>
          <w:position w:val="-14"/>
        </w:rPr>
        <w:object w:dxaOrig="320" w:dyaOrig="340" w14:anchorId="767D436B">
          <v:shape id="_x0000_i2025" type="#_x0000_t75" style="width:16.1pt;height:17.2pt" o:ole="">
            <v:imagedata r:id="rId1805" o:title=""/>
          </v:shape>
          <o:OLEObject Type="Embed" ProgID="Equation.3" ShapeID="_x0000_i2025" DrawAspect="Content" ObjectID="_1724074898" r:id="rId1806"/>
        </w:object>
      </w:r>
      <w:r w:rsidRPr="0075580F">
        <w:t xml:space="preserve"> always belongs to the scaled lattice </w:t>
      </w:r>
      <w:r w:rsidRPr="0075580F">
        <w:rPr>
          <w:position w:val="-14"/>
        </w:rPr>
        <w:object w:dxaOrig="820" w:dyaOrig="400" w14:anchorId="3E90629F">
          <v:shape id="_x0000_i2026" type="#_x0000_t75" style="width:40.85pt;height:19.9pt" o:ole="">
            <v:imagedata r:id="rId1807" o:title=""/>
          </v:shape>
          <o:OLEObject Type="Embed" ProgID="Equation.3" ShapeID="_x0000_i2026" DrawAspect="Content" ObjectID="_1724074899" r:id="rId1808"/>
        </w:object>
      </w:r>
      <w:r w:rsidRPr="0075580F">
        <w:t xml:space="preserve">. Compute </w:t>
      </w:r>
      <w:r w:rsidRPr="008E1723">
        <w:rPr>
          <w:position w:val="-14"/>
        </w:rPr>
        <w:object w:dxaOrig="1180" w:dyaOrig="400" w14:anchorId="44244641">
          <v:shape id="_x0000_i2027" type="#_x0000_t75" style="width:59.1pt;height:19.9pt" o:ole="">
            <v:imagedata r:id="rId1809" o:title=""/>
          </v:shape>
          <o:OLEObject Type="Embed" ProgID="Equation.3" ShapeID="_x0000_i2027" DrawAspect="Content" ObjectID="_1724074900" r:id="rId1810"/>
        </w:object>
      </w:r>
      <w:r w:rsidRPr="0075580F">
        <w:t xml:space="preserve">, i.e. apply the inverse scaling to the difference vector </w:t>
      </w:r>
      <w:r w:rsidRPr="00EB06A0">
        <w:rPr>
          <w:position w:val="-14"/>
        </w:rPr>
        <w:object w:dxaOrig="320" w:dyaOrig="340" w14:anchorId="3EA7F2F2">
          <v:shape id="_x0000_i2028" type="#_x0000_t75" style="width:16.1pt;height:17.2pt" o:ole="">
            <v:imagedata r:id="rId1805" o:title=""/>
          </v:shape>
          <o:OLEObject Type="Embed" ProgID="Equation.3" ShapeID="_x0000_i2028" DrawAspect="Content" ObjectID="_1724074901" r:id="rId1811"/>
        </w:object>
      </w:r>
      <w:r w:rsidRPr="0075580F">
        <w:t>. The codevector</w:t>
      </w:r>
      <w:r>
        <w:t xml:space="preserve"> </w:t>
      </w:r>
      <w:r w:rsidRPr="00EB06A0">
        <w:rPr>
          <w:position w:val="-14"/>
        </w:rPr>
        <w:object w:dxaOrig="260" w:dyaOrig="340" w14:anchorId="4C2004C1">
          <v:shape id="_x0000_i2029" type="#_x0000_t75" style="width:12.9pt;height:17.2pt" o:ole="">
            <v:imagedata r:id="rId1812" o:title=""/>
          </v:shape>
          <o:OLEObject Type="Embed" ProgID="Equation.3" ShapeID="_x0000_i2029" DrawAspect="Content" ObjectID="_1724074902" r:id="rId1813"/>
        </w:object>
      </w:r>
      <w:r w:rsidRPr="0075580F">
        <w:t xml:space="preserve"> belongs to the lattice </w:t>
      </w:r>
      <w:r w:rsidRPr="008E1723">
        <w:rPr>
          <w:position w:val="-10"/>
        </w:rPr>
        <w:object w:dxaOrig="400" w:dyaOrig="300" w14:anchorId="03634DF6">
          <v:shape id="_x0000_i2030" type="#_x0000_t75" style="width:19.9pt;height:15.05pt" o:ole="">
            <v:imagedata r:id="rId1814" o:title=""/>
          </v:shape>
          <o:OLEObject Type="Embed" ProgID="Equation.3" ShapeID="_x0000_i2030" DrawAspect="Content" ObjectID="_1724074903" r:id="rId1815"/>
        </w:object>
      </w:r>
      <w:r w:rsidRPr="0075580F">
        <w:rPr>
          <w:iCs/>
        </w:rPr>
        <w:t xml:space="preserve"> </w:t>
      </w:r>
      <w:r w:rsidRPr="0075580F">
        <w:t xml:space="preserve">since </w:t>
      </w:r>
      <w:r w:rsidRPr="00EB06A0">
        <w:rPr>
          <w:position w:val="-14"/>
        </w:rPr>
        <w:object w:dxaOrig="320" w:dyaOrig="340" w14:anchorId="13B294C9">
          <v:shape id="_x0000_i2031" type="#_x0000_t75" style="width:16.1pt;height:17.2pt" o:ole="">
            <v:imagedata r:id="rId1805" o:title=""/>
          </v:shape>
          <o:OLEObject Type="Embed" ProgID="Equation.3" ShapeID="_x0000_i2031" DrawAspect="Content" ObjectID="_1724074904" r:id="rId1816"/>
        </w:object>
      </w:r>
      <w:r w:rsidRPr="0075580F">
        <w:t xml:space="preserve"> belongs to </w:t>
      </w:r>
      <w:r w:rsidRPr="0075580F">
        <w:rPr>
          <w:position w:val="-14"/>
        </w:rPr>
        <w:object w:dxaOrig="820" w:dyaOrig="400" w14:anchorId="4502A242">
          <v:shape id="_x0000_i2032" type="#_x0000_t75" style="width:40.85pt;height:19.9pt" o:ole="">
            <v:imagedata r:id="rId1817" o:title=""/>
          </v:shape>
          <o:OLEObject Type="Embed" ProgID="Equation.3" ShapeID="_x0000_i2032" DrawAspect="Content" ObjectID="_1724074905" r:id="rId1818"/>
        </w:object>
      </w:r>
      <w:r w:rsidRPr="0075580F">
        <w:rPr>
          <w:lang w:eastAsia="zh-CN"/>
        </w:rPr>
        <w:t xml:space="preserve"> lattice</w:t>
      </w:r>
      <w:r w:rsidRPr="0075580F">
        <w:t>.</w:t>
      </w:r>
    </w:p>
    <w:p w14:paraId="3490405F" w14:textId="77777777" w:rsidR="003A3D5B" w:rsidRPr="0075580F" w:rsidRDefault="003A3D5B" w:rsidP="003A3D5B">
      <w:pPr>
        <w:ind w:left="567" w:hanging="567"/>
      </w:pPr>
      <w:r w:rsidRPr="0075580F">
        <w:t>(e)</w:t>
      </w:r>
      <w:r w:rsidRPr="0075580F">
        <w:tab/>
        <w:t xml:space="preserve">Verify whether </w:t>
      </w:r>
      <w:r w:rsidRPr="00EB06A0">
        <w:rPr>
          <w:position w:val="-14"/>
        </w:rPr>
        <w:object w:dxaOrig="260" w:dyaOrig="340" w14:anchorId="1117A382">
          <v:shape id="_x0000_i2033" type="#_x0000_t75" style="width:12.9pt;height:17.2pt" o:ole="">
            <v:imagedata r:id="rId1819" o:title=""/>
          </v:shape>
          <o:OLEObject Type="Embed" ProgID="Equation.3" ShapeID="_x0000_i2033" DrawAspect="Content" ObjectID="_1724074906" r:id="rId1820"/>
        </w:object>
      </w:r>
      <w:r w:rsidRPr="0075580F">
        <w:t xml:space="preserve"> is in the base codebook </w:t>
      </w:r>
      <w:r w:rsidRPr="00EB06A0">
        <w:rPr>
          <w:position w:val="-14"/>
        </w:rPr>
        <w:object w:dxaOrig="540" w:dyaOrig="340" w14:anchorId="52E86A6C">
          <v:shape id="_x0000_i2034" type="#_x0000_t75" style="width:26.85pt;height:17.2pt" o:ole="">
            <v:imagedata r:id="rId1821" o:title=""/>
          </v:shape>
          <o:OLEObject Type="Embed" ProgID="Equation.3" ShapeID="_x0000_i2034" DrawAspect="Content" ObjectID="_1724074907" r:id="rId1822"/>
        </w:object>
      </w:r>
      <w:r w:rsidRPr="0075580F">
        <w:rPr>
          <w:iCs/>
        </w:rPr>
        <w:t xml:space="preserve"> (i.e. in </w:t>
      </w:r>
      <w:r w:rsidRPr="008E1723">
        <w:rPr>
          <w:position w:val="-10"/>
        </w:rPr>
        <w:object w:dxaOrig="279" w:dyaOrig="300" w14:anchorId="394793EA">
          <v:shape id="_x0000_i2035" type="#_x0000_t75" style="width:13.95pt;height:15.05pt" o:ole="">
            <v:imagedata r:id="rId1823" o:title=""/>
          </v:shape>
          <o:OLEObject Type="Embed" ProgID="Equation.3" ShapeID="_x0000_i2035" DrawAspect="Content" ObjectID="_1724074908" r:id="rId1824"/>
        </w:object>
      </w:r>
      <w:r w:rsidRPr="0075580F">
        <w:t xml:space="preserve"> or </w:t>
      </w:r>
      <w:r w:rsidRPr="008E1723">
        <w:rPr>
          <w:position w:val="-10"/>
        </w:rPr>
        <w:object w:dxaOrig="300" w:dyaOrig="300" w14:anchorId="0A025A51">
          <v:shape id="_x0000_i2036" type="#_x0000_t75" style="width:15.05pt;height:15.05pt" o:ole="">
            <v:imagedata r:id="rId1825" o:title=""/>
          </v:shape>
          <o:OLEObject Type="Embed" ProgID="Equation.3" ShapeID="_x0000_i2036" DrawAspect="Content" ObjectID="_1724074909" r:id="rId1826"/>
        </w:object>
      </w:r>
      <w:r w:rsidRPr="0075580F">
        <w:rPr>
          <w:iCs/>
        </w:rPr>
        <w:t>).</w:t>
      </w:r>
    </w:p>
    <w:p w14:paraId="1D024D23" w14:textId="77777777" w:rsidR="003A3D5B" w:rsidRPr="0075580F" w:rsidRDefault="003A3D5B" w:rsidP="003A3D5B">
      <w:pPr>
        <w:ind w:left="567"/>
      </w:pPr>
      <w:r w:rsidRPr="0075580F">
        <w:t xml:space="preserve">If </w:t>
      </w:r>
      <w:r w:rsidRPr="00EB06A0">
        <w:rPr>
          <w:position w:val="-14"/>
        </w:rPr>
        <w:object w:dxaOrig="260" w:dyaOrig="340" w14:anchorId="174F94E5">
          <v:shape id="_x0000_i2037" type="#_x0000_t75" style="width:12.9pt;height:17.2pt" o:ole="">
            <v:imagedata r:id="rId1819" o:title=""/>
          </v:shape>
          <o:OLEObject Type="Embed" ProgID="Equation.3" ShapeID="_x0000_i2037" DrawAspect="Content" ObjectID="_1724074910" r:id="rId1827"/>
        </w:object>
      </w:r>
      <w:r w:rsidRPr="0075580F">
        <w:t xml:space="preserve"> is not in </w:t>
      </w:r>
      <w:r w:rsidRPr="0075580F">
        <w:rPr>
          <w:i/>
        </w:rPr>
        <w:t>C</w:t>
      </w:r>
      <w:r w:rsidRPr="0075580F">
        <w:t xml:space="preserve">, increment the extension order </w:t>
      </w:r>
      <w:r w:rsidRPr="0075580F">
        <w:rPr>
          <w:position w:val="-14"/>
        </w:rPr>
        <w:object w:dxaOrig="240" w:dyaOrig="400" w14:anchorId="630FC2E5">
          <v:shape id="_x0000_i2038" type="#_x0000_t75" style="width:11.8pt;height:19.9pt" o:ole="">
            <v:imagedata r:id="rId1828" o:title=""/>
          </v:shape>
          <o:OLEObject Type="Embed" ProgID="Equation.3" ShapeID="_x0000_i2038" DrawAspect="Content" ObjectID="_1724074911" r:id="rId1829"/>
        </w:object>
      </w:r>
      <w:r w:rsidRPr="0075580F">
        <w:t xml:space="preserve"> by 1, multiply the scaling factor </w:t>
      </w:r>
      <w:r w:rsidRPr="0075580F">
        <w:rPr>
          <w:position w:val="-14"/>
        </w:rPr>
        <w:object w:dxaOrig="360" w:dyaOrig="400" w14:anchorId="6EB4C3C0">
          <v:shape id="_x0000_i2039" type="#_x0000_t75" style="width:18.25pt;height:19.9pt" o:ole="">
            <v:imagedata r:id="rId1830" o:title=""/>
          </v:shape>
          <o:OLEObject Type="Embed" ProgID="Equation.3" ShapeID="_x0000_i2039" DrawAspect="Content" ObjectID="_1724074912" r:id="rId1831"/>
        </w:object>
      </w:r>
      <w:r w:rsidRPr="0075580F">
        <w:t xml:space="preserve"> by 2, and go back to sub-step (b).</w:t>
      </w:r>
    </w:p>
    <w:p w14:paraId="7C55FC45" w14:textId="77777777" w:rsidR="003A3D5B" w:rsidRDefault="003A3D5B" w:rsidP="003A3D5B">
      <w:r w:rsidRPr="0075580F">
        <w:t xml:space="preserve">Otherwise, if </w:t>
      </w:r>
      <w:r w:rsidRPr="00EB06A0">
        <w:rPr>
          <w:position w:val="-14"/>
        </w:rPr>
        <w:object w:dxaOrig="260" w:dyaOrig="340" w14:anchorId="27C6808E">
          <v:shape id="_x0000_i2040" type="#_x0000_t75" style="width:12.9pt;height:17.2pt" o:ole="">
            <v:imagedata r:id="rId1819" o:title=""/>
          </v:shape>
          <o:OLEObject Type="Embed" ProgID="Equation.3" ShapeID="_x0000_i2040" DrawAspect="Content" ObjectID="_1724074913" r:id="rId1832"/>
        </w:object>
      </w:r>
      <w:r w:rsidRPr="0075580F">
        <w:t xml:space="preserve"> is in </w:t>
      </w:r>
      <w:r w:rsidRPr="0075580F">
        <w:rPr>
          <w:i/>
        </w:rPr>
        <w:t>C</w:t>
      </w:r>
      <w:r w:rsidRPr="0075580F">
        <w:t xml:space="preserve">, then the Voronoi extension order </w:t>
      </w:r>
      <w:r w:rsidRPr="0075580F">
        <w:rPr>
          <w:position w:val="-14"/>
        </w:rPr>
        <w:object w:dxaOrig="240" w:dyaOrig="400" w14:anchorId="053E9F55">
          <v:shape id="_x0000_i2041" type="#_x0000_t75" style="width:11.8pt;height:19.9pt" o:ole="">
            <v:imagedata r:id="rId1833" o:title=""/>
          </v:shape>
          <o:OLEObject Type="Embed" ProgID="Equation.3" ShapeID="_x0000_i2041" DrawAspect="Content" ObjectID="_1724074914" r:id="rId1834"/>
        </w:object>
      </w:r>
      <w:r w:rsidRPr="0075580F">
        <w:t xml:space="preserve"> has been found and the scaling factor </w:t>
      </w:r>
      <w:r w:rsidRPr="0075580F">
        <w:rPr>
          <w:position w:val="-14"/>
        </w:rPr>
        <w:object w:dxaOrig="840" w:dyaOrig="480" w14:anchorId="4E7327E4">
          <v:shape id="_x0000_i2042" type="#_x0000_t75" style="width:41.9pt;height:24.2pt" o:ole="">
            <v:imagedata r:id="rId1835" o:title=""/>
          </v:shape>
          <o:OLEObject Type="Embed" ProgID="Equation.3" ShapeID="_x0000_i2042" DrawAspect="Content" ObjectID="_1724074915" r:id="rId1836"/>
        </w:object>
      </w:r>
      <w:r w:rsidRPr="0075580F">
        <w:t xml:space="preserve"> is sufficiently large to encode the index of </w:t>
      </w:r>
      <w:r w:rsidRPr="00EB06A0">
        <w:rPr>
          <w:position w:val="-14"/>
        </w:rPr>
        <w:object w:dxaOrig="260" w:dyaOrig="340" w14:anchorId="32CE2F85">
          <v:shape id="_x0000_i2043" type="#_x0000_t75" style="width:12.9pt;height:17.2pt" o:ole="">
            <v:imagedata r:id="rId1837" o:title=""/>
          </v:shape>
          <o:OLEObject Type="Embed" ProgID="Equation.3" ShapeID="_x0000_i2043" DrawAspect="Content" ObjectID="_1724074916" r:id="rId1838"/>
        </w:object>
      </w:r>
      <w:r w:rsidRPr="0075580F">
        <w:t>.</w:t>
      </w:r>
    </w:p>
    <w:p w14:paraId="09BBEAFD" w14:textId="77777777" w:rsidR="003A3D5B" w:rsidRPr="00007971" w:rsidRDefault="003A3D5B" w:rsidP="00007971">
      <w:pPr>
        <w:pStyle w:val="H6"/>
      </w:pPr>
      <w:bookmarkStart w:id="124" w:name="_Toc394307945"/>
      <w:r w:rsidRPr="00007971">
        <w:t>5.2.3.1.6.9.3</w:t>
      </w:r>
      <w:r w:rsidR="00007971" w:rsidRPr="00007971">
        <w:tab/>
      </w:r>
      <w:r w:rsidRPr="00007971">
        <w:t>Insertion of AVQ parameters into the bitstream</w:t>
      </w:r>
      <w:bookmarkEnd w:id="124"/>
    </w:p>
    <w:p w14:paraId="0932B292" w14:textId="77777777" w:rsidR="003A3D5B" w:rsidRPr="0075580F" w:rsidRDefault="003A3D5B" w:rsidP="003A3D5B">
      <w:r w:rsidRPr="0075580F">
        <w:t xml:space="preserve">The parameters of the AVQ in each sub-band </w:t>
      </w:r>
      <w:r w:rsidRPr="0075580F">
        <w:rPr>
          <w:i/>
        </w:rPr>
        <w:t>j</w:t>
      </w:r>
      <w:r w:rsidRPr="0075580F">
        <w:t xml:space="preserve"> consist of the codebook number </w:t>
      </w:r>
      <w:r w:rsidRPr="00EB06A0">
        <w:rPr>
          <w:position w:val="-14"/>
        </w:rPr>
        <w:object w:dxaOrig="260" w:dyaOrig="340" w14:anchorId="2B01C50E">
          <v:shape id="_x0000_i2044" type="#_x0000_t75" style="width:12.9pt;height:17.2pt" o:ole="">
            <v:imagedata r:id="rId1839" o:title=""/>
          </v:shape>
          <o:OLEObject Type="Embed" ProgID="Equation.3" ShapeID="_x0000_i2044" DrawAspect="Content" ObjectID="_1724074917" r:id="rId1840"/>
        </w:object>
      </w:r>
      <w:r w:rsidRPr="0075580F">
        <w:t xml:space="preserve">, the vector index in base codebook </w:t>
      </w:r>
      <w:r w:rsidRPr="00EB06A0">
        <w:rPr>
          <w:position w:val="-14"/>
        </w:rPr>
        <w:object w:dxaOrig="240" w:dyaOrig="340" w14:anchorId="7DF1655A">
          <v:shape id="_x0000_i2045" type="#_x0000_t75" style="width:11.8pt;height:17.2pt" o:ole="">
            <v:imagedata r:id="rId1841" o:title=""/>
          </v:shape>
          <o:OLEObject Type="Embed" ProgID="Equation.3" ShapeID="_x0000_i2045" DrawAspect="Content" ObjectID="_1724074918" r:id="rId1842"/>
        </w:object>
      </w:r>
      <w:r w:rsidRPr="0075580F">
        <w:t xml:space="preserve"> and the 8-dimensional Voronoi index </w:t>
      </w:r>
      <w:r w:rsidRPr="0075580F">
        <w:rPr>
          <w:position w:val="-14"/>
        </w:rPr>
        <w:object w:dxaOrig="240" w:dyaOrig="400" w14:anchorId="30CA2189">
          <v:shape id="_x0000_i2046" type="#_x0000_t75" style="width:11.8pt;height:19.9pt" o:ole="">
            <v:imagedata r:id="rId1843" o:title=""/>
          </v:shape>
          <o:OLEObject Type="Embed" ProgID="Equation.3" ShapeID="_x0000_i2046" DrawAspect="Content" ObjectID="_1724074919" r:id="rId1844"/>
        </w:object>
      </w:r>
      <w:r w:rsidRPr="0075580F">
        <w:t xml:space="preserve">. The codebook numbers </w:t>
      </w:r>
      <w:r w:rsidRPr="00EB06A0">
        <w:rPr>
          <w:position w:val="-14"/>
        </w:rPr>
        <w:object w:dxaOrig="260" w:dyaOrig="340" w14:anchorId="557557B7">
          <v:shape id="_x0000_i2047" type="#_x0000_t75" style="width:12.9pt;height:17.2pt" o:ole="">
            <v:imagedata r:id="rId1845" o:title=""/>
          </v:shape>
          <o:OLEObject Type="Embed" ProgID="Equation.3" ShapeID="_x0000_i2047" DrawAspect="Content" ObjectID="_1724074920" r:id="rId1846"/>
        </w:object>
      </w:r>
      <w:r w:rsidRPr="0075580F">
        <w:t xml:space="preserve"> are in the set of integers {0, 2, 3, 4, 5, 6, 7, 8} and the size of its unary code representation is </w:t>
      </w:r>
      <w:r w:rsidRPr="00EB06A0">
        <w:rPr>
          <w:position w:val="-14"/>
        </w:rPr>
        <w:object w:dxaOrig="260" w:dyaOrig="340" w14:anchorId="11B2E43F">
          <v:shape id="_x0000_i2048" type="#_x0000_t75" style="width:12.9pt;height:17.2pt" o:ole="">
            <v:imagedata r:id="rId1847" o:title=""/>
          </v:shape>
          <o:OLEObject Type="Embed" ProgID="Equation.3" ShapeID="_x0000_i2048" DrawAspect="Content" ObjectID="_1724074921" r:id="rId1848"/>
        </w:object>
      </w:r>
      <w:r w:rsidRPr="0075580F">
        <w:t xml:space="preserve"> bits with the exception of </w:t>
      </w:r>
      <w:r w:rsidRPr="000C6192">
        <w:rPr>
          <w:position w:val="-10"/>
        </w:rPr>
        <w:object w:dxaOrig="279" w:dyaOrig="300" w14:anchorId="16EAF36C">
          <v:shape id="_x0000_i2049" type="#_x0000_t75" style="width:13.95pt;height:15.05pt" o:ole="">
            <v:imagedata r:id="rId1849" o:title=""/>
          </v:shape>
          <o:OLEObject Type="Embed" ProgID="Equation.3" ShapeID="_x0000_i2049" DrawAspect="Content" ObjectID="_1724074922" r:id="rId1850"/>
        </w:object>
      </w:r>
      <w:r w:rsidRPr="0075580F">
        <w:t xml:space="preserve"> that requires 1 bit and a possible overflow in the last AVQ coded sub-band. The size of each index </w:t>
      </w:r>
      <w:r w:rsidRPr="00EB06A0">
        <w:rPr>
          <w:position w:val="-14"/>
        </w:rPr>
        <w:object w:dxaOrig="240" w:dyaOrig="340" w14:anchorId="4E8921FE">
          <v:shape id="_x0000_i2050" type="#_x0000_t75" style="width:11.8pt;height:17.2pt" o:ole="">
            <v:imagedata r:id="rId1851" o:title=""/>
          </v:shape>
          <o:OLEObject Type="Embed" ProgID="Equation.3" ShapeID="_x0000_i2050" DrawAspect="Content" ObjectID="_1724074923" r:id="rId1852"/>
        </w:object>
      </w:r>
      <w:r w:rsidRPr="0075580F">
        <w:t xml:space="preserve"> and </w:t>
      </w:r>
      <w:r w:rsidRPr="0075580F">
        <w:rPr>
          <w:position w:val="-14"/>
        </w:rPr>
        <w:object w:dxaOrig="240" w:dyaOrig="400" w14:anchorId="7DE9EA1B">
          <v:shape id="_x0000_i2051" type="#_x0000_t75" style="width:11.8pt;height:19.9pt" o:ole="">
            <v:imagedata r:id="rId1853" o:title=""/>
          </v:shape>
          <o:OLEObject Type="Embed" ProgID="Equation.3" ShapeID="_x0000_i2051" DrawAspect="Content" ObjectID="_1724074924" r:id="rId1854"/>
        </w:object>
      </w:r>
      <w:r w:rsidRPr="0075580F">
        <w:t xml:space="preserve"> is given by 4</w:t>
      </w:r>
      <w:r w:rsidRPr="0075580F">
        <w:rPr>
          <w:i/>
        </w:rPr>
        <w:t>n</w:t>
      </w:r>
      <w:r w:rsidRPr="0075580F">
        <w:rPr>
          <w:i/>
          <w:iCs/>
          <w:vertAlign w:val="subscript"/>
        </w:rPr>
        <w:t>j</w:t>
      </w:r>
      <w:r w:rsidRPr="0075580F">
        <w:t xml:space="preserve"> bits and </w:t>
      </w:r>
      <w:r w:rsidRPr="0075580F">
        <w:rPr>
          <w:position w:val="-14"/>
        </w:rPr>
        <w:object w:dxaOrig="340" w:dyaOrig="400" w14:anchorId="11C7100A">
          <v:shape id="_x0000_i2052" type="#_x0000_t75" style="width:17.2pt;height:19.9pt" o:ole="">
            <v:imagedata r:id="rId1855" o:title=""/>
          </v:shape>
          <o:OLEObject Type="Embed" ProgID="Equation.3" ShapeID="_x0000_i2052" DrawAspect="Content" ObjectID="_1724074925" r:id="rId1856"/>
        </w:object>
      </w:r>
      <w:r w:rsidRPr="0075580F">
        <w:rPr>
          <w:iCs/>
        </w:rPr>
        <w:t xml:space="preserve"> bits, respectively</w:t>
      </w:r>
      <w:r w:rsidRPr="0075580F">
        <w:t>.</w:t>
      </w:r>
    </w:p>
    <w:p w14:paraId="78F94987" w14:textId="77777777" w:rsidR="003A3D5B" w:rsidRDefault="003A3D5B" w:rsidP="003A3D5B">
      <w:r w:rsidRPr="0075580F">
        <w:t xml:space="preserve">The AVQ parameters </w:t>
      </w:r>
      <w:r w:rsidRPr="00EB06A0">
        <w:rPr>
          <w:position w:val="-14"/>
        </w:rPr>
        <w:object w:dxaOrig="260" w:dyaOrig="340" w14:anchorId="1CBEF76C">
          <v:shape id="_x0000_i2053" type="#_x0000_t75" style="width:12.9pt;height:17.2pt" o:ole="">
            <v:imagedata r:id="rId1845" o:title=""/>
          </v:shape>
          <o:OLEObject Type="Embed" ProgID="Equation.3" ShapeID="_x0000_i2053" DrawAspect="Content" ObjectID="_1724074926" r:id="rId1857"/>
        </w:object>
      </w:r>
      <w:r w:rsidRPr="0075580F">
        <w:t xml:space="preserve">, </w:t>
      </w:r>
      <w:r w:rsidRPr="00EB06A0">
        <w:rPr>
          <w:position w:val="-14"/>
        </w:rPr>
        <w:object w:dxaOrig="240" w:dyaOrig="340" w14:anchorId="6526AF04">
          <v:shape id="_x0000_i2054" type="#_x0000_t75" style="width:11.8pt;height:17.2pt" o:ole="">
            <v:imagedata r:id="rId1858" o:title=""/>
          </v:shape>
          <o:OLEObject Type="Embed" ProgID="Equation.3" ShapeID="_x0000_i2054" DrawAspect="Content" ObjectID="_1724074927" r:id="rId1859"/>
        </w:object>
      </w:r>
      <w:r w:rsidRPr="0075580F">
        <w:t>,</w:t>
      </w:r>
      <w:r w:rsidRPr="0075580F">
        <w:rPr>
          <w:vertAlign w:val="subscript"/>
        </w:rPr>
        <w:t xml:space="preserve"> </w:t>
      </w:r>
      <w:r w:rsidRPr="0075580F">
        <w:rPr>
          <w:position w:val="-14"/>
        </w:rPr>
        <w:object w:dxaOrig="240" w:dyaOrig="400" w14:anchorId="181522EB">
          <v:shape id="_x0000_i2055" type="#_x0000_t75" style="width:11.8pt;height:19.9pt" o:ole="">
            <v:imagedata r:id="rId1860" o:title=""/>
          </v:shape>
          <o:OLEObject Type="Embed" ProgID="Equation.3" ShapeID="_x0000_i2055" DrawAspect="Content" ObjectID="_1724074928" r:id="rId1861"/>
        </w:object>
      </w:r>
      <w:r w:rsidRPr="0075580F">
        <w:t>, are written sequentially in groups corresponding to the same sub</w:t>
      </w:r>
      <w:r w:rsidRPr="0075580F">
        <w:noBreakHyphen/>
        <w:t>band into the corresponding bitstream as</w:t>
      </w:r>
    </w:p>
    <w:p w14:paraId="0E86AC9E" w14:textId="77777777" w:rsidR="003A3D5B" w:rsidRDefault="003A3D5B" w:rsidP="003A3D5B">
      <w:pPr>
        <w:pStyle w:val="EQ"/>
        <w:rPr>
          <w:lang w:val="en-CA"/>
        </w:rPr>
      </w:pPr>
      <w:r>
        <w:tab/>
      </w:r>
      <w:r w:rsidRPr="00E519BC">
        <w:rPr>
          <w:position w:val="-10"/>
        </w:rPr>
        <w:object w:dxaOrig="1620" w:dyaOrig="360" w14:anchorId="7DE94B83">
          <v:shape id="_x0000_i2056" type="#_x0000_t75" style="width:81.15pt;height:18.25pt" o:ole="">
            <v:imagedata r:id="rId1862" o:title=""/>
          </v:shape>
          <o:OLEObject Type="Embed" ProgID="Equation.3" ShapeID="_x0000_i2056" DrawAspect="Content" ObjectID="_1724074929" r:id="rId1863"/>
        </w:object>
      </w:r>
      <w:r w:rsidRPr="0075580F">
        <w:t>.</w:t>
      </w:r>
      <w:r>
        <w:tab/>
        <w:t>(</w:t>
      </w:r>
      <w:fldSimple w:instr=" SEQ eqn \* MERGEFORMAT ">
        <w:r>
          <w:t>558</w:t>
        </w:r>
      </w:fldSimple>
      <w:r>
        <w:t>)</w:t>
      </w:r>
    </w:p>
    <w:p w14:paraId="5F98E484" w14:textId="77777777" w:rsidR="003A3D5B" w:rsidRPr="0075580F" w:rsidRDefault="003A3D5B" w:rsidP="003A3D5B">
      <w:r w:rsidRPr="0075580F">
        <w:t xml:space="preserve">Note that if the lattice point in the block </w:t>
      </w:r>
      <w:r w:rsidRPr="00F92BF5">
        <w:rPr>
          <w:position w:val="-10"/>
        </w:rPr>
        <w:object w:dxaOrig="180" w:dyaOrig="279" w14:anchorId="7A02DEFE">
          <v:shape id="_x0000_i2057" type="#_x0000_t75" style="width:9.15pt;height:13.95pt" o:ole="">
            <v:imagedata r:id="rId1864" o:title=""/>
          </v:shape>
          <o:OLEObject Type="Embed" ProgID="Equation.3" ShapeID="_x0000_i2057" DrawAspect="Content" ObjectID="_1724074930" r:id="rId1865"/>
        </w:object>
      </w:r>
      <w:r w:rsidRPr="0075580F">
        <w:t xml:space="preserve"> is in the base codebook </w:t>
      </w:r>
      <w:r w:rsidRPr="000C6192">
        <w:rPr>
          <w:position w:val="-6"/>
        </w:rPr>
        <w:object w:dxaOrig="220" w:dyaOrig="240" w14:anchorId="5B31A098">
          <v:shape id="_x0000_i2058" type="#_x0000_t75" style="width:10.75pt;height:11.8pt" o:ole="">
            <v:imagedata r:id="rId1866" o:title=""/>
          </v:shape>
          <o:OLEObject Type="Embed" ProgID="Equation.3" ShapeID="_x0000_i2058" DrawAspect="Content" ObjectID="_1724074931" r:id="rId1867"/>
        </w:object>
      </w:r>
      <w:r w:rsidRPr="0075580F">
        <w:t xml:space="preserve">, the Voronoi extension is not searched and consequently the index </w:t>
      </w:r>
      <w:r w:rsidRPr="0075580F">
        <w:rPr>
          <w:position w:val="-14"/>
        </w:rPr>
        <w:object w:dxaOrig="240" w:dyaOrig="400" w14:anchorId="19EADDD5">
          <v:shape id="_x0000_i2059" type="#_x0000_t75" style="width:11.8pt;height:19.9pt" o:ole="">
            <v:imagedata r:id="rId1868" o:title=""/>
          </v:shape>
          <o:OLEObject Type="Embed" ProgID="Equation.3" ShapeID="_x0000_i2059" DrawAspect="Content" ObjectID="_1724074932" r:id="rId1869"/>
        </w:object>
      </w:r>
      <w:r w:rsidRPr="0075580F">
        <w:t xml:space="preserve"> is not written into the bitstream in this group.</w:t>
      </w:r>
    </w:p>
    <w:p w14:paraId="078381DC" w14:textId="77777777" w:rsidR="003A3D5B" w:rsidRPr="00DD14C8" w:rsidRDefault="003A3D5B" w:rsidP="003A3D5B">
      <w:r w:rsidRPr="0075580F">
        <w:t>The actual bit-budget needed to e</w:t>
      </w:r>
      <w:r>
        <w:t xml:space="preserve">ncode AVQ parameters in current </w:t>
      </w:r>
      <w:r w:rsidRPr="0075580F">
        <w:t xml:space="preserve">frame </w:t>
      </w:r>
      <w:r>
        <w:t xml:space="preserve">varies </w:t>
      </w:r>
      <w:r w:rsidRPr="0075580F">
        <w:t xml:space="preserve">from </w:t>
      </w:r>
      <w:r>
        <w:t>sub-</w:t>
      </w:r>
      <w:r w:rsidRPr="0075580F">
        <w:t xml:space="preserve">frame to </w:t>
      </w:r>
      <w:r>
        <w:t>sub-</w:t>
      </w:r>
      <w:r w:rsidRPr="0075580F">
        <w:t xml:space="preserve">frame. The difference of bits between the allocated bits and actually spent bits are </w:t>
      </w:r>
      <w:r>
        <w:t>unused bits that can be employed in the subsequent sub-frame or high-rate higher band coding</w:t>
      </w:r>
      <w:r w:rsidRPr="0075580F">
        <w:t>.</w:t>
      </w:r>
    </w:p>
    <w:p w14:paraId="5B198998" w14:textId="77777777" w:rsidR="003A3D5B" w:rsidRPr="00274BD0" w:rsidRDefault="003A3D5B" w:rsidP="003A3D5B">
      <w:pPr>
        <w:pStyle w:val="Heading5"/>
        <w:rPr>
          <w:rFonts w:eastAsia="MS Mincho"/>
        </w:rPr>
      </w:pPr>
      <w:bookmarkStart w:id="125" w:name="_Toc394396854"/>
      <w:r w:rsidRPr="00274BD0">
        <w:rPr>
          <w:rFonts w:eastAsia="MS Mincho"/>
        </w:rPr>
        <w:t>5.2.3.1.7</w:t>
      </w:r>
      <w:r w:rsidR="00007971">
        <w:rPr>
          <w:rFonts w:eastAsia="MS Mincho"/>
        </w:rPr>
        <w:tab/>
      </w:r>
      <w:r w:rsidRPr="00274BD0">
        <w:rPr>
          <w:rFonts w:eastAsia="MS Mincho"/>
        </w:rPr>
        <w:t>Gain quantization</w:t>
      </w:r>
      <w:bookmarkEnd w:id="125"/>
    </w:p>
    <w:p w14:paraId="7DC080A7" w14:textId="77777777" w:rsidR="003A3D5B" w:rsidRPr="00007971" w:rsidRDefault="003A3D5B" w:rsidP="00007971">
      <w:pPr>
        <w:pStyle w:val="H6"/>
      </w:pPr>
      <w:bookmarkStart w:id="126" w:name="_Toc394396855"/>
      <w:r w:rsidRPr="00007971">
        <w:rPr>
          <w:rFonts w:eastAsia="MS Mincho"/>
        </w:rPr>
        <w:t>5.2.3.1.7.1</w:t>
      </w:r>
      <w:r w:rsidRPr="00007971">
        <w:rPr>
          <w:rFonts w:eastAsia="MS Mincho"/>
        </w:rPr>
        <w:tab/>
        <w:t>Memory-less quantization of the gains</w:t>
      </w:r>
      <w:bookmarkEnd w:id="126"/>
    </w:p>
    <w:p w14:paraId="5D149135" w14:textId="77777777" w:rsidR="003A3D5B" w:rsidRPr="00274BD0" w:rsidRDefault="003A3D5B" w:rsidP="003A3D5B">
      <w:pPr>
        <w:rPr>
          <w:rFonts w:eastAsia="MS Mincho"/>
        </w:rPr>
      </w:pPr>
      <w:r w:rsidRPr="00274BD0">
        <w:rPr>
          <w:rFonts w:eastAsia="MS Mincho"/>
        </w:rPr>
        <w:t>The adaptive codebook gain (pitch gain) and the algebraic codebook gain are quantized jointly in each subframe, using a 5-bit vector quantizer. While the adaptive codebook gain is quantized directly, the algebraic codebook gain is quantized indirectly, using a predicted energy of algebraic codevector. Note that, in this case, the prediction does not use any past information which limits the effect of frame-erasure propagation.</w:t>
      </w:r>
    </w:p>
    <w:p w14:paraId="791398E9" w14:textId="77777777" w:rsidR="003A3D5B" w:rsidRPr="00274BD0" w:rsidRDefault="003A3D5B" w:rsidP="003A3D5B">
      <w:pPr>
        <w:rPr>
          <w:rFonts w:eastAsia="MS Mincho"/>
        </w:rPr>
      </w:pPr>
      <w:r w:rsidRPr="00274BD0">
        <w:rPr>
          <w:rFonts w:eastAsia="MS Mincho"/>
        </w:rPr>
        <w:t>First, energy of residual signal in dB is calculated in each subframe as</w:t>
      </w:r>
    </w:p>
    <w:p w14:paraId="7FDE09BE"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bookmarkStart w:id="127" w:name="E_r_energy_residual_signal"/>
      <w:r w:rsidRPr="007049C5">
        <w:rPr>
          <w:position w:val="-34"/>
        </w:rPr>
        <w:object w:dxaOrig="3900" w:dyaOrig="780" w14:anchorId="624CFC75">
          <v:shape id="_x0000_i2060" type="#_x0000_t75" style="width:195.05pt;height:39.2pt" o:ole="">
            <v:imagedata r:id="rId1870" o:title=""/>
          </v:shape>
          <o:OLEObject Type="Embed" ProgID="Equation.3" ShapeID="_x0000_i2060" DrawAspect="Content" ObjectID="_1724074933" r:id="rId1871"/>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w:instrText>
      </w:r>
      <w:r>
        <w:rPr>
          <w:rFonts w:eastAsia="MS Mincho"/>
          <w:noProof/>
        </w:rPr>
        <w:instrText xml:space="preserve">\r559 </w:instrText>
      </w:r>
      <w:r w:rsidRPr="00274BD0">
        <w:rPr>
          <w:rFonts w:eastAsia="MS Mincho"/>
          <w:noProof/>
        </w:rPr>
        <w:instrText xml:space="preserve">\* MERGEFORMAT </w:instrText>
      </w:r>
      <w:r w:rsidRPr="00274BD0">
        <w:rPr>
          <w:rFonts w:eastAsia="MS Mincho"/>
          <w:noProof/>
        </w:rPr>
        <w:fldChar w:fldCharType="separate"/>
      </w:r>
      <w:r>
        <w:rPr>
          <w:rFonts w:eastAsia="MS Mincho"/>
          <w:noProof/>
        </w:rPr>
        <w:t>559</w:t>
      </w:r>
      <w:r w:rsidRPr="00274BD0">
        <w:rPr>
          <w:rFonts w:eastAsia="MS Mincho"/>
          <w:noProof/>
        </w:rPr>
        <w:fldChar w:fldCharType="end"/>
      </w:r>
      <w:r w:rsidRPr="00274BD0">
        <w:rPr>
          <w:rFonts w:eastAsia="MS Mincho"/>
          <w:noProof/>
        </w:rPr>
        <w:t>)</w:t>
      </w:r>
    </w:p>
    <w:bookmarkEnd w:id="127"/>
    <w:p w14:paraId="0428BBD5" w14:textId="77777777" w:rsidR="003A3D5B" w:rsidRPr="00274BD0" w:rsidRDefault="003A3D5B" w:rsidP="003A3D5B">
      <w:pPr>
        <w:rPr>
          <w:rFonts w:eastAsia="MS Mincho"/>
        </w:rPr>
      </w:pPr>
      <w:r w:rsidRPr="007049C5">
        <w:t xml:space="preserve">where </w:t>
      </w:r>
      <w:r w:rsidRPr="007049C5">
        <w:rPr>
          <w:position w:val="-6"/>
        </w:rPr>
        <w:object w:dxaOrig="139" w:dyaOrig="240" w14:anchorId="3E7E0AAB">
          <v:shape id="_x0000_i2061" type="#_x0000_t75" style="width:7pt;height:11.8pt" o:ole="">
            <v:imagedata r:id="rId1872" o:title=""/>
          </v:shape>
          <o:OLEObject Type="Embed" ProgID="Equation.3" ShapeID="_x0000_i2061" DrawAspect="Content" ObjectID="_1724074934" r:id="rId1873"/>
        </w:object>
      </w:r>
      <w:r w:rsidRPr="007049C5">
        <w:t xml:space="preserve">denotes the subframe and </w:t>
      </w:r>
      <w:r w:rsidRPr="008D062A">
        <w:rPr>
          <w:position w:val="-10"/>
        </w:rPr>
        <w:object w:dxaOrig="380" w:dyaOrig="300" w14:anchorId="046C06C2">
          <v:shape id="_x0000_i2062" type="#_x0000_t75" style="width:18.8pt;height:15.05pt" o:ole="">
            <v:imagedata r:id="rId1874" o:title=""/>
          </v:shape>
          <o:OLEObject Type="Embed" ProgID="Equation.3" ShapeID="_x0000_i2062" DrawAspect="Content" ObjectID="_1724074935" r:id="rId1875"/>
        </w:object>
      </w:r>
      <w:r w:rsidRPr="007049C5">
        <w:t>is the residual signal</w:t>
      </w:r>
      <w:r w:rsidRPr="00274BD0">
        <w:rPr>
          <w:rFonts w:eastAsia="MS Mincho"/>
        </w:rPr>
        <w:t xml:space="preserve">, defined </w:t>
      </w:r>
      <w:r>
        <w:rPr>
          <w:rFonts w:eastAsia="MS Mincho"/>
        </w:rPr>
        <w:t>in subclause 5.2.3.1.1.</w:t>
      </w:r>
      <w:r w:rsidRPr="00274BD0">
        <w:rPr>
          <w:rFonts w:eastAsia="MS Mincho"/>
        </w:rPr>
        <w:t xml:space="preserve"> Then, average residual signal energy is calculated for the whole frame as</w:t>
      </w:r>
    </w:p>
    <w:p w14:paraId="29BA8CF5" w14:textId="77777777" w:rsidR="003A3D5B" w:rsidRDefault="003A3D5B" w:rsidP="003A3D5B">
      <w:pPr>
        <w:pStyle w:val="EQ"/>
      </w:pPr>
      <w:r>
        <w:tab/>
      </w:r>
      <w:bookmarkStart w:id="128" w:name="E_r_energy_whole_frame"/>
      <w:r w:rsidRPr="007049C5">
        <w:rPr>
          <w:position w:val="-32"/>
        </w:rPr>
        <w:object w:dxaOrig="1440" w:dyaOrig="740" w14:anchorId="3F4C02A3">
          <v:shape id="_x0000_i2063" type="#_x0000_t75" style="width:1in;height:37.05pt" o:ole="">
            <v:imagedata r:id="rId1876" o:title=""/>
          </v:shape>
          <o:OLEObject Type="Embed" ProgID="Equation.3" ShapeID="_x0000_i2063" DrawAspect="Content" ObjectID="_1724074936" r:id="rId1877"/>
        </w:object>
      </w:r>
      <w:r>
        <w:tab/>
        <w:t>(</w:t>
      </w:r>
      <w:fldSimple w:instr=" SEQ eqn \* MERGEFORMAT ">
        <w:r>
          <w:t>560</w:t>
        </w:r>
      </w:fldSimple>
      <w:r>
        <w:t>)</w:t>
      </w:r>
    </w:p>
    <w:bookmarkEnd w:id="128"/>
    <w:p w14:paraId="74BE5DC8" w14:textId="77777777" w:rsidR="003A3D5B" w:rsidRPr="00274BD0" w:rsidRDefault="003A3D5B" w:rsidP="003A3D5B">
      <w:pPr>
        <w:rPr>
          <w:rFonts w:eastAsia="MS Mincho"/>
        </w:rPr>
      </w:pPr>
      <w:r w:rsidRPr="00274BD0">
        <w:rPr>
          <w:rFonts w:eastAsia="MS Mincho"/>
        </w:rPr>
        <w:t>which is further modified by subtracting an estimate of the adaptive codebook contribution. That is</w:t>
      </w:r>
    </w:p>
    <w:p w14:paraId="4620A623" w14:textId="77777777" w:rsidR="003A3D5B" w:rsidRDefault="003A3D5B" w:rsidP="003A3D5B">
      <w:pPr>
        <w:pStyle w:val="EQ"/>
      </w:pPr>
      <w:r>
        <w:tab/>
      </w:r>
      <w:r w:rsidRPr="00D0674A">
        <w:rPr>
          <w:position w:val="-10"/>
        </w:rPr>
        <w:object w:dxaOrig="2380" w:dyaOrig="360" w14:anchorId="620E0FF6">
          <v:shape id="_x0000_i2064" type="#_x0000_t75" style="width:118.75pt;height:18.25pt" o:ole="">
            <v:imagedata r:id="rId1878" o:title=""/>
          </v:shape>
          <o:OLEObject Type="Embed" ProgID="Equation.3" ShapeID="_x0000_i2064" DrawAspect="Content" ObjectID="_1724074937" r:id="rId1879"/>
        </w:object>
      </w:r>
      <w:r>
        <w:tab/>
        <w:t>(</w:t>
      </w:r>
      <w:bookmarkStart w:id="129" w:name="ei_energy_residual_4_gains"/>
      <w:r>
        <w:fldChar w:fldCharType="begin"/>
      </w:r>
      <w:r>
        <w:instrText xml:space="preserve"> SEQ eqn \* MERGEFORMAT </w:instrText>
      </w:r>
      <w:r>
        <w:fldChar w:fldCharType="separate"/>
      </w:r>
      <w:r>
        <w:t>561</w:t>
      </w:r>
      <w:r>
        <w:fldChar w:fldCharType="end"/>
      </w:r>
      <w:bookmarkEnd w:id="129"/>
      <w:r>
        <w:t>)</w:t>
      </w:r>
    </w:p>
    <w:p w14:paraId="6D925684" w14:textId="77777777" w:rsidR="003A3D5B" w:rsidRPr="00274BD0" w:rsidRDefault="003A3D5B" w:rsidP="003A3D5B">
      <w:pPr>
        <w:rPr>
          <w:rFonts w:eastAsia="MS Mincho"/>
        </w:rPr>
      </w:pPr>
      <w:r w:rsidRPr="00D0674A">
        <w:t>where</w:t>
      </w:r>
      <w:r w:rsidRPr="00D0674A">
        <w:rPr>
          <w:position w:val="-10"/>
        </w:rPr>
        <w:object w:dxaOrig="560" w:dyaOrig="360" w14:anchorId="50874E05">
          <v:shape id="_x0000_i2065" type="#_x0000_t75" style="width:27.95pt;height:18.25pt" o:ole="">
            <v:imagedata r:id="rId1880" o:title=""/>
          </v:shape>
          <o:OLEObject Type="Embed" ProgID="Equation.3" ShapeID="_x0000_i2065" DrawAspect="Content" ObjectID="_1724074938" r:id="rId1881"/>
        </w:object>
      </w:r>
      <w:r>
        <w:t xml:space="preserve"> and </w:t>
      </w:r>
      <w:r w:rsidRPr="00D0674A">
        <w:rPr>
          <w:position w:val="-10"/>
        </w:rPr>
        <w:object w:dxaOrig="560" w:dyaOrig="360" w14:anchorId="71C9071B">
          <v:shape id="_x0000_i2066" type="#_x0000_t75" style="width:27.95pt;height:18.25pt" o:ole="">
            <v:imagedata r:id="rId1882" o:title=""/>
          </v:shape>
          <o:OLEObject Type="Embed" ProgID="Equation.3" ShapeID="_x0000_i2066" DrawAspect="Content" ObjectID="_1724074939" r:id="rId1883"/>
        </w:object>
      </w:r>
      <w:r w:rsidRPr="00D0674A">
        <w:t xml:space="preserve">, </w:t>
      </w:r>
      <w:r>
        <w:t xml:space="preserve">are </w:t>
      </w:r>
      <w:r w:rsidRPr="00F87D16">
        <w:t xml:space="preserve">as </w:t>
      </w:r>
      <w:r>
        <w:t>defined in subclause 5.1.10.4</w:t>
      </w:r>
      <w:r w:rsidRPr="00274BD0">
        <w:rPr>
          <w:rFonts w:eastAsia="MS Mincho"/>
        </w:rPr>
        <w:t xml:space="preserve">, are the normalized correlations of the first and the second half-frames, respectively. The result of </w:t>
      </w:r>
      <w:r>
        <w:rPr>
          <w:rFonts w:eastAsia="MS Mincho"/>
        </w:rPr>
        <w:t>equation</w:t>
      </w:r>
      <w:r w:rsidRPr="00274BD0">
        <w:rPr>
          <w:rFonts w:eastAsia="MS Mincho"/>
        </w:rPr>
        <w:t xml:space="preserve"> </w:t>
      </w:r>
      <w:r>
        <w:rPr>
          <w:rFonts w:eastAsia="MS Mincho"/>
        </w:rPr>
        <w:t>(</w:t>
      </w:r>
      <w:r w:rsidRPr="00274BD0">
        <w:rPr>
          <w:rFonts w:eastAsia="MS Mincho"/>
        </w:rPr>
        <w:fldChar w:fldCharType="begin"/>
      </w:r>
      <w:r w:rsidRPr="00274BD0">
        <w:rPr>
          <w:rFonts w:eastAsia="MS Mincho"/>
        </w:rPr>
        <w:instrText xml:space="preserve"> SEQ eqn ei_energy_residual_4_gains \* MERGEFORMAT </w:instrText>
      </w:r>
      <w:r w:rsidRPr="00274BD0">
        <w:rPr>
          <w:rFonts w:eastAsia="MS Mincho"/>
        </w:rPr>
        <w:fldChar w:fldCharType="separate"/>
      </w:r>
      <w:r>
        <w:rPr>
          <w:rFonts w:eastAsia="MS Mincho"/>
          <w:noProof/>
        </w:rPr>
        <w:t>561</w:t>
      </w:r>
      <w:r w:rsidRPr="00274BD0">
        <w:rPr>
          <w:rFonts w:eastAsia="MS Mincho"/>
        </w:rPr>
        <w:fldChar w:fldCharType="end"/>
      </w:r>
      <w:r>
        <w:rPr>
          <w:rFonts w:eastAsia="MS Mincho"/>
        </w:rPr>
        <w:t>)</w:t>
      </w:r>
      <w:r w:rsidRPr="00274BD0">
        <w:rPr>
          <w:rFonts w:eastAsia="MS Mincho"/>
        </w:rPr>
        <w:t xml:space="preserve">, </w:t>
      </w:r>
      <w:r w:rsidRPr="00FB70AC">
        <w:rPr>
          <w:position w:val="-10"/>
        </w:rPr>
        <w:object w:dxaOrig="260" w:dyaOrig="300" w14:anchorId="48228939">
          <v:shape id="_x0000_i2067" type="#_x0000_t75" style="width:12.9pt;height:15.05pt" o:ole="">
            <v:imagedata r:id="rId1884" o:title=""/>
          </v:shape>
          <o:OLEObject Type="Embed" ProgID="Equation.3" ShapeID="_x0000_i2067" DrawAspect="Content" ObjectID="_1724074940" r:id="rId1885"/>
        </w:object>
      </w:r>
      <w:r w:rsidRPr="00274BD0">
        <w:rPr>
          <w:rFonts w:eastAsia="MS Mincho"/>
        </w:rPr>
        <w:t>, serves as a prediction of the algebraic codevector energy and is quantized with 3 bits once per frame. The quantized value of the predicted algebraic codevector energy is defined as</w:t>
      </w:r>
    </w:p>
    <w:p w14:paraId="220E02F0" w14:textId="77777777" w:rsidR="003A3D5B" w:rsidRDefault="003A3D5B" w:rsidP="003A3D5B">
      <w:pPr>
        <w:pStyle w:val="EQ"/>
      </w:pPr>
      <w:r>
        <w:tab/>
      </w:r>
      <w:r w:rsidRPr="00FB70AC">
        <w:rPr>
          <w:position w:val="-42"/>
        </w:rPr>
        <w:object w:dxaOrig="2079" w:dyaOrig="940" w14:anchorId="6FF737A1">
          <v:shape id="_x0000_i2068" type="#_x0000_t75" style="width:103.7pt;height:46.75pt" o:ole="">
            <v:imagedata r:id="rId1886" o:title=""/>
          </v:shape>
          <o:OLEObject Type="Embed" ProgID="Equation.3" ShapeID="_x0000_i2068" DrawAspect="Content" ObjectID="_1724074941" r:id="rId1887"/>
        </w:object>
      </w:r>
      <w:r w:rsidRPr="00FB70AC">
        <w:rPr>
          <w:position w:val="-10"/>
        </w:rPr>
        <w:object w:dxaOrig="160" w:dyaOrig="300" w14:anchorId="7A1E1937">
          <v:shape id="_x0000_i2069" type="#_x0000_t75" style="width:8.05pt;height:15.05pt" o:ole="">
            <v:imagedata r:id="rId1888" o:title=""/>
          </v:shape>
          <o:OLEObject Type="Embed" ProgID="Equation.3" ShapeID="_x0000_i2069" DrawAspect="Content" ObjectID="_1724074942" r:id="rId1889"/>
        </w:object>
      </w:r>
      <w:r>
        <w:tab/>
        <w:t>(</w:t>
      </w:r>
      <w:fldSimple w:instr=" SEQ eqn \* MERGEFORMAT ">
        <w:r>
          <w:t>562</w:t>
        </w:r>
      </w:fldSimple>
      <w:r>
        <w:t>)</w:t>
      </w:r>
    </w:p>
    <w:p w14:paraId="0E9363C4" w14:textId="77777777" w:rsidR="003A3D5B" w:rsidRDefault="003A3D5B" w:rsidP="003A3D5B">
      <w:pPr>
        <w:rPr>
          <w:rFonts w:eastAsia="MS Mincho"/>
        </w:rPr>
      </w:pPr>
      <w:r>
        <w:t xml:space="preserve">where </w:t>
      </w:r>
      <w:r w:rsidRPr="007D46F6">
        <w:rPr>
          <w:position w:val="-10"/>
        </w:rPr>
        <w:object w:dxaOrig="1760" w:dyaOrig="360" w14:anchorId="6FBA4B63">
          <v:shape id="_x0000_i2070" type="#_x0000_t75" style="width:88.1pt;height:18.25pt" o:ole="">
            <v:imagedata r:id="rId1890" o:title=""/>
          </v:shape>
          <o:OLEObject Type="Embed" ProgID="Equation.3" ShapeID="_x0000_i2070" DrawAspect="Content" ObjectID="_1724074943" r:id="rId1891"/>
        </w:object>
      </w:r>
      <w:r>
        <w:t xml:space="preserve">is the n-bit codebook for the predicted algebraic codevector energy and </w:t>
      </w:r>
      <w:r w:rsidRPr="00FB70AC">
        <w:rPr>
          <w:position w:val="-10"/>
        </w:rPr>
        <w:object w:dxaOrig="400" w:dyaOrig="300" w14:anchorId="58EB1145">
          <v:shape id="_x0000_i2071" type="#_x0000_t75" style="width:19.9pt;height:15.05pt" o:ole="">
            <v:imagedata r:id="rId1892" o:title=""/>
          </v:shape>
          <o:OLEObject Type="Embed" ProgID="Equation.3" ShapeID="_x0000_i2071" DrawAspect="Content" ObjectID="_1724074944" r:id="rId1893"/>
        </w:object>
      </w:r>
      <w:r>
        <w:t>is the index minimizing the criterion above</w:t>
      </w:r>
      <w:r w:rsidRPr="00274BD0">
        <w:rPr>
          <w:rFonts w:eastAsia="MS Mincho"/>
        </w:rPr>
        <w:t xml:space="preserve">. The bit allocation </w:t>
      </w:r>
      <w:r w:rsidRPr="007D46F6">
        <w:rPr>
          <w:position w:val="-6"/>
        </w:rPr>
        <w:object w:dxaOrig="180" w:dyaOrig="200" w14:anchorId="4D026B18">
          <v:shape id="_x0000_i2072" type="#_x0000_t75" style="width:9.15pt;height:10.2pt" o:ole="">
            <v:imagedata r:id="rId1894" o:title=""/>
          </v:shape>
          <o:OLEObject Type="Embed" ProgID="Equation.3" ShapeID="_x0000_i2072" DrawAspect="Content" ObjectID="_1724074945" r:id="rId1895"/>
        </w:object>
      </w:r>
      <w:r w:rsidRPr="00274BD0">
        <w:rPr>
          <w:rFonts w:eastAsia="MS Mincho"/>
        </w:rPr>
        <w:t xml:space="preserve"> is bit-rate and mode dependant and is given in Table</w:t>
      </w:r>
      <w:r>
        <w:rPr>
          <w:rFonts w:eastAsia="MS Mincho"/>
        </w:rPr>
        <w:t xml:space="preserve"> </w:t>
      </w:r>
      <w:r>
        <w:rPr>
          <w:rFonts w:eastAsia="MS Mincho"/>
        </w:rPr>
        <w:fldChar w:fldCharType="begin"/>
      </w:r>
      <w:r>
        <w:rPr>
          <w:rFonts w:eastAsia="MS Mincho"/>
        </w:rPr>
        <w:instrText xml:space="preserve"> SEQ table pred_energy_codebook_bit_alloc_tab \* MERGEFORMAT </w:instrText>
      </w:r>
      <w:r>
        <w:rPr>
          <w:rFonts w:eastAsia="MS Mincho"/>
        </w:rPr>
        <w:fldChar w:fldCharType="separate"/>
      </w:r>
      <w:r>
        <w:rPr>
          <w:rFonts w:eastAsia="MS Mincho"/>
          <w:noProof/>
        </w:rPr>
        <w:t>47</w:t>
      </w:r>
      <w:r>
        <w:rPr>
          <w:rFonts w:eastAsia="MS Mincho"/>
        </w:rPr>
        <w:fldChar w:fldCharType="end"/>
      </w:r>
    </w:p>
    <w:p w14:paraId="476720FB" w14:textId="77777777" w:rsidR="003A3D5B" w:rsidRPr="00901D3F" w:rsidRDefault="003A3D5B" w:rsidP="003A3D5B">
      <w:pPr>
        <w:pStyle w:val="TH"/>
        <w:rPr>
          <w:rFonts w:eastAsia="MS Mincho"/>
        </w:rPr>
      </w:pPr>
      <w:r w:rsidRPr="00901D3F">
        <w:rPr>
          <w:rFonts w:eastAsia="MS Mincho"/>
        </w:rPr>
        <w:t xml:space="preserve">Table </w:t>
      </w:r>
      <w:bookmarkStart w:id="130" w:name="pred_energy_codebook_bit_alloc_tab"/>
      <w:r w:rsidRPr="00901D3F">
        <w:rPr>
          <w:rFonts w:eastAsia="MS Mincho"/>
        </w:rPr>
        <w:fldChar w:fldCharType="begin"/>
      </w:r>
      <w:r w:rsidRPr="00901D3F">
        <w:rPr>
          <w:rFonts w:eastAsia="MS Mincho"/>
        </w:rPr>
        <w:instrText xml:space="preserve"> SEQ table </w:instrText>
      </w:r>
      <w:r>
        <w:rPr>
          <w:rFonts w:eastAsia="MS Mincho"/>
        </w:rPr>
        <w:instrText xml:space="preserve">\r47 </w:instrText>
      </w:r>
      <w:r w:rsidRPr="00901D3F">
        <w:rPr>
          <w:rFonts w:eastAsia="MS Mincho"/>
        </w:rPr>
        <w:instrText xml:space="preserve">\* MERGEFORMAT </w:instrText>
      </w:r>
      <w:r w:rsidRPr="00901D3F">
        <w:rPr>
          <w:rFonts w:eastAsia="MS Mincho"/>
        </w:rPr>
        <w:fldChar w:fldCharType="separate"/>
      </w:r>
      <w:r>
        <w:rPr>
          <w:rFonts w:eastAsia="MS Mincho"/>
          <w:noProof/>
        </w:rPr>
        <w:t>47</w:t>
      </w:r>
      <w:r w:rsidRPr="00901D3F">
        <w:rPr>
          <w:rFonts w:eastAsia="MS Mincho"/>
        </w:rPr>
        <w:fldChar w:fldCharType="end"/>
      </w:r>
      <w:bookmarkEnd w:id="130"/>
      <w:r w:rsidRPr="00901D3F">
        <w:rPr>
          <w:rFonts w:eastAsia="MS Mincho"/>
        </w:rPr>
        <w:t xml:space="preserve">: </w:t>
      </w:r>
      <w:r w:rsidRPr="00274BD0">
        <w:rPr>
          <w:rFonts w:eastAsia="MS Mincho"/>
        </w:rPr>
        <w:t>Predictor energy codebook bit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736"/>
        <w:gridCol w:w="1736"/>
        <w:gridCol w:w="1736"/>
      </w:tblGrid>
      <w:tr w:rsidR="003A3D5B" w:rsidRPr="00901D3F" w14:paraId="125BCA47" w14:textId="77777777" w:rsidTr="00B81B36">
        <w:trPr>
          <w:jc w:val="center"/>
        </w:trPr>
        <w:tc>
          <w:tcPr>
            <w:tcW w:w="985" w:type="dxa"/>
            <w:shd w:val="clear" w:color="auto" w:fill="D9D9D9"/>
          </w:tcPr>
          <w:p w14:paraId="5A6921A9" w14:textId="77777777" w:rsidR="003A3D5B" w:rsidRPr="009D7869" w:rsidRDefault="003A3D5B" w:rsidP="00B81B36">
            <w:pPr>
              <w:pStyle w:val="TAH"/>
            </w:pPr>
            <w:r w:rsidRPr="009D7869">
              <w:t>Rate (kbps)</w:t>
            </w:r>
          </w:p>
        </w:tc>
        <w:tc>
          <w:tcPr>
            <w:tcW w:w="1439" w:type="dxa"/>
            <w:shd w:val="clear" w:color="auto" w:fill="D9D9D9"/>
          </w:tcPr>
          <w:p w14:paraId="0E3D407E" w14:textId="77777777" w:rsidR="003A3D5B" w:rsidRPr="009D7869" w:rsidRDefault="003A3D5B" w:rsidP="00B81B36">
            <w:pPr>
              <w:pStyle w:val="TAH"/>
            </w:pPr>
            <w:r w:rsidRPr="009D7869">
              <w:t>VC</w:t>
            </w:r>
          </w:p>
        </w:tc>
        <w:tc>
          <w:tcPr>
            <w:tcW w:w="1736" w:type="dxa"/>
            <w:shd w:val="clear" w:color="auto" w:fill="D9D9D9"/>
          </w:tcPr>
          <w:p w14:paraId="5EDFCB0F" w14:textId="77777777" w:rsidR="003A3D5B" w:rsidRPr="009D7869" w:rsidRDefault="003A3D5B" w:rsidP="00B81B36">
            <w:pPr>
              <w:pStyle w:val="TAH"/>
            </w:pPr>
            <w:r w:rsidRPr="009D7869">
              <w:t>GC</w:t>
            </w:r>
          </w:p>
        </w:tc>
        <w:tc>
          <w:tcPr>
            <w:tcW w:w="1736" w:type="dxa"/>
            <w:shd w:val="clear" w:color="auto" w:fill="D9D9D9"/>
          </w:tcPr>
          <w:p w14:paraId="4A7DDB83" w14:textId="77777777" w:rsidR="003A3D5B" w:rsidRPr="009D7869" w:rsidRDefault="003A3D5B" w:rsidP="00B81B36">
            <w:pPr>
              <w:pStyle w:val="TAH"/>
            </w:pPr>
            <w:r w:rsidRPr="009D7869">
              <w:t>TC</w:t>
            </w:r>
          </w:p>
        </w:tc>
        <w:tc>
          <w:tcPr>
            <w:tcW w:w="1736" w:type="dxa"/>
            <w:shd w:val="clear" w:color="auto" w:fill="D9D9D9"/>
          </w:tcPr>
          <w:p w14:paraId="595AFAFE" w14:textId="77777777" w:rsidR="003A3D5B" w:rsidRDefault="003A3D5B" w:rsidP="00B81B36">
            <w:pPr>
              <w:pStyle w:val="TAH"/>
            </w:pPr>
            <w:r w:rsidRPr="009D7869">
              <w:t>IC/UC</w:t>
            </w:r>
          </w:p>
        </w:tc>
      </w:tr>
      <w:tr w:rsidR="003A3D5B" w:rsidRPr="00901D3F" w14:paraId="3502D445" w14:textId="77777777" w:rsidTr="00B81B36">
        <w:trPr>
          <w:jc w:val="center"/>
        </w:trPr>
        <w:tc>
          <w:tcPr>
            <w:tcW w:w="985" w:type="dxa"/>
            <w:shd w:val="clear" w:color="auto" w:fill="auto"/>
          </w:tcPr>
          <w:p w14:paraId="666BBDC3" w14:textId="77777777" w:rsidR="003A3D5B" w:rsidRPr="00A8115A" w:rsidRDefault="003A3D5B" w:rsidP="00B81B36">
            <w:pPr>
              <w:pStyle w:val="TAC"/>
            </w:pPr>
            <w:r w:rsidRPr="00A8115A">
              <w:t>7.2</w:t>
            </w:r>
          </w:p>
        </w:tc>
        <w:tc>
          <w:tcPr>
            <w:tcW w:w="1439" w:type="dxa"/>
            <w:shd w:val="clear" w:color="auto" w:fill="auto"/>
          </w:tcPr>
          <w:p w14:paraId="4E5BD5FA" w14:textId="77777777" w:rsidR="003A3D5B" w:rsidRPr="00A8115A" w:rsidRDefault="003A3D5B" w:rsidP="00B81B36">
            <w:pPr>
              <w:pStyle w:val="TAC"/>
            </w:pPr>
            <w:r w:rsidRPr="00A8115A">
              <w:t xml:space="preserve"> n.a.</w:t>
            </w:r>
          </w:p>
        </w:tc>
        <w:tc>
          <w:tcPr>
            <w:tcW w:w="1736" w:type="dxa"/>
            <w:shd w:val="clear" w:color="auto" w:fill="auto"/>
          </w:tcPr>
          <w:p w14:paraId="342CC67E" w14:textId="77777777" w:rsidR="003A3D5B" w:rsidRPr="00A8115A" w:rsidRDefault="003A3D5B" w:rsidP="00B81B36">
            <w:pPr>
              <w:pStyle w:val="TAC"/>
            </w:pPr>
            <w:r w:rsidRPr="00A8115A">
              <w:t xml:space="preserve"> n.a.</w:t>
            </w:r>
          </w:p>
        </w:tc>
        <w:tc>
          <w:tcPr>
            <w:tcW w:w="1736" w:type="dxa"/>
            <w:shd w:val="clear" w:color="auto" w:fill="auto"/>
          </w:tcPr>
          <w:p w14:paraId="34C78E1D" w14:textId="77777777" w:rsidR="003A3D5B" w:rsidRPr="00A8115A" w:rsidRDefault="003A3D5B" w:rsidP="00B81B36">
            <w:pPr>
              <w:pStyle w:val="TAC"/>
            </w:pPr>
            <w:r w:rsidRPr="00A8115A">
              <w:t>4</w:t>
            </w:r>
          </w:p>
        </w:tc>
        <w:tc>
          <w:tcPr>
            <w:tcW w:w="1736" w:type="dxa"/>
          </w:tcPr>
          <w:p w14:paraId="66A3CD2B" w14:textId="77777777" w:rsidR="003A3D5B" w:rsidRPr="00A8115A" w:rsidRDefault="003A3D5B" w:rsidP="00B81B36">
            <w:pPr>
              <w:pStyle w:val="TAC"/>
            </w:pPr>
            <w:r w:rsidRPr="00A8115A">
              <w:t>n.a.</w:t>
            </w:r>
          </w:p>
        </w:tc>
      </w:tr>
      <w:tr w:rsidR="003A3D5B" w:rsidRPr="00901D3F" w14:paraId="2420785D" w14:textId="77777777" w:rsidTr="00B81B36">
        <w:trPr>
          <w:jc w:val="center"/>
        </w:trPr>
        <w:tc>
          <w:tcPr>
            <w:tcW w:w="985" w:type="dxa"/>
            <w:shd w:val="clear" w:color="auto" w:fill="auto"/>
          </w:tcPr>
          <w:p w14:paraId="48963940" w14:textId="77777777" w:rsidR="003A3D5B" w:rsidRPr="00A8115A" w:rsidRDefault="003A3D5B" w:rsidP="00B81B36">
            <w:pPr>
              <w:pStyle w:val="TAC"/>
            </w:pPr>
            <w:r w:rsidRPr="00A8115A">
              <w:t>8</w:t>
            </w:r>
          </w:p>
        </w:tc>
        <w:tc>
          <w:tcPr>
            <w:tcW w:w="1439" w:type="dxa"/>
            <w:shd w:val="clear" w:color="auto" w:fill="auto"/>
          </w:tcPr>
          <w:p w14:paraId="461F3274" w14:textId="77777777" w:rsidR="003A3D5B" w:rsidRPr="00A8115A" w:rsidRDefault="003A3D5B" w:rsidP="00B81B36">
            <w:pPr>
              <w:pStyle w:val="TAC"/>
            </w:pPr>
            <w:r w:rsidRPr="00A8115A">
              <w:t xml:space="preserve"> n.a.</w:t>
            </w:r>
          </w:p>
        </w:tc>
        <w:tc>
          <w:tcPr>
            <w:tcW w:w="1736" w:type="dxa"/>
            <w:shd w:val="clear" w:color="auto" w:fill="auto"/>
          </w:tcPr>
          <w:p w14:paraId="35DF5CB1" w14:textId="77777777" w:rsidR="003A3D5B" w:rsidRPr="00A8115A" w:rsidRDefault="003A3D5B" w:rsidP="00B81B36">
            <w:pPr>
              <w:pStyle w:val="TAC"/>
            </w:pPr>
            <w:r w:rsidRPr="00A8115A">
              <w:t>n.a.</w:t>
            </w:r>
          </w:p>
        </w:tc>
        <w:tc>
          <w:tcPr>
            <w:tcW w:w="1736" w:type="dxa"/>
            <w:shd w:val="clear" w:color="auto" w:fill="auto"/>
          </w:tcPr>
          <w:p w14:paraId="54F3AFE4" w14:textId="77777777" w:rsidR="003A3D5B" w:rsidRPr="00A8115A" w:rsidRDefault="003A3D5B" w:rsidP="00B81B36">
            <w:pPr>
              <w:pStyle w:val="TAC"/>
            </w:pPr>
            <w:r w:rsidRPr="00A8115A">
              <w:t>4</w:t>
            </w:r>
          </w:p>
        </w:tc>
        <w:tc>
          <w:tcPr>
            <w:tcW w:w="1736" w:type="dxa"/>
          </w:tcPr>
          <w:p w14:paraId="23AFA382" w14:textId="77777777" w:rsidR="003A3D5B" w:rsidRPr="00A8115A" w:rsidRDefault="003A3D5B" w:rsidP="00B81B36">
            <w:pPr>
              <w:pStyle w:val="TAC"/>
            </w:pPr>
            <w:r w:rsidRPr="00A8115A">
              <w:t>n.a.</w:t>
            </w:r>
          </w:p>
        </w:tc>
      </w:tr>
      <w:tr w:rsidR="003A3D5B" w:rsidRPr="00901D3F" w14:paraId="03521D4A" w14:textId="77777777" w:rsidTr="00B81B36">
        <w:trPr>
          <w:jc w:val="center"/>
        </w:trPr>
        <w:tc>
          <w:tcPr>
            <w:tcW w:w="985" w:type="dxa"/>
            <w:shd w:val="clear" w:color="auto" w:fill="auto"/>
          </w:tcPr>
          <w:p w14:paraId="0CB63BDD" w14:textId="77777777" w:rsidR="003A3D5B" w:rsidRPr="00A8115A" w:rsidRDefault="003A3D5B" w:rsidP="00B81B36">
            <w:pPr>
              <w:pStyle w:val="TAC"/>
            </w:pPr>
            <w:r w:rsidRPr="00A8115A">
              <w:t>9.6</w:t>
            </w:r>
          </w:p>
        </w:tc>
        <w:tc>
          <w:tcPr>
            <w:tcW w:w="1439" w:type="dxa"/>
            <w:shd w:val="clear" w:color="auto" w:fill="auto"/>
          </w:tcPr>
          <w:p w14:paraId="462349FA" w14:textId="77777777" w:rsidR="003A3D5B" w:rsidRPr="00A8115A" w:rsidRDefault="003A3D5B" w:rsidP="00B81B36">
            <w:pPr>
              <w:pStyle w:val="TAC"/>
            </w:pPr>
            <w:r w:rsidRPr="00A8115A">
              <w:t>3</w:t>
            </w:r>
          </w:p>
        </w:tc>
        <w:tc>
          <w:tcPr>
            <w:tcW w:w="1736" w:type="dxa"/>
            <w:shd w:val="clear" w:color="auto" w:fill="auto"/>
          </w:tcPr>
          <w:p w14:paraId="52D9DA9B" w14:textId="77777777" w:rsidR="003A3D5B" w:rsidRPr="00A8115A" w:rsidRDefault="003A3D5B" w:rsidP="00B81B36">
            <w:pPr>
              <w:pStyle w:val="TAC"/>
            </w:pPr>
            <w:r w:rsidRPr="00A8115A">
              <w:t>3</w:t>
            </w:r>
          </w:p>
        </w:tc>
        <w:tc>
          <w:tcPr>
            <w:tcW w:w="1736" w:type="dxa"/>
            <w:shd w:val="clear" w:color="auto" w:fill="auto"/>
          </w:tcPr>
          <w:p w14:paraId="0AA43D89" w14:textId="77777777" w:rsidR="003A3D5B" w:rsidRPr="00A8115A" w:rsidRDefault="003A3D5B" w:rsidP="00B81B36">
            <w:pPr>
              <w:pStyle w:val="TAC"/>
            </w:pPr>
            <w:r w:rsidRPr="00A8115A">
              <w:t>n.a.</w:t>
            </w:r>
          </w:p>
        </w:tc>
        <w:tc>
          <w:tcPr>
            <w:tcW w:w="1736" w:type="dxa"/>
          </w:tcPr>
          <w:p w14:paraId="59D96059" w14:textId="77777777" w:rsidR="003A3D5B" w:rsidRPr="00A8115A" w:rsidRDefault="003A3D5B" w:rsidP="00B81B36">
            <w:pPr>
              <w:pStyle w:val="TAC"/>
            </w:pPr>
            <w:r w:rsidRPr="00A8115A">
              <w:t>n.a.</w:t>
            </w:r>
          </w:p>
        </w:tc>
      </w:tr>
      <w:tr w:rsidR="003A3D5B" w:rsidRPr="00901D3F" w14:paraId="34065B88" w14:textId="77777777" w:rsidTr="00B81B36">
        <w:trPr>
          <w:jc w:val="center"/>
        </w:trPr>
        <w:tc>
          <w:tcPr>
            <w:tcW w:w="985" w:type="dxa"/>
            <w:shd w:val="clear" w:color="auto" w:fill="auto"/>
          </w:tcPr>
          <w:p w14:paraId="003A4307" w14:textId="77777777" w:rsidR="003A3D5B" w:rsidRPr="00A8115A" w:rsidRDefault="003A3D5B" w:rsidP="00B81B36">
            <w:pPr>
              <w:pStyle w:val="TAC"/>
            </w:pPr>
            <w:r w:rsidRPr="00A8115A">
              <w:t>13.2</w:t>
            </w:r>
          </w:p>
        </w:tc>
        <w:tc>
          <w:tcPr>
            <w:tcW w:w="1439" w:type="dxa"/>
            <w:shd w:val="clear" w:color="auto" w:fill="auto"/>
          </w:tcPr>
          <w:p w14:paraId="562A1E4A" w14:textId="77777777" w:rsidR="003A3D5B" w:rsidRPr="00A8115A" w:rsidRDefault="003A3D5B" w:rsidP="00B81B36">
            <w:pPr>
              <w:pStyle w:val="TAC"/>
            </w:pPr>
            <w:r w:rsidRPr="00A8115A">
              <w:t>5</w:t>
            </w:r>
          </w:p>
        </w:tc>
        <w:tc>
          <w:tcPr>
            <w:tcW w:w="1736" w:type="dxa"/>
            <w:shd w:val="clear" w:color="auto" w:fill="auto"/>
          </w:tcPr>
          <w:p w14:paraId="28D8D6F1" w14:textId="77777777" w:rsidR="003A3D5B" w:rsidRPr="00A8115A" w:rsidRDefault="003A3D5B" w:rsidP="00B81B36">
            <w:pPr>
              <w:pStyle w:val="TAC"/>
            </w:pPr>
            <w:r w:rsidRPr="00A8115A">
              <w:t>4</w:t>
            </w:r>
          </w:p>
        </w:tc>
        <w:tc>
          <w:tcPr>
            <w:tcW w:w="1736" w:type="dxa"/>
            <w:shd w:val="clear" w:color="auto" w:fill="auto"/>
          </w:tcPr>
          <w:p w14:paraId="21BAB1DF" w14:textId="77777777" w:rsidR="003A3D5B" w:rsidRPr="00A8115A" w:rsidRDefault="003A3D5B" w:rsidP="00B81B36">
            <w:pPr>
              <w:pStyle w:val="TAC"/>
            </w:pPr>
            <w:r w:rsidRPr="00A8115A">
              <w:t>4</w:t>
            </w:r>
          </w:p>
        </w:tc>
        <w:tc>
          <w:tcPr>
            <w:tcW w:w="1736" w:type="dxa"/>
          </w:tcPr>
          <w:p w14:paraId="12467515" w14:textId="77777777" w:rsidR="003A3D5B" w:rsidRPr="00A8115A" w:rsidRDefault="003A3D5B" w:rsidP="00B81B36">
            <w:pPr>
              <w:pStyle w:val="TAC"/>
            </w:pPr>
            <w:r w:rsidRPr="00A8115A">
              <w:t>n.a.</w:t>
            </w:r>
          </w:p>
        </w:tc>
      </w:tr>
      <w:tr w:rsidR="003A3D5B" w:rsidRPr="00901D3F" w14:paraId="603907E4" w14:textId="77777777" w:rsidTr="00B81B36">
        <w:trPr>
          <w:jc w:val="center"/>
        </w:trPr>
        <w:tc>
          <w:tcPr>
            <w:tcW w:w="985" w:type="dxa"/>
            <w:shd w:val="clear" w:color="auto" w:fill="auto"/>
          </w:tcPr>
          <w:p w14:paraId="72F22D05" w14:textId="77777777" w:rsidR="003A3D5B" w:rsidRPr="00A8115A" w:rsidRDefault="003A3D5B" w:rsidP="00B81B36">
            <w:pPr>
              <w:pStyle w:val="TAC"/>
            </w:pPr>
            <w:r w:rsidRPr="00A8115A">
              <w:t>16.4</w:t>
            </w:r>
          </w:p>
        </w:tc>
        <w:tc>
          <w:tcPr>
            <w:tcW w:w="1439" w:type="dxa"/>
            <w:shd w:val="clear" w:color="auto" w:fill="auto"/>
          </w:tcPr>
          <w:p w14:paraId="4FB616FF" w14:textId="77777777" w:rsidR="003A3D5B" w:rsidRPr="00A8115A" w:rsidRDefault="003A3D5B" w:rsidP="00B81B36">
            <w:pPr>
              <w:pStyle w:val="TAC"/>
            </w:pPr>
            <w:r w:rsidRPr="00A8115A">
              <w:t>3</w:t>
            </w:r>
          </w:p>
        </w:tc>
        <w:tc>
          <w:tcPr>
            <w:tcW w:w="1736" w:type="dxa"/>
            <w:shd w:val="clear" w:color="auto" w:fill="auto"/>
          </w:tcPr>
          <w:p w14:paraId="179D09FC" w14:textId="77777777" w:rsidR="003A3D5B" w:rsidRPr="00A8115A" w:rsidRDefault="003A3D5B" w:rsidP="00B81B36">
            <w:pPr>
              <w:pStyle w:val="TAC"/>
            </w:pPr>
            <w:r w:rsidRPr="00A8115A">
              <w:t>3</w:t>
            </w:r>
          </w:p>
        </w:tc>
        <w:tc>
          <w:tcPr>
            <w:tcW w:w="1736" w:type="dxa"/>
            <w:shd w:val="clear" w:color="auto" w:fill="auto"/>
          </w:tcPr>
          <w:p w14:paraId="7E94B7C0" w14:textId="77777777" w:rsidR="003A3D5B" w:rsidRPr="00A8115A" w:rsidRDefault="003A3D5B" w:rsidP="00B81B36">
            <w:pPr>
              <w:pStyle w:val="TAC"/>
            </w:pPr>
            <w:r w:rsidRPr="00A8115A">
              <w:t>n.a.</w:t>
            </w:r>
          </w:p>
        </w:tc>
        <w:tc>
          <w:tcPr>
            <w:tcW w:w="1736" w:type="dxa"/>
          </w:tcPr>
          <w:p w14:paraId="2A5A2B3A" w14:textId="77777777" w:rsidR="003A3D5B" w:rsidRPr="00A8115A" w:rsidRDefault="003A3D5B" w:rsidP="00B81B36">
            <w:pPr>
              <w:pStyle w:val="TAC"/>
            </w:pPr>
            <w:r w:rsidRPr="00A8115A">
              <w:t>3</w:t>
            </w:r>
          </w:p>
        </w:tc>
      </w:tr>
      <w:tr w:rsidR="003A3D5B" w:rsidRPr="00901D3F" w14:paraId="2EB889D3" w14:textId="77777777" w:rsidTr="00B81B36">
        <w:trPr>
          <w:jc w:val="center"/>
        </w:trPr>
        <w:tc>
          <w:tcPr>
            <w:tcW w:w="985" w:type="dxa"/>
            <w:shd w:val="clear" w:color="auto" w:fill="auto"/>
          </w:tcPr>
          <w:p w14:paraId="06F09C09" w14:textId="77777777" w:rsidR="003A3D5B" w:rsidRPr="00A8115A" w:rsidRDefault="003A3D5B" w:rsidP="00B81B36">
            <w:pPr>
              <w:pStyle w:val="TAC"/>
            </w:pPr>
            <w:r w:rsidRPr="00A8115A">
              <w:t>24.4</w:t>
            </w:r>
          </w:p>
        </w:tc>
        <w:tc>
          <w:tcPr>
            <w:tcW w:w="1439" w:type="dxa"/>
            <w:shd w:val="clear" w:color="auto" w:fill="auto"/>
          </w:tcPr>
          <w:p w14:paraId="579EAF74" w14:textId="77777777" w:rsidR="003A3D5B" w:rsidRPr="00A8115A" w:rsidRDefault="003A3D5B" w:rsidP="00B81B36">
            <w:pPr>
              <w:pStyle w:val="TAC"/>
            </w:pPr>
            <w:r w:rsidRPr="00A8115A">
              <w:t>3</w:t>
            </w:r>
          </w:p>
        </w:tc>
        <w:tc>
          <w:tcPr>
            <w:tcW w:w="1736" w:type="dxa"/>
            <w:shd w:val="clear" w:color="auto" w:fill="auto"/>
          </w:tcPr>
          <w:p w14:paraId="7DBDD917" w14:textId="77777777" w:rsidR="003A3D5B" w:rsidRPr="00A8115A" w:rsidRDefault="003A3D5B" w:rsidP="00B81B36">
            <w:pPr>
              <w:pStyle w:val="TAC"/>
            </w:pPr>
            <w:r w:rsidRPr="00A8115A">
              <w:t>3</w:t>
            </w:r>
          </w:p>
        </w:tc>
        <w:tc>
          <w:tcPr>
            <w:tcW w:w="1736" w:type="dxa"/>
            <w:shd w:val="clear" w:color="auto" w:fill="auto"/>
          </w:tcPr>
          <w:p w14:paraId="773E5365" w14:textId="77777777" w:rsidR="003A3D5B" w:rsidRPr="00A8115A" w:rsidRDefault="003A3D5B" w:rsidP="00B81B36">
            <w:pPr>
              <w:pStyle w:val="TAC"/>
            </w:pPr>
            <w:r w:rsidRPr="00A8115A">
              <w:t>n.a.</w:t>
            </w:r>
          </w:p>
        </w:tc>
        <w:tc>
          <w:tcPr>
            <w:tcW w:w="1736" w:type="dxa"/>
          </w:tcPr>
          <w:p w14:paraId="2D123644" w14:textId="77777777" w:rsidR="003A3D5B" w:rsidRPr="00A8115A" w:rsidRDefault="003A3D5B" w:rsidP="00B81B36">
            <w:pPr>
              <w:pStyle w:val="TAC"/>
            </w:pPr>
            <w:r w:rsidRPr="00A8115A">
              <w:t>3</w:t>
            </w:r>
          </w:p>
        </w:tc>
      </w:tr>
      <w:tr w:rsidR="003A3D5B" w:rsidRPr="00901D3F" w14:paraId="7D13FEB1" w14:textId="77777777" w:rsidTr="00B81B36">
        <w:trPr>
          <w:jc w:val="center"/>
        </w:trPr>
        <w:tc>
          <w:tcPr>
            <w:tcW w:w="985" w:type="dxa"/>
            <w:shd w:val="clear" w:color="auto" w:fill="auto"/>
          </w:tcPr>
          <w:p w14:paraId="788C2330" w14:textId="77777777" w:rsidR="003A3D5B" w:rsidRPr="00A8115A" w:rsidRDefault="003A3D5B" w:rsidP="00B81B36">
            <w:pPr>
              <w:pStyle w:val="TAC"/>
            </w:pPr>
            <w:r w:rsidRPr="00A8115A">
              <w:t>32</w:t>
            </w:r>
          </w:p>
        </w:tc>
        <w:tc>
          <w:tcPr>
            <w:tcW w:w="1439" w:type="dxa"/>
            <w:shd w:val="clear" w:color="auto" w:fill="auto"/>
          </w:tcPr>
          <w:p w14:paraId="332EE9D7" w14:textId="77777777" w:rsidR="003A3D5B" w:rsidRPr="00A8115A" w:rsidRDefault="003A3D5B" w:rsidP="00B81B36">
            <w:pPr>
              <w:pStyle w:val="TAC"/>
            </w:pPr>
            <w:r w:rsidRPr="00A8115A">
              <w:t xml:space="preserve"> n.a.</w:t>
            </w:r>
          </w:p>
        </w:tc>
        <w:tc>
          <w:tcPr>
            <w:tcW w:w="1736" w:type="dxa"/>
            <w:shd w:val="clear" w:color="auto" w:fill="auto"/>
          </w:tcPr>
          <w:p w14:paraId="29CDAB42" w14:textId="77777777" w:rsidR="003A3D5B" w:rsidRPr="00A8115A" w:rsidRDefault="003A3D5B" w:rsidP="00B81B36">
            <w:pPr>
              <w:pStyle w:val="TAC"/>
            </w:pPr>
            <w:r w:rsidRPr="00A8115A">
              <w:t>5</w:t>
            </w:r>
          </w:p>
        </w:tc>
        <w:tc>
          <w:tcPr>
            <w:tcW w:w="1736" w:type="dxa"/>
            <w:shd w:val="clear" w:color="auto" w:fill="auto"/>
          </w:tcPr>
          <w:p w14:paraId="522FC7C3" w14:textId="77777777" w:rsidR="003A3D5B" w:rsidRPr="00A8115A" w:rsidRDefault="003A3D5B" w:rsidP="00B81B36">
            <w:pPr>
              <w:pStyle w:val="TAC"/>
            </w:pPr>
            <w:r w:rsidRPr="00A8115A">
              <w:t>5</w:t>
            </w:r>
          </w:p>
        </w:tc>
        <w:tc>
          <w:tcPr>
            <w:tcW w:w="1736" w:type="dxa"/>
          </w:tcPr>
          <w:p w14:paraId="0E0F53F1" w14:textId="77777777" w:rsidR="003A3D5B" w:rsidRPr="00A8115A" w:rsidRDefault="003A3D5B" w:rsidP="00B81B36">
            <w:pPr>
              <w:pStyle w:val="TAC"/>
            </w:pPr>
            <w:r w:rsidRPr="00A8115A">
              <w:t>5</w:t>
            </w:r>
          </w:p>
        </w:tc>
      </w:tr>
      <w:tr w:rsidR="003A3D5B" w:rsidRPr="00901D3F" w14:paraId="1B37927B" w14:textId="77777777" w:rsidTr="00B81B36">
        <w:trPr>
          <w:jc w:val="center"/>
        </w:trPr>
        <w:tc>
          <w:tcPr>
            <w:tcW w:w="985" w:type="dxa"/>
            <w:shd w:val="clear" w:color="auto" w:fill="auto"/>
          </w:tcPr>
          <w:p w14:paraId="031ECAB5" w14:textId="77777777" w:rsidR="003A3D5B" w:rsidRPr="00A8115A" w:rsidRDefault="003A3D5B" w:rsidP="00B81B36">
            <w:pPr>
              <w:pStyle w:val="TAC"/>
            </w:pPr>
            <w:r w:rsidRPr="00A8115A">
              <w:t>64</w:t>
            </w:r>
          </w:p>
        </w:tc>
        <w:tc>
          <w:tcPr>
            <w:tcW w:w="1439" w:type="dxa"/>
            <w:shd w:val="clear" w:color="auto" w:fill="auto"/>
          </w:tcPr>
          <w:p w14:paraId="4F5345B7" w14:textId="77777777" w:rsidR="003A3D5B" w:rsidRPr="00A8115A" w:rsidRDefault="003A3D5B" w:rsidP="00B81B36">
            <w:pPr>
              <w:pStyle w:val="TAC"/>
            </w:pPr>
            <w:r w:rsidRPr="00A8115A">
              <w:t xml:space="preserve"> n.a.</w:t>
            </w:r>
          </w:p>
        </w:tc>
        <w:tc>
          <w:tcPr>
            <w:tcW w:w="1736" w:type="dxa"/>
            <w:shd w:val="clear" w:color="auto" w:fill="auto"/>
          </w:tcPr>
          <w:p w14:paraId="48A64DA8" w14:textId="77777777" w:rsidR="003A3D5B" w:rsidRPr="00A8115A" w:rsidRDefault="003A3D5B" w:rsidP="00B81B36">
            <w:pPr>
              <w:pStyle w:val="TAC"/>
            </w:pPr>
            <w:r w:rsidRPr="00A8115A">
              <w:t>5</w:t>
            </w:r>
          </w:p>
        </w:tc>
        <w:tc>
          <w:tcPr>
            <w:tcW w:w="1736" w:type="dxa"/>
            <w:shd w:val="clear" w:color="auto" w:fill="auto"/>
          </w:tcPr>
          <w:p w14:paraId="2EFDFE26" w14:textId="77777777" w:rsidR="003A3D5B" w:rsidRPr="00A8115A" w:rsidRDefault="003A3D5B" w:rsidP="00B81B36">
            <w:pPr>
              <w:pStyle w:val="TAC"/>
            </w:pPr>
            <w:r w:rsidRPr="00A8115A">
              <w:t>5</w:t>
            </w:r>
          </w:p>
        </w:tc>
        <w:tc>
          <w:tcPr>
            <w:tcW w:w="1736" w:type="dxa"/>
          </w:tcPr>
          <w:p w14:paraId="610BC2A8" w14:textId="77777777" w:rsidR="003A3D5B" w:rsidRDefault="003A3D5B" w:rsidP="00B81B36">
            <w:pPr>
              <w:pStyle w:val="TAC"/>
            </w:pPr>
            <w:r w:rsidRPr="00A8115A">
              <w:t>5</w:t>
            </w:r>
          </w:p>
        </w:tc>
      </w:tr>
    </w:tbl>
    <w:p w14:paraId="3DFB3E4B" w14:textId="77777777" w:rsidR="003A3D5B" w:rsidRDefault="003A3D5B" w:rsidP="003A3D5B">
      <w:pPr>
        <w:rPr>
          <w:rFonts w:eastAsia="MS Mincho"/>
        </w:rPr>
      </w:pPr>
    </w:p>
    <w:p w14:paraId="6A919344" w14:textId="77777777" w:rsidR="003A3D5B" w:rsidRPr="00FB70AC" w:rsidRDefault="003A3D5B" w:rsidP="003A3D5B">
      <w:r>
        <w:t xml:space="preserve">Now, let </w:t>
      </w:r>
      <w:r w:rsidRPr="00FB70AC">
        <w:rPr>
          <w:position w:val="-10"/>
        </w:rPr>
        <w:object w:dxaOrig="279" w:dyaOrig="300" w14:anchorId="70D34830">
          <v:shape id="_x0000_i2073" type="#_x0000_t75" style="width:13.95pt;height:15.05pt" o:ole="">
            <v:imagedata r:id="rId1896" o:title=""/>
          </v:shape>
          <o:OLEObject Type="Embed" ProgID="Equation.3" ShapeID="_x0000_i2073" DrawAspect="Content" ObjectID="_1724074946" r:id="rId1897"/>
        </w:object>
      </w:r>
      <w:r>
        <w:t>denote the algebraic codebook excitation energy in dB in a given subframe, which is given by</w:t>
      </w:r>
    </w:p>
    <w:p w14:paraId="6DCB979A" w14:textId="77777777" w:rsidR="003A3D5B" w:rsidRDefault="003A3D5B" w:rsidP="003A3D5B">
      <w:pPr>
        <w:pStyle w:val="EQ"/>
      </w:pPr>
      <w:r>
        <w:tab/>
      </w:r>
      <w:r w:rsidRPr="00FB70AC">
        <w:rPr>
          <w:position w:val="-34"/>
        </w:rPr>
        <w:object w:dxaOrig="2140" w:dyaOrig="780" w14:anchorId="74855CC9">
          <v:shape id="_x0000_i2074" type="#_x0000_t75" style="width:106.95pt;height:39.2pt" o:ole="">
            <v:imagedata r:id="rId1898" o:title=""/>
          </v:shape>
          <o:OLEObject Type="Embed" ProgID="Equation.3" ShapeID="_x0000_i2074" DrawAspect="Content" ObjectID="_1724074947" r:id="rId1899"/>
        </w:object>
      </w:r>
      <w:r>
        <w:tab/>
        <w:t>(</w:t>
      </w:r>
      <w:bookmarkStart w:id="131" w:name="E_c_innovation_energy"/>
      <w:r>
        <w:fldChar w:fldCharType="begin"/>
      </w:r>
      <w:r>
        <w:instrText xml:space="preserve"> SEQ eqn \* MERGEFORMAT </w:instrText>
      </w:r>
      <w:r>
        <w:fldChar w:fldCharType="separate"/>
      </w:r>
      <w:r>
        <w:t>563</w:t>
      </w:r>
      <w:r>
        <w:fldChar w:fldCharType="end"/>
      </w:r>
      <w:bookmarkEnd w:id="131"/>
      <w:r>
        <w:t>)</w:t>
      </w:r>
    </w:p>
    <w:p w14:paraId="3683F179" w14:textId="77777777" w:rsidR="003A3D5B" w:rsidRPr="00274BD0" w:rsidRDefault="003A3D5B" w:rsidP="003A3D5B">
      <w:pPr>
        <w:rPr>
          <w:rFonts w:eastAsia="MS Mincho"/>
        </w:rPr>
      </w:pPr>
      <w:r w:rsidRPr="00274BD0">
        <w:rPr>
          <w:rFonts w:eastAsia="MS Mincho"/>
        </w:rPr>
        <w:t xml:space="preserve">In the equation above, </w:t>
      </w:r>
      <w:r w:rsidRPr="00FB70AC">
        <w:rPr>
          <w:position w:val="-10"/>
        </w:rPr>
        <w:object w:dxaOrig="380" w:dyaOrig="300" w14:anchorId="3B4574E5">
          <v:shape id="_x0000_i2075" type="#_x0000_t75" style="width:18.8pt;height:15.05pt" o:ole="">
            <v:imagedata r:id="rId1900" o:title=""/>
          </v:shape>
          <o:OLEObject Type="Embed" ProgID="Equation.3" ShapeID="_x0000_i2075" DrawAspect="Content" ObjectID="_1724074948" r:id="rId1901"/>
        </w:object>
      </w:r>
      <w:r w:rsidRPr="00274BD0">
        <w:rPr>
          <w:rFonts w:eastAsia="MS Mincho"/>
        </w:rPr>
        <w:t xml:space="preserve"> is the filtered algebraic codevector, found </w:t>
      </w:r>
      <w:r w:rsidRPr="00FB7028">
        <w:rPr>
          <w:rFonts w:eastAsia="MS Mincho"/>
        </w:rPr>
        <w:t xml:space="preserve">in subclause </w:t>
      </w:r>
      <w:r>
        <w:rPr>
          <w:rFonts w:eastAsia="MS Mincho"/>
        </w:rPr>
        <w:t>5.2.3.1.5</w:t>
      </w:r>
      <w:r w:rsidRPr="00FB7028">
        <w:rPr>
          <w:rFonts w:eastAsia="MS Mincho"/>
        </w:rPr>
        <w:t>.</w:t>
      </w:r>
    </w:p>
    <w:p w14:paraId="7ED3729D" w14:textId="77777777" w:rsidR="003A3D5B" w:rsidRPr="00FB70AC" w:rsidRDefault="003A3D5B" w:rsidP="003A3D5B">
      <w:r>
        <w:t>Using the predicted algebraic codevector energy and the calculated algebraic codebook excitation energy, we may estimate the algebraic codebook gain as</w:t>
      </w:r>
    </w:p>
    <w:p w14:paraId="10E0F211" w14:textId="77777777" w:rsidR="003A3D5B" w:rsidRDefault="003A3D5B" w:rsidP="003A3D5B">
      <w:pPr>
        <w:pStyle w:val="EQ"/>
      </w:pPr>
      <w:r>
        <w:tab/>
      </w:r>
      <w:r w:rsidRPr="00FB70AC">
        <w:rPr>
          <w:position w:val="-10"/>
        </w:rPr>
        <w:object w:dxaOrig="1500" w:dyaOrig="400" w14:anchorId="72A241FD">
          <v:shape id="_x0000_i2076" type="#_x0000_t75" style="width:75.2pt;height:19.9pt" o:ole="">
            <v:imagedata r:id="rId1902" o:title=""/>
          </v:shape>
          <o:OLEObject Type="Embed" ProgID="Equation.3" ShapeID="_x0000_i2076" DrawAspect="Content" ObjectID="_1724074949" r:id="rId1903"/>
        </w:object>
      </w:r>
      <w:r>
        <w:tab/>
        <w:t>(</w:t>
      </w:r>
      <w:bookmarkStart w:id="132" w:name="g_c_tick_acb_gain"/>
      <w:r>
        <w:fldChar w:fldCharType="begin"/>
      </w:r>
      <w:r>
        <w:instrText xml:space="preserve"> SEQ eqn \* MERGEFORMAT </w:instrText>
      </w:r>
      <w:r>
        <w:fldChar w:fldCharType="separate"/>
      </w:r>
      <w:r>
        <w:t>564</w:t>
      </w:r>
      <w:r>
        <w:fldChar w:fldCharType="end"/>
      </w:r>
      <w:bookmarkEnd w:id="132"/>
      <w:r>
        <w:t>)</w:t>
      </w:r>
    </w:p>
    <w:p w14:paraId="20B32190" w14:textId="77777777" w:rsidR="003A3D5B" w:rsidRPr="00FB70AC" w:rsidRDefault="003A3D5B" w:rsidP="003A3D5B">
      <w:r w:rsidRPr="00FB70AC">
        <w:t xml:space="preserve">A correction factor between the true algebraic codebook gain, </w:t>
      </w:r>
      <w:r w:rsidRPr="00FB70AC">
        <w:rPr>
          <w:position w:val="-10"/>
        </w:rPr>
        <w:object w:dxaOrig="279" w:dyaOrig="300" w14:anchorId="55CA8E14">
          <v:shape id="_x0000_i2077" type="#_x0000_t75" style="width:13.95pt;height:15.05pt" o:ole="">
            <v:imagedata r:id="rId1904" o:title=""/>
          </v:shape>
          <o:OLEObject Type="Embed" ProgID="Equation.3" ShapeID="_x0000_i2077" DrawAspect="Content" ObjectID="_1724074950" r:id="rId1905"/>
        </w:object>
      </w:r>
      <w:r>
        <w:t>,</w:t>
      </w:r>
      <w:r w:rsidRPr="00FB70AC">
        <w:t xml:space="preserve"> and the estimated one, </w:t>
      </w:r>
      <w:r w:rsidRPr="00FB70AC">
        <w:rPr>
          <w:position w:val="-10"/>
        </w:rPr>
        <w:object w:dxaOrig="279" w:dyaOrig="300" w14:anchorId="56B9892E">
          <v:shape id="_x0000_i2078" type="#_x0000_t75" style="width:13.95pt;height:15.05pt" o:ole="">
            <v:imagedata r:id="rId1906" o:title=""/>
          </v:shape>
          <o:OLEObject Type="Embed" ProgID="Equation.3" ShapeID="_x0000_i2078" DrawAspect="Content" ObjectID="_1724074951" r:id="rId1907"/>
        </w:object>
      </w:r>
      <w:r w:rsidRPr="00FB70AC">
        <w:t>, is given by</w:t>
      </w:r>
    </w:p>
    <w:p w14:paraId="131B4B4F" w14:textId="77777777" w:rsidR="003A3D5B" w:rsidRDefault="003A3D5B" w:rsidP="003A3D5B">
      <w:pPr>
        <w:pStyle w:val="EQ"/>
      </w:pPr>
      <w:r>
        <w:tab/>
      </w:r>
      <w:r w:rsidRPr="00D06BE8">
        <w:rPr>
          <w:position w:val="-20"/>
        </w:rPr>
        <w:object w:dxaOrig="859" w:dyaOrig="499" w14:anchorId="26D0837A">
          <v:shape id="_x0000_i2079" type="#_x0000_t75" style="width:43pt;height:24.7pt" o:ole="">
            <v:imagedata r:id="rId1908" o:title=""/>
          </v:shape>
          <o:OLEObject Type="Embed" ProgID="Equation.3" ShapeID="_x0000_i2079" DrawAspect="Content" ObjectID="_1724074952" r:id="rId1909"/>
        </w:object>
      </w:r>
      <w:r>
        <w:tab/>
        <w:t>(</w:t>
      </w:r>
      <w:bookmarkStart w:id="133" w:name="g_c_tick_acb_gain_gamma"/>
      <w:r>
        <w:fldChar w:fldCharType="begin"/>
      </w:r>
      <w:r>
        <w:instrText xml:space="preserve"> SEQ eqn \* MERGEFORMAT </w:instrText>
      </w:r>
      <w:r>
        <w:fldChar w:fldCharType="separate"/>
      </w:r>
      <w:r>
        <w:t>565</w:t>
      </w:r>
      <w:r>
        <w:fldChar w:fldCharType="end"/>
      </w:r>
      <w:bookmarkEnd w:id="133"/>
      <w:r>
        <w:t>)</w:t>
      </w:r>
    </w:p>
    <w:p w14:paraId="1924DFCE" w14:textId="77777777" w:rsidR="003A3D5B" w:rsidRDefault="003A3D5B" w:rsidP="003A3D5B">
      <w:pPr>
        <w:rPr>
          <w:rFonts w:eastAsia="MS Mincho"/>
        </w:rPr>
      </w:pPr>
      <w:r w:rsidRPr="00D06BE8">
        <w:t>The pitch gain</w:t>
      </w:r>
      <w:r>
        <w:t>,</w:t>
      </w:r>
      <w:r w:rsidRPr="00D06BE8">
        <w:rPr>
          <w:position w:val="-14"/>
        </w:rPr>
        <w:object w:dxaOrig="300" w:dyaOrig="340" w14:anchorId="2850AA07">
          <v:shape id="_x0000_i2080" type="#_x0000_t75" style="width:15.05pt;height:17.2pt" o:ole="">
            <v:imagedata r:id="rId1910" o:title=""/>
          </v:shape>
          <o:OLEObject Type="Embed" ProgID="Equation.3" ShapeID="_x0000_i2080" DrawAspect="Content" ObjectID="_1724074953" r:id="rId1911"/>
        </w:object>
      </w:r>
      <w:r w:rsidRPr="00D06BE8">
        <w:t xml:space="preserve">, and correction factor </w:t>
      </w:r>
      <w:r w:rsidRPr="00FB70AC">
        <w:rPr>
          <w:position w:val="-10"/>
        </w:rPr>
        <w:object w:dxaOrig="180" w:dyaOrig="240" w14:anchorId="399785B1">
          <v:shape id="_x0000_i2081" type="#_x0000_t75" style="width:9.15pt;height:11.8pt" o:ole="">
            <v:imagedata r:id="rId1912" o:title=""/>
          </v:shape>
          <o:OLEObject Type="Embed" ProgID="Equation.3" ShapeID="_x0000_i2081" DrawAspect="Content" ObjectID="_1724074954" r:id="rId1913"/>
        </w:object>
      </w:r>
      <w:r w:rsidRPr="00274BD0">
        <w:rPr>
          <w:rFonts w:eastAsia="MS Mincho"/>
        </w:rPr>
        <w:t>are jointly vector-quantized using a n-bit codebook, where n is dependent on the bit-rate and coding mode as shown in Table</w:t>
      </w:r>
      <w:r>
        <w:rPr>
          <w:rFonts w:eastAsia="MS Mincho"/>
        </w:rPr>
        <w:t xml:space="preserve"> </w:t>
      </w:r>
      <w:r w:rsidRPr="002A27FC">
        <w:rPr>
          <w:rFonts w:eastAsia="MS Mincho"/>
        </w:rPr>
        <w:fldChar w:fldCharType="begin"/>
      </w:r>
      <w:r w:rsidRPr="002A27FC">
        <w:rPr>
          <w:rFonts w:eastAsia="MS Mincho"/>
        </w:rPr>
        <w:instrText xml:space="preserve"> SEQ table gain_codebook_bit_alloc_per_sbf_tab \* MERGEFORMAT </w:instrText>
      </w:r>
      <w:r w:rsidRPr="002A27FC">
        <w:rPr>
          <w:rFonts w:eastAsia="MS Mincho"/>
        </w:rPr>
        <w:fldChar w:fldCharType="separate"/>
      </w:r>
      <w:r w:rsidRPr="002B23D2">
        <w:rPr>
          <w:rFonts w:eastAsia="MS Mincho"/>
          <w:noProof/>
          <w:lang w:val="en-US"/>
        </w:rPr>
        <w:t>48</w:t>
      </w:r>
      <w:r w:rsidRPr="002A27FC">
        <w:rPr>
          <w:rFonts w:eastAsia="MS Mincho"/>
        </w:rPr>
        <w:fldChar w:fldCharType="end"/>
      </w:r>
    </w:p>
    <w:p w14:paraId="36AAADF7" w14:textId="77777777" w:rsidR="003A3D5B" w:rsidRPr="00901D3F" w:rsidRDefault="003A3D5B" w:rsidP="003A3D5B">
      <w:pPr>
        <w:pStyle w:val="TH"/>
        <w:rPr>
          <w:rFonts w:eastAsia="MS Mincho"/>
        </w:rPr>
      </w:pPr>
      <w:r w:rsidRPr="00901D3F">
        <w:rPr>
          <w:rFonts w:eastAsia="MS Mincho"/>
        </w:rPr>
        <w:t xml:space="preserve">Table </w:t>
      </w:r>
      <w:bookmarkStart w:id="134" w:name="gain_codebook_bit_alloc_per_sbf_tab"/>
      <w:r w:rsidRPr="00901D3F">
        <w:rPr>
          <w:rFonts w:eastAsia="MS Mincho"/>
        </w:rPr>
        <w:fldChar w:fldCharType="begin"/>
      </w:r>
      <w:r w:rsidRPr="00901D3F">
        <w:rPr>
          <w:rFonts w:eastAsia="MS Mincho"/>
        </w:rPr>
        <w:instrText xml:space="preserve"> SEQ table</w:instrText>
      </w:r>
      <w:r>
        <w:rPr>
          <w:rFonts w:eastAsia="MS Mincho"/>
        </w:rPr>
        <w:instrText xml:space="preserve"> </w:instrText>
      </w:r>
      <w:r w:rsidRPr="00901D3F">
        <w:rPr>
          <w:rFonts w:eastAsia="MS Mincho"/>
        </w:rPr>
        <w:instrText xml:space="preserve">\* MERGEFORMAT </w:instrText>
      </w:r>
      <w:r w:rsidRPr="00901D3F">
        <w:rPr>
          <w:rFonts w:eastAsia="MS Mincho"/>
        </w:rPr>
        <w:fldChar w:fldCharType="separate"/>
      </w:r>
      <w:r>
        <w:rPr>
          <w:rFonts w:eastAsia="MS Mincho"/>
          <w:noProof/>
        </w:rPr>
        <w:t>48</w:t>
      </w:r>
      <w:r w:rsidRPr="00901D3F">
        <w:rPr>
          <w:rFonts w:eastAsia="MS Mincho"/>
        </w:rPr>
        <w:fldChar w:fldCharType="end"/>
      </w:r>
      <w:bookmarkEnd w:id="134"/>
      <w:r w:rsidRPr="00901D3F">
        <w:rPr>
          <w:rFonts w:eastAsia="MS Mincho"/>
        </w:rPr>
        <w:t xml:space="preserve">: </w:t>
      </w:r>
      <w:r w:rsidRPr="00A8740B">
        <w:rPr>
          <w:rFonts w:eastAsia="MS Mincho"/>
        </w:rPr>
        <w:t>Gain codebook bit allocation per subframe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439"/>
        <w:gridCol w:w="1736"/>
        <w:gridCol w:w="1736"/>
      </w:tblGrid>
      <w:tr w:rsidR="003A3D5B" w:rsidRPr="00901D3F" w14:paraId="16BAEC4A" w14:textId="77777777" w:rsidTr="00B81B36">
        <w:trPr>
          <w:jc w:val="center"/>
        </w:trPr>
        <w:tc>
          <w:tcPr>
            <w:tcW w:w="985" w:type="dxa"/>
            <w:shd w:val="clear" w:color="auto" w:fill="D9D9D9"/>
          </w:tcPr>
          <w:p w14:paraId="4CE0A530" w14:textId="77777777" w:rsidR="003A3D5B" w:rsidRPr="009D7869" w:rsidRDefault="003A3D5B" w:rsidP="00B81B36">
            <w:pPr>
              <w:pStyle w:val="TAH"/>
            </w:pPr>
            <w:r w:rsidRPr="009D7869">
              <w:t>Rate (kbps)</w:t>
            </w:r>
          </w:p>
        </w:tc>
        <w:tc>
          <w:tcPr>
            <w:tcW w:w="1439" w:type="dxa"/>
            <w:shd w:val="clear" w:color="auto" w:fill="D9D9D9"/>
          </w:tcPr>
          <w:p w14:paraId="612DEEB6" w14:textId="77777777" w:rsidR="003A3D5B" w:rsidRPr="009D7869" w:rsidRDefault="003A3D5B" w:rsidP="00B81B36">
            <w:pPr>
              <w:pStyle w:val="TAH"/>
            </w:pPr>
            <w:r w:rsidRPr="009D7869">
              <w:t>VC</w:t>
            </w:r>
          </w:p>
        </w:tc>
        <w:tc>
          <w:tcPr>
            <w:tcW w:w="1736" w:type="dxa"/>
            <w:shd w:val="clear" w:color="auto" w:fill="D9D9D9"/>
          </w:tcPr>
          <w:p w14:paraId="3A2BB8E0" w14:textId="77777777" w:rsidR="003A3D5B" w:rsidRPr="009D7869" w:rsidRDefault="003A3D5B" w:rsidP="00B81B36">
            <w:pPr>
              <w:pStyle w:val="TAH"/>
            </w:pPr>
            <w:r w:rsidRPr="009D7869">
              <w:t>GC</w:t>
            </w:r>
          </w:p>
        </w:tc>
        <w:tc>
          <w:tcPr>
            <w:tcW w:w="1736" w:type="dxa"/>
            <w:shd w:val="clear" w:color="auto" w:fill="D9D9D9"/>
          </w:tcPr>
          <w:p w14:paraId="3A602D69" w14:textId="77777777" w:rsidR="003A3D5B" w:rsidRPr="009D7869" w:rsidRDefault="003A3D5B" w:rsidP="00B81B36">
            <w:pPr>
              <w:pStyle w:val="TAH"/>
            </w:pPr>
            <w:r>
              <w:t>UC/IC</w:t>
            </w:r>
          </w:p>
        </w:tc>
      </w:tr>
      <w:tr w:rsidR="003A3D5B" w:rsidRPr="00901D3F" w14:paraId="6CD2DBAB" w14:textId="77777777" w:rsidTr="00B81B36">
        <w:trPr>
          <w:jc w:val="center"/>
        </w:trPr>
        <w:tc>
          <w:tcPr>
            <w:tcW w:w="985" w:type="dxa"/>
            <w:shd w:val="clear" w:color="auto" w:fill="auto"/>
          </w:tcPr>
          <w:p w14:paraId="1C078FE1" w14:textId="77777777" w:rsidR="003A3D5B" w:rsidRPr="00A8115A" w:rsidRDefault="003A3D5B" w:rsidP="00B81B36">
            <w:pPr>
              <w:pStyle w:val="TAC"/>
            </w:pPr>
            <w:r w:rsidRPr="00A8115A">
              <w:t>7.2</w:t>
            </w:r>
          </w:p>
        </w:tc>
        <w:tc>
          <w:tcPr>
            <w:tcW w:w="1439" w:type="dxa"/>
            <w:shd w:val="clear" w:color="auto" w:fill="auto"/>
          </w:tcPr>
          <w:p w14:paraId="692758AB" w14:textId="77777777" w:rsidR="003A3D5B" w:rsidRPr="00E745F7" w:rsidRDefault="003A3D5B" w:rsidP="00B81B36">
            <w:pPr>
              <w:pStyle w:val="TAC"/>
            </w:pPr>
            <w:r w:rsidRPr="00E745F7">
              <w:t>7/6/6/6</w:t>
            </w:r>
          </w:p>
        </w:tc>
        <w:tc>
          <w:tcPr>
            <w:tcW w:w="1736" w:type="dxa"/>
            <w:shd w:val="clear" w:color="auto" w:fill="auto"/>
          </w:tcPr>
          <w:p w14:paraId="25817F39" w14:textId="77777777" w:rsidR="003A3D5B" w:rsidRPr="00E745F7" w:rsidRDefault="003A3D5B" w:rsidP="00B81B36">
            <w:pPr>
              <w:pStyle w:val="TAC"/>
            </w:pPr>
            <w:r w:rsidRPr="00E745F7">
              <w:t>6/6/6/6</w:t>
            </w:r>
          </w:p>
        </w:tc>
        <w:tc>
          <w:tcPr>
            <w:tcW w:w="1736" w:type="dxa"/>
            <w:shd w:val="clear" w:color="auto" w:fill="auto"/>
          </w:tcPr>
          <w:p w14:paraId="73FA8525" w14:textId="77777777" w:rsidR="003A3D5B" w:rsidRPr="00E745F7" w:rsidRDefault="003A3D5B" w:rsidP="00B81B36">
            <w:pPr>
              <w:pStyle w:val="TAC"/>
            </w:pPr>
            <w:r w:rsidRPr="00E745F7">
              <w:t>n.a.</w:t>
            </w:r>
          </w:p>
        </w:tc>
      </w:tr>
      <w:tr w:rsidR="003A3D5B" w:rsidRPr="00901D3F" w14:paraId="256468F5" w14:textId="77777777" w:rsidTr="00B81B36">
        <w:trPr>
          <w:jc w:val="center"/>
        </w:trPr>
        <w:tc>
          <w:tcPr>
            <w:tcW w:w="985" w:type="dxa"/>
            <w:shd w:val="clear" w:color="auto" w:fill="auto"/>
          </w:tcPr>
          <w:p w14:paraId="70421971" w14:textId="77777777" w:rsidR="003A3D5B" w:rsidRPr="00A8115A" w:rsidRDefault="003A3D5B" w:rsidP="00B81B36">
            <w:pPr>
              <w:pStyle w:val="TAC"/>
            </w:pPr>
            <w:r w:rsidRPr="00A8115A">
              <w:t>8</w:t>
            </w:r>
          </w:p>
        </w:tc>
        <w:tc>
          <w:tcPr>
            <w:tcW w:w="1439" w:type="dxa"/>
            <w:shd w:val="clear" w:color="auto" w:fill="auto"/>
          </w:tcPr>
          <w:p w14:paraId="32D6FAAA" w14:textId="77777777" w:rsidR="003A3D5B" w:rsidRPr="00E745F7" w:rsidRDefault="003A3D5B" w:rsidP="00B81B36">
            <w:pPr>
              <w:pStyle w:val="TAC"/>
            </w:pPr>
            <w:r w:rsidRPr="00E745F7">
              <w:t>8/7/6/6</w:t>
            </w:r>
          </w:p>
        </w:tc>
        <w:tc>
          <w:tcPr>
            <w:tcW w:w="1736" w:type="dxa"/>
            <w:shd w:val="clear" w:color="auto" w:fill="auto"/>
          </w:tcPr>
          <w:p w14:paraId="7C5B13E9" w14:textId="77777777" w:rsidR="003A3D5B" w:rsidRPr="00E745F7" w:rsidRDefault="003A3D5B" w:rsidP="00B81B36">
            <w:pPr>
              <w:pStyle w:val="TAC"/>
            </w:pPr>
            <w:r w:rsidRPr="00E745F7">
              <w:t>8/7/6/6</w:t>
            </w:r>
          </w:p>
        </w:tc>
        <w:tc>
          <w:tcPr>
            <w:tcW w:w="1736" w:type="dxa"/>
            <w:shd w:val="clear" w:color="auto" w:fill="auto"/>
          </w:tcPr>
          <w:p w14:paraId="4D17CEC6" w14:textId="77777777" w:rsidR="003A3D5B" w:rsidRPr="00E745F7" w:rsidRDefault="003A3D5B" w:rsidP="00B81B36">
            <w:pPr>
              <w:pStyle w:val="TAC"/>
            </w:pPr>
            <w:r w:rsidRPr="00E745F7">
              <w:t>n.a.</w:t>
            </w:r>
          </w:p>
        </w:tc>
      </w:tr>
      <w:tr w:rsidR="003A3D5B" w:rsidRPr="00901D3F" w14:paraId="59DD95EA" w14:textId="77777777" w:rsidTr="00B81B36">
        <w:trPr>
          <w:jc w:val="center"/>
        </w:trPr>
        <w:tc>
          <w:tcPr>
            <w:tcW w:w="985" w:type="dxa"/>
            <w:shd w:val="clear" w:color="auto" w:fill="auto"/>
          </w:tcPr>
          <w:p w14:paraId="181B4F7B" w14:textId="77777777" w:rsidR="003A3D5B" w:rsidRPr="00A8115A" w:rsidRDefault="003A3D5B" w:rsidP="00B81B36">
            <w:pPr>
              <w:pStyle w:val="TAC"/>
            </w:pPr>
            <w:r w:rsidRPr="00A8115A">
              <w:t>9.6</w:t>
            </w:r>
          </w:p>
        </w:tc>
        <w:tc>
          <w:tcPr>
            <w:tcW w:w="1439" w:type="dxa"/>
            <w:shd w:val="clear" w:color="auto" w:fill="auto"/>
          </w:tcPr>
          <w:p w14:paraId="6AC4D84E" w14:textId="77777777" w:rsidR="003A3D5B" w:rsidRPr="00E745F7" w:rsidRDefault="003A3D5B" w:rsidP="00B81B36">
            <w:pPr>
              <w:pStyle w:val="TAC"/>
            </w:pPr>
            <w:r w:rsidRPr="00E745F7">
              <w:t>5/5/5/5</w:t>
            </w:r>
          </w:p>
        </w:tc>
        <w:tc>
          <w:tcPr>
            <w:tcW w:w="1736" w:type="dxa"/>
            <w:shd w:val="clear" w:color="auto" w:fill="auto"/>
          </w:tcPr>
          <w:p w14:paraId="1CAB1223" w14:textId="77777777" w:rsidR="003A3D5B" w:rsidRPr="00E745F7" w:rsidRDefault="003A3D5B" w:rsidP="00B81B36">
            <w:pPr>
              <w:pStyle w:val="TAC"/>
            </w:pPr>
            <w:r w:rsidRPr="00E745F7">
              <w:t>5/5/5/5</w:t>
            </w:r>
          </w:p>
        </w:tc>
        <w:tc>
          <w:tcPr>
            <w:tcW w:w="1736" w:type="dxa"/>
            <w:shd w:val="clear" w:color="auto" w:fill="auto"/>
          </w:tcPr>
          <w:p w14:paraId="69E38E79" w14:textId="77777777" w:rsidR="003A3D5B" w:rsidRPr="00E745F7" w:rsidRDefault="003A3D5B" w:rsidP="00B81B36">
            <w:pPr>
              <w:pStyle w:val="TAC"/>
            </w:pPr>
            <w:r w:rsidRPr="00E745F7">
              <w:t>n.a.</w:t>
            </w:r>
          </w:p>
        </w:tc>
      </w:tr>
      <w:tr w:rsidR="003A3D5B" w:rsidRPr="00901D3F" w14:paraId="3930FE97" w14:textId="77777777" w:rsidTr="00B81B36">
        <w:trPr>
          <w:jc w:val="center"/>
        </w:trPr>
        <w:tc>
          <w:tcPr>
            <w:tcW w:w="985" w:type="dxa"/>
            <w:shd w:val="clear" w:color="auto" w:fill="auto"/>
          </w:tcPr>
          <w:p w14:paraId="24CD29AC" w14:textId="77777777" w:rsidR="003A3D5B" w:rsidRPr="00A8115A" w:rsidRDefault="003A3D5B" w:rsidP="00B81B36">
            <w:pPr>
              <w:pStyle w:val="TAC"/>
            </w:pPr>
            <w:r w:rsidRPr="00A8115A">
              <w:t>13.2</w:t>
            </w:r>
          </w:p>
        </w:tc>
        <w:tc>
          <w:tcPr>
            <w:tcW w:w="1439" w:type="dxa"/>
            <w:shd w:val="clear" w:color="auto" w:fill="auto"/>
          </w:tcPr>
          <w:p w14:paraId="6DC46208" w14:textId="77777777" w:rsidR="003A3D5B" w:rsidRPr="00E745F7" w:rsidRDefault="003A3D5B" w:rsidP="00B81B36">
            <w:pPr>
              <w:pStyle w:val="TAC"/>
            </w:pPr>
            <w:r w:rsidRPr="00E745F7">
              <w:t>6/6/6/6</w:t>
            </w:r>
          </w:p>
        </w:tc>
        <w:tc>
          <w:tcPr>
            <w:tcW w:w="1736" w:type="dxa"/>
            <w:shd w:val="clear" w:color="auto" w:fill="auto"/>
          </w:tcPr>
          <w:p w14:paraId="21F1AFBD" w14:textId="77777777" w:rsidR="003A3D5B" w:rsidRPr="00E745F7" w:rsidRDefault="003A3D5B" w:rsidP="00B81B36">
            <w:pPr>
              <w:pStyle w:val="TAC"/>
            </w:pPr>
            <w:r w:rsidRPr="00E745F7">
              <w:t>6/6/6/6</w:t>
            </w:r>
          </w:p>
        </w:tc>
        <w:tc>
          <w:tcPr>
            <w:tcW w:w="1736" w:type="dxa"/>
            <w:shd w:val="clear" w:color="auto" w:fill="auto"/>
          </w:tcPr>
          <w:p w14:paraId="4FEFAF9D" w14:textId="77777777" w:rsidR="003A3D5B" w:rsidRPr="00E745F7" w:rsidRDefault="003A3D5B" w:rsidP="00B81B36">
            <w:pPr>
              <w:pStyle w:val="TAC"/>
            </w:pPr>
            <w:r w:rsidRPr="00E745F7">
              <w:t>n.a.</w:t>
            </w:r>
          </w:p>
        </w:tc>
      </w:tr>
      <w:tr w:rsidR="003A3D5B" w:rsidRPr="00901D3F" w14:paraId="56259B00" w14:textId="77777777" w:rsidTr="00B81B36">
        <w:trPr>
          <w:jc w:val="center"/>
        </w:trPr>
        <w:tc>
          <w:tcPr>
            <w:tcW w:w="985" w:type="dxa"/>
            <w:shd w:val="clear" w:color="auto" w:fill="auto"/>
          </w:tcPr>
          <w:p w14:paraId="27A3B78E" w14:textId="77777777" w:rsidR="003A3D5B" w:rsidRPr="00A8115A" w:rsidRDefault="003A3D5B" w:rsidP="00B81B36">
            <w:pPr>
              <w:pStyle w:val="TAC"/>
            </w:pPr>
            <w:r w:rsidRPr="00A8115A">
              <w:t>16.4</w:t>
            </w:r>
          </w:p>
        </w:tc>
        <w:tc>
          <w:tcPr>
            <w:tcW w:w="1439" w:type="dxa"/>
            <w:shd w:val="clear" w:color="auto" w:fill="auto"/>
          </w:tcPr>
          <w:p w14:paraId="4EC58E1D" w14:textId="77777777" w:rsidR="003A3D5B" w:rsidRPr="00E745F7" w:rsidRDefault="003A3D5B" w:rsidP="00B81B36">
            <w:pPr>
              <w:pStyle w:val="TAC"/>
            </w:pPr>
            <w:r w:rsidRPr="00E745F7">
              <w:t>7/7/7/7/7</w:t>
            </w:r>
          </w:p>
        </w:tc>
        <w:tc>
          <w:tcPr>
            <w:tcW w:w="1736" w:type="dxa"/>
            <w:shd w:val="clear" w:color="auto" w:fill="auto"/>
          </w:tcPr>
          <w:p w14:paraId="0BE9CBF9" w14:textId="77777777" w:rsidR="003A3D5B" w:rsidRPr="00E745F7" w:rsidRDefault="003A3D5B" w:rsidP="00B81B36">
            <w:pPr>
              <w:pStyle w:val="TAC"/>
            </w:pPr>
            <w:r w:rsidRPr="00E745F7">
              <w:t>7/7/7/7/7</w:t>
            </w:r>
          </w:p>
        </w:tc>
        <w:tc>
          <w:tcPr>
            <w:tcW w:w="1736" w:type="dxa"/>
            <w:shd w:val="clear" w:color="auto" w:fill="auto"/>
          </w:tcPr>
          <w:p w14:paraId="2342D657" w14:textId="77777777" w:rsidR="003A3D5B" w:rsidRPr="00E745F7" w:rsidRDefault="003A3D5B" w:rsidP="00B81B36">
            <w:pPr>
              <w:pStyle w:val="TAC"/>
            </w:pPr>
            <w:r w:rsidRPr="00E745F7">
              <w:t>6/6/6/6/6</w:t>
            </w:r>
          </w:p>
        </w:tc>
      </w:tr>
      <w:tr w:rsidR="003A3D5B" w:rsidRPr="00901D3F" w14:paraId="0A2A137C" w14:textId="77777777" w:rsidTr="00B81B36">
        <w:trPr>
          <w:jc w:val="center"/>
        </w:trPr>
        <w:tc>
          <w:tcPr>
            <w:tcW w:w="985" w:type="dxa"/>
            <w:shd w:val="clear" w:color="auto" w:fill="auto"/>
          </w:tcPr>
          <w:p w14:paraId="7BB82F34" w14:textId="77777777" w:rsidR="003A3D5B" w:rsidRPr="00A8115A" w:rsidRDefault="003A3D5B" w:rsidP="00B81B36">
            <w:pPr>
              <w:pStyle w:val="TAC"/>
            </w:pPr>
            <w:r w:rsidRPr="00A8115A">
              <w:t>24.4</w:t>
            </w:r>
          </w:p>
        </w:tc>
        <w:tc>
          <w:tcPr>
            <w:tcW w:w="1439" w:type="dxa"/>
            <w:shd w:val="clear" w:color="auto" w:fill="auto"/>
          </w:tcPr>
          <w:p w14:paraId="63F7E6C8" w14:textId="77777777" w:rsidR="003A3D5B" w:rsidRPr="00E745F7" w:rsidRDefault="003A3D5B" w:rsidP="00B81B36">
            <w:pPr>
              <w:pStyle w:val="TAC"/>
            </w:pPr>
            <w:r w:rsidRPr="00E745F7">
              <w:t>7/7/7/7/7</w:t>
            </w:r>
          </w:p>
        </w:tc>
        <w:tc>
          <w:tcPr>
            <w:tcW w:w="1736" w:type="dxa"/>
            <w:shd w:val="clear" w:color="auto" w:fill="auto"/>
          </w:tcPr>
          <w:p w14:paraId="385D8177" w14:textId="77777777" w:rsidR="003A3D5B" w:rsidRPr="00E745F7" w:rsidRDefault="003A3D5B" w:rsidP="00B81B36">
            <w:pPr>
              <w:pStyle w:val="TAC"/>
            </w:pPr>
            <w:r w:rsidRPr="00E745F7">
              <w:t>7/7/7/7/7</w:t>
            </w:r>
          </w:p>
        </w:tc>
        <w:tc>
          <w:tcPr>
            <w:tcW w:w="1736" w:type="dxa"/>
            <w:shd w:val="clear" w:color="auto" w:fill="auto"/>
          </w:tcPr>
          <w:p w14:paraId="763C80E7" w14:textId="77777777" w:rsidR="003A3D5B" w:rsidRPr="00E745F7" w:rsidRDefault="003A3D5B" w:rsidP="00B81B36">
            <w:pPr>
              <w:pStyle w:val="TAC"/>
            </w:pPr>
            <w:r w:rsidRPr="00E745F7">
              <w:t>6/6/6/6/6</w:t>
            </w:r>
          </w:p>
        </w:tc>
      </w:tr>
      <w:tr w:rsidR="003A3D5B" w:rsidRPr="00901D3F" w14:paraId="6A72565B" w14:textId="77777777" w:rsidTr="00B81B36">
        <w:trPr>
          <w:jc w:val="center"/>
        </w:trPr>
        <w:tc>
          <w:tcPr>
            <w:tcW w:w="985" w:type="dxa"/>
            <w:shd w:val="clear" w:color="auto" w:fill="auto"/>
          </w:tcPr>
          <w:p w14:paraId="0B3A2F60" w14:textId="77777777" w:rsidR="003A3D5B" w:rsidRPr="00A8115A" w:rsidRDefault="003A3D5B" w:rsidP="00B81B36">
            <w:pPr>
              <w:pStyle w:val="TAC"/>
            </w:pPr>
            <w:r w:rsidRPr="00A8115A">
              <w:t>32</w:t>
            </w:r>
          </w:p>
        </w:tc>
        <w:tc>
          <w:tcPr>
            <w:tcW w:w="1439" w:type="dxa"/>
            <w:shd w:val="clear" w:color="auto" w:fill="auto"/>
          </w:tcPr>
          <w:p w14:paraId="5238399C" w14:textId="77777777" w:rsidR="003A3D5B" w:rsidRPr="00E745F7" w:rsidRDefault="003A3D5B" w:rsidP="00B81B36">
            <w:pPr>
              <w:pStyle w:val="TAC"/>
            </w:pPr>
            <w:r w:rsidRPr="00E745F7">
              <w:t>6/6/6/6/6</w:t>
            </w:r>
          </w:p>
        </w:tc>
        <w:tc>
          <w:tcPr>
            <w:tcW w:w="1736" w:type="dxa"/>
            <w:shd w:val="clear" w:color="auto" w:fill="auto"/>
          </w:tcPr>
          <w:p w14:paraId="5206F74D" w14:textId="77777777" w:rsidR="003A3D5B" w:rsidRPr="00E745F7" w:rsidRDefault="003A3D5B" w:rsidP="00B81B36">
            <w:pPr>
              <w:pStyle w:val="TAC"/>
            </w:pPr>
            <w:r w:rsidRPr="00E745F7">
              <w:t>6/6/6/6/6</w:t>
            </w:r>
          </w:p>
        </w:tc>
        <w:tc>
          <w:tcPr>
            <w:tcW w:w="1736" w:type="dxa"/>
            <w:shd w:val="clear" w:color="auto" w:fill="auto"/>
          </w:tcPr>
          <w:p w14:paraId="704A38CF" w14:textId="77777777" w:rsidR="003A3D5B" w:rsidRPr="00E745F7" w:rsidRDefault="003A3D5B" w:rsidP="00B81B36">
            <w:pPr>
              <w:pStyle w:val="TAC"/>
            </w:pPr>
            <w:r w:rsidRPr="00E745F7">
              <w:t>6/6/6/6/6</w:t>
            </w:r>
          </w:p>
        </w:tc>
      </w:tr>
      <w:tr w:rsidR="003A3D5B" w:rsidRPr="00901D3F" w14:paraId="79EA5785" w14:textId="77777777" w:rsidTr="00B81B36">
        <w:trPr>
          <w:jc w:val="center"/>
        </w:trPr>
        <w:tc>
          <w:tcPr>
            <w:tcW w:w="985" w:type="dxa"/>
            <w:shd w:val="clear" w:color="auto" w:fill="auto"/>
          </w:tcPr>
          <w:p w14:paraId="3F67D652" w14:textId="77777777" w:rsidR="003A3D5B" w:rsidRPr="00A8115A" w:rsidRDefault="003A3D5B" w:rsidP="00B81B36">
            <w:pPr>
              <w:pStyle w:val="TAC"/>
            </w:pPr>
            <w:r w:rsidRPr="00A8115A">
              <w:t>64</w:t>
            </w:r>
          </w:p>
        </w:tc>
        <w:tc>
          <w:tcPr>
            <w:tcW w:w="1439" w:type="dxa"/>
            <w:shd w:val="clear" w:color="auto" w:fill="auto"/>
          </w:tcPr>
          <w:p w14:paraId="0D95EBE6" w14:textId="77777777" w:rsidR="003A3D5B" w:rsidRPr="00E745F7" w:rsidRDefault="003A3D5B" w:rsidP="00B81B36">
            <w:pPr>
              <w:pStyle w:val="TAC"/>
            </w:pPr>
            <w:r w:rsidRPr="00E745F7">
              <w:t>12/12/12/12/12</w:t>
            </w:r>
          </w:p>
        </w:tc>
        <w:tc>
          <w:tcPr>
            <w:tcW w:w="1736" w:type="dxa"/>
            <w:shd w:val="clear" w:color="auto" w:fill="auto"/>
          </w:tcPr>
          <w:p w14:paraId="4B877D71" w14:textId="77777777" w:rsidR="003A3D5B" w:rsidRPr="00E745F7" w:rsidRDefault="003A3D5B" w:rsidP="00B81B36">
            <w:pPr>
              <w:pStyle w:val="TAC"/>
            </w:pPr>
            <w:r w:rsidRPr="00E745F7">
              <w:t>12/12/12/12/12</w:t>
            </w:r>
          </w:p>
        </w:tc>
        <w:tc>
          <w:tcPr>
            <w:tcW w:w="1736" w:type="dxa"/>
            <w:shd w:val="clear" w:color="auto" w:fill="auto"/>
          </w:tcPr>
          <w:p w14:paraId="27E43C4E" w14:textId="77777777" w:rsidR="003A3D5B" w:rsidRDefault="003A3D5B" w:rsidP="00B81B36">
            <w:pPr>
              <w:pStyle w:val="TAC"/>
            </w:pPr>
            <w:r w:rsidRPr="00E745F7">
              <w:t>6/6/6/6/6</w:t>
            </w:r>
          </w:p>
        </w:tc>
      </w:tr>
    </w:tbl>
    <w:p w14:paraId="2E2C8BB1" w14:textId="77777777" w:rsidR="003A3D5B" w:rsidRDefault="003A3D5B" w:rsidP="003A3D5B">
      <w:pPr>
        <w:rPr>
          <w:rFonts w:eastAsia="MS Mincho"/>
        </w:rPr>
      </w:pPr>
    </w:p>
    <w:p w14:paraId="7DF7E13C" w14:textId="77777777" w:rsidR="003A3D5B" w:rsidRPr="00274BD0" w:rsidRDefault="003A3D5B" w:rsidP="003A3D5B">
      <w:pPr>
        <w:rPr>
          <w:rFonts w:eastAsia="MS Mincho"/>
        </w:rPr>
      </w:pPr>
      <w:r w:rsidRPr="00274BD0">
        <w:rPr>
          <w:rFonts w:eastAsia="MS Mincho"/>
        </w:rPr>
        <w:t>The gain codebook search is performed by minimizing a mean-squared weighted error between the original and the reconstructed signal, which is given by</w:t>
      </w:r>
    </w:p>
    <w:p w14:paraId="2988B621" w14:textId="77777777" w:rsidR="003A3D5B" w:rsidRDefault="003A3D5B" w:rsidP="003A3D5B">
      <w:pPr>
        <w:pStyle w:val="EQ"/>
      </w:pPr>
      <w:r>
        <w:tab/>
      </w:r>
      <w:r w:rsidRPr="00D06BE8">
        <w:rPr>
          <w:position w:val="-14"/>
        </w:rPr>
        <w:object w:dxaOrig="4900" w:dyaOrig="400" w14:anchorId="04F0A528">
          <v:shape id="_x0000_i2082" type="#_x0000_t75" style="width:245pt;height:19.9pt" o:ole="">
            <v:imagedata r:id="rId1914" o:title=""/>
          </v:shape>
          <o:OLEObject Type="Embed" ProgID="Equation.3" ShapeID="_x0000_i2082" DrawAspect="Content" ObjectID="_1724074955" r:id="rId1915"/>
        </w:object>
      </w:r>
      <w:r>
        <w:tab/>
        <w:t>(</w:t>
      </w:r>
      <w:fldSimple w:instr=" SEQ eqn \* MERGEFORMAT ">
        <w:r>
          <w:t>566</w:t>
        </w:r>
      </w:fldSimple>
      <w:r>
        <w:t>)</w:t>
      </w:r>
    </w:p>
    <w:p w14:paraId="7CBFE939" w14:textId="77777777" w:rsidR="003A3D5B" w:rsidRDefault="003A3D5B" w:rsidP="003A3D5B">
      <w:r>
        <w:t xml:space="preserve">where </w:t>
      </w:r>
      <w:r w:rsidRPr="00D06BE8">
        <w:rPr>
          <w:position w:val="-4"/>
        </w:rPr>
        <w:object w:dxaOrig="180" w:dyaOrig="180" w14:anchorId="1EFC9872">
          <v:shape id="_x0000_i2083" type="#_x0000_t75" style="width:9.15pt;height:9.15pt" o:ole="">
            <v:imagedata r:id="rId1916" o:title=""/>
          </v:shape>
          <o:OLEObject Type="Embed" ProgID="Equation.3" ShapeID="_x0000_i2083" DrawAspect="Content" ObjectID="_1724074956" r:id="rId1917"/>
        </w:object>
      </w:r>
      <w:r>
        <w:t xml:space="preserve">is the target vector, </w:t>
      </w:r>
      <w:r w:rsidRPr="00FB70AC">
        <w:rPr>
          <w:position w:val="-10"/>
        </w:rPr>
        <w:object w:dxaOrig="180" w:dyaOrig="240" w14:anchorId="5B7107A2">
          <v:shape id="_x0000_i2084" type="#_x0000_t75" style="width:9.15pt;height:11.8pt" o:ole="">
            <v:imagedata r:id="rId1918" o:title=""/>
          </v:shape>
          <o:OLEObject Type="Embed" ProgID="Equation.3" ShapeID="_x0000_i2084" DrawAspect="Content" ObjectID="_1724074957" r:id="rId1919"/>
        </w:object>
      </w:r>
      <w:r>
        <w:t xml:space="preserve">is the filtered adaptive codevector, and </w:t>
      </w:r>
      <w:r w:rsidRPr="00D06BE8">
        <w:rPr>
          <w:position w:val="-4"/>
        </w:rPr>
        <w:object w:dxaOrig="180" w:dyaOrig="180" w14:anchorId="1A3EB0DD">
          <v:shape id="_x0000_i2085" type="#_x0000_t75" style="width:9.15pt;height:9.15pt" o:ole="">
            <v:imagedata r:id="rId1920" o:title=""/>
          </v:shape>
          <o:OLEObject Type="Embed" ProgID="Equation.3" ShapeID="_x0000_i2085" DrawAspect="Content" ObjectID="_1724074958" r:id="rId1921"/>
        </w:object>
      </w:r>
      <w:r>
        <w:t>is the filtered algebraic codevector. The quantized value of the pitch gain is denoted as</w:t>
      </w:r>
      <w:r w:rsidRPr="00D06BE8">
        <w:rPr>
          <w:position w:val="-14"/>
        </w:rPr>
        <w:object w:dxaOrig="300" w:dyaOrig="340" w14:anchorId="7213CE0C">
          <v:shape id="_x0000_i2086" type="#_x0000_t75" style="width:15.05pt;height:17.2pt" o:ole="">
            <v:imagedata r:id="rId1922" o:title=""/>
          </v:shape>
          <o:OLEObject Type="Embed" ProgID="Equation.3" ShapeID="_x0000_i2086" DrawAspect="Content" ObjectID="_1724074959" r:id="rId1923"/>
        </w:object>
      </w:r>
      <w:r>
        <w:t xml:space="preserve">and the quantized value of the algebraic codebook gain is denoted as </w:t>
      </w:r>
      <w:r w:rsidRPr="00D06BE8">
        <w:rPr>
          <w:position w:val="-10"/>
        </w:rPr>
        <w:object w:dxaOrig="820" w:dyaOrig="300" w14:anchorId="7CD4924D">
          <v:shape id="_x0000_i2087" type="#_x0000_t75" style="width:40.85pt;height:15.05pt" o:ole="">
            <v:imagedata r:id="rId1924" o:title=""/>
          </v:shape>
          <o:OLEObject Type="Embed" ProgID="Equation.3" ShapeID="_x0000_i2087" DrawAspect="Content" ObjectID="_1724074960" r:id="rId1925"/>
        </w:object>
      </w:r>
      <w:r>
        <w:t xml:space="preserve"> , where </w:t>
      </w:r>
      <w:r w:rsidRPr="00FB70AC">
        <w:rPr>
          <w:position w:val="-10"/>
        </w:rPr>
        <w:object w:dxaOrig="180" w:dyaOrig="300" w14:anchorId="01FD7C34">
          <v:shape id="_x0000_i2088" type="#_x0000_t75" style="width:9.15pt;height:15.05pt" o:ole="">
            <v:imagedata r:id="rId1926" o:title=""/>
          </v:shape>
          <o:OLEObject Type="Embed" ProgID="Equation.3" ShapeID="_x0000_i2088" DrawAspect="Content" ObjectID="_1724074961" r:id="rId1927"/>
        </w:object>
      </w:r>
      <w:r>
        <w:t xml:space="preserve"> is the quantized value of the factor </w:t>
      </w:r>
      <w:r w:rsidRPr="00FB70AC">
        <w:rPr>
          <w:position w:val="-10"/>
        </w:rPr>
        <w:object w:dxaOrig="180" w:dyaOrig="240" w14:anchorId="74927D7A">
          <v:shape id="_x0000_i2089" type="#_x0000_t75" style="width:9.15pt;height:11.8pt" o:ole="">
            <v:imagedata r:id="rId1912" o:title=""/>
          </v:shape>
          <o:OLEObject Type="Embed" ProgID="Equation.3" ShapeID="_x0000_i2089" DrawAspect="Content" ObjectID="_1724074962" r:id="rId1928"/>
        </w:object>
      </w:r>
      <w:r>
        <w:t>.</w:t>
      </w:r>
    </w:p>
    <w:p w14:paraId="69633CB8" w14:textId="77777777" w:rsidR="003A3D5B" w:rsidRPr="00274BD0" w:rsidRDefault="003A3D5B" w:rsidP="003A3D5B">
      <w:pPr>
        <w:rPr>
          <w:rFonts w:eastAsia="MS Mincho"/>
        </w:rPr>
      </w:pPr>
      <w:r w:rsidRPr="00274BD0">
        <w:rPr>
          <w:rFonts w:eastAsia="MS Mincho"/>
        </w:rPr>
        <w:t xml:space="preserve">Furthermore, if pitch gain clipping is detected (as described </w:t>
      </w:r>
      <w:r w:rsidRPr="00FB7028">
        <w:rPr>
          <w:rFonts w:eastAsia="MS Mincho"/>
        </w:rPr>
        <w:t xml:space="preserve">in subclause </w:t>
      </w:r>
      <w:r>
        <w:rPr>
          <w:rFonts w:eastAsia="MS Mincho"/>
        </w:rPr>
        <w:t>5.2.3.1.4.2</w:t>
      </w:r>
      <w:r w:rsidRPr="00FB7028">
        <w:rPr>
          <w:rFonts w:eastAsia="MS Mincho"/>
        </w:rPr>
        <w:t>), t</w:t>
      </w:r>
      <w:r w:rsidRPr="00274BD0">
        <w:rPr>
          <w:rFonts w:eastAsia="MS Mincho"/>
        </w:rPr>
        <w:t>he last 13 entries in the codebook are skipped in the quantization procedure since the pitch gain in these entries is higher than 1.</w:t>
      </w:r>
    </w:p>
    <w:p w14:paraId="1F1D595B" w14:textId="77777777" w:rsidR="003A3D5B" w:rsidRPr="00007971" w:rsidRDefault="003A3D5B" w:rsidP="00007971">
      <w:pPr>
        <w:pStyle w:val="H6"/>
      </w:pPr>
      <w:bookmarkStart w:id="135" w:name="_Toc394396856"/>
      <w:r w:rsidRPr="00007971">
        <w:rPr>
          <w:rFonts w:eastAsia="MS Mincho"/>
          <w:lang w:val="en-US"/>
        </w:rPr>
        <w:t>5.2.3.1.7.2</w:t>
      </w:r>
      <w:r w:rsidRPr="00007971">
        <w:rPr>
          <w:rFonts w:eastAsia="MS Mincho"/>
          <w:lang w:val="en-US"/>
        </w:rPr>
        <w:tab/>
        <w:t>Memory-less joint gain coding at lowest bit-rates</w:t>
      </w:r>
      <w:bookmarkEnd w:id="135"/>
    </w:p>
    <w:p w14:paraId="43F9AADC" w14:textId="77777777" w:rsidR="003A3D5B" w:rsidRDefault="003A3D5B" w:rsidP="003A3D5B">
      <w:pPr>
        <w:rPr>
          <w:rFonts w:eastAsia="MS Mincho"/>
          <w:lang w:val="en-US"/>
        </w:rPr>
      </w:pPr>
      <w:r>
        <w:rPr>
          <w:rFonts w:eastAsia="MS Mincho"/>
          <w:lang w:val="en-US"/>
        </w:rPr>
        <w:t>For the lowest bitrates of 7.2 and 8.0 kbps, slightly different memory-less joint gain coding scheme is used. This is due to the fact that there are not enough bits to cover the dynamic range of the target vector for algebraic search.</w:t>
      </w:r>
    </w:p>
    <w:p w14:paraId="5C1C999B" w14:textId="77777777" w:rsidR="003A3D5B" w:rsidRDefault="003A3D5B" w:rsidP="003A3D5B">
      <w:r>
        <w:t>In the first subframe of the current frame, the estimated (predicted) gain of algebraic codebook is given by</w:t>
      </w:r>
    </w:p>
    <w:p w14:paraId="503DA76C" w14:textId="77777777" w:rsidR="003A3D5B" w:rsidRDefault="003A3D5B" w:rsidP="003A3D5B">
      <w:pPr>
        <w:pStyle w:val="EQ"/>
      </w:pPr>
      <w:r>
        <w:tab/>
      </w:r>
      <w:r w:rsidRPr="00A2709E">
        <w:rPr>
          <w:position w:val="-12"/>
        </w:rPr>
        <w:object w:dxaOrig="2260" w:dyaOrig="440" w14:anchorId="32E4A011">
          <v:shape id="_x0000_i2090" type="#_x0000_t75" style="width:112.85pt;height:22.05pt" o:ole="">
            <v:imagedata r:id="rId1929" o:title=""/>
          </v:shape>
          <o:OLEObject Type="Embed" ProgID="Equation.3" ShapeID="_x0000_i2090" DrawAspect="Content" ObjectID="_1724074963" r:id="rId1930"/>
        </w:object>
      </w:r>
      <w:r>
        <w:tab/>
        <w:t>(</w:t>
      </w:r>
      <w:fldSimple w:instr=" SEQ eqn \* MERGEFORMAT ">
        <w:r>
          <w:t>567</w:t>
        </w:r>
      </w:fldSimple>
      <w:r>
        <w:t>)</w:t>
      </w:r>
    </w:p>
    <w:p w14:paraId="684CCB73" w14:textId="77777777" w:rsidR="003A3D5B" w:rsidRDefault="003A3D5B" w:rsidP="003A3D5B">
      <w:r>
        <w:t xml:space="preserve">where </w:t>
      </w:r>
      <w:r w:rsidRPr="00A2709E">
        <w:rPr>
          <w:i/>
        </w:rPr>
        <w:t>CT</w:t>
      </w:r>
      <w:r>
        <w:t xml:space="preserve"> is a signal classification parameter (the coding mode), selected for the current frame in the pre-processing part, and </w:t>
      </w:r>
      <w:r w:rsidRPr="00A2709E">
        <w:rPr>
          <w:position w:val="-10"/>
        </w:rPr>
        <w:object w:dxaOrig="279" w:dyaOrig="300" w14:anchorId="07DD8891">
          <v:shape id="_x0000_i2091" type="#_x0000_t75" style="width:13.95pt;height:15.05pt" o:ole="">
            <v:imagedata r:id="rId1931" o:title=""/>
          </v:shape>
          <o:OLEObject Type="Embed" ProgID="Equation.3" ShapeID="_x0000_i2091" DrawAspect="Content" ObjectID="_1724074964" r:id="rId1932"/>
        </w:object>
      </w:r>
      <w:r>
        <w:t xml:space="preserve"> is the energy of the filtered algebraic codevector, calculated in equation (</w:t>
      </w:r>
      <w:fldSimple w:instr=" SEQ eqn E_c_innovation_energy  \* MERGEFORMAT \* MERGEFORMAT ">
        <w:r w:rsidRPr="002B23D2">
          <w:rPr>
            <w:noProof/>
            <w:lang w:val="en-US"/>
          </w:rPr>
          <w:t>563</w:t>
        </w:r>
      </w:fldSimple>
      <w:r>
        <w:t xml:space="preserve">). The inner term inside the logarithm corresponds to the gain of innovation vector. The constants </w:t>
      </w:r>
      <w:r>
        <w:rPr>
          <w:i/>
        </w:rPr>
        <w:t>a</w:t>
      </w:r>
      <w:r w:rsidRPr="0015048D">
        <w:rPr>
          <w:i/>
          <w:vertAlign w:val="subscript"/>
        </w:rPr>
        <w:t>0</w:t>
      </w:r>
      <w:r>
        <w:t xml:space="preserve"> and </w:t>
      </w:r>
      <w:r>
        <w:rPr>
          <w:i/>
        </w:rPr>
        <w:t>a</w:t>
      </w:r>
      <w:r w:rsidRPr="0015048D">
        <w:rPr>
          <w:i/>
          <w:vertAlign w:val="subscript"/>
        </w:rPr>
        <w:t>1</w:t>
      </w:r>
      <w:r>
        <w:t xml:space="preserve"> are found by means of MSE minimization on a large signal database. The only parameter in the equation above is the coding mode </w:t>
      </w:r>
      <w:r w:rsidRPr="00F7651F">
        <w:rPr>
          <w:i/>
        </w:rPr>
        <w:t>CT</w:t>
      </w:r>
      <w:r>
        <w:t xml:space="preserve"> which is constant for all subframes of the current frame. The superscript [0] denotes the first subframe of the current frame. The estimation process for the first subframe is schematically depicted in the figure below.</w:t>
      </w:r>
    </w:p>
    <w:p w14:paraId="6525E639" w14:textId="77777777" w:rsidR="003A3D5B" w:rsidRDefault="003A3D5B" w:rsidP="003A3D5B">
      <w:pPr>
        <w:jc w:val="center"/>
      </w:pPr>
    </w:p>
    <w:p w14:paraId="79FE04AD" w14:textId="77777777" w:rsidR="003A3D5B" w:rsidRDefault="003A3D5B" w:rsidP="003608C7">
      <w:pPr>
        <w:pStyle w:val="TH"/>
      </w:pPr>
      <w:r>
        <w:object w:dxaOrig="9657" w:dyaOrig="5551" w14:anchorId="58CCD4BA">
          <v:shape id="_x0000_i2092" type="#_x0000_t75" style="width:400.85pt;height:230.5pt" o:ole="">
            <v:imagedata r:id="rId1933" o:title=""/>
          </v:shape>
          <o:OLEObject Type="Embed" ProgID="Visio.Drawing.11" ShapeID="_x0000_i2092" DrawAspect="Content" ObjectID="_1724074965" r:id="rId1934"/>
        </w:object>
      </w:r>
    </w:p>
    <w:p w14:paraId="2106573D" w14:textId="77777777" w:rsidR="003A3D5B" w:rsidRPr="00274BD0" w:rsidRDefault="003A3D5B" w:rsidP="003A3D5B">
      <w:pPr>
        <w:pStyle w:val="TF"/>
        <w:rPr>
          <w:rFonts w:eastAsia="MS Mincho"/>
        </w:rPr>
      </w:pPr>
      <w:r w:rsidRPr="00274BD0">
        <w:rPr>
          <w:rFonts w:eastAsia="MS Mincho"/>
        </w:rPr>
        <w:t xml:space="preserve">Figure </w:t>
      </w:r>
      <w:r w:rsidRPr="00274BD0">
        <w:rPr>
          <w:rFonts w:eastAsia="MS Mincho"/>
        </w:rPr>
        <w:fldChar w:fldCharType="begin"/>
      </w:r>
      <w:r w:rsidRPr="00274BD0">
        <w:rPr>
          <w:rFonts w:eastAsia="MS Mincho"/>
        </w:rPr>
        <w:instrText xml:space="preserve"> SEQ Figure </w:instrText>
      </w:r>
      <w:r>
        <w:rPr>
          <w:rFonts w:eastAsia="MS Mincho"/>
        </w:rPr>
        <w:instrText xml:space="preserve">\r33 </w:instrText>
      </w:r>
      <w:r w:rsidRPr="00274BD0">
        <w:rPr>
          <w:rFonts w:eastAsia="MS Mincho"/>
        </w:rPr>
        <w:instrText xml:space="preserve">\* ARABIC </w:instrText>
      </w:r>
      <w:r w:rsidRPr="00274BD0">
        <w:rPr>
          <w:rFonts w:eastAsia="MS Mincho"/>
        </w:rPr>
        <w:fldChar w:fldCharType="separate"/>
      </w:r>
      <w:r>
        <w:rPr>
          <w:rFonts w:eastAsia="MS Mincho"/>
          <w:noProof/>
        </w:rPr>
        <w:t>33</w:t>
      </w:r>
      <w:r w:rsidRPr="00274BD0">
        <w:rPr>
          <w:rFonts w:eastAsia="MS Mincho"/>
        </w:rPr>
        <w:fldChar w:fldCharType="end"/>
      </w:r>
      <w:r w:rsidRPr="00274BD0">
        <w:rPr>
          <w:rFonts w:eastAsia="MS Mincho"/>
        </w:rPr>
        <w:t xml:space="preserve">: </w:t>
      </w:r>
      <w:bookmarkStart w:id="136" w:name="OLE_LINK7"/>
      <w:bookmarkStart w:id="137" w:name="OLE_LINK8"/>
      <w:r>
        <w:t>Schematic description of the calculation process of algebraic gain in the first subframe</w:t>
      </w:r>
      <w:bookmarkEnd w:id="136"/>
      <w:bookmarkEnd w:id="137"/>
    </w:p>
    <w:p w14:paraId="0B4D7257" w14:textId="77777777" w:rsidR="003A3D5B" w:rsidRDefault="003A3D5B" w:rsidP="003A3D5B">
      <w:r>
        <w:t xml:space="preserve">All subframes following the first subframes use slightly different estimation scheme. The difference is in the fact that in these subframes, the quantized gains of both the adaptive and the algebraic codebook from previous subframe(s) are used as auxiliary estimation parameters to increase the efficiency. The estimated value of the algebraic codebook gain in </w:t>
      </w:r>
      <w:r>
        <w:rPr>
          <w:i/>
        </w:rPr>
        <w:t>k</w:t>
      </w:r>
      <w:r>
        <w:t xml:space="preserve">th subframe, </w:t>
      </w:r>
      <w:r w:rsidRPr="00F7651F">
        <w:rPr>
          <w:i/>
        </w:rPr>
        <w:t>k</w:t>
      </w:r>
      <w:r>
        <w:t>&gt;0 is given by</w:t>
      </w:r>
    </w:p>
    <w:p w14:paraId="35282968" w14:textId="77777777" w:rsidR="003A3D5B" w:rsidRDefault="003A3D5B" w:rsidP="003A3D5B">
      <w:pPr>
        <w:pStyle w:val="EQ"/>
      </w:pPr>
      <w:r>
        <w:tab/>
      </w:r>
      <w:r w:rsidRPr="00A2709E">
        <w:rPr>
          <w:position w:val="-12"/>
        </w:rPr>
        <w:object w:dxaOrig="3780" w:dyaOrig="660" w14:anchorId="4509CA4C">
          <v:shape id="_x0000_i2093" type="#_x0000_t75" style="width:189.15pt;height:32.8pt" o:ole="">
            <v:imagedata r:id="rId1935" o:title=""/>
          </v:shape>
          <o:OLEObject Type="Embed" ProgID="Equation.3" ShapeID="_x0000_i2093" DrawAspect="Content" ObjectID="_1724074966" r:id="rId1936"/>
        </w:object>
      </w:r>
      <w:r>
        <w:tab/>
        <w:t>(</w:t>
      </w:r>
      <w:fldSimple w:instr=" SEQ eqn \* MERGEFORMAT ">
        <w:r>
          <w:t>568</w:t>
        </w:r>
      </w:fldSimple>
      <w:r>
        <w:t>)</w:t>
      </w:r>
    </w:p>
    <w:p w14:paraId="60C93E4A" w14:textId="77777777" w:rsidR="003A3D5B" w:rsidRDefault="003A3D5B" w:rsidP="003A3D5B">
      <w:r>
        <w:t xml:space="preserve">where </w:t>
      </w:r>
      <w:r w:rsidRPr="00656260">
        <w:rPr>
          <w:i/>
        </w:rPr>
        <w:t>k</w:t>
      </w:r>
      <w:r>
        <w:t xml:space="preserve">=1,2,3. Note, that the terms in the first and in the second sum of the exponent, there are quantized gains of algebraic and adaptive excitation of previous subframes, respectively. Note that the term including the gain of innovation vector </w:t>
      </w:r>
      <w:r w:rsidRPr="00BB6428">
        <w:rPr>
          <w:position w:val="-10"/>
        </w:rPr>
        <w:object w:dxaOrig="940" w:dyaOrig="320" w14:anchorId="23A2A093">
          <v:shape id="_x0000_i2094" type="#_x0000_t75" style="width:46.75pt;height:16.1pt" o:ole="">
            <v:imagedata r:id="rId1937" o:title=""/>
          </v:shape>
          <o:OLEObject Type="Embed" ProgID="Equation.3" ShapeID="_x0000_i2094" DrawAspect="Content" ObjectID="_1724074967" r:id="rId1938"/>
        </w:object>
      </w:r>
      <w:r>
        <w:t xml:space="preserve"> is not subtracted. The reason is in the use of the quantized values of past algebraic codebook gains which are already close enough to the optimal gain and thus it is not necessary to subtract this gain again. The estimation constants </w:t>
      </w:r>
      <w:r>
        <w:rPr>
          <w:i/>
        </w:rPr>
        <w:t>b</w:t>
      </w:r>
      <w:r w:rsidRPr="001936DA">
        <w:rPr>
          <w:vertAlign w:val="subscript"/>
        </w:rPr>
        <w:t>0</w:t>
      </w:r>
      <w:r>
        <w:t>,…,</w:t>
      </w:r>
      <w:r>
        <w:rPr>
          <w:i/>
        </w:rPr>
        <w:t>b</w:t>
      </w:r>
      <w:r w:rsidRPr="001936DA">
        <w:rPr>
          <w:vertAlign w:val="subscript"/>
        </w:rPr>
        <w:t>2</w:t>
      </w:r>
      <w:r>
        <w:rPr>
          <w:i/>
          <w:vertAlign w:val="subscript"/>
        </w:rPr>
        <w:t>k+</w:t>
      </w:r>
      <w:r w:rsidRPr="001936DA">
        <w:rPr>
          <w:vertAlign w:val="subscript"/>
        </w:rPr>
        <w:t>1</w:t>
      </w:r>
      <w:r>
        <w:t xml:space="preserve"> are found again through MSE minimization on a large signal database.</w:t>
      </w:r>
      <w:r w:rsidRPr="00F37F6E">
        <w:t xml:space="preserve"> </w:t>
      </w:r>
      <w:r>
        <w:t>The gain estimation process for the second and the following subframes is schematically depicted in the figure below.</w:t>
      </w:r>
    </w:p>
    <w:p w14:paraId="23678FFA" w14:textId="77777777" w:rsidR="003A3D5B" w:rsidRDefault="003A3D5B" w:rsidP="00281F92">
      <w:pPr>
        <w:pStyle w:val="TH"/>
      </w:pPr>
      <w:r>
        <w:object w:dxaOrig="9657" w:dyaOrig="6246" w14:anchorId="30F6EE83">
          <v:shape id="_x0000_i2095" type="#_x0000_t75" style="width:400.85pt;height:259pt" o:ole="">
            <v:imagedata r:id="rId1939" o:title=""/>
          </v:shape>
          <o:OLEObject Type="Embed" ProgID="Visio.Drawing.11" ShapeID="_x0000_i2095" DrawAspect="Content" ObjectID="_1724074968" r:id="rId1940"/>
        </w:object>
      </w:r>
    </w:p>
    <w:p w14:paraId="570B1D4C" w14:textId="77777777" w:rsidR="003A3D5B" w:rsidRPr="00274BD0" w:rsidRDefault="003A3D5B" w:rsidP="003A3D5B">
      <w:pPr>
        <w:pStyle w:val="TF"/>
        <w:rPr>
          <w:rFonts w:eastAsia="MS Mincho"/>
        </w:rPr>
      </w:pPr>
      <w:r w:rsidRPr="00274BD0">
        <w:rPr>
          <w:rFonts w:eastAsia="MS Mincho"/>
        </w:rPr>
        <w:t xml:space="preserve">Figure </w:t>
      </w:r>
      <w:r>
        <w:rPr>
          <w:rFonts w:eastAsia="MS Mincho"/>
        </w:rPr>
        <w:fldChar w:fldCharType="begin"/>
      </w:r>
      <w:r>
        <w:rPr>
          <w:rFonts w:eastAsia="MS Mincho"/>
        </w:rPr>
        <w:instrText xml:space="preserve"> SEQ Figure \* ARABIC </w:instrText>
      </w:r>
      <w:r>
        <w:rPr>
          <w:rFonts w:eastAsia="MS Mincho"/>
        </w:rPr>
        <w:fldChar w:fldCharType="separate"/>
      </w:r>
      <w:r>
        <w:rPr>
          <w:rFonts w:eastAsia="MS Mincho"/>
          <w:noProof/>
        </w:rPr>
        <w:t>34</w:t>
      </w:r>
      <w:r>
        <w:rPr>
          <w:rFonts w:eastAsia="MS Mincho"/>
        </w:rPr>
        <w:fldChar w:fldCharType="end"/>
      </w:r>
      <w:r w:rsidRPr="00274BD0">
        <w:rPr>
          <w:rFonts w:eastAsia="MS Mincho"/>
        </w:rPr>
        <w:t xml:space="preserve">: </w:t>
      </w:r>
      <w:r>
        <w:t>Schematic description of the calculation process of algebraic gain in the following subframes</w:t>
      </w:r>
    </w:p>
    <w:p w14:paraId="606FBE48" w14:textId="77777777" w:rsidR="003A3D5B" w:rsidRDefault="003A3D5B" w:rsidP="003A3D5B">
      <w:r>
        <w:t xml:space="preserve">The gain quantization is done both at the encoder and at the decoder by searching the gain codebook and evaluating the MMSE between the target signal and the filtered adaptive codeword. In each subframe, the codebook is searched completely, i.e. for </w:t>
      </w:r>
      <w:r w:rsidRPr="007868D2">
        <w:rPr>
          <w:i/>
        </w:rPr>
        <w:t>q</w:t>
      </w:r>
      <w:r>
        <w:t>=0,..,</w:t>
      </w:r>
      <w:r w:rsidRPr="007868D2">
        <w:rPr>
          <w:i/>
        </w:rPr>
        <w:t>Q</w:t>
      </w:r>
      <w:r w:rsidRPr="005E17D8">
        <w:t>-1</w:t>
      </w:r>
      <w:r>
        <w:t xml:space="preserve"> where </w:t>
      </w:r>
      <w:r w:rsidRPr="00C7497B">
        <w:rPr>
          <w:i/>
        </w:rPr>
        <w:t>Q</w:t>
      </w:r>
      <w:r>
        <w:t xml:space="preserve"> is the number of codebook entries. It is possible to limit the searching range in case </w:t>
      </w:r>
      <w:r>
        <w:rPr>
          <w:i/>
        </w:rPr>
        <w:t>ĝ</w:t>
      </w:r>
      <w:r w:rsidRPr="007868D2">
        <w:rPr>
          <w:i/>
          <w:vertAlign w:val="subscript"/>
        </w:rPr>
        <w:t>p</w:t>
      </w:r>
      <w:r>
        <w:t xml:space="preserve"> is mandated to lie below certain threshold. To allow reducing the search range, the codebook entries are sorted in ascending order according to the value of </w:t>
      </w:r>
      <w:r w:rsidRPr="000131A7">
        <w:rPr>
          <w:i/>
        </w:rPr>
        <w:t>ĝ</w:t>
      </w:r>
      <w:r w:rsidRPr="007868D2">
        <w:rPr>
          <w:i/>
          <w:vertAlign w:val="subscript"/>
        </w:rPr>
        <w:t>p</w:t>
      </w:r>
      <w:r>
        <w:t>.</w:t>
      </w:r>
    </w:p>
    <w:p w14:paraId="39E3A98C" w14:textId="77777777" w:rsidR="003A3D5B" w:rsidRDefault="003A3D5B" w:rsidP="003A3D5B">
      <w:r>
        <w:t>The gain quantization is performed by calculating the following MMSE criterion for each codebook entry</w:t>
      </w:r>
    </w:p>
    <w:p w14:paraId="6DEC2E15" w14:textId="77777777" w:rsidR="003A3D5B" w:rsidRDefault="003A3D5B" w:rsidP="003A3D5B">
      <w:pPr>
        <w:pStyle w:val="EQ"/>
      </w:pPr>
      <w:r>
        <w:tab/>
      </w:r>
      <w:r w:rsidRPr="00F32C03">
        <w:rPr>
          <w:position w:val="-14"/>
        </w:rPr>
        <w:object w:dxaOrig="4440" w:dyaOrig="400" w14:anchorId="0C28D988">
          <v:shape id="_x0000_i2096" type="#_x0000_t75" style="width:221.9pt;height:19.9pt" o:ole="">
            <v:imagedata r:id="rId1941" o:title=""/>
          </v:shape>
          <o:OLEObject Type="Embed" ProgID="Equation.3" ShapeID="_x0000_i2096" DrawAspect="Content" ObjectID="_1724074969" r:id="rId1942"/>
        </w:object>
      </w:r>
      <w:r>
        <w:tab/>
        <w:t>(</w:t>
      </w:r>
      <w:fldSimple w:instr=" SEQ eqn \* MERGEFORMAT ">
        <w:r>
          <w:t>569</w:t>
        </w:r>
      </w:fldSimple>
      <w:r>
        <w:t>)</w:t>
      </w:r>
    </w:p>
    <w:p w14:paraId="18B0CDBF" w14:textId="77777777" w:rsidR="003A3D5B" w:rsidRDefault="003A3D5B" w:rsidP="003A3D5B">
      <w:pPr>
        <w:rPr>
          <w:rStyle w:val="Strong"/>
          <w:b w:val="0"/>
        </w:rPr>
      </w:pPr>
      <w:r>
        <w:rPr>
          <w:rStyle w:val="Strong"/>
          <w:b w:val="0"/>
        </w:rPr>
        <w:t xml:space="preserve">where the constants </w:t>
      </w:r>
      <w:r w:rsidRPr="00B35A2F">
        <w:rPr>
          <w:rStyle w:val="Strong"/>
          <w:b w:val="0"/>
          <w:i/>
        </w:rPr>
        <w:t>c</w:t>
      </w:r>
      <w:r w:rsidRPr="00B35A2F">
        <w:rPr>
          <w:rStyle w:val="Strong"/>
          <w:b w:val="0"/>
          <w:vertAlign w:val="subscript"/>
        </w:rPr>
        <w:t>0</w:t>
      </w:r>
      <w:r>
        <w:rPr>
          <w:rStyle w:val="Strong"/>
          <w:b w:val="0"/>
        </w:rPr>
        <w:t xml:space="preserve">, </w:t>
      </w:r>
      <w:r w:rsidRPr="00B35A2F">
        <w:rPr>
          <w:rStyle w:val="Strong"/>
          <w:b w:val="0"/>
          <w:i/>
        </w:rPr>
        <w:t>c</w:t>
      </w:r>
      <w:r w:rsidRPr="00B35A2F">
        <w:rPr>
          <w:rStyle w:val="Strong"/>
          <w:b w:val="0"/>
          <w:vertAlign w:val="subscript"/>
        </w:rPr>
        <w:t>1</w:t>
      </w:r>
      <w:r>
        <w:rPr>
          <w:rStyle w:val="Strong"/>
          <w:b w:val="0"/>
        </w:rPr>
        <w:t xml:space="preserve">, </w:t>
      </w:r>
      <w:r w:rsidRPr="00B35A2F">
        <w:rPr>
          <w:rStyle w:val="Strong"/>
          <w:b w:val="0"/>
          <w:i/>
        </w:rPr>
        <w:t>c</w:t>
      </w:r>
      <w:r w:rsidRPr="00B35A2F">
        <w:rPr>
          <w:rStyle w:val="Strong"/>
          <w:b w:val="0"/>
          <w:vertAlign w:val="subscript"/>
        </w:rPr>
        <w:t>2</w:t>
      </w:r>
      <w:r>
        <w:rPr>
          <w:rStyle w:val="Strong"/>
          <w:b w:val="0"/>
          <w:vertAlign w:val="subscript"/>
        </w:rPr>
        <w:t>,</w:t>
      </w:r>
      <w:r>
        <w:rPr>
          <w:rStyle w:val="Strong"/>
          <w:b w:val="0"/>
        </w:rPr>
        <w:t xml:space="preserve"> </w:t>
      </w:r>
      <w:r w:rsidRPr="00B35A2F">
        <w:rPr>
          <w:rStyle w:val="Strong"/>
          <w:b w:val="0"/>
          <w:i/>
        </w:rPr>
        <w:t>c</w:t>
      </w:r>
      <w:r w:rsidRPr="00B35A2F">
        <w:rPr>
          <w:rStyle w:val="Strong"/>
          <w:b w:val="0"/>
          <w:vertAlign w:val="subscript"/>
        </w:rPr>
        <w:t>3</w:t>
      </w:r>
      <w:r>
        <w:rPr>
          <w:rStyle w:val="Strong"/>
          <w:b w:val="0"/>
          <w:vertAlign w:val="subscript"/>
        </w:rPr>
        <w:t>,</w:t>
      </w:r>
      <w:r w:rsidRPr="00AA32E1">
        <w:rPr>
          <w:rStyle w:val="Strong"/>
          <w:b w:val="0"/>
          <w:i/>
        </w:rPr>
        <w:t xml:space="preserve"> </w:t>
      </w:r>
      <w:r w:rsidRPr="00B35A2F">
        <w:rPr>
          <w:rStyle w:val="Strong"/>
          <w:b w:val="0"/>
          <w:i/>
        </w:rPr>
        <w:t>c</w:t>
      </w:r>
      <w:r>
        <w:rPr>
          <w:rStyle w:val="Strong"/>
          <w:b w:val="0"/>
          <w:vertAlign w:val="subscript"/>
        </w:rPr>
        <w:t>4</w:t>
      </w:r>
      <w:r>
        <w:rPr>
          <w:rStyle w:val="Strong"/>
          <w:b w:val="0"/>
        </w:rPr>
        <w:t xml:space="preserve"> and </w:t>
      </w:r>
      <w:r w:rsidRPr="00B35A2F">
        <w:rPr>
          <w:rStyle w:val="Strong"/>
          <w:b w:val="0"/>
          <w:i/>
        </w:rPr>
        <w:t>c</w:t>
      </w:r>
      <w:r>
        <w:rPr>
          <w:rStyle w:val="Strong"/>
          <w:b w:val="0"/>
          <w:vertAlign w:val="subscript"/>
        </w:rPr>
        <w:t>5</w:t>
      </w:r>
      <w:r>
        <w:rPr>
          <w:rStyle w:val="Strong"/>
          <w:b w:val="0"/>
        </w:rPr>
        <w:t xml:space="preserve"> are calculated as</w:t>
      </w:r>
    </w:p>
    <w:p w14:paraId="51D1E470" w14:textId="77777777" w:rsidR="003A3D5B" w:rsidRDefault="003A3D5B" w:rsidP="003A3D5B">
      <w:pPr>
        <w:pStyle w:val="EQ"/>
      </w:pPr>
      <w:r>
        <w:tab/>
      </w:r>
      <w:r w:rsidRPr="00AA32E1">
        <w:rPr>
          <w:position w:val="-10"/>
        </w:rPr>
        <w:object w:dxaOrig="5660" w:dyaOrig="360" w14:anchorId="162DE3E4">
          <v:shape id="_x0000_i2097" type="#_x0000_t75" style="width:283.15pt;height:18.25pt" o:ole="">
            <v:imagedata r:id="rId1943" o:title=""/>
          </v:shape>
          <o:OLEObject Type="Embed" ProgID="Equation.3" ShapeID="_x0000_i2097" DrawAspect="Content" ObjectID="_1724074970" r:id="rId1944"/>
        </w:object>
      </w:r>
      <w:r>
        <w:tab/>
        <w:t>(</w:t>
      </w:r>
      <w:fldSimple w:instr=" SEQ eqn \* MERGEFORMAT ">
        <w:r>
          <w:t>570</w:t>
        </w:r>
      </w:fldSimple>
      <w:r>
        <w:t>)</w:t>
      </w:r>
    </w:p>
    <w:p w14:paraId="7C358489" w14:textId="77777777" w:rsidR="003A3D5B" w:rsidRDefault="003A3D5B" w:rsidP="003A3D5B">
      <w:r>
        <w:t xml:space="preserve">in which </w:t>
      </w:r>
      <w:r w:rsidRPr="00271BF1">
        <w:rPr>
          <w:i/>
        </w:rPr>
        <w:t>x</w:t>
      </w:r>
      <w:r>
        <w:t>(</w:t>
      </w:r>
      <w:r w:rsidRPr="00C1363A">
        <w:rPr>
          <w:i/>
        </w:rPr>
        <w:t>i</w:t>
      </w:r>
      <w:r>
        <w:t xml:space="preserve">) is the target signal, </w:t>
      </w:r>
      <w:r w:rsidRPr="00271BF1">
        <w:rPr>
          <w:i/>
        </w:rPr>
        <w:t>y</w:t>
      </w:r>
      <w:r>
        <w:t>(</w:t>
      </w:r>
      <w:r w:rsidRPr="00C1363A">
        <w:rPr>
          <w:i/>
        </w:rPr>
        <w:t>i</w:t>
      </w:r>
      <w:r>
        <w:t xml:space="preserve">) is the filtered adaptive excitation signal and </w:t>
      </w:r>
      <w:r>
        <w:rPr>
          <w:i/>
        </w:rPr>
        <w:t>z</w:t>
      </w:r>
      <w:r>
        <w:t>(</w:t>
      </w:r>
      <w:r w:rsidRPr="00C1363A">
        <w:rPr>
          <w:i/>
        </w:rPr>
        <w:t>i</w:t>
      </w:r>
      <w:r>
        <w:t xml:space="preserve">) is the filtered algebraic excitation signal. The codevector leading to the lowest energy is chosen as the winning codevector and its entries correspond to the quantized values of </w:t>
      </w:r>
      <w:r w:rsidRPr="0082113B">
        <w:rPr>
          <w:i/>
        </w:rPr>
        <w:t>g</w:t>
      </w:r>
      <w:r w:rsidRPr="0082113B">
        <w:rPr>
          <w:i/>
          <w:vertAlign w:val="subscript"/>
        </w:rPr>
        <w:t>p</w:t>
      </w:r>
      <w:r>
        <w:t xml:space="preserve"> and </w:t>
      </w:r>
      <w:r w:rsidRPr="0082113B">
        <w:rPr>
          <w:rFonts w:ascii="Euclid Symbol" w:hAnsi="Euclid Symbol"/>
          <w:i/>
        </w:rPr>
        <w:t></w:t>
      </w:r>
      <w:r>
        <w:t>.</w:t>
      </w:r>
    </w:p>
    <w:p w14:paraId="2C2A7288" w14:textId="77777777" w:rsidR="003A3D5B" w:rsidRDefault="003A3D5B" w:rsidP="003A3D5B">
      <w:r>
        <w:t xml:space="preserve">Before the gain quantization process it is assumed that both the filtered adaptive and innovation codewords are already known. The gain quantization at the encoder is performed by searching the designed gain codebook in the MMSE sense. Each entry in the gain codebook consists of two values: the quantized gain of the adaptive part and the correction factor </w:t>
      </w:r>
      <w:r w:rsidRPr="006C4520">
        <w:rPr>
          <w:position w:val="-10"/>
        </w:rPr>
        <w:object w:dxaOrig="180" w:dyaOrig="240" w14:anchorId="798C5F1E">
          <v:shape id="_x0000_i2098" type="#_x0000_t75" style="width:9.15pt;height:11.8pt" o:ole="">
            <v:imagedata r:id="rId1945" o:title=""/>
          </v:shape>
          <o:OLEObject Type="Embed" ProgID="Equation.3" ShapeID="_x0000_i2098" DrawAspect="Content" ObjectID="_1724074971" r:id="rId1946"/>
        </w:object>
      </w:r>
      <w:r>
        <w:t xml:space="preserve"> for the algebraic part of the excitation. The estimation of the algebraic gain excitation is done beforehand and the resulting </w:t>
      </w:r>
      <w:r w:rsidRPr="007868D2">
        <w:rPr>
          <w:i/>
        </w:rPr>
        <w:t>g</w:t>
      </w:r>
      <w:r w:rsidRPr="007868D2">
        <w:rPr>
          <w:i/>
          <w:vertAlign w:val="subscript"/>
        </w:rPr>
        <w:t>c</w:t>
      </w:r>
      <w:r w:rsidRPr="007868D2">
        <w:rPr>
          <w:vertAlign w:val="subscript"/>
        </w:rPr>
        <w:t>0</w:t>
      </w:r>
      <w:r>
        <w:t xml:space="preserve"> is used to multiply the correction factor selected from the codebook. In each subframe the gain codebook is searched completely, i.e. for </w:t>
      </w:r>
      <w:r w:rsidRPr="007868D2">
        <w:rPr>
          <w:i/>
        </w:rPr>
        <w:t>q</w:t>
      </w:r>
      <w:r>
        <w:t>=0,..,</w:t>
      </w:r>
      <w:r w:rsidRPr="007868D2">
        <w:rPr>
          <w:i/>
        </w:rPr>
        <w:t>Q</w:t>
      </w:r>
      <w:r w:rsidRPr="005E17D8">
        <w:t>-1</w:t>
      </w:r>
      <w:r>
        <w:t xml:space="preserve">. It is possible to limit the search range if the quantized gain of the adaptive part of the excitation is mandated to be below certain threshold. To allow for reducing the search range, the codebook entries are sorted in ascending order according to the value of </w:t>
      </w:r>
      <w:r w:rsidRPr="007434F8">
        <w:rPr>
          <w:i/>
        </w:rPr>
        <w:t>g</w:t>
      </w:r>
      <w:r w:rsidRPr="007434F8">
        <w:rPr>
          <w:i/>
          <w:vertAlign w:val="subscript"/>
        </w:rPr>
        <w:t>p</w:t>
      </w:r>
      <w:r>
        <w:t>. The gain quantization process is schematically depicted in the figure below.</w:t>
      </w:r>
    </w:p>
    <w:p w14:paraId="7378A17F" w14:textId="77777777" w:rsidR="003A3D5B" w:rsidRDefault="003A3D5B" w:rsidP="00821B5C">
      <w:pPr>
        <w:pStyle w:val="TH"/>
      </w:pPr>
      <w:r>
        <w:object w:dxaOrig="7113" w:dyaOrig="7322" w14:anchorId="1929F212">
          <v:shape id="_x0000_i2099" type="#_x0000_t75" style="width:308.95pt;height:318.1pt" o:ole="">
            <v:imagedata r:id="rId1947" o:title=""/>
          </v:shape>
          <o:OLEObject Type="Embed" ProgID="Visio.Drawing.11" ShapeID="_x0000_i2099" DrawAspect="Content" ObjectID="_1724074972" r:id="rId1948"/>
        </w:object>
      </w:r>
    </w:p>
    <w:p w14:paraId="75D87A06" w14:textId="77777777" w:rsidR="003A3D5B" w:rsidRPr="00274BD0" w:rsidRDefault="003A3D5B" w:rsidP="003A3D5B">
      <w:pPr>
        <w:pStyle w:val="TF"/>
        <w:rPr>
          <w:rFonts w:eastAsia="MS Mincho"/>
        </w:rPr>
      </w:pPr>
      <w:r w:rsidRPr="00274BD0">
        <w:rPr>
          <w:rFonts w:eastAsia="MS Mincho"/>
        </w:rPr>
        <w:t xml:space="preserve">Figure </w:t>
      </w:r>
      <w:r>
        <w:rPr>
          <w:rFonts w:eastAsia="MS Mincho"/>
        </w:rPr>
        <w:fldChar w:fldCharType="begin"/>
      </w:r>
      <w:r>
        <w:rPr>
          <w:rFonts w:eastAsia="MS Mincho"/>
        </w:rPr>
        <w:instrText xml:space="preserve"> SEQ Figure \* ARABIC </w:instrText>
      </w:r>
      <w:r>
        <w:rPr>
          <w:rFonts w:eastAsia="MS Mincho"/>
        </w:rPr>
        <w:fldChar w:fldCharType="separate"/>
      </w:r>
      <w:r>
        <w:rPr>
          <w:rFonts w:eastAsia="MS Mincho"/>
          <w:noProof/>
        </w:rPr>
        <w:t>35</w:t>
      </w:r>
      <w:r>
        <w:rPr>
          <w:rFonts w:eastAsia="MS Mincho"/>
        </w:rPr>
        <w:fldChar w:fldCharType="end"/>
      </w:r>
      <w:r w:rsidRPr="00274BD0">
        <w:rPr>
          <w:rFonts w:eastAsia="MS Mincho"/>
        </w:rPr>
        <w:t xml:space="preserve">: </w:t>
      </w:r>
      <w:r>
        <w:t>Schematic diagram of the gain quantization process in the encoder</w:t>
      </w:r>
    </w:p>
    <w:p w14:paraId="0CCE1FCF" w14:textId="77777777" w:rsidR="003A3D5B" w:rsidRDefault="003A3D5B" w:rsidP="003A3D5B">
      <w:pPr>
        <w:rPr>
          <w:rStyle w:val="Strong"/>
          <w:b w:val="0"/>
        </w:rPr>
      </w:pPr>
      <w:r>
        <w:t xml:space="preserve">The gain quantization is performed by minimizing the energy of the error signal </w:t>
      </w:r>
      <w:r w:rsidRPr="006C4520">
        <w:rPr>
          <w:i/>
        </w:rPr>
        <w:t>e</w:t>
      </w:r>
      <w:r>
        <w:t>(</w:t>
      </w:r>
      <w:r w:rsidRPr="006C4520">
        <w:rPr>
          <w:i/>
        </w:rPr>
        <w:t>i</w:t>
      </w:r>
      <w:r>
        <w:t>)</w:t>
      </w:r>
      <w:r>
        <w:rPr>
          <w:rStyle w:val="Strong"/>
          <w:b w:val="0"/>
        </w:rPr>
        <w:t xml:space="preserve"> The error energy is given by</w:t>
      </w:r>
    </w:p>
    <w:p w14:paraId="5AA703C4" w14:textId="77777777" w:rsidR="003A3D5B" w:rsidRDefault="003A3D5B" w:rsidP="003A3D5B">
      <w:pPr>
        <w:pStyle w:val="EQ"/>
      </w:pPr>
      <w:r>
        <w:tab/>
      </w:r>
      <w:r w:rsidRPr="006C4520">
        <w:rPr>
          <w:position w:val="-14"/>
        </w:rPr>
        <w:object w:dxaOrig="3560" w:dyaOrig="400" w14:anchorId="79384CDD">
          <v:shape id="_x0000_i2100" type="#_x0000_t75" style="width:177.85pt;height:19.9pt" o:ole="">
            <v:imagedata r:id="rId1949" o:title=""/>
          </v:shape>
          <o:OLEObject Type="Embed" ProgID="Equation.3" ShapeID="_x0000_i2100" DrawAspect="Content" ObjectID="_1724074973" r:id="rId1950"/>
        </w:object>
      </w:r>
      <w:r>
        <w:tab/>
        <w:t>(</w:t>
      </w:r>
      <w:fldSimple w:instr=" SEQ eqn \* MERGEFORMAT ">
        <w:r>
          <w:t>571</w:t>
        </w:r>
      </w:fldSimple>
      <w:r>
        <w:t>)</w:t>
      </w:r>
    </w:p>
    <w:p w14:paraId="54485F8D" w14:textId="77777777" w:rsidR="003A3D5B" w:rsidRDefault="003A3D5B" w:rsidP="003A3D5B">
      <w:r>
        <w:rPr>
          <w:rStyle w:val="Strong"/>
          <w:b w:val="0"/>
        </w:rPr>
        <w:t xml:space="preserve">By replacing </w:t>
      </w:r>
      <w:r w:rsidRPr="006C4520">
        <w:rPr>
          <w:position w:val="-10"/>
        </w:rPr>
        <w:object w:dxaOrig="279" w:dyaOrig="300" w14:anchorId="7FE9C08E">
          <v:shape id="_x0000_i2101" type="#_x0000_t75" style="width:13.95pt;height:15.05pt" o:ole="">
            <v:imagedata r:id="rId1951" o:title=""/>
          </v:shape>
          <o:OLEObject Type="Embed" ProgID="Equation.3" ShapeID="_x0000_i2101" DrawAspect="Content" ObjectID="_1724074974" r:id="rId1952"/>
        </w:object>
      </w:r>
      <w:r>
        <w:t xml:space="preserve"> by </w:t>
      </w:r>
      <w:r w:rsidRPr="006C4520">
        <w:rPr>
          <w:position w:val="-10"/>
        </w:rPr>
        <w:object w:dxaOrig="420" w:dyaOrig="300" w14:anchorId="458CF49B">
          <v:shape id="_x0000_i2102" type="#_x0000_t75" style="width:20.95pt;height:15.05pt" o:ole="">
            <v:imagedata r:id="rId1953" o:title=""/>
          </v:shape>
          <o:OLEObject Type="Embed" ProgID="Equation.3" ShapeID="_x0000_i2102" DrawAspect="Content" ObjectID="_1724074975" r:id="rId1954"/>
        </w:object>
      </w:r>
      <w:r>
        <w:t xml:space="preserve"> we obtain</w:t>
      </w:r>
    </w:p>
    <w:p w14:paraId="77868CE5" w14:textId="77777777" w:rsidR="003A3D5B" w:rsidRDefault="003A3D5B" w:rsidP="003A3D5B">
      <w:pPr>
        <w:pStyle w:val="EQ"/>
      </w:pPr>
      <w:r>
        <w:tab/>
      </w:r>
      <w:r w:rsidRPr="00587745">
        <w:rPr>
          <w:position w:val="-14"/>
        </w:rPr>
        <w:object w:dxaOrig="4660" w:dyaOrig="420" w14:anchorId="4B90C33D">
          <v:shape id="_x0000_i2103" type="#_x0000_t75" style="width:233.2pt;height:20.95pt" o:ole="">
            <v:imagedata r:id="rId1955" o:title=""/>
          </v:shape>
          <o:OLEObject Type="Embed" ProgID="Equation.3" ShapeID="_x0000_i2103" DrawAspect="Content" ObjectID="_1724074976" r:id="rId1956"/>
        </w:object>
      </w:r>
      <w:r>
        <w:tab/>
        <w:t>(</w:t>
      </w:r>
      <w:fldSimple w:instr=" SEQ eqn \* MERGEFORMAT ">
        <w:r>
          <w:t>572</w:t>
        </w:r>
      </w:fldSimple>
      <w:r>
        <w:t>)</w:t>
      </w:r>
    </w:p>
    <w:p w14:paraId="7FD823E0" w14:textId="77777777" w:rsidR="003A3D5B" w:rsidRDefault="003A3D5B" w:rsidP="003A3D5B">
      <w:r>
        <w:rPr>
          <w:rStyle w:val="Strong"/>
          <w:b w:val="0"/>
        </w:rPr>
        <w:t xml:space="preserve">The constants </w:t>
      </w:r>
      <w:r w:rsidRPr="00B35A2F">
        <w:rPr>
          <w:rStyle w:val="Strong"/>
          <w:b w:val="0"/>
          <w:i/>
        </w:rPr>
        <w:t>c</w:t>
      </w:r>
      <w:r w:rsidRPr="00B35A2F">
        <w:rPr>
          <w:rStyle w:val="Strong"/>
          <w:b w:val="0"/>
          <w:vertAlign w:val="subscript"/>
        </w:rPr>
        <w:t>0</w:t>
      </w:r>
      <w:r>
        <w:rPr>
          <w:rStyle w:val="Strong"/>
          <w:b w:val="0"/>
        </w:rPr>
        <w:t xml:space="preserve">, </w:t>
      </w:r>
      <w:r w:rsidRPr="00B35A2F">
        <w:rPr>
          <w:rStyle w:val="Strong"/>
          <w:b w:val="0"/>
          <w:i/>
        </w:rPr>
        <w:t>c</w:t>
      </w:r>
      <w:r w:rsidRPr="00B35A2F">
        <w:rPr>
          <w:rStyle w:val="Strong"/>
          <w:b w:val="0"/>
          <w:vertAlign w:val="subscript"/>
        </w:rPr>
        <w:t>1</w:t>
      </w:r>
      <w:r>
        <w:rPr>
          <w:rStyle w:val="Strong"/>
          <w:b w:val="0"/>
        </w:rPr>
        <w:t xml:space="preserve">, </w:t>
      </w:r>
      <w:r w:rsidRPr="00B35A2F">
        <w:rPr>
          <w:rStyle w:val="Strong"/>
          <w:b w:val="0"/>
          <w:i/>
        </w:rPr>
        <w:t>c</w:t>
      </w:r>
      <w:r w:rsidRPr="00B35A2F">
        <w:rPr>
          <w:rStyle w:val="Strong"/>
          <w:b w:val="0"/>
          <w:vertAlign w:val="subscript"/>
        </w:rPr>
        <w:t>2</w:t>
      </w:r>
      <w:r>
        <w:rPr>
          <w:rStyle w:val="Strong"/>
          <w:b w:val="0"/>
          <w:vertAlign w:val="subscript"/>
        </w:rPr>
        <w:t>,</w:t>
      </w:r>
      <w:r>
        <w:rPr>
          <w:rStyle w:val="Strong"/>
          <w:b w:val="0"/>
        </w:rPr>
        <w:t xml:space="preserve"> </w:t>
      </w:r>
      <w:r w:rsidRPr="00B35A2F">
        <w:rPr>
          <w:rStyle w:val="Strong"/>
          <w:b w:val="0"/>
          <w:i/>
        </w:rPr>
        <w:t>c</w:t>
      </w:r>
      <w:r w:rsidRPr="00B35A2F">
        <w:rPr>
          <w:rStyle w:val="Strong"/>
          <w:b w:val="0"/>
          <w:vertAlign w:val="subscript"/>
        </w:rPr>
        <w:t>3</w:t>
      </w:r>
      <w:r>
        <w:rPr>
          <w:rStyle w:val="Strong"/>
          <w:b w:val="0"/>
          <w:vertAlign w:val="subscript"/>
        </w:rPr>
        <w:t>,</w:t>
      </w:r>
      <w:r w:rsidRPr="00AA32E1">
        <w:rPr>
          <w:rStyle w:val="Strong"/>
          <w:b w:val="0"/>
          <w:i/>
        </w:rPr>
        <w:t xml:space="preserve"> </w:t>
      </w:r>
      <w:r w:rsidRPr="00B35A2F">
        <w:rPr>
          <w:rStyle w:val="Strong"/>
          <w:b w:val="0"/>
          <w:i/>
        </w:rPr>
        <w:t>c</w:t>
      </w:r>
      <w:r>
        <w:rPr>
          <w:rStyle w:val="Strong"/>
          <w:b w:val="0"/>
          <w:vertAlign w:val="subscript"/>
        </w:rPr>
        <w:t>4</w:t>
      </w:r>
      <w:r>
        <w:rPr>
          <w:rStyle w:val="Strong"/>
          <w:b w:val="0"/>
        </w:rPr>
        <w:t xml:space="preserve"> and </w:t>
      </w:r>
      <w:r w:rsidRPr="00B35A2F">
        <w:rPr>
          <w:rStyle w:val="Strong"/>
          <w:b w:val="0"/>
          <w:i/>
        </w:rPr>
        <w:t>c</w:t>
      </w:r>
      <w:r>
        <w:rPr>
          <w:rStyle w:val="Strong"/>
          <w:b w:val="0"/>
          <w:vertAlign w:val="subscript"/>
        </w:rPr>
        <w:t>5</w:t>
      </w:r>
      <w:r>
        <w:rPr>
          <w:rStyle w:val="Strong"/>
          <w:b w:val="0"/>
        </w:rPr>
        <w:t xml:space="preserve"> and the estimated gain </w:t>
      </w:r>
      <w:r w:rsidRPr="006C4520">
        <w:rPr>
          <w:rStyle w:val="Strong"/>
          <w:b w:val="0"/>
          <w:position w:val="-10"/>
        </w:rPr>
        <w:object w:dxaOrig="360" w:dyaOrig="300" w14:anchorId="0B9EC857">
          <v:shape id="_x0000_i2104" type="#_x0000_t75" style="width:18.25pt;height:15.05pt" o:ole="">
            <v:imagedata r:id="rId1957" o:title=""/>
          </v:shape>
          <o:OLEObject Type="Embed" ProgID="Equation.3" ShapeID="_x0000_i2104" DrawAspect="Content" ObjectID="_1724074977" r:id="rId1958"/>
        </w:object>
      </w:r>
      <w:r>
        <w:rPr>
          <w:rStyle w:val="Strong"/>
          <w:b w:val="0"/>
        </w:rPr>
        <w:t xml:space="preserve"> are computed before the search of the gain codebook. The error </w:t>
      </w:r>
      <w:r>
        <w:t xml:space="preserve">energy </w:t>
      </w:r>
      <w:r w:rsidRPr="006C4520">
        <w:rPr>
          <w:i/>
        </w:rPr>
        <w:t>E</w:t>
      </w:r>
      <w:r>
        <w:t xml:space="preserve"> is calculated for each codebook entry. The codevector [</w:t>
      </w:r>
      <w:r w:rsidRPr="006C4520">
        <w:rPr>
          <w:position w:val="-14"/>
        </w:rPr>
        <w:object w:dxaOrig="300" w:dyaOrig="340" w14:anchorId="65786887">
          <v:shape id="_x0000_i2105" type="#_x0000_t75" style="width:15.05pt;height:17.2pt" o:ole="">
            <v:imagedata r:id="rId1959" o:title=""/>
          </v:shape>
          <o:OLEObject Type="Embed" ProgID="Equation.3" ShapeID="_x0000_i2105" DrawAspect="Content" ObjectID="_1724074978" r:id="rId1960"/>
        </w:object>
      </w:r>
      <w:r>
        <w:t>;</w:t>
      </w:r>
      <w:r w:rsidRPr="006C4520">
        <w:rPr>
          <w:position w:val="-10"/>
        </w:rPr>
        <w:object w:dxaOrig="180" w:dyaOrig="240" w14:anchorId="574EE25A">
          <v:shape id="_x0000_i2106" type="#_x0000_t75" style="width:9.15pt;height:11.8pt" o:ole="">
            <v:imagedata r:id="rId1961" o:title=""/>
          </v:shape>
          <o:OLEObject Type="Embed" ProgID="Equation.3" ShapeID="_x0000_i2106" DrawAspect="Content" ObjectID="_1724074979" r:id="rId1962"/>
        </w:object>
      </w:r>
      <w:r>
        <w:t xml:space="preserve">] leading to the lowest error energy is selected as the winning codevector and its entries correspond to the quantized values of </w:t>
      </w:r>
      <w:r w:rsidRPr="0082113B">
        <w:rPr>
          <w:i/>
        </w:rPr>
        <w:t>g</w:t>
      </w:r>
      <w:r w:rsidRPr="0082113B">
        <w:rPr>
          <w:i/>
          <w:vertAlign w:val="subscript"/>
        </w:rPr>
        <w:t>p</w:t>
      </w:r>
      <w:r>
        <w:t xml:space="preserve"> and </w:t>
      </w:r>
      <w:r w:rsidRPr="0082113B">
        <w:rPr>
          <w:rFonts w:ascii="Euclid Symbol" w:hAnsi="Euclid Symbol"/>
          <w:i/>
        </w:rPr>
        <w:t></w:t>
      </w:r>
      <w:r>
        <w:t>. The quantized value of the fixed codebook gain is then calculated as</w:t>
      </w:r>
    </w:p>
    <w:p w14:paraId="21E53DCA" w14:textId="77777777" w:rsidR="003A3D5B" w:rsidRDefault="003A3D5B" w:rsidP="003A3D5B">
      <w:pPr>
        <w:pStyle w:val="EQ"/>
      </w:pPr>
      <w:r>
        <w:tab/>
      </w:r>
      <w:r w:rsidRPr="00AA32E1">
        <w:rPr>
          <w:position w:val="-10"/>
        </w:rPr>
        <w:object w:dxaOrig="960" w:dyaOrig="300" w14:anchorId="084E7256">
          <v:shape id="_x0000_i2107" type="#_x0000_t75" style="width:47.8pt;height:15.05pt" o:ole="">
            <v:imagedata r:id="rId1963" o:title=""/>
          </v:shape>
          <o:OLEObject Type="Embed" ProgID="Equation.3" ShapeID="_x0000_i2107" DrawAspect="Content" ObjectID="_1724074980" r:id="rId1964"/>
        </w:object>
      </w:r>
      <w:r>
        <w:tab/>
        <w:t>(</w:t>
      </w:r>
      <w:fldSimple w:instr=" SEQ eqn \* MERGEFORMAT ">
        <w:r>
          <w:t>573</w:t>
        </w:r>
      </w:fldSimple>
      <w:r>
        <w:t>)</w:t>
      </w:r>
    </w:p>
    <w:p w14:paraId="72803A22" w14:textId="77777777" w:rsidR="003A3D5B" w:rsidRDefault="003A3D5B" w:rsidP="003A3D5B">
      <w:r>
        <w:t>In the decoder, the received index is used to retrieve the values of the quantized gain of the adaptive excitation and the quantized correction factor of the estimated gain of the algebraic excitation. The estimated gain for the algebraic part of the excitation is done in the same way as in the encoder.</w:t>
      </w:r>
    </w:p>
    <w:p w14:paraId="3C431CB1" w14:textId="77777777" w:rsidR="003A3D5B" w:rsidRPr="00007971" w:rsidRDefault="003A3D5B" w:rsidP="00007971">
      <w:pPr>
        <w:pStyle w:val="H6"/>
      </w:pPr>
      <w:bookmarkStart w:id="138" w:name="_Toc394396857"/>
      <w:r w:rsidRPr="00007971">
        <w:rPr>
          <w:rFonts w:eastAsia="MS Mincho"/>
          <w:lang w:val="en-US"/>
        </w:rPr>
        <w:t>5.2.3.1.7.3</w:t>
      </w:r>
      <w:r w:rsidRPr="00007971">
        <w:rPr>
          <w:rFonts w:eastAsia="MS Mincho"/>
          <w:lang w:val="en-US"/>
        </w:rPr>
        <w:tab/>
        <w:t>Scalar gain coding at highest bit-rates</w:t>
      </w:r>
      <w:bookmarkEnd w:id="138"/>
    </w:p>
    <w:p w14:paraId="75B09354" w14:textId="77777777" w:rsidR="003A3D5B" w:rsidRPr="00274BD0" w:rsidRDefault="003A3D5B" w:rsidP="003A3D5B">
      <w:pPr>
        <w:rPr>
          <w:rFonts w:eastAsia="MS Mincho"/>
        </w:rPr>
      </w:pPr>
      <w:r w:rsidRPr="00274BD0">
        <w:rPr>
          <w:rFonts w:eastAsia="MS Mincho"/>
        </w:rPr>
        <w:t>At the bit-rate of 64kbps and at the last subframe of TC7 and TC</w:t>
      </w:r>
      <w:r w:rsidRPr="00274BD0">
        <w:rPr>
          <w:rFonts w:eastAsia="MS Mincho"/>
          <w:vertAlign w:val="subscript"/>
        </w:rPr>
        <w:t>16</w:t>
      </w:r>
      <w:r w:rsidRPr="00274BD0">
        <w:rPr>
          <w:rFonts w:eastAsia="MS Mincho"/>
        </w:rPr>
        <w:t xml:space="preserve">5 (see later in </w:t>
      </w:r>
      <w:r w:rsidRPr="00FB7028">
        <w:rPr>
          <w:rFonts w:eastAsia="MS Mincho"/>
        </w:rPr>
        <w:t>subclause 5.2.3.2.2), the</w:t>
      </w:r>
      <w:r w:rsidRPr="00274BD0">
        <w:rPr>
          <w:rFonts w:eastAsia="MS Mincho"/>
        </w:rPr>
        <w:t xml:space="preserve"> adaptive codebook gain (pitch gain) and the algebraic codebook gain are quantized using a scalar quantizers. The adaptive codebook gain is quantized using a uniform scalar quantizer according to MMSE criterion in the range between [0; 1.22]. </w:t>
      </w:r>
      <w:r>
        <w:t xml:space="preserve">In contrast the quantized algebraic codebook gain is obtained as a product of a correction factor </w:t>
      </w:r>
      <w:r w:rsidRPr="002F29C7">
        <w:rPr>
          <w:position w:val="-10"/>
        </w:rPr>
        <w:object w:dxaOrig="180" w:dyaOrig="240" w14:anchorId="44850656">
          <v:shape id="_x0000_i2108" type="#_x0000_t75" style="width:9.15pt;height:11.8pt" o:ole="">
            <v:imagedata r:id="rId1965" o:title=""/>
          </v:shape>
          <o:OLEObject Type="Embed" ProgID="Equation.3" ShapeID="_x0000_i2108" DrawAspect="Content" ObjectID="_1724074981" r:id="rId1966"/>
        </w:object>
      </w:r>
      <w:r>
        <w:t xml:space="preserve"> and the estimated algebraic codebook gain </w:t>
      </w:r>
      <w:r w:rsidRPr="00FB70AC">
        <w:rPr>
          <w:position w:val="-10"/>
        </w:rPr>
        <w:object w:dxaOrig="279" w:dyaOrig="300" w14:anchorId="3E50FAD1">
          <v:shape id="_x0000_i2109" type="#_x0000_t75" style="width:13.95pt;height:15.05pt" o:ole="">
            <v:imagedata r:id="rId1967" o:title=""/>
          </v:shape>
          <o:OLEObject Type="Embed" ProgID="Equation.3" ShapeID="_x0000_i2109" DrawAspect="Content" ObjectID="_1724074982" r:id="rId1968"/>
        </w:object>
      </w:r>
      <w:r>
        <w:t xml:space="preserve">, </w:t>
      </w:r>
      <w:r w:rsidRPr="00274BD0">
        <w:rPr>
          <w:rFonts w:eastAsia="MS Mincho"/>
        </w:rPr>
        <w:t xml:space="preserve">see </w:t>
      </w:r>
      <w:r>
        <w:rPr>
          <w:rFonts w:eastAsia="MS Mincho"/>
        </w:rPr>
        <w:t>equation</w:t>
      </w:r>
      <w:r w:rsidRPr="00274BD0">
        <w:rPr>
          <w:rFonts w:eastAsia="MS Mincho"/>
        </w:rPr>
        <w:t xml:space="preserve"> </w:t>
      </w:r>
      <w:r w:rsidRPr="00274BD0">
        <w:rPr>
          <w:rFonts w:eastAsia="MS Mincho"/>
        </w:rPr>
        <w:fldChar w:fldCharType="begin"/>
      </w:r>
      <w:r w:rsidRPr="00274BD0">
        <w:rPr>
          <w:rFonts w:eastAsia="MS Mincho"/>
        </w:rPr>
        <w:instrText xml:space="preserve"> REF g_c_tick_acb_gain_gamma \h </w:instrText>
      </w:r>
      <w:r w:rsidRPr="00274BD0">
        <w:rPr>
          <w:rFonts w:eastAsia="MS Mincho"/>
        </w:rPr>
      </w:r>
      <w:r w:rsidRPr="00274BD0">
        <w:rPr>
          <w:rFonts w:eastAsia="MS Mincho"/>
        </w:rPr>
        <w:fldChar w:fldCharType="separate"/>
      </w:r>
      <w:r>
        <w:rPr>
          <w:noProof/>
        </w:rPr>
        <w:t>565</w:t>
      </w:r>
      <w:r w:rsidRPr="00274BD0">
        <w:rPr>
          <w:rFonts w:eastAsia="MS Mincho"/>
        </w:rPr>
        <w:fldChar w:fldCharType="end"/>
      </w:r>
      <w:r w:rsidRPr="00274BD0">
        <w:rPr>
          <w:rFonts w:eastAsia="MS Mincho"/>
        </w:rPr>
        <w:t>, where the correction factor is quantized in log domain in the range between [0.02; 5.0].</w:t>
      </w:r>
    </w:p>
    <w:p w14:paraId="12110656" w14:textId="77777777" w:rsidR="003A3D5B" w:rsidRPr="00274BD0" w:rsidRDefault="003A3D5B" w:rsidP="003A3D5B">
      <w:pPr>
        <w:rPr>
          <w:rFonts w:eastAsia="MS Mincho"/>
          <w:lang w:val="en-US"/>
        </w:rPr>
      </w:pPr>
      <w:r w:rsidRPr="00274BD0">
        <w:rPr>
          <w:rFonts w:eastAsia="MS Mincho"/>
        </w:rPr>
        <w:t>At 64 kbps, both the adaptive codebook gain and the algebraic codebook gain are quantized by means of 6 bits each. In the last subframe of TC configurations TC7 and TC</w:t>
      </w:r>
      <w:r w:rsidRPr="00274BD0">
        <w:rPr>
          <w:rFonts w:eastAsia="MS Mincho"/>
          <w:vertAlign w:val="subscript"/>
        </w:rPr>
        <w:t>16</w:t>
      </w:r>
      <w:r w:rsidRPr="00274BD0">
        <w:rPr>
          <w:rFonts w:eastAsia="MS Mincho"/>
        </w:rPr>
        <w:t>5, they are quantized by means of 6-8 bits depending on the bit-rate.</w:t>
      </w:r>
    </w:p>
    <w:p w14:paraId="322CDECB" w14:textId="77777777" w:rsidR="003A3D5B" w:rsidRPr="00274BD0" w:rsidRDefault="003A3D5B" w:rsidP="003A3D5B">
      <w:pPr>
        <w:rPr>
          <w:rFonts w:eastAsia="MS Mincho"/>
          <w:lang w:val="en-US"/>
        </w:rPr>
      </w:pPr>
    </w:p>
    <w:p w14:paraId="7E6BEB82" w14:textId="77777777" w:rsidR="003A3D5B" w:rsidRPr="00274BD0" w:rsidRDefault="003A3D5B" w:rsidP="003A3D5B">
      <w:pPr>
        <w:keepNext/>
        <w:keepLines/>
        <w:spacing w:before="120"/>
        <w:ind w:left="1701" w:hanging="1701"/>
        <w:outlineLvl w:val="4"/>
        <w:rPr>
          <w:rFonts w:ascii="Arial" w:eastAsia="MS Mincho" w:hAnsi="Arial"/>
          <w:sz w:val="22"/>
        </w:rPr>
      </w:pPr>
      <w:bookmarkStart w:id="139" w:name="_Toc392593072"/>
      <w:r w:rsidRPr="00274BD0">
        <w:rPr>
          <w:rFonts w:ascii="Arial" w:eastAsia="MS Mincho" w:hAnsi="Arial"/>
          <w:sz w:val="22"/>
        </w:rPr>
        <w:t>5.2.3.1.8</w:t>
      </w:r>
      <w:r w:rsidRPr="00274BD0">
        <w:rPr>
          <w:rFonts w:ascii="Arial" w:eastAsia="MS Mincho" w:hAnsi="Arial"/>
          <w:sz w:val="22"/>
        </w:rPr>
        <w:tab/>
        <w:t>Update of filter memories</w:t>
      </w:r>
      <w:bookmarkEnd w:id="139"/>
    </w:p>
    <w:p w14:paraId="0D36CB4C" w14:textId="77777777" w:rsidR="003A3D5B" w:rsidRPr="00274BD0" w:rsidRDefault="003A3D5B" w:rsidP="003A3D5B">
      <w:pPr>
        <w:rPr>
          <w:rFonts w:eastAsia="MS Mincho"/>
        </w:rPr>
      </w:pPr>
      <w:r w:rsidRPr="00274BD0">
        <w:rPr>
          <w:rFonts w:eastAsia="MS Mincho"/>
        </w:rPr>
        <w:t>An update of the states of the synthesis and weighting filters is needed in order to compute the target signal in the next subframe.</w:t>
      </w:r>
    </w:p>
    <w:p w14:paraId="0A21D9D6" w14:textId="77777777" w:rsidR="003A3D5B" w:rsidRPr="00D06BE8" w:rsidRDefault="003A3D5B" w:rsidP="003A3D5B">
      <w:r>
        <w:t>After the two gains have been quantized, the excitation signal,</w:t>
      </w:r>
      <w:r w:rsidRPr="003F28E6">
        <w:rPr>
          <w:position w:val="-10"/>
        </w:rPr>
        <w:object w:dxaOrig="440" w:dyaOrig="300" w14:anchorId="43B2FB24">
          <v:shape id="_x0000_i2110" type="#_x0000_t75" style="width:22.05pt;height:15.05pt" o:ole="">
            <v:imagedata r:id="rId1969" o:title=""/>
          </v:shape>
          <o:OLEObject Type="Embed" ProgID="Equation.3" ShapeID="_x0000_i2110" DrawAspect="Content" ObjectID="_1724074983" r:id="rId1970"/>
        </w:object>
      </w:r>
      <w:r>
        <w:t>, in the present subframe is found by</w:t>
      </w:r>
    </w:p>
    <w:p w14:paraId="4FAE9532" w14:textId="77777777" w:rsidR="003A3D5B" w:rsidRDefault="003A3D5B" w:rsidP="003A3D5B">
      <w:pPr>
        <w:pStyle w:val="EQ"/>
      </w:pPr>
      <w:r>
        <w:tab/>
      </w:r>
      <w:r w:rsidRPr="003F28E6">
        <w:rPr>
          <w:position w:val="-14"/>
        </w:rPr>
        <w:object w:dxaOrig="3320" w:dyaOrig="340" w14:anchorId="44597E67">
          <v:shape id="_x0000_i2111" type="#_x0000_t75" style="width:166.05pt;height:17.2pt" o:ole="">
            <v:imagedata r:id="rId1971" o:title=""/>
          </v:shape>
          <o:OLEObject Type="Embed" ProgID="Equation.3" ShapeID="_x0000_i2111" DrawAspect="Content" ObjectID="_1724074984" r:id="rId1972"/>
        </w:object>
      </w:r>
      <w:r>
        <w:tab/>
        <w:t>(</w:t>
      </w:r>
      <w:bookmarkStart w:id="140" w:name="u_tick_n_subframe_excitation"/>
      <w:r>
        <w:fldChar w:fldCharType="begin"/>
      </w:r>
      <w:r>
        <w:instrText xml:space="preserve"> SEQ eqn \* MERGEFORMAT </w:instrText>
      </w:r>
      <w:r>
        <w:fldChar w:fldCharType="separate"/>
      </w:r>
      <w:r>
        <w:t>574</w:t>
      </w:r>
      <w:r>
        <w:fldChar w:fldCharType="end"/>
      </w:r>
      <w:bookmarkEnd w:id="140"/>
      <w:r>
        <w:t>)</w:t>
      </w:r>
    </w:p>
    <w:p w14:paraId="779E90AD" w14:textId="77777777" w:rsidR="003A3D5B" w:rsidRDefault="003A3D5B" w:rsidP="003A3D5B">
      <w:r w:rsidRPr="003F28E6">
        <w:t xml:space="preserve">where </w:t>
      </w:r>
      <w:r w:rsidRPr="00D06BE8">
        <w:rPr>
          <w:position w:val="-14"/>
        </w:rPr>
        <w:object w:dxaOrig="300" w:dyaOrig="340" w14:anchorId="38530598">
          <v:shape id="_x0000_i2112" type="#_x0000_t75" style="width:15.05pt;height:17.2pt" o:ole="">
            <v:imagedata r:id="rId1922" o:title=""/>
          </v:shape>
          <o:OLEObject Type="Embed" ProgID="Equation.3" ShapeID="_x0000_i2112" DrawAspect="Content" ObjectID="_1724074985" r:id="rId1973"/>
        </w:object>
      </w:r>
      <w:r w:rsidRPr="003F28E6">
        <w:t>and</w:t>
      </w:r>
      <w:r w:rsidRPr="003F28E6">
        <w:rPr>
          <w:position w:val="-10"/>
        </w:rPr>
        <w:object w:dxaOrig="279" w:dyaOrig="300" w14:anchorId="640A5954">
          <v:shape id="_x0000_i2113" type="#_x0000_t75" style="width:13.95pt;height:15.05pt" o:ole="">
            <v:imagedata r:id="rId1974" o:title=""/>
          </v:shape>
          <o:OLEObject Type="Embed" ProgID="Equation.3" ShapeID="_x0000_i2113" DrawAspect="Content" ObjectID="_1724074986" r:id="rId1975"/>
        </w:object>
      </w:r>
      <w:r w:rsidRPr="003F28E6">
        <w:t xml:space="preserve">are the quantized adaptive and algebraic codebook gains, respectively, </w:t>
      </w:r>
      <w:r w:rsidRPr="003F28E6">
        <w:rPr>
          <w:position w:val="-10"/>
        </w:rPr>
        <w:object w:dxaOrig="380" w:dyaOrig="300" w14:anchorId="7C11E5CC">
          <v:shape id="_x0000_i2114" type="#_x0000_t75" style="width:18.8pt;height:15.05pt" o:ole="">
            <v:imagedata r:id="rId1976" o:title=""/>
          </v:shape>
          <o:OLEObject Type="Embed" ProgID="Equation.3" ShapeID="_x0000_i2114" DrawAspect="Content" ObjectID="_1724074987" r:id="rId1977"/>
        </w:object>
      </w:r>
      <w:r w:rsidRPr="003F28E6">
        <w:t xml:space="preserve">is the adaptive codevector (interpolated, low-pass filtered past excitation), and </w:t>
      </w:r>
      <w:r w:rsidRPr="003F28E6">
        <w:rPr>
          <w:position w:val="-10"/>
        </w:rPr>
        <w:object w:dxaOrig="380" w:dyaOrig="300" w14:anchorId="55A9ADBB">
          <v:shape id="_x0000_i2115" type="#_x0000_t75" style="width:18.8pt;height:15.05pt" o:ole="">
            <v:imagedata r:id="rId1978" o:title=""/>
          </v:shape>
          <o:OLEObject Type="Embed" ProgID="Equation.3" ShapeID="_x0000_i2115" DrawAspect="Content" ObjectID="_1724074988" r:id="rId1979"/>
        </w:object>
      </w:r>
      <w:r w:rsidRPr="003F28E6">
        <w:t xml:space="preserve">is the algebraic codevector (including pre-filtering). The states of the filters can be updated by filtering the signal </w:t>
      </w:r>
      <w:r w:rsidRPr="003F28E6">
        <w:rPr>
          <w:position w:val="-10"/>
        </w:rPr>
        <w:object w:dxaOrig="920" w:dyaOrig="300" w14:anchorId="697ACB0E">
          <v:shape id="_x0000_i2116" type="#_x0000_t75" style="width:46.2pt;height:15.05pt" o:ole="">
            <v:imagedata r:id="rId1980" o:title=""/>
          </v:shape>
          <o:OLEObject Type="Embed" ProgID="Equation.3" ShapeID="_x0000_i2116" DrawAspect="Content" ObjectID="_1724074989" r:id="rId1981"/>
        </w:object>
      </w:r>
      <w:r w:rsidRPr="003F28E6">
        <w:t xml:space="preserve"> (difference between the residual signal and the excitation signal) through the filters </w:t>
      </w:r>
      <w:r w:rsidRPr="003F28E6">
        <w:rPr>
          <w:position w:val="-10"/>
        </w:rPr>
        <w:object w:dxaOrig="580" w:dyaOrig="360" w14:anchorId="26CCB60C">
          <v:shape id="_x0000_i2117" type="#_x0000_t75" style="width:29pt;height:18.25pt" o:ole="">
            <v:imagedata r:id="rId1982" o:title=""/>
          </v:shape>
          <o:OLEObject Type="Embed" ProgID="Equation.3" ShapeID="_x0000_i2117" DrawAspect="Content" ObjectID="_1724074990" r:id="rId1983"/>
        </w:object>
      </w:r>
      <w:r w:rsidRPr="003F28E6">
        <w:t xml:space="preserve">and </w:t>
      </w:r>
      <w:r w:rsidRPr="003F28E6">
        <w:rPr>
          <w:position w:val="-14"/>
        </w:rPr>
        <w:object w:dxaOrig="1680" w:dyaOrig="340" w14:anchorId="1670BBA9">
          <v:shape id="_x0000_i2118" type="#_x0000_t75" style="width:83.8pt;height:17.2pt" o:ole="">
            <v:imagedata r:id="rId1984" o:title=""/>
          </v:shape>
          <o:OLEObject Type="Embed" ProgID="Equation.3" ShapeID="_x0000_i2118" DrawAspect="Content" ObjectID="_1724074991" r:id="rId1985"/>
        </w:object>
      </w:r>
      <w:r w:rsidRPr="003F28E6">
        <w:t xml:space="preserve">and saving the states of the filters. This would require 3 stages of filtering. A simpler approach, which requires only one filtering, is as follows. The local synthesis signal (without excitation post-processing) from layer </w:t>
      </w:r>
      <w:r w:rsidRPr="003F28E6">
        <w:rPr>
          <w:position w:val="-10"/>
        </w:rPr>
        <w:object w:dxaOrig="600" w:dyaOrig="300" w14:anchorId="7DDBF8F0">
          <v:shape id="_x0000_i2119" type="#_x0000_t75" style="width:30.1pt;height:15.05pt" o:ole="">
            <v:imagedata r:id="rId1986" o:title=""/>
          </v:shape>
          <o:OLEObject Type="Embed" ProgID="Equation.3" ShapeID="_x0000_i2119" DrawAspect="Content" ObjectID="_1724074992" r:id="rId1987"/>
        </w:object>
      </w:r>
      <w:r w:rsidRPr="003F28E6">
        <w:t>is computed by filtering the excitation signal through</w:t>
      </w:r>
      <w:r w:rsidRPr="003F28E6">
        <w:rPr>
          <w:position w:val="-10"/>
        </w:rPr>
        <w:object w:dxaOrig="580" w:dyaOrig="360" w14:anchorId="7AEA1861">
          <v:shape id="_x0000_i2120" type="#_x0000_t75" style="width:29pt;height:18.25pt" o:ole="">
            <v:imagedata r:id="rId1982" o:title=""/>
          </v:shape>
          <o:OLEObject Type="Embed" ProgID="Equation.3" ShapeID="_x0000_i2120" DrawAspect="Content" ObjectID="_1724074993" r:id="rId1988"/>
        </w:object>
      </w:r>
      <w:r w:rsidRPr="003F28E6">
        <w:t xml:space="preserve">. The output of the filter due to the input </w:t>
      </w:r>
      <w:r w:rsidRPr="003F28E6">
        <w:rPr>
          <w:position w:val="-10"/>
        </w:rPr>
        <w:object w:dxaOrig="920" w:dyaOrig="300" w14:anchorId="01B6318F">
          <v:shape id="_x0000_i2121" type="#_x0000_t75" style="width:46.2pt;height:15.05pt" o:ole="">
            <v:imagedata r:id="rId1980" o:title=""/>
          </v:shape>
          <o:OLEObject Type="Embed" ProgID="Equation.3" ShapeID="_x0000_i2121" DrawAspect="Content" ObjectID="_1724074994" r:id="rId1989"/>
        </w:object>
      </w:r>
      <w:r>
        <w:t>is equivalent to</w:t>
      </w:r>
      <w:r w:rsidRPr="003F28E6">
        <w:rPr>
          <w:position w:val="-10"/>
        </w:rPr>
        <w:object w:dxaOrig="1520" w:dyaOrig="300" w14:anchorId="4597F937">
          <v:shape id="_x0000_i2122" type="#_x0000_t75" style="width:75.75pt;height:15.05pt" o:ole="">
            <v:imagedata r:id="rId1990" o:title=""/>
          </v:shape>
          <o:OLEObject Type="Embed" ProgID="Equation.3" ShapeID="_x0000_i2122" DrawAspect="Content" ObjectID="_1724074995" r:id="rId1991"/>
        </w:object>
      </w:r>
      <w:r w:rsidRPr="003F28E6">
        <w:t>. So, the states of the synthesis filter</w:t>
      </w:r>
      <w:r w:rsidRPr="003F28E6">
        <w:rPr>
          <w:position w:val="-10"/>
        </w:rPr>
        <w:object w:dxaOrig="580" w:dyaOrig="360" w14:anchorId="72408AA5">
          <v:shape id="_x0000_i2123" type="#_x0000_t75" style="width:29pt;height:18.25pt" o:ole="">
            <v:imagedata r:id="rId1982" o:title=""/>
          </v:shape>
          <o:OLEObject Type="Embed" ProgID="Equation.3" ShapeID="_x0000_i2123" DrawAspect="Content" ObjectID="_1724074996" r:id="rId1992"/>
        </w:object>
      </w:r>
      <w:r w:rsidRPr="003F28E6">
        <w:t xml:space="preserve">are given by </w:t>
      </w:r>
      <w:r w:rsidRPr="003F28E6">
        <w:rPr>
          <w:position w:val="-10"/>
        </w:rPr>
        <w:object w:dxaOrig="1560" w:dyaOrig="300" w14:anchorId="3113E0B7">
          <v:shape id="_x0000_i2124" type="#_x0000_t75" style="width:77.9pt;height:15.05pt" o:ole="">
            <v:imagedata r:id="rId1993" o:title=""/>
          </v:shape>
          <o:OLEObject Type="Embed" ProgID="Equation.3" ShapeID="_x0000_i2124" DrawAspect="Content" ObjectID="_1724074997" r:id="rId1994"/>
        </w:object>
      </w:r>
      <w:r w:rsidRPr="003F28E6">
        <w:t>.</w:t>
      </w:r>
    </w:p>
    <w:p w14:paraId="1921442C" w14:textId="77777777" w:rsidR="003A3D5B" w:rsidRDefault="003A3D5B" w:rsidP="003A3D5B">
      <w:r w:rsidRPr="00A67445">
        <w:t>The updating of the states of the filter</w:t>
      </w:r>
      <w:r w:rsidRPr="003F28E6">
        <w:rPr>
          <w:position w:val="-14"/>
        </w:rPr>
        <w:object w:dxaOrig="1680" w:dyaOrig="340" w14:anchorId="62A0A139">
          <v:shape id="_x0000_i2125" type="#_x0000_t75" style="width:83.8pt;height:17.2pt" o:ole="">
            <v:imagedata r:id="rId1984" o:title=""/>
          </v:shape>
          <o:OLEObject Type="Embed" ProgID="Equation.3" ShapeID="_x0000_i2125" DrawAspect="Content" ObjectID="_1724074998" r:id="rId1995"/>
        </w:object>
      </w:r>
      <w:r w:rsidRPr="00A67445">
        <w:t xml:space="preserve">can be done by filtering the error signal </w:t>
      </w:r>
      <w:r w:rsidRPr="003F28E6">
        <w:rPr>
          <w:position w:val="-10"/>
        </w:rPr>
        <w:object w:dxaOrig="460" w:dyaOrig="300" w14:anchorId="4755F241">
          <v:shape id="_x0000_i2126" type="#_x0000_t75" style="width:23.1pt;height:15.05pt" o:ole="">
            <v:imagedata r:id="rId1996" o:title=""/>
          </v:shape>
          <o:OLEObject Type="Embed" ProgID="Equation.3" ShapeID="_x0000_i2126" DrawAspect="Content" ObjectID="_1724074999" r:id="rId1997"/>
        </w:object>
      </w:r>
      <w:r w:rsidRPr="00A67445">
        <w:t xml:space="preserve">through this filter to find the perceptually weighted error </w:t>
      </w:r>
      <w:r w:rsidRPr="004B7426">
        <w:rPr>
          <w:position w:val="-12"/>
        </w:rPr>
        <w:object w:dxaOrig="620" w:dyaOrig="320" w14:anchorId="473B8CB1">
          <v:shape id="_x0000_i2127" type="#_x0000_t75" style="width:31.15pt;height:16.1pt" o:ole="">
            <v:imagedata r:id="rId1998" o:title=""/>
          </v:shape>
          <o:OLEObject Type="Embed" ProgID="Equation.3" ShapeID="_x0000_i2127" DrawAspect="Content" ObjectID="_1724075000" r:id="rId1999"/>
        </w:object>
      </w:r>
      <w:r w:rsidRPr="00A67445">
        <w:t xml:space="preserve">. However, the signal </w:t>
      </w:r>
      <w:r w:rsidRPr="004B7426">
        <w:rPr>
          <w:position w:val="-12"/>
        </w:rPr>
        <w:object w:dxaOrig="620" w:dyaOrig="320" w14:anchorId="52913D6A">
          <v:shape id="_x0000_i2128" type="#_x0000_t75" style="width:31.15pt;height:16.1pt" o:ole="">
            <v:imagedata r:id="rId2000" o:title=""/>
          </v:shape>
          <o:OLEObject Type="Embed" ProgID="Equation.3" ShapeID="_x0000_i2128" DrawAspect="Content" ObjectID="_1724075001" r:id="rId2001"/>
        </w:object>
      </w:r>
      <w:r w:rsidRPr="00A67445">
        <w:t>can be equivalently found by</w:t>
      </w:r>
    </w:p>
    <w:p w14:paraId="2C410143"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274BD0">
        <w:rPr>
          <w:rFonts w:eastAsia="MS Mincho"/>
          <w:noProof/>
          <w:position w:val="-14"/>
        </w:rPr>
        <w:object w:dxaOrig="2700" w:dyaOrig="340" w14:anchorId="28EDE08E">
          <v:shape id="_x0000_i2129" type="#_x0000_t75" style="width:134.85pt;height:17.2pt" o:ole="">
            <v:imagedata r:id="rId2002" o:title=""/>
          </v:shape>
          <o:OLEObject Type="Embed" ProgID="Equation.3" ShapeID="_x0000_i2129" DrawAspect="Content" ObjectID="_1724075002" r:id="rId2003"/>
        </w:object>
      </w:r>
      <w:r w:rsidRPr="00274BD0">
        <w:rPr>
          <w:rFonts w:eastAsia="MS Mincho"/>
          <w:noProof/>
        </w:rPr>
        <w:tab/>
        <w:t>(</w:t>
      </w:r>
      <w:bookmarkStart w:id="141" w:name="x1w_of_n_percep_weighted_erro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575</w:t>
      </w:r>
      <w:r w:rsidRPr="00274BD0">
        <w:rPr>
          <w:rFonts w:eastAsia="MS Mincho"/>
          <w:noProof/>
        </w:rPr>
        <w:fldChar w:fldCharType="end"/>
      </w:r>
      <w:bookmarkEnd w:id="141"/>
      <w:r w:rsidRPr="00274BD0">
        <w:rPr>
          <w:rFonts w:eastAsia="MS Mincho"/>
          <w:noProof/>
        </w:rPr>
        <w:t>)</w:t>
      </w:r>
    </w:p>
    <w:p w14:paraId="54DA206F" w14:textId="77777777" w:rsidR="003A3D5B" w:rsidRPr="00274BD0" w:rsidRDefault="003A3D5B" w:rsidP="003A3D5B">
      <w:pPr>
        <w:rPr>
          <w:rFonts w:eastAsia="MS Mincho"/>
        </w:rPr>
      </w:pPr>
      <w:r w:rsidRPr="004B7426">
        <w:t xml:space="preserve">where </w:t>
      </w:r>
      <w:r w:rsidRPr="003F28E6">
        <w:rPr>
          <w:position w:val="-10"/>
        </w:rPr>
        <w:object w:dxaOrig="400" w:dyaOrig="300" w14:anchorId="48CC6148">
          <v:shape id="_x0000_i2130" type="#_x0000_t75" style="width:19.9pt;height:15.05pt" o:ole="">
            <v:imagedata r:id="rId2004" o:title=""/>
          </v:shape>
          <o:OLEObject Type="Embed" ProgID="Equation.3" ShapeID="_x0000_i2130" DrawAspect="Content" ObjectID="_1724075003" r:id="rId2005"/>
        </w:object>
      </w:r>
      <w:r w:rsidRPr="004B7426">
        <w:t xml:space="preserve">is the adaptive codebook search target signal, </w:t>
      </w:r>
      <w:r w:rsidRPr="003F28E6">
        <w:rPr>
          <w:position w:val="-10"/>
        </w:rPr>
        <w:object w:dxaOrig="420" w:dyaOrig="300" w14:anchorId="63BCDBC0">
          <v:shape id="_x0000_i2131" type="#_x0000_t75" style="width:20.95pt;height:15.05pt" o:ole="">
            <v:imagedata r:id="rId2006" o:title=""/>
          </v:shape>
          <o:OLEObject Type="Embed" ProgID="Equation.3" ShapeID="_x0000_i2131" DrawAspect="Content" ObjectID="_1724075004" r:id="rId2007"/>
        </w:object>
      </w:r>
      <w:r w:rsidRPr="004B7426">
        <w:t xml:space="preserve">is the filtered adaptive codebook vector, and </w:t>
      </w:r>
      <w:r w:rsidRPr="003F28E6">
        <w:rPr>
          <w:position w:val="-10"/>
        </w:rPr>
        <w:object w:dxaOrig="400" w:dyaOrig="300" w14:anchorId="5F47315C">
          <v:shape id="_x0000_i2132" type="#_x0000_t75" style="width:19.9pt;height:15.05pt" o:ole="">
            <v:imagedata r:id="rId2008" o:title=""/>
          </v:shape>
          <o:OLEObject Type="Embed" ProgID="Equation.3" ShapeID="_x0000_i2132" DrawAspect="Content" ObjectID="_1724075005" r:id="rId2009"/>
        </w:object>
      </w:r>
      <w:r w:rsidRPr="004B7426">
        <w:t xml:space="preserve">is the filtered algebraic codebook vector. Since the signals </w:t>
      </w:r>
      <w:r w:rsidRPr="003F28E6">
        <w:rPr>
          <w:position w:val="-10"/>
        </w:rPr>
        <w:object w:dxaOrig="400" w:dyaOrig="300" w14:anchorId="493D83BE">
          <v:shape id="_x0000_i2133" type="#_x0000_t75" style="width:19.9pt;height:15.05pt" o:ole="">
            <v:imagedata r:id="rId2010" o:title=""/>
          </v:shape>
          <o:OLEObject Type="Embed" ProgID="Equation.3" ShapeID="_x0000_i2133" DrawAspect="Content" ObjectID="_1724075006" r:id="rId2011"/>
        </w:object>
      </w:r>
      <w:r>
        <w:t xml:space="preserve">, </w:t>
      </w:r>
      <w:r w:rsidRPr="003F28E6">
        <w:rPr>
          <w:position w:val="-10"/>
        </w:rPr>
        <w:object w:dxaOrig="420" w:dyaOrig="300" w14:anchorId="57F3EA63">
          <v:shape id="_x0000_i2134" type="#_x0000_t75" style="width:20.95pt;height:15.05pt" o:ole="">
            <v:imagedata r:id="rId2012" o:title=""/>
          </v:shape>
          <o:OLEObject Type="Embed" ProgID="Equation.3" ShapeID="_x0000_i2134" DrawAspect="Content" ObjectID="_1724075007" r:id="rId2013"/>
        </w:object>
      </w:r>
      <w:r>
        <w:t xml:space="preserve">, </w:t>
      </w:r>
      <w:r w:rsidRPr="004B7426">
        <w:t xml:space="preserve">and </w:t>
      </w:r>
      <w:r w:rsidRPr="003F28E6">
        <w:rPr>
          <w:position w:val="-10"/>
        </w:rPr>
        <w:object w:dxaOrig="400" w:dyaOrig="300" w14:anchorId="4373B40D">
          <v:shape id="_x0000_i2135" type="#_x0000_t75" style="width:19.9pt;height:15.05pt" o:ole="">
            <v:imagedata r:id="rId2014" o:title=""/>
          </v:shape>
          <o:OLEObject Type="Embed" ProgID="Equation.3" ShapeID="_x0000_i2135" DrawAspect="Content" ObjectID="_1724075008" r:id="rId2015"/>
        </w:object>
      </w:r>
      <w:r w:rsidRPr="004B7426">
        <w:t xml:space="preserve">are available, the states of the weighting filter are updated by computing </w:t>
      </w:r>
      <w:r w:rsidRPr="004B7426">
        <w:rPr>
          <w:position w:val="-12"/>
        </w:rPr>
        <w:object w:dxaOrig="620" w:dyaOrig="320" w14:anchorId="48CF39A1">
          <v:shape id="_x0000_i2136" type="#_x0000_t75" style="width:31.15pt;height:16.1pt" o:ole="">
            <v:imagedata r:id="rId1998" o:title=""/>
          </v:shape>
          <o:OLEObject Type="Embed" ProgID="Equation.3" ShapeID="_x0000_i2136" DrawAspect="Content" ObjectID="_1724075009" r:id="rId2016"/>
        </w:object>
      </w:r>
      <w:r w:rsidRPr="00274BD0">
        <w:rPr>
          <w:rFonts w:eastAsia="MS Mincho"/>
        </w:rPr>
        <w:t xml:space="preserve">as in </w:t>
      </w:r>
      <w:r>
        <w:rPr>
          <w:rFonts w:eastAsia="MS Mincho"/>
        </w:rPr>
        <w:t>equation</w:t>
      </w:r>
      <w:r w:rsidRPr="00274BD0">
        <w:rPr>
          <w:rFonts w:eastAsia="MS Mincho"/>
        </w:rPr>
        <w:t xml:space="preserve"> </w:t>
      </w:r>
      <w:r w:rsidRPr="00274BD0">
        <w:rPr>
          <w:rFonts w:eastAsia="MS Mincho"/>
        </w:rPr>
        <w:fldChar w:fldCharType="begin"/>
      </w:r>
      <w:r w:rsidRPr="00274BD0">
        <w:rPr>
          <w:rFonts w:eastAsia="MS Mincho"/>
        </w:rPr>
        <w:instrText xml:space="preserve"> SEQ eqn x1w_of_n_percep_weighted_error \* MERGEFORMAT </w:instrText>
      </w:r>
      <w:r w:rsidRPr="00274BD0">
        <w:rPr>
          <w:rFonts w:eastAsia="MS Mincho"/>
        </w:rPr>
        <w:fldChar w:fldCharType="separate"/>
      </w:r>
      <w:r>
        <w:rPr>
          <w:rFonts w:eastAsia="MS Mincho"/>
          <w:noProof/>
        </w:rPr>
        <w:t>575</w:t>
      </w:r>
      <w:r w:rsidRPr="00274BD0">
        <w:rPr>
          <w:rFonts w:eastAsia="MS Mincho"/>
        </w:rPr>
        <w:fldChar w:fldCharType="end"/>
      </w:r>
      <w:r w:rsidRPr="00274BD0">
        <w:rPr>
          <w:rFonts w:eastAsia="MS Mincho"/>
        </w:rPr>
        <w:t xml:space="preserve"> for </w:t>
      </w:r>
      <w:r w:rsidRPr="004B7426">
        <w:t xml:space="preserve"> </w:t>
      </w:r>
      <w:r w:rsidRPr="004B7426">
        <w:rPr>
          <w:position w:val="-8"/>
        </w:rPr>
        <w:object w:dxaOrig="1080" w:dyaOrig="260" w14:anchorId="50E2A656">
          <v:shape id="_x0000_i2137" type="#_x0000_t75" style="width:54.25pt;height:12.9pt" o:ole="">
            <v:imagedata r:id="rId2017" o:title=""/>
          </v:shape>
          <o:OLEObject Type="Embed" ProgID="Equation.3" ShapeID="_x0000_i2137" DrawAspect="Content" ObjectID="_1724075010" r:id="rId2018"/>
        </w:object>
      </w:r>
      <w:r w:rsidRPr="004B7426">
        <w:t>. This saves two stages of filtering.</w:t>
      </w:r>
    </w:p>
    <w:p w14:paraId="4F1B2BE6" w14:textId="77777777" w:rsidR="003A3D5B" w:rsidRPr="00274BD0" w:rsidRDefault="003A3D5B" w:rsidP="003A3D5B">
      <w:pPr>
        <w:pStyle w:val="Heading4"/>
        <w:rPr>
          <w:rFonts w:eastAsia="MS Mincho"/>
          <w:lang w:eastAsia="en-GB"/>
        </w:rPr>
      </w:pPr>
      <w:bookmarkStart w:id="142" w:name="_Toc392593073"/>
      <w:bookmarkStart w:id="143" w:name="_Toc394396858"/>
      <w:r w:rsidRPr="00274BD0">
        <w:rPr>
          <w:rFonts w:eastAsia="MS Mincho"/>
          <w:lang w:eastAsia="en-GB"/>
        </w:rPr>
        <w:t>5.2.3.2</w:t>
      </w:r>
      <w:r w:rsidRPr="00274BD0">
        <w:rPr>
          <w:rFonts w:eastAsia="MS Mincho"/>
          <w:lang w:eastAsia="en-GB"/>
        </w:rPr>
        <w:tab/>
        <w:t>Excitation coding in TC mode</w:t>
      </w:r>
      <w:bookmarkEnd w:id="142"/>
      <w:bookmarkEnd w:id="143"/>
    </w:p>
    <w:p w14:paraId="606FEDC5" w14:textId="77777777" w:rsidR="003A3D5B" w:rsidRPr="00274BD0" w:rsidRDefault="003A3D5B" w:rsidP="003A3D5B">
      <w:pPr>
        <w:rPr>
          <w:rFonts w:eastAsia="MS Mincho"/>
        </w:rPr>
      </w:pPr>
      <w:r w:rsidRPr="00274BD0">
        <w:rPr>
          <w:rFonts w:eastAsia="MS Mincho"/>
        </w:rPr>
        <w:t xml:space="preserve">The principle of excitation coding in TC mode is shown on a schematic diagram in Figure </w:t>
      </w:r>
      <w:r w:rsidRPr="00274BD0">
        <w:rPr>
          <w:rFonts w:eastAsia="MS Mincho"/>
        </w:rPr>
        <w:fldChar w:fldCharType="begin"/>
      </w:r>
      <w:r w:rsidRPr="00274BD0">
        <w:rPr>
          <w:rFonts w:eastAsia="MS Mincho"/>
        </w:rPr>
        <w:instrText xml:space="preserve"> SEQ figure schematic_diag_exc_TC \* MERGEFORMAT </w:instrText>
      </w:r>
      <w:r w:rsidRPr="00274BD0">
        <w:rPr>
          <w:rFonts w:eastAsia="MS Mincho"/>
        </w:rPr>
        <w:fldChar w:fldCharType="separate"/>
      </w:r>
      <w:r>
        <w:rPr>
          <w:rFonts w:eastAsia="MS Mincho"/>
          <w:noProof/>
        </w:rPr>
        <w:t>36</w:t>
      </w:r>
      <w:r w:rsidRPr="00274BD0">
        <w:rPr>
          <w:rFonts w:eastAsia="MS Mincho"/>
        </w:rPr>
        <w:fldChar w:fldCharType="end"/>
      </w:r>
      <w:r w:rsidRPr="00274BD0">
        <w:rPr>
          <w:rFonts w:eastAsia="MS Mincho"/>
        </w:rPr>
        <w:t>. The individual blocks and operations are described in detail in the following clauses.</w:t>
      </w:r>
    </w:p>
    <w:p w14:paraId="410188E4" w14:textId="77777777" w:rsidR="003A3D5B" w:rsidRPr="00274BD0" w:rsidRDefault="003A3D5B" w:rsidP="003A3D5B">
      <w:pPr>
        <w:pStyle w:val="Heading5"/>
        <w:rPr>
          <w:rFonts w:eastAsia="MS Mincho"/>
        </w:rPr>
      </w:pPr>
      <w:bookmarkStart w:id="144" w:name="_Toc392593074"/>
      <w:bookmarkStart w:id="145" w:name="_Toc394396859"/>
      <w:r w:rsidRPr="00274BD0">
        <w:rPr>
          <w:rFonts w:eastAsia="MS Mincho"/>
        </w:rPr>
        <w:t>5.2.3.2.1</w:t>
      </w:r>
      <w:r w:rsidRPr="00274BD0">
        <w:rPr>
          <w:rFonts w:eastAsia="MS Mincho"/>
        </w:rPr>
        <w:tab/>
        <w:t>Glottal pulse codebook search</w:t>
      </w:r>
      <w:bookmarkEnd w:id="144"/>
      <w:bookmarkEnd w:id="145"/>
    </w:p>
    <w:p w14:paraId="72ED6300" w14:textId="77777777" w:rsidR="003A3D5B" w:rsidRPr="00274BD0" w:rsidRDefault="003A3D5B" w:rsidP="003A3D5B">
      <w:pPr>
        <w:rPr>
          <w:rFonts w:eastAsia="MS Mincho"/>
        </w:rPr>
      </w:pPr>
      <w:r w:rsidRPr="00274BD0">
        <w:rPr>
          <w:rFonts w:eastAsia="MS Mincho"/>
        </w:rPr>
        <w:t>The TC mode improves the robustness of the codec to frame erasures. It also encodes frames with an outdated past excitation buffer, e.g. after switching from HQ core frame.</w:t>
      </w:r>
    </w:p>
    <w:p w14:paraId="17FBDE7B" w14:textId="77777777" w:rsidR="003A3D5B" w:rsidRPr="00274BD0" w:rsidRDefault="003A3D5B" w:rsidP="003A3D5B">
      <w:pPr>
        <w:rPr>
          <w:rFonts w:eastAsia="MS Mincho"/>
        </w:rPr>
      </w:pPr>
      <w:r w:rsidRPr="00274BD0">
        <w:rPr>
          <w:rFonts w:eastAsia="MS Mincho"/>
        </w:rPr>
        <w:t xml:space="preserve">The TC mode in the current frame is selected based on the classification algorithm described </w:t>
      </w:r>
      <w:r w:rsidRPr="00FB7028">
        <w:rPr>
          <w:rFonts w:eastAsia="MS Mincho"/>
        </w:rPr>
        <w:t xml:space="preserve">in subclause </w:t>
      </w:r>
      <w:r>
        <w:rPr>
          <w:rFonts w:eastAsia="MS Mincho"/>
        </w:rPr>
        <w:t>5.1.13</w:t>
      </w:r>
      <w:r w:rsidRPr="00FB7028">
        <w:rPr>
          <w:rFonts w:eastAsia="MS Mincho"/>
        </w:rPr>
        <w:t>.</w:t>
      </w:r>
      <w:r w:rsidRPr="00274BD0">
        <w:rPr>
          <w:rFonts w:eastAsia="MS Mincho"/>
        </w:rPr>
        <w:t xml:space="preserve"> The increased robustness, or the excitation building when the past excitation is outdated, is achieved by replacing the adaptive codebook (inter-frame long-term prediction) with a codebook of glottal impulse shapes (glottal-shape codebook</w:t>
      </w:r>
      <w:r w:rsidRPr="006C4520">
        <w:rPr>
          <w:rFonts w:eastAsia="MS Mincho"/>
        </w:rPr>
        <w:t xml:space="preserve">) </w:t>
      </w:r>
      <w:r>
        <w:rPr>
          <w:rFonts w:eastAsia="MS Mincho"/>
        </w:rPr>
        <w:t>[19]</w:t>
      </w:r>
      <w:r w:rsidRPr="006C4520">
        <w:rPr>
          <w:rFonts w:eastAsia="MS Mincho"/>
        </w:rPr>
        <w:t>,</w:t>
      </w:r>
      <w:r w:rsidRPr="00274BD0">
        <w:rPr>
          <w:rFonts w:eastAsia="MS Mincho"/>
        </w:rPr>
        <w:t xml:space="preserve"> which is independent from past excitation. The glottal-shape codebook consists of quantized normalized shapes of the truncated glottal impulses placed at specific positions. The codebook search consists of both the selection of the best shape and the best position.</w:t>
      </w:r>
    </w:p>
    <w:p w14:paraId="3492C251" w14:textId="77777777" w:rsidR="003A3D5B" w:rsidRPr="00274BD0" w:rsidRDefault="003A3D5B" w:rsidP="003A3D5B">
      <w:pPr>
        <w:rPr>
          <w:rFonts w:eastAsia="MS Mincho"/>
        </w:rPr>
      </w:pPr>
      <w:r w:rsidRPr="00274BD0">
        <w:rPr>
          <w:rFonts w:eastAsia="MS Mincho"/>
        </w:rPr>
        <w:t xml:space="preserve">To select the best codevector, the mean-squared error between the target signal, </w:t>
      </w:r>
      <w:r w:rsidRPr="003F28E6">
        <w:rPr>
          <w:position w:val="-10"/>
        </w:rPr>
        <w:object w:dxaOrig="400" w:dyaOrig="300" w14:anchorId="22140AB5">
          <v:shape id="_x0000_i2138" type="#_x0000_t75" style="width:19.9pt;height:15.05pt" o:ole="">
            <v:imagedata r:id="rId2019" o:title=""/>
          </v:shape>
          <o:OLEObject Type="Embed" ProgID="Equation.3" ShapeID="_x0000_i2138" DrawAspect="Content" ObjectID="_1724075011" r:id="rId2020"/>
        </w:object>
      </w:r>
      <w:r w:rsidRPr="00274BD0">
        <w:rPr>
          <w:rFonts w:eastAsia="MS Mincho"/>
        </w:rPr>
        <w:t xml:space="preserve"> (</w:t>
      </w:r>
      <w:r>
        <w:rPr>
          <w:rFonts w:eastAsia="MS Mincho"/>
        </w:rPr>
        <w:t xml:space="preserve">the </w:t>
      </w:r>
      <w:r w:rsidRPr="00274BD0">
        <w:rPr>
          <w:rFonts w:eastAsia="MS Mincho"/>
        </w:rPr>
        <w:t xml:space="preserve">same target signal as used for the adaptive codebook search described in </w:t>
      </w:r>
      <w:r w:rsidRPr="00FB7028">
        <w:rPr>
          <w:rFonts w:eastAsia="MS Mincho"/>
        </w:rPr>
        <w:t xml:space="preserve">subclause </w:t>
      </w:r>
      <w:r>
        <w:rPr>
          <w:rFonts w:eastAsia="MS Mincho"/>
        </w:rPr>
        <w:t>5.2.3.1.2</w:t>
      </w:r>
      <w:r w:rsidRPr="00FB7028">
        <w:rPr>
          <w:rFonts w:eastAsia="MS Mincho"/>
        </w:rPr>
        <w:t>),</w:t>
      </w:r>
      <w:r w:rsidRPr="00274BD0">
        <w:rPr>
          <w:rFonts w:eastAsia="MS Mincho"/>
        </w:rPr>
        <w:t xml:space="preserve"> and the contribution signal, </w:t>
      </w:r>
      <w:r w:rsidRPr="003F28E6">
        <w:rPr>
          <w:position w:val="-10"/>
        </w:rPr>
        <w:object w:dxaOrig="420" w:dyaOrig="300" w14:anchorId="75EB96F2">
          <v:shape id="_x0000_i2139" type="#_x0000_t75" style="width:20.95pt;height:15.05pt" o:ole="">
            <v:imagedata r:id="rId2021" o:title=""/>
          </v:shape>
          <o:OLEObject Type="Embed" ProgID="Equation.3" ShapeID="_x0000_i2139" DrawAspect="Content" ObjectID="_1724075012" r:id="rId2022"/>
        </w:object>
      </w:r>
      <w:r w:rsidRPr="00274BD0">
        <w:rPr>
          <w:rFonts w:eastAsia="MS Mincho"/>
        </w:rPr>
        <w:t xml:space="preserve">, is minimized for all candidate glottal-shape codevectors. The glottal-shape codebook search has been designed in a similar way as the algebraic codebook search, described </w:t>
      </w:r>
      <w:r w:rsidRPr="00FB7028">
        <w:rPr>
          <w:rFonts w:eastAsia="MS Mincho"/>
        </w:rPr>
        <w:t xml:space="preserve">in subclause </w:t>
      </w:r>
      <w:r>
        <w:rPr>
          <w:rFonts w:eastAsia="MS Mincho"/>
        </w:rPr>
        <w:t>5.2.3.1.5.9</w:t>
      </w:r>
      <w:r w:rsidRPr="00FB7028">
        <w:rPr>
          <w:rFonts w:eastAsia="MS Mincho"/>
        </w:rPr>
        <w:t xml:space="preserve">. </w:t>
      </w:r>
      <w:r w:rsidRPr="00FB7028">
        <w:t>In</w:t>
      </w:r>
      <w:r>
        <w:t xml:space="preserve"> this approach, each glottal shape is represented as an impulse response of a shaping filter</w:t>
      </w:r>
      <w:r w:rsidRPr="003F28E6">
        <w:rPr>
          <w:position w:val="-10"/>
        </w:rPr>
        <w:object w:dxaOrig="440" w:dyaOrig="300" w14:anchorId="6A0AAFE8">
          <v:shape id="_x0000_i2140" type="#_x0000_t75" style="width:22.05pt;height:15.05pt" o:ole="">
            <v:imagedata r:id="rId2023" o:title=""/>
          </v:shape>
          <o:OLEObject Type="Embed" ProgID="Equation.3" ShapeID="_x0000_i2140" DrawAspect="Content" ObjectID="_1724075013" r:id="rId2024"/>
        </w:object>
      </w:r>
      <w:r>
        <w:t xml:space="preserve">. This impulse response can be integrated in the impulse response of the weighted synthesis filter </w:t>
      </w:r>
      <w:r w:rsidRPr="003F28E6">
        <w:rPr>
          <w:position w:val="-10"/>
        </w:rPr>
        <w:object w:dxaOrig="859" w:dyaOrig="300" w14:anchorId="370B49FF">
          <v:shape id="_x0000_i2141" type="#_x0000_t75" style="width:43pt;height:15.05pt" o:ole="">
            <v:imagedata r:id="rId2025" o:title=""/>
          </v:shape>
          <o:OLEObject Type="Embed" ProgID="Equation.3" ShapeID="_x0000_i2141" DrawAspect="Content" ObjectID="_1724075014" r:id="rId2026"/>
        </w:object>
      </w:r>
      <w:r>
        <w:t>prior to the search of the optimum impulse position</w:t>
      </w:r>
      <w:r w:rsidRPr="00274BD0">
        <w:rPr>
          <w:rFonts w:eastAsia="MS Mincho"/>
        </w:rPr>
        <w:t>. The searched codevectors can then be represented by vectors containing only one non-zero element corresponding to candidate impulse positions, and they can be searched very efficiently. Once selected, the position codevector is convolved with the impulse response of the shaping filter. This procedure needs to be repeated for all the candidate shapes and the best shape-position combination will form the excitation signal.</w:t>
      </w:r>
    </w:p>
    <w:p w14:paraId="7D3568A6" w14:textId="77777777" w:rsidR="003A3D5B" w:rsidRPr="00274BD0" w:rsidRDefault="003A3D5B" w:rsidP="003A3D5B">
      <w:pPr>
        <w:rPr>
          <w:rFonts w:eastAsia="MS Mincho"/>
        </w:rPr>
      </w:pPr>
    </w:p>
    <w:p w14:paraId="04FCB699" w14:textId="77777777" w:rsidR="003A3D5B" w:rsidRPr="00274BD0" w:rsidRDefault="003A3D5B" w:rsidP="00AB4277">
      <w:pPr>
        <w:pStyle w:val="TH"/>
      </w:pPr>
      <w:r w:rsidRPr="00274BD0">
        <w:object w:dxaOrig="9274" w:dyaOrig="8121" w14:anchorId="472298FF">
          <v:shape id="_x0000_i2142" type="#_x0000_t75" style="width:463.7pt;height:406.2pt" o:ole="">
            <v:imagedata r:id="rId2027" o:title=""/>
          </v:shape>
          <o:OLEObject Type="Embed" ProgID="Visio.Drawing.11" ShapeID="_x0000_i2142" DrawAspect="Content" ObjectID="_1724075015" r:id="rId2028"/>
        </w:object>
      </w:r>
    </w:p>
    <w:p w14:paraId="6DF5BCA8" w14:textId="77777777" w:rsidR="003A3D5B" w:rsidRPr="00274BD0" w:rsidRDefault="003A3D5B" w:rsidP="003A3D5B">
      <w:pPr>
        <w:pStyle w:val="TF"/>
        <w:rPr>
          <w:rFonts w:eastAsia="MS Mincho"/>
        </w:rPr>
      </w:pPr>
      <w:r w:rsidRPr="00274BD0">
        <w:rPr>
          <w:rFonts w:eastAsia="MS Mincho"/>
        </w:rPr>
        <w:t xml:space="preserve">Figure </w:t>
      </w:r>
      <w:bookmarkStart w:id="146" w:name="schematic_diag_exc_TC"/>
      <w:r w:rsidRPr="00274BD0">
        <w:rPr>
          <w:rFonts w:eastAsia="MS Mincho"/>
        </w:rPr>
        <w:fldChar w:fldCharType="begin"/>
      </w:r>
      <w:r>
        <w:rPr>
          <w:rFonts w:eastAsia="MS Mincho"/>
        </w:rPr>
        <w:instrText xml:space="preserve"> SEQ Figure </w:instrText>
      </w:r>
      <w:r w:rsidRPr="00274BD0">
        <w:rPr>
          <w:rFonts w:eastAsia="MS Mincho"/>
        </w:rPr>
        <w:instrText xml:space="preserve">\* ARABIC </w:instrText>
      </w:r>
      <w:r w:rsidRPr="00274BD0">
        <w:rPr>
          <w:rFonts w:eastAsia="MS Mincho"/>
        </w:rPr>
        <w:fldChar w:fldCharType="separate"/>
      </w:r>
      <w:r>
        <w:rPr>
          <w:rFonts w:eastAsia="MS Mincho"/>
          <w:noProof/>
        </w:rPr>
        <w:t>36</w:t>
      </w:r>
      <w:r w:rsidRPr="00274BD0">
        <w:rPr>
          <w:rFonts w:eastAsia="MS Mincho"/>
        </w:rPr>
        <w:fldChar w:fldCharType="end"/>
      </w:r>
      <w:bookmarkEnd w:id="146"/>
      <w:r w:rsidRPr="00274BD0">
        <w:rPr>
          <w:rFonts w:eastAsia="MS Mincho"/>
        </w:rPr>
        <w:t>: Schematic diagram of the excitation coding in TC mode</w:t>
      </w:r>
    </w:p>
    <w:p w14:paraId="07537843" w14:textId="77777777" w:rsidR="003A3D5B" w:rsidRPr="0083750F" w:rsidRDefault="003A3D5B" w:rsidP="003A3D5B">
      <w:r>
        <w:t xml:space="preserve">In the following, all vectors are supposed to be column vectors. Let </w:t>
      </w:r>
      <w:r w:rsidRPr="0083750F">
        <w:rPr>
          <w:position w:val="-10"/>
        </w:rPr>
        <w:object w:dxaOrig="320" w:dyaOrig="300" w14:anchorId="155454EB">
          <v:shape id="_x0000_i2143" type="#_x0000_t75" style="width:16.1pt;height:15.05pt" o:ole="">
            <v:imagedata r:id="rId2029" o:title=""/>
          </v:shape>
          <o:OLEObject Type="Embed" ProgID="Equation.3" ShapeID="_x0000_i2143" DrawAspect="Content" ObjectID="_1724075016" r:id="rId2030"/>
        </w:object>
      </w:r>
      <w:r>
        <w:t xml:space="preserve"> be a position codevector with one non-zero element at a position</w:t>
      </w:r>
      <w:r w:rsidRPr="0083750F">
        <w:rPr>
          <w:position w:val="-6"/>
        </w:rPr>
        <w:object w:dxaOrig="220" w:dyaOrig="260" w14:anchorId="5F4A6C86">
          <v:shape id="_x0000_i2144" type="#_x0000_t75" style="width:10.75pt;height:12.9pt" o:ole="">
            <v:imagedata r:id="rId2031" o:title=""/>
          </v:shape>
          <o:OLEObject Type="Embed" ProgID="Equation.3" ShapeID="_x0000_i2144" DrawAspect="Content" ObjectID="_1724075017" r:id="rId2032"/>
        </w:object>
      </w:r>
      <w:r>
        <w:t xml:space="preserve">, and </w:t>
      </w:r>
      <w:r w:rsidRPr="0083750F">
        <w:rPr>
          <w:position w:val="-10"/>
        </w:rPr>
        <w:object w:dxaOrig="320" w:dyaOrig="300" w14:anchorId="45323083">
          <v:shape id="_x0000_i2145" type="#_x0000_t75" style="width:16.1pt;height:15.05pt" o:ole="">
            <v:imagedata r:id="rId2033" o:title=""/>
          </v:shape>
          <o:OLEObject Type="Embed" ProgID="Equation.3" ShapeID="_x0000_i2145" DrawAspect="Content" ObjectID="_1724075018" r:id="rId2034"/>
        </w:object>
      </w:r>
      <w:r>
        <w:t xml:space="preserve"> the corresponding glottal-shape codevector with index </w:t>
      </w:r>
      <w:r w:rsidRPr="0083750F">
        <w:rPr>
          <w:position w:val="-6"/>
        </w:rPr>
        <w:object w:dxaOrig="220" w:dyaOrig="260" w14:anchorId="317BF7A5">
          <v:shape id="_x0000_i2146" type="#_x0000_t75" style="width:10.75pt;height:12.9pt" o:ole="">
            <v:imagedata r:id="rId2035" o:title=""/>
          </v:shape>
          <o:OLEObject Type="Embed" ProgID="Equation.3" ShapeID="_x0000_i2146" DrawAspect="Content" ObjectID="_1724075019" r:id="rId2036"/>
        </w:object>
      </w:r>
      <w:r>
        <w:t xml:space="preserve">representing the centre of the glottal shape. Index </w:t>
      </w:r>
      <w:r w:rsidRPr="0083750F">
        <w:rPr>
          <w:position w:val="-6"/>
        </w:rPr>
        <w:object w:dxaOrig="220" w:dyaOrig="260" w14:anchorId="7BD8378D">
          <v:shape id="_x0000_i2147" type="#_x0000_t75" style="width:10.75pt;height:12.9pt" o:ole="">
            <v:imagedata r:id="rId2035" o:title=""/>
          </v:shape>
          <o:OLEObject Type="Embed" ProgID="Equation.3" ShapeID="_x0000_i2147" DrawAspect="Content" ObjectID="_1724075020" r:id="rId2037"/>
        </w:object>
      </w:r>
      <w:r>
        <w:t xml:space="preserve">is chosen from the range [0, 63], where 64 is the subframe length. Note that, due to the non-causal nature of the shaping filter, its impulse response is truncated for positions in the beginning and at the end of the subframe. The glottal shape codevector </w:t>
      </w:r>
      <w:r w:rsidRPr="0083750F">
        <w:rPr>
          <w:position w:val="-10"/>
        </w:rPr>
        <w:object w:dxaOrig="320" w:dyaOrig="300" w14:anchorId="30D8086C">
          <v:shape id="_x0000_i2148" type="#_x0000_t75" style="width:16.1pt;height:15.05pt" o:ole="">
            <v:imagedata r:id="rId2038" o:title=""/>
          </v:shape>
          <o:OLEObject Type="Embed" ProgID="Equation.3" ShapeID="_x0000_i2148" DrawAspect="Content" ObjectID="_1724075021" r:id="rId2039"/>
        </w:object>
      </w:r>
      <w:r>
        <w:t xml:space="preserve">can be expressed in a matrix form as </w:t>
      </w:r>
      <w:r w:rsidRPr="0083750F">
        <w:rPr>
          <w:position w:val="-10"/>
        </w:rPr>
        <w:object w:dxaOrig="940" w:dyaOrig="300" w14:anchorId="6AC7D5CC">
          <v:shape id="_x0000_i2149" type="#_x0000_t75" style="width:46.75pt;height:15.05pt" o:ole="">
            <v:imagedata r:id="rId2040" o:title=""/>
          </v:shape>
          <o:OLEObject Type="Embed" ProgID="Equation.3" ShapeID="_x0000_i2149" DrawAspect="Content" ObjectID="_1724075022" r:id="rId2041"/>
        </w:object>
      </w:r>
      <w:r>
        <w:t xml:space="preserve">, where </w:t>
      </w:r>
      <w:r w:rsidRPr="0083750F">
        <w:rPr>
          <w:position w:val="-6"/>
        </w:rPr>
        <w:object w:dxaOrig="240" w:dyaOrig="240" w14:anchorId="0F61E6A7">
          <v:shape id="_x0000_i2150" type="#_x0000_t75" style="width:11.8pt;height:11.8pt" o:ole="">
            <v:imagedata r:id="rId2042" o:title=""/>
          </v:shape>
          <o:OLEObject Type="Embed" ProgID="Equation.3" ShapeID="_x0000_i2150" DrawAspect="Content" ObjectID="_1724075023" r:id="rId2043"/>
        </w:object>
      </w:r>
      <w:r>
        <w:t>is a Toeplitz matrix representing the glottal impulse shape. Similarly to the algebraic codebook search, we can write</w:t>
      </w:r>
    </w:p>
    <w:p w14:paraId="2839664D"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B2C4E">
        <w:rPr>
          <w:position w:val="-32"/>
        </w:rPr>
        <w:object w:dxaOrig="6259" w:dyaOrig="800" w14:anchorId="39DA4BBE">
          <v:shape id="_x0000_i2151" type="#_x0000_t75" style="width:312.7pt;height:39.75pt" o:ole="">
            <v:imagedata r:id="rId2044" o:title=""/>
          </v:shape>
          <o:OLEObject Type="Embed" ProgID="Equation.3" ShapeID="_x0000_i2151" DrawAspect="Content" ObjectID="_1724075024" r:id="rId2045"/>
        </w:object>
      </w:r>
      <w:r w:rsidRPr="00274BD0">
        <w:rPr>
          <w:rFonts w:eastAsia="MS Mincho"/>
          <w:noProof/>
        </w:rPr>
        <w:tab/>
        <w:t>(</w:t>
      </w:r>
      <w:bookmarkStart w:id="147" w:name="big_tau_k_tick_algeb_cbk_search"/>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576</w:t>
      </w:r>
      <w:r w:rsidRPr="00274BD0">
        <w:rPr>
          <w:rFonts w:eastAsia="MS Mincho"/>
          <w:noProof/>
        </w:rPr>
        <w:fldChar w:fldCharType="end"/>
      </w:r>
      <w:bookmarkEnd w:id="147"/>
      <w:r w:rsidRPr="00274BD0">
        <w:rPr>
          <w:rFonts w:eastAsia="MS Mincho"/>
          <w:noProof/>
        </w:rPr>
        <w:t>)</w:t>
      </w:r>
    </w:p>
    <w:p w14:paraId="3D166825" w14:textId="77777777" w:rsidR="003A3D5B" w:rsidRDefault="003A3D5B" w:rsidP="003A3D5B">
      <w:r w:rsidRPr="00CB2C4E">
        <w:t xml:space="preserve">where </w:t>
      </w:r>
      <w:r w:rsidRPr="00CB2C4E">
        <w:rPr>
          <w:position w:val="-4"/>
        </w:rPr>
        <w:object w:dxaOrig="240" w:dyaOrig="220" w14:anchorId="06987EE9">
          <v:shape id="_x0000_i2152" type="#_x0000_t75" style="width:11.8pt;height:10.75pt" o:ole="">
            <v:imagedata r:id="rId2046" o:title=""/>
          </v:shape>
          <o:OLEObject Type="Embed" ProgID="Equation.3" ShapeID="_x0000_i2152" DrawAspect="Content" ObjectID="_1724075025" r:id="rId2047"/>
        </w:object>
      </w:r>
      <w:r>
        <w:t>i</w:t>
      </w:r>
      <w:r w:rsidRPr="00CB2C4E">
        <w:t xml:space="preserve">s a lower triangular Toeplitz convolution matrix of the weighted synthesis filter. The rows of a convolution matrix </w:t>
      </w:r>
      <w:r w:rsidRPr="00CB2C4E">
        <w:rPr>
          <w:position w:val="-4"/>
        </w:rPr>
        <w:object w:dxaOrig="320" w:dyaOrig="300" w14:anchorId="23495DAE">
          <v:shape id="_x0000_i2153" type="#_x0000_t75" style="width:16.1pt;height:15.05pt" o:ole="">
            <v:imagedata r:id="rId2048" o:title=""/>
          </v:shape>
          <o:OLEObject Type="Embed" ProgID="Equation.3" ShapeID="_x0000_i2153" DrawAspect="Content" ObjectID="_1724075026" r:id="rId2049"/>
        </w:object>
      </w:r>
      <w:r w:rsidRPr="00CB2C4E">
        <w:t>correspond to the filtered shifted version of the glottal impulse shape or its truncated representation.</w:t>
      </w:r>
    </w:p>
    <w:p w14:paraId="1FA63AEB" w14:textId="77777777" w:rsidR="003A3D5B" w:rsidRPr="00274BD0" w:rsidRDefault="003A3D5B" w:rsidP="003A3D5B">
      <w:pPr>
        <w:rPr>
          <w:rFonts w:eastAsia="MS Mincho"/>
        </w:rPr>
      </w:pPr>
      <w:r w:rsidRPr="00274BD0">
        <w:rPr>
          <w:rFonts w:eastAsia="MS Mincho"/>
        </w:rPr>
        <w:t xml:space="preserve">Because of the fact that the position codevector </w:t>
      </w:r>
      <w:r w:rsidRPr="0083750F">
        <w:rPr>
          <w:position w:val="-10"/>
        </w:rPr>
        <w:object w:dxaOrig="320" w:dyaOrig="300" w14:anchorId="509B960E">
          <v:shape id="_x0000_i2154" type="#_x0000_t75" style="width:16.1pt;height:15.05pt" o:ole="">
            <v:imagedata r:id="rId2050" o:title=""/>
          </v:shape>
          <o:OLEObject Type="Embed" ProgID="Equation.3" ShapeID="_x0000_i2154" DrawAspect="Content" ObjectID="_1724075027" r:id="rId2051"/>
        </w:object>
      </w:r>
      <w:r w:rsidRPr="00274BD0">
        <w:rPr>
          <w:rFonts w:eastAsia="MS Mincho"/>
        </w:rPr>
        <w:t>has only one non-zero sample, the computation of the criterion (</w:t>
      </w:r>
      <w:r w:rsidRPr="00274BD0">
        <w:rPr>
          <w:rFonts w:eastAsia="MS Mincho"/>
        </w:rPr>
        <w:fldChar w:fldCharType="begin"/>
      </w:r>
      <w:r w:rsidRPr="00274BD0">
        <w:rPr>
          <w:rFonts w:eastAsia="MS Mincho"/>
        </w:rPr>
        <w:instrText xml:space="preserve"> SEQ eqn big_tau_k_tick_algeb_cbk_search \* MERGEFORMAT </w:instrText>
      </w:r>
      <w:r w:rsidRPr="00274BD0">
        <w:rPr>
          <w:rFonts w:eastAsia="MS Mincho"/>
        </w:rPr>
        <w:fldChar w:fldCharType="separate"/>
      </w:r>
      <w:r>
        <w:rPr>
          <w:rFonts w:eastAsia="MS Mincho"/>
          <w:noProof/>
        </w:rPr>
        <w:t>576</w:t>
      </w:r>
      <w:r w:rsidRPr="00274BD0">
        <w:rPr>
          <w:rFonts w:eastAsia="MS Mincho"/>
        </w:rPr>
        <w:fldChar w:fldCharType="end"/>
      </w:r>
      <w:r w:rsidRPr="00274BD0">
        <w:rPr>
          <w:rFonts w:eastAsia="MS Mincho"/>
        </w:rPr>
        <w:t>) is very simple and can be expressed as</w:t>
      </w:r>
    </w:p>
    <w:p w14:paraId="472F1D4A"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B2C4E">
        <w:rPr>
          <w:position w:val="-30"/>
        </w:rPr>
        <w:object w:dxaOrig="1380" w:dyaOrig="720" w14:anchorId="7BD8799D">
          <v:shape id="_x0000_i2155" type="#_x0000_t75" style="width:68.8pt;height:36pt" o:ole="">
            <v:imagedata r:id="rId2052" o:title=""/>
          </v:shape>
          <o:OLEObject Type="Embed" ProgID="Equation.3" ShapeID="_x0000_i2155" DrawAspect="Content" ObjectID="_1724075028" r:id="rId2053"/>
        </w:object>
      </w:r>
      <w:r w:rsidRPr="00274BD0">
        <w:rPr>
          <w:rFonts w:eastAsia="MS Mincho"/>
          <w:noProof/>
        </w:rPr>
        <w:tab/>
        <w:t>(</w:t>
      </w:r>
      <w:bookmarkStart w:id="148" w:name="big_tau_k_tick_algeb_cbk_search_simplifd"/>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577</w:t>
      </w:r>
      <w:r w:rsidRPr="00274BD0">
        <w:rPr>
          <w:rFonts w:eastAsia="MS Mincho"/>
          <w:noProof/>
        </w:rPr>
        <w:fldChar w:fldCharType="end"/>
      </w:r>
      <w:bookmarkEnd w:id="148"/>
      <w:r w:rsidRPr="00274BD0">
        <w:rPr>
          <w:rFonts w:eastAsia="MS Mincho"/>
          <w:noProof/>
        </w:rPr>
        <w:t>)</w:t>
      </w:r>
    </w:p>
    <w:p w14:paraId="75838A81" w14:textId="77777777" w:rsidR="003A3D5B" w:rsidRPr="00274BD0" w:rsidRDefault="003A3D5B" w:rsidP="003A3D5B">
      <w:pPr>
        <w:rPr>
          <w:rFonts w:eastAsia="MS Mincho"/>
        </w:rPr>
      </w:pPr>
      <w:r w:rsidRPr="00274BD0">
        <w:rPr>
          <w:rFonts w:eastAsia="MS Mincho"/>
        </w:rPr>
        <w:t>As it can be seen from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only the diagonal of the correlation matrix </w:t>
      </w:r>
      <w:r w:rsidRPr="00CB2C4E">
        <w:rPr>
          <w:position w:val="-14"/>
        </w:rPr>
        <w:object w:dxaOrig="320" w:dyaOrig="340" w14:anchorId="3ABE76C5">
          <v:shape id="_x0000_i2156" type="#_x0000_t75" style="width:16.1pt;height:17.2pt" o:ole="">
            <v:imagedata r:id="rId2054" o:title=""/>
          </v:shape>
          <o:OLEObject Type="Embed" ProgID="Equation.3" ShapeID="_x0000_i2156" DrawAspect="Content" ObjectID="_1724075029" r:id="rId2055"/>
        </w:object>
      </w:r>
      <w:r w:rsidRPr="00274BD0">
        <w:rPr>
          <w:rFonts w:eastAsia="MS Mincho"/>
        </w:rPr>
        <w:t>from criterion (</w:t>
      </w:r>
      <w:r w:rsidRPr="00274BD0">
        <w:rPr>
          <w:rFonts w:eastAsia="MS Mincho"/>
        </w:rPr>
        <w:fldChar w:fldCharType="begin"/>
      </w:r>
      <w:r w:rsidRPr="00274BD0">
        <w:rPr>
          <w:rFonts w:eastAsia="MS Mincho"/>
        </w:rPr>
        <w:instrText xml:space="preserve"> SEQ eqn big_tau_k_tick_algeb_cbk_search \* MERGEFORMAT </w:instrText>
      </w:r>
      <w:r w:rsidRPr="00274BD0">
        <w:rPr>
          <w:rFonts w:eastAsia="MS Mincho"/>
        </w:rPr>
        <w:fldChar w:fldCharType="separate"/>
      </w:r>
      <w:r>
        <w:rPr>
          <w:rFonts w:eastAsia="MS Mincho"/>
          <w:noProof/>
        </w:rPr>
        <w:t>576</w:t>
      </w:r>
      <w:r w:rsidRPr="00274BD0">
        <w:rPr>
          <w:rFonts w:eastAsia="MS Mincho"/>
        </w:rPr>
        <w:fldChar w:fldCharType="end"/>
      </w:r>
      <w:r w:rsidRPr="00274BD0">
        <w:rPr>
          <w:rFonts w:eastAsia="MS Mincho"/>
        </w:rPr>
        <w:t>) needs to be computed.</w:t>
      </w:r>
    </w:p>
    <w:p w14:paraId="526562E9" w14:textId="77777777" w:rsidR="003A3D5B" w:rsidRDefault="003A3D5B" w:rsidP="003A3D5B">
      <w:r w:rsidRPr="00CB2C4E">
        <w:t xml:space="preserve">The codebook consists of 8 prototype glottal impulse shapes of length </w:t>
      </w:r>
      <w:r w:rsidRPr="00CB2C4E">
        <w:rPr>
          <w:position w:val="-6"/>
        </w:rPr>
        <w:object w:dxaOrig="580" w:dyaOrig="240" w14:anchorId="37DF2B6C">
          <v:shape id="_x0000_i2157" type="#_x0000_t75" style="width:29pt;height:11.8pt" o:ole="">
            <v:imagedata r:id="rId2056" o:title=""/>
          </v:shape>
          <o:OLEObject Type="Embed" ProgID="Equation.3" ShapeID="_x0000_i2157" DrawAspect="Content" ObjectID="_1724075030" r:id="rId2057"/>
        </w:object>
      </w:r>
      <w:r w:rsidRPr="00CB2C4E">
        <w:t xml:space="preserve">samples placed at all subframe positions. Note that, since </w:t>
      </w:r>
      <w:r w:rsidRPr="00CB2C4E">
        <w:rPr>
          <w:position w:val="-4"/>
        </w:rPr>
        <w:object w:dxaOrig="200" w:dyaOrig="220" w14:anchorId="0791AF7F">
          <v:shape id="_x0000_i2158" type="#_x0000_t75" style="width:10.2pt;height:10.75pt" o:ole="">
            <v:imagedata r:id="rId2058" o:title=""/>
          </v:shape>
          <o:OLEObject Type="Embed" ProgID="Equation.3" ShapeID="_x0000_i2158" DrawAspect="Content" ObjectID="_1724075031" r:id="rId2059"/>
        </w:object>
      </w:r>
      <w:r w:rsidRPr="00CB2C4E">
        <w:t>is shorter than the subframe length, the remaining samples in the subframe are set to zero.</w:t>
      </w:r>
    </w:p>
    <w:p w14:paraId="16905BCA" w14:textId="77777777" w:rsidR="003A3D5B" w:rsidRPr="00274BD0" w:rsidRDefault="003A3D5B" w:rsidP="003A3D5B">
      <w:pPr>
        <w:rPr>
          <w:rFonts w:eastAsia="MS Mincho"/>
        </w:rPr>
      </w:pPr>
      <w:r w:rsidRPr="00274BD0">
        <w:rPr>
          <w:rFonts w:eastAsia="MS Mincho"/>
        </w:rPr>
        <w:t>In general, the coding efficiency of the glottal-shape codebook is lower than the efficiency of the long-term prediction, and more bits are generally needed to assure good synthesized speech quality.</w:t>
      </w:r>
    </w:p>
    <w:p w14:paraId="3B1E1160" w14:textId="77777777" w:rsidR="003A3D5B" w:rsidRPr="00274BD0" w:rsidRDefault="003A3D5B" w:rsidP="003A3D5B">
      <w:pPr>
        <w:rPr>
          <w:rFonts w:eastAsia="MS Mincho"/>
        </w:rPr>
      </w:pPr>
      <w:r w:rsidRPr="00274BD0">
        <w:rPr>
          <w:rFonts w:eastAsia="MS Mincho"/>
        </w:rPr>
        <w:t xml:space="preserve">However, the glottal-shape codebook does not need to be used in all subframes. First, there is no reason to use this codebook in subframes that do not contain any significant glottal impulse in the residual signal. Second, the glottal-shape codebook search is important only in the first pitch period in a frame. The following pitch periods can be encoded using the more efficient standard adaptive codebook search as it does not use the excitation of the past frame anymore. To satisfy the constant bit-rate requirement, the glottal-shape codebook is used in the EVS codec only in one of the four subframes in a frame. This leads to a highly structured coding mode where the bit allocation is dependent on the position of the first glottal impulse and the pitch period. The subframe where the glottal-shape codebook is used is chosen as the subframe with the maximum sample in the residual signal in the range </w:t>
      </w:r>
      <w:r w:rsidRPr="007B79CE">
        <w:rPr>
          <w:position w:val="-14"/>
        </w:rPr>
        <w:object w:dxaOrig="880" w:dyaOrig="340" w14:anchorId="7B0645C5">
          <v:shape id="_x0000_i2159" type="#_x0000_t75" style="width:44.05pt;height:17.2pt" o:ole="">
            <v:imagedata r:id="rId2060" o:title=""/>
          </v:shape>
          <o:OLEObject Type="Embed" ProgID="Equation.3" ShapeID="_x0000_i2159" DrawAspect="Content" ObjectID="_1724075032" r:id="rId2061"/>
        </w:object>
      </w:r>
      <w:r w:rsidRPr="007B79CE">
        <w:t xml:space="preserve">, where </w:t>
      </w:r>
      <w:r w:rsidRPr="007B79CE">
        <w:rPr>
          <w:position w:val="-14"/>
        </w:rPr>
        <w:object w:dxaOrig="320" w:dyaOrig="340" w14:anchorId="3AAF7DF8">
          <v:shape id="_x0000_i2160" type="#_x0000_t75" style="width:16.1pt;height:17.2pt" o:ole="">
            <v:imagedata r:id="rId2062" o:title=""/>
          </v:shape>
          <o:OLEObject Type="Embed" ProgID="Equation.3" ShapeID="_x0000_i2160" DrawAspect="Content" ObjectID="_1724075033" r:id="rId2063"/>
        </w:object>
      </w:r>
      <w:r w:rsidRPr="007B79CE">
        <w:t xml:space="preserve"> is the open-loop pitch period estimated over the first half of the frame. </w:t>
      </w:r>
      <w:r w:rsidRPr="00274BD0">
        <w:rPr>
          <w:rFonts w:eastAsia="MS Mincho"/>
        </w:rPr>
        <w:t xml:space="preserve">The other subframes are processed as </w:t>
      </w:r>
      <w:r w:rsidRPr="00FB7028">
        <w:rPr>
          <w:rFonts w:eastAsia="MS Mincho"/>
        </w:rPr>
        <w:t xml:space="preserve">described in subclause </w:t>
      </w:r>
      <w:r>
        <w:rPr>
          <w:rFonts w:eastAsia="MS Mincho"/>
        </w:rPr>
        <w:t>5.2.3.2.2.</w:t>
      </w:r>
    </w:p>
    <w:p w14:paraId="0B8D642C" w14:textId="77777777" w:rsidR="003A3D5B" w:rsidRPr="00274BD0" w:rsidRDefault="003A3D5B" w:rsidP="003A3D5B">
      <w:pPr>
        <w:rPr>
          <w:rFonts w:eastAsia="MS Mincho"/>
        </w:rPr>
      </w:pPr>
      <w:r w:rsidRPr="00274BD0">
        <w:rPr>
          <w:rFonts w:eastAsia="MS Mincho"/>
        </w:rPr>
        <w:t>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is typically used in the algebraic codebook search by pre-computing the backward filtered target vector </w:t>
      </w:r>
      <w:r w:rsidRPr="00CB2C4E">
        <w:rPr>
          <w:position w:val="-14"/>
        </w:rPr>
        <w:object w:dxaOrig="300" w:dyaOrig="340" w14:anchorId="7980600B">
          <v:shape id="_x0000_i2161" type="#_x0000_t75" style="width:15.05pt;height:17.2pt" o:ole="">
            <v:imagedata r:id="rId2064" o:title=""/>
          </v:shape>
          <o:OLEObject Type="Embed" ProgID="Equation.3" ShapeID="_x0000_i2161" DrawAspect="Content" ObjectID="_1724075034" r:id="rId2065"/>
        </w:object>
      </w:r>
      <w:r w:rsidRPr="007B79CE">
        <w:t xml:space="preserve"> and the correlation matrix </w:t>
      </w:r>
      <w:r w:rsidRPr="00CB2C4E">
        <w:rPr>
          <w:position w:val="-14"/>
        </w:rPr>
        <w:object w:dxaOrig="340" w:dyaOrig="340" w14:anchorId="4CF174BD">
          <v:shape id="_x0000_i2162" type="#_x0000_t75" style="width:17.2pt;height:17.2pt" o:ole="">
            <v:imagedata r:id="rId2066" o:title=""/>
          </v:shape>
          <o:OLEObject Type="Embed" ProgID="Equation.3" ShapeID="_x0000_i2162" DrawAspect="Content" ObjectID="_1724075035" r:id="rId2067"/>
        </w:object>
      </w:r>
      <w:r w:rsidRPr="007B79CE">
        <w:t xml:space="preserve">. Given the non-causal nature of the filter </w:t>
      </w:r>
      <w:r w:rsidRPr="00DA20C6">
        <w:rPr>
          <w:position w:val="-10"/>
        </w:rPr>
        <w:object w:dxaOrig="440" w:dyaOrig="300" w14:anchorId="6618627B">
          <v:shape id="_x0000_i2163" type="#_x0000_t75" style="width:22.05pt;height:15.05pt" o:ole="">
            <v:imagedata r:id="rId2068" o:title=""/>
          </v:shape>
          <o:OLEObject Type="Embed" ProgID="Equation.3" ShapeID="_x0000_i2163" DrawAspect="Content" ObjectID="_1724075036" r:id="rId2069"/>
        </w:object>
      </w:r>
      <w:r w:rsidRPr="007B79CE">
        <w:t xml:space="preserve">, the matrix </w:t>
      </w:r>
      <w:r w:rsidRPr="00DA20C6">
        <w:rPr>
          <w:position w:val="-4"/>
        </w:rPr>
        <w:object w:dxaOrig="220" w:dyaOrig="220" w14:anchorId="5086F122">
          <v:shape id="_x0000_i2164" type="#_x0000_t75" style="width:10.75pt;height:10.75pt" o:ole="">
            <v:imagedata r:id="rId2070" o:title=""/>
          </v:shape>
          <o:OLEObject Type="Embed" ProgID="Equation.3" ShapeID="_x0000_i2164" DrawAspect="Content" ObjectID="_1724075037" r:id="rId2071"/>
        </w:object>
      </w:r>
      <w:r w:rsidRPr="007B79CE">
        <w:t xml:space="preserve">is not triangular and Toeplitz anymore, and this approach cannot be efficiently applied for the first </w:t>
      </w:r>
      <w:r w:rsidRPr="00DA20C6">
        <w:rPr>
          <w:position w:val="-14"/>
        </w:rPr>
        <w:object w:dxaOrig="680" w:dyaOrig="340" w14:anchorId="63DD8722">
          <v:shape id="_x0000_i2165" type="#_x0000_t75" style="width:33.85pt;height:17.2pt" o:ole="">
            <v:imagedata r:id="rId2072" o:title=""/>
          </v:shape>
          <o:OLEObject Type="Embed" ProgID="Equation.3" ShapeID="_x0000_i2165" DrawAspect="Content" ObjectID="_1724075038" r:id="rId2073"/>
        </w:object>
      </w:r>
      <w:r w:rsidRPr="007B79CE">
        <w:t>positions in the glottal-shape codebook search.</w:t>
      </w:r>
    </w:p>
    <w:p w14:paraId="4A48ACB9" w14:textId="77777777" w:rsidR="003A3D5B" w:rsidRPr="00274BD0" w:rsidRDefault="003A3D5B" w:rsidP="003A3D5B">
      <w:pPr>
        <w:rPr>
          <w:rFonts w:eastAsia="MS Mincho"/>
        </w:rPr>
      </w:pPr>
      <w:r>
        <w:t xml:space="preserve">Let </w:t>
      </w:r>
      <w:r w:rsidRPr="00DA20C6">
        <w:rPr>
          <w:position w:val="-10"/>
        </w:rPr>
        <w:object w:dxaOrig="300" w:dyaOrig="300" w14:anchorId="4495FEC4">
          <v:shape id="_x0000_i2166" type="#_x0000_t75" style="width:15.05pt;height:15.05pt" o:ole="">
            <v:imagedata r:id="rId2074" o:title=""/>
          </v:shape>
          <o:OLEObject Type="Embed" ProgID="Equation.3" ShapeID="_x0000_i2166" DrawAspect="Content" ObjectID="_1724075039" r:id="rId2075"/>
        </w:object>
      </w:r>
      <w:r>
        <w:t xml:space="preserve"> be the </w:t>
      </w:r>
      <w:r w:rsidRPr="00DA20C6">
        <w:rPr>
          <w:position w:val="-10"/>
        </w:rPr>
        <w:object w:dxaOrig="580" w:dyaOrig="300" w14:anchorId="495B6FC2">
          <v:shape id="_x0000_i2167" type="#_x0000_t75" style="width:29pt;height:15.05pt" o:ole="">
            <v:imagedata r:id="rId2076" o:title=""/>
          </v:shape>
          <o:OLEObject Type="Embed" ProgID="Equation.3" ShapeID="_x0000_i2167" DrawAspect="Content" ObjectID="_1724075040" r:id="rId2077"/>
        </w:object>
      </w:r>
      <w:r>
        <w:t xml:space="preserve">th row of the matrix </w:t>
      </w:r>
      <w:r w:rsidRPr="00DA20C6">
        <w:rPr>
          <w:position w:val="-4"/>
        </w:rPr>
        <w:object w:dxaOrig="320" w:dyaOrig="300" w14:anchorId="53DB350D">
          <v:shape id="_x0000_i2168" type="#_x0000_t75" style="width:16.1pt;height:15.05pt" o:ole="">
            <v:imagedata r:id="rId2078" o:title=""/>
          </v:shape>
          <o:OLEObject Type="Embed" ProgID="Equation.3" ShapeID="_x0000_i2168" DrawAspect="Content" ObjectID="_1724075041" r:id="rId2079"/>
        </w:object>
      </w:r>
      <w:r>
        <w:t xml:space="preserve">, where </w:t>
      </w:r>
      <w:r w:rsidRPr="00DA20C6">
        <w:rPr>
          <w:position w:val="-6"/>
        </w:rPr>
        <w:object w:dxaOrig="1080" w:dyaOrig="320" w14:anchorId="1B8F09D1">
          <v:shape id="_x0000_i2169" type="#_x0000_t75" style="width:54.25pt;height:16.1pt" o:ole="">
            <v:imagedata r:id="rId2080" o:title=""/>
          </v:shape>
          <o:OLEObject Type="Embed" ProgID="Equation.3" ShapeID="_x0000_i2169" DrawAspect="Content" ObjectID="_1724075042" r:id="rId2081"/>
        </w:object>
      </w:r>
      <w:r>
        <w:t xml:space="preserve">is computed in two steps to minimize the computational complexity. In the first step, the first </w:t>
      </w:r>
      <w:r w:rsidRPr="00DA20C6">
        <w:rPr>
          <w:position w:val="-14"/>
        </w:rPr>
        <w:object w:dxaOrig="639" w:dyaOrig="340" w14:anchorId="59786573">
          <v:shape id="_x0000_i2170" type="#_x0000_t75" style="width:31.7pt;height:17.2pt" o:ole="">
            <v:imagedata r:id="rId2082" o:title=""/>
          </v:shape>
          <o:OLEObject Type="Embed" ProgID="Equation.3" ShapeID="_x0000_i2170" DrawAspect="Content" ObjectID="_1724075043" r:id="rId2083"/>
        </w:object>
      </w:r>
      <w:r>
        <w:t xml:space="preserve">rows of this matrix </w:t>
      </w:r>
      <w:r w:rsidRPr="00DA20C6">
        <w:rPr>
          <w:position w:val="-4"/>
        </w:rPr>
        <w:object w:dxaOrig="320" w:dyaOrig="300" w14:anchorId="7AD8D466">
          <v:shape id="_x0000_i2171" type="#_x0000_t75" style="width:16.1pt;height:15.05pt" o:ole="">
            <v:imagedata r:id="rId2078" o:title=""/>
          </v:shape>
          <o:OLEObject Type="Embed" ProgID="Equation.3" ShapeID="_x0000_i2171" DrawAspect="Content" ObjectID="_1724075044" r:id="rId2084"/>
        </w:object>
      </w:r>
      <w:r>
        <w:t xml:space="preserve">are calculated that correspond to the positions </w:t>
      </w:r>
      <w:r w:rsidRPr="00DA20C6">
        <w:rPr>
          <w:position w:val="-6"/>
        </w:rPr>
        <w:object w:dxaOrig="220" w:dyaOrig="260" w14:anchorId="6B595546">
          <v:shape id="_x0000_i2172" type="#_x0000_t75" style="width:10.75pt;height:12.9pt" o:ole="">
            <v:imagedata r:id="rId2085" o:title=""/>
          </v:shape>
          <o:OLEObject Type="Embed" ProgID="Equation.3" ShapeID="_x0000_i2172" DrawAspect="Content" ObjectID="_1724075045" r:id="rId2086"/>
        </w:object>
      </w:r>
      <w:r>
        <w:t xml:space="preserve">from the range </w:t>
      </w:r>
      <w:r w:rsidRPr="00DA20C6">
        <w:rPr>
          <w:position w:val="-14"/>
        </w:rPr>
        <w:object w:dxaOrig="639" w:dyaOrig="340" w14:anchorId="5D2940F5">
          <v:shape id="_x0000_i2173" type="#_x0000_t75" style="width:31.7pt;height:17.2pt" o:ole="">
            <v:imagedata r:id="rId2087" o:title=""/>
          </v:shape>
          <o:OLEObject Type="Embed" ProgID="Equation.3" ShapeID="_x0000_i2173" DrawAspect="Content" ObjectID="_1724075046" r:id="rId2088"/>
        </w:object>
      </w:r>
      <w:r>
        <w:t xml:space="preserve">. </w:t>
      </w:r>
      <w:r w:rsidRPr="00274BD0">
        <w:rPr>
          <w:rFonts w:eastAsia="MS Mincho"/>
        </w:rPr>
        <w:t>In the second step, the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is used in a similar way as in the algebraic codebook search for the remaining part of </w:t>
      </w:r>
      <w:r w:rsidRPr="00DA20C6">
        <w:rPr>
          <w:position w:val="-4"/>
        </w:rPr>
        <w:object w:dxaOrig="320" w:dyaOrig="300" w14:anchorId="12ADF1D1">
          <v:shape id="_x0000_i2174" type="#_x0000_t75" style="width:16.1pt;height:15.05pt" o:ole="">
            <v:imagedata r:id="rId2078" o:title=""/>
          </v:shape>
          <o:OLEObject Type="Embed" ProgID="Equation.3" ShapeID="_x0000_i2174" DrawAspect="Content" ObjectID="_1724075047" r:id="rId2089"/>
        </w:object>
      </w:r>
      <w:r>
        <w:t xml:space="preserve"> (the last </w:t>
      </w:r>
      <w:r w:rsidRPr="00DA20C6">
        <w:rPr>
          <w:position w:val="-14"/>
        </w:rPr>
        <w:object w:dxaOrig="1020" w:dyaOrig="340" w14:anchorId="3622873D">
          <v:shape id="_x0000_i2175" type="#_x0000_t75" style="width:51.05pt;height:17.2pt" o:ole="">
            <v:imagedata r:id="rId2090" o:title=""/>
          </v:shape>
          <o:OLEObject Type="Embed" ProgID="Equation.3" ShapeID="_x0000_i2175" DrawAspect="Content" ObjectID="_1724075048" r:id="rId2091"/>
        </w:object>
      </w:r>
      <w:r>
        <w:t xml:space="preserve">rows of the matrix </w:t>
      </w:r>
      <w:r w:rsidRPr="00DA20C6">
        <w:rPr>
          <w:position w:val="-4"/>
        </w:rPr>
        <w:object w:dxaOrig="320" w:dyaOrig="300" w14:anchorId="65AAFE5B">
          <v:shape id="_x0000_i2176" type="#_x0000_t75" style="width:16.1pt;height:15.05pt" o:ole="">
            <v:imagedata r:id="rId2092" o:title=""/>
          </v:shape>
          <o:OLEObject Type="Embed" ProgID="Equation.3" ShapeID="_x0000_i2176" DrawAspect="Content" ObjectID="_1724075049" r:id="rId2093"/>
        </w:object>
      </w:r>
      <w:r>
        <w:t>)</w:t>
      </w:r>
      <w:r w:rsidRPr="00274BD0">
        <w:rPr>
          <w:rFonts w:eastAsia="MS Mincho"/>
        </w:rPr>
        <w:t>.</w:t>
      </w:r>
    </w:p>
    <w:p w14:paraId="61170CA6" w14:textId="77777777" w:rsidR="003A3D5B" w:rsidRPr="00D06BE8" w:rsidRDefault="003A3D5B" w:rsidP="003A3D5B">
      <w:r>
        <w:t xml:space="preserve">In the first step, the convolution between the glottal-shape codebook entry for position </w:t>
      </w:r>
      <w:r w:rsidRPr="00DA20C6">
        <w:rPr>
          <w:position w:val="-6"/>
        </w:rPr>
        <w:object w:dxaOrig="540" w:dyaOrig="260" w14:anchorId="6BECE909">
          <v:shape id="_x0000_i2177" type="#_x0000_t75" style="width:26.85pt;height:12.9pt" o:ole="">
            <v:imagedata r:id="rId2094" o:title=""/>
          </v:shape>
          <o:OLEObject Type="Embed" ProgID="Equation.3" ShapeID="_x0000_i2177" DrawAspect="Content" ObjectID="_1724075050" r:id="rId2095"/>
        </w:object>
      </w:r>
      <w:r>
        <w:t xml:space="preserve">and the impulse response </w:t>
      </w:r>
      <w:r w:rsidRPr="00DA20C6">
        <w:rPr>
          <w:position w:val="-10"/>
        </w:rPr>
        <w:object w:dxaOrig="400" w:dyaOrig="300" w14:anchorId="7AB4E165">
          <v:shape id="_x0000_i2178" type="#_x0000_t75" style="width:19.9pt;height:15.05pt" o:ole="">
            <v:imagedata r:id="rId2096" o:title=""/>
          </v:shape>
          <o:OLEObject Type="Embed" ProgID="Equation.3" ShapeID="_x0000_i2178" DrawAspect="Content" ObjectID="_1724075051" r:id="rId2097"/>
        </w:object>
      </w:r>
      <w:r>
        <w:t>is first computed using</w:t>
      </w:r>
    </w:p>
    <w:p w14:paraId="4C4D152B"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ED2E23">
        <w:rPr>
          <w:position w:val="-32"/>
        </w:rPr>
        <w:object w:dxaOrig="3480" w:dyaOrig="740" w14:anchorId="0837EBE3">
          <v:shape id="_x0000_i2179" type="#_x0000_t75" style="width:174.1pt;height:37.05pt" o:ole="">
            <v:imagedata r:id="rId2098" o:title=""/>
          </v:shape>
          <o:OLEObject Type="Embed" ProgID="Equation.3" ShapeID="_x0000_i2179" DrawAspect="Content" ObjectID="_1724075052" r:id="rId2099"/>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578</w:t>
      </w:r>
      <w:r w:rsidRPr="00274BD0">
        <w:rPr>
          <w:rFonts w:eastAsia="MS Mincho"/>
          <w:noProof/>
        </w:rPr>
        <w:fldChar w:fldCharType="end"/>
      </w:r>
      <w:r w:rsidRPr="00274BD0">
        <w:rPr>
          <w:rFonts w:eastAsia="MS Mincho"/>
          <w:noProof/>
        </w:rPr>
        <w:t>)</w:t>
      </w:r>
    </w:p>
    <w:p w14:paraId="4431FCCB" w14:textId="77777777" w:rsidR="003A3D5B" w:rsidRDefault="003A3D5B" w:rsidP="003A3D5B">
      <w:r>
        <w:t xml:space="preserve">where we take advantage of the fact that the filter </w:t>
      </w:r>
      <w:r w:rsidRPr="00DA20C6">
        <w:rPr>
          <w:position w:val="-10"/>
        </w:rPr>
        <w:object w:dxaOrig="440" w:dyaOrig="300" w14:anchorId="6461113E">
          <v:shape id="_x0000_i2180" type="#_x0000_t75" style="width:22.05pt;height:15.05pt" o:ole="">
            <v:imagedata r:id="rId2068" o:title=""/>
          </v:shape>
          <o:OLEObject Type="Embed" ProgID="Equation.3" ShapeID="_x0000_i2180" DrawAspect="Content" ObjectID="_1724075053" r:id="rId2100"/>
        </w:object>
      </w:r>
      <w:r>
        <w:t xml:space="preserve">has only </w:t>
      </w:r>
      <w:r w:rsidRPr="00DA20C6">
        <w:rPr>
          <w:position w:val="-14"/>
        </w:rPr>
        <w:object w:dxaOrig="639" w:dyaOrig="340" w14:anchorId="7ADF770C">
          <v:shape id="_x0000_i2181" type="#_x0000_t75" style="width:31.7pt;height:17.2pt" o:ole="">
            <v:imagedata r:id="rId2082" o:title=""/>
          </v:shape>
          <o:OLEObject Type="Embed" ProgID="Equation.3" ShapeID="_x0000_i2181" DrawAspect="Content" ObjectID="_1724075054" r:id="rId2101"/>
        </w:object>
      </w:r>
      <w:r>
        <w:t>non-zero coefficients.</w:t>
      </w:r>
    </w:p>
    <w:p w14:paraId="4CBBE058" w14:textId="77777777" w:rsidR="003A3D5B" w:rsidRPr="00CA26FC" w:rsidRDefault="003A3D5B" w:rsidP="003A3D5B">
      <w:r>
        <w:t xml:space="preserve">Next, the convolution </w:t>
      </w:r>
      <w:r w:rsidRPr="00DA20C6">
        <w:rPr>
          <w:position w:val="-10"/>
        </w:rPr>
        <w:object w:dxaOrig="460" w:dyaOrig="300" w14:anchorId="69E70D67">
          <v:shape id="_x0000_i2182" type="#_x0000_t75" style="width:23.1pt;height:15.05pt" o:ole="">
            <v:imagedata r:id="rId2102" o:title=""/>
          </v:shape>
          <o:OLEObject Type="Embed" ProgID="Equation.3" ShapeID="_x0000_i2182" DrawAspect="Content" ObjectID="_1724075055" r:id="rId2103"/>
        </w:object>
      </w:r>
      <w:r>
        <w:t xml:space="preserve">between the glottal-shape codebook entry for the position </w:t>
      </w:r>
      <w:r w:rsidRPr="00DA20C6">
        <w:rPr>
          <w:position w:val="-6"/>
        </w:rPr>
        <w:object w:dxaOrig="499" w:dyaOrig="260" w14:anchorId="5FFA26F8">
          <v:shape id="_x0000_i2183" type="#_x0000_t75" style="width:24.7pt;height:12.9pt" o:ole="">
            <v:imagedata r:id="rId2104" o:title=""/>
          </v:shape>
          <o:OLEObject Type="Embed" ProgID="Equation.3" ShapeID="_x0000_i2183" DrawAspect="Content" ObjectID="_1724075056" r:id="rId2105"/>
        </w:object>
      </w:r>
      <w:r>
        <w:t xml:space="preserve">and the impulse response </w:t>
      </w:r>
      <w:r w:rsidRPr="00DA20C6">
        <w:rPr>
          <w:position w:val="-10"/>
        </w:rPr>
        <w:object w:dxaOrig="400" w:dyaOrig="300" w14:anchorId="1AB5F048">
          <v:shape id="_x0000_i2184" type="#_x0000_t75" style="width:19.9pt;height:15.05pt" o:ole="">
            <v:imagedata r:id="rId2096" o:title=""/>
          </v:shape>
          <o:OLEObject Type="Embed" ProgID="Equation.3" ShapeID="_x0000_i2184" DrawAspect="Content" ObjectID="_1724075057" r:id="rId2106"/>
        </w:object>
      </w:r>
      <w:r>
        <w:t xml:space="preserve">is computed, reusing the values of </w:t>
      </w:r>
      <w:r w:rsidRPr="00DA20C6">
        <w:rPr>
          <w:position w:val="-10"/>
        </w:rPr>
        <w:object w:dxaOrig="480" w:dyaOrig="300" w14:anchorId="50CFBB1E">
          <v:shape id="_x0000_i2185" type="#_x0000_t75" style="width:24.2pt;height:15.05pt" o:ole="">
            <v:imagedata r:id="rId2107" o:title=""/>
          </v:shape>
          <o:OLEObject Type="Embed" ProgID="Equation.3" ShapeID="_x0000_i2185" DrawAspect="Content" ObjectID="_1724075058" r:id="rId2108"/>
        </w:object>
      </w:r>
      <w:r>
        <w:t>. For the following rows, the recursion is reused, resulting in</w:t>
      </w:r>
    </w:p>
    <w:p w14:paraId="5E9A7FAF"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A26FC">
        <w:rPr>
          <w:position w:val="-26"/>
        </w:rPr>
        <w:object w:dxaOrig="4239" w:dyaOrig="620" w14:anchorId="4C4A5A3F">
          <v:shape id="_x0000_i2186" type="#_x0000_t75" style="width:211.7pt;height:31.15pt" o:ole="">
            <v:imagedata r:id="rId2109" o:title=""/>
          </v:shape>
          <o:OLEObject Type="Embed" ProgID="Equation.3" ShapeID="_x0000_i2186" DrawAspect="Content" ObjectID="_1724075059" r:id="rId2110"/>
        </w:object>
      </w:r>
      <w:r w:rsidRPr="00274BD0">
        <w:rPr>
          <w:rFonts w:eastAsia="MS Mincho"/>
          <w:noProof/>
        </w:rPr>
        <w:tab/>
        <w:t>(</w:t>
      </w:r>
      <w:bookmarkStart w:id="149" w:name="z_k_tick_of_n_recursion"/>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579</w:t>
      </w:r>
      <w:r w:rsidRPr="00274BD0">
        <w:rPr>
          <w:rFonts w:eastAsia="MS Mincho"/>
          <w:noProof/>
        </w:rPr>
        <w:fldChar w:fldCharType="end"/>
      </w:r>
      <w:bookmarkEnd w:id="149"/>
      <w:r w:rsidRPr="00274BD0">
        <w:rPr>
          <w:rFonts w:eastAsia="MS Mincho"/>
          <w:noProof/>
        </w:rPr>
        <w:t>)</w:t>
      </w:r>
    </w:p>
    <w:p w14:paraId="6821561B" w14:textId="77777777" w:rsidR="003A3D5B" w:rsidRPr="00274BD0" w:rsidRDefault="003A3D5B" w:rsidP="003A3D5B">
      <w:pPr>
        <w:rPr>
          <w:rFonts w:eastAsia="MS Mincho"/>
        </w:rPr>
      </w:pPr>
      <w:r w:rsidRPr="00274BD0">
        <w:rPr>
          <w:rFonts w:eastAsia="MS Mincho"/>
        </w:rPr>
        <w:t xml:space="preserve">The recursion </w:t>
      </w:r>
      <w:r>
        <w:rPr>
          <w:rFonts w:eastAsia="MS Mincho"/>
        </w:rPr>
        <w:t>(</w:t>
      </w:r>
      <w:r w:rsidRPr="00274BD0">
        <w:rPr>
          <w:rFonts w:eastAsia="MS Mincho"/>
        </w:rPr>
        <w:fldChar w:fldCharType="begin"/>
      </w:r>
      <w:r w:rsidRPr="00274BD0">
        <w:rPr>
          <w:rFonts w:eastAsia="MS Mincho"/>
        </w:rPr>
        <w:instrText xml:space="preserve"> SEQ eqn z_k_tick_of_n_recursion \* MERGEFORMAT </w:instrText>
      </w:r>
      <w:r w:rsidRPr="00274BD0">
        <w:rPr>
          <w:rFonts w:eastAsia="MS Mincho"/>
        </w:rPr>
        <w:fldChar w:fldCharType="separate"/>
      </w:r>
      <w:r>
        <w:rPr>
          <w:rFonts w:eastAsia="MS Mincho"/>
          <w:noProof/>
        </w:rPr>
        <w:t>579</w:t>
      </w:r>
      <w:r w:rsidRPr="00274BD0">
        <w:rPr>
          <w:rFonts w:eastAsia="MS Mincho"/>
        </w:rPr>
        <w:fldChar w:fldCharType="end"/>
      </w:r>
      <w:r>
        <w:rPr>
          <w:rFonts w:eastAsia="MS Mincho"/>
        </w:rPr>
        <w:t>)</w:t>
      </w:r>
      <w:r w:rsidRPr="00274BD0">
        <w:rPr>
          <w:rFonts w:eastAsia="MS Mincho"/>
        </w:rPr>
        <w:t xml:space="preserve"> is repeated for all</w:t>
      </w:r>
      <w:r w:rsidRPr="00CA26FC">
        <w:rPr>
          <w:position w:val="-14"/>
        </w:rPr>
        <w:object w:dxaOrig="720" w:dyaOrig="340" w14:anchorId="5B74EF63">
          <v:shape id="_x0000_i2187" type="#_x0000_t75" style="width:36pt;height:17.2pt" o:ole="">
            <v:imagedata r:id="rId2111" o:title=""/>
          </v:shape>
          <o:OLEObject Type="Embed" ProgID="Equation.3" ShapeID="_x0000_i2187" DrawAspect="Content" ObjectID="_1724075060" r:id="rId2112"/>
        </w:object>
      </w:r>
      <w:r w:rsidRPr="00274BD0">
        <w:rPr>
          <w:rFonts w:eastAsia="MS Mincho"/>
        </w:rPr>
        <w:t>.</w:t>
      </w:r>
    </w:p>
    <w:p w14:paraId="61F13B79" w14:textId="77777777" w:rsidR="003A3D5B" w:rsidRPr="00274BD0" w:rsidRDefault="003A3D5B" w:rsidP="003A3D5B">
      <w:pPr>
        <w:rPr>
          <w:rFonts w:eastAsia="MS Mincho"/>
        </w:rPr>
      </w:pPr>
      <w:r w:rsidRPr="00274BD0">
        <w:rPr>
          <w:rFonts w:eastAsia="MS Mincho"/>
        </w:rPr>
        <w:t xml:space="preserve">Now, the criterion </w:t>
      </w:r>
      <w:r>
        <w:rPr>
          <w:rFonts w:eastAsia="MS Mincho"/>
        </w:rPr>
        <w:t>(</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Pr>
          <w:rFonts w:eastAsia="MS Mincho"/>
        </w:rPr>
        <w:t>)</w:t>
      </w:r>
      <w:r w:rsidRPr="00274BD0">
        <w:rPr>
          <w:rFonts w:eastAsia="MS Mincho"/>
        </w:rPr>
        <w:t xml:space="preserve"> can be computed for </w:t>
      </w:r>
      <w:r>
        <w:rPr>
          <w:rFonts w:eastAsia="MS Mincho"/>
        </w:rPr>
        <w:t>all positions</w:t>
      </w:r>
      <w:r w:rsidRPr="00B031A2">
        <w:t xml:space="preserve"> </w:t>
      </w:r>
      <w:r w:rsidRPr="00DA20C6">
        <w:rPr>
          <w:position w:val="-6"/>
        </w:rPr>
        <w:object w:dxaOrig="220" w:dyaOrig="260" w14:anchorId="30109443">
          <v:shape id="_x0000_i2188" type="#_x0000_t75" style="width:10.75pt;height:12.9pt" o:ole="">
            <v:imagedata r:id="rId2113" o:title=""/>
          </v:shape>
          <o:OLEObject Type="Embed" ProgID="Equation.3" ShapeID="_x0000_i2188" DrawAspect="Content" ObjectID="_1724075061" r:id="rId2114"/>
        </w:object>
      </w:r>
      <w:r w:rsidRPr="00B031A2">
        <w:t xml:space="preserve">from the range </w:t>
      </w:r>
      <w:r w:rsidRPr="00DA20C6">
        <w:rPr>
          <w:position w:val="-14"/>
        </w:rPr>
        <w:object w:dxaOrig="639" w:dyaOrig="340" w14:anchorId="0714AC61">
          <v:shape id="_x0000_i2189" type="#_x0000_t75" style="width:31.7pt;height:17.2pt" o:ole="">
            <v:imagedata r:id="rId2087" o:title=""/>
          </v:shape>
          <o:OLEObject Type="Embed" ProgID="Equation.3" ShapeID="_x0000_i2189" DrawAspect="Content" ObjectID="_1724075062" r:id="rId2115"/>
        </w:object>
      </w:r>
      <w:r w:rsidRPr="00B031A2">
        <w:t>in the form</w:t>
      </w:r>
    </w:p>
    <w:p w14:paraId="7E837FD9"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B031A2">
        <w:rPr>
          <w:position w:val="-68"/>
        </w:rPr>
        <w:object w:dxaOrig="1980" w:dyaOrig="1560" w14:anchorId="3F25B724">
          <v:shape id="_x0000_i2190" type="#_x0000_t75" style="width:98.85pt;height:77.9pt" o:ole="">
            <v:imagedata r:id="rId2116" o:title=""/>
          </v:shape>
          <o:OLEObject Type="Embed" ProgID="Equation.3" ShapeID="_x0000_i2190" DrawAspect="Content" ObjectID="_1724075063" r:id="rId2117"/>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580</w:t>
      </w:r>
      <w:r w:rsidRPr="00274BD0">
        <w:rPr>
          <w:rFonts w:eastAsia="MS Mincho"/>
          <w:noProof/>
        </w:rPr>
        <w:fldChar w:fldCharType="end"/>
      </w:r>
      <w:r w:rsidRPr="00274BD0">
        <w:rPr>
          <w:rFonts w:eastAsia="MS Mincho"/>
          <w:noProof/>
        </w:rPr>
        <w:t>)</w:t>
      </w:r>
    </w:p>
    <w:p w14:paraId="15CCA172" w14:textId="77777777" w:rsidR="003A3D5B" w:rsidRPr="00274BD0" w:rsidRDefault="003A3D5B" w:rsidP="003A3D5B">
      <w:pPr>
        <w:rPr>
          <w:rFonts w:eastAsia="MS Mincho"/>
        </w:rPr>
      </w:pPr>
      <w:r w:rsidRPr="0037217F">
        <w:t xml:space="preserve">In the second step, we take advantage of the fact that rows </w:t>
      </w:r>
      <w:r w:rsidRPr="00DA20C6">
        <w:rPr>
          <w:position w:val="-14"/>
        </w:rPr>
        <w:object w:dxaOrig="1140" w:dyaOrig="340" w14:anchorId="24EFB8DF">
          <v:shape id="_x0000_i2191" type="#_x0000_t75" style="width:56.95pt;height:17.2pt" o:ole="">
            <v:imagedata r:id="rId2118" o:title=""/>
          </v:shape>
          <o:OLEObject Type="Embed" ProgID="Equation.3" ShapeID="_x0000_i2191" DrawAspect="Content" ObjectID="_1724075064" r:id="rId2119"/>
        </w:object>
      </w:r>
      <w:r w:rsidRPr="0037217F">
        <w:t xml:space="preserve">of the matrix </w:t>
      </w:r>
      <w:r w:rsidRPr="00DA20C6">
        <w:rPr>
          <w:position w:val="-4"/>
        </w:rPr>
        <w:object w:dxaOrig="320" w:dyaOrig="300" w14:anchorId="1B93FFDB">
          <v:shape id="_x0000_i2192" type="#_x0000_t75" style="width:16.1pt;height:15.05pt" o:ole="">
            <v:imagedata r:id="rId2078" o:title=""/>
          </v:shape>
          <o:OLEObject Type="Embed" ProgID="Equation.3" ShapeID="_x0000_i2192" DrawAspect="Content" ObjectID="_1724075065" r:id="rId2120"/>
        </w:object>
      </w:r>
      <w:r w:rsidRPr="0037217F">
        <w:t xml:space="preserve">are built using the coefficients of the convolution   that are already computed as described by </w:t>
      </w:r>
      <w:r w:rsidRPr="00274BD0">
        <w:rPr>
          <w:rFonts w:eastAsia="MS Mincho"/>
        </w:rPr>
        <w:t>recursion (</w:t>
      </w:r>
      <w:r w:rsidRPr="00274BD0">
        <w:rPr>
          <w:rFonts w:eastAsia="MS Mincho"/>
        </w:rPr>
        <w:fldChar w:fldCharType="begin"/>
      </w:r>
      <w:r w:rsidRPr="00274BD0">
        <w:rPr>
          <w:rFonts w:eastAsia="MS Mincho"/>
        </w:rPr>
        <w:instrText xml:space="preserve"> SEQ eqn z_k_tick_of_n_recursion \* MERGEFORMAT </w:instrText>
      </w:r>
      <w:r w:rsidRPr="00274BD0">
        <w:rPr>
          <w:rFonts w:eastAsia="MS Mincho"/>
        </w:rPr>
        <w:fldChar w:fldCharType="separate"/>
      </w:r>
      <w:r>
        <w:rPr>
          <w:rFonts w:eastAsia="MS Mincho"/>
          <w:noProof/>
        </w:rPr>
        <w:t>579</w:t>
      </w:r>
      <w:r w:rsidRPr="00274BD0">
        <w:rPr>
          <w:rFonts w:eastAsia="MS Mincho"/>
        </w:rPr>
        <w:fldChar w:fldCharType="end"/>
      </w:r>
      <w:r w:rsidRPr="00274BD0">
        <w:rPr>
          <w:rFonts w:eastAsia="MS Mincho"/>
        </w:rPr>
        <w:t xml:space="preserve">) </w:t>
      </w:r>
      <w:r w:rsidRPr="0037217F">
        <w:t xml:space="preserve">for </w:t>
      </w:r>
      <w:r w:rsidRPr="0037217F">
        <w:rPr>
          <w:position w:val="-14"/>
        </w:rPr>
        <w:object w:dxaOrig="740" w:dyaOrig="340" w14:anchorId="17CB3AEB">
          <v:shape id="_x0000_i2193" type="#_x0000_t75" style="width:37.05pt;height:17.2pt" o:ole="">
            <v:imagedata r:id="rId2121" o:title=""/>
          </v:shape>
          <o:OLEObject Type="Embed" ProgID="Equation.3" ShapeID="_x0000_i2193" DrawAspect="Content" ObjectID="_1724075066" r:id="rId2122"/>
        </w:object>
      </w:r>
      <w:r w:rsidRPr="0037217F">
        <w:t>. That is, each row corresponds to the previous row shifted to the right by 1 with a zero added at the beginning</w:t>
      </w:r>
    </w:p>
    <w:p w14:paraId="665A3E65"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CA26FC">
        <w:rPr>
          <w:position w:val="-26"/>
        </w:rPr>
        <w:object w:dxaOrig="3180" w:dyaOrig="620" w14:anchorId="6AA01259">
          <v:shape id="_x0000_i2194" type="#_x0000_t75" style="width:159.05pt;height:31.15pt" o:ole="">
            <v:imagedata r:id="rId2123" o:title=""/>
          </v:shape>
          <o:OLEObject Type="Embed" ProgID="Equation.3" ShapeID="_x0000_i2194" DrawAspect="Content" ObjectID="_1724075067" r:id="rId2124"/>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581</w:t>
      </w:r>
      <w:r w:rsidRPr="00274BD0">
        <w:rPr>
          <w:rFonts w:eastAsia="MS Mincho"/>
          <w:noProof/>
        </w:rPr>
        <w:fldChar w:fldCharType="end"/>
      </w:r>
      <w:r w:rsidRPr="00274BD0">
        <w:rPr>
          <w:rFonts w:eastAsia="MS Mincho"/>
          <w:noProof/>
        </w:rPr>
        <w:t>)</w:t>
      </w:r>
    </w:p>
    <w:p w14:paraId="2F189A6F" w14:textId="77777777" w:rsidR="003A3D5B" w:rsidRDefault="003A3D5B" w:rsidP="003A3D5B">
      <w:r w:rsidRPr="0037217F">
        <w:t xml:space="preserve">and this is repeated for </w:t>
      </w:r>
      <w:r w:rsidRPr="00DA20C6">
        <w:rPr>
          <w:position w:val="-6"/>
        </w:rPr>
        <w:object w:dxaOrig="220" w:dyaOrig="260" w14:anchorId="19ECDD64">
          <v:shape id="_x0000_i2195" type="#_x0000_t75" style="width:10.75pt;height:12.9pt" o:ole="">
            <v:imagedata r:id="rId2125" o:title=""/>
          </v:shape>
          <o:OLEObject Type="Embed" ProgID="Equation.3" ShapeID="_x0000_i2195" DrawAspect="Content" ObjectID="_1724075068" r:id="rId2126"/>
        </w:object>
      </w:r>
      <w:r w:rsidRPr="0037217F">
        <w:t xml:space="preserve"> from the range </w:t>
      </w:r>
      <w:r w:rsidRPr="00DA20C6">
        <w:rPr>
          <w:position w:val="-14"/>
        </w:rPr>
        <w:object w:dxaOrig="1219" w:dyaOrig="340" w14:anchorId="2EF5FEE0">
          <v:shape id="_x0000_i2196" type="#_x0000_t75" style="width:60.7pt;height:17.2pt" o:ole="">
            <v:imagedata r:id="rId2127" o:title=""/>
          </v:shape>
          <o:OLEObject Type="Embed" ProgID="Equation.3" ShapeID="_x0000_i2196" DrawAspect="Content" ObjectID="_1724075069" r:id="rId2128"/>
        </w:object>
      </w:r>
      <w:r w:rsidRPr="0037217F">
        <w:t>.</w:t>
      </w:r>
    </w:p>
    <w:p w14:paraId="5DE963D2" w14:textId="77777777" w:rsidR="003A3D5B" w:rsidRPr="00274BD0" w:rsidRDefault="003A3D5B" w:rsidP="003A3D5B">
      <w:pPr>
        <w:rPr>
          <w:rFonts w:eastAsia="MS Mincho"/>
        </w:rPr>
      </w:pPr>
      <w:r w:rsidRPr="00AF3483">
        <w:t xml:space="preserve">Next, the target vector </w:t>
      </w:r>
      <w:r w:rsidRPr="00CB2C4E">
        <w:rPr>
          <w:position w:val="-14"/>
        </w:rPr>
        <w:object w:dxaOrig="300" w:dyaOrig="340" w14:anchorId="2E3F9E09">
          <v:shape id="_x0000_i2197" type="#_x0000_t75" style="width:15.05pt;height:17.2pt" o:ole="">
            <v:imagedata r:id="rId2064" o:title=""/>
          </v:shape>
          <o:OLEObject Type="Embed" ProgID="Equation.3" ShapeID="_x0000_i2197" DrawAspect="Content" ObjectID="_1724075070" r:id="rId2129"/>
        </w:object>
      </w:r>
      <w:r w:rsidRPr="00AF3483">
        <w:t xml:space="preserve">and the diagonal of the matrix </w:t>
      </w:r>
      <w:r w:rsidRPr="00CB2C4E">
        <w:rPr>
          <w:position w:val="-14"/>
        </w:rPr>
        <w:object w:dxaOrig="340" w:dyaOrig="340" w14:anchorId="599E7DC2">
          <v:shape id="_x0000_i2198" type="#_x0000_t75" style="width:17.2pt;height:17.2pt" o:ole="">
            <v:imagedata r:id="rId2066" o:title=""/>
          </v:shape>
          <o:OLEObject Type="Embed" ProgID="Equation.3" ShapeID="_x0000_i2198" DrawAspect="Content" ObjectID="_1724075071" r:id="rId2130"/>
        </w:object>
      </w:r>
      <w:r w:rsidRPr="00AF3483">
        <w:t xml:space="preserve">need to be computed. First, we evaluate the numerator and </w:t>
      </w:r>
      <w:r w:rsidRPr="00274BD0">
        <w:rPr>
          <w:rFonts w:eastAsia="MS Mincho"/>
        </w:rPr>
        <w:t>the denominator of the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for the last position </w:t>
      </w:r>
      <w:r w:rsidRPr="00AF3483">
        <w:rPr>
          <w:position w:val="-6"/>
        </w:rPr>
        <w:object w:dxaOrig="620" w:dyaOrig="260" w14:anchorId="304B680D">
          <v:shape id="_x0000_i2199" type="#_x0000_t75" style="width:31.15pt;height:12.9pt" o:ole="">
            <v:imagedata r:id="rId2131" o:title=""/>
          </v:shape>
          <o:OLEObject Type="Embed" ProgID="Equation.3" ShapeID="_x0000_i2199" DrawAspect="Content" ObjectID="_1724075072" r:id="rId2132"/>
        </w:object>
      </w:r>
    </w:p>
    <w:p w14:paraId="5DA764C6"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ED2E23">
        <w:rPr>
          <w:position w:val="-32"/>
        </w:rPr>
        <w:object w:dxaOrig="2840" w:dyaOrig="800" w14:anchorId="57E375C4">
          <v:shape id="_x0000_i2200" type="#_x0000_t75" style="width:141.85pt;height:39.75pt" o:ole="">
            <v:imagedata r:id="rId2133" o:title=""/>
          </v:shape>
          <o:OLEObject Type="Embed" ProgID="Equation.3" ShapeID="_x0000_i2200" DrawAspect="Content" ObjectID="_1724075073" r:id="rId2134"/>
        </w:object>
      </w:r>
      <w:r w:rsidRPr="00274BD0">
        <w:rPr>
          <w:rFonts w:eastAsia="MS Mincho"/>
          <w:noProof/>
        </w:rPr>
        <w:tab/>
        <w:t>(</w:t>
      </w:r>
      <w:bookmarkStart w:id="150" w:name="dg_63_target_summation"/>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582</w:t>
      </w:r>
      <w:r w:rsidRPr="00274BD0">
        <w:rPr>
          <w:rFonts w:eastAsia="MS Mincho"/>
          <w:noProof/>
        </w:rPr>
        <w:fldChar w:fldCharType="end"/>
      </w:r>
      <w:bookmarkEnd w:id="150"/>
      <w:r w:rsidRPr="00274BD0">
        <w:rPr>
          <w:rFonts w:eastAsia="MS Mincho"/>
          <w:noProof/>
        </w:rPr>
        <w:t>)</w:t>
      </w:r>
    </w:p>
    <w:p w14:paraId="79D1F8F0" w14:textId="77777777" w:rsidR="003A3D5B" w:rsidRPr="00274BD0" w:rsidRDefault="003A3D5B" w:rsidP="003A3D5B">
      <w:pPr>
        <w:rPr>
          <w:rFonts w:eastAsia="MS Mincho"/>
        </w:rPr>
      </w:pPr>
      <w:r w:rsidRPr="00274BD0">
        <w:rPr>
          <w:rFonts w:eastAsia="MS Mincho"/>
        </w:rPr>
        <w:t>and</w:t>
      </w:r>
    </w:p>
    <w:p w14:paraId="0747F671"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ED2E23">
        <w:rPr>
          <w:position w:val="-32"/>
        </w:rPr>
        <w:object w:dxaOrig="2520" w:dyaOrig="800" w14:anchorId="4C29BF23">
          <v:shape id="_x0000_i2201" type="#_x0000_t75" style="width:126.25pt;height:39.75pt" o:ole="">
            <v:imagedata r:id="rId2135" o:title=""/>
          </v:shape>
          <o:OLEObject Type="Embed" ProgID="Equation.3" ShapeID="_x0000_i2201" DrawAspect="Content" ObjectID="_1724075074" r:id="rId2136"/>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583</w:t>
      </w:r>
      <w:r w:rsidRPr="00274BD0">
        <w:rPr>
          <w:rFonts w:eastAsia="MS Mincho"/>
          <w:noProof/>
        </w:rPr>
        <w:fldChar w:fldCharType="end"/>
      </w:r>
      <w:r w:rsidRPr="00274BD0">
        <w:rPr>
          <w:rFonts w:eastAsia="MS Mincho"/>
          <w:noProof/>
        </w:rPr>
        <w:t>)</w:t>
      </w:r>
    </w:p>
    <w:p w14:paraId="6EC60C36" w14:textId="77777777" w:rsidR="003A3D5B" w:rsidRPr="00274BD0" w:rsidRDefault="003A3D5B" w:rsidP="003A3D5B">
      <w:pPr>
        <w:rPr>
          <w:rFonts w:eastAsia="MS Mincho"/>
        </w:rPr>
      </w:pPr>
      <w:r w:rsidRPr="00274BD0">
        <w:rPr>
          <w:rFonts w:eastAsia="MS Mincho"/>
        </w:rPr>
        <w:t>For the remaining positions, the numerator is computed using equation (</w:t>
      </w:r>
      <w:r w:rsidRPr="00274BD0">
        <w:rPr>
          <w:rFonts w:eastAsia="MS Mincho"/>
        </w:rPr>
        <w:fldChar w:fldCharType="begin"/>
      </w:r>
      <w:r w:rsidRPr="00274BD0">
        <w:rPr>
          <w:rFonts w:eastAsia="MS Mincho"/>
        </w:rPr>
        <w:instrText xml:space="preserve"> SEQ eqn dg_63_target_summation \* MERGEFORMAT </w:instrText>
      </w:r>
      <w:r w:rsidRPr="00274BD0">
        <w:rPr>
          <w:rFonts w:eastAsia="MS Mincho"/>
        </w:rPr>
        <w:fldChar w:fldCharType="separate"/>
      </w:r>
      <w:r>
        <w:rPr>
          <w:rFonts w:eastAsia="MS Mincho"/>
          <w:noProof/>
        </w:rPr>
        <w:t>582</w:t>
      </w:r>
      <w:r w:rsidRPr="00274BD0">
        <w:rPr>
          <w:rFonts w:eastAsia="MS Mincho"/>
        </w:rPr>
        <w:fldChar w:fldCharType="end"/>
      </w:r>
      <w:r w:rsidRPr="00274BD0">
        <w:rPr>
          <w:rFonts w:eastAsia="MS Mincho"/>
        </w:rPr>
        <w:t xml:space="preserve">), but with the summation index changed. In the computation of the denominator, some of the previously computed values can be reused. For example, for the position </w:t>
      </w:r>
      <w:r w:rsidRPr="00AF3483">
        <w:rPr>
          <w:position w:val="-6"/>
        </w:rPr>
        <w:object w:dxaOrig="620" w:dyaOrig="260" w14:anchorId="789680DF">
          <v:shape id="_x0000_i2202" type="#_x0000_t75" style="width:31.15pt;height:12.9pt" o:ole="">
            <v:imagedata r:id="rId2137" o:title=""/>
          </v:shape>
          <o:OLEObject Type="Embed" ProgID="Equation.3" ShapeID="_x0000_i2202" DrawAspect="Content" ObjectID="_1724075075" r:id="rId2138"/>
        </w:object>
      </w:r>
      <w:r w:rsidRPr="00274BD0">
        <w:rPr>
          <w:rFonts w:eastAsia="MS Mincho"/>
        </w:rPr>
        <w:t>, the denominator of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is computed using</w:t>
      </w:r>
    </w:p>
    <w:p w14:paraId="3ECF788A"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274BD0">
        <w:rPr>
          <w:rFonts w:eastAsia="MS Mincho"/>
          <w:noProof/>
          <w:position w:val="-16"/>
        </w:rPr>
        <w:object w:dxaOrig="4380" w:dyaOrig="360" w14:anchorId="40DADF13">
          <v:shape id="_x0000_i2203" type="#_x0000_t75" style="width:219.2pt;height:18.25pt" o:ole="">
            <v:imagedata r:id="rId2139" o:title=""/>
          </v:shape>
          <o:OLEObject Type="Embed" ProgID="Equation.3" ShapeID="_x0000_i2203" DrawAspect="Content" ObjectID="_1724075076" r:id="rId2140"/>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584</w:t>
      </w:r>
      <w:r w:rsidRPr="00274BD0">
        <w:rPr>
          <w:rFonts w:eastAsia="MS Mincho"/>
          <w:noProof/>
        </w:rPr>
        <w:fldChar w:fldCharType="end"/>
      </w:r>
      <w:r w:rsidRPr="00274BD0">
        <w:rPr>
          <w:rFonts w:eastAsia="MS Mincho"/>
          <w:noProof/>
        </w:rPr>
        <w:t>)</w:t>
      </w:r>
    </w:p>
    <w:p w14:paraId="385028F7" w14:textId="77777777" w:rsidR="003A3D5B" w:rsidRPr="00274BD0" w:rsidRDefault="003A3D5B" w:rsidP="003A3D5B">
      <w:pPr>
        <w:rPr>
          <w:rFonts w:eastAsia="MS Mincho"/>
        </w:rPr>
      </w:pPr>
      <w:r w:rsidRPr="00274BD0">
        <w:rPr>
          <w:rFonts w:eastAsia="MS Mincho"/>
        </w:rPr>
        <w:t>Similarly, we can continue to compute the numerator and the denominator of criterion (</w:t>
      </w:r>
      <w:r w:rsidRPr="00274BD0">
        <w:rPr>
          <w:rFonts w:eastAsia="MS Mincho"/>
        </w:rPr>
        <w:fldChar w:fldCharType="begin"/>
      </w:r>
      <w:r w:rsidRPr="00274BD0">
        <w:rPr>
          <w:rFonts w:eastAsia="MS Mincho"/>
        </w:rPr>
        <w:instrText xml:space="preserve"> SEQ eqn big_tau_k_tick_algeb_cbk_search_simplifd \* MERGEFORMAT </w:instrText>
      </w:r>
      <w:r w:rsidRPr="00274BD0">
        <w:rPr>
          <w:rFonts w:eastAsia="MS Mincho"/>
        </w:rPr>
        <w:fldChar w:fldCharType="separate"/>
      </w:r>
      <w:r>
        <w:rPr>
          <w:rFonts w:eastAsia="MS Mincho"/>
          <w:noProof/>
        </w:rPr>
        <w:t>577</w:t>
      </w:r>
      <w:r w:rsidRPr="00274BD0">
        <w:rPr>
          <w:rFonts w:eastAsia="MS Mincho"/>
        </w:rPr>
        <w:fldChar w:fldCharType="end"/>
      </w:r>
      <w:r w:rsidRPr="00274BD0">
        <w:rPr>
          <w:rFonts w:eastAsia="MS Mincho"/>
        </w:rPr>
        <w:t xml:space="preserve">) for all positions </w:t>
      </w:r>
      <w:r w:rsidRPr="0037217F">
        <w:rPr>
          <w:position w:val="-14"/>
        </w:rPr>
        <w:object w:dxaOrig="720" w:dyaOrig="340" w14:anchorId="27ACC3AE">
          <v:shape id="_x0000_i2204" type="#_x0000_t75" style="width:36pt;height:17.2pt" o:ole="">
            <v:imagedata r:id="rId2141" o:title=""/>
          </v:shape>
          <o:OLEObject Type="Embed" ProgID="Equation.3" ShapeID="_x0000_i2204" DrawAspect="Content" ObjectID="_1724075077" r:id="rId2142"/>
        </w:object>
      </w:r>
      <w:r w:rsidRPr="00274BD0">
        <w:rPr>
          <w:rFonts w:eastAsia="MS Mincho"/>
        </w:rPr>
        <w:t>.</w:t>
      </w:r>
    </w:p>
    <w:p w14:paraId="7640559B" w14:textId="77777777" w:rsidR="003A3D5B" w:rsidRPr="00274BD0" w:rsidRDefault="003A3D5B" w:rsidP="003A3D5B">
      <w:pPr>
        <w:rPr>
          <w:rFonts w:eastAsia="MS Mincho"/>
        </w:rPr>
      </w:pPr>
      <w:r w:rsidRPr="00274BD0">
        <w:rPr>
          <w:rFonts w:eastAsia="MS Mincho"/>
        </w:rPr>
        <w:t>The search continues using the previously described procedure for all other glottal impulse shapes and the codevector corresponding to the best combination of glottal-shape and position is selected. To maintain the complexity low, the computation described above is further reduced by limiting the position search to ±4 samples around the maximum absolute value of the residual signal.</w:t>
      </w:r>
    </w:p>
    <w:p w14:paraId="1D211F43" w14:textId="77777777" w:rsidR="003A3D5B" w:rsidRDefault="003A3D5B" w:rsidP="003A3D5B">
      <w:r>
        <w:t xml:space="preserve">The last parameter to be determined is the gain of the glottal-shape codebook excitation. The gain is quantized in two steps. First, a roughly quantized gain of the glottal-shape codevector, </w:t>
      </w:r>
      <w:r w:rsidRPr="005D4817">
        <w:rPr>
          <w:position w:val="-10"/>
        </w:rPr>
        <w:object w:dxaOrig="320" w:dyaOrig="300" w14:anchorId="29DBB3A4">
          <v:shape id="_x0000_i2205" type="#_x0000_t75" style="width:16.1pt;height:15.05pt" o:ole="">
            <v:imagedata r:id="rId2143" o:title=""/>
          </v:shape>
          <o:OLEObject Type="Embed" ProgID="Equation.3" ShapeID="_x0000_i2205" DrawAspect="Content" ObjectID="_1724075078" r:id="rId2144"/>
        </w:object>
      </w:r>
      <w:r>
        <w:t xml:space="preserve">, is found. Then, after both the first-stage contribution (glottal-shape codevector) and the second-stage contribution (algebraic codevector) of the excitation signal are found, the gain </w:t>
      </w:r>
      <w:r w:rsidRPr="005D4817">
        <w:rPr>
          <w:position w:val="-14"/>
        </w:rPr>
        <w:object w:dxaOrig="300" w:dyaOrig="340" w14:anchorId="6C8774B7">
          <v:shape id="_x0000_i2206" type="#_x0000_t75" style="width:15.05pt;height:17.2pt" o:ole="">
            <v:imagedata r:id="rId2145" o:title=""/>
          </v:shape>
          <o:OLEObject Type="Embed" ProgID="Equation.3" ShapeID="_x0000_i2206" DrawAspect="Content" ObjectID="_1724075079" r:id="rId2146"/>
        </w:object>
      </w:r>
      <w:r>
        <w:t xml:space="preserve">of the first-stage contribution signal is jointly quantized with the second-stage contribution gain, </w:t>
      </w:r>
      <w:r w:rsidRPr="005D4817">
        <w:rPr>
          <w:position w:val="-10"/>
        </w:rPr>
        <w:object w:dxaOrig="279" w:dyaOrig="300" w14:anchorId="23957E07">
          <v:shape id="_x0000_i2207" type="#_x0000_t75" style="width:13.95pt;height:15.05pt" o:ole="">
            <v:imagedata r:id="rId2147" o:title=""/>
          </v:shape>
          <o:OLEObject Type="Embed" ProgID="Equation.3" ShapeID="_x0000_i2207" DrawAspect="Content" ObjectID="_1724075080" r:id="rId2148"/>
        </w:object>
      </w:r>
      <w:r>
        <w:t xml:space="preserve">. This is done using the memory-less gain vector quantization, as described </w:t>
      </w:r>
      <w:r w:rsidRPr="00FB7028">
        <w:t xml:space="preserve">in subclause </w:t>
      </w:r>
      <w:r>
        <w:t>5.2.3.1.7.1</w:t>
      </w:r>
      <w:r w:rsidRPr="00FB7028">
        <w:t>. The</w:t>
      </w:r>
      <w:r>
        <w:t xml:space="preserve"> found glottal shape codevector </w:t>
      </w:r>
      <w:r w:rsidRPr="005D4817">
        <w:rPr>
          <w:position w:val="-10"/>
        </w:rPr>
        <w:object w:dxaOrig="540" w:dyaOrig="300" w14:anchorId="39109B99">
          <v:shape id="_x0000_i2208" type="#_x0000_t75" style="width:26.85pt;height:15.05pt" o:ole="">
            <v:imagedata r:id="rId2149" o:title=""/>
          </v:shape>
          <o:OLEObject Type="Embed" ProgID="Equation.3" ShapeID="_x0000_i2208" DrawAspect="Content" ObjectID="_1724075081" r:id="rId2150"/>
        </w:object>
      </w:r>
      <w:r>
        <w:t xml:space="preserve"> is thus the position codevector </w:t>
      </w:r>
      <w:r w:rsidRPr="005D4817">
        <w:rPr>
          <w:position w:val="-10"/>
        </w:rPr>
        <w:object w:dxaOrig="560" w:dyaOrig="300" w14:anchorId="4D2E1A3E">
          <v:shape id="_x0000_i2209" type="#_x0000_t75" style="width:27.95pt;height:15.05pt" o:ole="">
            <v:imagedata r:id="rId2151" o:title=""/>
          </v:shape>
          <o:OLEObject Type="Embed" ProgID="Equation.3" ShapeID="_x0000_i2209" DrawAspect="Content" ObjectID="_1724075082" r:id="rId2152"/>
        </w:object>
      </w:r>
      <w:r>
        <w:t xml:space="preserve"> filtered through the shaping filter </w:t>
      </w:r>
      <w:r w:rsidRPr="005D4817">
        <w:rPr>
          <w:position w:val="-10"/>
        </w:rPr>
        <w:object w:dxaOrig="440" w:dyaOrig="300" w14:anchorId="7CB1984F">
          <v:shape id="_x0000_i2210" type="#_x0000_t75" style="width:22.05pt;height:15.05pt" o:ole="">
            <v:imagedata r:id="rId2153" o:title=""/>
          </v:shape>
          <o:OLEObject Type="Embed" ProgID="Equation.3" ShapeID="_x0000_i2210" DrawAspect="Content" ObjectID="_1724075083" r:id="rId2154"/>
        </w:object>
      </w:r>
      <w:r>
        <w:t xml:space="preserve">that represents the best found glottal shape. When scaling the glottal-shape codevector </w:t>
      </w:r>
      <w:r w:rsidRPr="005D4817">
        <w:rPr>
          <w:position w:val="-10"/>
        </w:rPr>
        <w:object w:dxaOrig="540" w:dyaOrig="300" w14:anchorId="442CFC18">
          <v:shape id="_x0000_i2211" type="#_x0000_t75" style="width:26.85pt;height:15.05pt" o:ole="">
            <v:imagedata r:id="rId2155" o:title=""/>
          </v:shape>
          <o:OLEObject Type="Embed" ProgID="Equation.3" ShapeID="_x0000_i2211" DrawAspect="Content" ObjectID="_1724075084" r:id="rId2156"/>
        </w:object>
      </w:r>
      <w:r>
        <w:t>with the signed quantized gain</w:t>
      </w:r>
      <w:r w:rsidRPr="005D4817">
        <w:rPr>
          <w:position w:val="-10"/>
        </w:rPr>
        <w:object w:dxaOrig="320" w:dyaOrig="300" w14:anchorId="0CD0060E">
          <v:shape id="_x0000_i2212" type="#_x0000_t75" style="width:16.1pt;height:15.05pt" o:ole="">
            <v:imagedata r:id="rId2157" o:title=""/>
          </v:shape>
          <o:OLEObject Type="Embed" ProgID="Equation.3" ShapeID="_x0000_i2212" DrawAspect="Content" ObjectID="_1724075085" r:id="rId2158"/>
        </w:object>
      </w:r>
      <w:r>
        <w:t xml:space="preserve">, we finally obtain the first stage excitation codevector, </w:t>
      </w:r>
      <w:r w:rsidRPr="005D4817">
        <w:rPr>
          <w:position w:val="-10"/>
        </w:rPr>
        <w:object w:dxaOrig="380" w:dyaOrig="300" w14:anchorId="2384F8B1">
          <v:shape id="_x0000_i2213" type="#_x0000_t75" style="width:18.8pt;height:15.05pt" o:ole="">
            <v:imagedata r:id="rId2159" o:title=""/>
          </v:shape>
          <o:OLEObject Type="Embed" ProgID="Equation.3" ShapeID="_x0000_i2213" DrawAspect="Content" ObjectID="_1724075086" r:id="rId2160"/>
        </w:object>
      </w:r>
      <w:r>
        <w:t>.</w:t>
      </w:r>
    </w:p>
    <w:p w14:paraId="1AB8FBDF" w14:textId="77777777" w:rsidR="003A3D5B" w:rsidRPr="008D7CD6" w:rsidRDefault="003A3D5B" w:rsidP="003A3D5B">
      <w:r>
        <w:t xml:space="preserve">The glottal-shape gain </w:t>
      </w:r>
      <w:r w:rsidRPr="005D4817">
        <w:rPr>
          <w:position w:val="-10"/>
        </w:rPr>
        <w:object w:dxaOrig="320" w:dyaOrig="300" w14:anchorId="3F455B38">
          <v:shape id="_x0000_i2214" type="#_x0000_t75" style="width:16.1pt;height:15.05pt" o:ole="">
            <v:imagedata r:id="rId2143" o:title=""/>
          </v:shape>
          <o:OLEObject Type="Embed" ProgID="Equation.3" ShapeID="_x0000_i2214" DrawAspect="Content" ObjectID="_1724075087" r:id="rId2161"/>
        </w:object>
      </w:r>
      <w:r>
        <w:t>is quantized using a quantization table as follows. First, an unquantized gain in the current glottal-shape subframe is found as</w:t>
      </w:r>
    </w:p>
    <w:p w14:paraId="45A36C22" w14:textId="77777777" w:rsidR="003A3D5B" w:rsidRPr="00274BD0" w:rsidRDefault="003A3D5B" w:rsidP="003A3D5B">
      <w:pPr>
        <w:keepLines/>
        <w:tabs>
          <w:tab w:val="center" w:pos="4536"/>
          <w:tab w:val="right" w:pos="9072"/>
        </w:tabs>
        <w:rPr>
          <w:rFonts w:eastAsia="MS Mincho"/>
          <w:noProof/>
        </w:rPr>
      </w:pPr>
      <w:r w:rsidRPr="00274BD0">
        <w:rPr>
          <w:rFonts w:eastAsia="MS Mincho"/>
          <w:noProof/>
        </w:rPr>
        <w:tab/>
      </w:r>
      <w:r w:rsidRPr="005D4817">
        <w:rPr>
          <w:position w:val="-68"/>
        </w:rPr>
        <w:object w:dxaOrig="2100" w:dyaOrig="1460" w14:anchorId="62C940AB">
          <v:shape id="_x0000_i2215" type="#_x0000_t75" style="width:104.8pt;height:73.05pt" o:ole="">
            <v:imagedata r:id="rId2162" o:title=""/>
          </v:shape>
          <o:OLEObject Type="Embed" ProgID="Equation.3" ShapeID="_x0000_i2215" DrawAspect="Content" ObjectID="_1724075088" r:id="rId2163"/>
        </w:object>
      </w:r>
      <w:r w:rsidRPr="00274BD0">
        <w:rPr>
          <w:rFonts w:eastAsia="MS Mincho"/>
          <w:noProof/>
        </w:rPr>
        <w:tab/>
        <w:t>(</w:t>
      </w:r>
      <w:r w:rsidRPr="00274BD0">
        <w:rPr>
          <w:rFonts w:eastAsia="MS Mincho"/>
          <w:noProof/>
        </w:rPr>
        <w:fldChar w:fldCharType="begin"/>
      </w:r>
      <w:r w:rsidRPr="00274BD0">
        <w:rPr>
          <w:rFonts w:eastAsia="MS Mincho"/>
          <w:noProof/>
        </w:rPr>
        <w:instrText xml:space="preserve"> SEQ eqn \* MERGEFORMAT </w:instrText>
      </w:r>
      <w:r w:rsidRPr="00274BD0">
        <w:rPr>
          <w:rFonts w:eastAsia="MS Mincho"/>
          <w:noProof/>
        </w:rPr>
        <w:fldChar w:fldCharType="separate"/>
      </w:r>
      <w:r>
        <w:rPr>
          <w:rFonts w:eastAsia="MS Mincho"/>
          <w:noProof/>
        </w:rPr>
        <w:t>585</w:t>
      </w:r>
      <w:r w:rsidRPr="00274BD0">
        <w:rPr>
          <w:rFonts w:eastAsia="MS Mincho"/>
          <w:noProof/>
        </w:rPr>
        <w:fldChar w:fldCharType="end"/>
      </w:r>
      <w:r w:rsidRPr="00274BD0">
        <w:rPr>
          <w:rFonts w:eastAsia="MS Mincho"/>
          <w:noProof/>
        </w:rPr>
        <w:t>)</w:t>
      </w:r>
    </w:p>
    <w:p w14:paraId="29783130" w14:textId="77777777" w:rsidR="003A3D5B" w:rsidRPr="00DA096E" w:rsidRDefault="003A3D5B" w:rsidP="003A3D5B">
      <w:r w:rsidRPr="005D4817">
        <w:t xml:space="preserve">where </w:t>
      </w:r>
      <w:r w:rsidRPr="005D4817">
        <w:rPr>
          <w:position w:val="-6"/>
        </w:rPr>
        <w:object w:dxaOrig="240" w:dyaOrig="240" w14:anchorId="5DC2CB58">
          <v:shape id="_x0000_i2216" type="#_x0000_t75" style="width:11.8pt;height:11.8pt" o:ole="">
            <v:imagedata r:id="rId2164" o:title=""/>
          </v:shape>
          <o:OLEObject Type="Embed" ProgID="Equation.3" ShapeID="_x0000_i2216" DrawAspect="Content" ObjectID="_1724075089" r:id="rId2165"/>
        </w:object>
      </w:r>
      <w:r w:rsidRPr="005D4817">
        <w:t xml:space="preserve"> is the subframe length, </w:t>
      </w:r>
      <w:r w:rsidRPr="005D4817">
        <w:rPr>
          <w:position w:val="-10"/>
        </w:rPr>
        <w:object w:dxaOrig="400" w:dyaOrig="300" w14:anchorId="14FFC60A">
          <v:shape id="_x0000_i2217" type="#_x0000_t75" style="width:19.9pt;height:15.05pt" o:ole="">
            <v:imagedata r:id="rId2166" o:title=""/>
          </v:shape>
          <o:OLEObject Type="Embed" ProgID="Equation.3" ShapeID="_x0000_i2217" DrawAspect="Content" ObjectID="_1724075090" r:id="rId2167"/>
        </w:object>
      </w:r>
      <w:r w:rsidRPr="005D4817">
        <w:t xml:space="preserve">is the target signal and </w:t>
      </w:r>
      <w:r w:rsidRPr="005D4817">
        <w:rPr>
          <w:position w:val="-10"/>
        </w:rPr>
        <w:object w:dxaOrig="420" w:dyaOrig="300" w14:anchorId="335D23A8">
          <v:shape id="_x0000_i2218" type="#_x0000_t75" style="width:20.95pt;height:15.05pt" o:ole="">
            <v:imagedata r:id="rId2168" o:title=""/>
          </v:shape>
          <o:OLEObject Type="Embed" ProgID="Equation.3" ShapeID="_x0000_i2218" DrawAspect="Content" ObjectID="_1724075091" r:id="rId2169"/>
        </w:object>
      </w:r>
      <w:r w:rsidRPr="005D4817">
        <w:t xml:space="preserve">is the glottal-shape codevector </w:t>
      </w:r>
      <w:r w:rsidRPr="005D4817">
        <w:rPr>
          <w:position w:val="-10"/>
        </w:rPr>
        <w:object w:dxaOrig="540" w:dyaOrig="300" w14:anchorId="172DBC73">
          <v:shape id="_x0000_i2219" type="#_x0000_t75" style="width:26.85pt;height:15.05pt" o:ole="">
            <v:imagedata r:id="rId2155" o:title=""/>
          </v:shape>
          <o:OLEObject Type="Embed" ProgID="Equation.3" ShapeID="_x0000_i2219" DrawAspect="Content" ObjectID="_1724075092" r:id="rId2170"/>
        </w:object>
      </w:r>
      <w:r w:rsidRPr="005D4817">
        <w:t>filtered through the weighted synthesis filter</w:t>
      </w:r>
      <w:r w:rsidRPr="005D4817">
        <w:rPr>
          <w:position w:val="-10"/>
        </w:rPr>
        <w:object w:dxaOrig="920" w:dyaOrig="360" w14:anchorId="50A34824">
          <v:shape id="_x0000_i2220" type="#_x0000_t75" style="width:46.2pt;height:18.25pt" o:ole="">
            <v:imagedata r:id="rId2171" o:title=""/>
          </v:shape>
          <o:OLEObject Type="Embed" ProgID="Equation.3" ShapeID="_x0000_i2220" DrawAspect="Content" ObjectID="_1724075093" r:id="rId2172"/>
        </w:object>
      </w:r>
      <w:r w:rsidRPr="005D4817">
        <w:t xml:space="preserve">. Further, the sign of the glottal-shape gain is set to 0 if </w:t>
      </w:r>
      <w:r w:rsidRPr="005D4817">
        <w:rPr>
          <w:position w:val="-10"/>
        </w:rPr>
        <w:object w:dxaOrig="620" w:dyaOrig="300" w14:anchorId="2313680B">
          <v:shape id="_x0000_i2221" type="#_x0000_t75" style="width:31.15pt;height:15.05pt" o:ole="">
            <v:imagedata r:id="rId2173" o:title=""/>
          </v:shape>
          <o:OLEObject Type="Embed" ProgID="Equation.3" ShapeID="_x0000_i2221" DrawAspect="Content" ObjectID="_1724075094" r:id="rId2174"/>
        </w:object>
      </w:r>
      <w:r w:rsidRPr="005D4817">
        <w:t xml:space="preserve">and 1 otherwise, and written to the bitstream. Finally, the glottal-shape gain quantization index </w:t>
      </w:r>
      <w:r w:rsidRPr="006575C6">
        <w:rPr>
          <w:position w:val="-14"/>
        </w:rPr>
        <w:object w:dxaOrig="360" w:dyaOrig="340" w14:anchorId="3A8B351B">
          <v:shape id="_x0000_i2222" type="#_x0000_t75" style="width:18.25pt;height:17.2pt" o:ole="">
            <v:imagedata r:id="rId2175" o:title=""/>
          </v:shape>
          <o:OLEObject Type="Embed" ProgID="Equation.3" ShapeID="_x0000_i2222" DrawAspect="Content" ObjectID="_1724075095" r:id="rId2176"/>
        </w:object>
      </w:r>
      <w:r w:rsidRPr="005D4817">
        <w:t xml:space="preserve">is found as the maximum value of </w:t>
      </w:r>
      <w:r w:rsidRPr="006575C6">
        <w:rPr>
          <w:position w:val="-14"/>
        </w:rPr>
        <w:object w:dxaOrig="360" w:dyaOrig="340" w14:anchorId="09810EC0">
          <v:shape id="_x0000_i2223" type="#_x0000_t75" style="width:18.25pt;height:17.2pt" o:ole="">
            <v:imagedata r:id="rId2175" o:title=""/>
          </v:shape>
          <o:OLEObject Type="Embed" ProgID="Equation.3" ShapeID="_x0000_i2223" DrawAspect="Content" ObjectID="_1724075096" r:id="rId2177"/>
        </w:object>
      </w:r>
      <w:r w:rsidRPr="005D4817">
        <w:t xml:space="preserve">that satisfies </w:t>
      </w:r>
      <w:r w:rsidRPr="006575C6">
        <w:rPr>
          <w:position w:val="-14"/>
        </w:rPr>
        <w:object w:dxaOrig="1080" w:dyaOrig="360" w14:anchorId="371F893B">
          <v:shape id="_x0000_i2224" type="#_x0000_t75" style="width:54.25pt;height:18.25pt" o:ole="">
            <v:imagedata r:id="rId2178" o:title=""/>
          </v:shape>
          <o:OLEObject Type="Embed" ProgID="Equation.3" ShapeID="_x0000_i2224" DrawAspect="Content" ObjectID="_1724075097" r:id="rId2179"/>
        </w:object>
      </w:r>
      <w:r w:rsidRPr="005D4817">
        <w:t xml:space="preserve">, where </w:t>
      </w:r>
      <w:r w:rsidRPr="005D4817">
        <w:rPr>
          <w:position w:val="-6"/>
        </w:rPr>
        <w:object w:dxaOrig="139" w:dyaOrig="240" w14:anchorId="4FE08016">
          <v:shape id="_x0000_i2225" type="#_x0000_t75" style="width:7pt;height:11.8pt" o:ole="">
            <v:imagedata r:id="rId2180" o:title=""/>
          </v:shape>
          <o:OLEObject Type="Embed" ProgID="Equation.3" ShapeID="_x0000_i2225" DrawAspect="Content" ObjectID="_1724075098" r:id="rId2181"/>
        </w:object>
      </w:r>
      <w:r w:rsidRPr="005D4817">
        <w:t>is the</w:t>
      </w:r>
      <w:r w:rsidRPr="006575C6">
        <w:t xml:space="preserve"> glottal-shape gain quantization table of dimension 8. The signed quantized glottal-shape gain</w:t>
      </w:r>
      <w:r w:rsidRPr="005D4817">
        <w:rPr>
          <w:position w:val="-10"/>
        </w:rPr>
        <w:object w:dxaOrig="320" w:dyaOrig="300" w14:anchorId="729EBC28">
          <v:shape id="_x0000_i2226" type="#_x0000_t75" style="width:16.1pt;height:15.05pt" o:ole="">
            <v:imagedata r:id="rId2182" o:title=""/>
          </v:shape>
          <o:OLEObject Type="Embed" ProgID="Equation.3" ShapeID="_x0000_i2226" DrawAspect="Content" ObjectID="_1724075099" r:id="rId2183"/>
        </w:object>
      </w:r>
      <w:r w:rsidRPr="006575C6">
        <w:t xml:space="preserve">is thus found as </w:t>
      </w:r>
      <w:r w:rsidRPr="006575C6">
        <w:rPr>
          <w:position w:val="-14"/>
        </w:rPr>
        <w:object w:dxaOrig="1020" w:dyaOrig="340" w14:anchorId="4EA54783">
          <v:shape id="_x0000_i2227" type="#_x0000_t75" style="width:51.05pt;height:17.2pt" o:ole="">
            <v:imagedata r:id="rId2184" o:title=""/>
          </v:shape>
          <o:OLEObject Type="Embed" ProgID="Equation.3" ShapeID="_x0000_i2227" DrawAspect="Content" ObjectID="_1724075100" r:id="rId2185"/>
        </w:object>
      </w:r>
      <w:r w:rsidRPr="006575C6">
        <w:t>and its value is quantized using 4 bits (1 bit for sign, 3 bits for the value).</w:t>
      </w:r>
    </w:p>
    <w:p w14:paraId="0303DA4E" w14:textId="77777777" w:rsidR="003A3D5B" w:rsidRPr="00274BD0" w:rsidRDefault="003A3D5B" w:rsidP="003A3D5B">
      <w:pPr>
        <w:rPr>
          <w:rFonts w:eastAsia="MS Mincho"/>
        </w:rPr>
      </w:pPr>
      <w:r w:rsidRPr="006575C6">
        <w:t xml:space="preserve">It should be noted that the closed-loop pitch period, </w:t>
      </w:r>
      <w:r w:rsidRPr="006575C6">
        <w:rPr>
          <w:position w:val="-10"/>
        </w:rPr>
        <w:object w:dxaOrig="240" w:dyaOrig="300" w14:anchorId="35B54588">
          <v:shape id="_x0000_i2228" type="#_x0000_t75" style="width:11.8pt;height:15.05pt" o:ole="">
            <v:imagedata r:id="rId2186" o:title=""/>
          </v:shape>
          <o:OLEObject Type="Embed" ProgID="Equation.3" ShapeID="_x0000_i2228" DrawAspect="Content" ObjectID="_1724075101" r:id="rId2187"/>
        </w:object>
      </w:r>
      <w:r w:rsidRPr="006575C6">
        <w:t>, does not need to be transmitted anymore in a subframe which uses the glottal-shape codebook search with the exception of subframes containing more than one glottal impulse, i.e., when</w:t>
      </w:r>
      <w:r w:rsidRPr="0037217F">
        <w:rPr>
          <w:position w:val="-14"/>
        </w:rPr>
        <w:object w:dxaOrig="1600" w:dyaOrig="340" w14:anchorId="06393D30">
          <v:shape id="_x0000_i2229" type="#_x0000_t75" style="width:80.05pt;height:17.2pt" o:ole="">
            <v:imagedata r:id="rId2188" o:title=""/>
          </v:shape>
          <o:OLEObject Type="Embed" ProgID="Equation.3" ShapeID="_x0000_i2229" DrawAspect="Content" ObjectID="_1724075102" r:id="rId2189"/>
        </w:object>
      </w:r>
      <w:r w:rsidRPr="006575C6">
        <w:t xml:space="preserve">. There are situations where the pitch period of the input signal is shorter than the subframe length and, in this case, we have to transmit its value. Given the pitch period length limitations and the subframe length, a subframe cannot contain more than two impulses. In the situation that the glottal-shape codevector contains two impulses, an adaptive codebook search is used in a part of the subframe. The first </w:t>
      </w:r>
      <w:r w:rsidRPr="006575C6">
        <w:rPr>
          <w:position w:val="-10"/>
        </w:rPr>
        <w:object w:dxaOrig="240" w:dyaOrig="300" w14:anchorId="5CED188D">
          <v:shape id="_x0000_i2230" type="#_x0000_t75" style="width:11.8pt;height:15.05pt" o:ole="">
            <v:imagedata r:id="rId2186" o:title=""/>
          </v:shape>
          <o:OLEObject Type="Embed" ProgID="Equation.3" ShapeID="_x0000_i2230" DrawAspect="Content" ObjectID="_1724075103" r:id="rId2190"/>
        </w:object>
      </w:r>
      <w:r w:rsidRPr="006575C6">
        <w:t xml:space="preserve">samples of the glottal-shape codevector </w:t>
      </w:r>
      <w:r w:rsidRPr="005D4817">
        <w:rPr>
          <w:position w:val="-10"/>
        </w:rPr>
        <w:object w:dxaOrig="540" w:dyaOrig="300" w14:anchorId="0ED3C952">
          <v:shape id="_x0000_i2231" type="#_x0000_t75" style="width:26.85pt;height:15.05pt" o:ole="">
            <v:imagedata r:id="rId2155" o:title=""/>
          </v:shape>
          <o:OLEObject Type="Embed" ProgID="Equation.3" ShapeID="_x0000_i2231" DrawAspect="Content" ObjectID="_1724075104" r:id="rId2191"/>
        </w:object>
      </w:r>
      <w:r w:rsidRPr="006575C6">
        <w:t>are built using the glottal-shape codebook search and then the other samples in the subframe are buil</w:t>
      </w:r>
      <w:r>
        <w:t>t</w:t>
      </w:r>
      <w:r w:rsidRPr="006575C6">
        <w:t xml:space="preserve"> using the adaptive search as shown in </w:t>
      </w:r>
      <w:r w:rsidRPr="00274BD0">
        <w:rPr>
          <w:rFonts w:eastAsia="MS Mincho"/>
        </w:rPr>
        <w:t xml:space="preserve">Figure </w:t>
      </w:r>
      <w:r w:rsidRPr="00274BD0">
        <w:rPr>
          <w:rFonts w:eastAsia="MS Mincho"/>
        </w:rPr>
        <w:fldChar w:fldCharType="begin"/>
      </w:r>
      <w:r w:rsidRPr="00274BD0">
        <w:rPr>
          <w:rFonts w:eastAsia="MS Mincho"/>
        </w:rPr>
        <w:instrText xml:space="preserve"> SEQ figure glottal_shape_codevector_2_imps_fig \* MERGEFORMAT </w:instrText>
      </w:r>
      <w:r w:rsidRPr="00274BD0">
        <w:rPr>
          <w:rFonts w:eastAsia="MS Mincho"/>
        </w:rPr>
        <w:fldChar w:fldCharType="separate"/>
      </w:r>
      <w:r>
        <w:rPr>
          <w:rFonts w:eastAsia="MS Mincho"/>
          <w:noProof/>
        </w:rPr>
        <w:t>37</w:t>
      </w:r>
      <w:r w:rsidRPr="00274BD0">
        <w:rPr>
          <w:rFonts w:eastAsia="MS Mincho"/>
        </w:rPr>
        <w:fldChar w:fldCharType="end"/>
      </w:r>
      <w:r w:rsidRPr="00274BD0">
        <w:rPr>
          <w:rFonts w:eastAsia="MS Mincho"/>
        </w:rPr>
        <w:t>.</w:t>
      </w:r>
    </w:p>
    <w:p w14:paraId="45DA89F9" w14:textId="77777777" w:rsidR="003A3D5B" w:rsidRPr="00274BD0" w:rsidRDefault="003A3D5B" w:rsidP="00C20B97">
      <w:pPr>
        <w:pStyle w:val="TH"/>
      </w:pPr>
      <w:r w:rsidRPr="00274BD0">
        <w:object w:dxaOrig="5821" w:dyaOrig="3119" w14:anchorId="6DDEF812">
          <v:shape id="_x0000_i2232" type="#_x0000_t75" style="width:247.7pt;height:132.7pt" o:ole="">
            <v:imagedata r:id="rId2192" o:title=""/>
          </v:shape>
          <o:OLEObject Type="Embed" ProgID="Visio.Drawing.11" ShapeID="_x0000_i2232" DrawAspect="Content" ObjectID="_1724075105" r:id="rId2193"/>
        </w:object>
      </w:r>
    </w:p>
    <w:p w14:paraId="6BEBF2AB" w14:textId="77777777" w:rsidR="003A3D5B" w:rsidRPr="00274BD0" w:rsidRDefault="003A3D5B" w:rsidP="003A3D5B">
      <w:pPr>
        <w:pStyle w:val="TF"/>
        <w:rPr>
          <w:rFonts w:eastAsia="MS Mincho"/>
        </w:rPr>
      </w:pPr>
      <w:r w:rsidRPr="00274BD0">
        <w:rPr>
          <w:rFonts w:eastAsia="MS Mincho"/>
        </w:rPr>
        <w:t xml:space="preserve">Figure </w:t>
      </w:r>
      <w:bookmarkStart w:id="151" w:name="glottal_shape_codevector_2_imps_fig"/>
      <w:r w:rsidRPr="00274BD0">
        <w:rPr>
          <w:rFonts w:eastAsia="MS Mincho"/>
        </w:rPr>
        <w:fldChar w:fldCharType="begin"/>
      </w:r>
      <w:r w:rsidRPr="00274BD0">
        <w:rPr>
          <w:rFonts w:eastAsia="MS Mincho"/>
        </w:rPr>
        <w:instrText xml:space="preserve"> SEQ Figure \* ARABIC </w:instrText>
      </w:r>
      <w:r w:rsidRPr="00274BD0">
        <w:rPr>
          <w:rFonts w:eastAsia="MS Mincho"/>
        </w:rPr>
        <w:fldChar w:fldCharType="separate"/>
      </w:r>
      <w:r>
        <w:rPr>
          <w:rFonts w:eastAsia="MS Mincho"/>
          <w:noProof/>
        </w:rPr>
        <w:t>37</w:t>
      </w:r>
      <w:r w:rsidRPr="00274BD0">
        <w:rPr>
          <w:rFonts w:eastAsia="MS Mincho"/>
        </w:rPr>
        <w:fldChar w:fldCharType="end"/>
      </w:r>
      <w:bookmarkEnd w:id="151"/>
      <w:r w:rsidRPr="00274BD0">
        <w:rPr>
          <w:rFonts w:eastAsia="MS Mincho"/>
        </w:rPr>
        <w:t>: Glottal-shape codevector with two impulses construction</w:t>
      </w:r>
    </w:p>
    <w:p w14:paraId="55C97977" w14:textId="77777777" w:rsidR="003A3D5B" w:rsidRDefault="003A3D5B" w:rsidP="003A3D5B">
      <w:r>
        <w:t xml:space="preserve">The described procedure is used even if the second glottal impulse appears in one of the first </w:t>
      </w:r>
      <w:r w:rsidRPr="00DA20C6">
        <w:rPr>
          <w:position w:val="-14"/>
        </w:rPr>
        <w:object w:dxaOrig="380" w:dyaOrig="340" w14:anchorId="1DDFCDF7">
          <v:shape id="_x0000_i2233" type="#_x0000_t75" style="width:18.8pt;height:17.2pt" o:ole="">
            <v:imagedata r:id="rId2194" o:title=""/>
          </v:shape>
          <o:OLEObject Type="Embed" ProgID="Equation.3" ShapeID="_x0000_i2233" DrawAspect="Content" ObjectID="_1724075106" r:id="rId2195"/>
        </w:object>
      </w:r>
      <w:r>
        <w:t xml:space="preserve">positions of the next subframe. In this situation, only a few samples (less than </w:t>
      </w:r>
      <w:r w:rsidRPr="00DA20C6">
        <w:rPr>
          <w:position w:val="-14"/>
        </w:rPr>
        <w:object w:dxaOrig="639" w:dyaOrig="340" w14:anchorId="2DED4749">
          <v:shape id="_x0000_i2234" type="#_x0000_t75" style="width:31.7pt;height:17.2pt" o:ole="">
            <v:imagedata r:id="rId2196" o:title=""/>
          </v:shape>
          <o:OLEObject Type="Embed" ProgID="Equation.3" ShapeID="_x0000_i2234" DrawAspect="Content" ObjectID="_1724075107" r:id="rId2197"/>
        </w:object>
      </w:r>
      <w:r>
        <w:t xml:space="preserve">) of the glottal shape are used at the end of the current subframe. This approach has a limitation because the pitch period value transmitted in these situations is limited to </w:t>
      </w:r>
      <w:r w:rsidRPr="006575C6">
        <w:rPr>
          <w:position w:val="-10"/>
        </w:rPr>
        <w:object w:dxaOrig="620" w:dyaOrig="300" w14:anchorId="02D48B19">
          <v:shape id="_x0000_i2235" type="#_x0000_t75" style="width:31.15pt;height:15.05pt" o:ole="">
            <v:imagedata r:id="rId2198" o:title=""/>
          </v:shape>
          <o:OLEObject Type="Embed" ProgID="Equation.3" ShapeID="_x0000_i2235" DrawAspect="Content" ObjectID="_1724075108" r:id="rId2199"/>
        </w:object>
      </w:r>
      <w:r>
        <w:t>, if it is bigger, it is not transmitted.</w:t>
      </w:r>
    </w:p>
    <w:p w14:paraId="2D45A113" w14:textId="77777777" w:rsidR="003A3D5B" w:rsidRPr="00274BD0" w:rsidRDefault="003A3D5B" w:rsidP="003A3D5B">
      <w:pPr>
        <w:rPr>
          <w:rFonts w:eastAsia="MS Mincho"/>
        </w:rPr>
      </w:pPr>
      <w:r>
        <w:t xml:space="preserve">In order to enhance the coding performance, a low-pass filter is applied to the first stage excitation signal </w:t>
      </w:r>
      <w:r w:rsidRPr="005D4817">
        <w:rPr>
          <w:position w:val="-10"/>
        </w:rPr>
        <w:object w:dxaOrig="380" w:dyaOrig="300" w14:anchorId="2EE8EDD0">
          <v:shape id="_x0000_i2236" type="#_x0000_t75" style="width:18.8pt;height:15.05pt" o:ole="">
            <v:imagedata r:id="rId2200" o:title=""/>
          </v:shape>
          <o:OLEObject Type="Embed" ProgID="Equation.3" ShapeID="_x0000_i2236" DrawAspect="Content" ObjectID="_1724075109" r:id="rId2201"/>
        </w:object>
      </w:r>
      <w:r>
        <w:t>. In all subframes after the glottal-shape codebook subframe, the low-pass filtered first stage excitation is found as described in subclause 5.2.3.1.4.2</w:t>
      </w:r>
      <w:r>
        <w:rPr>
          <w:rFonts w:eastAsia="MS Mincho"/>
        </w:rPr>
        <w:t>.</w:t>
      </w:r>
    </w:p>
    <w:p w14:paraId="63411D62" w14:textId="77777777" w:rsidR="003A3D5B" w:rsidRPr="00274BD0" w:rsidRDefault="003A3D5B" w:rsidP="003A3D5B">
      <w:pPr>
        <w:pStyle w:val="Heading5"/>
        <w:rPr>
          <w:rFonts w:eastAsia="MS Mincho"/>
        </w:rPr>
      </w:pPr>
      <w:bookmarkStart w:id="152" w:name="_Toc392593075"/>
      <w:bookmarkStart w:id="153" w:name="_Toc394396860"/>
      <w:r w:rsidRPr="00274BD0">
        <w:rPr>
          <w:rFonts w:eastAsia="MS Mincho"/>
        </w:rPr>
        <w:t>5.2.3.2.2</w:t>
      </w:r>
      <w:r w:rsidRPr="00274BD0">
        <w:rPr>
          <w:rFonts w:eastAsia="MS Mincho"/>
        </w:rPr>
        <w:tab/>
        <w:t>TC frame configurations</w:t>
      </w:r>
      <w:bookmarkEnd w:id="152"/>
      <w:bookmarkEnd w:id="153"/>
    </w:p>
    <w:p w14:paraId="54111D61" w14:textId="77777777" w:rsidR="003A3D5B" w:rsidRPr="00007971" w:rsidRDefault="003A3D5B" w:rsidP="00007971">
      <w:pPr>
        <w:pStyle w:val="H6"/>
      </w:pPr>
      <w:bookmarkStart w:id="154" w:name="_Toc394396861"/>
      <w:r w:rsidRPr="00007971">
        <w:rPr>
          <w:rFonts w:eastAsia="MS Mincho"/>
        </w:rPr>
        <w:t>5.2.3.2.2.1</w:t>
      </w:r>
      <w:r w:rsidR="00007971" w:rsidRPr="00007971">
        <w:rPr>
          <w:rFonts w:eastAsia="MS Mincho"/>
        </w:rPr>
        <w:tab/>
      </w:r>
      <w:r w:rsidRPr="00007971">
        <w:rPr>
          <w:rFonts w:eastAsia="MS Mincho"/>
        </w:rPr>
        <w:t>TC frame configurations at 12.8 kHz internal sampling</w:t>
      </w:r>
      <w:bookmarkEnd w:id="154"/>
    </w:p>
    <w:p w14:paraId="2FA0F7D8" w14:textId="77777777" w:rsidR="003A3D5B" w:rsidRPr="00274BD0" w:rsidRDefault="003A3D5B" w:rsidP="003A3D5B">
      <w:pPr>
        <w:rPr>
          <w:rFonts w:eastAsia="MS Mincho"/>
        </w:rPr>
      </w:pPr>
      <w:r w:rsidRPr="00274BD0">
        <w:rPr>
          <w:rFonts w:eastAsia="MS Mincho"/>
        </w:rPr>
        <w:t>At bit-rates with 12.8 kHz internal sampling rate the glottal-shape codebook is used in one out of four subframes. The other subframes in a TC frame (not encoded with the use of the glottal-shape codebook) are processed as follows. If the subframe with glottal-shape codebook search is not the first subframe in the frame, the excitation signal in preceding subframes is encoded using the algebraic CELP codebook only, this means that the first stage contribution signal is zero. If the glottal-shape codebook subframe is not the last subframe in the frame, the following subframes are processed by the standard CELP coding (i.e., using the adaptive and the algebraic codebook search). Thus, the first stage excitation signal is the scaled glottal-shape codevector, the adaptive codevector or the zero codevector.</w:t>
      </w:r>
    </w:p>
    <w:p w14:paraId="4D50D8A2" w14:textId="77777777" w:rsidR="003A3D5B" w:rsidRPr="00274BD0" w:rsidRDefault="003A3D5B" w:rsidP="003A3D5B">
      <w:pPr>
        <w:rPr>
          <w:rFonts w:eastAsia="MS Mincho"/>
        </w:rPr>
      </w:pPr>
      <w:r w:rsidRPr="00274BD0">
        <w:rPr>
          <w:rFonts w:eastAsia="MS Mincho"/>
        </w:rPr>
        <w:t xml:space="preserve">In order to further increase encoding efficiency and to optimize bit allocation, different processing is used in particular subframes of a TC frame dependent on the pitch period. When the first subframe is chosen as a TC subframe, the subframe with the 2nd glottal impulse in the LP residual signal is determined. This determination is based on the pitch period value and the following four situations then can appear. In the first situation, the 2nd glottal impulse is in the 1st subframe, and the 2nd, 3rd and 4th subframes are processed using the standard CELP coding (adaptive and algebraic codebook search). In the second situation, the 2nd glottal impulse is in the 2nd subframe, and the 2nd, 3rd and 4th subframes are processed using the standard CELP coding again. In the third case, the 2nd glottal impulse is in the 3rd subframe. The 2nd subframe is processed using algebraic codebook search only as there is no glottal impulse in the 2nd subframe of the LP residual signal to be searched for using the adaptive codebook. The 3rd and 4th subframes are processed using the standard CELP coding. In the last (fourth) case, the 2nd glottal impulse is in the 4th subframe (or in the next frame), the 2nd and 3rd subframes are processed using the algebraic codebook search only, and the 4th subframe is processed using the standard CELP coding. Table </w:t>
      </w:r>
      <w:r w:rsidRPr="00274BD0">
        <w:rPr>
          <w:rFonts w:eastAsia="MS Mincho"/>
        </w:rPr>
        <w:fldChar w:fldCharType="begin"/>
      </w:r>
      <w:r w:rsidRPr="00274BD0">
        <w:rPr>
          <w:rFonts w:eastAsia="MS Mincho"/>
        </w:rPr>
        <w:instrText xml:space="preserve"> REF tc_configs_table \h </w:instrText>
      </w:r>
      <w:r w:rsidRPr="00274BD0">
        <w:rPr>
          <w:rFonts w:eastAsia="MS Mincho"/>
        </w:rPr>
      </w:r>
      <w:r w:rsidRPr="00274BD0">
        <w:rPr>
          <w:rFonts w:eastAsia="MS Mincho"/>
        </w:rPr>
        <w:fldChar w:fldCharType="separate"/>
      </w:r>
      <w:r>
        <w:rPr>
          <w:rFonts w:eastAsia="MS Mincho"/>
          <w:noProof/>
        </w:rPr>
        <w:t>49</w:t>
      </w:r>
      <w:r w:rsidRPr="00274BD0">
        <w:rPr>
          <w:rFonts w:eastAsia="MS Mincho"/>
        </w:rPr>
        <w:fldChar w:fldCharType="end"/>
      </w:r>
      <w:r w:rsidRPr="00274BD0">
        <w:rPr>
          <w:rFonts w:eastAsia="MS Mincho"/>
        </w:rPr>
        <w:t xml:space="preserve"> shows all possible coding configurations in the EVS codec at 12.8 kHz internal sampling rate.</w:t>
      </w:r>
    </w:p>
    <w:p w14:paraId="31939D6A" w14:textId="77777777" w:rsidR="003A3D5B" w:rsidRPr="00274BD0" w:rsidRDefault="003A3D5B" w:rsidP="003A3D5B">
      <w:pPr>
        <w:rPr>
          <w:rFonts w:eastAsia="MS Mincho"/>
        </w:rPr>
      </w:pPr>
      <w:r w:rsidRPr="00274BD0">
        <w:rPr>
          <w:rFonts w:eastAsia="MS Mincho"/>
        </w:rPr>
        <w:t xml:space="preserve">The TC configuration is transmitted in the bit-stream using a Huffman-style coding and its bit sequence is show in the Table </w:t>
      </w:r>
      <w:r w:rsidRPr="00274BD0">
        <w:rPr>
          <w:rFonts w:eastAsia="MS Mincho"/>
        </w:rPr>
        <w:fldChar w:fldCharType="begin"/>
      </w:r>
      <w:r w:rsidRPr="00274BD0">
        <w:rPr>
          <w:rFonts w:eastAsia="MS Mincho"/>
        </w:rPr>
        <w:instrText xml:space="preserve"> REF tc_configs_table \h </w:instrText>
      </w:r>
      <w:r w:rsidRPr="00274BD0">
        <w:rPr>
          <w:rFonts w:eastAsia="MS Mincho"/>
        </w:rPr>
      </w:r>
      <w:r w:rsidRPr="00274BD0">
        <w:rPr>
          <w:rFonts w:eastAsia="MS Mincho"/>
        </w:rPr>
        <w:fldChar w:fldCharType="separate"/>
      </w:r>
      <w:r>
        <w:rPr>
          <w:rFonts w:eastAsia="MS Mincho"/>
          <w:noProof/>
        </w:rPr>
        <w:t>49</w:t>
      </w:r>
      <w:r w:rsidRPr="00274BD0">
        <w:rPr>
          <w:rFonts w:eastAsia="MS Mincho"/>
        </w:rPr>
        <w:fldChar w:fldCharType="end"/>
      </w:r>
      <w:r w:rsidRPr="00274BD0">
        <w:rPr>
          <w:rFonts w:eastAsia="MS Mincho"/>
        </w:rPr>
        <w:t xml:space="preserve"> in the column bitstream.</w:t>
      </w:r>
    </w:p>
    <w:p w14:paraId="070AA7D4" w14:textId="77777777" w:rsidR="003A3D5B" w:rsidRPr="00274BD0" w:rsidRDefault="003A3D5B" w:rsidP="003A3D5B">
      <w:pPr>
        <w:pStyle w:val="TH"/>
        <w:rPr>
          <w:rFonts w:eastAsia="MS Mincho"/>
        </w:rPr>
      </w:pPr>
      <w:r w:rsidRPr="00274BD0">
        <w:rPr>
          <w:rFonts w:eastAsia="MS Mincho"/>
        </w:rPr>
        <w:t xml:space="preserve">Table </w:t>
      </w:r>
      <w:bookmarkStart w:id="155" w:name="tc_configs_table"/>
      <w:r w:rsidRPr="00274BD0">
        <w:rPr>
          <w:rFonts w:eastAsia="MS Mincho"/>
        </w:rPr>
        <w:fldChar w:fldCharType="begin"/>
      </w:r>
      <w:r w:rsidRPr="00274BD0">
        <w:rPr>
          <w:rFonts w:eastAsia="MS Mincho"/>
        </w:rPr>
        <w:instrText xml:space="preserve"> SEQ table \* MERGEFORMAT </w:instrText>
      </w:r>
      <w:r w:rsidRPr="00274BD0">
        <w:rPr>
          <w:rFonts w:eastAsia="MS Mincho"/>
        </w:rPr>
        <w:fldChar w:fldCharType="separate"/>
      </w:r>
      <w:r>
        <w:rPr>
          <w:rFonts w:eastAsia="MS Mincho"/>
          <w:noProof/>
        </w:rPr>
        <w:t>49</w:t>
      </w:r>
      <w:r w:rsidRPr="00274BD0">
        <w:rPr>
          <w:rFonts w:eastAsia="MS Mincho"/>
        </w:rPr>
        <w:fldChar w:fldCharType="end"/>
      </w:r>
      <w:bookmarkEnd w:id="155"/>
      <w:r w:rsidRPr="00274BD0">
        <w:rPr>
          <w:rFonts w:eastAsia="MS Mincho"/>
        </w:rPr>
        <w:t>: TC configurations used in the EVS codec at 12.8 kHz internal sampling rate</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3129"/>
        <w:gridCol w:w="879"/>
        <w:gridCol w:w="879"/>
        <w:gridCol w:w="879"/>
        <w:gridCol w:w="880"/>
      </w:tblGrid>
      <w:tr w:rsidR="003A3D5B" w:rsidRPr="00274BD0" w14:paraId="2185E115" w14:textId="77777777" w:rsidTr="00B81B36">
        <w:trPr>
          <w:trHeight w:val="111"/>
          <w:jc w:val="center"/>
        </w:trPr>
        <w:tc>
          <w:tcPr>
            <w:tcW w:w="1366" w:type="dxa"/>
            <w:vMerge w:val="restart"/>
            <w:shd w:val="clear" w:color="auto" w:fill="D9D9D9"/>
            <w:vAlign w:val="center"/>
          </w:tcPr>
          <w:p w14:paraId="3ED52BF5" w14:textId="77777777" w:rsidR="003A3D5B" w:rsidRPr="00274BD0" w:rsidRDefault="003A3D5B" w:rsidP="00B81B36">
            <w:pPr>
              <w:pStyle w:val="TAH"/>
              <w:rPr>
                <w:rFonts w:eastAsia="MS Mincho"/>
              </w:rPr>
            </w:pPr>
            <w:r w:rsidRPr="00274BD0">
              <w:rPr>
                <w:rFonts w:eastAsia="MS Mincho"/>
              </w:rPr>
              <w:t>Coding configuration</w:t>
            </w:r>
          </w:p>
        </w:tc>
        <w:tc>
          <w:tcPr>
            <w:tcW w:w="1366" w:type="dxa"/>
            <w:vMerge w:val="restart"/>
            <w:shd w:val="clear" w:color="auto" w:fill="D9D9D9"/>
            <w:vAlign w:val="center"/>
          </w:tcPr>
          <w:p w14:paraId="13043BD6" w14:textId="77777777" w:rsidR="003A3D5B" w:rsidRPr="00274BD0" w:rsidRDefault="003A3D5B" w:rsidP="00B81B36">
            <w:pPr>
              <w:pStyle w:val="TAH"/>
              <w:rPr>
                <w:rFonts w:eastAsia="MS Mincho"/>
              </w:rPr>
            </w:pPr>
            <w:r w:rsidRPr="00274BD0">
              <w:rPr>
                <w:rFonts w:eastAsia="MS Mincho"/>
              </w:rPr>
              <w:t>Bitstream</w:t>
            </w:r>
          </w:p>
        </w:tc>
        <w:tc>
          <w:tcPr>
            <w:tcW w:w="3129" w:type="dxa"/>
            <w:vMerge w:val="restart"/>
            <w:shd w:val="clear" w:color="auto" w:fill="D9D9D9"/>
            <w:vAlign w:val="center"/>
          </w:tcPr>
          <w:p w14:paraId="24782E73" w14:textId="77777777" w:rsidR="003A3D5B" w:rsidRPr="00274BD0" w:rsidRDefault="003A3D5B" w:rsidP="00B81B36">
            <w:pPr>
              <w:pStyle w:val="TAH"/>
              <w:rPr>
                <w:rFonts w:eastAsia="MS Mincho"/>
              </w:rPr>
            </w:pPr>
            <w:r w:rsidRPr="00274BD0">
              <w:rPr>
                <w:rFonts w:eastAsia="MS Mincho"/>
              </w:rPr>
              <w:t>Positions of the first (and the second, if relevant) glottal impulse(s) in the frame</w:t>
            </w:r>
          </w:p>
        </w:tc>
        <w:tc>
          <w:tcPr>
            <w:tcW w:w="3517" w:type="dxa"/>
            <w:gridSpan w:val="4"/>
            <w:shd w:val="clear" w:color="auto" w:fill="D9D9D9"/>
            <w:vAlign w:val="center"/>
          </w:tcPr>
          <w:p w14:paraId="319AC3FA" w14:textId="77777777" w:rsidR="003A3D5B" w:rsidRPr="00274BD0" w:rsidRDefault="003A3D5B" w:rsidP="00B81B36">
            <w:pPr>
              <w:pStyle w:val="TAH"/>
              <w:rPr>
                <w:rFonts w:eastAsia="MS Mincho"/>
              </w:rPr>
            </w:pPr>
            <w:r w:rsidRPr="00274BD0">
              <w:rPr>
                <w:rFonts w:eastAsia="MS Mincho"/>
              </w:rPr>
              <w:t>Type of codebook used (GS = glottal-shape,</w:t>
            </w:r>
          </w:p>
          <w:p w14:paraId="195D0B44" w14:textId="77777777" w:rsidR="003A3D5B" w:rsidRPr="00274BD0" w:rsidRDefault="003A3D5B" w:rsidP="00B81B36">
            <w:pPr>
              <w:pStyle w:val="TAH"/>
              <w:rPr>
                <w:rFonts w:eastAsia="MS Mincho"/>
              </w:rPr>
            </w:pPr>
            <w:r w:rsidRPr="00274BD0">
              <w:rPr>
                <w:rFonts w:eastAsia="MS Mincho"/>
              </w:rPr>
              <w:t>Ada = adaptive, Alg = algebraic)</w:t>
            </w:r>
          </w:p>
        </w:tc>
      </w:tr>
      <w:tr w:rsidR="003A3D5B" w:rsidRPr="00274BD0" w14:paraId="3A4F25F2" w14:textId="77777777" w:rsidTr="00B81B36">
        <w:trPr>
          <w:trHeight w:val="110"/>
          <w:jc w:val="center"/>
        </w:trPr>
        <w:tc>
          <w:tcPr>
            <w:tcW w:w="1366" w:type="dxa"/>
            <w:vMerge/>
            <w:shd w:val="clear" w:color="auto" w:fill="D9D9D9"/>
            <w:vAlign w:val="center"/>
          </w:tcPr>
          <w:p w14:paraId="2818B101" w14:textId="77777777" w:rsidR="003A3D5B" w:rsidRPr="00274BD0" w:rsidRDefault="003A3D5B" w:rsidP="00B81B36">
            <w:pPr>
              <w:pStyle w:val="TAH"/>
              <w:rPr>
                <w:rFonts w:eastAsia="MS Mincho"/>
              </w:rPr>
            </w:pPr>
          </w:p>
        </w:tc>
        <w:tc>
          <w:tcPr>
            <w:tcW w:w="1366" w:type="dxa"/>
            <w:vMerge/>
            <w:shd w:val="clear" w:color="auto" w:fill="D9D9D9"/>
            <w:vAlign w:val="center"/>
          </w:tcPr>
          <w:p w14:paraId="564B4D0D" w14:textId="77777777" w:rsidR="003A3D5B" w:rsidRPr="00274BD0" w:rsidRDefault="003A3D5B" w:rsidP="00B81B36">
            <w:pPr>
              <w:pStyle w:val="TAH"/>
              <w:rPr>
                <w:rFonts w:eastAsia="MS Mincho"/>
              </w:rPr>
            </w:pPr>
          </w:p>
        </w:tc>
        <w:tc>
          <w:tcPr>
            <w:tcW w:w="3129" w:type="dxa"/>
            <w:vMerge/>
            <w:shd w:val="clear" w:color="auto" w:fill="D9D9D9"/>
            <w:vAlign w:val="center"/>
          </w:tcPr>
          <w:p w14:paraId="21D7D5D3" w14:textId="77777777" w:rsidR="003A3D5B" w:rsidRPr="00274BD0" w:rsidRDefault="003A3D5B" w:rsidP="00B81B36">
            <w:pPr>
              <w:pStyle w:val="TAH"/>
              <w:rPr>
                <w:rFonts w:eastAsia="MS Mincho"/>
              </w:rPr>
            </w:pPr>
          </w:p>
        </w:tc>
        <w:tc>
          <w:tcPr>
            <w:tcW w:w="879" w:type="dxa"/>
            <w:shd w:val="clear" w:color="auto" w:fill="D9D9D9"/>
            <w:vAlign w:val="center"/>
          </w:tcPr>
          <w:p w14:paraId="7032BAEB" w14:textId="77777777" w:rsidR="003A3D5B" w:rsidRPr="00274BD0" w:rsidRDefault="003A3D5B" w:rsidP="00B81B36">
            <w:pPr>
              <w:pStyle w:val="TAH"/>
              <w:rPr>
                <w:rFonts w:eastAsia="MS Mincho"/>
              </w:rPr>
            </w:pPr>
            <w:r w:rsidRPr="00274BD0">
              <w:rPr>
                <w:rFonts w:eastAsia="MS Mincho"/>
              </w:rPr>
              <w:t>1st subfr.</w:t>
            </w:r>
          </w:p>
        </w:tc>
        <w:tc>
          <w:tcPr>
            <w:tcW w:w="879" w:type="dxa"/>
            <w:shd w:val="clear" w:color="auto" w:fill="D9D9D9"/>
            <w:vAlign w:val="center"/>
          </w:tcPr>
          <w:p w14:paraId="6539BD35" w14:textId="77777777" w:rsidR="003A3D5B" w:rsidRPr="00274BD0" w:rsidRDefault="003A3D5B" w:rsidP="00B81B36">
            <w:pPr>
              <w:pStyle w:val="TAH"/>
              <w:rPr>
                <w:rFonts w:eastAsia="MS Mincho"/>
              </w:rPr>
            </w:pPr>
            <w:r w:rsidRPr="00274BD0">
              <w:rPr>
                <w:rFonts w:eastAsia="MS Mincho"/>
              </w:rPr>
              <w:t>2nd subfr.</w:t>
            </w:r>
          </w:p>
        </w:tc>
        <w:tc>
          <w:tcPr>
            <w:tcW w:w="879" w:type="dxa"/>
            <w:shd w:val="clear" w:color="auto" w:fill="D9D9D9"/>
            <w:vAlign w:val="center"/>
          </w:tcPr>
          <w:p w14:paraId="731C938F" w14:textId="77777777" w:rsidR="003A3D5B" w:rsidRPr="00274BD0" w:rsidRDefault="003A3D5B" w:rsidP="00B81B36">
            <w:pPr>
              <w:pStyle w:val="TAH"/>
              <w:rPr>
                <w:rFonts w:eastAsia="MS Mincho"/>
              </w:rPr>
            </w:pPr>
            <w:r w:rsidRPr="00274BD0">
              <w:rPr>
                <w:rFonts w:eastAsia="MS Mincho"/>
              </w:rPr>
              <w:t>3rd subfr.</w:t>
            </w:r>
          </w:p>
        </w:tc>
        <w:tc>
          <w:tcPr>
            <w:tcW w:w="880" w:type="dxa"/>
            <w:shd w:val="clear" w:color="auto" w:fill="D9D9D9"/>
            <w:vAlign w:val="center"/>
          </w:tcPr>
          <w:p w14:paraId="2A55D813" w14:textId="77777777" w:rsidR="003A3D5B" w:rsidRPr="00274BD0" w:rsidRDefault="003A3D5B" w:rsidP="00B81B36">
            <w:pPr>
              <w:pStyle w:val="TAH"/>
              <w:rPr>
                <w:rFonts w:eastAsia="MS Mincho"/>
              </w:rPr>
            </w:pPr>
            <w:r w:rsidRPr="00274BD0">
              <w:rPr>
                <w:rFonts w:eastAsia="MS Mincho"/>
              </w:rPr>
              <w:t>4th subfr.</w:t>
            </w:r>
          </w:p>
        </w:tc>
      </w:tr>
      <w:tr w:rsidR="003A3D5B" w:rsidRPr="00274BD0" w14:paraId="094656A4" w14:textId="77777777" w:rsidTr="00B81B36">
        <w:trPr>
          <w:trHeight w:val="380"/>
          <w:jc w:val="center"/>
        </w:trPr>
        <w:tc>
          <w:tcPr>
            <w:tcW w:w="1366" w:type="dxa"/>
            <w:shd w:val="clear" w:color="auto" w:fill="auto"/>
            <w:vAlign w:val="center"/>
          </w:tcPr>
          <w:p w14:paraId="096F94FA" w14:textId="77777777" w:rsidR="003A3D5B" w:rsidRPr="00274BD0" w:rsidRDefault="003A3D5B" w:rsidP="00B81B36">
            <w:pPr>
              <w:pStyle w:val="TAC"/>
              <w:rPr>
                <w:rFonts w:eastAsia="MS Mincho"/>
              </w:rPr>
            </w:pPr>
            <w:r w:rsidRPr="00274BD0">
              <w:rPr>
                <w:rFonts w:eastAsia="MS Mincho"/>
              </w:rPr>
              <w:t>TC1</w:t>
            </w:r>
          </w:p>
        </w:tc>
        <w:tc>
          <w:tcPr>
            <w:tcW w:w="1366" w:type="dxa"/>
            <w:vAlign w:val="center"/>
          </w:tcPr>
          <w:p w14:paraId="18B2E90E" w14:textId="77777777" w:rsidR="003A3D5B" w:rsidRPr="00274BD0" w:rsidRDefault="003A3D5B" w:rsidP="00B81B36">
            <w:pPr>
              <w:pStyle w:val="TAC"/>
              <w:rPr>
                <w:rFonts w:eastAsia="MS Mincho"/>
                <w:szCs w:val="22"/>
              </w:rPr>
            </w:pPr>
            <w:r w:rsidRPr="00274BD0">
              <w:rPr>
                <w:rFonts w:eastAsia="MS Mincho"/>
              </w:rPr>
              <w:t>1</w:t>
            </w:r>
          </w:p>
        </w:tc>
        <w:tc>
          <w:tcPr>
            <w:tcW w:w="3129" w:type="dxa"/>
            <w:shd w:val="clear" w:color="auto" w:fill="auto"/>
            <w:vAlign w:val="center"/>
          </w:tcPr>
          <w:p w14:paraId="22A37456" w14:textId="77777777" w:rsidR="003A3D5B" w:rsidRPr="00274BD0" w:rsidRDefault="003A3D5B" w:rsidP="00B81B36">
            <w:pPr>
              <w:pStyle w:val="TAC"/>
              <w:rPr>
                <w:rFonts w:eastAsia="MS Mincho"/>
              </w:rPr>
            </w:pPr>
            <w:r w:rsidRPr="00274BD0">
              <w:rPr>
                <w:rFonts w:eastAsia="MS Mincho"/>
                <w:szCs w:val="22"/>
              </w:rPr>
              <w:object w:dxaOrig="2913" w:dyaOrig="548" w14:anchorId="38F81317">
                <v:shape id="_x0000_i2237" type="#_x0000_t75" style="width:145.6pt;height:27.4pt" o:ole="">
                  <v:imagedata r:id="rId2202" o:title=""/>
                </v:shape>
                <o:OLEObject Type="Embed" ProgID="Visio.Drawing.11" ShapeID="_x0000_i2237" DrawAspect="Content" ObjectID="_1724075110" r:id="rId2203"/>
              </w:object>
            </w:r>
          </w:p>
        </w:tc>
        <w:tc>
          <w:tcPr>
            <w:tcW w:w="879" w:type="dxa"/>
            <w:shd w:val="clear" w:color="auto" w:fill="auto"/>
            <w:vAlign w:val="center"/>
          </w:tcPr>
          <w:p w14:paraId="73B2CE32" w14:textId="77777777" w:rsidR="003A3D5B" w:rsidRPr="00274BD0" w:rsidRDefault="003A3D5B" w:rsidP="00B81B36">
            <w:pPr>
              <w:pStyle w:val="TAC"/>
              <w:rPr>
                <w:rFonts w:eastAsia="MS Mincho"/>
              </w:rPr>
            </w:pPr>
            <w:r w:rsidRPr="00274BD0">
              <w:rPr>
                <w:rFonts w:eastAsia="MS Mincho"/>
              </w:rPr>
              <w:t>GS + Alg</w:t>
            </w:r>
          </w:p>
        </w:tc>
        <w:tc>
          <w:tcPr>
            <w:tcW w:w="879" w:type="dxa"/>
            <w:shd w:val="clear" w:color="auto" w:fill="auto"/>
            <w:vAlign w:val="center"/>
          </w:tcPr>
          <w:p w14:paraId="2D9D54E4" w14:textId="77777777" w:rsidR="003A3D5B" w:rsidRPr="00274BD0" w:rsidRDefault="003A3D5B" w:rsidP="00B81B36">
            <w:pPr>
              <w:pStyle w:val="TAC"/>
              <w:rPr>
                <w:rFonts w:eastAsia="MS Mincho"/>
              </w:rPr>
            </w:pPr>
            <w:r w:rsidRPr="00274BD0">
              <w:rPr>
                <w:rFonts w:eastAsia="MS Mincho"/>
              </w:rPr>
              <w:t>Ada + Alg</w:t>
            </w:r>
          </w:p>
        </w:tc>
        <w:tc>
          <w:tcPr>
            <w:tcW w:w="879" w:type="dxa"/>
            <w:shd w:val="clear" w:color="auto" w:fill="auto"/>
            <w:vAlign w:val="center"/>
          </w:tcPr>
          <w:p w14:paraId="07CE8B12" w14:textId="77777777" w:rsidR="003A3D5B" w:rsidRPr="00274BD0" w:rsidRDefault="003A3D5B" w:rsidP="00B81B36">
            <w:pPr>
              <w:pStyle w:val="TAC"/>
              <w:rPr>
                <w:rFonts w:eastAsia="MS Mincho"/>
              </w:rPr>
            </w:pPr>
            <w:r w:rsidRPr="00274BD0">
              <w:rPr>
                <w:rFonts w:eastAsia="MS Mincho"/>
              </w:rPr>
              <w:t>Ada + Alg</w:t>
            </w:r>
          </w:p>
        </w:tc>
        <w:tc>
          <w:tcPr>
            <w:tcW w:w="880" w:type="dxa"/>
            <w:shd w:val="clear" w:color="auto" w:fill="auto"/>
            <w:vAlign w:val="center"/>
          </w:tcPr>
          <w:p w14:paraId="19B9D5A8"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6506CA2B" w14:textId="77777777" w:rsidTr="00B81B36">
        <w:trPr>
          <w:trHeight w:val="380"/>
          <w:jc w:val="center"/>
        </w:trPr>
        <w:tc>
          <w:tcPr>
            <w:tcW w:w="1366" w:type="dxa"/>
            <w:shd w:val="clear" w:color="auto" w:fill="auto"/>
            <w:vAlign w:val="center"/>
          </w:tcPr>
          <w:p w14:paraId="6A76856D" w14:textId="77777777" w:rsidR="003A3D5B" w:rsidRPr="00274BD0" w:rsidRDefault="003A3D5B" w:rsidP="00B81B36">
            <w:pPr>
              <w:pStyle w:val="TAC"/>
              <w:rPr>
                <w:rFonts w:eastAsia="MS Mincho"/>
              </w:rPr>
            </w:pPr>
            <w:r w:rsidRPr="00274BD0">
              <w:rPr>
                <w:rFonts w:eastAsia="MS Mincho"/>
              </w:rPr>
              <w:t>TC2</w:t>
            </w:r>
          </w:p>
        </w:tc>
        <w:tc>
          <w:tcPr>
            <w:tcW w:w="1366" w:type="dxa"/>
            <w:vAlign w:val="center"/>
          </w:tcPr>
          <w:p w14:paraId="5FE99B1C" w14:textId="77777777" w:rsidR="003A3D5B" w:rsidRPr="00274BD0" w:rsidRDefault="003A3D5B" w:rsidP="00B81B36">
            <w:pPr>
              <w:pStyle w:val="TAC"/>
              <w:rPr>
                <w:rFonts w:eastAsia="MS Mincho"/>
                <w:szCs w:val="22"/>
              </w:rPr>
            </w:pPr>
            <w:r w:rsidRPr="00274BD0">
              <w:rPr>
                <w:rFonts w:eastAsia="MS Mincho"/>
              </w:rPr>
              <w:t>0101</w:t>
            </w:r>
          </w:p>
        </w:tc>
        <w:tc>
          <w:tcPr>
            <w:tcW w:w="3129" w:type="dxa"/>
            <w:shd w:val="clear" w:color="auto" w:fill="auto"/>
            <w:vAlign w:val="center"/>
          </w:tcPr>
          <w:p w14:paraId="1FF06C52" w14:textId="77777777" w:rsidR="003A3D5B" w:rsidRPr="00274BD0" w:rsidRDefault="003A3D5B" w:rsidP="00B81B36">
            <w:pPr>
              <w:pStyle w:val="TAC"/>
              <w:rPr>
                <w:rFonts w:eastAsia="MS Mincho"/>
              </w:rPr>
            </w:pPr>
            <w:r w:rsidRPr="00274BD0">
              <w:rPr>
                <w:rFonts w:eastAsia="MS Mincho"/>
                <w:szCs w:val="22"/>
              </w:rPr>
              <w:object w:dxaOrig="2913" w:dyaOrig="548" w14:anchorId="200131A0">
                <v:shape id="_x0000_i2238" type="#_x0000_t75" style="width:145.6pt;height:27.4pt" o:ole="">
                  <v:imagedata r:id="rId2204" o:title=""/>
                </v:shape>
                <o:OLEObject Type="Embed" ProgID="Visio.Drawing.11" ShapeID="_x0000_i2238" DrawAspect="Content" ObjectID="_1724075111" r:id="rId2205"/>
              </w:object>
            </w:r>
          </w:p>
        </w:tc>
        <w:tc>
          <w:tcPr>
            <w:tcW w:w="879" w:type="dxa"/>
            <w:shd w:val="clear" w:color="auto" w:fill="auto"/>
            <w:vAlign w:val="center"/>
          </w:tcPr>
          <w:p w14:paraId="657855E3" w14:textId="77777777" w:rsidR="003A3D5B" w:rsidRPr="00274BD0" w:rsidRDefault="003A3D5B" w:rsidP="00B81B36">
            <w:pPr>
              <w:pStyle w:val="TAC"/>
              <w:rPr>
                <w:rFonts w:eastAsia="MS Mincho"/>
              </w:rPr>
            </w:pPr>
            <w:r w:rsidRPr="00274BD0">
              <w:rPr>
                <w:rFonts w:eastAsia="MS Mincho"/>
              </w:rPr>
              <w:t>GS + Alg</w:t>
            </w:r>
          </w:p>
        </w:tc>
        <w:tc>
          <w:tcPr>
            <w:tcW w:w="879" w:type="dxa"/>
            <w:shd w:val="clear" w:color="auto" w:fill="auto"/>
            <w:vAlign w:val="center"/>
          </w:tcPr>
          <w:p w14:paraId="5483C5F9" w14:textId="77777777" w:rsidR="003A3D5B" w:rsidRPr="00274BD0" w:rsidRDefault="003A3D5B" w:rsidP="00B81B36">
            <w:pPr>
              <w:pStyle w:val="TAC"/>
              <w:rPr>
                <w:rFonts w:eastAsia="MS Mincho"/>
              </w:rPr>
            </w:pPr>
            <w:r w:rsidRPr="00274BD0">
              <w:rPr>
                <w:rFonts w:eastAsia="MS Mincho"/>
              </w:rPr>
              <w:t>Ada + Alg</w:t>
            </w:r>
          </w:p>
        </w:tc>
        <w:tc>
          <w:tcPr>
            <w:tcW w:w="879" w:type="dxa"/>
            <w:shd w:val="clear" w:color="auto" w:fill="auto"/>
            <w:vAlign w:val="center"/>
          </w:tcPr>
          <w:p w14:paraId="5E4EB97F" w14:textId="77777777" w:rsidR="003A3D5B" w:rsidRPr="00274BD0" w:rsidRDefault="003A3D5B" w:rsidP="00B81B36">
            <w:pPr>
              <w:pStyle w:val="TAC"/>
              <w:rPr>
                <w:rFonts w:eastAsia="MS Mincho"/>
              </w:rPr>
            </w:pPr>
            <w:r w:rsidRPr="00274BD0">
              <w:rPr>
                <w:rFonts w:eastAsia="MS Mincho"/>
              </w:rPr>
              <w:t>Ada + Alg</w:t>
            </w:r>
          </w:p>
        </w:tc>
        <w:tc>
          <w:tcPr>
            <w:tcW w:w="880" w:type="dxa"/>
            <w:shd w:val="clear" w:color="auto" w:fill="auto"/>
            <w:vAlign w:val="center"/>
          </w:tcPr>
          <w:p w14:paraId="0D2F2763"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2306E8DD" w14:textId="77777777" w:rsidTr="00B81B36">
        <w:trPr>
          <w:trHeight w:val="380"/>
          <w:jc w:val="center"/>
        </w:trPr>
        <w:tc>
          <w:tcPr>
            <w:tcW w:w="1366" w:type="dxa"/>
            <w:shd w:val="clear" w:color="auto" w:fill="auto"/>
            <w:vAlign w:val="center"/>
          </w:tcPr>
          <w:p w14:paraId="5086BF38" w14:textId="77777777" w:rsidR="003A3D5B" w:rsidRPr="00274BD0" w:rsidRDefault="003A3D5B" w:rsidP="00B81B36">
            <w:pPr>
              <w:pStyle w:val="TAC"/>
              <w:rPr>
                <w:rFonts w:eastAsia="MS Mincho"/>
              </w:rPr>
            </w:pPr>
            <w:r w:rsidRPr="00274BD0">
              <w:rPr>
                <w:rFonts w:eastAsia="MS Mincho"/>
              </w:rPr>
              <w:t>TC3</w:t>
            </w:r>
          </w:p>
        </w:tc>
        <w:tc>
          <w:tcPr>
            <w:tcW w:w="1366" w:type="dxa"/>
            <w:vAlign w:val="center"/>
          </w:tcPr>
          <w:p w14:paraId="5C629AE3" w14:textId="77777777" w:rsidR="003A3D5B" w:rsidRPr="00274BD0" w:rsidRDefault="003A3D5B" w:rsidP="00B81B36">
            <w:pPr>
              <w:pStyle w:val="TAC"/>
              <w:rPr>
                <w:rFonts w:eastAsia="MS Mincho"/>
                <w:szCs w:val="22"/>
              </w:rPr>
            </w:pPr>
            <w:r w:rsidRPr="00274BD0">
              <w:rPr>
                <w:rFonts w:eastAsia="MS Mincho"/>
                <w:szCs w:val="22"/>
              </w:rPr>
              <w:t>0100</w:t>
            </w:r>
          </w:p>
        </w:tc>
        <w:tc>
          <w:tcPr>
            <w:tcW w:w="3129" w:type="dxa"/>
            <w:shd w:val="clear" w:color="auto" w:fill="auto"/>
            <w:vAlign w:val="center"/>
          </w:tcPr>
          <w:p w14:paraId="4DDCE49C" w14:textId="77777777" w:rsidR="003A3D5B" w:rsidRPr="00274BD0" w:rsidRDefault="003A3D5B" w:rsidP="00B81B36">
            <w:pPr>
              <w:pStyle w:val="TAC"/>
              <w:rPr>
                <w:rFonts w:eastAsia="MS Mincho"/>
              </w:rPr>
            </w:pPr>
            <w:r w:rsidRPr="00274BD0">
              <w:rPr>
                <w:rFonts w:eastAsia="MS Mincho"/>
                <w:szCs w:val="22"/>
              </w:rPr>
              <w:object w:dxaOrig="2913" w:dyaOrig="548" w14:anchorId="68D9798D">
                <v:shape id="_x0000_i2239" type="#_x0000_t75" style="width:145.6pt;height:27.4pt" o:ole="">
                  <v:imagedata r:id="rId2206" o:title=""/>
                </v:shape>
                <o:OLEObject Type="Embed" ProgID="Visio.Drawing.11" ShapeID="_x0000_i2239" DrawAspect="Content" ObjectID="_1724075112" r:id="rId2207"/>
              </w:object>
            </w:r>
          </w:p>
        </w:tc>
        <w:tc>
          <w:tcPr>
            <w:tcW w:w="879" w:type="dxa"/>
            <w:shd w:val="clear" w:color="auto" w:fill="auto"/>
            <w:vAlign w:val="center"/>
          </w:tcPr>
          <w:p w14:paraId="2E3B0EF6" w14:textId="77777777" w:rsidR="003A3D5B" w:rsidRPr="00274BD0" w:rsidRDefault="003A3D5B" w:rsidP="00B81B36">
            <w:pPr>
              <w:pStyle w:val="TAC"/>
              <w:rPr>
                <w:rFonts w:eastAsia="MS Mincho"/>
              </w:rPr>
            </w:pPr>
            <w:r w:rsidRPr="00274BD0">
              <w:rPr>
                <w:rFonts w:eastAsia="MS Mincho"/>
              </w:rPr>
              <w:t>GS + Alg</w:t>
            </w:r>
          </w:p>
        </w:tc>
        <w:tc>
          <w:tcPr>
            <w:tcW w:w="879" w:type="dxa"/>
            <w:shd w:val="clear" w:color="auto" w:fill="auto"/>
            <w:vAlign w:val="center"/>
          </w:tcPr>
          <w:p w14:paraId="2AB9C87D" w14:textId="77777777" w:rsidR="003A3D5B" w:rsidRPr="00274BD0" w:rsidRDefault="003A3D5B" w:rsidP="00B81B36">
            <w:pPr>
              <w:pStyle w:val="TAC"/>
              <w:rPr>
                <w:rFonts w:eastAsia="MS Mincho"/>
              </w:rPr>
            </w:pPr>
            <w:r w:rsidRPr="00274BD0">
              <w:rPr>
                <w:rFonts w:eastAsia="MS Mincho"/>
              </w:rPr>
              <w:t>Alg</w:t>
            </w:r>
          </w:p>
        </w:tc>
        <w:tc>
          <w:tcPr>
            <w:tcW w:w="879" w:type="dxa"/>
            <w:shd w:val="clear" w:color="auto" w:fill="auto"/>
            <w:vAlign w:val="center"/>
          </w:tcPr>
          <w:p w14:paraId="344D2413" w14:textId="77777777" w:rsidR="003A3D5B" w:rsidRPr="00274BD0" w:rsidRDefault="003A3D5B" w:rsidP="00B81B36">
            <w:pPr>
              <w:pStyle w:val="TAC"/>
              <w:rPr>
                <w:rFonts w:eastAsia="MS Mincho"/>
              </w:rPr>
            </w:pPr>
            <w:r w:rsidRPr="00274BD0">
              <w:rPr>
                <w:rFonts w:eastAsia="MS Mincho"/>
              </w:rPr>
              <w:t>Ada + Alg</w:t>
            </w:r>
          </w:p>
        </w:tc>
        <w:tc>
          <w:tcPr>
            <w:tcW w:w="880" w:type="dxa"/>
            <w:shd w:val="clear" w:color="auto" w:fill="auto"/>
            <w:vAlign w:val="center"/>
          </w:tcPr>
          <w:p w14:paraId="0E6DBD61"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595206C2" w14:textId="77777777" w:rsidTr="00B81B36">
        <w:trPr>
          <w:trHeight w:val="380"/>
          <w:jc w:val="center"/>
        </w:trPr>
        <w:tc>
          <w:tcPr>
            <w:tcW w:w="1366" w:type="dxa"/>
            <w:shd w:val="clear" w:color="auto" w:fill="auto"/>
            <w:vAlign w:val="center"/>
          </w:tcPr>
          <w:p w14:paraId="5B2029B8" w14:textId="77777777" w:rsidR="003A3D5B" w:rsidRPr="00274BD0" w:rsidRDefault="003A3D5B" w:rsidP="00B81B36">
            <w:pPr>
              <w:pStyle w:val="TAC"/>
              <w:rPr>
                <w:rFonts w:eastAsia="MS Mincho"/>
              </w:rPr>
            </w:pPr>
            <w:r w:rsidRPr="00274BD0">
              <w:rPr>
                <w:rFonts w:eastAsia="MS Mincho"/>
              </w:rPr>
              <w:t>TC4</w:t>
            </w:r>
          </w:p>
        </w:tc>
        <w:tc>
          <w:tcPr>
            <w:tcW w:w="1366" w:type="dxa"/>
            <w:vAlign w:val="center"/>
          </w:tcPr>
          <w:p w14:paraId="7BED63F6" w14:textId="77777777" w:rsidR="003A3D5B" w:rsidRPr="00274BD0" w:rsidRDefault="003A3D5B" w:rsidP="00B81B36">
            <w:pPr>
              <w:pStyle w:val="TAC"/>
              <w:rPr>
                <w:rFonts w:eastAsia="MS Mincho"/>
                <w:szCs w:val="22"/>
              </w:rPr>
            </w:pPr>
            <w:r w:rsidRPr="00274BD0">
              <w:rPr>
                <w:rFonts w:eastAsia="MS Mincho"/>
                <w:szCs w:val="22"/>
              </w:rPr>
              <w:t>011</w:t>
            </w:r>
          </w:p>
        </w:tc>
        <w:tc>
          <w:tcPr>
            <w:tcW w:w="3129" w:type="dxa"/>
            <w:shd w:val="clear" w:color="auto" w:fill="auto"/>
            <w:vAlign w:val="center"/>
          </w:tcPr>
          <w:p w14:paraId="5D20D8B0" w14:textId="77777777" w:rsidR="003A3D5B" w:rsidRPr="00274BD0" w:rsidRDefault="003A3D5B" w:rsidP="00B81B36">
            <w:pPr>
              <w:pStyle w:val="TAC"/>
              <w:rPr>
                <w:rFonts w:eastAsia="MS Mincho"/>
              </w:rPr>
            </w:pPr>
            <w:r w:rsidRPr="00274BD0">
              <w:rPr>
                <w:rFonts w:eastAsia="MS Mincho"/>
                <w:szCs w:val="22"/>
              </w:rPr>
              <w:object w:dxaOrig="2913" w:dyaOrig="548" w14:anchorId="7A18F96D">
                <v:shape id="_x0000_i2240" type="#_x0000_t75" style="width:145.6pt;height:27.4pt" o:ole="">
                  <v:imagedata r:id="rId2208" o:title=""/>
                </v:shape>
                <o:OLEObject Type="Embed" ProgID="Visio.Drawing.11" ShapeID="_x0000_i2240" DrawAspect="Content" ObjectID="_1724075113" r:id="rId2209"/>
              </w:object>
            </w:r>
          </w:p>
        </w:tc>
        <w:tc>
          <w:tcPr>
            <w:tcW w:w="879" w:type="dxa"/>
            <w:shd w:val="clear" w:color="auto" w:fill="auto"/>
            <w:vAlign w:val="center"/>
          </w:tcPr>
          <w:p w14:paraId="5025CFBF" w14:textId="77777777" w:rsidR="003A3D5B" w:rsidRPr="00274BD0" w:rsidRDefault="003A3D5B" w:rsidP="00B81B36">
            <w:pPr>
              <w:pStyle w:val="TAC"/>
              <w:rPr>
                <w:rFonts w:eastAsia="MS Mincho"/>
              </w:rPr>
            </w:pPr>
            <w:r w:rsidRPr="00274BD0">
              <w:rPr>
                <w:rFonts w:eastAsia="MS Mincho"/>
              </w:rPr>
              <w:t>GS + Alg</w:t>
            </w:r>
          </w:p>
        </w:tc>
        <w:tc>
          <w:tcPr>
            <w:tcW w:w="879" w:type="dxa"/>
            <w:shd w:val="clear" w:color="auto" w:fill="auto"/>
            <w:vAlign w:val="center"/>
          </w:tcPr>
          <w:p w14:paraId="559FBD3C" w14:textId="77777777" w:rsidR="003A3D5B" w:rsidRPr="00274BD0" w:rsidRDefault="003A3D5B" w:rsidP="00B81B36">
            <w:pPr>
              <w:pStyle w:val="TAC"/>
              <w:rPr>
                <w:rFonts w:eastAsia="MS Mincho"/>
              </w:rPr>
            </w:pPr>
            <w:r w:rsidRPr="00274BD0">
              <w:rPr>
                <w:rFonts w:eastAsia="MS Mincho"/>
              </w:rPr>
              <w:t>Alg</w:t>
            </w:r>
          </w:p>
        </w:tc>
        <w:tc>
          <w:tcPr>
            <w:tcW w:w="879" w:type="dxa"/>
            <w:shd w:val="clear" w:color="auto" w:fill="auto"/>
            <w:vAlign w:val="center"/>
          </w:tcPr>
          <w:p w14:paraId="6C2B8162" w14:textId="77777777" w:rsidR="003A3D5B" w:rsidRPr="00274BD0" w:rsidRDefault="003A3D5B" w:rsidP="00B81B36">
            <w:pPr>
              <w:pStyle w:val="TAC"/>
              <w:rPr>
                <w:rFonts w:eastAsia="MS Mincho"/>
              </w:rPr>
            </w:pPr>
            <w:r w:rsidRPr="00274BD0">
              <w:rPr>
                <w:rFonts w:eastAsia="MS Mincho"/>
              </w:rPr>
              <w:t>Alg</w:t>
            </w:r>
          </w:p>
        </w:tc>
        <w:tc>
          <w:tcPr>
            <w:tcW w:w="880" w:type="dxa"/>
            <w:shd w:val="clear" w:color="auto" w:fill="auto"/>
            <w:vAlign w:val="center"/>
          </w:tcPr>
          <w:p w14:paraId="5C0F7D98"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735F4C41" w14:textId="77777777" w:rsidTr="00B81B36">
        <w:trPr>
          <w:trHeight w:val="380"/>
          <w:jc w:val="center"/>
        </w:trPr>
        <w:tc>
          <w:tcPr>
            <w:tcW w:w="1366" w:type="dxa"/>
            <w:shd w:val="clear" w:color="auto" w:fill="auto"/>
            <w:vAlign w:val="center"/>
          </w:tcPr>
          <w:p w14:paraId="3ADA38D0" w14:textId="77777777" w:rsidR="003A3D5B" w:rsidRPr="00274BD0" w:rsidRDefault="003A3D5B" w:rsidP="00B81B36">
            <w:pPr>
              <w:pStyle w:val="TAC"/>
              <w:rPr>
                <w:rFonts w:eastAsia="MS Mincho"/>
              </w:rPr>
            </w:pPr>
            <w:r w:rsidRPr="00274BD0">
              <w:rPr>
                <w:rFonts w:eastAsia="MS Mincho"/>
              </w:rPr>
              <w:t>TC5</w:t>
            </w:r>
          </w:p>
        </w:tc>
        <w:tc>
          <w:tcPr>
            <w:tcW w:w="1366" w:type="dxa"/>
            <w:vAlign w:val="center"/>
          </w:tcPr>
          <w:p w14:paraId="60C25276" w14:textId="77777777" w:rsidR="003A3D5B" w:rsidRPr="00274BD0" w:rsidRDefault="003A3D5B" w:rsidP="00B81B36">
            <w:pPr>
              <w:pStyle w:val="TAC"/>
              <w:rPr>
                <w:rFonts w:eastAsia="MS Mincho"/>
                <w:szCs w:val="22"/>
              </w:rPr>
            </w:pPr>
            <w:r w:rsidRPr="00274BD0">
              <w:rPr>
                <w:rFonts w:eastAsia="MS Mincho"/>
              </w:rPr>
              <w:t>001</w:t>
            </w:r>
          </w:p>
        </w:tc>
        <w:tc>
          <w:tcPr>
            <w:tcW w:w="3129" w:type="dxa"/>
            <w:shd w:val="clear" w:color="auto" w:fill="auto"/>
            <w:vAlign w:val="center"/>
          </w:tcPr>
          <w:p w14:paraId="19E25CF9" w14:textId="77777777" w:rsidR="003A3D5B" w:rsidRPr="00274BD0" w:rsidRDefault="003A3D5B" w:rsidP="00B81B36">
            <w:pPr>
              <w:pStyle w:val="TAC"/>
              <w:rPr>
                <w:rFonts w:eastAsia="MS Mincho"/>
              </w:rPr>
            </w:pPr>
            <w:r w:rsidRPr="00274BD0">
              <w:rPr>
                <w:rFonts w:eastAsia="MS Mincho"/>
                <w:szCs w:val="22"/>
              </w:rPr>
              <w:object w:dxaOrig="2913" w:dyaOrig="548" w14:anchorId="2B25B752">
                <v:shape id="_x0000_i2241" type="#_x0000_t75" style="width:145.6pt;height:27.4pt" o:ole="">
                  <v:imagedata r:id="rId2210" o:title=""/>
                </v:shape>
                <o:OLEObject Type="Embed" ProgID="Visio.Drawing.11" ShapeID="_x0000_i2241" DrawAspect="Content" ObjectID="_1724075114" r:id="rId2211"/>
              </w:object>
            </w:r>
          </w:p>
        </w:tc>
        <w:tc>
          <w:tcPr>
            <w:tcW w:w="879" w:type="dxa"/>
            <w:shd w:val="clear" w:color="auto" w:fill="auto"/>
            <w:vAlign w:val="center"/>
          </w:tcPr>
          <w:p w14:paraId="1C1589B6" w14:textId="77777777" w:rsidR="003A3D5B" w:rsidRPr="00274BD0" w:rsidRDefault="003A3D5B" w:rsidP="00B81B36">
            <w:pPr>
              <w:pStyle w:val="TAC"/>
              <w:rPr>
                <w:rFonts w:eastAsia="MS Mincho"/>
              </w:rPr>
            </w:pPr>
            <w:r w:rsidRPr="00274BD0">
              <w:rPr>
                <w:rFonts w:eastAsia="MS Mincho"/>
              </w:rPr>
              <w:t>Alg</w:t>
            </w:r>
          </w:p>
        </w:tc>
        <w:tc>
          <w:tcPr>
            <w:tcW w:w="879" w:type="dxa"/>
            <w:shd w:val="clear" w:color="auto" w:fill="auto"/>
            <w:vAlign w:val="center"/>
          </w:tcPr>
          <w:p w14:paraId="0150C903" w14:textId="77777777" w:rsidR="003A3D5B" w:rsidRPr="00274BD0" w:rsidRDefault="003A3D5B" w:rsidP="00B81B36">
            <w:pPr>
              <w:pStyle w:val="TAC"/>
              <w:rPr>
                <w:rFonts w:eastAsia="MS Mincho"/>
              </w:rPr>
            </w:pPr>
            <w:r w:rsidRPr="00274BD0">
              <w:rPr>
                <w:rFonts w:eastAsia="MS Mincho"/>
              </w:rPr>
              <w:t>GS + Alg</w:t>
            </w:r>
          </w:p>
        </w:tc>
        <w:tc>
          <w:tcPr>
            <w:tcW w:w="879" w:type="dxa"/>
            <w:shd w:val="clear" w:color="auto" w:fill="auto"/>
            <w:vAlign w:val="center"/>
          </w:tcPr>
          <w:p w14:paraId="133C2CEB" w14:textId="77777777" w:rsidR="003A3D5B" w:rsidRPr="00274BD0" w:rsidRDefault="003A3D5B" w:rsidP="00B81B36">
            <w:pPr>
              <w:pStyle w:val="TAC"/>
              <w:rPr>
                <w:rFonts w:eastAsia="MS Mincho"/>
              </w:rPr>
            </w:pPr>
            <w:r w:rsidRPr="00274BD0">
              <w:rPr>
                <w:rFonts w:eastAsia="MS Mincho"/>
              </w:rPr>
              <w:t>Ada + Alg</w:t>
            </w:r>
          </w:p>
        </w:tc>
        <w:tc>
          <w:tcPr>
            <w:tcW w:w="880" w:type="dxa"/>
            <w:shd w:val="clear" w:color="auto" w:fill="auto"/>
            <w:vAlign w:val="center"/>
          </w:tcPr>
          <w:p w14:paraId="0693E906"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676F9ADA" w14:textId="77777777" w:rsidTr="00B81B36">
        <w:trPr>
          <w:trHeight w:val="380"/>
          <w:jc w:val="center"/>
        </w:trPr>
        <w:tc>
          <w:tcPr>
            <w:tcW w:w="1366" w:type="dxa"/>
            <w:shd w:val="clear" w:color="auto" w:fill="auto"/>
            <w:vAlign w:val="center"/>
          </w:tcPr>
          <w:p w14:paraId="29FD3D3B" w14:textId="77777777" w:rsidR="003A3D5B" w:rsidRPr="00274BD0" w:rsidRDefault="003A3D5B" w:rsidP="00B81B36">
            <w:pPr>
              <w:pStyle w:val="TAC"/>
              <w:rPr>
                <w:rFonts w:eastAsia="MS Mincho"/>
              </w:rPr>
            </w:pPr>
            <w:r w:rsidRPr="00274BD0">
              <w:rPr>
                <w:rFonts w:eastAsia="MS Mincho"/>
              </w:rPr>
              <w:t>TC6</w:t>
            </w:r>
          </w:p>
        </w:tc>
        <w:tc>
          <w:tcPr>
            <w:tcW w:w="1366" w:type="dxa"/>
            <w:vAlign w:val="center"/>
          </w:tcPr>
          <w:p w14:paraId="7322D9F8" w14:textId="77777777" w:rsidR="003A3D5B" w:rsidRPr="00274BD0" w:rsidRDefault="003A3D5B" w:rsidP="00B81B36">
            <w:pPr>
              <w:pStyle w:val="TAC"/>
              <w:rPr>
                <w:rFonts w:eastAsia="MS Mincho"/>
                <w:szCs w:val="22"/>
              </w:rPr>
            </w:pPr>
            <w:r w:rsidRPr="00274BD0">
              <w:rPr>
                <w:rFonts w:eastAsia="MS Mincho"/>
              </w:rPr>
              <w:t>0001</w:t>
            </w:r>
          </w:p>
        </w:tc>
        <w:tc>
          <w:tcPr>
            <w:tcW w:w="3129" w:type="dxa"/>
            <w:shd w:val="clear" w:color="auto" w:fill="auto"/>
            <w:vAlign w:val="center"/>
          </w:tcPr>
          <w:p w14:paraId="1B11019F" w14:textId="77777777" w:rsidR="003A3D5B" w:rsidRPr="00274BD0" w:rsidRDefault="003A3D5B" w:rsidP="00B81B36">
            <w:pPr>
              <w:pStyle w:val="TAC"/>
              <w:rPr>
                <w:rFonts w:eastAsia="MS Mincho"/>
              </w:rPr>
            </w:pPr>
            <w:r w:rsidRPr="00274BD0">
              <w:rPr>
                <w:rFonts w:eastAsia="MS Mincho"/>
                <w:szCs w:val="22"/>
              </w:rPr>
              <w:object w:dxaOrig="2913" w:dyaOrig="548" w14:anchorId="60F68DD8">
                <v:shape id="_x0000_i2242" type="#_x0000_t75" style="width:145.6pt;height:27.4pt" o:ole="">
                  <v:imagedata r:id="rId2212" o:title=""/>
                </v:shape>
                <o:OLEObject Type="Embed" ProgID="Visio.Drawing.11" ShapeID="_x0000_i2242" DrawAspect="Content" ObjectID="_1724075115" r:id="rId2213"/>
              </w:object>
            </w:r>
          </w:p>
        </w:tc>
        <w:tc>
          <w:tcPr>
            <w:tcW w:w="879" w:type="dxa"/>
            <w:shd w:val="clear" w:color="auto" w:fill="auto"/>
            <w:vAlign w:val="center"/>
          </w:tcPr>
          <w:p w14:paraId="7677F46B" w14:textId="77777777" w:rsidR="003A3D5B" w:rsidRPr="00274BD0" w:rsidRDefault="003A3D5B" w:rsidP="00B81B36">
            <w:pPr>
              <w:pStyle w:val="TAC"/>
              <w:rPr>
                <w:rFonts w:eastAsia="MS Mincho"/>
              </w:rPr>
            </w:pPr>
            <w:r w:rsidRPr="00274BD0">
              <w:rPr>
                <w:rFonts w:eastAsia="MS Mincho"/>
              </w:rPr>
              <w:t>Alg</w:t>
            </w:r>
          </w:p>
        </w:tc>
        <w:tc>
          <w:tcPr>
            <w:tcW w:w="879" w:type="dxa"/>
            <w:shd w:val="clear" w:color="auto" w:fill="auto"/>
            <w:vAlign w:val="center"/>
          </w:tcPr>
          <w:p w14:paraId="72E8ADE5" w14:textId="77777777" w:rsidR="003A3D5B" w:rsidRPr="00274BD0" w:rsidRDefault="003A3D5B" w:rsidP="00B81B36">
            <w:pPr>
              <w:pStyle w:val="TAC"/>
              <w:rPr>
                <w:rFonts w:eastAsia="MS Mincho"/>
              </w:rPr>
            </w:pPr>
            <w:r w:rsidRPr="00274BD0">
              <w:rPr>
                <w:rFonts w:eastAsia="MS Mincho"/>
              </w:rPr>
              <w:t>Alg</w:t>
            </w:r>
          </w:p>
        </w:tc>
        <w:tc>
          <w:tcPr>
            <w:tcW w:w="879" w:type="dxa"/>
            <w:shd w:val="clear" w:color="auto" w:fill="auto"/>
            <w:vAlign w:val="center"/>
          </w:tcPr>
          <w:p w14:paraId="6364224D" w14:textId="77777777" w:rsidR="003A3D5B" w:rsidRPr="00274BD0" w:rsidRDefault="003A3D5B" w:rsidP="00B81B36">
            <w:pPr>
              <w:pStyle w:val="TAC"/>
              <w:rPr>
                <w:rFonts w:eastAsia="MS Mincho"/>
              </w:rPr>
            </w:pPr>
            <w:r w:rsidRPr="00274BD0">
              <w:rPr>
                <w:rFonts w:eastAsia="MS Mincho"/>
              </w:rPr>
              <w:t>GS + Alg</w:t>
            </w:r>
          </w:p>
        </w:tc>
        <w:tc>
          <w:tcPr>
            <w:tcW w:w="880" w:type="dxa"/>
            <w:shd w:val="clear" w:color="auto" w:fill="auto"/>
            <w:vAlign w:val="center"/>
          </w:tcPr>
          <w:p w14:paraId="1384C469"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2E20CD27" w14:textId="77777777" w:rsidTr="00B81B36">
        <w:trPr>
          <w:trHeight w:val="380"/>
          <w:jc w:val="center"/>
        </w:trPr>
        <w:tc>
          <w:tcPr>
            <w:tcW w:w="1366" w:type="dxa"/>
            <w:shd w:val="clear" w:color="auto" w:fill="auto"/>
            <w:vAlign w:val="center"/>
          </w:tcPr>
          <w:p w14:paraId="3F948B91" w14:textId="77777777" w:rsidR="003A3D5B" w:rsidRPr="00274BD0" w:rsidRDefault="003A3D5B" w:rsidP="00B81B36">
            <w:pPr>
              <w:pStyle w:val="TAC"/>
              <w:rPr>
                <w:rFonts w:eastAsia="MS Mincho"/>
              </w:rPr>
            </w:pPr>
            <w:r w:rsidRPr="00274BD0">
              <w:rPr>
                <w:rFonts w:eastAsia="MS Mincho"/>
              </w:rPr>
              <w:t>TC7</w:t>
            </w:r>
          </w:p>
        </w:tc>
        <w:tc>
          <w:tcPr>
            <w:tcW w:w="1366" w:type="dxa"/>
            <w:vAlign w:val="center"/>
          </w:tcPr>
          <w:p w14:paraId="40BB0282" w14:textId="77777777" w:rsidR="003A3D5B" w:rsidRPr="00274BD0" w:rsidRDefault="003A3D5B" w:rsidP="00B81B36">
            <w:pPr>
              <w:pStyle w:val="TAC"/>
              <w:rPr>
                <w:rFonts w:eastAsia="MS Mincho"/>
                <w:szCs w:val="22"/>
              </w:rPr>
            </w:pPr>
            <w:r w:rsidRPr="00274BD0">
              <w:rPr>
                <w:rFonts w:eastAsia="MS Mincho"/>
              </w:rPr>
              <w:t>0000</w:t>
            </w:r>
          </w:p>
        </w:tc>
        <w:tc>
          <w:tcPr>
            <w:tcW w:w="3129" w:type="dxa"/>
            <w:shd w:val="clear" w:color="auto" w:fill="auto"/>
            <w:vAlign w:val="center"/>
          </w:tcPr>
          <w:p w14:paraId="615BFDFB" w14:textId="77777777" w:rsidR="003A3D5B" w:rsidRPr="00274BD0" w:rsidRDefault="003A3D5B" w:rsidP="00B81B36">
            <w:pPr>
              <w:pStyle w:val="TAC"/>
              <w:rPr>
                <w:rFonts w:eastAsia="MS Mincho"/>
              </w:rPr>
            </w:pPr>
            <w:r w:rsidRPr="00274BD0">
              <w:rPr>
                <w:rFonts w:eastAsia="MS Mincho"/>
                <w:szCs w:val="22"/>
              </w:rPr>
              <w:object w:dxaOrig="2913" w:dyaOrig="548" w14:anchorId="6DAC7520">
                <v:shape id="_x0000_i2243" type="#_x0000_t75" style="width:145.6pt;height:27.4pt" o:ole="">
                  <v:imagedata r:id="rId2214" o:title=""/>
                </v:shape>
                <o:OLEObject Type="Embed" ProgID="Visio.Drawing.11" ShapeID="_x0000_i2243" DrawAspect="Content" ObjectID="_1724075116" r:id="rId2215"/>
              </w:object>
            </w:r>
          </w:p>
        </w:tc>
        <w:tc>
          <w:tcPr>
            <w:tcW w:w="879" w:type="dxa"/>
            <w:shd w:val="clear" w:color="auto" w:fill="auto"/>
            <w:vAlign w:val="center"/>
          </w:tcPr>
          <w:p w14:paraId="212B6E56" w14:textId="77777777" w:rsidR="003A3D5B" w:rsidRPr="00274BD0" w:rsidRDefault="003A3D5B" w:rsidP="00B81B36">
            <w:pPr>
              <w:pStyle w:val="TAC"/>
              <w:rPr>
                <w:rFonts w:eastAsia="MS Mincho"/>
              </w:rPr>
            </w:pPr>
            <w:r w:rsidRPr="00274BD0">
              <w:rPr>
                <w:rFonts w:eastAsia="MS Mincho"/>
              </w:rPr>
              <w:t>Alg</w:t>
            </w:r>
          </w:p>
        </w:tc>
        <w:tc>
          <w:tcPr>
            <w:tcW w:w="879" w:type="dxa"/>
            <w:shd w:val="clear" w:color="auto" w:fill="auto"/>
            <w:vAlign w:val="center"/>
          </w:tcPr>
          <w:p w14:paraId="1A349F27" w14:textId="77777777" w:rsidR="003A3D5B" w:rsidRPr="00274BD0" w:rsidRDefault="003A3D5B" w:rsidP="00B81B36">
            <w:pPr>
              <w:pStyle w:val="TAC"/>
              <w:rPr>
                <w:rFonts w:eastAsia="MS Mincho"/>
              </w:rPr>
            </w:pPr>
            <w:r w:rsidRPr="00274BD0">
              <w:rPr>
                <w:rFonts w:eastAsia="MS Mincho"/>
              </w:rPr>
              <w:t>Alg</w:t>
            </w:r>
          </w:p>
        </w:tc>
        <w:tc>
          <w:tcPr>
            <w:tcW w:w="879" w:type="dxa"/>
            <w:shd w:val="clear" w:color="auto" w:fill="auto"/>
            <w:vAlign w:val="center"/>
          </w:tcPr>
          <w:p w14:paraId="6FCA60B3" w14:textId="77777777" w:rsidR="003A3D5B" w:rsidRPr="00274BD0" w:rsidRDefault="003A3D5B" w:rsidP="00B81B36">
            <w:pPr>
              <w:pStyle w:val="TAC"/>
              <w:rPr>
                <w:rFonts w:eastAsia="MS Mincho"/>
              </w:rPr>
            </w:pPr>
            <w:r w:rsidRPr="00274BD0">
              <w:rPr>
                <w:rFonts w:eastAsia="MS Mincho"/>
              </w:rPr>
              <w:t>Alg</w:t>
            </w:r>
          </w:p>
        </w:tc>
        <w:tc>
          <w:tcPr>
            <w:tcW w:w="880" w:type="dxa"/>
            <w:shd w:val="clear" w:color="auto" w:fill="auto"/>
            <w:vAlign w:val="center"/>
          </w:tcPr>
          <w:p w14:paraId="41ECA272" w14:textId="77777777" w:rsidR="003A3D5B" w:rsidRPr="00274BD0" w:rsidRDefault="003A3D5B" w:rsidP="00B81B36">
            <w:pPr>
              <w:pStyle w:val="TAC"/>
              <w:rPr>
                <w:rFonts w:eastAsia="MS Mincho"/>
              </w:rPr>
            </w:pPr>
            <w:r w:rsidRPr="00274BD0">
              <w:rPr>
                <w:rFonts w:eastAsia="MS Mincho"/>
              </w:rPr>
              <w:t>GS + Alg</w:t>
            </w:r>
          </w:p>
        </w:tc>
      </w:tr>
    </w:tbl>
    <w:p w14:paraId="3B6B0D90" w14:textId="77777777" w:rsidR="003A3D5B" w:rsidRPr="00274BD0" w:rsidRDefault="003A3D5B" w:rsidP="003A3D5B">
      <w:pPr>
        <w:rPr>
          <w:rFonts w:eastAsia="MS Mincho"/>
        </w:rPr>
      </w:pPr>
    </w:p>
    <w:p w14:paraId="14F4103A" w14:textId="77777777" w:rsidR="003A3D5B" w:rsidRPr="00007971" w:rsidRDefault="003A3D5B" w:rsidP="00007971">
      <w:pPr>
        <w:pStyle w:val="H6"/>
      </w:pPr>
      <w:bookmarkStart w:id="156" w:name="_Toc394396862"/>
      <w:r w:rsidRPr="00007971">
        <w:rPr>
          <w:rFonts w:eastAsia="MS Mincho"/>
        </w:rPr>
        <w:t>5.2.3.2.2.2</w:t>
      </w:r>
      <w:r w:rsidR="00007971" w:rsidRPr="00007971">
        <w:rPr>
          <w:rFonts w:eastAsia="MS Mincho"/>
        </w:rPr>
        <w:tab/>
      </w:r>
      <w:r w:rsidRPr="00007971">
        <w:rPr>
          <w:rFonts w:eastAsia="MS Mincho"/>
        </w:rPr>
        <w:t>TC frame configurations at 16 kHz internal sampling</w:t>
      </w:r>
      <w:bookmarkEnd w:id="156"/>
    </w:p>
    <w:p w14:paraId="721F3C69" w14:textId="77777777" w:rsidR="003A3D5B" w:rsidRPr="00274BD0" w:rsidRDefault="003A3D5B" w:rsidP="003A3D5B">
      <w:pPr>
        <w:rPr>
          <w:rFonts w:eastAsia="MS Mincho"/>
        </w:rPr>
      </w:pPr>
      <w:r w:rsidRPr="00274BD0">
        <w:rPr>
          <w:rFonts w:eastAsia="MS Mincho"/>
        </w:rPr>
        <w:t>At bit-rates with 16 kHz internal sampling rate the glottal-shape codebook is used in one out of five subframes. If the subframe with glottal-shape codebook search is not the first subframe in the frame, the excitation signal in preceding subframes is encoded using the algebraic CELP codebook only. If the glottal-shape codebook subframe is not the last subframe in the frame, the following subframes are processed by the standard CELP coding.</w:t>
      </w:r>
    </w:p>
    <w:p w14:paraId="335D82F4" w14:textId="77777777" w:rsidR="003A3D5B" w:rsidRPr="00274BD0" w:rsidRDefault="003A3D5B" w:rsidP="003A3D5B">
      <w:pPr>
        <w:rPr>
          <w:rFonts w:eastAsia="MS Mincho"/>
        </w:rPr>
      </w:pPr>
      <w:r w:rsidRPr="00274BD0">
        <w:rPr>
          <w:rFonts w:eastAsia="MS Mincho"/>
        </w:rPr>
        <w:t xml:space="preserve">As the bit-rates with 16 kHz internal sampling rate are with high bit-budget, the number of TC configurations is reduced compared to the 12.8 kHz internal sampling rate. Table </w:t>
      </w:r>
      <w:r w:rsidRPr="00274BD0">
        <w:rPr>
          <w:rFonts w:eastAsia="MS Mincho"/>
        </w:rPr>
        <w:fldChar w:fldCharType="begin"/>
      </w:r>
      <w:r w:rsidRPr="00274BD0">
        <w:rPr>
          <w:rFonts w:eastAsia="MS Mincho"/>
        </w:rPr>
        <w:instrText xml:space="preserve"> REF tc_configs_table_16kHz \h </w:instrText>
      </w:r>
      <w:r w:rsidRPr="00274BD0">
        <w:rPr>
          <w:rFonts w:eastAsia="MS Mincho"/>
        </w:rPr>
      </w:r>
      <w:r w:rsidRPr="00274BD0">
        <w:rPr>
          <w:rFonts w:eastAsia="MS Mincho"/>
        </w:rPr>
        <w:fldChar w:fldCharType="separate"/>
      </w:r>
      <w:r>
        <w:rPr>
          <w:rFonts w:eastAsia="MS Mincho"/>
          <w:noProof/>
        </w:rPr>
        <w:t>50</w:t>
      </w:r>
      <w:r w:rsidRPr="00274BD0">
        <w:rPr>
          <w:rFonts w:eastAsia="MS Mincho"/>
        </w:rPr>
        <w:fldChar w:fldCharType="end"/>
      </w:r>
      <w:r w:rsidRPr="00274BD0">
        <w:rPr>
          <w:rFonts w:eastAsia="MS Mincho"/>
        </w:rPr>
        <w:t xml:space="preserve"> shows all possible coding configurations in the EVS codec at 16 kHz internal sampling rate</w:t>
      </w:r>
    </w:p>
    <w:p w14:paraId="25759964" w14:textId="77777777" w:rsidR="003A3D5B" w:rsidRPr="00274BD0" w:rsidRDefault="003A3D5B" w:rsidP="003A3D5B">
      <w:pPr>
        <w:pStyle w:val="TH"/>
        <w:rPr>
          <w:rFonts w:eastAsia="MS Mincho"/>
        </w:rPr>
      </w:pPr>
      <w:r w:rsidRPr="00274BD0">
        <w:rPr>
          <w:rFonts w:eastAsia="MS Mincho"/>
        </w:rPr>
        <w:t xml:space="preserve">Table </w:t>
      </w:r>
      <w:bookmarkStart w:id="157" w:name="tc_configs_table_16kHz"/>
      <w:r w:rsidRPr="00274BD0">
        <w:rPr>
          <w:rFonts w:eastAsia="MS Mincho"/>
        </w:rPr>
        <w:fldChar w:fldCharType="begin"/>
      </w:r>
      <w:r w:rsidRPr="00274BD0">
        <w:rPr>
          <w:rFonts w:eastAsia="MS Mincho"/>
        </w:rPr>
        <w:instrText xml:space="preserve"> SEQ table \* MERGEFORMAT </w:instrText>
      </w:r>
      <w:r w:rsidRPr="00274BD0">
        <w:rPr>
          <w:rFonts w:eastAsia="MS Mincho"/>
        </w:rPr>
        <w:fldChar w:fldCharType="separate"/>
      </w:r>
      <w:r>
        <w:rPr>
          <w:rFonts w:eastAsia="MS Mincho"/>
          <w:noProof/>
        </w:rPr>
        <w:t>50</w:t>
      </w:r>
      <w:r w:rsidRPr="00274BD0">
        <w:rPr>
          <w:rFonts w:eastAsia="MS Mincho"/>
        </w:rPr>
        <w:fldChar w:fldCharType="end"/>
      </w:r>
      <w:bookmarkEnd w:id="157"/>
      <w:r w:rsidRPr="00274BD0">
        <w:rPr>
          <w:rFonts w:eastAsia="MS Mincho"/>
        </w:rPr>
        <w:t>: TC configurations used in the EVS codec at 16 kHz internal sampling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047"/>
        <w:gridCol w:w="3624"/>
        <w:gridCol w:w="717"/>
        <w:gridCol w:w="717"/>
        <w:gridCol w:w="717"/>
        <w:gridCol w:w="717"/>
        <w:gridCol w:w="717"/>
      </w:tblGrid>
      <w:tr w:rsidR="003A3D5B" w:rsidRPr="00274BD0" w14:paraId="45C8A7E0" w14:textId="77777777" w:rsidTr="00B81B36">
        <w:trPr>
          <w:trHeight w:val="111"/>
          <w:jc w:val="center"/>
        </w:trPr>
        <w:tc>
          <w:tcPr>
            <w:tcW w:w="0" w:type="auto"/>
            <w:vMerge w:val="restart"/>
            <w:shd w:val="clear" w:color="auto" w:fill="D9D9D9"/>
            <w:vAlign w:val="center"/>
          </w:tcPr>
          <w:p w14:paraId="2B8A677F" w14:textId="77777777" w:rsidR="003A3D5B" w:rsidRPr="00274BD0" w:rsidRDefault="003A3D5B" w:rsidP="00B81B36">
            <w:pPr>
              <w:pStyle w:val="TAH"/>
              <w:rPr>
                <w:rFonts w:eastAsia="MS Mincho"/>
              </w:rPr>
            </w:pPr>
            <w:r w:rsidRPr="00274BD0">
              <w:rPr>
                <w:rFonts w:eastAsia="MS Mincho"/>
              </w:rPr>
              <w:t>Coding configuration</w:t>
            </w:r>
          </w:p>
        </w:tc>
        <w:tc>
          <w:tcPr>
            <w:tcW w:w="0" w:type="auto"/>
            <w:vMerge w:val="restart"/>
            <w:shd w:val="clear" w:color="auto" w:fill="D9D9D9"/>
            <w:vAlign w:val="center"/>
          </w:tcPr>
          <w:p w14:paraId="77B148A0" w14:textId="77777777" w:rsidR="003A3D5B" w:rsidRPr="00274BD0" w:rsidRDefault="003A3D5B" w:rsidP="00B81B36">
            <w:pPr>
              <w:pStyle w:val="TAH"/>
              <w:rPr>
                <w:rFonts w:eastAsia="MS Mincho"/>
              </w:rPr>
            </w:pPr>
            <w:r w:rsidRPr="00274BD0">
              <w:rPr>
                <w:rFonts w:eastAsia="MS Mincho"/>
              </w:rPr>
              <w:t>Bitstream</w:t>
            </w:r>
          </w:p>
        </w:tc>
        <w:tc>
          <w:tcPr>
            <w:tcW w:w="0" w:type="auto"/>
            <w:vMerge w:val="restart"/>
            <w:shd w:val="clear" w:color="auto" w:fill="D9D9D9"/>
            <w:vAlign w:val="center"/>
          </w:tcPr>
          <w:p w14:paraId="673C2BFE" w14:textId="77777777" w:rsidR="003A3D5B" w:rsidRPr="00274BD0" w:rsidRDefault="003A3D5B" w:rsidP="00B81B36">
            <w:pPr>
              <w:pStyle w:val="TAH"/>
              <w:rPr>
                <w:rFonts w:eastAsia="MS Mincho"/>
              </w:rPr>
            </w:pPr>
            <w:r w:rsidRPr="00274BD0">
              <w:rPr>
                <w:rFonts w:eastAsia="MS Mincho"/>
              </w:rPr>
              <w:t>Positions of the first glottal impulse in the frame</w:t>
            </w:r>
          </w:p>
        </w:tc>
        <w:tc>
          <w:tcPr>
            <w:tcW w:w="0" w:type="auto"/>
            <w:gridSpan w:val="5"/>
            <w:shd w:val="clear" w:color="auto" w:fill="D9D9D9"/>
            <w:vAlign w:val="center"/>
          </w:tcPr>
          <w:p w14:paraId="0A709182" w14:textId="77777777" w:rsidR="003A3D5B" w:rsidRDefault="003A3D5B" w:rsidP="00B81B36">
            <w:pPr>
              <w:pStyle w:val="TAH"/>
              <w:rPr>
                <w:rFonts w:eastAsia="MS Mincho"/>
              </w:rPr>
            </w:pPr>
            <w:r w:rsidRPr="00274BD0">
              <w:rPr>
                <w:rFonts w:eastAsia="MS Mincho"/>
              </w:rPr>
              <w:t>Type of codebook used</w:t>
            </w:r>
          </w:p>
          <w:p w14:paraId="1B8AE0BA" w14:textId="77777777" w:rsidR="003A3D5B" w:rsidRPr="00274BD0" w:rsidRDefault="003A3D5B" w:rsidP="00B81B36">
            <w:pPr>
              <w:pStyle w:val="TAH"/>
              <w:rPr>
                <w:rFonts w:eastAsia="MS Mincho"/>
              </w:rPr>
            </w:pPr>
            <w:r w:rsidRPr="00274BD0">
              <w:rPr>
                <w:rFonts w:eastAsia="MS Mincho"/>
              </w:rPr>
              <w:t>(GS = glottal-shape,</w:t>
            </w:r>
          </w:p>
          <w:p w14:paraId="39DBF166" w14:textId="77777777" w:rsidR="003A3D5B" w:rsidRPr="00274BD0" w:rsidRDefault="003A3D5B" w:rsidP="00B81B36">
            <w:pPr>
              <w:pStyle w:val="TAH"/>
              <w:rPr>
                <w:rFonts w:eastAsia="MS Mincho"/>
              </w:rPr>
            </w:pPr>
            <w:r w:rsidRPr="00274BD0">
              <w:rPr>
                <w:rFonts w:eastAsia="MS Mincho"/>
              </w:rPr>
              <w:t>Ada = adaptive, Alg = algebraic)</w:t>
            </w:r>
          </w:p>
        </w:tc>
      </w:tr>
      <w:tr w:rsidR="003A3D5B" w:rsidRPr="00274BD0" w14:paraId="6796C891" w14:textId="77777777" w:rsidTr="00B81B36">
        <w:trPr>
          <w:trHeight w:val="110"/>
          <w:jc w:val="center"/>
        </w:trPr>
        <w:tc>
          <w:tcPr>
            <w:tcW w:w="0" w:type="auto"/>
            <w:vMerge/>
            <w:shd w:val="clear" w:color="auto" w:fill="D9D9D9"/>
            <w:vAlign w:val="center"/>
          </w:tcPr>
          <w:p w14:paraId="3DDD23B4" w14:textId="77777777" w:rsidR="003A3D5B" w:rsidRPr="00274BD0" w:rsidRDefault="003A3D5B" w:rsidP="00B81B36">
            <w:pPr>
              <w:pStyle w:val="TAH"/>
              <w:rPr>
                <w:rFonts w:eastAsia="MS Mincho"/>
              </w:rPr>
            </w:pPr>
          </w:p>
        </w:tc>
        <w:tc>
          <w:tcPr>
            <w:tcW w:w="0" w:type="auto"/>
            <w:vMerge/>
            <w:shd w:val="clear" w:color="auto" w:fill="D9D9D9"/>
            <w:vAlign w:val="center"/>
          </w:tcPr>
          <w:p w14:paraId="67AF765F" w14:textId="77777777" w:rsidR="003A3D5B" w:rsidRPr="00274BD0" w:rsidRDefault="003A3D5B" w:rsidP="00B81B36">
            <w:pPr>
              <w:pStyle w:val="TAH"/>
              <w:rPr>
                <w:rFonts w:eastAsia="MS Mincho"/>
              </w:rPr>
            </w:pPr>
          </w:p>
        </w:tc>
        <w:tc>
          <w:tcPr>
            <w:tcW w:w="0" w:type="auto"/>
            <w:vMerge/>
            <w:shd w:val="clear" w:color="auto" w:fill="D9D9D9"/>
            <w:vAlign w:val="center"/>
          </w:tcPr>
          <w:p w14:paraId="515D0D60" w14:textId="77777777" w:rsidR="003A3D5B" w:rsidRPr="00274BD0" w:rsidRDefault="003A3D5B" w:rsidP="00B81B36">
            <w:pPr>
              <w:pStyle w:val="TAH"/>
              <w:rPr>
                <w:rFonts w:eastAsia="MS Mincho"/>
              </w:rPr>
            </w:pPr>
          </w:p>
        </w:tc>
        <w:tc>
          <w:tcPr>
            <w:tcW w:w="0" w:type="auto"/>
            <w:shd w:val="clear" w:color="auto" w:fill="D9D9D9"/>
            <w:vAlign w:val="center"/>
          </w:tcPr>
          <w:p w14:paraId="79D7072B" w14:textId="77777777" w:rsidR="003A3D5B" w:rsidRPr="00274BD0" w:rsidRDefault="003A3D5B" w:rsidP="00B81B36">
            <w:pPr>
              <w:pStyle w:val="TAH"/>
              <w:rPr>
                <w:rFonts w:eastAsia="MS Mincho"/>
              </w:rPr>
            </w:pPr>
            <w:r w:rsidRPr="00274BD0">
              <w:rPr>
                <w:rFonts w:eastAsia="MS Mincho"/>
              </w:rPr>
              <w:t>1st subfr.</w:t>
            </w:r>
          </w:p>
        </w:tc>
        <w:tc>
          <w:tcPr>
            <w:tcW w:w="0" w:type="auto"/>
            <w:shd w:val="clear" w:color="auto" w:fill="D9D9D9"/>
            <w:vAlign w:val="center"/>
          </w:tcPr>
          <w:p w14:paraId="493B0105" w14:textId="77777777" w:rsidR="003A3D5B" w:rsidRPr="00274BD0" w:rsidRDefault="003A3D5B" w:rsidP="00B81B36">
            <w:pPr>
              <w:pStyle w:val="TAH"/>
              <w:rPr>
                <w:rFonts w:eastAsia="MS Mincho"/>
              </w:rPr>
            </w:pPr>
            <w:r w:rsidRPr="00274BD0">
              <w:rPr>
                <w:rFonts w:eastAsia="MS Mincho"/>
              </w:rPr>
              <w:t>2nd subfr.</w:t>
            </w:r>
          </w:p>
        </w:tc>
        <w:tc>
          <w:tcPr>
            <w:tcW w:w="0" w:type="auto"/>
            <w:shd w:val="clear" w:color="auto" w:fill="D9D9D9"/>
            <w:vAlign w:val="center"/>
          </w:tcPr>
          <w:p w14:paraId="77A2F527" w14:textId="77777777" w:rsidR="003A3D5B" w:rsidRPr="00274BD0" w:rsidRDefault="003A3D5B" w:rsidP="00B81B36">
            <w:pPr>
              <w:pStyle w:val="TAH"/>
              <w:rPr>
                <w:rFonts w:eastAsia="MS Mincho"/>
              </w:rPr>
            </w:pPr>
            <w:r w:rsidRPr="00274BD0">
              <w:rPr>
                <w:rFonts w:eastAsia="MS Mincho"/>
              </w:rPr>
              <w:t>3rd subfr.</w:t>
            </w:r>
          </w:p>
        </w:tc>
        <w:tc>
          <w:tcPr>
            <w:tcW w:w="0" w:type="auto"/>
            <w:shd w:val="clear" w:color="auto" w:fill="D9D9D9"/>
            <w:vAlign w:val="center"/>
          </w:tcPr>
          <w:p w14:paraId="41A3DF4A" w14:textId="77777777" w:rsidR="003A3D5B" w:rsidRPr="00274BD0" w:rsidRDefault="003A3D5B" w:rsidP="00B81B36">
            <w:pPr>
              <w:pStyle w:val="TAH"/>
              <w:rPr>
                <w:rFonts w:eastAsia="MS Mincho"/>
              </w:rPr>
            </w:pPr>
            <w:r w:rsidRPr="00274BD0">
              <w:rPr>
                <w:rFonts w:eastAsia="MS Mincho"/>
              </w:rPr>
              <w:t>4th subfr.</w:t>
            </w:r>
          </w:p>
        </w:tc>
        <w:tc>
          <w:tcPr>
            <w:tcW w:w="0" w:type="auto"/>
            <w:shd w:val="clear" w:color="auto" w:fill="D9D9D9"/>
          </w:tcPr>
          <w:p w14:paraId="46B9F91E" w14:textId="77777777" w:rsidR="003A3D5B" w:rsidRPr="00274BD0" w:rsidRDefault="003A3D5B" w:rsidP="00B81B36">
            <w:pPr>
              <w:pStyle w:val="TAH"/>
              <w:rPr>
                <w:rFonts w:eastAsia="MS Mincho"/>
              </w:rPr>
            </w:pPr>
            <w:r w:rsidRPr="00274BD0">
              <w:rPr>
                <w:rFonts w:eastAsia="MS Mincho"/>
              </w:rPr>
              <w:t>5th subfr.</w:t>
            </w:r>
          </w:p>
        </w:tc>
      </w:tr>
      <w:tr w:rsidR="003A3D5B" w:rsidRPr="00274BD0" w14:paraId="24F02811" w14:textId="77777777" w:rsidTr="00B81B36">
        <w:trPr>
          <w:trHeight w:val="380"/>
          <w:jc w:val="center"/>
        </w:trPr>
        <w:tc>
          <w:tcPr>
            <w:tcW w:w="0" w:type="auto"/>
            <w:shd w:val="clear" w:color="auto" w:fill="auto"/>
            <w:vAlign w:val="center"/>
          </w:tcPr>
          <w:p w14:paraId="1E994642"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1</w:t>
            </w:r>
          </w:p>
        </w:tc>
        <w:tc>
          <w:tcPr>
            <w:tcW w:w="0" w:type="auto"/>
            <w:vAlign w:val="center"/>
          </w:tcPr>
          <w:p w14:paraId="792914CF" w14:textId="77777777" w:rsidR="003A3D5B" w:rsidRPr="00274BD0" w:rsidRDefault="003A3D5B" w:rsidP="00B81B36">
            <w:pPr>
              <w:pStyle w:val="TAC"/>
              <w:rPr>
                <w:rFonts w:eastAsia="MS Mincho"/>
              </w:rPr>
            </w:pPr>
            <w:r w:rsidRPr="00274BD0">
              <w:rPr>
                <w:rFonts w:eastAsia="MS Mincho"/>
              </w:rPr>
              <w:t>00</w:t>
            </w:r>
          </w:p>
        </w:tc>
        <w:tc>
          <w:tcPr>
            <w:tcW w:w="0" w:type="auto"/>
            <w:shd w:val="clear" w:color="auto" w:fill="auto"/>
            <w:vAlign w:val="center"/>
          </w:tcPr>
          <w:p w14:paraId="38104A4D" w14:textId="77777777" w:rsidR="003A3D5B" w:rsidRPr="00CA74FC" w:rsidRDefault="003A3D5B" w:rsidP="00B81B36">
            <w:pPr>
              <w:pStyle w:val="TAC"/>
            </w:pPr>
            <w:r>
              <w:object w:dxaOrig="3408" w:dyaOrig="528" w14:anchorId="0C164EC7">
                <v:shape id="_x0000_i2244" type="#_x0000_t75" style="width:170.35pt;height:26.35pt" o:ole="">
                  <v:imagedata r:id="rId2216" o:title=""/>
                </v:shape>
                <o:OLEObject Type="Embed" ProgID="Visio.Drawing.15" ShapeID="_x0000_i2244" DrawAspect="Content" ObjectID="_1724075117" r:id="rId2217"/>
              </w:object>
            </w:r>
          </w:p>
        </w:tc>
        <w:tc>
          <w:tcPr>
            <w:tcW w:w="0" w:type="auto"/>
            <w:shd w:val="clear" w:color="auto" w:fill="auto"/>
            <w:vAlign w:val="center"/>
          </w:tcPr>
          <w:p w14:paraId="63FF449C" w14:textId="77777777" w:rsidR="003A3D5B" w:rsidRPr="00274BD0" w:rsidRDefault="003A3D5B" w:rsidP="00B81B36">
            <w:pPr>
              <w:pStyle w:val="TAC"/>
              <w:rPr>
                <w:rFonts w:eastAsia="MS Mincho"/>
              </w:rPr>
            </w:pPr>
            <w:r w:rsidRPr="00274BD0">
              <w:rPr>
                <w:rFonts w:eastAsia="MS Mincho"/>
              </w:rPr>
              <w:t>GS + Alg</w:t>
            </w:r>
          </w:p>
        </w:tc>
        <w:tc>
          <w:tcPr>
            <w:tcW w:w="0" w:type="auto"/>
            <w:shd w:val="clear" w:color="auto" w:fill="auto"/>
            <w:vAlign w:val="center"/>
          </w:tcPr>
          <w:p w14:paraId="52F8104D" w14:textId="77777777" w:rsidR="003A3D5B" w:rsidRPr="00274BD0" w:rsidRDefault="003A3D5B" w:rsidP="00B81B36">
            <w:pPr>
              <w:pStyle w:val="TAC"/>
              <w:rPr>
                <w:rFonts w:eastAsia="MS Mincho"/>
              </w:rPr>
            </w:pPr>
            <w:r w:rsidRPr="00274BD0">
              <w:rPr>
                <w:rFonts w:eastAsia="MS Mincho"/>
              </w:rPr>
              <w:t>Ada + Alg</w:t>
            </w:r>
          </w:p>
        </w:tc>
        <w:tc>
          <w:tcPr>
            <w:tcW w:w="0" w:type="auto"/>
            <w:shd w:val="clear" w:color="auto" w:fill="auto"/>
            <w:vAlign w:val="center"/>
          </w:tcPr>
          <w:p w14:paraId="11964EF0" w14:textId="77777777" w:rsidR="003A3D5B" w:rsidRPr="00274BD0" w:rsidRDefault="003A3D5B" w:rsidP="00B81B36">
            <w:pPr>
              <w:pStyle w:val="TAC"/>
              <w:rPr>
                <w:rFonts w:eastAsia="MS Mincho"/>
              </w:rPr>
            </w:pPr>
            <w:r w:rsidRPr="00274BD0">
              <w:rPr>
                <w:rFonts w:eastAsia="MS Mincho"/>
              </w:rPr>
              <w:t>Ada + Alg</w:t>
            </w:r>
          </w:p>
        </w:tc>
        <w:tc>
          <w:tcPr>
            <w:tcW w:w="0" w:type="auto"/>
            <w:shd w:val="clear" w:color="auto" w:fill="auto"/>
            <w:vAlign w:val="center"/>
          </w:tcPr>
          <w:p w14:paraId="4E5F156B" w14:textId="77777777" w:rsidR="003A3D5B" w:rsidRPr="00274BD0" w:rsidRDefault="003A3D5B" w:rsidP="00B81B36">
            <w:pPr>
              <w:pStyle w:val="TAC"/>
              <w:rPr>
                <w:rFonts w:eastAsia="MS Mincho"/>
              </w:rPr>
            </w:pPr>
            <w:r w:rsidRPr="00274BD0">
              <w:rPr>
                <w:rFonts w:eastAsia="MS Mincho"/>
              </w:rPr>
              <w:t>Ada + Alg</w:t>
            </w:r>
          </w:p>
        </w:tc>
        <w:tc>
          <w:tcPr>
            <w:tcW w:w="0" w:type="auto"/>
          </w:tcPr>
          <w:p w14:paraId="30C5879C"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063F7014" w14:textId="77777777" w:rsidTr="00B81B36">
        <w:trPr>
          <w:trHeight w:val="380"/>
          <w:jc w:val="center"/>
        </w:trPr>
        <w:tc>
          <w:tcPr>
            <w:tcW w:w="0" w:type="auto"/>
            <w:shd w:val="clear" w:color="auto" w:fill="auto"/>
            <w:vAlign w:val="center"/>
          </w:tcPr>
          <w:p w14:paraId="2C3DD717"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2</w:t>
            </w:r>
          </w:p>
        </w:tc>
        <w:tc>
          <w:tcPr>
            <w:tcW w:w="0" w:type="auto"/>
            <w:vAlign w:val="center"/>
          </w:tcPr>
          <w:p w14:paraId="5B7148B3" w14:textId="77777777" w:rsidR="003A3D5B" w:rsidRPr="00274BD0" w:rsidRDefault="003A3D5B" w:rsidP="00B81B36">
            <w:pPr>
              <w:pStyle w:val="TAC"/>
              <w:rPr>
                <w:rFonts w:eastAsia="MS Mincho"/>
              </w:rPr>
            </w:pPr>
            <w:r w:rsidRPr="00274BD0">
              <w:rPr>
                <w:rFonts w:eastAsia="MS Mincho"/>
              </w:rPr>
              <w:t>01</w:t>
            </w:r>
          </w:p>
        </w:tc>
        <w:tc>
          <w:tcPr>
            <w:tcW w:w="0" w:type="auto"/>
            <w:shd w:val="clear" w:color="auto" w:fill="auto"/>
            <w:vAlign w:val="center"/>
          </w:tcPr>
          <w:p w14:paraId="23FECF79" w14:textId="77777777" w:rsidR="003A3D5B" w:rsidRPr="00CA74FC" w:rsidRDefault="003A3D5B" w:rsidP="00B81B36">
            <w:pPr>
              <w:pStyle w:val="TAC"/>
            </w:pPr>
            <w:r>
              <w:object w:dxaOrig="3408" w:dyaOrig="528" w14:anchorId="4ED8EF66">
                <v:shape id="_x0000_i2245" type="#_x0000_t75" style="width:170.35pt;height:26.35pt" o:ole="">
                  <v:imagedata r:id="rId2218" o:title=""/>
                </v:shape>
                <o:OLEObject Type="Embed" ProgID="Visio.Drawing.15" ShapeID="_x0000_i2245" DrawAspect="Content" ObjectID="_1724075118" r:id="rId2219"/>
              </w:object>
            </w:r>
          </w:p>
        </w:tc>
        <w:tc>
          <w:tcPr>
            <w:tcW w:w="0" w:type="auto"/>
            <w:shd w:val="clear" w:color="auto" w:fill="auto"/>
            <w:vAlign w:val="center"/>
          </w:tcPr>
          <w:p w14:paraId="016A23A3"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5FE5CD0D" w14:textId="77777777" w:rsidR="003A3D5B" w:rsidRPr="00274BD0" w:rsidRDefault="003A3D5B" w:rsidP="00B81B36">
            <w:pPr>
              <w:pStyle w:val="TAC"/>
              <w:rPr>
                <w:rFonts w:eastAsia="MS Mincho"/>
              </w:rPr>
            </w:pPr>
            <w:r w:rsidRPr="00274BD0">
              <w:rPr>
                <w:rFonts w:eastAsia="MS Mincho"/>
              </w:rPr>
              <w:t>GS + Alg</w:t>
            </w:r>
          </w:p>
        </w:tc>
        <w:tc>
          <w:tcPr>
            <w:tcW w:w="0" w:type="auto"/>
            <w:shd w:val="clear" w:color="auto" w:fill="auto"/>
            <w:vAlign w:val="center"/>
          </w:tcPr>
          <w:p w14:paraId="0DF84557" w14:textId="77777777" w:rsidR="003A3D5B" w:rsidRPr="00274BD0" w:rsidRDefault="003A3D5B" w:rsidP="00B81B36">
            <w:pPr>
              <w:pStyle w:val="TAC"/>
              <w:rPr>
                <w:rFonts w:eastAsia="MS Mincho"/>
              </w:rPr>
            </w:pPr>
            <w:r w:rsidRPr="00274BD0">
              <w:rPr>
                <w:rFonts w:eastAsia="MS Mincho"/>
              </w:rPr>
              <w:t>Ada + Alg</w:t>
            </w:r>
          </w:p>
        </w:tc>
        <w:tc>
          <w:tcPr>
            <w:tcW w:w="0" w:type="auto"/>
            <w:shd w:val="clear" w:color="auto" w:fill="auto"/>
            <w:vAlign w:val="center"/>
          </w:tcPr>
          <w:p w14:paraId="0888E2D7" w14:textId="77777777" w:rsidR="003A3D5B" w:rsidRPr="00274BD0" w:rsidRDefault="003A3D5B" w:rsidP="00B81B36">
            <w:pPr>
              <w:pStyle w:val="TAC"/>
              <w:rPr>
                <w:rFonts w:eastAsia="MS Mincho"/>
              </w:rPr>
            </w:pPr>
            <w:r w:rsidRPr="00274BD0">
              <w:rPr>
                <w:rFonts w:eastAsia="MS Mincho"/>
              </w:rPr>
              <w:t>Ada + Alg</w:t>
            </w:r>
          </w:p>
        </w:tc>
        <w:tc>
          <w:tcPr>
            <w:tcW w:w="0" w:type="auto"/>
          </w:tcPr>
          <w:p w14:paraId="0673097B"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0744C703" w14:textId="77777777" w:rsidTr="00B81B36">
        <w:trPr>
          <w:trHeight w:val="380"/>
          <w:jc w:val="center"/>
        </w:trPr>
        <w:tc>
          <w:tcPr>
            <w:tcW w:w="0" w:type="auto"/>
            <w:shd w:val="clear" w:color="auto" w:fill="auto"/>
            <w:vAlign w:val="center"/>
          </w:tcPr>
          <w:p w14:paraId="4ABB722D"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3</w:t>
            </w:r>
          </w:p>
        </w:tc>
        <w:tc>
          <w:tcPr>
            <w:tcW w:w="0" w:type="auto"/>
            <w:vAlign w:val="center"/>
          </w:tcPr>
          <w:p w14:paraId="14180A0F" w14:textId="77777777" w:rsidR="003A3D5B" w:rsidRPr="00274BD0" w:rsidRDefault="003A3D5B" w:rsidP="00B81B36">
            <w:pPr>
              <w:pStyle w:val="TAC"/>
              <w:rPr>
                <w:rFonts w:eastAsia="MS Mincho"/>
              </w:rPr>
            </w:pPr>
            <w:r w:rsidRPr="00274BD0">
              <w:rPr>
                <w:rFonts w:eastAsia="MS Mincho"/>
              </w:rPr>
              <w:t>10</w:t>
            </w:r>
          </w:p>
        </w:tc>
        <w:tc>
          <w:tcPr>
            <w:tcW w:w="0" w:type="auto"/>
            <w:shd w:val="clear" w:color="auto" w:fill="auto"/>
            <w:vAlign w:val="center"/>
          </w:tcPr>
          <w:p w14:paraId="79468F87" w14:textId="77777777" w:rsidR="003A3D5B" w:rsidRPr="00CA74FC" w:rsidRDefault="003A3D5B" w:rsidP="00B81B36">
            <w:pPr>
              <w:pStyle w:val="TAC"/>
            </w:pPr>
            <w:r>
              <w:object w:dxaOrig="3408" w:dyaOrig="528" w14:anchorId="7365045A">
                <v:shape id="_x0000_i2246" type="#_x0000_t75" style="width:170.35pt;height:26.35pt" o:ole="">
                  <v:imagedata r:id="rId2220" o:title=""/>
                </v:shape>
                <o:OLEObject Type="Embed" ProgID="Visio.Drawing.15" ShapeID="_x0000_i2246" DrawAspect="Content" ObjectID="_1724075119" r:id="rId2221"/>
              </w:object>
            </w:r>
          </w:p>
        </w:tc>
        <w:tc>
          <w:tcPr>
            <w:tcW w:w="0" w:type="auto"/>
            <w:shd w:val="clear" w:color="auto" w:fill="auto"/>
            <w:vAlign w:val="center"/>
          </w:tcPr>
          <w:p w14:paraId="22FD2315"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6437ABFA"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46CD7D5F" w14:textId="77777777" w:rsidR="003A3D5B" w:rsidRPr="00274BD0" w:rsidRDefault="003A3D5B" w:rsidP="00B81B36">
            <w:pPr>
              <w:pStyle w:val="TAC"/>
              <w:rPr>
                <w:rFonts w:eastAsia="MS Mincho"/>
              </w:rPr>
            </w:pPr>
            <w:r w:rsidRPr="00274BD0">
              <w:rPr>
                <w:rFonts w:eastAsia="MS Mincho"/>
              </w:rPr>
              <w:t>GS + Alg</w:t>
            </w:r>
          </w:p>
        </w:tc>
        <w:tc>
          <w:tcPr>
            <w:tcW w:w="0" w:type="auto"/>
            <w:shd w:val="clear" w:color="auto" w:fill="auto"/>
            <w:vAlign w:val="center"/>
          </w:tcPr>
          <w:p w14:paraId="544F8066" w14:textId="77777777" w:rsidR="003A3D5B" w:rsidRPr="00274BD0" w:rsidRDefault="003A3D5B" w:rsidP="00B81B36">
            <w:pPr>
              <w:pStyle w:val="TAC"/>
              <w:rPr>
                <w:rFonts w:eastAsia="MS Mincho"/>
              </w:rPr>
            </w:pPr>
            <w:r w:rsidRPr="00274BD0">
              <w:rPr>
                <w:rFonts w:eastAsia="MS Mincho"/>
              </w:rPr>
              <w:t>Ada + Alg</w:t>
            </w:r>
          </w:p>
        </w:tc>
        <w:tc>
          <w:tcPr>
            <w:tcW w:w="0" w:type="auto"/>
          </w:tcPr>
          <w:p w14:paraId="08FDAF8F"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71C9CFBC" w14:textId="77777777" w:rsidTr="00B81B36">
        <w:trPr>
          <w:trHeight w:val="380"/>
          <w:jc w:val="center"/>
        </w:trPr>
        <w:tc>
          <w:tcPr>
            <w:tcW w:w="0" w:type="auto"/>
            <w:shd w:val="clear" w:color="auto" w:fill="auto"/>
            <w:vAlign w:val="center"/>
          </w:tcPr>
          <w:p w14:paraId="74936B32"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4</w:t>
            </w:r>
          </w:p>
        </w:tc>
        <w:tc>
          <w:tcPr>
            <w:tcW w:w="0" w:type="auto"/>
            <w:vAlign w:val="center"/>
          </w:tcPr>
          <w:p w14:paraId="56844457" w14:textId="77777777" w:rsidR="003A3D5B" w:rsidRPr="00274BD0" w:rsidRDefault="003A3D5B" w:rsidP="00B81B36">
            <w:pPr>
              <w:pStyle w:val="TAC"/>
              <w:rPr>
                <w:rFonts w:eastAsia="MS Mincho"/>
              </w:rPr>
            </w:pPr>
            <w:r w:rsidRPr="00274BD0">
              <w:rPr>
                <w:rFonts w:eastAsia="MS Mincho"/>
              </w:rPr>
              <w:t>110</w:t>
            </w:r>
          </w:p>
        </w:tc>
        <w:tc>
          <w:tcPr>
            <w:tcW w:w="0" w:type="auto"/>
            <w:shd w:val="clear" w:color="auto" w:fill="auto"/>
            <w:vAlign w:val="center"/>
          </w:tcPr>
          <w:p w14:paraId="2B3E9C17" w14:textId="77777777" w:rsidR="003A3D5B" w:rsidRPr="00CA74FC" w:rsidRDefault="003A3D5B" w:rsidP="00B81B36">
            <w:pPr>
              <w:pStyle w:val="TAC"/>
            </w:pPr>
            <w:r>
              <w:object w:dxaOrig="3408" w:dyaOrig="528" w14:anchorId="0564EAE8">
                <v:shape id="_x0000_i2247" type="#_x0000_t75" style="width:170.35pt;height:26.35pt" o:ole="">
                  <v:imagedata r:id="rId2222" o:title=""/>
                </v:shape>
                <o:OLEObject Type="Embed" ProgID="Visio.Drawing.15" ShapeID="_x0000_i2247" DrawAspect="Content" ObjectID="_1724075120" r:id="rId2223"/>
              </w:object>
            </w:r>
          </w:p>
        </w:tc>
        <w:tc>
          <w:tcPr>
            <w:tcW w:w="0" w:type="auto"/>
            <w:shd w:val="clear" w:color="auto" w:fill="auto"/>
            <w:vAlign w:val="center"/>
          </w:tcPr>
          <w:p w14:paraId="1BF6FA12"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6CE4449A"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0C28AD67"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0F90F9CD" w14:textId="77777777" w:rsidR="003A3D5B" w:rsidRPr="00274BD0" w:rsidRDefault="003A3D5B" w:rsidP="00B81B36">
            <w:pPr>
              <w:pStyle w:val="TAC"/>
              <w:rPr>
                <w:rFonts w:eastAsia="MS Mincho"/>
              </w:rPr>
            </w:pPr>
            <w:r w:rsidRPr="00274BD0">
              <w:rPr>
                <w:rFonts w:eastAsia="MS Mincho"/>
              </w:rPr>
              <w:t>GS + Alg</w:t>
            </w:r>
          </w:p>
        </w:tc>
        <w:tc>
          <w:tcPr>
            <w:tcW w:w="0" w:type="auto"/>
          </w:tcPr>
          <w:p w14:paraId="47CBD57C" w14:textId="77777777" w:rsidR="003A3D5B" w:rsidRPr="00274BD0" w:rsidRDefault="003A3D5B" w:rsidP="00B81B36">
            <w:pPr>
              <w:pStyle w:val="TAC"/>
              <w:rPr>
                <w:rFonts w:eastAsia="MS Mincho"/>
              </w:rPr>
            </w:pPr>
            <w:r w:rsidRPr="00274BD0">
              <w:rPr>
                <w:rFonts w:eastAsia="MS Mincho"/>
              </w:rPr>
              <w:t>Ada + Alg</w:t>
            </w:r>
          </w:p>
        </w:tc>
      </w:tr>
      <w:tr w:rsidR="003A3D5B" w:rsidRPr="00274BD0" w14:paraId="2D610591" w14:textId="77777777" w:rsidTr="00B81B36">
        <w:trPr>
          <w:trHeight w:val="380"/>
          <w:jc w:val="center"/>
        </w:trPr>
        <w:tc>
          <w:tcPr>
            <w:tcW w:w="0" w:type="auto"/>
            <w:shd w:val="clear" w:color="auto" w:fill="auto"/>
            <w:vAlign w:val="center"/>
          </w:tcPr>
          <w:p w14:paraId="66334965" w14:textId="77777777" w:rsidR="003A3D5B" w:rsidRPr="00274BD0" w:rsidRDefault="003A3D5B" w:rsidP="00B81B36">
            <w:pPr>
              <w:pStyle w:val="TAC"/>
              <w:rPr>
                <w:rFonts w:eastAsia="MS Mincho"/>
              </w:rPr>
            </w:pPr>
            <w:r w:rsidRPr="00274BD0">
              <w:rPr>
                <w:rFonts w:eastAsia="MS Mincho"/>
              </w:rPr>
              <w:t>TC</w:t>
            </w:r>
            <w:r w:rsidRPr="00274BD0">
              <w:rPr>
                <w:rFonts w:eastAsia="MS Mincho"/>
                <w:vertAlign w:val="subscript"/>
              </w:rPr>
              <w:t>16</w:t>
            </w:r>
            <w:r w:rsidRPr="00274BD0">
              <w:rPr>
                <w:rFonts w:eastAsia="MS Mincho"/>
              </w:rPr>
              <w:t>5</w:t>
            </w:r>
          </w:p>
        </w:tc>
        <w:tc>
          <w:tcPr>
            <w:tcW w:w="0" w:type="auto"/>
            <w:vAlign w:val="center"/>
          </w:tcPr>
          <w:p w14:paraId="58938952" w14:textId="77777777" w:rsidR="003A3D5B" w:rsidRPr="00274BD0" w:rsidRDefault="003A3D5B" w:rsidP="00B81B36">
            <w:pPr>
              <w:pStyle w:val="TAC"/>
              <w:rPr>
                <w:rFonts w:eastAsia="MS Mincho"/>
              </w:rPr>
            </w:pPr>
            <w:r w:rsidRPr="00274BD0">
              <w:rPr>
                <w:rFonts w:eastAsia="MS Mincho"/>
              </w:rPr>
              <w:t>111</w:t>
            </w:r>
          </w:p>
        </w:tc>
        <w:tc>
          <w:tcPr>
            <w:tcW w:w="0" w:type="auto"/>
            <w:shd w:val="clear" w:color="auto" w:fill="auto"/>
            <w:vAlign w:val="center"/>
          </w:tcPr>
          <w:p w14:paraId="2F0802A1" w14:textId="77777777" w:rsidR="003A3D5B" w:rsidRPr="00CA74FC" w:rsidRDefault="003A3D5B" w:rsidP="00B81B36">
            <w:pPr>
              <w:pStyle w:val="TAC"/>
            </w:pPr>
            <w:r>
              <w:object w:dxaOrig="3408" w:dyaOrig="528" w14:anchorId="0B9483A7">
                <v:shape id="_x0000_i2248" type="#_x0000_t75" style="width:170.35pt;height:26.35pt" o:ole="">
                  <v:imagedata r:id="rId2224" o:title=""/>
                </v:shape>
                <o:OLEObject Type="Embed" ProgID="Visio.Drawing.15" ShapeID="_x0000_i2248" DrawAspect="Content" ObjectID="_1724075121" r:id="rId2225"/>
              </w:object>
            </w:r>
          </w:p>
        </w:tc>
        <w:tc>
          <w:tcPr>
            <w:tcW w:w="0" w:type="auto"/>
            <w:shd w:val="clear" w:color="auto" w:fill="auto"/>
            <w:vAlign w:val="center"/>
          </w:tcPr>
          <w:p w14:paraId="6159AD48"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48599858"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3036451B" w14:textId="77777777" w:rsidR="003A3D5B" w:rsidRPr="00274BD0" w:rsidRDefault="003A3D5B" w:rsidP="00B81B36">
            <w:pPr>
              <w:pStyle w:val="TAC"/>
              <w:rPr>
                <w:rFonts w:eastAsia="MS Mincho"/>
              </w:rPr>
            </w:pPr>
            <w:r w:rsidRPr="00274BD0">
              <w:rPr>
                <w:rFonts w:eastAsia="MS Mincho"/>
              </w:rPr>
              <w:t>Alg</w:t>
            </w:r>
          </w:p>
        </w:tc>
        <w:tc>
          <w:tcPr>
            <w:tcW w:w="0" w:type="auto"/>
            <w:shd w:val="clear" w:color="auto" w:fill="auto"/>
            <w:vAlign w:val="center"/>
          </w:tcPr>
          <w:p w14:paraId="2D05EE2F" w14:textId="77777777" w:rsidR="003A3D5B" w:rsidRPr="00274BD0" w:rsidRDefault="003A3D5B" w:rsidP="00B81B36">
            <w:pPr>
              <w:pStyle w:val="TAC"/>
              <w:rPr>
                <w:rFonts w:eastAsia="MS Mincho"/>
              </w:rPr>
            </w:pPr>
            <w:r w:rsidRPr="00274BD0">
              <w:rPr>
                <w:rFonts w:eastAsia="MS Mincho"/>
              </w:rPr>
              <w:t>Alg</w:t>
            </w:r>
          </w:p>
        </w:tc>
        <w:tc>
          <w:tcPr>
            <w:tcW w:w="0" w:type="auto"/>
          </w:tcPr>
          <w:p w14:paraId="578F3E97" w14:textId="77777777" w:rsidR="003A3D5B" w:rsidRPr="00274BD0" w:rsidRDefault="003A3D5B" w:rsidP="00B81B36">
            <w:pPr>
              <w:pStyle w:val="TAC"/>
              <w:rPr>
                <w:rFonts w:eastAsia="MS Mincho"/>
              </w:rPr>
            </w:pPr>
            <w:r w:rsidRPr="00274BD0">
              <w:rPr>
                <w:rFonts w:eastAsia="MS Mincho"/>
              </w:rPr>
              <w:t>GS + Alg</w:t>
            </w:r>
          </w:p>
        </w:tc>
      </w:tr>
    </w:tbl>
    <w:p w14:paraId="7E1F55ED" w14:textId="77777777" w:rsidR="003A3D5B" w:rsidRPr="00274BD0" w:rsidRDefault="003A3D5B" w:rsidP="003A3D5B">
      <w:pPr>
        <w:rPr>
          <w:rFonts w:eastAsia="MS Mincho"/>
        </w:rPr>
      </w:pPr>
    </w:p>
    <w:p w14:paraId="13306587" w14:textId="77777777" w:rsidR="003A3D5B" w:rsidRPr="00274BD0" w:rsidRDefault="003A3D5B" w:rsidP="0022218D">
      <w:pPr>
        <w:pStyle w:val="H6"/>
      </w:pPr>
      <w:bookmarkStart w:id="158" w:name="_Toc392593077"/>
      <w:bookmarkStart w:id="159" w:name="_Toc394396863"/>
      <w:r w:rsidRPr="00274BD0">
        <w:t>5.2.3.2.</w:t>
      </w:r>
      <w:r w:rsidR="0022218D">
        <w:rPr>
          <w:lang w:val="en-GB"/>
        </w:rPr>
        <w:t>2.3</w:t>
      </w:r>
      <w:r w:rsidRPr="00274BD0">
        <w:tab/>
        <w:t>Pitch period and gain coding in the TC mode</w:t>
      </w:r>
      <w:bookmarkEnd w:id="158"/>
      <w:bookmarkEnd w:id="159"/>
    </w:p>
    <w:p w14:paraId="42B3AC68" w14:textId="77777777" w:rsidR="003A3D5B" w:rsidRDefault="003A3D5B" w:rsidP="003A3D5B">
      <w:r>
        <w:t xml:space="preserve">When using the TC, it is not necessary to transmit the pitch period for certain subframes. Further, it is not necessary to transmit both pitch gain, </w:t>
      </w:r>
      <w:r w:rsidRPr="005D4817">
        <w:rPr>
          <w:position w:val="-14"/>
        </w:rPr>
        <w:object w:dxaOrig="300" w:dyaOrig="340" w14:anchorId="5B8B4813">
          <v:shape id="_x0000_i2249" type="#_x0000_t75" style="width:15.05pt;height:17.2pt" o:ole="">
            <v:imagedata r:id="rId2145" o:title=""/>
          </v:shape>
          <o:OLEObject Type="Embed" ProgID="Equation.3" ShapeID="_x0000_i2249" DrawAspect="Content" ObjectID="_1724075122" r:id="rId2226"/>
        </w:object>
      </w:r>
      <w:r>
        <w:t xml:space="preserve">, and the algebraic codebook gain, </w:t>
      </w:r>
      <w:r w:rsidRPr="000A1C4A">
        <w:rPr>
          <w:position w:val="-10"/>
        </w:rPr>
        <w:object w:dxaOrig="279" w:dyaOrig="300" w14:anchorId="0958F9C4">
          <v:shape id="_x0000_i2250" type="#_x0000_t75" style="width:13.95pt;height:15.05pt" o:ole="">
            <v:imagedata r:id="rId2227" o:title=""/>
          </v:shape>
          <o:OLEObject Type="Embed" ProgID="Equation.3" ShapeID="_x0000_i2250" DrawAspect="Content" ObjectID="_1724075123" r:id="rId2228"/>
        </w:object>
      </w:r>
      <w:r>
        <w:t>, for subframes where there is no important glottal impulse, and only the algebraic codebook contribution is computed (the first stage excitation is the zero vector).</w:t>
      </w:r>
    </w:p>
    <w:p w14:paraId="01E9ECC0" w14:textId="77777777" w:rsidR="003A3D5B" w:rsidRPr="00274BD0" w:rsidRDefault="003A3D5B" w:rsidP="003A3D5B">
      <w:pPr>
        <w:rPr>
          <w:rFonts w:eastAsia="MS Mincho"/>
        </w:rPr>
      </w:pPr>
      <w:r>
        <w:t xml:space="preserve">In subframes, where the glottal-shape, or adaptive, search is used, the first stage excitation gain (pitch gain), </w:t>
      </w:r>
      <w:r w:rsidRPr="005D4817">
        <w:rPr>
          <w:position w:val="-14"/>
        </w:rPr>
        <w:object w:dxaOrig="300" w:dyaOrig="340" w14:anchorId="35728728">
          <v:shape id="_x0000_i2251" type="#_x0000_t75" style="width:15.05pt;height:17.2pt" o:ole="">
            <v:imagedata r:id="rId2145" o:title=""/>
          </v:shape>
          <o:OLEObject Type="Embed" ProgID="Equation.3" ShapeID="_x0000_i2251" DrawAspect="Content" ObjectID="_1724075124" r:id="rId2229"/>
        </w:object>
      </w:r>
      <w:r>
        <w:t xml:space="preserve">, and the second stage excitation gain (algebraic gain), </w:t>
      </w:r>
      <w:r w:rsidRPr="000A1C4A">
        <w:rPr>
          <w:position w:val="-10"/>
        </w:rPr>
        <w:object w:dxaOrig="279" w:dyaOrig="300" w14:anchorId="05B7D0CB">
          <v:shape id="_x0000_i2252" type="#_x0000_t75" style="width:13.95pt;height:15.05pt" o:ole="">
            <v:imagedata r:id="rId2230" o:title=""/>
          </v:shape>
          <o:OLEObject Type="Embed" ProgID="Equation.3" ShapeID="_x0000_i2252" DrawAspect="Content" ObjectID="_1724075125" r:id="rId2231"/>
        </w:object>
      </w:r>
      <w:r>
        <w:t xml:space="preserve">, are quantized at bit-rates ≤ 32 kbps using the memory-less vector gain quantization described </w:t>
      </w:r>
      <w:r w:rsidRPr="00FB7028">
        <w:t xml:space="preserve">in </w:t>
      </w:r>
      <w:r w:rsidRPr="00FB7028">
        <w:rPr>
          <w:rFonts w:eastAsia="MS Mincho"/>
        </w:rPr>
        <w:t xml:space="preserve">subclause </w:t>
      </w:r>
      <w:r>
        <w:rPr>
          <w:rFonts w:eastAsia="MS Mincho"/>
        </w:rPr>
        <w:t>5.2.3.1.7.1</w:t>
      </w:r>
      <w:r w:rsidRPr="00FB7028">
        <w:rPr>
          <w:rFonts w:eastAsia="MS Mincho"/>
        </w:rPr>
        <w:t>.</w:t>
      </w:r>
      <w:r w:rsidRPr="00274BD0">
        <w:rPr>
          <w:rFonts w:eastAsia="MS Mincho"/>
        </w:rPr>
        <w:t xml:space="preserve"> At 64 kbps bit-rate, gains are scalar quantized as described in </w:t>
      </w:r>
      <w:r>
        <w:rPr>
          <w:rFonts w:eastAsia="MS Mincho"/>
        </w:rPr>
        <w:t>subclause 5.2.3.1.7.3</w:t>
      </w:r>
      <w:r w:rsidRPr="00FB7028">
        <w:rPr>
          <w:rFonts w:eastAsia="MS Mincho"/>
          <w:highlight w:val="yellow"/>
        </w:rPr>
        <w:t>.</w:t>
      </w:r>
      <w:r w:rsidRPr="00274BD0">
        <w:rPr>
          <w:rFonts w:eastAsia="MS Mincho"/>
        </w:rPr>
        <w:t xml:space="preserve"> In glottal-shape subframes, the first stage gain, </w:t>
      </w:r>
      <w:r w:rsidRPr="005D4817">
        <w:rPr>
          <w:position w:val="-14"/>
        </w:rPr>
        <w:object w:dxaOrig="300" w:dyaOrig="340" w14:anchorId="77D1A541">
          <v:shape id="_x0000_i2253" type="#_x0000_t75" style="width:15.05pt;height:17.2pt" o:ole="">
            <v:imagedata r:id="rId2232" o:title=""/>
          </v:shape>
          <o:OLEObject Type="Embed" ProgID="Equation.3" ShapeID="_x0000_i2253" DrawAspect="Content" ObjectID="_1724075126" r:id="rId2233"/>
        </w:object>
      </w:r>
      <w:r w:rsidRPr="00274BD0">
        <w:rPr>
          <w:rFonts w:eastAsia="MS Mincho"/>
        </w:rPr>
        <w:t>, is found</w:t>
      </w:r>
      <w:r>
        <w:rPr>
          <w:rFonts w:eastAsia="MS Mincho"/>
        </w:rPr>
        <w:t xml:space="preserve"> in the</w:t>
      </w:r>
      <w:r w:rsidRPr="00274BD0">
        <w:rPr>
          <w:rFonts w:eastAsia="MS Mincho"/>
        </w:rPr>
        <w:t xml:space="preserve"> same </w:t>
      </w:r>
      <w:r>
        <w:rPr>
          <w:rFonts w:eastAsia="MS Mincho"/>
        </w:rPr>
        <w:t xml:space="preserve">manner </w:t>
      </w:r>
      <w:r w:rsidRPr="00274BD0">
        <w:rPr>
          <w:rFonts w:eastAsia="MS Mincho"/>
        </w:rPr>
        <w:t xml:space="preserve">as described in </w:t>
      </w:r>
      <w:r w:rsidRPr="00FB7028">
        <w:rPr>
          <w:rFonts w:eastAsia="MS Mincho"/>
        </w:rPr>
        <w:t xml:space="preserve">subclause </w:t>
      </w:r>
      <w:r>
        <w:rPr>
          <w:rFonts w:eastAsia="MS Mincho"/>
        </w:rPr>
        <w:t>5.2.3.1.4.2</w:t>
      </w:r>
      <w:r w:rsidRPr="00FB7028">
        <w:rPr>
          <w:rFonts w:eastAsia="MS Mincho"/>
        </w:rPr>
        <w:t>.</w:t>
      </w:r>
    </w:p>
    <w:p w14:paraId="062C227F" w14:textId="77777777" w:rsidR="003A3D5B" w:rsidRPr="00274BD0" w:rsidRDefault="003A3D5B" w:rsidP="003A3D5B">
      <w:pPr>
        <w:rPr>
          <w:rFonts w:eastAsia="MS Mincho"/>
        </w:rPr>
      </w:pPr>
      <w:r w:rsidRPr="00274BD0">
        <w:rPr>
          <w:rFonts w:eastAsia="MS Mincho"/>
        </w:rPr>
        <w:t>When only an algebraic gain is quantized in the current frame (the first stage excitation is the zero vector), the following scalar quantization process is used. First, an optimal algebraic gain in the current subframe is found as</w:t>
      </w:r>
    </w:p>
    <w:p w14:paraId="66342413" w14:textId="77777777" w:rsidR="003A3D5B" w:rsidRPr="009F79B9" w:rsidRDefault="003A3D5B" w:rsidP="003A3D5B">
      <w:pPr>
        <w:keepLines/>
        <w:tabs>
          <w:tab w:val="center" w:pos="4536"/>
          <w:tab w:val="right" w:pos="9072"/>
        </w:tabs>
        <w:rPr>
          <w:rFonts w:eastAsia="MS Mincho"/>
          <w:noProof/>
        </w:rPr>
      </w:pPr>
      <w:r w:rsidRPr="009F79B9">
        <w:rPr>
          <w:rFonts w:eastAsia="MS Mincho"/>
          <w:noProof/>
        </w:rPr>
        <w:tab/>
      </w:r>
      <w:r w:rsidRPr="009F79B9">
        <w:rPr>
          <w:rFonts w:eastAsia="MS Mincho"/>
          <w:noProof/>
          <w:position w:val="-68"/>
        </w:rPr>
        <w:object w:dxaOrig="2060" w:dyaOrig="1460" w14:anchorId="40BDA094">
          <v:shape id="_x0000_i2254" type="#_x0000_t75" style="width:103.15pt;height:73.05pt" o:ole="">
            <v:imagedata r:id="rId2234" o:title=""/>
          </v:shape>
          <o:OLEObject Type="Embed" ProgID="Equation.3" ShapeID="_x0000_i2254" DrawAspect="Content" ObjectID="_1724075127" r:id="rId2235"/>
        </w:object>
      </w:r>
      <w:r w:rsidRPr="009F79B9">
        <w:rPr>
          <w:rFonts w:eastAsia="MS Mincho"/>
          <w:noProof/>
        </w:rPr>
        <w:tab/>
        <w:t>(</w:t>
      </w:r>
      <w:r w:rsidRPr="009F79B9">
        <w:rPr>
          <w:rFonts w:eastAsia="MS Mincho"/>
          <w:noProof/>
        </w:rPr>
        <w:fldChar w:fldCharType="begin"/>
      </w:r>
      <w:r w:rsidRPr="009F79B9">
        <w:rPr>
          <w:rFonts w:eastAsia="MS Mincho"/>
          <w:noProof/>
        </w:rPr>
        <w:instrText xml:space="preserve"> SEQ eqn \* MERGEFORMAT </w:instrText>
      </w:r>
      <w:r w:rsidRPr="009F79B9">
        <w:rPr>
          <w:rFonts w:eastAsia="MS Mincho"/>
          <w:noProof/>
        </w:rPr>
        <w:fldChar w:fldCharType="separate"/>
      </w:r>
      <w:r>
        <w:rPr>
          <w:rFonts w:eastAsia="MS Mincho"/>
          <w:noProof/>
        </w:rPr>
        <w:t>586</w:t>
      </w:r>
      <w:r w:rsidRPr="009F79B9">
        <w:rPr>
          <w:rFonts w:eastAsia="MS Mincho"/>
          <w:noProof/>
        </w:rPr>
        <w:fldChar w:fldCharType="end"/>
      </w:r>
      <w:r w:rsidRPr="009F79B9">
        <w:rPr>
          <w:rFonts w:eastAsia="MS Mincho"/>
          <w:noProof/>
        </w:rPr>
        <w:t>)</w:t>
      </w:r>
    </w:p>
    <w:p w14:paraId="7958D7BD" w14:textId="77777777" w:rsidR="003A3D5B" w:rsidRDefault="003A3D5B" w:rsidP="003A3D5B">
      <w:bookmarkStart w:id="160" w:name="_Toc392593079"/>
      <w:r w:rsidRPr="000A1C4A">
        <w:t xml:space="preserve">where </w:t>
      </w:r>
      <w:r w:rsidRPr="00EC55E0">
        <w:rPr>
          <w:position w:val="-6"/>
        </w:rPr>
        <w:object w:dxaOrig="240" w:dyaOrig="240" w14:anchorId="45C6323F">
          <v:shape id="_x0000_i2255" type="#_x0000_t75" style="width:11.8pt;height:11.8pt" o:ole="">
            <v:imagedata r:id="rId2236" o:title=""/>
          </v:shape>
          <o:OLEObject Type="Embed" ProgID="Equation.3" ShapeID="_x0000_i2255" DrawAspect="Content" ObjectID="_1724075128" r:id="rId2237"/>
        </w:object>
      </w:r>
      <w:r>
        <w:t>i</w:t>
      </w:r>
      <w:r w:rsidRPr="000A1C4A">
        <w:t xml:space="preserve">s the subframe length, </w:t>
      </w:r>
      <w:r w:rsidRPr="00EC55E0">
        <w:rPr>
          <w:position w:val="-10"/>
        </w:rPr>
        <w:object w:dxaOrig="400" w:dyaOrig="300" w14:anchorId="5F82649D">
          <v:shape id="_x0000_i2256" type="#_x0000_t75" style="width:19.9pt;height:15.05pt" o:ole="">
            <v:imagedata r:id="rId2238" o:title=""/>
          </v:shape>
          <o:OLEObject Type="Embed" ProgID="Equation.3" ShapeID="_x0000_i2256" DrawAspect="Content" ObjectID="_1724075129" r:id="rId2239"/>
        </w:object>
      </w:r>
      <w:r w:rsidRPr="000A1C4A">
        <w:t xml:space="preserve">is the target signal and </w:t>
      </w:r>
      <w:r w:rsidRPr="00EC55E0">
        <w:rPr>
          <w:position w:val="-10"/>
        </w:rPr>
        <w:object w:dxaOrig="400" w:dyaOrig="300" w14:anchorId="285AD10D">
          <v:shape id="_x0000_i2257" type="#_x0000_t75" style="width:19.9pt;height:15.05pt" o:ole="">
            <v:imagedata r:id="rId2240" o:title=""/>
          </v:shape>
          <o:OLEObject Type="Embed" ProgID="Equation.3" ShapeID="_x0000_i2257" DrawAspect="Content" ObjectID="_1724075130" r:id="rId2241"/>
        </w:object>
      </w:r>
      <w:r w:rsidRPr="000A1C4A">
        <w:t xml:space="preserve">is the algebraic codevector </w:t>
      </w:r>
      <w:r w:rsidRPr="00EC55E0">
        <w:rPr>
          <w:position w:val="-10"/>
        </w:rPr>
        <w:object w:dxaOrig="380" w:dyaOrig="300" w14:anchorId="3F12966C">
          <v:shape id="_x0000_i2258" type="#_x0000_t75" style="width:18.8pt;height:15.05pt" o:ole="">
            <v:imagedata r:id="rId2242" o:title=""/>
          </v:shape>
          <o:OLEObject Type="Embed" ProgID="Equation.3" ShapeID="_x0000_i2258" DrawAspect="Content" ObjectID="_1724075131" r:id="rId2243"/>
        </w:object>
      </w:r>
      <w:r w:rsidRPr="000A1C4A">
        <w:t>filtered through the weighted synthesis filter</w:t>
      </w:r>
      <w:r w:rsidRPr="005D4817">
        <w:rPr>
          <w:position w:val="-10"/>
        </w:rPr>
        <w:object w:dxaOrig="920" w:dyaOrig="360" w14:anchorId="472177A3">
          <v:shape id="_x0000_i2259" type="#_x0000_t75" style="width:46.2pt;height:18.25pt" o:ole="">
            <v:imagedata r:id="rId2171" o:title=""/>
          </v:shape>
          <o:OLEObject Type="Embed" ProgID="Equation.3" ShapeID="_x0000_i2259" DrawAspect="Content" ObjectID="_1724075132" r:id="rId2244"/>
        </w:object>
      </w:r>
      <w:r w:rsidRPr="000A1C4A">
        <w:t xml:space="preserve">with the pre-filter </w:t>
      </w:r>
      <w:r w:rsidRPr="00EC55E0">
        <w:rPr>
          <w:position w:val="-10"/>
        </w:rPr>
        <w:object w:dxaOrig="440" w:dyaOrig="300" w14:anchorId="69F79037">
          <v:shape id="_x0000_i2260" type="#_x0000_t75" style="width:22.05pt;height:15.05pt" o:ole="">
            <v:imagedata r:id="rId2245" o:title=""/>
          </v:shape>
          <o:OLEObject Type="Embed" ProgID="Equation.3" ShapeID="_x0000_i2260" DrawAspect="Content" ObjectID="_1724075133" r:id="rId2246"/>
        </w:object>
      </w:r>
      <w:r w:rsidRPr="000A1C4A">
        <w:t xml:space="preserve">. The predictive algebraic energy calculated once per frame </w:t>
      </w:r>
      <w:r w:rsidRPr="009B7CDF">
        <w:t xml:space="preserve">is employed as described in subclause </w:t>
      </w:r>
      <w:r>
        <w:t>5.2.3.1.7</w:t>
      </w:r>
      <w:r w:rsidRPr="009B7CDF">
        <w:t>.</w:t>
      </w:r>
      <w:r w:rsidRPr="000A1C4A">
        <w:t xml:space="preserve"> Further the algebraic codebook gain,</w:t>
      </w:r>
      <w:r w:rsidRPr="00EC55E0">
        <w:t xml:space="preserve"> </w:t>
      </w:r>
      <w:r w:rsidRPr="00EC55E0">
        <w:rPr>
          <w:position w:val="-10"/>
        </w:rPr>
        <w:object w:dxaOrig="279" w:dyaOrig="300" w14:anchorId="59646C50">
          <v:shape id="_x0000_i2261" type="#_x0000_t75" style="width:13.95pt;height:15.05pt" o:ole="">
            <v:imagedata r:id="rId2247" o:title=""/>
          </v:shape>
          <o:OLEObject Type="Embed" ProgID="Equation.3" ShapeID="_x0000_i2261" DrawAspect="Content" ObjectID="_1724075134" r:id="rId2248"/>
        </w:object>
      </w:r>
      <w:r w:rsidRPr="000A1C4A">
        <w:t xml:space="preserve">, and the correction factor, </w:t>
      </w:r>
      <w:r w:rsidRPr="00EC55E0">
        <w:rPr>
          <w:position w:val="-10"/>
        </w:rPr>
        <w:object w:dxaOrig="180" w:dyaOrig="240" w14:anchorId="7C9C2D33">
          <v:shape id="_x0000_i2262" type="#_x0000_t75" style="width:9.15pt;height:11.8pt" o:ole="">
            <v:imagedata r:id="rId2249" o:title=""/>
          </v:shape>
          <o:OLEObject Type="Embed" ProgID="Equation.3" ShapeID="_x0000_i2262" DrawAspect="Content" ObjectID="_1724075135" r:id="rId2250"/>
        </w:object>
      </w:r>
      <w:r w:rsidRPr="000A1C4A">
        <w:t xml:space="preserve">, are given by equations </w:t>
      </w:r>
      <w:r>
        <w:t>(</w:t>
      </w:r>
      <w:fldSimple w:instr=" SEQ eqn g_c_tick_acb_gain \* MERGEFORMAT ">
        <w:r>
          <w:rPr>
            <w:noProof/>
          </w:rPr>
          <w:t>564</w:t>
        </w:r>
      </w:fldSimple>
      <w:r>
        <w:t>)</w:t>
      </w:r>
      <w:r w:rsidRPr="000A1C4A">
        <w:t xml:space="preserve"> and </w:t>
      </w:r>
      <w:r>
        <w:t>(</w:t>
      </w:r>
      <w:fldSimple w:instr=" SEQ eqn g_c_tick_acb_gain_gamma \* MERGEFORMAT ">
        <w:r>
          <w:rPr>
            <w:noProof/>
          </w:rPr>
          <w:t>565</w:t>
        </w:r>
      </w:fldSimple>
      <w:r>
        <w:t>)</w:t>
      </w:r>
      <w:r w:rsidRPr="000A1C4A">
        <w:t xml:space="preserve">, respectively. Finally, the correction factor quantization index, </w:t>
      </w:r>
      <w:r w:rsidRPr="005D4817">
        <w:rPr>
          <w:position w:val="-14"/>
        </w:rPr>
        <w:object w:dxaOrig="260" w:dyaOrig="340" w14:anchorId="0E7EEC33">
          <v:shape id="_x0000_i2263" type="#_x0000_t75" style="width:12.9pt;height:17.2pt" o:ole="">
            <v:imagedata r:id="rId2251" o:title=""/>
          </v:shape>
          <o:OLEObject Type="Embed" ProgID="Equation.3" ShapeID="_x0000_i2263" DrawAspect="Content" ObjectID="_1724075136" r:id="rId2252"/>
        </w:object>
      </w:r>
      <w:r w:rsidRPr="000A1C4A">
        <w:t xml:space="preserve">, is found as the maximum value of </w:t>
      </w:r>
      <w:r w:rsidRPr="005D4817">
        <w:rPr>
          <w:position w:val="-14"/>
        </w:rPr>
        <w:object w:dxaOrig="260" w:dyaOrig="340" w14:anchorId="36381EF2">
          <v:shape id="_x0000_i2264" type="#_x0000_t75" style="width:12.9pt;height:17.2pt" o:ole="">
            <v:imagedata r:id="rId2253" o:title=""/>
          </v:shape>
          <o:OLEObject Type="Embed" ProgID="Equation.3" ShapeID="_x0000_i2264" DrawAspect="Content" ObjectID="_1724075137" r:id="rId2254"/>
        </w:object>
      </w:r>
      <w:r w:rsidRPr="000A1C4A">
        <w:t>that satisfies</w:t>
      </w:r>
    </w:p>
    <w:p w14:paraId="60595F53" w14:textId="77777777" w:rsidR="003A3D5B" w:rsidRDefault="003A3D5B" w:rsidP="003A3D5B">
      <w:pPr>
        <w:pStyle w:val="EQ"/>
      </w:pPr>
      <w:r>
        <w:tab/>
      </w:r>
      <w:r w:rsidRPr="00C8586C">
        <w:rPr>
          <w:position w:val="-28"/>
        </w:rPr>
        <w:object w:dxaOrig="2100" w:dyaOrig="660" w14:anchorId="2207E928">
          <v:shape id="_x0000_i2265" type="#_x0000_t75" style="width:104.8pt;height:32.8pt" o:ole="">
            <v:imagedata r:id="rId2255" o:title=""/>
          </v:shape>
          <o:OLEObject Type="Embed" ProgID="Equation.3" ShapeID="_x0000_i2265" DrawAspect="Content" ObjectID="_1724075138" r:id="rId2256"/>
        </w:object>
      </w:r>
      <w:r>
        <w:tab/>
        <w:t>(</w:t>
      </w:r>
      <w:fldSimple w:instr=" SEQ eqn \* MERGEFORMAT ">
        <w:r>
          <w:t>587</w:t>
        </w:r>
      </w:fldSimple>
      <w:r>
        <w:t>)</w:t>
      </w:r>
    </w:p>
    <w:p w14:paraId="5FAAE21F" w14:textId="77777777" w:rsidR="003A3D5B" w:rsidRPr="00C8586C" w:rsidRDefault="003A3D5B" w:rsidP="003A3D5B">
      <w:r>
        <w:t xml:space="preserve">where </w:t>
      </w:r>
      <w:r w:rsidRPr="00C8586C">
        <w:rPr>
          <w:position w:val="-6"/>
        </w:rPr>
        <w:object w:dxaOrig="139" w:dyaOrig="240" w14:anchorId="248862B3">
          <v:shape id="_x0000_i2266" type="#_x0000_t75" style="width:7pt;height:11.8pt" o:ole="">
            <v:imagedata r:id="rId2257" o:title=""/>
          </v:shape>
          <o:OLEObject Type="Embed" ProgID="Equation.3" ShapeID="_x0000_i2266" DrawAspect="Content" ObjectID="_1724075139" r:id="rId2258"/>
        </w:object>
      </w:r>
      <w:r w:rsidRPr="00C8586C">
        <w:t xml:space="preserve">is the algebraic gain quantization table of dimension 8. The correction factor </w:t>
      </w:r>
      <w:r w:rsidRPr="00EC55E0">
        <w:rPr>
          <w:position w:val="-10"/>
        </w:rPr>
        <w:object w:dxaOrig="180" w:dyaOrig="240" w14:anchorId="1F3F253A">
          <v:shape id="_x0000_i2267" type="#_x0000_t75" style="width:9.15pt;height:11.8pt" o:ole="">
            <v:imagedata r:id="rId2249" o:title=""/>
          </v:shape>
          <o:OLEObject Type="Embed" ProgID="Equation.3" ShapeID="_x0000_i2267" DrawAspect="Content" ObjectID="_1724075140" r:id="rId2259"/>
        </w:object>
      </w:r>
      <w:r w:rsidRPr="00C8586C">
        <w:t xml:space="preserve"> is quantized with 3 bits using the quantization table</w:t>
      </w:r>
      <w:r w:rsidRPr="00C8586C">
        <w:rPr>
          <w:position w:val="-6"/>
        </w:rPr>
        <w:object w:dxaOrig="139" w:dyaOrig="240" w14:anchorId="5483DE63">
          <v:shape id="_x0000_i2268" type="#_x0000_t75" style="width:7pt;height:11.8pt" o:ole="">
            <v:imagedata r:id="rId2260" o:title=""/>
          </v:shape>
          <o:OLEObject Type="Embed" ProgID="Equation.3" ShapeID="_x0000_i2268" DrawAspect="Content" ObjectID="_1724075141" r:id="rId2261"/>
        </w:object>
      </w:r>
      <w:r w:rsidRPr="00C8586C">
        <w:t>and the quantized algebraic gain is obtained by</w:t>
      </w:r>
    </w:p>
    <w:p w14:paraId="39B1997A" w14:textId="77777777" w:rsidR="003A3D5B" w:rsidRDefault="003A3D5B" w:rsidP="003A3D5B">
      <w:pPr>
        <w:pStyle w:val="EQ"/>
      </w:pPr>
      <w:r>
        <w:tab/>
      </w:r>
      <w:r w:rsidRPr="000B4299">
        <w:rPr>
          <w:position w:val="-14"/>
        </w:rPr>
        <w:object w:dxaOrig="1240" w:dyaOrig="340" w14:anchorId="61F75E45">
          <v:shape id="_x0000_i2269" type="#_x0000_t75" style="width:61.8pt;height:17.2pt" o:ole="">
            <v:imagedata r:id="rId2262" o:title=""/>
          </v:shape>
          <o:OLEObject Type="Embed" ProgID="Equation.3" ShapeID="_x0000_i2269" DrawAspect="Content" ObjectID="_1724075142" r:id="rId2263"/>
        </w:object>
      </w:r>
      <w:r>
        <w:tab/>
        <w:t>(</w:t>
      </w:r>
      <w:fldSimple w:instr=" SEQ eqn \* MERGEFORMAT ">
        <w:r>
          <w:t>588</w:t>
        </w:r>
      </w:fldSimple>
      <w:r>
        <w:t>)</w:t>
      </w:r>
    </w:p>
    <w:p w14:paraId="6D59AB78" w14:textId="77777777" w:rsidR="003A3D5B" w:rsidRDefault="003A3D5B" w:rsidP="003A3D5B">
      <w:r>
        <w:t xml:space="preserve">The following is a list of all TC configurations corresponding to </w:t>
      </w:r>
      <w:r w:rsidRPr="00DE078B">
        <w:t xml:space="preserve">Table </w:t>
      </w:r>
      <w:r>
        <w:fldChar w:fldCharType="begin"/>
      </w:r>
      <w:r>
        <w:instrText xml:space="preserve"> SEQ table  tc_configs_table </w:instrText>
      </w:r>
      <w:r>
        <w:fldChar w:fldCharType="separate"/>
      </w:r>
      <w:r>
        <w:rPr>
          <w:noProof/>
        </w:rPr>
        <w:t>49</w:t>
      </w:r>
      <w:r>
        <w:fldChar w:fldCharType="end"/>
      </w:r>
      <w:r>
        <w:t xml:space="preserve"> and Table </w:t>
      </w:r>
      <w:r>
        <w:fldChar w:fldCharType="begin"/>
      </w:r>
      <w:r>
        <w:instrText xml:space="preserve"> SEQ table  tc_configs_table_16kHz </w:instrText>
      </w:r>
      <w:r>
        <w:fldChar w:fldCharType="separate"/>
      </w:r>
      <w:r>
        <w:rPr>
          <w:noProof/>
        </w:rPr>
        <w:t>50</w:t>
      </w:r>
      <w:r>
        <w:fldChar w:fldCharType="end"/>
      </w:r>
      <w:r>
        <w:t>.</w:t>
      </w:r>
    </w:p>
    <w:p w14:paraId="241405BE" w14:textId="77777777" w:rsidR="003A3D5B" w:rsidRPr="00394965" w:rsidRDefault="003A3D5B" w:rsidP="003A3D5B">
      <w:pPr>
        <w:pStyle w:val="B1"/>
      </w:pPr>
      <w:r w:rsidRPr="00394965">
        <w:t>Configuration TC1</w:t>
      </w:r>
    </w:p>
    <w:p w14:paraId="2F2D1A46" w14:textId="77777777" w:rsidR="003A3D5B" w:rsidRDefault="003A3D5B" w:rsidP="003A3D5B">
      <w:pPr>
        <w:pStyle w:val="B1"/>
        <w:ind w:firstLine="0"/>
      </w:pPr>
      <w:r>
        <w:t xml:space="preserve">In this configuration, two first glottal impulses appear in the first subframe that is processed using the glottal-shape codebook search. This means that the pitch period value in the 1st subframe can have the maximum value less than the subframe length, i.e., </w:t>
      </w:r>
      <w:r w:rsidRPr="00394965">
        <w:rPr>
          <w:position w:val="-10"/>
        </w:rPr>
        <w:object w:dxaOrig="1040" w:dyaOrig="300" w14:anchorId="69E862E4">
          <v:shape id="_x0000_i2270" type="#_x0000_t75" style="width:52.1pt;height:15.05pt" o:ole="">
            <v:imagedata r:id="rId2264" o:title=""/>
          </v:shape>
          <o:OLEObject Type="Embed" ProgID="Equation.3" ShapeID="_x0000_i2270" DrawAspect="Content" ObjectID="_1724075143" r:id="rId2265"/>
        </w:object>
      </w:r>
      <w:r>
        <w:t xml:space="preserve">. Here, </w:t>
      </w:r>
      <w:r w:rsidRPr="00394965">
        <w:rPr>
          <w:position w:val="-10"/>
        </w:rPr>
        <w:object w:dxaOrig="240" w:dyaOrig="300" w14:anchorId="1326BF44">
          <v:shape id="_x0000_i2271" type="#_x0000_t75" style="width:11.8pt;height:15.05pt" o:ole="">
            <v:imagedata r:id="rId2266" o:title=""/>
          </v:shape>
          <o:OLEObject Type="Embed" ProgID="Equation.3" ShapeID="_x0000_i2271" DrawAspect="Content" ObjectID="_1724075144" r:id="rId2267"/>
        </w:object>
      </w:r>
      <w:r>
        <w:t xml:space="preserve">is the closed-loop pitch period and </w:t>
      </w:r>
      <w:r w:rsidRPr="00394965">
        <w:rPr>
          <w:position w:val="-6"/>
        </w:rPr>
        <w:object w:dxaOrig="240" w:dyaOrig="240" w14:anchorId="50843F89">
          <v:shape id="_x0000_i2272" type="#_x0000_t75" style="width:11.8pt;height:11.8pt" o:ole="">
            <v:imagedata r:id="rId2268" o:title=""/>
          </v:shape>
          <o:OLEObject Type="Embed" ProgID="Equation.3" ShapeID="_x0000_i2272" DrawAspect="Content" ObjectID="_1724075145" r:id="rId2269"/>
        </w:object>
      </w:r>
      <w:r>
        <w:t xml:space="preserve"> the subframe length. With the ½ sample resolution it can be coded with 6 bits. The pitch periods in the next subframes are found using – depending on the bit-rate – a 5- or 6-bit delta search with a fractional resolution.</w:t>
      </w:r>
    </w:p>
    <w:p w14:paraId="7055B782" w14:textId="77777777" w:rsidR="003A3D5B" w:rsidRDefault="003A3D5B" w:rsidP="003A3D5B">
      <w:pPr>
        <w:pStyle w:val="B1"/>
      </w:pPr>
      <w:r>
        <w:t>Configuration TC2</w:t>
      </w:r>
    </w:p>
    <w:p w14:paraId="236DEC64" w14:textId="77777777" w:rsidR="003A3D5B" w:rsidRDefault="003A3D5B" w:rsidP="003A3D5B">
      <w:pPr>
        <w:pStyle w:val="B1"/>
        <w:ind w:firstLine="0"/>
      </w:pPr>
      <w:r>
        <w:t xml:space="preserve">When configuration TC2 is used, the first subframe is processed using the glottal-shape codebook search. The pitch period is not needed and all following subframes are processed using the adaptive codebook search. Because we know that the 2nd subframe contains the second glottal impulse, the pitch period maximum value holds </w:t>
      </w:r>
      <w:r w:rsidRPr="00394965">
        <w:rPr>
          <w:position w:val="-10"/>
        </w:rPr>
        <w:object w:dxaOrig="1020" w:dyaOrig="300" w14:anchorId="7C864E92">
          <v:shape id="_x0000_i2273" type="#_x0000_t75" style="width:51.05pt;height:15.05pt" o:ole="">
            <v:imagedata r:id="rId2270" o:title=""/>
          </v:shape>
          <o:OLEObject Type="Embed" ProgID="Equation.3" ShapeID="_x0000_i2273" DrawAspect="Content" ObjectID="_1724075146" r:id="rId2271"/>
        </w:object>
      </w:r>
      <w:r>
        <w:t xml:space="preserve">. This maximum value can be further reduced thanks to the knowledge of the glottal impulse position value </w:t>
      </w:r>
      <w:r w:rsidRPr="00394965">
        <w:rPr>
          <w:position w:val="-6"/>
        </w:rPr>
        <w:object w:dxaOrig="220" w:dyaOrig="260" w14:anchorId="47813525">
          <v:shape id="_x0000_i2274" type="#_x0000_t75" style="width:10.75pt;height:12.9pt" o:ole="">
            <v:imagedata r:id="rId2272" o:title=""/>
          </v:shape>
          <o:OLEObject Type="Embed" ProgID="Equation.3" ShapeID="_x0000_i2274" DrawAspect="Content" ObjectID="_1724075147" r:id="rId2273"/>
        </w:object>
      </w:r>
      <w:r>
        <w:t xml:space="preserve">. The pitch period value in the 2nd subframe is then coded using 7 bits with a fractional resolution in the whole range of </w:t>
      </w:r>
      <w:r w:rsidRPr="00394965">
        <w:rPr>
          <w:position w:val="-10"/>
        </w:rPr>
        <w:object w:dxaOrig="2280" w:dyaOrig="300" w14:anchorId="42E09AE4">
          <v:shape id="_x0000_i2275" type="#_x0000_t75" style="width:113.9pt;height:15.05pt" o:ole="">
            <v:imagedata r:id="rId2274" o:title=""/>
          </v:shape>
          <o:OLEObject Type="Embed" ProgID="Equation.3" ShapeID="_x0000_i2275" DrawAspect="Content" ObjectID="_1724075148" r:id="rId2275"/>
        </w:object>
      </w:r>
      <w:r>
        <w:t>. In the 3rd and 4th subframes, a delta search using 6 bits is used with a fractional resolution.</w:t>
      </w:r>
    </w:p>
    <w:p w14:paraId="4B127D09" w14:textId="77777777" w:rsidR="003A3D5B" w:rsidRDefault="003A3D5B" w:rsidP="003A3D5B">
      <w:pPr>
        <w:pStyle w:val="B1"/>
      </w:pPr>
      <w:r>
        <w:t>Configuration TC3</w:t>
      </w:r>
    </w:p>
    <w:p w14:paraId="1F53B1C4" w14:textId="77777777" w:rsidR="003A3D5B" w:rsidRDefault="003A3D5B" w:rsidP="003A3D5B">
      <w:pPr>
        <w:pStyle w:val="B1"/>
        <w:ind w:firstLine="0"/>
      </w:pPr>
      <w:r>
        <w:t>When configuration TC3 is used, the first subframe is processed using the glottal-shape codebook search with no use of the pitch value again. But because the 2nd subframe of the LP residual signal contains no glottal impulse and the adaptive search is useless, the first stage contribution signal is replaced by zeros in the 2nd subframe. The adaptive codebook parameters (</w:t>
      </w:r>
      <w:r w:rsidRPr="00394965">
        <w:rPr>
          <w:position w:val="-10"/>
        </w:rPr>
        <w:object w:dxaOrig="240" w:dyaOrig="300" w14:anchorId="3DA2FD7C">
          <v:shape id="_x0000_i2276" type="#_x0000_t75" style="width:11.8pt;height:15.05pt" o:ole="">
            <v:imagedata r:id="rId2266" o:title=""/>
          </v:shape>
          <o:OLEObject Type="Embed" ProgID="Equation.3" ShapeID="_x0000_i2276" DrawAspect="Content" ObjectID="_1724075149" r:id="rId2276"/>
        </w:object>
      </w:r>
      <w:r>
        <w:t xml:space="preserve"> and </w:t>
      </w:r>
      <w:r w:rsidRPr="00394965">
        <w:rPr>
          <w:position w:val="-14"/>
        </w:rPr>
        <w:object w:dxaOrig="300" w:dyaOrig="340" w14:anchorId="30E36407">
          <v:shape id="_x0000_i2277" type="#_x0000_t75" style="width:15.05pt;height:17.2pt" o:ole="">
            <v:imagedata r:id="rId2277" o:title=""/>
          </v:shape>
          <o:OLEObject Type="Embed" ProgID="Equation.3" ShapeID="_x0000_i2277" DrawAspect="Content" ObjectID="_1724075150" r:id="rId2278"/>
        </w:object>
      </w:r>
      <w:r>
        <w:t xml:space="preserve">) are not transmitted in the 2nd subframe. The first stage contribution signal in the 3rd subframe is constructed using the adaptive codebook search with the pitch period maximum value </w:t>
      </w:r>
      <w:r w:rsidRPr="00394965">
        <w:rPr>
          <w:position w:val="-10"/>
        </w:rPr>
        <w:object w:dxaOrig="1060" w:dyaOrig="300" w14:anchorId="1E811C30">
          <v:shape id="_x0000_i2278" type="#_x0000_t75" style="width:53.2pt;height:15.05pt" o:ole="">
            <v:imagedata r:id="rId2279" o:title=""/>
          </v:shape>
          <o:OLEObject Type="Embed" ProgID="Equation.3" ShapeID="_x0000_i2278" DrawAspect="Content" ObjectID="_1724075151" r:id="rId2280"/>
        </w:object>
      </w:r>
      <w:r>
        <w:t xml:space="preserve">and the minimum value </w:t>
      </w:r>
      <w:r w:rsidRPr="00394965">
        <w:rPr>
          <w:position w:val="-10"/>
        </w:rPr>
        <w:object w:dxaOrig="1080" w:dyaOrig="300" w14:anchorId="5A232764">
          <v:shape id="_x0000_i2279" type="#_x0000_t75" style="width:54.25pt;height:15.05pt" o:ole="">
            <v:imagedata r:id="rId2281" o:title=""/>
          </v:shape>
          <o:OLEObject Type="Embed" ProgID="Equation.3" ShapeID="_x0000_i2279" DrawAspect="Content" ObjectID="_1724075152" r:id="rId2282"/>
        </w:object>
      </w:r>
      <w:r>
        <w:t>, thus only a 7-bit coding of the pitch value with fractional resolution in all range is needed. The 4th subframe is processed using the adaptive search with – depending on the bit-rate – a 5- or 6-bit delta search coding of the pitch period value.</w:t>
      </w:r>
    </w:p>
    <w:p w14:paraId="68D76A77" w14:textId="77777777" w:rsidR="003A3D5B" w:rsidRDefault="003A3D5B" w:rsidP="003A3D5B">
      <w:pPr>
        <w:pStyle w:val="B1"/>
        <w:ind w:firstLine="0"/>
      </w:pPr>
      <w:r>
        <w:t>In the 2nd subframe, only the algebraic codebook gain, gc, is transmitted. Consequently, only 3 bits are needed for gain quantization in this subframe as described at the beginning of this subclause.</w:t>
      </w:r>
    </w:p>
    <w:p w14:paraId="2B1C5543" w14:textId="77777777" w:rsidR="003A3D5B" w:rsidRDefault="003A3D5B" w:rsidP="003A3D5B">
      <w:pPr>
        <w:pStyle w:val="B1"/>
      </w:pPr>
      <w:r>
        <w:t>Configuration TC4</w:t>
      </w:r>
    </w:p>
    <w:p w14:paraId="78FFB2BE" w14:textId="77777777" w:rsidR="003A3D5B" w:rsidRDefault="003A3D5B" w:rsidP="003A3D5B">
      <w:pPr>
        <w:pStyle w:val="B1"/>
        <w:ind w:firstLine="0"/>
      </w:pPr>
      <w:r>
        <w:t xml:space="preserve">When configuration TC4 is used, the first subframe is processed using the glottal-shape codebook search. Again, the pitch period does not need to be transmitted. But because the LP residual signal contains no glottal impulse in the 2nd and also in the 3rd subframe, the adaptive search is useless for both these subframes. Again, the first stage excitation signal in these subframes is replaced by zeros. The pitch period value is transmitted only in the 4th subframe by means of 7 bits and its minimum value is </w:t>
      </w:r>
      <w:r w:rsidRPr="00394965">
        <w:rPr>
          <w:position w:val="-10"/>
        </w:rPr>
        <w:object w:dxaOrig="820" w:dyaOrig="300" w14:anchorId="11AB0BE3">
          <v:shape id="_x0000_i2280" type="#_x0000_t75" style="width:40.85pt;height:15.05pt" o:ole="">
            <v:imagedata r:id="rId2283" o:title=""/>
          </v:shape>
          <o:OLEObject Type="Embed" ProgID="Equation.3" ShapeID="_x0000_i2280" DrawAspect="Content" ObjectID="_1724075153" r:id="rId2284"/>
        </w:object>
      </w:r>
      <w:r>
        <w:t xml:space="preserve">.The maximum value of the pitch period is limited by the </w:t>
      </w:r>
      <w:r w:rsidRPr="00394965">
        <w:rPr>
          <w:position w:val="-10"/>
        </w:rPr>
        <w:object w:dxaOrig="960" w:dyaOrig="300" w14:anchorId="69F3ADCC">
          <v:shape id="_x0000_i2281" type="#_x0000_t75" style="width:47.8pt;height:15.05pt" o:ole="">
            <v:imagedata r:id="rId2285" o:title=""/>
          </v:shape>
          <o:OLEObject Type="Embed" ProgID="Equation.3" ShapeID="_x0000_i2281" DrawAspect="Content" ObjectID="_1724075154" r:id="rId2286"/>
        </w:object>
      </w:r>
      <w:r>
        <w:t xml:space="preserve">value only. It does not matter if the second glottal impulse will appear in the 4th subframe or not (the second glottal impulse can be present in the next frame if </w:t>
      </w:r>
      <w:r w:rsidRPr="00394965">
        <w:rPr>
          <w:position w:val="-10"/>
        </w:rPr>
        <w:object w:dxaOrig="1219" w:dyaOrig="300" w14:anchorId="445F5D00">
          <v:shape id="_x0000_i2282" type="#_x0000_t75" style="width:60.7pt;height:15.05pt" o:ole="">
            <v:imagedata r:id="rId2287" o:title=""/>
          </v:shape>
          <o:OLEObject Type="Embed" ProgID="Equation.3" ShapeID="_x0000_i2282" DrawAspect="Content" ObjectID="_1724075155" r:id="rId2288"/>
        </w:object>
      </w:r>
      <w:r>
        <w:t>).</w:t>
      </w:r>
    </w:p>
    <w:p w14:paraId="04792733" w14:textId="77777777" w:rsidR="003A3D5B" w:rsidRDefault="003A3D5B" w:rsidP="003A3D5B">
      <w:pPr>
        <w:pStyle w:val="B1"/>
        <w:ind w:firstLine="0"/>
      </w:pPr>
      <w:r>
        <w:t xml:space="preserve">Note that the absolute value of the pitch period is necessary at the decoder for the frame concealment; therefore, it is transmitted also in the situation when the second glottal impulse appears in the next frame. When a frame </w:t>
      </w:r>
      <w:r w:rsidRPr="00394965">
        <w:rPr>
          <w:position w:val="-6"/>
        </w:rPr>
        <w:object w:dxaOrig="220" w:dyaOrig="200" w14:anchorId="197FA670">
          <v:shape id="_x0000_i2283" type="#_x0000_t75" style="width:10.75pt;height:10.2pt" o:ole="">
            <v:imagedata r:id="rId2289" o:title=""/>
          </v:shape>
          <o:OLEObject Type="Embed" ProgID="Equation.3" ShapeID="_x0000_i2283" DrawAspect="Content" ObjectID="_1724075156" r:id="rId2290"/>
        </w:object>
      </w:r>
      <w:r>
        <w:t xml:space="preserve">preceding the TC frame </w:t>
      </w:r>
      <w:r w:rsidRPr="00394965">
        <w:rPr>
          <w:position w:val="-6"/>
        </w:rPr>
        <w:object w:dxaOrig="480" w:dyaOrig="240" w14:anchorId="5120DD92">
          <v:shape id="_x0000_i2284" type="#_x0000_t75" style="width:24.2pt;height:11.8pt" o:ole="">
            <v:imagedata r:id="rId2291" o:title=""/>
          </v:shape>
          <o:OLEObject Type="Embed" ProgID="Equation.3" ShapeID="_x0000_i2284" DrawAspect="Content" ObjectID="_1724075157" r:id="rId2292"/>
        </w:object>
      </w:r>
      <w:r>
        <w:t xml:space="preserve">is missing, the correct knowledge of the pitch period value from the frames </w:t>
      </w:r>
      <w:r w:rsidRPr="00394965">
        <w:rPr>
          <w:position w:val="-6"/>
        </w:rPr>
        <w:object w:dxaOrig="460" w:dyaOrig="240" w14:anchorId="74E0FD6E">
          <v:shape id="_x0000_i2285" type="#_x0000_t75" style="width:23.1pt;height:11.8pt" o:ole="">
            <v:imagedata r:id="rId2293" o:title=""/>
          </v:shape>
          <o:OLEObject Type="Embed" ProgID="Equation.3" ShapeID="_x0000_i2285" DrawAspect="Content" ObjectID="_1724075158" r:id="rId2294"/>
        </w:object>
      </w:r>
      <w:r>
        <w:t xml:space="preserve"> and </w:t>
      </w:r>
      <w:r w:rsidRPr="00394965">
        <w:rPr>
          <w:position w:val="-6"/>
        </w:rPr>
        <w:object w:dxaOrig="480" w:dyaOrig="240" w14:anchorId="76676B87">
          <v:shape id="_x0000_i2286" type="#_x0000_t75" style="width:24.2pt;height:11.8pt" o:ole="">
            <v:imagedata r:id="rId2295" o:title=""/>
          </v:shape>
          <o:OLEObject Type="Embed" ProgID="Equation.3" ShapeID="_x0000_i2286" DrawAspect="Content" ObjectID="_1724075159" r:id="rId2296"/>
        </w:object>
      </w:r>
      <w:r>
        <w:t xml:space="preserve">helps to reconstruct the missing part of the synthesis signal in the frame </w:t>
      </w:r>
      <w:r w:rsidRPr="00394965">
        <w:rPr>
          <w:position w:val="-6"/>
        </w:rPr>
        <w:object w:dxaOrig="220" w:dyaOrig="200" w14:anchorId="789522EF">
          <v:shape id="_x0000_i2287" type="#_x0000_t75" style="width:10.75pt;height:10.2pt" o:ole="">
            <v:imagedata r:id="rId2297" o:title=""/>
          </v:shape>
          <o:OLEObject Type="Embed" ProgID="Equation.3" ShapeID="_x0000_i2287" DrawAspect="Content" ObjectID="_1724075160" r:id="rId2298"/>
        </w:object>
      </w:r>
      <w:r>
        <w:t>successfully.</w:t>
      </w:r>
    </w:p>
    <w:p w14:paraId="36E192E4" w14:textId="77777777" w:rsidR="003A3D5B" w:rsidRDefault="003A3D5B" w:rsidP="003A3D5B">
      <w:pPr>
        <w:pStyle w:val="B1"/>
        <w:ind w:firstLine="0"/>
      </w:pPr>
      <w:r>
        <w:t>The algebraic codebook gain,</w:t>
      </w:r>
      <w:r w:rsidRPr="00394965">
        <w:rPr>
          <w:position w:val="-10"/>
        </w:rPr>
        <w:object w:dxaOrig="279" w:dyaOrig="300" w14:anchorId="0C6A25A3">
          <v:shape id="_x0000_i2288" type="#_x0000_t75" style="width:13.95pt;height:15.05pt" o:ole="">
            <v:imagedata r:id="rId2299" o:title=""/>
          </v:shape>
          <o:OLEObject Type="Embed" ProgID="Equation.3" ShapeID="_x0000_i2288" DrawAspect="Content" ObjectID="_1724075161" r:id="rId2300"/>
        </w:object>
      </w:r>
      <w:r>
        <w:t>, is quantized with 3 bits in the 2nd subframe and 3rd subframe.</w:t>
      </w:r>
    </w:p>
    <w:p w14:paraId="06CCF39F" w14:textId="77777777" w:rsidR="003A3D5B" w:rsidRDefault="003A3D5B" w:rsidP="003A3D5B">
      <w:pPr>
        <w:pStyle w:val="B1"/>
      </w:pPr>
      <w:r>
        <w:t>Configuration TC5</w:t>
      </w:r>
    </w:p>
    <w:p w14:paraId="7FAAD67A" w14:textId="77777777" w:rsidR="003A3D5B" w:rsidRDefault="003A3D5B" w:rsidP="003A3D5B">
      <w:pPr>
        <w:pStyle w:val="B1"/>
        <w:ind w:firstLine="0"/>
      </w:pPr>
      <w:r>
        <w:t>When the first glottal impulse appears in the 2nd subframe, the pitch period is transmitted only for the 3rd and 4th subframe. 3</w:t>
      </w:r>
      <w:r w:rsidRPr="000B4299">
        <w:rPr>
          <w:vertAlign w:val="superscript"/>
        </w:rPr>
        <w:t>rd</w:t>
      </w:r>
      <w:r>
        <w:t xml:space="preserve"> subframe, the pitch value is coded using 9-bit absolute search while in the 4</w:t>
      </w:r>
      <w:r w:rsidRPr="000B4299">
        <w:rPr>
          <w:vertAlign w:val="superscript"/>
        </w:rPr>
        <w:t>th</w:t>
      </w:r>
      <w:r>
        <w:t xml:space="preserve"> subframe using – depending on the bit-rate – 5- or 6- bits delta search. In this case, only algebraic codebook parameters are transmitted in the 1st subframe (with the algebraic codebook gain,</w:t>
      </w:r>
      <w:r w:rsidRPr="00931EA3">
        <w:t xml:space="preserve"> </w:t>
      </w:r>
      <w:r w:rsidRPr="00394965">
        <w:rPr>
          <w:position w:val="-10"/>
        </w:rPr>
        <w:object w:dxaOrig="279" w:dyaOrig="300" w14:anchorId="5F32869A">
          <v:shape id="_x0000_i2289" type="#_x0000_t75" style="width:13.95pt;height:15.05pt" o:ole="">
            <v:imagedata r:id="rId2299" o:title=""/>
          </v:shape>
          <o:OLEObject Type="Embed" ProgID="Equation.3" ShapeID="_x0000_i2289" DrawAspect="Content" ObjectID="_1724075162" r:id="rId2301"/>
        </w:object>
      </w:r>
      <w:r>
        <w:t>, quantized with 3 bits).</w:t>
      </w:r>
    </w:p>
    <w:p w14:paraId="57F2FD9B" w14:textId="77777777" w:rsidR="003A3D5B" w:rsidRDefault="003A3D5B" w:rsidP="003A3D5B">
      <w:pPr>
        <w:pStyle w:val="B1"/>
      </w:pPr>
      <w:r>
        <w:t>Configuration TC6</w:t>
      </w:r>
    </w:p>
    <w:p w14:paraId="1FF803BE" w14:textId="77777777" w:rsidR="003A3D5B" w:rsidRDefault="003A3D5B" w:rsidP="003A3D5B">
      <w:pPr>
        <w:pStyle w:val="B1"/>
        <w:ind w:firstLine="0"/>
      </w:pPr>
      <w:r>
        <w:t>When the first glottal impulse appears in the 3rd subframe, the pitch period does not need to be transmitted for the TC technique. In this case, only algebraic codebook parameters are transmitted in the 1st and 2nd subframe with the algebraic codebook gain,</w:t>
      </w:r>
      <w:r w:rsidRPr="00394965">
        <w:rPr>
          <w:position w:val="-10"/>
        </w:rPr>
        <w:object w:dxaOrig="279" w:dyaOrig="300" w14:anchorId="3062981D">
          <v:shape id="_x0000_i2290" type="#_x0000_t75" style="width:13.95pt;height:15.05pt" o:ole="">
            <v:imagedata r:id="rId2302" o:title=""/>
          </v:shape>
          <o:OLEObject Type="Embed" ProgID="Equation.3" ShapeID="_x0000_i2290" DrawAspect="Content" ObjectID="_1724075163" r:id="rId2303"/>
        </w:object>
      </w:r>
      <w:r>
        <w:t>, quantized with 3 bits in both subframes. Nevertheless, the pitch period is transmitted in the 4th subframe by means of 9 bit absolute search coding for the reason of better frame erasure concealment in the frame after the TC frame. Also, the pitch period is transmitted for the 3rd subframe by means of 5 bit absolute search coding although it is not usually necessary.</w:t>
      </w:r>
    </w:p>
    <w:p w14:paraId="08B46119" w14:textId="77777777" w:rsidR="003A3D5B" w:rsidRDefault="003A3D5B" w:rsidP="003A3D5B">
      <w:pPr>
        <w:pStyle w:val="B1"/>
      </w:pPr>
      <w:r>
        <w:t>Configuration TC7</w:t>
      </w:r>
    </w:p>
    <w:p w14:paraId="0AFDC417" w14:textId="77777777" w:rsidR="003A3D5B" w:rsidRDefault="003A3D5B" w:rsidP="003A3D5B">
      <w:pPr>
        <w:pStyle w:val="B1"/>
        <w:ind w:firstLine="0"/>
      </w:pPr>
      <w:r>
        <w:t xml:space="preserve">When the first glottal impulse appears in the 4th subframe, the pitch period value information is not usually used in this subframe. However, its value is necessary for the frame concealment at the decoder (this value is used for the missing frame reconstruction when the frame preceding or following the TC frame is missing) or in case of strong onsets at the frame-end and very short pitch period. Thus, the pitch value is transmitted only in the 4th subframe by means of 9-bit absolute search coding and only algebraic codebook parameters are transmitted in the first three subframes (the gain pitch, </w:t>
      </w:r>
      <w:r w:rsidRPr="00931EA3">
        <w:rPr>
          <w:position w:val="-14"/>
        </w:rPr>
        <w:object w:dxaOrig="300" w:dyaOrig="340" w14:anchorId="51726607">
          <v:shape id="_x0000_i2291" type="#_x0000_t75" style="width:15.05pt;height:17.2pt" o:ole="">
            <v:imagedata r:id="rId2304" o:title=""/>
          </v:shape>
          <o:OLEObject Type="Embed" ProgID="Equation.3" ShapeID="_x0000_i2291" DrawAspect="Content" ObjectID="_1724075164" r:id="rId2305"/>
        </w:object>
      </w:r>
      <w:r>
        <w:t xml:space="preserve">, is not essential). The algebraic codebook gain, </w:t>
      </w:r>
      <w:r w:rsidRPr="00394965">
        <w:rPr>
          <w:position w:val="-10"/>
        </w:rPr>
        <w:object w:dxaOrig="279" w:dyaOrig="300" w14:anchorId="2CC0FE0D">
          <v:shape id="_x0000_i2292" type="#_x0000_t75" style="width:13.95pt;height:15.05pt" o:ole="">
            <v:imagedata r:id="rId2299" o:title=""/>
          </v:shape>
          <o:OLEObject Type="Embed" ProgID="Equation.3" ShapeID="_x0000_i2292" DrawAspect="Content" ObjectID="_1724075165" r:id="rId2306"/>
        </w:object>
      </w:r>
      <w:r>
        <w:t>, is quantized with 3 bits in the 1</w:t>
      </w:r>
      <w:r w:rsidRPr="00FE4E1B">
        <w:rPr>
          <w:vertAlign w:val="superscript"/>
        </w:rPr>
        <w:t>st</w:t>
      </w:r>
      <w:r>
        <w:t>, 2</w:t>
      </w:r>
      <w:r w:rsidRPr="00FE4E1B">
        <w:rPr>
          <w:vertAlign w:val="superscript"/>
        </w:rPr>
        <w:t>nd</w:t>
      </w:r>
      <w:r>
        <w:t xml:space="preserve"> and 3rd subframes. The scalar gain quantization is employed only at the 4th subframe in this configuration to encode the gain pitch and the algebraic codebook gain.</w:t>
      </w:r>
    </w:p>
    <w:p w14:paraId="44586F30" w14:textId="77777777" w:rsidR="003A3D5B" w:rsidRDefault="003A3D5B" w:rsidP="003A3D5B">
      <w:pPr>
        <w:pStyle w:val="B1"/>
      </w:pPr>
      <w:r>
        <w:t>Configuration TC</w:t>
      </w:r>
      <w:r w:rsidRPr="00924305">
        <w:rPr>
          <w:vertAlign w:val="subscript"/>
        </w:rPr>
        <w:t>16</w:t>
      </w:r>
      <w:r>
        <w:t>1</w:t>
      </w:r>
    </w:p>
    <w:p w14:paraId="0FAE4D32" w14:textId="77777777" w:rsidR="003A3D5B" w:rsidRDefault="003A3D5B" w:rsidP="003A3D5B">
      <w:pPr>
        <w:pStyle w:val="B1"/>
        <w:ind w:firstLine="0"/>
      </w:pPr>
      <w:r>
        <w:t xml:space="preserve">In this configuration, one or two first glottal impulses appear in the first subframe that is processed using the glottal-shape codebook search. This means that the pitch period value in the 1st subframe can have the maximum value less than the subframe length </w:t>
      </w:r>
      <w:r w:rsidRPr="00FE4E1B">
        <w:rPr>
          <w:position w:val="-6"/>
        </w:rPr>
        <w:object w:dxaOrig="240" w:dyaOrig="240" w14:anchorId="02DEF498">
          <v:shape id="_x0000_i2293" type="#_x0000_t75" style="width:11.8pt;height:11.8pt" o:ole="">
            <v:imagedata r:id="rId2307" o:title=""/>
          </v:shape>
          <o:OLEObject Type="Embed" ProgID="Equation.3" ShapeID="_x0000_i2293" DrawAspect="Content" ObjectID="_1724075166" r:id="rId2308"/>
        </w:object>
      </w:r>
      <w:r>
        <w:t xml:space="preserve">, i.e., </w:t>
      </w:r>
      <w:r w:rsidRPr="00394965">
        <w:rPr>
          <w:position w:val="-10"/>
        </w:rPr>
        <w:object w:dxaOrig="1040" w:dyaOrig="300" w14:anchorId="3E5A23B7">
          <v:shape id="_x0000_i2294" type="#_x0000_t75" style="width:52.1pt;height:15.05pt" o:ole="">
            <v:imagedata r:id="rId2309" o:title=""/>
          </v:shape>
          <o:OLEObject Type="Embed" ProgID="Equation.3" ShapeID="_x0000_i2294" DrawAspect="Content" ObjectID="_1724075167" r:id="rId2310"/>
        </w:object>
      </w:r>
      <w:r>
        <w:t xml:space="preserve"> and it is coded with 6 bits. Then the pitch period in the 2nd subframe is found using 8-bit absolute search on the interval </w:t>
      </w:r>
      <w:r w:rsidRPr="00394965">
        <w:rPr>
          <w:position w:val="-10"/>
        </w:rPr>
        <w:object w:dxaOrig="1280" w:dyaOrig="300" w14:anchorId="2318FBAD">
          <v:shape id="_x0000_i2295" type="#_x0000_t75" style="width:63.95pt;height:15.05pt" o:ole="">
            <v:imagedata r:id="rId2311" o:title=""/>
          </v:shape>
          <o:OLEObject Type="Embed" ProgID="Equation.3" ShapeID="_x0000_i2295" DrawAspect="Content" ObjectID="_1724075168" r:id="rId2312"/>
        </w:object>
      </w:r>
      <w:r>
        <w:t>. Finally the pitch period in the 3</w:t>
      </w:r>
      <w:r w:rsidRPr="00FE4E1B">
        <w:rPr>
          <w:vertAlign w:val="superscript"/>
        </w:rPr>
        <w:t>rd</w:t>
      </w:r>
      <w:r>
        <w:t xml:space="preserve"> subframe is coded using 10-bit absolute search and in the 4</w:t>
      </w:r>
      <w:r w:rsidRPr="00FE4E1B">
        <w:rPr>
          <w:vertAlign w:val="superscript"/>
        </w:rPr>
        <w:t>th</w:t>
      </w:r>
      <w:r>
        <w:t xml:space="preserve"> and 5</w:t>
      </w:r>
      <w:r w:rsidRPr="00FE4E1B">
        <w:rPr>
          <w:vertAlign w:val="superscript"/>
        </w:rPr>
        <w:t>th</w:t>
      </w:r>
      <w:r>
        <w:t xml:space="preserve"> subframe using 6-bit delta search.</w:t>
      </w:r>
    </w:p>
    <w:p w14:paraId="2CD438F4" w14:textId="77777777" w:rsidR="003A3D5B" w:rsidRDefault="003A3D5B" w:rsidP="003A3D5B">
      <w:pPr>
        <w:pStyle w:val="B1"/>
        <w:ind w:firstLine="0"/>
      </w:pPr>
      <w:r>
        <w:t>The gain pitch and the algebraic codebook gain are coded in all subframes using 6-bit VQ at 32 kbps resp. 12-bit SQ at 64 kbps.</w:t>
      </w:r>
    </w:p>
    <w:p w14:paraId="6499AE8C" w14:textId="77777777" w:rsidR="003A3D5B" w:rsidRDefault="003A3D5B" w:rsidP="003A3D5B">
      <w:pPr>
        <w:pStyle w:val="B1"/>
      </w:pPr>
      <w:r>
        <w:t>Configuration TC</w:t>
      </w:r>
      <w:r w:rsidRPr="00924305">
        <w:rPr>
          <w:vertAlign w:val="subscript"/>
        </w:rPr>
        <w:t>16</w:t>
      </w:r>
      <w:r>
        <w:t>2</w:t>
      </w:r>
    </w:p>
    <w:p w14:paraId="76CA1CC1" w14:textId="77777777" w:rsidR="003A3D5B" w:rsidRDefault="003A3D5B" w:rsidP="003A3D5B">
      <w:pPr>
        <w:pStyle w:val="B1"/>
        <w:ind w:firstLine="0"/>
      </w:pPr>
      <w:r>
        <w:t>The first glottal impulse appears in the 2nd subframe and the pitch period is transmitted for the 3</w:t>
      </w:r>
      <w:r w:rsidRPr="00243E8A">
        <w:rPr>
          <w:vertAlign w:val="superscript"/>
        </w:rPr>
        <w:t>rd</w:t>
      </w:r>
      <w:r>
        <w:t>, 4</w:t>
      </w:r>
      <w:r w:rsidRPr="00243E8A">
        <w:rPr>
          <w:vertAlign w:val="superscript"/>
        </w:rPr>
        <w:t>th</w:t>
      </w:r>
      <w:r>
        <w:t xml:space="preserve"> and 5th subframe. In the 3</w:t>
      </w:r>
      <w:r w:rsidRPr="000B4299">
        <w:rPr>
          <w:vertAlign w:val="superscript"/>
        </w:rPr>
        <w:t>rd</w:t>
      </w:r>
      <w:r>
        <w:t xml:space="preserve"> subframe, the pitch value is coded using 10-bit absolute search while in the 4</w:t>
      </w:r>
      <w:r w:rsidRPr="000B4299">
        <w:rPr>
          <w:vertAlign w:val="superscript"/>
        </w:rPr>
        <w:t>th</w:t>
      </w:r>
      <w:r>
        <w:t xml:space="preserve"> and 5</w:t>
      </w:r>
      <w:r w:rsidRPr="00243E8A">
        <w:rPr>
          <w:vertAlign w:val="superscript"/>
        </w:rPr>
        <w:t>th</w:t>
      </w:r>
      <w:r>
        <w:t xml:space="preserve"> subframe using 6- bits delta search. The pitch period is transmitted also in the 2</w:t>
      </w:r>
      <w:r w:rsidRPr="00243E8A">
        <w:rPr>
          <w:vertAlign w:val="superscript"/>
        </w:rPr>
        <w:t>nd</w:t>
      </w:r>
      <w:r>
        <w:t xml:space="preserve"> subframe by means of 6 bits and serves in case when two first glottal impulses appears in the second subframe.</w:t>
      </w:r>
    </w:p>
    <w:p w14:paraId="42BE0788" w14:textId="77777777" w:rsidR="003A3D5B" w:rsidRDefault="003A3D5B" w:rsidP="003A3D5B">
      <w:pPr>
        <w:pStyle w:val="B1"/>
        <w:ind w:firstLine="0"/>
      </w:pPr>
      <w:r>
        <w:t>The gain pitch and the algebraic codebook gain are coded in the 2</w:t>
      </w:r>
      <w:r w:rsidRPr="00185737">
        <w:rPr>
          <w:vertAlign w:val="superscript"/>
        </w:rPr>
        <w:t>nd</w:t>
      </w:r>
      <w:r>
        <w:t>, 3</w:t>
      </w:r>
      <w:r w:rsidRPr="00185737">
        <w:rPr>
          <w:vertAlign w:val="superscript"/>
        </w:rPr>
        <w:t>rd</w:t>
      </w:r>
      <w:r>
        <w:t>, 4</w:t>
      </w:r>
      <w:r w:rsidRPr="00185737">
        <w:rPr>
          <w:vertAlign w:val="superscript"/>
        </w:rPr>
        <w:t>th</w:t>
      </w:r>
      <w:r>
        <w:t xml:space="preserve"> and 5th subframe using 6-bit VQ at 32 kbps resp. 12-bit SQ at 64 kbps.</w:t>
      </w:r>
      <w:r w:rsidRPr="00185737">
        <w:t xml:space="preserve"> </w:t>
      </w:r>
      <w:r>
        <w:t>The algebraic codebook gain,</w:t>
      </w:r>
      <w:r w:rsidRPr="00394965">
        <w:rPr>
          <w:position w:val="-10"/>
        </w:rPr>
        <w:object w:dxaOrig="279" w:dyaOrig="300" w14:anchorId="107BDE50">
          <v:shape id="_x0000_i2296" type="#_x0000_t75" style="width:13.95pt;height:15.05pt" o:ole="">
            <v:imagedata r:id="rId2302" o:title=""/>
          </v:shape>
          <o:OLEObject Type="Embed" ProgID="Equation.3" ShapeID="_x0000_i2296" DrawAspect="Content" ObjectID="_1724075169" r:id="rId2313"/>
        </w:object>
      </w:r>
      <w:r>
        <w:t>, is quantized in the 1st subframe with 3 bits at 32 kbps resp. 6 bits at 64 kbps</w:t>
      </w:r>
    </w:p>
    <w:p w14:paraId="0F33CA25" w14:textId="77777777" w:rsidR="003A3D5B" w:rsidRDefault="003A3D5B" w:rsidP="003A3D5B">
      <w:pPr>
        <w:pStyle w:val="B1"/>
      </w:pPr>
      <w:r>
        <w:t>Configuration TC</w:t>
      </w:r>
      <w:r w:rsidRPr="00924305">
        <w:rPr>
          <w:vertAlign w:val="subscript"/>
        </w:rPr>
        <w:t>16</w:t>
      </w:r>
      <w:r>
        <w:t>3</w:t>
      </w:r>
    </w:p>
    <w:p w14:paraId="50DEA9D5" w14:textId="77777777" w:rsidR="003A3D5B" w:rsidRDefault="003A3D5B" w:rsidP="003A3D5B">
      <w:pPr>
        <w:pStyle w:val="B1"/>
        <w:ind w:firstLine="0"/>
      </w:pPr>
      <w:r>
        <w:t>The first glottal impulse appears in the 3rd subframe. In this case, only algebraic codebook parameters are transmitted in the 1st and 2nd subframe with the algebraic codebook gain,</w:t>
      </w:r>
      <w:r w:rsidRPr="00394965">
        <w:rPr>
          <w:position w:val="-10"/>
        </w:rPr>
        <w:object w:dxaOrig="279" w:dyaOrig="300" w14:anchorId="7B0C5AF5">
          <v:shape id="_x0000_i2297" type="#_x0000_t75" style="width:13.95pt;height:15.05pt" o:ole="">
            <v:imagedata r:id="rId2302" o:title=""/>
          </v:shape>
          <o:OLEObject Type="Embed" ProgID="Equation.3" ShapeID="_x0000_i2297" DrawAspect="Content" ObjectID="_1724075170" r:id="rId2314"/>
        </w:object>
      </w:r>
      <w:r>
        <w:t>, quantized in both subframes with 3 bits at 32 kbps resp. 6 bits at 64 kbps. Then the pitch period is coded by means of 10-bit absolute search in the 3</w:t>
      </w:r>
      <w:r w:rsidRPr="00243E8A">
        <w:rPr>
          <w:vertAlign w:val="superscript"/>
        </w:rPr>
        <w:t>rd</w:t>
      </w:r>
      <w:r>
        <w:t xml:space="preserve"> subframe and by means of 6-bit delta search in the 4</w:t>
      </w:r>
      <w:r w:rsidRPr="00243E8A">
        <w:rPr>
          <w:vertAlign w:val="superscript"/>
        </w:rPr>
        <w:t>th</w:t>
      </w:r>
      <w:r>
        <w:t xml:space="preserve"> and 5</w:t>
      </w:r>
      <w:r w:rsidRPr="00243E8A">
        <w:rPr>
          <w:vertAlign w:val="superscript"/>
        </w:rPr>
        <w:t>th</w:t>
      </w:r>
      <w:r>
        <w:t xml:space="preserve"> subframe.</w:t>
      </w:r>
    </w:p>
    <w:p w14:paraId="092639A8" w14:textId="77777777" w:rsidR="003A3D5B" w:rsidRDefault="003A3D5B" w:rsidP="003A3D5B">
      <w:pPr>
        <w:pStyle w:val="B1"/>
        <w:ind w:firstLine="0"/>
      </w:pPr>
      <w:r>
        <w:t>The gain pitch and the algebraic codebook gain are coded in the 3</w:t>
      </w:r>
      <w:r w:rsidRPr="00185737">
        <w:rPr>
          <w:vertAlign w:val="superscript"/>
        </w:rPr>
        <w:t>rd</w:t>
      </w:r>
      <w:r>
        <w:t>, 4</w:t>
      </w:r>
      <w:r w:rsidRPr="00185737">
        <w:rPr>
          <w:vertAlign w:val="superscript"/>
        </w:rPr>
        <w:t>th</w:t>
      </w:r>
      <w:r>
        <w:t xml:space="preserve"> and 5th subframe using 6-bit VQ at 32 kbps resp. 12-bit SQ at 64 kbps.</w:t>
      </w:r>
    </w:p>
    <w:p w14:paraId="1A7E9D61" w14:textId="77777777" w:rsidR="003A3D5B" w:rsidRDefault="003A3D5B" w:rsidP="003A3D5B">
      <w:pPr>
        <w:pStyle w:val="B1"/>
      </w:pPr>
      <w:r>
        <w:t>Configuration TC</w:t>
      </w:r>
      <w:r w:rsidRPr="00924305">
        <w:rPr>
          <w:vertAlign w:val="subscript"/>
        </w:rPr>
        <w:t>16</w:t>
      </w:r>
      <w:r>
        <w:t>4</w:t>
      </w:r>
    </w:p>
    <w:p w14:paraId="06684053" w14:textId="77777777" w:rsidR="003A3D5B" w:rsidRDefault="003A3D5B" w:rsidP="003A3D5B">
      <w:pPr>
        <w:pStyle w:val="B1"/>
        <w:ind w:firstLine="0"/>
      </w:pPr>
      <w:r>
        <w:t>The first glottal impulse appears in the 4th subframe. In this case, only algebraic codebook parameters are transmitted in the 1</w:t>
      </w:r>
      <w:r w:rsidRPr="00243E8A">
        <w:rPr>
          <w:vertAlign w:val="superscript"/>
        </w:rPr>
        <w:t>st</w:t>
      </w:r>
      <w:r>
        <w:t>, 2nd and 3</w:t>
      </w:r>
      <w:r w:rsidRPr="00243E8A">
        <w:rPr>
          <w:vertAlign w:val="superscript"/>
        </w:rPr>
        <w:t>rd</w:t>
      </w:r>
      <w:r>
        <w:t xml:space="preserve"> subframe with the algebraic codebook gain,</w:t>
      </w:r>
      <w:r w:rsidRPr="00394965">
        <w:rPr>
          <w:position w:val="-10"/>
        </w:rPr>
        <w:object w:dxaOrig="279" w:dyaOrig="300" w14:anchorId="240A562D">
          <v:shape id="_x0000_i2298" type="#_x0000_t75" style="width:13.95pt;height:15.05pt" o:ole="">
            <v:imagedata r:id="rId2302" o:title=""/>
          </v:shape>
          <o:OLEObject Type="Embed" ProgID="Equation.3" ShapeID="_x0000_i2298" DrawAspect="Content" ObjectID="_1724075171" r:id="rId2315"/>
        </w:object>
      </w:r>
      <w:r>
        <w:t>, quantized in all these subframes with 3 bits at 32kbps resp. 6 bits at 64kbps. Then the pitch period is coded by means of 10-bit absolute search in the 4</w:t>
      </w:r>
      <w:r w:rsidRPr="00243E8A">
        <w:rPr>
          <w:vertAlign w:val="superscript"/>
        </w:rPr>
        <w:t>th</w:t>
      </w:r>
      <w:r>
        <w:t xml:space="preserve"> subframe and by means of 6-bit delta search in the 5</w:t>
      </w:r>
      <w:r w:rsidRPr="006F22C2">
        <w:rPr>
          <w:vertAlign w:val="superscript"/>
        </w:rPr>
        <w:t>th</w:t>
      </w:r>
      <w:r>
        <w:t xml:space="preserve"> subframe.</w:t>
      </w:r>
    </w:p>
    <w:p w14:paraId="68785876" w14:textId="77777777" w:rsidR="003A3D5B" w:rsidRDefault="003A3D5B" w:rsidP="003A3D5B">
      <w:pPr>
        <w:pStyle w:val="B1"/>
        <w:ind w:firstLine="0"/>
      </w:pPr>
      <w:r>
        <w:t>The gain pitch and the algebraic codebook gain are coded in the 4</w:t>
      </w:r>
      <w:r w:rsidRPr="00185737">
        <w:rPr>
          <w:vertAlign w:val="superscript"/>
        </w:rPr>
        <w:t>th</w:t>
      </w:r>
      <w:r>
        <w:t xml:space="preserve"> and 5th subframe using 6-bit VQ at 32 kbps resp. 12-bit SQ at 64 kbps.</w:t>
      </w:r>
    </w:p>
    <w:p w14:paraId="6BE69C6D" w14:textId="77777777" w:rsidR="003A3D5B" w:rsidRDefault="003A3D5B" w:rsidP="003A3D5B">
      <w:pPr>
        <w:pStyle w:val="B1"/>
      </w:pPr>
      <w:r>
        <w:t>Configuration TC</w:t>
      </w:r>
      <w:r w:rsidRPr="00924305">
        <w:rPr>
          <w:vertAlign w:val="subscript"/>
        </w:rPr>
        <w:t>16</w:t>
      </w:r>
      <w:r>
        <w:t>5</w:t>
      </w:r>
    </w:p>
    <w:p w14:paraId="090C0194" w14:textId="77777777" w:rsidR="003A3D5B" w:rsidRDefault="003A3D5B" w:rsidP="003A3D5B">
      <w:r>
        <w:t xml:space="preserve">When the first glottal impulse appears in the 5th subframe, the pitch period value information is not usually used in this subframe. However, its value is necessary for the frame concealment at the decoder (this value is used for the missing frame reconstruction when the frame preceding or following the TC frame is missing) or in case of strong onsets at the frame-end and very short pitch period. Thus, the pitch value is transmitted only in the 5th subframe by means of 10-bit absolute search coding and only algebraic codebook parameters are transmitted in the first four subframes. The algebraic codebook gain, </w:t>
      </w:r>
      <w:r w:rsidRPr="00394965">
        <w:rPr>
          <w:position w:val="-10"/>
        </w:rPr>
        <w:object w:dxaOrig="279" w:dyaOrig="300" w14:anchorId="3B98C8DA">
          <v:shape id="_x0000_i2299" type="#_x0000_t75" style="width:13.95pt;height:15.05pt" o:ole="">
            <v:imagedata r:id="rId2299" o:title=""/>
          </v:shape>
          <o:OLEObject Type="Embed" ProgID="Equation.3" ShapeID="_x0000_i2299" DrawAspect="Content" ObjectID="_1724075172" r:id="rId2316"/>
        </w:object>
      </w:r>
      <w:r>
        <w:t>, is quantized in the 1</w:t>
      </w:r>
      <w:r w:rsidRPr="00FE4E1B">
        <w:rPr>
          <w:vertAlign w:val="superscript"/>
        </w:rPr>
        <w:t>st</w:t>
      </w:r>
      <w:r>
        <w:t>, 2</w:t>
      </w:r>
      <w:r w:rsidRPr="00FE4E1B">
        <w:rPr>
          <w:vertAlign w:val="superscript"/>
        </w:rPr>
        <w:t>nd</w:t>
      </w:r>
      <w:r>
        <w:t xml:space="preserve"> and 3rd subframes with 3 bits at 32kbps and 6 bits at 64 kbps. The gain pitch and the algebraic codebook gain are coded only in 5th subframe using a scalar gain quantizer.</w:t>
      </w:r>
      <w:bookmarkStart w:id="161" w:name="_Toc392593078"/>
    </w:p>
    <w:p w14:paraId="2CA54789" w14:textId="77777777" w:rsidR="003A3D5B" w:rsidRDefault="003A3D5B" w:rsidP="0022218D">
      <w:pPr>
        <w:pStyle w:val="H6"/>
      </w:pPr>
      <w:bookmarkStart w:id="162" w:name="_Toc394396864"/>
      <w:r>
        <w:t>5.2.3.2.</w:t>
      </w:r>
      <w:r w:rsidR="0022218D">
        <w:rPr>
          <w:lang w:val="en-GB"/>
        </w:rPr>
        <w:t>2.4</w:t>
      </w:r>
      <w:r>
        <w:tab/>
      </w:r>
      <w:r w:rsidRPr="00931EA3">
        <w:t>Update of filter memories</w:t>
      </w:r>
      <w:bookmarkEnd w:id="161"/>
      <w:bookmarkEnd w:id="162"/>
    </w:p>
    <w:p w14:paraId="5BB61228" w14:textId="77777777" w:rsidR="003A3D5B" w:rsidRDefault="003A3D5B" w:rsidP="003A3D5B">
      <w:r w:rsidRPr="00931EA3">
        <w:t xml:space="preserve">In TC mode, the memories of the synthesis and weighting filter are updated as </w:t>
      </w:r>
      <w:r w:rsidRPr="009B7CDF">
        <w:t xml:space="preserve">described in subclause </w:t>
      </w:r>
      <w:r>
        <w:t>5.2.3.1.8</w:t>
      </w:r>
      <w:r w:rsidRPr="009B7CDF">
        <w:t>.</w:t>
      </w:r>
      <w:r w:rsidRPr="00931EA3">
        <w:t xml:space="preserve"> Note that signals in equation </w:t>
      </w:r>
      <w:r>
        <w:t>(</w:t>
      </w:r>
      <w:fldSimple w:instr=" SEQ eqn u_tick_n_subframe_excitation \* MERGEFORMAT ">
        <w:r>
          <w:rPr>
            <w:noProof/>
          </w:rPr>
          <w:t>574</w:t>
        </w:r>
      </w:fldSimple>
      <w:r>
        <w:t>)</w:t>
      </w:r>
      <w:r w:rsidRPr="00931EA3">
        <w:t xml:space="preserve"> are the first stage excitation signal </w:t>
      </w:r>
      <w:r w:rsidRPr="00931EA3">
        <w:rPr>
          <w:position w:val="-10"/>
        </w:rPr>
        <w:object w:dxaOrig="380" w:dyaOrig="300" w14:anchorId="6F5E1820">
          <v:shape id="_x0000_i2300" type="#_x0000_t75" style="width:18.8pt;height:15.05pt" o:ole="">
            <v:imagedata r:id="rId2317" o:title=""/>
          </v:shape>
          <o:OLEObject Type="Embed" ProgID="Equation.3" ShapeID="_x0000_i2300" DrawAspect="Content" ObjectID="_1724075173" r:id="rId2318"/>
        </w:object>
      </w:r>
      <w:r w:rsidRPr="00931EA3">
        <w:t xml:space="preserve"> (i.e., the glottal-shape codevector, the low-pass filtered adaptive codevector, or the zero codevector) and the algebraic codevector </w:t>
      </w:r>
      <w:r w:rsidRPr="00931EA3">
        <w:rPr>
          <w:position w:val="-10"/>
        </w:rPr>
        <w:object w:dxaOrig="380" w:dyaOrig="300" w14:anchorId="07D08807">
          <v:shape id="_x0000_i2301" type="#_x0000_t75" style="width:18.8pt;height:15.05pt" o:ole="">
            <v:imagedata r:id="rId2319" o:title=""/>
          </v:shape>
          <o:OLEObject Type="Embed" ProgID="Equation.3" ShapeID="_x0000_i2301" DrawAspect="Content" ObjectID="_1724075174" r:id="rId2320"/>
        </w:object>
      </w:r>
      <w:r w:rsidRPr="00931EA3">
        <w:t xml:space="preserve"> (including pre-filtering).</w:t>
      </w:r>
    </w:p>
    <w:p w14:paraId="72E37BFE" w14:textId="77777777" w:rsidR="003A3D5B" w:rsidRPr="00274BD0" w:rsidRDefault="003A3D5B" w:rsidP="003A3D5B">
      <w:pPr>
        <w:pStyle w:val="Heading4"/>
        <w:rPr>
          <w:rFonts w:eastAsia="MS Mincho"/>
          <w:lang w:eastAsia="en-GB"/>
        </w:rPr>
      </w:pPr>
      <w:bookmarkStart w:id="163" w:name="_Toc394396865"/>
      <w:r w:rsidRPr="00274BD0">
        <w:rPr>
          <w:rFonts w:eastAsia="MS Mincho"/>
          <w:lang w:eastAsia="en-GB"/>
        </w:rPr>
        <w:t>5.2.3.3</w:t>
      </w:r>
      <w:r w:rsidRPr="00274BD0">
        <w:rPr>
          <w:rFonts w:eastAsia="MS Mincho"/>
          <w:lang w:eastAsia="en-GB"/>
        </w:rPr>
        <w:tab/>
        <w:t>Excitation coding in UC mode</w:t>
      </w:r>
      <w:bookmarkEnd w:id="160"/>
      <w:r w:rsidRPr="00274BD0">
        <w:rPr>
          <w:rFonts w:eastAsia="MS Mincho"/>
          <w:lang w:eastAsia="en-GB"/>
        </w:rPr>
        <w:t xml:space="preserve"> at low rates</w:t>
      </w:r>
      <w:bookmarkEnd w:id="163"/>
    </w:p>
    <w:p w14:paraId="1C18BBF5" w14:textId="77777777" w:rsidR="003A3D5B" w:rsidRPr="00274BD0" w:rsidRDefault="003A3D5B" w:rsidP="003A3D5B">
      <w:pPr>
        <w:rPr>
          <w:rFonts w:eastAsia="MS Mincho"/>
        </w:rPr>
      </w:pPr>
      <w:r w:rsidRPr="00274BD0">
        <w:rPr>
          <w:rFonts w:eastAsia="MS Mincho"/>
        </w:rPr>
        <w:t xml:space="preserve">The principle of excitation coding in UC mode is shown in a schematic diagram in Figure </w:t>
      </w:r>
      <w:r w:rsidRPr="00274BD0">
        <w:rPr>
          <w:rFonts w:eastAsia="MS Mincho"/>
        </w:rPr>
        <w:fldChar w:fldCharType="begin"/>
      </w:r>
      <w:r w:rsidRPr="00274BD0">
        <w:rPr>
          <w:rFonts w:eastAsia="MS Mincho"/>
        </w:rPr>
        <w:instrText xml:space="preserve"> SEQ figure schematic_diag_exc_UC \* MERGEFORMAT </w:instrText>
      </w:r>
      <w:r w:rsidRPr="00274BD0">
        <w:rPr>
          <w:rFonts w:eastAsia="MS Mincho"/>
        </w:rPr>
        <w:fldChar w:fldCharType="separate"/>
      </w:r>
      <w:r>
        <w:rPr>
          <w:rFonts w:eastAsia="MS Mincho"/>
          <w:noProof/>
        </w:rPr>
        <w:t>38</w:t>
      </w:r>
      <w:r w:rsidRPr="00274BD0">
        <w:rPr>
          <w:rFonts w:eastAsia="MS Mincho"/>
        </w:rPr>
        <w:fldChar w:fldCharType="end"/>
      </w:r>
      <w:r w:rsidRPr="00274BD0">
        <w:rPr>
          <w:rFonts w:eastAsia="MS Mincho"/>
        </w:rPr>
        <w:t>. The individual operations are described in detail in the following clauses.</w:t>
      </w:r>
    </w:p>
    <w:p w14:paraId="7BEF6311" w14:textId="77777777" w:rsidR="003A3D5B" w:rsidRPr="00274BD0" w:rsidRDefault="003A3D5B" w:rsidP="00B31D95">
      <w:pPr>
        <w:pStyle w:val="TH"/>
      </w:pPr>
      <w:r w:rsidRPr="00274BD0">
        <w:object w:dxaOrig="9807" w:dyaOrig="4445" w14:anchorId="65FF2685">
          <v:shape id="_x0000_i2302" type="#_x0000_t75" style="width:472.3pt;height:218.15pt" o:ole="">
            <v:imagedata r:id="rId2321" o:title=""/>
          </v:shape>
          <o:OLEObject Type="Embed" ProgID="Visio.Drawing.11" ShapeID="_x0000_i2302" DrawAspect="Content" ObjectID="_1724075175" r:id="rId2322"/>
        </w:object>
      </w:r>
    </w:p>
    <w:p w14:paraId="29B884CE" w14:textId="77777777" w:rsidR="003A3D5B" w:rsidRPr="00274BD0" w:rsidRDefault="003A3D5B" w:rsidP="00B31D95">
      <w:pPr>
        <w:pStyle w:val="TF"/>
      </w:pPr>
      <w:r w:rsidRPr="00274BD0">
        <w:t xml:space="preserve">Figure </w:t>
      </w:r>
      <w:bookmarkStart w:id="164" w:name="schematic_diag_exc_UC"/>
      <w:r>
        <w:rPr>
          <w:noProof/>
        </w:rPr>
        <w:t>38</w:t>
      </w:r>
      <w:bookmarkEnd w:id="164"/>
      <w:r w:rsidRPr="00274BD0">
        <w:t>: Schematic diagram of the excitation coding in UC mode</w:t>
      </w:r>
    </w:p>
    <w:p w14:paraId="26CB8F9B" w14:textId="77777777" w:rsidR="003A3D5B" w:rsidRPr="00274BD0" w:rsidRDefault="003A3D5B" w:rsidP="003A3D5B">
      <w:pPr>
        <w:pStyle w:val="Heading5"/>
        <w:rPr>
          <w:rFonts w:eastAsia="MS Mincho"/>
        </w:rPr>
      </w:pPr>
      <w:bookmarkStart w:id="165" w:name="_Toc392593080"/>
      <w:bookmarkStart w:id="166" w:name="_Toc394396866"/>
      <w:r w:rsidRPr="00274BD0">
        <w:rPr>
          <w:rFonts w:eastAsia="MS Mincho"/>
        </w:rPr>
        <w:t>5.2.3.3.1</w:t>
      </w:r>
      <w:r w:rsidRPr="00274BD0">
        <w:rPr>
          <w:rFonts w:eastAsia="MS Mincho"/>
        </w:rPr>
        <w:tab/>
        <w:t>Structure of the Gaussian codebook</w:t>
      </w:r>
      <w:bookmarkEnd w:id="165"/>
      <w:bookmarkEnd w:id="166"/>
    </w:p>
    <w:p w14:paraId="6A50ECB2" w14:textId="77777777" w:rsidR="003A3D5B" w:rsidRDefault="003A3D5B" w:rsidP="003A3D5B">
      <w:pPr>
        <w:jc w:val="both"/>
      </w:pPr>
      <w:bookmarkStart w:id="167" w:name="_Toc392593083"/>
      <w:r w:rsidRPr="00931EA3">
        <w:t xml:space="preserve">In UC mode, a Gaussian codebook is used for representing the excitation. To simplify the search and reduce the codebook memory requirement, an efficient structure is used whereby the excitation codevector is derived by the addition of 2 signed vectors taken from a table containing 64 Gaussian vectors of dimension 64 (the subframe size). Let </w:t>
      </w:r>
      <w:r w:rsidRPr="000E2D01">
        <w:rPr>
          <w:position w:val="-10"/>
        </w:rPr>
        <w:object w:dxaOrig="200" w:dyaOrig="300" w14:anchorId="08759C14">
          <v:shape id="_x0000_i2303" type="#_x0000_t75" style="width:10.2pt;height:15.05pt" o:ole="">
            <v:imagedata r:id="rId2323" o:title=""/>
          </v:shape>
          <o:OLEObject Type="Embed" ProgID="Equation.3" ShapeID="_x0000_i2303" DrawAspect="Content" ObjectID="_1724075176" r:id="rId2324"/>
        </w:object>
      </w:r>
      <w:r w:rsidRPr="00931EA3">
        <w:t xml:space="preserve"> denote the </w:t>
      </w:r>
      <w:r w:rsidRPr="000E2D01">
        <w:rPr>
          <w:position w:val="-6"/>
        </w:rPr>
        <w:object w:dxaOrig="139" w:dyaOrig="240" w14:anchorId="22F163FD">
          <v:shape id="_x0000_i2304" type="#_x0000_t75" style="width:7pt;height:11.8pt" o:ole="">
            <v:imagedata r:id="rId2325" o:title=""/>
          </v:shape>
          <o:OLEObject Type="Embed" ProgID="Equation.3" ShapeID="_x0000_i2304" DrawAspect="Content" ObjectID="_1724075177" r:id="rId2326"/>
        </w:object>
      </w:r>
      <w:r w:rsidRPr="00931EA3">
        <w:t>th 64-dimensional Gaussian vector in the table. Then, a codevector is constructed by</w:t>
      </w:r>
    </w:p>
    <w:p w14:paraId="3D955C21" w14:textId="77777777" w:rsidR="003A3D5B" w:rsidRDefault="003A3D5B" w:rsidP="003A3D5B">
      <w:pPr>
        <w:pStyle w:val="EQ"/>
      </w:pPr>
      <w:r>
        <w:tab/>
      </w:r>
      <w:r w:rsidRPr="003F28E6">
        <w:rPr>
          <w:position w:val="-14"/>
        </w:rPr>
        <w:object w:dxaOrig="1480" w:dyaOrig="340" w14:anchorId="2195A7A5">
          <v:shape id="_x0000_i2305" type="#_x0000_t75" style="width:74.15pt;height:17.2pt" o:ole="">
            <v:imagedata r:id="rId2327" o:title=""/>
          </v:shape>
          <o:OLEObject Type="Embed" ProgID="Equation.3" ShapeID="_x0000_i2305" DrawAspect="Content" ObjectID="_1724075178" r:id="rId2328"/>
        </w:object>
      </w:r>
      <w:r>
        <w:tab/>
        <w:t>(</w:t>
      </w:r>
      <w:bookmarkStart w:id="168" w:name="gaussian_codevector_structure_c"/>
      <w:r>
        <w:fldChar w:fldCharType="begin"/>
      </w:r>
      <w:r>
        <w:instrText xml:space="preserve"> SEQ eqn \* MERGEFORMAT </w:instrText>
      </w:r>
      <w:r>
        <w:fldChar w:fldCharType="separate"/>
      </w:r>
      <w:r>
        <w:t>589</w:t>
      </w:r>
      <w:r>
        <w:fldChar w:fldCharType="end"/>
      </w:r>
      <w:bookmarkEnd w:id="168"/>
      <w:r>
        <w:t>)</w:t>
      </w:r>
    </w:p>
    <w:p w14:paraId="25FC344F" w14:textId="77777777" w:rsidR="003A3D5B" w:rsidRDefault="003A3D5B" w:rsidP="003A3D5B">
      <w:r>
        <w:t xml:space="preserve">where </w:t>
      </w:r>
      <w:r w:rsidRPr="00433252">
        <w:rPr>
          <w:position w:val="-10"/>
        </w:rPr>
        <w:object w:dxaOrig="220" w:dyaOrig="300" w14:anchorId="054D2A67">
          <v:shape id="_x0000_i2306" type="#_x0000_t75" style="width:10.75pt;height:15.05pt" o:ole="">
            <v:imagedata r:id="rId2329" o:title=""/>
          </v:shape>
          <o:OLEObject Type="Embed" ProgID="Equation.3" ShapeID="_x0000_i2306" DrawAspect="Content" ObjectID="_1724075179" r:id="rId2330"/>
        </w:object>
      </w:r>
      <w:r>
        <w:t xml:space="preserve">and </w:t>
      </w:r>
      <w:r w:rsidRPr="00433252">
        <w:rPr>
          <w:position w:val="-10"/>
        </w:rPr>
        <w:object w:dxaOrig="240" w:dyaOrig="300" w14:anchorId="7C607380">
          <v:shape id="_x0000_i2307" type="#_x0000_t75" style="width:11.8pt;height:15.05pt" o:ole="">
            <v:imagedata r:id="rId2331" o:title=""/>
          </v:shape>
          <o:OLEObject Type="Embed" ProgID="Equation.3" ShapeID="_x0000_i2307" DrawAspect="Content" ObjectID="_1724075180" r:id="rId2332"/>
        </w:object>
      </w:r>
      <w:r>
        <w:t xml:space="preserve">are the signs, equal to –1 or 1, and </w:t>
      </w:r>
      <w:r w:rsidRPr="00433252">
        <w:rPr>
          <w:position w:val="-10"/>
        </w:rPr>
        <w:object w:dxaOrig="260" w:dyaOrig="300" w14:anchorId="1B3BFDA6">
          <v:shape id="_x0000_i2308" type="#_x0000_t75" style="width:12.9pt;height:15.05pt" o:ole="">
            <v:imagedata r:id="rId2333" o:title=""/>
          </v:shape>
          <o:OLEObject Type="Embed" ProgID="Equation.3" ShapeID="_x0000_i2308" DrawAspect="Content" ObjectID="_1724075181" r:id="rId2334"/>
        </w:object>
      </w:r>
      <w:r>
        <w:t xml:space="preserve">and </w:t>
      </w:r>
      <w:r w:rsidRPr="00433252">
        <w:rPr>
          <w:position w:val="-10"/>
        </w:rPr>
        <w:object w:dxaOrig="279" w:dyaOrig="300" w14:anchorId="677E7E6D">
          <v:shape id="_x0000_i2309" type="#_x0000_t75" style="width:13.95pt;height:15.05pt" o:ole="">
            <v:imagedata r:id="rId2335" o:title=""/>
          </v:shape>
          <o:OLEObject Type="Embed" ProgID="Equation.3" ShapeID="_x0000_i2309" DrawAspect="Content" ObjectID="_1724075182" r:id="rId2336"/>
        </w:object>
      </w:r>
      <w:r>
        <w:t>are the indices of the Gaussian vectors from the table. In order to reduce the table memory, a shift-by-2 table is used, thus only 64 + 63 × 2 = 190 values are needed to represent the 64 vectors of dimension 64.</w:t>
      </w:r>
    </w:p>
    <w:p w14:paraId="576F77C4" w14:textId="77777777" w:rsidR="003A3D5B" w:rsidRDefault="003A3D5B" w:rsidP="003A3D5B">
      <w:r>
        <w:t xml:space="preserve">To encode the codebook index, one has to encode 2 signs, </w:t>
      </w:r>
      <w:r w:rsidRPr="00433252">
        <w:rPr>
          <w:position w:val="-10"/>
        </w:rPr>
        <w:object w:dxaOrig="220" w:dyaOrig="300" w14:anchorId="7AC5137B">
          <v:shape id="_x0000_i2310" type="#_x0000_t75" style="width:10.75pt;height:15.05pt" o:ole="">
            <v:imagedata r:id="rId2337" o:title=""/>
          </v:shape>
          <o:OLEObject Type="Embed" ProgID="Equation.3" ShapeID="_x0000_i2310" DrawAspect="Content" ObjectID="_1724075183" r:id="rId2338"/>
        </w:object>
      </w:r>
      <w:r>
        <w:t xml:space="preserve">and </w:t>
      </w:r>
      <w:r w:rsidRPr="00433252">
        <w:rPr>
          <w:position w:val="-10"/>
        </w:rPr>
        <w:object w:dxaOrig="240" w:dyaOrig="300" w14:anchorId="7589477F">
          <v:shape id="_x0000_i2311" type="#_x0000_t75" style="width:11.8pt;height:15.05pt" o:ole="">
            <v:imagedata r:id="rId2339" o:title=""/>
          </v:shape>
          <o:OLEObject Type="Embed" ProgID="Equation.3" ShapeID="_x0000_i2311" DrawAspect="Content" ObjectID="_1724075184" r:id="rId2340"/>
        </w:object>
      </w:r>
      <w:r>
        <w:t xml:space="preserve">, and two indices, </w:t>
      </w:r>
      <w:r w:rsidRPr="00433252">
        <w:rPr>
          <w:position w:val="-10"/>
        </w:rPr>
        <w:object w:dxaOrig="260" w:dyaOrig="300" w14:anchorId="2E88D00B">
          <v:shape id="_x0000_i2312" type="#_x0000_t75" style="width:12.9pt;height:15.05pt" o:ole="">
            <v:imagedata r:id="rId2341" o:title=""/>
          </v:shape>
          <o:OLEObject Type="Embed" ProgID="Equation.3" ShapeID="_x0000_i2312" DrawAspect="Content" ObjectID="_1724075185" r:id="rId2342"/>
        </w:object>
      </w:r>
      <w:r>
        <w:t xml:space="preserve">and </w:t>
      </w:r>
      <w:r w:rsidRPr="00433252">
        <w:rPr>
          <w:position w:val="-10"/>
        </w:rPr>
        <w:object w:dxaOrig="279" w:dyaOrig="300" w14:anchorId="51A2080B">
          <v:shape id="_x0000_i2313" type="#_x0000_t75" style="width:13.95pt;height:15.05pt" o:ole="">
            <v:imagedata r:id="rId2343" o:title=""/>
          </v:shape>
          <o:OLEObject Type="Embed" ProgID="Equation.3" ShapeID="_x0000_i2313" DrawAspect="Content" ObjectID="_1724075186" r:id="rId2344"/>
        </w:object>
      </w:r>
      <w:r>
        <w:t xml:space="preserve">. The values of </w:t>
      </w:r>
      <w:r w:rsidRPr="00433252">
        <w:rPr>
          <w:position w:val="-10"/>
        </w:rPr>
        <w:object w:dxaOrig="260" w:dyaOrig="300" w14:anchorId="501B63DD">
          <v:shape id="_x0000_i2314" type="#_x0000_t75" style="width:12.9pt;height:15.05pt" o:ole="">
            <v:imagedata r:id="rId2341" o:title=""/>
          </v:shape>
          <o:OLEObject Type="Embed" ProgID="Equation.3" ShapeID="_x0000_i2314" DrawAspect="Content" ObjectID="_1724075187" r:id="rId2345"/>
        </w:object>
      </w:r>
      <w:r>
        <w:t xml:space="preserve">and </w:t>
      </w:r>
      <w:r w:rsidRPr="00433252">
        <w:rPr>
          <w:position w:val="-10"/>
        </w:rPr>
        <w:object w:dxaOrig="279" w:dyaOrig="300" w14:anchorId="45D2F545">
          <v:shape id="_x0000_i2315" type="#_x0000_t75" style="width:13.95pt;height:15.05pt" o:ole="">
            <v:imagedata r:id="rId2343" o:title=""/>
          </v:shape>
          <o:OLEObject Type="Embed" ProgID="Equation.3" ShapeID="_x0000_i2315" DrawAspect="Content" ObjectID="_1724075188" r:id="rId2346"/>
        </w:object>
      </w:r>
      <w:r>
        <w:t xml:space="preserve">are in the range </w:t>
      </w:r>
      <w:r w:rsidRPr="00433252">
        <w:rPr>
          <w:position w:val="-8"/>
        </w:rPr>
        <w:object w:dxaOrig="499" w:dyaOrig="279" w14:anchorId="491825B1">
          <v:shape id="_x0000_i2316" type="#_x0000_t75" style="width:24.7pt;height:13.95pt" o:ole="">
            <v:imagedata r:id="rId2347" o:title=""/>
          </v:shape>
          <o:OLEObject Type="Embed" ProgID="Equation.3" ShapeID="_x0000_i2316" DrawAspect="Content" ObjectID="_1724075189" r:id="rId2348"/>
        </w:object>
      </w:r>
      <w:r>
        <w:t xml:space="preserve">, so they need 6 bits each, and the signs need 1 bit each. However, 1 bit can be saved since the order of the vectors </w:t>
      </w:r>
      <w:r w:rsidRPr="00433252">
        <w:rPr>
          <w:position w:val="-10"/>
        </w:rPr>
        <w:object w:dxaOrig="240" w:dyaOrig="300" w14:anchorId="3E6AD809">
          <v:shape id="_x0000_i2317" type="#_x0000_t75" style="width:11.8pt;height:15.05pt" o:ole="">
            <v:imagedata r:id="rId2349" o:title=""/>
          </v:shape>
          <o:OLEObject Type="Embed" ProgID="Equation.3" ShapeID="_x0000_i2317" DrawAspect="Content" ObjectID="_1724075190" r:id="rId2350"/>
        </w:object>
      </w:r>
      <w:r>
        <w:t xml:space="preserve">and </w:t>
      </w:r>
      <w:r w:rsidRPr="00433252">
        <w:rPr>
          <w:position w:val="-14"/>
        </w:rPr>
        <w:object w:dxaOrig="279" w:dyaOrig="340" w14:anchorId="23EE97DB">
          <v:shape id="_x0000_i2318" type="#_x0000_t75" style="width:13.95pt;height:17.2pt" o:ole="">
            <v:imagedata r:id="rId2351" o:title=""/>
          </v:shape>
          <o:OLEObject Type="Embed" ProgID="Equation.3" ShapeID="_x0000_i2318" DrawAspect="Content" ObjectID="_1724075191" r:id="rId2352"/>
        </w:object>
      </w:r>
      <w:r>
        <w:t xml:space="preserve">is not important. For example, choosing </w:t>
      </w:r>
      <w:r w:rsidRPr="00433252">
        <w:rPr>
          <w:position w:val="-10"/>
        </w:rPr>
        <w:object w:dxaOrig="340" w:dyaOrig="300" w14:anchorId="13446415">
          <v:shape id="_x0000_i2319" type="#_x0000_t75" style="width:17.2pt;height:15.05pt" o:ole="">
            <v:imagedata r:id="rId2353" o:title=""/>
          </v:shape>
          <o:OLEObject Type="Embed" ProgID="Equation.3" ShapeID="_x0000_i2319" DrawAspect="Content" ObjectID="_1724075192" r:id="rId2354"/>
        </w:object>
      </w:r>
      <w:r>
        <w:t xml:space="preserve">as the first vector and </w:t>
      </w:r>
      <w:r w:rsidRPr="00433252">
        <w:rPr>
          <w:position w:val="-10"/>
        </w:rPr>
        <w:object w:dxaOrig="360" w:dyaOrig="300" w14:anchorId="41C043F5">
          <v:shape id="_x0000_i2320" type="#_x0000_t75" style="width:18.25pt;height:15.05pt" o:ole="">
            <v:imagedata r:id="rId2355" o:title=""/>
          </v:shape>
          <o:OLEObject Type="Embed" ProgID="Equation.3" ShapeID="_x0000_i2320" DrawAspect="Content" ObjectID="_1724075193" r:id="rId2356"/>
        </w:object>
      </w:r>
      <w:r>
        <w:t xml:space="preserve">as the second vector is equivalent to choosing </w:t>
      </w:r>
      <w:r w:rsidRPr="00433252">
        <w:rPr>
          <w:position w:val="-10"/>
        </w:rPr>
        <w:object w:dxaOrig="360" w:dyaOrig="300" w14:anchorId="07FBEF0A">
          <v:shape id="_x0000_i2321" type="#_x0000_t75" style="width:18.25pt;height:15.05pt" o:ole="">
            <v:imagedata r:id="rId2357" o:title=""/>
          </v:shape>
          <o:OLEObject Type="Embed" ProgID="Equation.3" ShapeID="_x0000_i2321" DrawAspect="Content" ObjectID="_1724075194" r:id="rId2358"/>
        </w:object>
      </w:r>
      <w:r>
        <w:t xml:space="preserve">as the first vector and </w:t>
      </w:r>
      <w:r w:rsidRPr="00433252">
        <w:rPr>
          <w:position w:val="-10"/>
        </w:rPr>
        <w:object w:dxaOrig="340" w:dyaOrig="300" w14:anchorId="670E0EB9">
          <v:shape id="_x0000_i2322" type="#_x0000_t75" style="width:17.2pt;height:15.05pt" o:ole="">
            <v:imagedata r:id="rId2359" o:title=""/>
          </v:shape>
          <o:OLEObject Type="Embed" ProgID="Equation.3" ShapeID="_x0000_i2322" DrawAspect="Content" ObjectID="_1724075195" r:id="rId2360"/>
        </w:object>
      </w:r>
      <w:r>
        <w:t xml:space="preserve">as the second vector. Thus, similar to the case of encoding two pulses in a track, only one bit is needed for both signs. The ordering of the vector indices is such that the other sign information can be easily deduced. This gives a total of 13 bits. To better explain this procedure, let us assume that the two vectors have the indices </w:t>
      </w:r>
      <w:r w:rsidRPr="00433252">
        <w:rPr>
          <w:position w:val="-10"/>
        </w:rPr>
        <w:object w:dxaOrig="260" w:dyaOrig="300" w14:anchorId="2157C2F9">
          <v:shape id="_x0000_i2323" type="#_x0000_t75" style="width:12.9pt;height:15.05pt" o:ole="">
            <v:imagedata r:id="rId2341" o:title=""/>
          </v:shape>
          <o:OLEObject Type="Embed" ProgID="Equation.3" ShapeID="_x0000_i2323" DrawAspect="Content" ObjectID="_1724075196" r:id="rId2361"/>
        </w:object>
      </w:r>
      <w:r>
        <w:t xml:space="preserve">and </w:t>
      </w:r>
      <w:r w:rsidRPr="00433252">
        <w:rPr>
          <w:position w:val="-10"/>
        </w:rPr>
        <w:object w:dxaOrig="279" w:dyaOrig="300" w14:anchorId="3EDF9649">
          <v:shape id="_x0000_i2324" type="#_x0000_t75" style="width:13.95pt;height:15.05pt" o:ole="">
            <v:imagedata r:id="rId2343" o:title=""/>
          </v:shape>
          <o:OLEObject Type="Embed" ProgID="Equation.3" ShapeID="_x0000_i2324" DrawAspect="Content" ObjectID="_1724075197" r:id="rId2362"/>
        </w:object>
      </w:r>
      <w:r>
        <w:t xml:space="preserve">with sign indices </w:t>
      </w:r>
      <w:r w:rsidRPr="00433252">
        <w:rPr>
          <w:position w:val="-10"/>
        </w:rPr>
        <w:object w:dxaOrig="260" w:dyaOrig="300" w14:anchorId="22954178">
          <v:shape id="_x0000_i2325" type="#_x0000_t75" style="width:12.9pt;height:15.05pt" o:ole="">
            <v:imagedata r:id="rId2363" o:title=""/>
          </v:shape>
          <o:OLEObject Type="Embed" ProgID="Equation.3" ShapeID="_x0000_i2325" DrawAspect="Content" ObjectID="_1724075198" r:id="rId2364"/>
        </w:object>
      </w:r>
      <w:r>
        <w:t xml:space="preserve">and </w:t>
      </w:r>
      <w:r w:rsidRPr="00433252">
        <w:rPr>
          <w:position w:val="-10"/>
        </w:rPr>
        <w:object w:dxaOrig="279" w:dyaOrig="300" w14:anchorId="52FD4EFE">
          <v:shape id="_x0000_i2326" type="#_x0000_t75" style="width:13.95pt;height:15.05pt" o:ole="">
            <v:imagedata r:id="rId2365" o:title=""/>
          </v:shape>
          <o:OLEObject Type="Embed" ProgID="Equation.3" ShapeID="_x0000_i2326" DrawAspect="Content" ObjectID="_1724075199" r:id="rId2366"/>
        </w:object>
      </w:r>
      <w:r>
        <w:t>, respectively (</w:t>
      </w:r>
      <w:r w:rsidRPr="00433252">
        <w:rPr>
          <w:position w:val="-6"/>
        </w:rPr>
        <w:object w:dxaOrig="520" w:dyaOrig="240" w14:anchorId="5ACC3B2A">
          <v:shape id="_x0000_i2327" type="#_x0000_t75" style="width:25.8pt;height:11.8pt" o:ole="">
            <v:imagedata r:id="rId2367" o:title=""/>
          </v:shape>
          <o:OLEObject Type="Embed" ProgID="Equation.3" ShapeID="_x0000_i2327" DrawAspect="Content" ObjectID="_1724075200" r:id="rId2368"/>
        </w:object>
      </w:r>
      <w:r>
        <w:t xml:space="preserve">if the sign is positive and </w:t>
      </w:r>
      <w:r w:rsidRPr="00433252">
        <w:rPr>
          <w:position w:val="-6"/>
        </w:rPr>
        <w:object w:dxaOrig="480" w:dyaOrig="240" w14:anchorId="6806B2BE">
          <v:shape id="_x0000_i2328" type="#_x0000_t75" style="width:24.2pt;height:11.8pt" o:ole="">
            <v:imagedata r:id="rId2369" o:title=""/>
          </v:shape>
          <o:OLEObject Type="Embed" ProgID="Equation.3" ShapeID="_x0000_i2328" DrawAspect="Content" ObjectID="_1724075201" r:id="rId2370"/>
        </w:object>
      </w:r>
      <w:r>
        <w:t>if the sign is negative). The codevector index is given by</w:t>
      </w:r>
    </w:p>
    <w:p w14:paraId="6A527577" w14:textId="77777777" w:rsidR="003A3D5B" w:rsidRDefault="003A3D5B" w:rsidP="003A3D5B">
      <w:pPr>
        <w:pStyle w:val="EQ"/>
      </w:pPr>
      <w:r>
        <w:tab/>
      </w:r>
      <w:r w:rsidRPr="00F72E84">
        <w:rPr>
          <w:position w:val="-10"/>
        </w:rPr>
        <w:object w:dxaOrig="2100" w:dyaOrig="300" w14:anchorId="6403FFDC">
          <v:shape id="_x0000_i2329" type="#_x0000_t75" style="width:104.8pt;height:15.05pt" o:ole="">
            <v:imagedata r:id="rId2371" o:title=""/>
          </v:shape>
          <o:OLEObject Type="Embed" ProgID="Equation.3" ShapeID="_x0000_i2329" DrawAspect="Content" ObjectID="_1724075202" r:id="rId2372"/>
        </w:object>
      </w:r>
      <w:r>
        <w:tab/>
        <w:t>(</w:t>
      </w:r>
      <w:fldSimple w:instr=" SEQ eqn \* MERGEFORMAT ">
        <w:r>
          <w:t>590</w:t>
        </w:r>
      </w:fldSimple>
      <w:r>
        <w:t>)</w:t>
      </w:r>
    </w:p>
    <w:p w14:paraId="78713935" w14:textId="77777777" w:rsidR="003A3D5B" w:rsidRPr="00F72E84" w:rsidRDefault="003A3D5B" w:rsidP="003A3D5B">
      <w:r w:rsidRPr="00F72E84">
        <w:t xml:space="preserve">If </w:t>
      </w:r>
      <w:r w:rsidRPr="00433252">
        <w:rPr>
          <w:position w:val="-10"/>
        </w:rPr>
        <w:object w:dxaOrig="680" w:dyaOrig="300" w14:anchorId="087B76CA">
          <v:shape id="_x0000_i2330" type="#_x0000_t75" style="width:33.85pt;height:15.05pt" o:ole="">
            <v:imagedata r:id="rId2373" o:title=""/>
          </v:shape>
          <o:OLEObject Type="Embed" ProgID="Equation.3" ShapeID="_x0000_i2330" DrawAspect="Content" ObjectID="_1724075203" r:id="rId2374"/>
        </w:object>
      </w:r>
      <w:r w:rsidRPr="00F72E84">
        <w:t xml:space="preserve">then </w:t>
      </w:r>
      <w:r w:rsidRPr="00F72E84">
        <w:rPr>
          <w:position w:val="-10"/>
        </w:rPr>
        <w:object w:dxaOrig="680" w:dyaOrig="300" w14:anchorId="0388CB06">
          <v:shape id="_x0000_i2331" type="#_x0000_t75" style="width:33.85pt;height:15.05pt" o:ole="">
            <v:imagedata r:id="rId2375" o:title=""/>
          </v:shape>
          <o:OLEObject Type="Embed" ProgID="Equation.3" ShapeID="_x0000_i2331" DrawAspect="Content" ObjectID="_1724075204" r:id="rId2376"/>
        </w:object>
      </w:r>
      <w:r w:rsidRPr="00F72E84">
        <w:t xml:space="preserve">; otherwise </w:t>
      </w:r>
      <w:r w:rsidRPr="00433252">
        <w:rPr>
          <w:position w:val="-10"/>
        </w:rPr>
        <w:object w:dxaOrig="279" w:dyaOrig="300" w14:anchorId="31E15C07">
          <v:shape id="_x0000_i2332" type="#_x0000_t75" style="width:13.95pt;height:15.05pt" o:ole="">
            <v:imagedata r:id="rId2365" o:title=""/>
          </v:shape>
          <o:OLEObject Type="Embed" ProgID="Equation.3" ShapeID="_x0000_i2332" DrawAspect="Content" ObjectID="_1724075205" r:id="rId2377"/>
        </w:object>
      </w:r>
      <w:r w:rsidRPr="00F72E84">
        <w:t xml:space="preserve"> is different from </w:t>
      </w:r>
      <w:r w:rsidRPr="00433252">
        <w:rPr>
          <w:position w:val="-10"/>
        </w:rPr>
        <w:object w:dxaOrig="260" w:dyaOrig="300" w14:anchorId="2D9450E3">
          <v:shape id="_x0000_i2333" type="#_x0000_t75" style="width:12.9pt;height:15.05pt" o:ole="">
            <v:imagedata r:id="rId2363" o:title=""/>
          </v:shape>
          <o:OLEObject Type="Embed" ProgID="Equation.3" ShapeID="_x0000_i2333" DrawAspect="Content" ObjectID="_1724075206" r:id="rId2378"/>
        </w:object>
      </w:r>
      <w:r w:rsidRPr="00F72E84">
        <w:t xml:space="preserve">. Thus, when constructing the codeword (index of codevector), if the two signs are equal then the smaller index is assigned to </w:t>
      </w:r>
      <w:r w:rsidRPr="00433252">
        <w:rPr>
          <w:position w:val="-10"/>
        </w:rPr>
        <w:object w:dxaOrig="260" w:dyaOrig="300" w14:anchorId="2DEFCDDD">
          <v:shape id="_x0000_i2334" type="#_x0000_t75" style="width:12.9pt;height:15.05pt" o:ole="">
            <v:imagedata r:id="rId2341" o:title=""/>
          </v:shape>
          <o:OLEObject Type="Embed" ProgID="Equation.3" ShapeID="_x0000_i2334" DrawAspect="Content" ObjectID="_1724075207" r:id="rId2379"/>
        </w:object>
      </w:r>
      <w:r w:rsidRPr="00F72E84">
        <w:t xml:space="preserve">and the larger index to </w:t>
      </w:r>
      <w:r w:rsidRPr="00433252">
        <w:rPr>
          <w:position w:val="-10"/>
        </w:rPr>
        <w:object w:dxaOrig="279" w:dyaOrig="300" w14:anchorId="63B95001">
          <v:shape id="_x0000_i2335" type="#_x0000_t75" style="width:13.95pt;height:15.05pt" o:ole="">
            <v:imagedata r:id="rId2343" o:title=""/>
          </v:shape>
          <o:OLEObject Type="Embed" ProgID="Equation.3" ShapeID="_x0000_i2335" DrawAspect="Content" ObjectID="_1724075208" r:id="rId2380"/>
        </w:object>
      </w:r>
      <w:r w:rsidRPr="00F72E84">
        <w:t xml:space="preserve">, otherwise the larger index is assigned to </w:t>
      </w:r>
      <w:r w:rsidRPr="00433252">
        <w:rPr>
          <w:position w:val="-10"/>
        </w:rPr>
        <w:object w:dxaOrig="260" w:dyaOrig="300" w14:anchorId="573F2375">
          <v:shape id="_x0000_i2336" type="#_x0000_t75" style="width:12.9pt;height:15.05pt" o:ole="">
            <v:imagedata r:id="rId2341" o:title=""/>
          </v:shape>
          <o:OLEObject Type="Embed" ProgID="Equation.3" ShapeID="_x0000_i2336" DrawAspect="Content" ObjectID="_1724075209" r:id="rId2381"/>
        </w:object>
      </w:r>
      <w:r w:rsidRPr="00F72E84">
        <w:t xml:space="preserve">and the smaller index to </w:t>
      </w:r>
      <w:r w:rsidRPr="00433252">
        <w:rPr>
          <w:position w:val="-10"/>
        </w:rPr>
        <w:object w:dxaOrig="279" w:dyaOrig="300" w14:anchorId="2C402B54">
          <v:shape id="_x0000_i2337" type="#_x0000_t75" style="width:13.95pt;height:15.05pt" o:ole="">
            <v:imagedata r:id="rId2343" o:title=""/>
          </v:shape>
          <o:OLEObject Type="Embed" ProgID="Equation.3" ShapeID="_x0000_i2337" DrawAspect="Content" ObjectID="_1724075210" r:id="rId2382"/>
        </w:object>
      </w:r>
      <w:r w:rsidRPr="00F72E84">
        <w:t>.</w:t>
      </w:r>
    </w:p>
    <w:p w14:paraId="2AACA46F" w14:textId="77777777" w:rsidR="003A3D5B" w:rsidRDefault="003A3D5B" w:rsidP="003A3D5B">
      <w:pPr>
        <w:pStyle w:val="Heading5"/>
      </w:pPr>
      <w:bookmarkStart w:id="169" w:name="_Toc392593081"/>
      <w:bookmarkStart w:id="170" w:name="_Toc394396867"/>
      <w:r>
        <w:t>5.2.3.3.2</w:t>
      </w:r>
      <w:r>
        <w:tab/>
      </w:r>
      <w:r w:rsidRPr="0005742E">
        <w:t>Correction of the Gaussian codebook spectral tilt</w:t>
      </w:r>
      <w:bookmarkEnd w:id="169"/>
      <w:bookmarkEnd w:id="170"/>
    </w:p>
    <w:p w14:paraId="3C2D0BAB" w14:textId="77777777" w:rsidR="003A3D5B" w:rsidRDefault="003A3D5B" w:rsidP="003A3D5B">
      <w:r w:rsidRPr="0005742E">
        <w:t xml:space="preserve">In UC mode, the Gaussian codebook spectral tilt is corrected by a modification factor, which is encoded using 3 bits per subframe. First, the tilt of the target vector </w:t>
      </w:r>
      <w:r w:rsidRPr="00931EA3">
        <w:rPr>
          <w:position w:val="-10"/>
        </w:rPr>
        <w:object w:dxaOrig="400" w:dyaOrig="300" w14:anchorId="34CAF79A">
          <v:shape id="_x0000_i2338" type="#_x0000_t75" style="width:19.9pt;height:15.05pt" o:ole="">
            <v:imagedata r:id="rId2383" o:title=""/>
          </v:shape>
          <o:OLEObject Type="Embed" ProgID="Equation.3" ShapeID="_x0000_i2338" DrawAspect="Content" ObjectID="_1724075211" r:id="rId2384"/>
        </w:object>
      </w:r>
      <w:r w:rsidRPr="0005742E">
        <w:t>is computed as</w:t>
      </w:r>
    </w:p>
    <w:p w14:paraId="272574B1" w14:textId="77777777" w:rsidR="003A3D5B" w:rsidRDefault="003A3D5B" w:rsidP="003A3D5B">
      <w:pPr>
        <w:pStyle w:val="EQ"/>
      </w:pPr>
      <w:r>
        <w:tab/>
      </w:r>
      <w:r w:rsidRPr="00FC6AF6">
        <w:rPr>
          <w:position w:val="-68"/>
        </w:rPr>
        <w:object w:dxaOrig="1740" w:dyaOrig="1460" w14:anchorId="6989B0B9">
          <v:shape id="_x0000_i2339" type="#_x0000_t75" style="width:87.05pt;height:73.05pt" o:ole="">
            <v:imagedata r:id="rId2385" o:title=""/>
          </v:shape>
          <o:OLEObject Type="Embed" ProgID="Equation.3" ShapeID="_x0000_i2339" DrawAspect="Content" ObjectID="_1724075212" r:id="rId2386"/>
        </w:object>
      </w:r>
      <w:r>
        <w:tab/>
        <w:t>(</w:t>
      </w:r>
      <w:fldSimple w:instr=" SEQ eqn \* MERGEFORMAT ">
        <w:r>
          <w:t>591</w:t>
        </w:r>
      </w:fldSimple>
      <w:r>
        <w:t>)</w:t>
      </w:r>
    </w:p>
    <w:p w14:paraId="62FA6E69" w14:textId="77777777" w:rsidR="003A3D5B" w:rsidRDefault="003A3D5B" w:rsidP="003A3D5B">
      <w:r w:rsidRPr="00FC6AF6">
        <w:t xml:space="preserve">and the tilt of the filtered Gaussian codebook </w:t>
      </w:r>
      <w:r w:rsidRPr="00931EA3">
        <w:rPr>
          <w:position w:val="-10"/>
        </w:rPr>
        <w:object w:dxaOrig="420" w:dyaOrig="300" w14:anchorId="624DAAFB">
          <v:shape id="_x0000_i2340" type="#_x0000_t75" style="width:20.95pt;height:15.05pt" o:ole="">
            <v:imagedata r:id="rId2387" o:title=""/>
          </v:shape>
          <o:OLEObject Type="Embed" ProgID="Equation.3" ShapeID="_x0000_i2340" DrawAspect="Content" ObjectID="_1724075213" r:id="rId2388"/>
        </w:object>
      </w:r>
      <w:r w:rsidRPr="00FC6AF6">
        <w:t>is computed as</w:t>
      </w:r>
    </w:p>
    <w:p w14:paraId="3C6A9041" w14:textId="77777777" w:rsidR="003A3D5B" w:rsidRDefault="003A3D5B" w:rsidP="003A3D5B">
      <w:pPr>
        <w:pStyle w:val="EQ"/>
      </w:pPr>
      <w:r>
        <w:tab/>
      </w:r>
      <w:r w:rsidRPr="00FC6AF6">
        <w:rPr>
          <w:position w:val="-68"/>
        </w:rPr>
        <w:object w:dxaOrig="1760" w:dyaOrig="1460" w14:anchorId="58A55019">
          <v:shape id="_x0000_i2341" type="#_x0000_t75" style="width:88.1pt;height:73.05pt" o:ole="">
            <v:imagedata r:id="rId2389" o:title=""/>
          </v:shape>
          <o:OLEObject Type="Embed" ProgID="Equation.3" ShapeID="_x0000_i2341" DrawAspect="Content" ObjectID="_1724075214" r:id="rId2390"/>
        </w:object>
      </w:r>
      <w:r>
        <w:tab/>
        <w:t>(</w:t>
      </w:r>
      <w:fldSimple w:instr=" SEQ eqn \* MERGEFORMAT ">
        <w:r>
          <w:t>592</w:t>
        </w:r>
      </w:fldSimple>
      <w:r>
        <w:t>)</w:t>
      </w:r>
    </w:p>
    <w:p w14:paraId="5F2CECD8" w14:textId="77777777" w:rsidR="003A3D5B" w:rsidRDefault="003A3D5B" w:rsidP="003A3D5B">
      <w:r>
        <w:t xml:space="preserve">The filtered Gaussian codebook, </w:t>
      </w:r>
      <w:r w:rsidRPr="00931EA3">
        <w:rPr>
          <w:position w:val="-10"/>
        </w:rPr>
        <w:object w:dxaOrig="420" w:dyaOrig="300" w14:anchorId="58FEC505">
          <v:shape id="_x0000_i2342" type="#_x0000_t75" style="width:20.95pt;height:15.05pt" o:ole="">
            <v:imagedata r:id="rId2387" o:title=""/>
          </v:shape>
          <o:OLEObject Type="Embed" ProgID="Equation.3" ShapeID="_x0000_i2342" DrawAspect="Content" ObjectID="_1724075215" r:id="rId2391"/>
        </w:object>
      </w:r>
      <w:r>
        <w:t xml:space="preserve">, is the initial Gaussian codebook, </w:t>
      </w:r>
      <w:r w:rsidRPr="00931EA3">
        <w:rPr>
          <w:position w:val="-10"/>
        </w:rPr>
        <w:object w:dxaOrig="360" w:dyaOrig="300" w14:anchorId="40D926E9">
          <v:shape id="_x0000_i2343" type="#_x0000_t75" style="width:18.25pt;height:15.05pt" o:ole="">
            <v:imagedata r:id="rId2392" o:title=""/>
          </v:shape>
          <o:OLEObject Type="Embed" ProgID="Equation.3" ShapeID="_x0000_i2343" DrawAspect="Content" ObjectID="_1724075216" r:id="rId2393"/>
        </w:object>
      </w:r>
      <w:r>
        <w:t xml:space="preserve">, convolved with the weighted filter, </w:t>
      </w:r>
      <w:r w:rsidRPr="00931EA3">
        <w:rPr>
          <w:position w:val="-10"/>
        </w:rPr>
        <w:object w:dxaOrig="400" w:dyaOrig="300" w14:anchorId="65B6872B">
          <v:shape id="_x0000_i2344" type="#_x0000_t75" style="width:19.9pt;height:15.05pt" o:ole="">
            <v:imagedata r:id="rId2394" o:title=""/>
          </v:shape>
          <o:OLEObject Type="Embed" ProgID="Equation.3" ShapeID="_x0000_i2344" DrawAspect="Content" ObjectID="_1724075217" r:id="rId2395"/>
        </w:object>
      </w:r>
      <w:r>
        <w:t xml:space="preserve">. Note that vector </w:t>
      </w:r>
      <w:r w:rsidRPr="00931EA3">
        <w:rPr>
          <w:position w:val="-10"/>
        </w:rPr>
        <w:object w:dxaOrig="360" w:dyaOrig="300" w14:anchorId="266C6440">
          <v:shape id="_x0000_i2345" type="#_x0000_t75" style="width:18.25pt;height:15.05pt" o:ole="">
            <v:imagedata r:id="rId2396" o:title=""/>
          </v:shape>
          <o:OLEObject Type="Embed" ProgID="Equation.3" ShapeID="_x0000_i2345" DrawAspect="Content" ObjectID="_1724075218" r:id="rId2397"/>
        </w:object>
      </w:r>
      <w:r>
        <w:t xml:space="preserve">represents the whole codebook, i.e., </w:t>
      </w:r>
      <w:r w:rsidRPr="00FC6AF6">
        <w:rPr>
          <w:position w:val="-8"/>
        </w:rPr>
        <w:object w:dxaOrig="1060" w:dyaOrig="260" w14:anchorId="274EA6BF">
          <v:shape id="_x0000_i2346" type="#_x0000_t75" style="width:53.2pt;height:12.9pt" o:ole="">
            <v:imagedata r:id="rId2398" o:title=""/>
          </v:shape>
          <o:OLEObject Type="Embed" ProgID="Equation.3" ShapeID="_x0000_i2346" DrawAspect="Content" ObjectID="_1724075219" r:id="rId2399"/>
        </w:object>
      </w:r>
      <w:r>
        <w:t>.</w:t>
      </w:r>
    </w:p>
    <w:p w14:paraId="59871580" w14:textId="77777777" w:rsidR="003A3D5B" w:rsidRDefault="003A3D5B" w:rsidP="003A3D5B">
      <w:r>
        <w:t>The spectral tilt modification factor is found by</w:t>
      </w:r>
    </w:p>
    <w:p w14:paraId="2E50B315" w14:textId="77777777" w:rsidR="003A3D5B" w:rsidRDefault="003A3D5B" w:rsidP="003A3D5B">
      <w:pPr>
        <w:pStyle w:val="EQ"/>
      </w:pPr>
      <w:r>
        <w:tab/>
      </w:r>
      <w:r w:rsidRPr="00FC6AF6">
        <w:rPr>
          <w:position w:val="-32"/>
        </w:rPr>
        <w:object w:dxaOrig="1440" w:dyaOrig="740" w14:anchorId="0F5FA968">
          <v:shape id="_x0000_i2347" type="#_x0000_t75" style="width:1in;height:37.05pt" o:ole="">
            <v:imagedata r:id="rId2400" o:title=""/>
          </v:shape>
          <o:OLEObject Type="Embed" ProgID="Equation.3" ShapeID="_x0000_i2347" DrawAspect="Content" ObjectID="_1724075220" r:id="rId2401"/>
        </w:object>
      </w:r>
      <w:r>
        <w:tab/>
        <w:t>(</w:t>
      </w:r>
      <w:fldSimple w:instr=" SEQ eqn \* MERGEFORMAT ">
        <w:r>
          <w:t>593</w:t>
        </w:r>
      </w:fldSimple>
      <w:r>
        <w:t>)</w:t>
      </w:r>
    </w:p>
    <w:p w14:paraId="68F2EF76" w14:textId="77777777" w:rsidR="003A3D5B" w:rsidRDefault="003A3D5B" w:rsidP="003A3D5B">
      <w:r w:rsidRPr="00FC6AF6">
        <w:t>and the integer quantization index is found by</w:t>
      </w:r>
    </w:p>
    <w:p w14:paraId="4AD982F8" w14:textId="77777777" w:rsidR="003A3D5B" w:rsidRDefault="003A3D5B" w:rsidP="003A3D5B">
      <w:pPr>
        <w:pStyle w:val="EQ"/>
      </w:pPr>
      <w:r>
        <w:tab/>
      </w:r>
      <w:r w:rsidRPr="003B7E4E">
        <w:rPr>
          <w:position w:val="-10"/>
        </w:rPr>
        <w:object w:dxaOrig="960" w:dyaOrig="300" w14:anchorId="63F2C136">
          <v:shape id="_x0000_i2348" type="#_x0000_t75" style="width:47.8pt;height:15.05pt" o:ole="">
            <v:imagedata r:id="rId2402" o:title=""/>
          </v:shape>
          <o:OLEObject Type="Embed" ProgID="Equation.3" ShapeID="_x0000_i2348" DrawAspect="Content" ObjectID="_1724075221" r:id="rId2403"/>
        </w:object>
      </w:r>
      <w:r>
        <w:tab/>
        <w:t>(</w:t>
      </w:r>
      <w:fldSimple w:instr=" SEQ eqn \* MERGEFORMAT ">
        <w:r>
          <w:t>594</w:t>
        </w:r>
      </w:fldSimple>
      <w:r>
        <w:t>)</w:t>
      </w:r>
    </w:p>
    <w:p w14:paraId="15823CA9" w14:textId="77777777" w:rsidR="003A3D5B" w:rsidRPr="003B7E4E" w:rsidRDefault="003A3D5B" w:rsidP="003A3D5B">
      <w:r w:rsidRPr="003B7E4E">
        <w:t xml:space="preserve">where the operator </w:t>
      </w:r>
      <w:r w:rsidRPr="00931EA3">
        <w:rPr>
          <w:position w:val="-10"/>
        </w:rPr>
        <w:object w:dxaOrig="360" w:dyaOrig="300" w14:anchorId="72EB2AED">
          <v:shape id="_x0000_i2349" type="#_x0000_t75" style="width:18.25pt;height:15.05pt" o:ole="">
            <v:imagedata r:id="rId2404" o:title=""/>
          </v:shape>
          <o:OLEObject Type="Embed" ProgID="Equation.3" ShapeID="_x0000_i2349" DrawAspect="Content" ObjectID="_1724075222" r:id="rId2405"/>
        </w:object>
      </w:r>
      <w:r w:rsidRPr="003B7E4E">
        <w:t xml:space="preserve"> returns the integer part of a floating point number. The integer quantization index is limited to [0, 7].</w:t>
      </w:r>
    </w:p>
    <w:p w14:paraId="405DEDB2" w14:textId="77777777" w:rsidR="003A3D5B" w:rsidRDefault="003A3D5B" w:rsidP="003A3D5B">
      <w:r w:rsidRPr="003B7E4E">
        <w:t>Finally, the quantized spectral tilt modification factor is used to adapt the tilt of the initial Gaussian codebook. That is</w:t>
      </w:r>
    </w:p>
    <w:p w14:paraId="6E749862" w14:textId="77777777" w:rsidR="003A3D5B" w:rsidRDefault="003A3D5B" w:rsidP="003A3D5B">
      <w:pPr>
        <w:pStyle w:val="EQ"/>
      </w:pPr>
      <w:r>
        <w:tab/>
      </w:r>
      <w:r w:rsidRPr="003B7E4E">
        <w:rPr>
          <w:position w:val="-42"/>
        </w:rPr>
        <w:object w:dxaOrig="3940" w:dyaOrig="940" w14:anchorId="42DABF08">
          <v:shape id="_x0000_i2350" type="#_x0000_t75" style="width:197.2pt;height:46.75pt" o:ole="">
            <v:imagedata r:id="rId2406" o:title=""/>
          </v:shape>
          <o:OLEObject Type="Embed" ProgID="Equation.3" ShapeID="_x0000_i2350" DrawAspect="Content" ObjectID="_1724075223" r:id="rId2407"/>
        </w:object>
      </w:r>
      <w:r>
        <w:tab/>
        <w:t>(</w:t>
      </w:r>
      <w:bookmarkStart w:id="171" w:name="t_tick_of_n_quant_spect_tilt_mod_factor"/>
      <w:r>
        <w:fldChar w:fldCharType="begin"/>
      </w:r>
      <w:r>
        <w:instrText xml:space="preserve"> SEQ eqn \* MERGEFORMAT </w:instrText>
      </w:r>
      <w:r>
        <w:fldChar w:fldCharType="separate"/>
      </w:r>
      <w:r>
        <w:t>595</w:t>
      </w:r>
      <w:r>
        <w:fldChar w:fldCharType="end"/>
      </w:r>
      <w:bookmarkEnd w:id="171"/>
      <w:r>
        <w:t>)</w:t>
      </w:r>
    </w:p>
    <w:p w14:paraId="0A06D5D3" w14:textId="77777777" w:rsidR="003A3D5B" w:rsidRDefault="003A3D5B" w:rsidP="003A3D5B">
      <w:r w:rsidRPr="00F01E70">
        <w:t>where the quantized spectral tilt modification factor is found as</w:t>
      </w:r>
    </w:p>
    <w:p w14:paraId="4345BA9F" w14:textId="77777777" w:rsidR="003A3D5B" w:rsidRDefault="003A3D5B" w:rsidP="003A3D5B">
      <w:pPr>
        <w:pStyle w:val="EQ"/>
      </w:pPr>
      <w:r>
        <w:tab/>
      </w:r>
      <w:r w:rsidRPr="00F01E70">
        <w:rPr>
          <w:position w:val="-22"/>
        </w:rPr>
        <w:object w:dxaOrig="639" w:dyaOrig="560" w14:anchorId="5CDF7656">
          <v:shape id="_x0000_i2351" type="#_x0000_t75" style="width:31.7pt;height:27.95pt" o:ole="">
            <v:imagedata r:id="rId2408" o:title=""/>
          </v:shape>
          <o:OLEObject Type="Embed" ProgID="Equation.3" ShapeID="_x0000_i2351" DrawAspect="Content" ObjectID="_1724075224" r:id="rId2409"/>
        </w:object>
      </w:r>
      <w:r>
        <w:tab/>
        <w:t>(</w:t>
      </w:r>
      <w:fldSimple w:instr=" SEQ eqn \* MERGEFORMAT ">
        <w:r>
          <w:t>596</w:t>
        </w:r>
      </w:fldSimple>
      <w:r>
        <w:t>)</w:t>
      </w:r>
    </w:p>
    <w:p w14:paraId="65153DBA" w14:textId="77777777" w:rsidR="003A3D5B" w:rsidRDefault="003A3D5B" w:rsidP="003A3D5B">
      <w:r w:rsidRPr="00F01E70">
        <w:t xml:space="preserve">In the following, the adapted Gaussian codebook </w:t>
      </w:r>
      <w:r w:rsidRPr="00931EA3">
        <w:rPr>
          <w:position w:val="-10"/>
        </w:rPr>
        <w:object w:dxaOrig="1480" w:dyaOrig="300" w14:anchorId="03CBB8AF">
          <v:shape id="_x0000_i2352" type="#_x0000_t75" style="width:74.15pt;height:15.05pt" o:ole="">
            <v:imagedata r:id="rId2410" o:title=""/>
          </v:shape>
          <o:OLEObject Type="Embed" ProgID="Equation.3" ShapeID="_x0000_i2352" DrawAspect="Content" ObjectID="_1724075225" r:id="rId2411"/>
        </w:object>
      </w:r>
      <w:r w:rsidRPr="00F01E70">
        <w:t xml:space="preserve">, is searched to obtain the best two codevectors and signs which form the final codevector, </w:t>
      </w:r>
      <w:r w:rsidRPr="00931EA3">
        <w:rPr>
          <w:position w:val="-10"/>
        </w:rPr>
        <w:object w:dxaOrig="380" w:dyaOrig="300" w14:anchorId="3978B338">
          <v:shape id="_x0000_i2353" type="#_x0000_t75" style="width:18.8pt;height:15.05pt" o:ole="">
            <v:imagedata r:id="rId2412" o:title=""/>
          </v:shape>
          <o:OLEObject Type="Embed" ProgID="Equation.3" ShapeID="_x0000_i2353" DrawAspect="Content" ObjectID="_1724075226" r:id="rId2413"/>
        </w:object>
      </w:r>
      <w:r w:rsidRPr="00F01E70">
        <w:t xml:space="preserve">, of dimension 64. In the following, we assume </w:t>
      </w:r>
      <w:r w:rsidRPr="00931EA3">
        <w:rPr>
          <w:position w:val="-10"/>
        </w:rPr>
        <w:object w:dxaOrig="980" w:dyaOrig="300" w14:anchorId="6680342C">
          <v:shape id="_x0000_i2354" type="#_x0000_t75" style="width:48.9pt;height:15.05pt" o:ole="">
            <v:imagedata r:id="rId2414" o:title=""/>
          </v:shape>
          <o:OLEObject Type="Embed" ProgID="Equation.3" ShapeID="_x0000_i2354" DrawAspect="Content" ObjectID="_1724075227" r:id="rId2415"/>
        </w:object>
      </w:r>
      <w:r>
        <w:t>.</w:t>
      </w:r>
    </w:p>
    <w:p w14:paraId="7AEDEBD9" w14:textId="77777777" w:rsidR="003A3D5B" w:rsidRDefault="003A3D5B" w:rsidP="003A3D5B">
      <w:pPr>
        <w:pStyle w:val="Heading5"/>
      </w:pPr>
      <w:bookmarkStart w:id="172" w:name="_Toc392593082"/>
      <w:bookmarkStart w:id="173" w:name="_Toc394396868"/>
      <w:r>
        <w:t>5.2.3.3.3</w:t>
      </w:r>
      <w:r>
        <w:tab/>
      </w:r>
      <w:r w:rsidRPr="00406BC9">
        <w:t>Search of the Gaussian codebook</w:t>
      </w:r>
      <w:bookmarkEnd w:id="172"/>
      <w:bookmarkEnd w:id="173"/>
    </w:p>
    <w:p w14:paraId="147DD786" w14:textId="77777777" w:rsidR="003A3D5B" w:rsidRPr="00406BC9" w:rsidRDefault="003A3D5B" w:rsidP="003A3D5B">
      <w:r w:rsidRPr="00406BC9">
        <w:t xml:space="preserve">The goal of the search procedure is to find the indices </w:t>
      </w:r>
      <w:r w:rsidRPr="00433252">
        <w:rPr>
          <w:position w:val="-10"/>
        </w:rPr>
        <w:object w:dxaOrig="260" w:dyaOrig="300" w14:anchorId="5F5E6B1A">
          <v:shape id="_x0000_i2355" type="#_x0000_t75" style="width:12.9pt;height:15.05pt" o:ole="">
            <v:imagedata r:id="rId2341" o:title=""/>
          </v:shape>
          <o:OLEObject Type="Embed" ProgID="Equation.3" ShapeID="_x0000_i2355" DrawAspect="Content" ObjectID="_1724075228" r:id="rId2416"/>
        </w:object>
      </w:r>
      <w:r>
        <w:t xml:space="preserve">and </w:t>
      </w:r>
      <w:r w:rsidRPr="00433252">
        <w:rPr>
          <w:position w:val="-10"/>
        </w:rPr>
        <w:object w:dxaOrig="279" w:dyaOrig="300" w14:anchorId="443FAC99">
          <v:shape id="_x0000_i2356" type="#_x0000_t75" style="width:13.95pt;height:15.05pt" o:ole="">
            <v:imagedata r:id="rId2343" o:title=""/>
          </v:shape>
          <o:OLEObject Type="Embed" ProgID="Equation.3" ShapeID="_x0000_i2356" DrawAspect="Content" ObjectID="_1724075229" r:id="rId2417"/>
        </w:object>
      </w:r>
      <w:r w:rsidRPr="00406BC9">
        <w:t xml:space="preserve">of the two best random vectors and their corresponding signs, </w:t>
      </w:r>
      <w:r w:rsidRPr="00433252">
        <w:rPr>
          <w:position w:val="-10"/>
        </w:rPr>
        <w:object w:dxaOrig="220" w:dyaOrig="300" w14:anchorId="59CD2F7D">
          <v:shape id="_x0000_i2357" type="#_x0000_t75" style="width:10.75pt;height:15.05pt" o:ole="">
            <v:imagedata r:id="rId2418" o:title=""/>
          </v:shape>
          <o:OLEObject Type="Embed" ProgID="Equation.3" ShapeID="_x0000_i2357" DrawAspect="Content" ObjectID="_1724075230" r:id="rId2419"/>
        </w:object>
      </w:r>
      <w:r>
        <w:t xml:space="preserve">and </w:t>
      </w:r>
      <w:r w:rsidRPr="00433252">
        <w:rPr>
          <w:position w:val="-10"/>
        </w:rPr>
        <w:object w:dxaOrig="240" w:dyaOrig="300" w14:anchorId="2FA3BA4F">
          <v:shape id="_x0000_i2358" type="#_x0000_t75" style="width:11.8pt;height:15.05pt" o:ole="">
            <v:imagedata r:id="rId2420" o:title=""/>
          </v:shape>
          <o:OLEObject Type="Embed" ProgID="Equation.3" ShapeID="_x0000_i2358" DrawAspect="Content" ObjectID="_1724075231" r:id="rId2421"/>
        </w:object>
      </w:r>
      <w:r w:rsidRPr="00406BC9">
        <w:t>. This is achieved by maximizing the following search criterion</w:t>
      </w:r>
    </w:p>
    <w:p w14:paraId="3AC1F48A" w14:textId="77777777" w:rsidR="003A3D5B" w:rsidRDefault="003A3D5B" w:rsidP="003A3D5B">
      <w:pPr>
        <w:pStyle w:val="EQ"/>
      </w:pPr>
      <w:r>
        <w:tab/>
      </w:r>
      <w:r w:rsidRPr="00406BC9">
        <w:rPr>
          <w:position w:val="-24"/>
        </w:rPr>
        <w:object w:dxaOrig="2760" w:dyaOrig="700" w14:anchorId="372F31C1">
          <v:shape id="_x0000_i2359" type="#_x0000_t75" style="width:138.1pt;height:34.95pt" o:ole="">
            <v:imagedata r:id="rId2422" o:title=""/>
          </v:shape>
          <o:OLEObject Type="Embed" ProgID="Equation.3" ShapeID="_x0000_i2359" DrawAspect="Content" ObjectID="_1724075232" r:id="rId2423"/>
        </w:object>
      </w:r>
      <w:r>
        <w:tab/>
        <w:t>(</w:t>
      </w:r>
      <w:bookmarkStart w:id="174" w:name="q_gaussian_max_criterion"/>
      <w:r>
        <w:fldChar w:fldCharType="begin"/>
      </w:r>
      <w:r>
        <w:instrText xml:space="preserve"> SEQ eqn \* MERGEFORMAT </w:instrText>
      </w:r>
      <w:r>
        <w:fldChar w:fldCharType="separate"/>
      </w:r>
      <w:r>
        <w:t>597</w:t>
      </w:r>
      <w:r>
        <w:fldChar w:fldCharType="end"/>
      </w:r>
      <w:bookmarkEnd w:id="174"/>
      <w:r>
        <w:t>)</w:t>
      </w:r>
    </w:p>
    <w:p w14:paraId="3DCF2933" w14:textId="77777777" w:rsidR="003A3D5B" w:rsidRDefault="003A3D5B" w:rsidP="003A3D5B">
      <w:r w:rsidRPr="00406BC9">
        <w:t xml:space="preserve">where </w:t>
      </w:r>
      <w:r w:rsidRPr="00931EA3">
        <w:rPr>
          <w:position w:val="-10"/>
        </w:rPr>
        <w:object w:dxaOrig="400" w:dyaOrig="300" w14:anchorId="289496C7">
          <v:shape id="_x0000_i2360" type="#_x0000_t75" style="width:19.9pt;height:15.05pt" o:ole="">
            <v:imagedata r:id="rId2424" o:title=""/>
          </v:shape>
          <o:OLEObject Type="Embed" ProgID="Equation.3" ShapeID="_x0000_i2360" DrawAspect="Content" ObjectID="_1724075233" r:id="rId2425"/>
        </w:object>
      </w:r>
      <w:r w:rsidRPr="00406BC9">
        <w:t xml:space="preserve">is the target vector and </w:t>
      </w:r>
      <w:r w:rsidRPr="00406BC9">
        <w:rPr>
          <w:position w:val="-6"/>
        </w:rPr>
        <w:object w:dxaOrig="620" w:dyaOrig="240" w14:anchorId="676905B7">
          <v:shape id="_x0000_i2361" type="#_x0000_t75" style="width:31.15pt;height:11.8pt" o:ole="">
            <v:imagedata r:id="rId2426" o:title=""/>
          </v:shape>
          <o:OLEObject Type="Embed" ProgID="Equation.3" ShapeID="_x0000_i2361" DrawAspect="Content" ObjectID="_1724075234" r:id="rId2427"/>
        </w:object>
      </w:r>
      <w:r w:rsidRPr="00406BC9">
        <w:t xml:space="preserve">is the filtered final codevector. Note that in the numerator of the search criterion, the dot product between </w:t>
      </w:r>
      <w:r w:rsidRPr="00931EA3">
        <w:rPr>
          <w:position w:val="-10"/>
        </w:rPr>
        <w:object w:dxaOrig="400" w:dyaOrig="300" w14:anchorId="430D2AE0">
          <v:shape id="_x0000_i2362" type="#_x0000_t75" style="width:19.9pt;height:15.05pt" o:ole="">
            <v:imagedata r:id="rId2428" o:title=""/>
          </v:shape>
          <o:OLEObject Type="Embed" ProgID="Equation.3" ShapeID="_x0000_i2362" DrawAspect="Content" ObjectID="_1724075235" r:id="rId2429"/>
        </w:object>
      </w:r>
      <w:r w:rsidRPr="00406BC9">
        <w:t xml:space="preserve">and </w:t>
      </w:r>
      <w:r w:rsidRPr="00931EA3">
        <w:rPr>
          <w:position w:val="-10"/>
        </w:rPr>
        <w:object w:dxaOrig="400" w:dyaOrig="300" w14:anchorId="6B32B4B4">
          <v:shape id="_x0000_i2363" type="#_x0000_t75" style="width:19.9pt;height:15.05pt" o:ole="">
            <v:imagedata r:id="rId2430" o:title=""/>
          </v:shape>
          <o:OLEObject Type="Embed" ProgID="Equation.3" ShapeID="_x0000_i2363" DrawAspect="Content" ObjectID="_1724075236" r:id="rId2431"/>
        </w:object>
      </w:r>
      <w:r w:rsidRPr="00406BC9">
        <w:t xml:space="preserve">, </w:t>
      </w:r>
      <w:r w:rsidRPr="00406BC9">
        <w:rPr>
          <w:position w:val="-8"/>
        </w:rPr>
        <w:object w:dxaOrig="980" w:dyaOrig="260" w14:anchorId="134B5BB9">
          <v:shape id="_x0000_i2364" type="#_x0000_t75" style="width:48.9pt;height:12.9pt" o:ole="">
            <v:imagedata r:id="rId2432" o:title=""/>
          </v:shape>
          <o:OLEObject Type="Embed" ProgID="Equation.3" ShapeID="_x0000_i2364" DrawAspect="Content" ObjectID="_1724075237" r:id="rId2433"/>
        </w:object>
      </w:r>
      <w:r w:rsidRPr="00406BC9">
        <w:t xml:space="preserve">, is equivalent to the dot product between </w:t>
      </w:r>
      <w:r w:rsidRPr="00931EA3">
        <w:rPr>
          <w:position w:val="-10"/>
        </w:rPr>
        <w:object w:dxaOrig="420" w:dyaOrig="300" w14:anchorId="4D0A8546">
          <v:shape id="_x0000_i2365" type="#_x0000_t75" style="width:20.95pt;height:15.05pt" o:ole="">
            <v:imagedata r:id="rId2434" o:title=""/>
          </v:shape>
          <o:OLEObject Type="Embed" ProgID="Equation.3" ShapeID="_x0000_i2365" DrawAspect="Content" ObjectID="_1724075238" r:id="rId2435"/>
        </w:object>
      </w:r>
      <w:r w:rsidRPr="00406BC9">
        <w:t xml:space="preserve">and </w:t>
      </w:r>
      <w:r w:rsidRPr="00931EA3">
        <w:rPr>
          <w:position w:val="-10"/>
        </w:rPr>
        <w:object w:dxaOrig="380" w:dyaOrig="300" w14:anchorId="27A7A9B2">
          <v:shape id="_x0000_i2366" type="#_x0000_t75" style="width:18.8pt;height:15.05pt" o:ole="">
            <v:imagedata r:id="rId2436" o:title=""/>
          </v:shape>
          <o:OLEObject Type="Embed" ProgID="Equation.3" ShapeID="_x0000_i2366" DrawAspect="Content" ObjectID="_1724075239" r:id="rId2437"/>
        </w:object>
      </w:r>
      <w:r w:rsidRPr="00406BC9">
        <w:t xml:space="preserve">, where </w:t>
      </w:r>
      <w:r w:rsidRPr="00406BC9">
        <w:rPr>
          <w:position w:val="-6"/>
        </w:rPr>
        <w:object w:dxaOrig="760" w:dyaOrig="320" w14:anchorId="6625CE47">
          <v:shape id="_x0000_i2367" type="#_x0000_t75" style="width:38.15pt;height:16.1pt" o:ole="">
            <v:imagedata r:id="rId2438" o:title=""/>
          </v:shape>
          <o:OLEObject Type="Embed" ProgID="Equation.3" ShapeID="_x0000_i2367" DrawAspect="Content" ObjectID="_1724075240" r:id="rId2439"/>
        </w:object>
      </w:r>
      <w:r w:rsidRPr="00406BC9">
        <w:t xml:space="preserve">is the backward filtered target vector which is also the correlation between </w:t>
      </w:r>
      <w:r w:rsidRPr="00931EA3">
        <w:rPr>
          <w:position w:val="-10"/>
        </w:rPr>
        <w:object w:dxaOrig="420" w:dyaOrig="300" w14:anchorId="536777F9">
          <v:shape id="_x0000_i2368" type="#_x0000_t75" style="width:20.95pt;height:15.05pt" o:ole="">
            <v:imagedata r:id="rId2434" o:title=""/>
          </v:shape>
          <o:OLEObject Type="Embed" ProgID="Equation.3" ShapeID="_x0000_i2368" DrawAspect="Content" ObjectID="_1724075241" r:id="rId2440"/>
        </w:object>
      </w:r>
      <w:r w:rsidRPr="00406BC9">
        <w:t xml:space="preserve">and the impulse response </w:t>
      </w:r>
      <w:r w:rsidRPr="00931EA3">
        <w:rPr>
          <w:position w:val="-10"/>
        </w:rPr>
        <w:object w:dxaOrig="400" w:dyaOrig="300" w14:anchorId="437260CD">
          <v:shape id="_x0000_i2369" type="#_x0000_t75" style="width:19.9pt;height:15.05pt" o:ole="">
            <v:imagedata r:id="rId2441" o:title=""/>
          </v:shape>
          <o:OLEObject Type="Embed" ProgID="Equation.3" ShapeID="_x0000_i2369" DrawAspect="Content" ObjectID="_1724075242" r:id="rId2442"/>
        </w:object>
      </w:r>
      <w:r w:rsidRPr="00406BC9">
        <w:t xml:space="preserve">. The elements of the vector </w:t>
      </w:r>
      <w:r w:rsidRPr="00931EA3">
        <w:rPr>
          <w:position w:val="-10"/>
        </w:rPr>
        <w:object w:dxaOrig="420" w:dyaOrig="300" w14:anchorId="15F86E0B">
          <v:shape id="_x0000_i2370" type="#_x0000_t75" style="width:20.95pt;height:15.05pt" o:ole="">
            <v:imagedata r:id="rId2434" o:title=""/>
          </v:shape>
          <o:OLEObject Type="Embed" ProgID="Equation.3" ShapeID="_x0000_i2370" DrawAspect="Content" ObjectID="_1724075243" r:id="rId2443"/>
        </w:object>
      </w:r>
      <w:r w:rsidRPr="00406BC9">
        <w:t>are found by</w:t>
      </w:r>
    </w:p>
    <w:p w14:paraId="4F6C65EA" w14:textId="77777777" w:rsidR="003A3D5B" w:rsidRDefault="003A3D5B" w:rsidP="003A3D5B">
      <w:pPr>
        <w:pStyle w:val="EQ"/>
      </w:pPr>
      <w:r>
        <w:tab/>
      </w:r>
      <w:r w:rsidRPr="006D0D9D">
        <w:rPr>
          <w:position w:val="-32"/>
        </w:rPr>
        <w:object w:dxaOrig="4959" w:dyaOrig="740" w14:anchorId="76A2601A">
          <v:shape id="_x0000_i2371" type="#_x0000_t75" style="width:247.7pt;height:37.05pt" o:ole="">
            <v:imagedata r:id="rId2444" o:title=""/>
          </v:shape>
          <o:OLEObject Type="Embed" ProgID="Equation.3" ShapeID="_x0000_i2371" DrawAspect="Content" ObjectID="_1724075244" r:id="rId2445"/>
        </w:object>
      </w:r>
      <w:r>
        <w:tab/>
        <w:t>(</w:t>
      </w:r>
      <w:fldSimple w:instr=" SEQ eqn \* MERGEFORMAT ">
        <w:r>
          <w:t>598</w:t>
        </w:r>
      </w:fldSimple>
      <w:r>
        <w:t>)</w:t>
      </w:r>
    </w:p>
    <w:p w14:paraId="0C8E9A6D" w14:textId="77777777" w:rsidR="003A3D5B" w:rsidRDefault="003A3D5B" w:rsidP="003A3D5B">
      <w:r>
        <w:t xml:space="preserve">Since </w:t>
      </w:r>
      <w:r w:rsidRPr="00931EA3">
        <w:rPr>
          <w:position w:val="-10"/>
        </w:rPr>
        <w:object w:dxaOrig="420" w:dyaOrig="300" w14:anchorId="4E4DC9EB">
          <v:shape id="_x0000_i2372" type="#_x0000_t75" style="width:20.95pt;height:15.05pt" o:ole="">
            <v:imagedata r:id="rId2434" o:title=""/>
          </v:shape>
          <o:OLEObject Type="Embed" ProgID="Equation.3" ShapeID="_x0000_i2372" DrawAspect="Content" ObjectID="_1724075245" r:id="rId2446"/>
        </w:object>
      </w:r>
      <w:r>
        <w:t xml:space="preserve">is independent of the codevector </w:t>
      </w:r>
      <w:r w:rsidRPr="00931EA3">
        <w:rPr>
          <w:position w:val="-10"/>
        </w:rPr>
        <w:object w:dxaOrig="380" w:dyaOrig="300" w14:anchorId="19481B9C">
          <v:shape id="_x0000_i2373" type="#_x0000_t75" style="width:18.8pt;height:15.05pt" o:ole="">
            <v:imagedata r:id="rId2436" o:title=""/>
          </v:shape>
          <o:OLEObject Type="Embed" ProgID="Equation.3" ShapeID="_x0000_i2373" DrawAspect="Content" ObjectID="_1724075246" r:id="rId2447"/>
        </w:object>
      </w:r>
      <w:r>
        <w:t>, it is computed only once, which simplifies the computation of the numerator for different codevectors.</w:t>
      </w:r>
    </w:p>
    <w:p w14:paraId="55C707F6" w14:textId="77777777" w:rsidR="003A3D5B" w:rsidRDefault="003A3D5B" w:rsidP="003A3D5B">
      <w:r>
        <w:t xml:space="preserve">After computing the vector </w:t>
      </w:r>
      <w:r w:rsidRPr="00931EA3">
        <w:rPr>
          <w:position w:val="-10"/>
        </w:rPr>
        <w:object w:dxaOrig="420" w:dyaOrig="300" w14:anchorId="7E57DDF9">
          <v:shape id="_x0000_i2374" type="#_x0000_t75" style="width:20.95pt;height:15.05pt" o:ole="">
            <v:imagedata r:id="rId2434" o:title=""/>
          </v:shape>
          <o:OLEObject Type="Embed" ProgID="Equation.3" ShapeID="_x0000_i2374" DrawAspect="Content" ObjectID="_1724075247" r:id="rId2448"/>
        </w:object>
      </w:r>
      <w:r>
        <w:t xml:space="preserve">, a predetermination process is used to identify </w:t>
      </w:r>
      <w:r w:rsidRPr="006D0D9D">
        <w:rPr>
          <w:position w:val="-4"/>
        </w:rPr>
        <w:object w:dxaOrig="240" w:dyaOrig="220" w14:anchorId="0BEBA367">
          <v:shape id="_x0000_i2375" type="#_x0000_t75" style="width:11.8pt;height:10.75pt" o:ole="">
            <v:imagedata r:id="rId2449" o:title=""/>
          </v:shape>
          <o:OLEObject Type="Embed" ProgID="Equation.3" ShapeID="_x0000_i2375" DrawAspect="Content" ObjectID="_1724075248" r:id="rId2450"/>
        </w:object>
      </w:r>
      <w:r>
        <w:t xml:space="preserve">out of the 64 random vectors in the random table, so that the search process is then confined to those </w:t>
      </w:r>
      <w:r w:rsidRPr="006D0D9D">
        <w:rPr>
          <w:position w:val="-4"/>
        </w:rPr>
        <w:object w:dxaOrig="240" w:dyaOrig="220" w14:anchorId="69E86954">
          <v:shape id="_x0000_i2376" type="#_x0000_t75" style="width:11.8pt;height:10.75pt" o:ole="">
            <v:imagedata r:id="rId2451" o:title=""/>
          </v:shape>
          <o:OLEObject Type="Embed" ProgID="Equation.3" ShapeID="_x0000_i2376" DrawAspect="Content" ObjectID="_1724075249" r:id="rId2452"/>
        </w:object>
      </w:r>
      <w:r>
        <w:t xml:space="preserve">vectors. The predetermination is performed by testing the numerator of the search criterion </w:t>
      </w:r>
      <w:r w:rsidRPr="006D0D9D">
        <w:rPr>
          <w:position w:val="-10"/>
        </w:rPr>
        <w:object w:dxaOrig="300" w:dyaOrig="300" w14:anchorId="141D9D3A">
          <v:shape id="_x0000_i2377" type="#_x0000_t75" style="width:15.05pt;height:15.05pt" o:ole="">
            <v:imagedata r:id="rId2453" o:title=""/>
          </v:shape>
          <o:OLEObject Type="Embed" ProgID="Equation.3" ShapeID="_x0000_i2377" DrawAspect="Content" ObjectID="_1724075250" r:id="rId2454"/>
        </w:object>
      </w:r>
      <w:r>
        <w:t xml:space="preserve">for the </w:t>
      </w:r>
      <w:r w:rsidRPr="006D0D9D">
        <w:rPr>
          <w:position w:val="-4"/>
        </w:rPr>
        <w:object w:dxaOrig="240" w:dyaOrig="220" w14:anchorId="4F256827">
          <v:shape id="_x0000_i2378" type="#_x0000_t75" style="width:11.8pt;height:10.75pt" o:ole="">
            <v:imagedata r:id="rId2451" o:title=""/>
          </v:shape>
          <o:OLEObject Type="Embed" ProgID="Equation.3" ShapeID="_x0000_i2378" DrawAspect="Content" ObjectID="_1724075251" r:id="rId2455"/>
        </w:object>
      </w:r>
      <w:r>
        <w:t xml:space="preserve">vectors which have the largest absolute dot product (or squared dot product) between </w:t>
      </w:r>
      <w:r w:rsidRPr="00931EA3">
        <w:rPr>
          <w:position w:val="-10"/>
        </w:rPr>
        <w:object w:dxaOrig="420" w:dyaOrig="300" w14:anchorId="69196ED7">
          <v:shape id="_x0000_i2379" type="#_x0000_t75" style="width:20.95pt;height:15.05pt" o:ole="">
            <v:imagedata r:id="rId2434" o:title=""/>
          </v:shape>
          <o:OLEObject Type="Embed" ProgID="Equation.3" ShapeID="_x0000_i2379" DrawAspect="Content" ObjectID="_1724075252" r:id="rId2456"/>
        </w:object>
      </w:r>
      <w:r>
        <w:t xml:space="preserve">and </w:t>
      </w:r>
      <w:r w:rsidRPr="00931EA3">
        <w:rPr>
          <w:position w:val="-10"/>
        </w:rPr>
        <w:object w:dxaOrig="440" w:dyaOrig="300" w14:anchorId="0FBE23AC">
          <v:shape id="_x0000_i2380" type="#_x0000_t75" style="width:22.05pt;height:15.05pt" o:ole="">
            <v:imagedata r:id="rId2457" o:title=""/>
          </v:shape>
          <o:OLEObject Type="Embed" ProgID="Equation.3" ShapeID="_x0000_i2380" DrawAspect="Content" ObjectID="_1724075253" r:id="rId2458"/>
        </w:object>
      </w:r>
      <w:r>
        <w:t xml:space="preserve">, </w:t>
      </w:r>
      <w:r w:rsidRPr="00406BC9">
        <w:rPr>
          <w:position w:val="-8"/>
        </w:rPr>
        <w:object w:dxaOrig="940" w:dyaOrig="260" w14:anchorId="0C6B30BD">
          <v:shape id="_x0000_i2381" type="#_x0000_t75" style="width:46.75pt;height:12.9pt" o:ole="">
            <v:imagedata r:id="rId2459" o:title=""/>
          </v:shape>
          <o:OLEObject Type="Embed" ProgID="Equation.3" ShapeID="_x0000_i2381" DrawAspect="Content" ObjectID="_1724075254" r:id="rId2460"/>
        </w:object>
      </w:r>
      <w:r>
        <w:t>. That is, the dot products</w:t>
      </w:r>
      <w:r w:rsidRPr="006D0D9D">
        <w:rPr>
          <w:position w:val="-10"/>
        </w:rPr>
        <w:object w:dxaOrig="260" w:dyaOrig="300" w14:anchorId="07397F6E">
          <v:shape id="_x0000_i2382" type="#_x0000_t75" style="width:12.9pt;height:15.05pt" o:ole="">
            <v:imagedata r:id="rId2461" o:title=""/>
          </v:shape>
          <o:OLEObject Type="Embed" ProgID="Equation.3" ShapeID="_x0000_i2382" DrawAspect="Content" ObjectID="_1724075255" r:id="rId2462"/>
        </w:object>
      </w:r>
      <w:r>
        <w:t>that are given by</w:t>
      </w:r>
    </w:p>
    <w:p w14:paraId="4F894354" w14:textId="77777777" w:rsidR="003A3D5B" w:rsidRDefault="003A3D5B" w:rsidP="003A3D5B">
      <w:pPr>
        <w:pStyle w:val="EQ"/>
      </w:pPr>
      <w:r>
        <w:tab/>
      </w:r>
      <w:r w:rsidRPr="006D0D9D">
        <w:rPr>
          <w:position w:val="-32"/>
        </w:rPr>
        <w:object w:dxaOrig="1540" w:dyaOrig="740" w14:anchorId="43DA5E5A">
          <v:shape id="_x0000_i2383" type="#_x0000_t75" style="width:76.85pt;height:37.05pt" o:ole="">
            <v:imagedata r:id="rId2463" o:title=""/>
          </v:shape>
          <o:OLEObject Type="Embed" ProgID="Equation.3" ShapeID="_x0000_i2383" DrawAspect="Content" ObjectID="_1724075256" r:id="rId2464"/>
        </w:object>
      </w:r>
      <w:r>
        <w:tab/>
        <w:t>(</w:t>
      </w:r>
      <w:fldSimple w:instr=" SEQ eqn \* MERGEFORMAT ">
        <w:r>
          <w:t>599</w:t>
        </w:r>
      </w:fldSimple>
      <w:r>
        <w:t>)</w:t>
      </w:r>
    </w:p>
    <w:p w14:paraId="5FE8DAFC" w14:textId="77777777" w:rsidR="003A3D5B" w:rsidRDefault="003A3D5B" w:rsidP="003A3D5B">
      <w:r w:rsidRPr="007A1F3E">
        <w:t xml:space="preserve">are computed for all random vectors </w:t>
      </w:r>
      <w:r w:rsidRPr="00931EA3">
        <w:rPr>
          <w:position w:val="-10"/>
        </w:rPr>
        <w:object w:dxaOrig="440" w:dyaOrig="300" w14:anchorId="2B626FCC">
          <v:shape id="_x0000_i2384" type="#_x0000_t75" style="width:22.05pt;height:15.05pt" o:ole="">
            <v:imagedata r:id="rId2457" o:title=""/>
          </v:shape>
          <o:OLEObject Type="Embed" ProgID="Equation.3" ShapeID="_x0000_i2384" DrawAspect="Content" ObjectID="_1724075257" r:id="rId2465"/>
        </w:object>
      </w:r>
      <w:r w:rsidRPr="007A1F3E">
        <w:t xml:space="preserve">and the indices of the </w:t>
      </w:r>
      <w:r w:rsidRPr="006D0D9D">
        <w:rPr>
          <w:position w:val="-4"/>
        </w:rPr>
        <w:object w:dxaOrig="240" w:dyaOrig="220" w14:anchorId="7A67BB6C">
          <v:shape id="_x0000_i2385" type="#_x0000_t75" style="width:11.8pt;height:10.75pt" o:ole="">
            <v:imagedata r:id="rId2451" o:title=""/>
          </v:shape>
          <o:OLEObject Type="Embed" ProgID="Equation.3" ShapeID="_x0000_i2385" DrawAspect="Content" ObjectID="_1724075258" r:id="rId2466"/>
        </w:object>
      </w:r>
      <w:r w:rsidRPr="007A1F3E">
        <w:t xml:space="preserve">vectors which result in the </w:t>
      </w:r>
      <w:r w:rsidRPr="006D0D9D">
        <w:rPr>
          <w:position w:val="-4"/>
        </w:rPr>
        <w:object w:dxaOrig="240" w:dyaOrig="220" w14:anchorId="788E2806">
          <v:shape id="_x0000_i2386" type="#_x0000_t75" style="width:11.8pt;height:10.75pt" o:ole="">
            <v:imagedata r:id="rId2451" o:title=""/>
          </v:shape>
          <o:OLEObject Type="Embed" ProgID="Equation.3" ShapeID="_x0000_i2386" DrawAspect="Content" ObjectID="_1724075259" r:id="rId2467"/>
        </w:object>
      </w:r>
      <w:r w:rsidRPr="007A1F3E">
        <w:t xml:space="preserve">largest values of </w:t>
      </w:r>
      <w:r w:rsidRPr="009211E8">
        <w:rPr>
          <w:position w:val="-12"/>
        </w:rPr>
        <w:object w:dxaOrig="340" w:dyaOrig="340" w14:anchorId="00A26FE2">
          <v:shape id="_x0000_i2387" type="#_x0000_t75" style="width:17.2pt;height:17.2pt" o:ole="">
            <v:imagedata r:id="rId2468" o:title=""/>
          </v:shape>
          <o:OLEObject Type="Embed" ProgID="Equation.3" ShapeID="_x0000_i2387" DrawAspect="Content" ObjectID="_1724075260" r:id="rId2469"/>
        </w:object>
      </w:r>
      <w:r w:rsidRPr="007A1F3E">
        <w:t xml:space="preserve">are retained. These indices are stored in the index vector </w:t>
      </w:r>
      <w:r w:rsidRPr="006D0D9D">
        <w:rPr>
          <w:position w:val="-10"/>
        </w:rPr>
        <w:object w:dxaOrig="260" w:dyaOrig="300" w14:anchorId="72AAF4C2">
          <v:shape id="_x0000_i2388" type="#_x0000_t75" style="width:12.9pt;height:15.05pt" o:ole="">
            <v:imagedata r:id="rId2470" o:title=""/>
          </v:shape>
          <o:OLEObject Type="Embed" ProgID="Equation.3" ShapeID="_x0000_i2388" DrawAspect="Content" ObjectID="_1724075261" r:id="rId2471"/>
        </w:object>
      </w:r>
      <w:r w:rsidRPr="007A1F3E">
        <w:t xml:space="preserve">, </w:t>
      </w:r>
      <w:r w:rsidRPr="00406BC9">
        <w:rPr>
          <w:position w:val="-8"/>
        </w:rPr>
        <w:object w:dxaOrig="1160" w:dyaOrig="260" w14:anchorId="237CB782">
          <v:shape id="_x0000_i2389" type="#_x0000_t75" style="width:58.05pt;height:12.9pt" o:ole="">
            <v:imagedata r:id="rId2472" o:title=""/>
          </v:shape>
          <o:OLEObject Type="Embed" ProgID="Equation.3" ShapeID="_x0000_i2389" DrawAspect="Content" ObjectID="_1724075262" r:id="rId2473"/>
        </w:object>
      </w:r>
      <w:r w:rsidRPr="007A1F3E">
        <w:t xml:space="preserve">. To further simplify the search, the sign information corresponding to each predetermined vector is also preset. The sign corresponding to each predetermined vector is given by the sign of </w:t>
      </w:r>
      <w:r w:rsidRPr="006D0D9D">
        <w:rPr>
          <w:position w:val="-10"/>
        </w:rPr>
        <w:object w:dxaOrig="260" w:dyaOrig="300" w14:anchorId="0298AD01">
          <v:shape id="_x0000_i2390" type="#_x0000_t75" style="width:12.9pt;height:15.05pt" o:ole="">
            <v:imagedata r:id="rId2461" o:title=""/>
          </v:shape>
          <o:OLEObject Type="Embed" ProgID="Equation.3" ShapeID="_x0000_i2390" DrawAspect="Content" ObjectID="_1724075263" r:id="rId2474"/>
        </w:object>
      </w:r>
      <w:r w:rsidRPr="007A1F3E">
        <w:t xml:space="preserve">for that vector. These preset signs are stored in the sign vector </w:t>
      </w:r>
      <w:r w:rsidRPr="006D0D9D">
        <w:rPr>
          <w:position w:val="-10"/>
        </w:rPr>
        <w:object w:dxaOrig="200" w:dyaOrig="300" w14:anchorId="3631AA60">
          <v:shape id="_x0000_i2391" type="#_x0000_t75" style="width:10.2pt;height:15.05pt" o:ole="">
            <v:imagedata r:id="rId2475" o:title=""/>
          </v:shape>
          <o:OLEObject Type="Embed" ProgID="Equation.3" ShapeID="_x0000_i2391" DrawAspect="Content" ObjectID="_1724075264" r:id="rId2476"/>
        </w:object>
      </w:r>
      <w:r w:rsidRPr="007A1F3E">
        <w:t xml:space="preserve">, </w:t>
      </w:r>
      <w:r w:rsidRPr="00406BC9">
        <w:rPr>
          <w:position w:val="-8"/>
        </w:rPr>
        <w:object w:dxaOrig="1180" w:dyaOrig="260" w14:anchorId="2A61E265">
          <v:shape id="_x0000_i2392" type="#_x0000_t75" style="width:59.1pt;height:12.9pt" o:ole="">
            <v:imagedata r:id="rId2477" o:title=""/>
          </v:shape>
          <o:OLEObject Type="Embed" ProgID="Equation.3" ShapeID="_x0000_i2392" DrawAspect="Content" ObjectID="_1724075265" r:id="rId2478"/>
        </w:object>
      </w:r>
      <w:r w:rsidRPr="007A1F3E">
        <w:t>.</w:t>
      </w:r>
    </w:p>
    <w:p w14:paraId="0325DDDA" w14:textId="77777777" w:rsidR="003A3D5B" w:rsidRDefault="003A3D5B" w:rsidP="003A3D5B">
      <w:r>
        <w:t xml:space="preserve">The codebook search is now confined to the pre-determined </w:t>
      </w:r>
      <w:r w:rsidRPr="006D0D9D">
        <w:rPr>
          <w:position w:val="-4"/>
        </w:rPr>
        <w:object w:dxaOrig="240" w:dyaOrig="220" w14:anchorId="08370C0B">
          <v:shape id="_x0000_i2393" type="#_x0000_t75" style="width:11.8pt;height:10.75pt" o:ole="">
            <v:imagedata r:id="rId2451" o:title=""/>
          </v:shape>
          <o:OLEObject Type="Embed" ProgID="Equation.3" ShapeID="_x0000_i2393" DrawAspect="Content" ObjectID="_1724075266" r:id="rId2479"/>
        </w:object>
      </w:r>
      <w:r>
        <w:t xml:space="preserve">vectors with their corresponding signs. Here, the value </w:t>
      </w:r>
      <w:r w:rsidRPr="00D227BD">
        <w:rPr>
          <w:position w:val="-6"/>
        </w:rPr>
        <w:object w:dxaOrig="540" w:dyaOrig="240" w14:anchorId="42D5C32F">
          <v:shape id="_x0000_i2394" type="#_x0000_t75" style="width:26.85pt;height:11.8pt" o:ole="">
            <v:imagedata r:id="rId2480" o:title=""/>
          </v:shape>
          <o:OLEObject Type="Embed" ProgID="Equation.3" ShapeID="_x0000_i2394" DrawAspect="Content" ObjectID="_1724075267" r:id="rId2481"/>
        </w:object>
      </w:r>
      <w:r>
        <w:t xml:space="preserve">is used, thus the search is reduced to finding the best 2 vectors among 8 random vectors instead of finding them among 64 random vectors. This reduces the number of tested vector combinations from </w:t>
      </w:r>
      <w:r w:rsidRPr="00D227BD">
        <w:rPr>
          <w:position w:val="-6"/>
        </w:rPr>
        <w:object w:dxaOrig="1440" w:dyaOrig="240" w14:anchorId="1DADBCF7">
          <v:shape id="_x0000_i2395" type="#_x0000_t75" style="width:1in;height:11.8pt" o:ole="">
            <v:imagedata r:id="rId2482" o:title=""/>
          </v:shape>
          <o:OLEObject Type="Embed" ProgID="Equation.3" ShapeID="_x0000_i2395" DrawAspect="Content" ObjectID="_1724075268" r:id="rId2483"/>
        </w:object>
      </w:r>
      <w:r>
        <w:t xml:space="preserve">to </w:t>
      </w:r>
      <w:r w:rsidRPr="00D227BD">
        <w:rPr>
          <w:position w:val="-6"/>
        </w:rPr>
        <w:object w:dxaOrig="1040" w:dyaOrig="240" w14:anchorId="2D370FDF">
          <v:shape id="_x0000_i2396" type="#_x0000_t75" style="width:52.1pt;height:11.8pt" o:ole="">
            <v:imagedata r:id="rId2484" o:title=""/>
          </v:shape>
          <o:OLEObject Type="Embed" ProgID="Equation.3" ShapeID="_x0000_i2396" DrawAspect="Content" ObjectID="_1724075269" r:id="rId2485"/>
        </w:object>
      </w:r>
      <w:r>
        <w:t>.</w:t>
      </w:r>
    </w:p>
    <w:p w14:paraId="5EBCA1AD" w14:textId="77777777" w:rsidR="003A3D5B" w:rsidRDefault="003A3D5B" w:rsidP="003A3D5B">
      <w:r>
        <w:t xml:space="preserve">Once the most promising </w:t>
      </w:r>
      <w:r w:rsidRPr="006D0D9D">
        <w:rPr>
          <w:position w:val="-4"/>
        </w:rPr>
        <w:object w:dxaOrig="240" w:dyaOrig="220" w14:anchorId="3468A412">
          <v:shape id="_x0000_i2397" type="#_x0000_t75" style="width:11.8pt;height:10.75pt" o:ole="">
            <v:imagedata r:id="rId2451" o:title=""/>
          </v:shape>
          <o:OLEObject Type="Embed" ProgID="Equation.3" ShapeID="_x0000_i2397" DrawAspect="Content" ObjectID="_1724075270" r:id="rId2486"/>
        </w:object>
      </w:r>
      <w:r>
        <w:t xml:space="preserve">vectors and their corresponding signs are predetermined, the search proceeds with the selection of 2 vectors among those </w:t>
      </w:r>
      <w:r w:rsidRPr="006D0D9D">
        <w:rPr>
          <w:position w:val="-4"/>
        </w:rPr>
        <w:object w:dxaOrig="240" w:dyaOrig="220" w14:anchorId="2D6B1A03">
          <v:shape id="_x0000_i2398" type="#_x0000_t75" style="width:11.8pt;height:10.75pt" o:ole="">
            <v:imagedata r:id="rId2451" o:title=""/>
          </v:shape>
          <o:OLEObject Type="Embed" ProgID="Equation.3" ShapeID="_x0000_i2398" DrawAspect="Content" ObjectID="_1724075271" r:id="rId2487"/>
        </w:object>
      </w:r>
      <w:r>
        <w:t xml:space="preserve">vectors which maximize the search criterion </w:t>
      </w:r>
      <w:r w:rsidRPr="00D040B5">
        <w:rPr>
          <w:position w:val="-10"/>
        </w:rPr>
        <w:object w:dxaOrig="220" w:dyaOrig="279" w14:anchorId="00D1A5E8">
          <v:shape id="_x0000_i2399" type="#_x0000_t75" style="width:10.75pt;height:13.95pt" o:ole="">
            <v:imagedata r:id="rId2488" o:title=""/>
          </v:shape>
          <o:OLEObject Type="Embed" ProgID="Equation.3" ShapeID="_x0000_i2399" DrawAspect="Content" ObjectID="_1724075272" r:id="rId2489"/>
        </w:object>
      </w:r>
      <w:r>
        <w:t>.</w:t>
      </w:r>
    </w:p>
    <w:p w14:paraId="05934D82" w14:textId="77777777" w:rsidR="003A3D5B" w:rsidRDefault="003A3D5B" w:rsidP="003A3D5B">
      <w:r>
        <w:t xml:space="preserve">We first start by computing and storing the filtered vectors </w:t>
      </w:r>
      <w:r w:rsidRPr="00D040B5">
        <w:rPr>
          <w:position w:val="-14"/>
        </w:rPr>
        <w:object w:dxaOrig="320" w:dyaOrig="340" w14:anchorId="05D66D55">
          <v:shape id="_x0000_i2400" type="#_x0000_t75" style="width:16.1pt;height:17.2pt" o:ole="">
            <v:imagedata r:id="rId2490" o:title=""/>
          </v:shape>
          <o:OLEObject Type="Embed" ProgID="Equation.3" ShapeID="_x0000_i2400" DrawAspect="Content" ObjectID="_1724075273" r:id="rId2491"/>
        </w:object>
      </w:r>
      <w:r>
        <w:t xml:space="preserve">, </w:t>
      </w:r>
      <w:r w:rsidRPr="00D040B5">
        <w:rPr>
          <w:position w:val="-10"/>
        </w:rPr>
        <w:object w:dxaOrig="1219" w:dyaOrig="279" w14:anchorId="0E2D0444">
          <v:shape id="_x0000_i2401" type="#_x0000_t75" style="width:60.7pt;height:13.95pt" o:ole="">
            <v:imagedata r:id="rId2492" o:title=""/>
          </v:shape>
          <o:OLEObject Type="Embed" ProgID="Equation.3" ShapeID="_x0000_i2401" DrawAspect="Content" ObjectID="_1724075274" r:id="rId2493"/>
        </w:object>
      </w:r>
      <w:r>
        <w:t xml:space="preserve">corresponding to the </w:t>
      </w:r>
      <w:r w:rsidRPr="006D0D9D">
        <w:rPr>
          <w:position w:val="-4"/>
        </w:rPr>
        <w:object w:dxaOrig="240" w:dyaOrig="220" w14:anchorId="70094E05">
          <v:shape id="_x0000_i2402" type="#_x0000_t75" style="width:11.8pt;height:10.75pt" o:ole="">
            <v:imagedata r:id="rId2451" o:title=""/>
          </v:shape>
          <o:OLEObject Type="Embed" ProgID="Equation.3" ShapeID="_x0000_i2402" DrawAspect="Content" ObjectID="_1724075275" r:id="rId2494"/>
        </w:object>
      </w:r>
      <w:r>
        <w:t xml:space="preserve">predetermined vectors. This can be performed by </w:t>
      </w:r>
      <w:r w:rsidRPr="00D040B5">
        <w:t>convolving</w:t>
      </w:r>
      <w:r>
        <w:t xml:space="preserve"> the predetermined vectors with the impulse response of the weighted synthesis filter, </w:t>
      </w:r>
      <w:r w:rsidRPr="00D040B5">
        <w:rPr>
          <w:position w:val="-10"/>
        </w:rPr>
        <w:object w:dxaOrig="400" w:dyaOrig="300" w14:anchorId="300301EC">
          <v:shape id="_x0000_i2403" type="#_x0000_t75" style="width:19.9pt;height:15.05pt" o:ole="">
            <v:imagedata r:id="rId2495" o:title=""/>
          </v:shape>
          <o:OLEObject Type="Embed" ProgID="Equation.3" ShapeID="_x0000_i2403" DrawAspect="Content" ObjectID="_1724075276" r:id="rId2496"/>
        </w:object>
      </w:r>
      <w:r>
        <w:t>. The sign information is also included in the filtered vectors. That is</w:t>
      </w:r>
    </w:p>
    <w:p w14:paraId="7F112EAB" w14:textId="77777777" w:rsidR="003A3D5B" w:rsidRDefault="003A3D5B" w:rsidP="003A3D5B">
      <w:pPr>
        <w:pStyle w:val="EQ"/>
      </w:pPr>
      <w:r>
        <w:tab/>
      </w:r>
      <w:r w:rsidRPr="006D0D9D">
        <w:rPr>
          <w:position w:val="-32"/>
        </w:rPr>
        <w:object w:dxaOrig="5560" w:dyaOrig="740" w14:anchorId="7E6D7A32">
          <v:shape id="_x0000_i2404" type="#_x0000_t75" style="width:277.8pt;height:37.05pt" o:ole="">
            <v:imagedata r:id="rId2497" o:title=""/>
          </v:shape>
          <o:OLEObject Type="Embed" ProgID="Equation.3" ShapeID="_x0000_i2404" DrawAspect="Content" ObjectID="_1724075277" r:id="rId2498"/>
        </w:object>
      </w:r>
      <w:r>
        <w:tab/>
        <w:t>(</w:t>
      </w:r>
      <w:fldSimple w:instr=" SEQ eqn \* MERGEFORMAT ">
        <w:r>
          <w:t>600</w:t>
        </w:r>
      </w:fldSimple>
      <w:r>
        <w:t>)</w:t>
      </w:r>
    </w:p>
    <w:p w14:paraId="51384A09" w14:textId="77777777" w:rsidR="003A3D5B" w:rsidRPr="004608A9" w:rsidRDefault="003A3D5B" w:rsidP="003A3D5B">
      <w:r w:rsidRPr="004608A9">
        <w:t>We then compute the energy of each filtered pre-determined vector as</w:t>
      </w:r>
    </w:p>
    <w:p w14:paraId="777D151B" w14:textId="77777777" w:rsidR="003A3D5B" w:rsidRDefault="003A3D5B" w:rsidP="003A3D5B">
      <w:pPr>
        <w:pStyle w:val="EQ"/>
      </w:pPr>
      <w:r>
        <w:tab/>
      </w:r>
      <w:r w:rsidRPr="006D0D9D">
        <w:rPr>
          <w:position w:val="-32"/>
        </w:rPr>
        <w:object w:dxaOrig="4320" w:dyaOrig="740" w14:anchorId="48F5CA99">
          <v:shape id="_x0000_i2405" type="#_x0000_t75" style="width:3in;height:37.05pt" o:ole="">
            <v:imagedata r:id="rId2499" o:title=""/>
          </v:shape>
          <o:OLEObject Type="Embed" ProgID="Equation.3" ShapeID="_x0000_i2405" DrawAspect="Content" ObjectID="_1724075278" r:id="rId2500"/>
        </w:object>
      </w:r>
      <w:r>
        <w:tab/>
        <w:t>(</w:t>
      </w:r>
      <w:fldSimple w:instr=" SEQ eqn \* MERGEFORMAT ">
        <w:r>
          <w:t>601</w:t>
        </w:r>
      </w:fldSimple>
      <w:r>
        <w:t>)</w:t>
      </w:r>
    </w:p>
    <w:p w14:paraId="149FA4D9" w14:textId="77777777" w:rsidR="003A3D5B" w:rsidRDefault="003A3D5B" w:rsidP="003A3D5B">
      <w:r w:rsidRPr="004608A9">
        <w:t>and its dot product with the target vector</w:t>
      </w:r>
    </w:p>
    <w:p w14:paraId="4B83CC02" w14:textId="77777777" w:rsidR="003A3D5B" w:rsidRDefault="003A3D5B" w:rsidP="003A3D5B">
      <w:pPr>
        <w:pStyle w:val="EQ"/>
      </w:pPr>
      <w:r>
        <w:tab/>
      </w:r>
      <w:r w:rsidRPr="006D0D9D">
        <w:rPr>
          <w:position w:val="-32"/>
        </w:rPr>
        <w:object w:dxaOrig="4819" w:dyaOrig="740" w14:anchorId="186A21EE">
          <v:shape id="_x0000_i2406" type="#_x0000_t75" style="width:240.7pt;height:37.05pt" o:ole="">
            <v:imagedata r:id="rId2501" o:title=""/>
          </v:shape>
          <o:OLEObject Type="Embed" ProgID="Equation.3" ShapeID="_x0000_i2406" DrawAspect="Content" ObjectID="_1724075279" r:id="rId2502"/>
        </w:object>
      </w:r>
      <w:r>
        <w:tab/>
        <w:t>(</w:t>
      </w:r>
      <w:fldSimple w:instr=" SEQ eqn \* MERGEFORMAT ">
        <w:r>
          <w:t>602</w:t>
        </w:r>
      </w:fldSimple>
      <w:r>
        <w:t>)</w:t>
      </w:r>
    </w:p>
    <w:p w14:paraId="1A3644E4" w14:textId="77777777" w:rsidR="003A3D5B" w:rsidRDefault="003A3D5B" w:rsidP="003A3D5B">
      <w:r>
        <w:t xml:space="preserve">Note that </w:t>
      </w:r>
      <w:r w:rsidRPr="00D040B5">
        <w:rPr>
          <w:position w:val="-14"/>
        </w:rPr>
        <w:object w:dxaOrig="279" w:dyaOrig="340" w14:anchorId="3AA472D7">
          <v:shape id="_x0000_i2407" type="#_x0000_t75" style="width:13.95pt;height:17.2pt" o:ole="">
            <v:imagedata r:id="rId2503" o:title=""/>
          </v:shape>
          <o:OLEObject Type="Embed" ProgID="Equation.3" ShapeID="_x0000_i2407" DrawAspect="Content" ObjectID="_1724075280" r:id="rId2504"/>
        </w:object>
      </w:r>
      <w:r>
        <w:t xml:space="preserve">and </w:t>
      </w:r>
      <w:r w:rsidRPr="00D040B5">
        <w:rPr>
          <w:position w:val="-14"/>
        </w:rPr>
        <w:object w:dxaOrig="260" w:dyaOrig="340" w14:anchorId="51D6719B">
          <v:shape id="_x0000_i2408" type="#_x0000_t75" style="width:12.9pt;height:17.2pt" o:ole="">
            <v:imagedata r:id="rId2505" o:title=""/>
          </v:shape>
          <o:OLEObject Type="Embed" ProgID="Equation.3" ShapeID="_x0000_i2408" DrawAspect="Content" ObjectID="_1724075281" r:id="rId2506"/>
        </w:object>
      </w:r>
      <w:r>
        <w:t xml:space="preserve">correspond to the numerator and denominator of the search criterion due to each predetermined vector. The search proceeds now with the selection of 2 vectors among the </w:t>
      </w:r>
      <w:r w:rsidRPr="006D0D9D">
        <w:rPr>
          <w:position w:val="-4"/>
        </w:rPr>
        <w:object w:dxaOrig="240" w:dyaOrig="220" w14:anchorId="2AD1166F">
          <v:shape id="_x0000_i2409" type="#_x0000_t75" style="width:11.8pt;height:10.75pt" o:ole="">
            <v:imagedata r:id="rId2451" o:title=""/>
          </v:shape>
          <o:OLEObject Type="Embed" ProgID="Equation.3" ShapeID="_x0000_i2409" DrawAspect="Content" ObjectID="_1724075282" r:id="rId2507"/>
        </w:object>
      </w:r>
      <w:r>
        <w:t xml:space="preserve">predetermined vectors by maximizing the search criterion </w:t>
      </w:r>
      <w:r w:rsidRPr="009747B1">
        <w:rPr>
          <w:position w:val="-10"/>
        </w:rPr>
        <w:object w:dxaOrig="220" w:dyaOrig="279" w14:anchorId="325672F9">
          <v:shape id="_x0000_i2410" type="#_x0000_t75" style="width:10.75pt;height:13.95pt" o:ole="">
            <v:imagedata r:id="rId2508" o:title=""/>
          </v:shape>
          <o:OLEObject Type="Embed" ProgID="Equation.3" ShapeID="_x0000_i2410" DrawAspect="Content" ObjectID="_1724075283" r:id="rId2509"/>
        </w:object>
      </w:r>
      <w:r>
        <w:t>. Note that the final codevector is given in equation (</w:t>
      </w:r>
      <w:fldSimple w:instr=" SEQ eqn gaussian_codevector_structure_c \* MERGEFORMAT ">
        <w:r>
          <w:rPr>
            <w:noProof/>
          </w:rPr>
          <w:t>589</w:t>
        </w:r>
      </w:fldSimple>
      <w:r>
        <w:t>).</w:t>
      </w:r>
    </w:p>
    <w:p w14:paraId="2EFDA257" w14:textId="77777777" w:rsidR="003A3D5B" w:rsidRDefault="003A3D5B" w:rsidP="003A3D5B">
      <w:r>
        <w:t xml:space="preserve">The filtered codevector </w:t>
      </w:r>
      <w:r w:rsidRPr="00D040B5">
        <w:rPr>
          <w:position w:val="-10"/>
        </w:rPr>
        <w:object w:dxaOrig="400" w:dyaOrig="300" w14:anchorId="39857B58">
          <v:shape id="_x0000_i2411" type="#_x0000_t75" style="width:19.9pt;height:15.05pt" o:ole="">
            <v:imagedata r:id="rId2510" o:title=""/>
          </v:shape>
          <o:OLEObject Type="Embed" ProgID="Equation.3" ShapeID="_x0000_i2411" DrawAspect="Content" ObjectID="_1724075284" r:id="rId2511"/>
        </w:object>
      </w:r>
      <w:r>
        <w:t>is given by</w:t>
      </w:r>
    </w:p>
    <w:p w14:paraId="5349B055" w14:textId="77777777" w:rsidR="003A3D5B" w:rsidRDefault="003A3D5B" w:rsidP="003A3D5B">
      <w:pPr>
        <w:pStyle w:val="EQ"/>
      </w:pPr>
      <w:r>
        <w:tab/>
      </w:r>
      <w:r w:rsidRPr="009C5945">
        <w:rPr>
          <w:position w:val="-14"/>
        </w:rPr>
        <w:object w:dxaOrig="3379" w:dyaOrig="340" w14:anchorId="50D9C459">
          <v:shape id="_x0000_i2412" type="#_x0000_t75" style="width:168.7pt;height:17.2pt" o:ole="">
            <v:imagedata r:id="rId2512" o:title=""/>
          </v:shape>
          <o:OLEObject Type="Embed" ProgID="Equation.3" ShapeID="_x0000_i2412" DrawAspect="Content" ObjectID="_1724075285" r:id="rId2513"/>
        </w:object>
      </w:r>
      <w:r>
        <w:tab/>
        <w:t>(</w:t>
      </w:r>
      <w:fldSimple w:instr=" SEQ eqn \* MERGEFORMAT ">
        <w:r>
          <w:t>603</w:t>
        </w:r>
      </w:fldSimple>
      <w:r>
        <w:t>)</w:t>
      </w:r>
    </w:p>
    <w:p w14:paraId="4CFE86B8" w14:textId="77777777" w:rsidR="003A3D5B" w:rsidRPr="009C5945" w:rsidRDefault="003A3D5B" w:rsidP="003A3D5B">
      <w:r w:rsidRPr="009C5945">
        <w:t xml:space="preserve">Note that the predetermined signs are included in the filtered predetermined vectors </w:t>
      </w:r>
      <w:r w:rsidRPr="00D040B5">
        <w:rPr>
          <w:position w:val="-14"/>
        </w:rPr>
        <w:object w:dxaOrig="320" w:dyaOrig="340" w14:anchorId="4D4E5AF4">
          <v:shape id="_x0000_i2413" type="#_x0000_t75" style="width:16.1pt;height:17.2pt" o:ole="">
            <v:imagedata r:id="rId2514" o:title=""/>
          </v:shape>
          <o:OLEObject Type="Embed" ProgID="Equation.3" ShapeID="_x0000_i2413" DrawAspect="Content" ObjectID="_1724075286" r:id="rId2515"/>
        </w:object>
      </w:r>
      <w:r w:rsidRPr="009C5945">
        <w:t xml:space="preserve">. The search criterion in equation </w:t>
      </w:r>
      <w:r>
        <w:t>(</w:t>
      </w:r>
      <w:fldSimple w:instr=" SEQ eqn q_gaussian_max_criterion \* MERGEFORMAT ">
        <w:r>
          <w:rPr>
            <w:noProof/>
          </w:rPr>
          <w:t>597</w:t>
        </w:r>
      </w:fldSimple>
      <w:r>
        <w:t>)</w:t>
      </w:r>
      <w:r w:rsidRPr="009C5945">
        <w:t xml:space="preserve"> can be expressed as</w:t>
      </w:r>
    </w:p>
    <w:p w14:paraId="5B831284" w14:textId="77777777" w:rsidR="003A3D5B" w:rsidRDefault="003A3D5B" w:rsidP="003A3D5B">
      <w:pPr>
        <w:pStyle w:val="EQ"/>
      </w:pPr>
      <w:r>
        <w:tab/>
      </w:r>
      <w:r w:rsidRPr="00FC2F9D">
        <w:rPr>
          <w:position w:val="-38"/>
        </w:rPr>
        <w:object w:dxaOrig="5480" w:dyaOrig="880" w14:anchorId="52042D90">
          <v:shape id="_x0000_i2414" type="#_x0000_t75" style="width:274.05pt;height:44.05pt" o:ole="">
            <v:imagedata r:id="rId2516" o:title=""/>
          </v:shape>
          <o:OLEObject Type="Embed" ProgID="Equation.3" ShapeID="_x0000_i2414" DrawAspect="Content" ObjectID="_1724075287" r:id="rId2517"/>
        </w:object>
      </w:r>
      <w:r>
        <w:tab/>
        <w:t>(</w:t>
      </w:r>
      <w:fldSimple w:instr=" SEQ eqn \* MERGEFORMAT ">
        <w:r>
          <w:t>604</w:t>
        </w:r>
      </w:fldSimple>
      <w:r>
        <w:t>)</w:t>
      </w:r>
    </w:p>
    <w:p w14:paraId="4E6A2B58" w14:textId="77777777" w:rsidR="003A3D5B" w:rsidRDefault="003A3D5B" w:rsidP="003A3D5B">
      <w:r>
        <w:t xml:space="preserve">The vectors </w:t>
      </w:r>
      <w:r w:rsidRPr="00D040B5">
        <w:rPr>
          <w:position w:val="-14"/>
        </w:rPr>
        <w:object w:dxaOrig="320" w:dyaOrig="340" w14:anchorId="0554CEDF">
          <v:shape id="_x0000_i2415" type="#_x0000_t75" style="width:16.1pt;height:17.2pt" o:ole="">
            <v:imagedata r:id="rId2514" o:title=""/>
          </v:shape>
          <o:OLEObject Type="Embed" ProgID="Equation.3" ShapeID="_x0000_i2415" DrawAspect="Content" ObjectID="_1724075288" r:id="rId2518"/>
        </w:object>
      </w:r>
      <w:r>
        <w:t>and the values of</w:t>
      </w:r>
      <w:r w:rsidRPr="00D040B5">
        <w:rPr>
          <w:position w:val="-14"/>
        </w:rPr>
        <w:object w:dxaOrig="279" w:dyaOrig="340" w14:anchorId="21910785">
          <v:shape id="_x0000_i2416" type="#_x0000_t75" style="width:13.95pt;height:17.2pt" o:ole="">
            <v:imagedata r:id="rId2503" o:title=""/>
          </v:shape>
          <o:OLEObject Type="Embed" ProgID="Equation.3" ShapeID="_x0000_i2416" DrawAspect="Content" ObjectID="_1724075289" r:id="rId2519"/>
        </w:object>
      </w:r>
      <w:r>
        <w:t xml:space="preserve">and </w:t>
      </w:r>
      <w:r w:rsidRPr="00D040B5">
        <w:rPr>
          <w:position w:val="-14"/>
        </w:rPr>
        <w:object w:dxaOrig="260" w:dyaOrig="340" w14:anchorId="53DA503B">
          <v:shape id="_x0000_i2417" type="#_x0000_t75" style="width:12.9pt;height:17.2pt" o:ole="">
            <v:imagedata r:id="rId2505" o:title=""/>
          </v:shape>
          <o:OLEObject Type="Embed" ProgID="Equation.3" ShapeID="_x0000_i2417" DrawAspect="Content" ObjectID="_1724075290" r:id="rId2520"/>
        </w:object>
      </w:r>
      <w:r>
        <w:t xml:space="preserve">are computed before starting the codebook search. The search is performed in two nested loops for all possible positions </w:t>
      </w:r>
      <w:r w:rsidRPr="009C5945">
        <w:rPr>
          <w:position w:val="-10"/>
        </w:rPr>
        <w:object w:dxaOrig="260" w:dyaOrig="300" w14:anchorId="7944DC3E">
          <v:shape id="_x0000_i2418" type="#_x0000_t75" style="width:12.9pt;height:15.05pt" o:ole="">
            <v:imagedata r:id="rId2521" o:title=""/>
          </v:shape>
          <o:OLEObject Type="Embed" ProgID="Equation.3" ShapeID="_x0000_i2418" DrawAspect="Content" ObjectID="_1724075291" r:id="rId2522"/>
        </w:object>
      </w:r>
      <w:r>
        <w:t xml:space="preserve">and </w:t>
      </w:r>
      <w:r w:rsidRPr="009C5945">
        <w:rPr>
          <w:position w:val="-10"/>
        </w:rPr>
        <w:object w:dxaOrig="279" w:dyaOrig="300" w14:anchorId="61C23D8B">
          <v:shape id="_x0000_i2419" type="#_x0000_t75" style="width:13.95pt;height:15.05pt" o:ole="">
            <v:imagedata r:id="rId2523" o:title=""/>
          </v:shape>
          <o:OLEObject Type="Embed" ProgID="Equation.3" ShapeID="_x0000_i2419" DrawAspect="Content" ObjectID="_1724075292" r:id="rId2524"/>
        </w:object>
      </w:r>
      <w:r>
        <w:t xml:space="preserve">that maximize the search criterion </w:t>
      </w:r>
      <w:r w:rsidRPr="009C5945">
        <w:rPr>
          <w:position w:val="-10"/>
        </w:rPr>
        <w:object w:dxaOrig="220" w:dyaOrig="279" w14:anchorId="73BFE39F">
          <v:shape id="_x0000_i2420" type="#_x0000_t75" style="width:10.75pt;height:13.95pt" o:ole="">
            <v:imagedata r:id="rId2525" o:title=""/>
          </v:shape>
          <o:OLEObject Type="Embed" ProgID="Equation.3" ShapeID="_x0000_i2420" DrawAspect="Content" ObjectID="_1724075293" r:id="rId2526"/>
        </w:object>
      </w:r>
      <w:r>
        <w:t xml:space="preserve">. Only the dot products between the different vectors </w:t>
      </w:r>
      <w:r w:rsidRPr="00D040B5">
        <w:rPr>
          <w:position w:val="-14"/>
        </w:rPr>
        <w:object w:dxaOrig="320" w:dyaOrig="340" w14:anchorId="238C3AB5">
          <v:shape id="_x0000_i2421" type="#_x0000_t75" style="width:16.1pt;height:17.2pt" o:ole="">
            <v:imagedata r:id="rId2514" o:title=""/>
          </v:shape>
          <o:OLEObject Type="Embed" ProgID="Equation.3" ShapeID="_x0000_i2421" DrawAspect="Content" ObjectID="_1724075294" r:id="rId2527"/>
        </w:object>
      </w:r>
      <w:r>
        <w:t>need to be computed inside the loop.</w:t>
      </w:r>
    </w:p>
    <w:p w14:paraId="5A0D9D31" w14:textId="77777777" w:rsidR="003A3D5B" w:rsidRDefault="003A3D5B" w:rsidP="003A3D5B">
      <w:r>
        <w:t xml:space="preserve">At the end of the two nested loops, the optimum vector indices </w:t>
      </w:r>
      <w:r w:rsidRPr="009C5945">
        <w:rPr>
          <w:position w:val="-10"/>
        </w:rPr>
        <w:object w:dxaOrig="260" w:dyaOrig="300" w14:anchorId="55B4F39D">
          <v:shape id="_x0000_i2422" type="#_x0000_t75" style="width:12.9pt;height:15.05pt" o:ole="">
            <v:imagedata r:id="rId2528" o:title=""/>
          </v:shape>
          <o:OLEObject Type="Embed" ProgID="Equation.3" ShapeID="_x0000_i2422" DrawAspect="Content" ObjectID="_1724075295" r:id="rId2529"/>
        </w:object>
      </w:r>
      <w:r>
        <w:t xml:space="preserve">and </w:t>
      </w:r>
      <w:r w:rsidRPr="009C5945">
        <w:rPr>
          <w:position w:val="-10"/>
        </w:rPr>
        <w:object w:dxaOrig="279" w:dyaOrig="300" w14:anchorId="19F2C147">
          <v:shape id="_x0000_i2423" type="#_x0000_t75" style="width:13.95pt;height:15.05pt" o:ole="">
            <v:imagedata r:id="rId2530" o:title=""/>
          </v:shape>
          <o:OLEObject Type="Embed" ProgID="Equation.3" ShapeID="_x0000_i2423" DrawAspect="Content" ObjectID="_1724075296" r:id="rId2531"/>
        </w:object>
      </w:r>
      <w:r>
        <w:t>will be known. The two indices and the corresponding signs are then encoded as described above. The gain of the final Gaussian codevector is computed based on a combination of waveform matching and energy matching. The gain is given by</w:t>
      </w:r>
    </w:p>
    <w:p w14:paraId="575452EA" w14:textId="77777777" w:rsidR="003A3D5B" w:rsidRDefault="003A3D5B" w:rsidP="003A3D5B">
      <w:pPr>
        <w:pStyle w:val="EQ"/>
      </w:pPr>
      <w:r>
        <w:tab/>
      </w:r>
      <w:r w:rsidRPr="00FB70AC">
        <w:rPr>
          <w:position w:val="-10"/>
        </w:rPr>
        <w:object w:dxaOrig="1680" w:dyaOrig="300" w14:anchorId="10ED8235">
          <v:shape id="_x0000_i2424" type="#_x0000_t75" style="width:83.8pt;height:15.05pt" o:ole="">
            <v:imagedata r:id="rId2532" o:title=""/>
          </v:shape>
          <o:OLEObject Type="Embed" ProgID="Equation.3" ShapeID="_x0000_i2424" DrawAspect="Content" ObjectID="_1724075297" r:id="rId2533"/>
        </w:object>
      </w:r>
      <w:r>
        <w:tab/>
        <w:t>(</w:t>
      </w:r>
      <w:fldSimple w:instr=" SEQ eqn \* MERGEFORMAT ">
        <w:r>
          <w:t>605</w:t>
        </w:r>
      </w:fldSimple>
      <w:r>
        <w:t>)</w:t>
      </w:r>
    </w:p>
    <w:p w14:paraId="58FDCD59" w14:textId="77777777" w:rsidR="003A3D5B" w:rsidRDefault="003A3D5B" w:rsidP="003A3D5B">
      <w:r w:rsidRPr="00AF11BE">
        <w:t xml:space="preserve">where </w:t>
      </w:r>
      <w:r w:rsidRPr="009C5945">
        <w:rPr>
          <w:position w:val="-10"/>
        </w:rPr>
        <w:object w:dxaOrig="300" w:dyaOrig="300" w14:anchorId="02A8F4B0">
          <v:shape id="_x0000_i2425" type="#_x0000_t75" style="width:15.05pt;height:15.05pt" o:ole="">
            <v:imagedata r:id="rId2534" o:title=""/>
          </v:shape>
          <o:OLEObject Type="Embed" ProgID="Equation.3" ShapeID="_x0000_i2425" DrawAspect="Content" ObjectID="_1724075298" r:id="rId2535"/>
        </w:object>
      </w:r>
      <w:r w:rsidRPr="00AF11BE">
        <w:t xml:space="preserve">is the gain that matches the waveforms of the vectors </w:t>
      </w:r>
      <w:r w:rsidRPr="00AF11BE">
        <w:rPr>
          <w:position w:val="-10"/>
        </w:rPr>
        <w:object w:dxaOrig="400" w:dyaOrig="300" w14:anchorId="26BFB7B7">
          <v:shape id="_x0000_i2426" type="#_x0000_t75" style="width:19.9pt;height:15.05pt" o:ole="">
            <v:imagedata r:id="rId2536" o:title=""/>
          </v:shape>
          <o:OLEObject Type="Embed" ProgID="Equation.3" ShapeID="_x0000_i2426" DrawAspect="Content" ObjectID="_1724075299" r:id="rId2537"/>
        </w:object>
      </w:r>
      <w:r w:rsidRPr="00AF11BE">
        <w:t xml:space="preserve">and </w:t>
      </w:r>
      <w:r w:rsidRPr="00AF11BE">
        <w:rPr>
          <w:position w:val="-10"/>
        </w:rPr>
        <w:object w:dxaOrig="400" w:dyaOrig="300" w14:anchorId="23F7AEAB">
          <v:shape id="_x0000_i2427" type="#_x0000_t75" style="width:19.9pt;height:15.05pt" o:ole="">
            <v:imagedata r:id="rId2538" o:title=""/>
          </v:shape>
          <o:OLEObject Type="Embed" ProgID="Equation.3" ShapeID="_x0000_i2427" DrawAspect="Content" ObjectID="_1724075300" r:id="rId2539"/>
        </w:object>
      </w:r>
      <w:r w:rsidRPr="00AF11BE">
        <w:t>and is given by</w:t>
      </w:r>
      <w:r w:rsidRPr="009C5945">
        <w:rPr>
          <w:position w:val="-10"/>
        </w:rPr>
        <w:object w:dxaOrig="1240" w:dyaOrig="360" w14:anchorId="6FF48FAA">
          <v:shape id="_x0000_i2428" type="#_x0000_t75" style="width:61.8pt;height:18.25pt" o:ole="">
            <v:imagedata r:id="rId2540" o:title=""/>
          </v:shape>
          <o:OLEObject Type="Embed" ProgID="Equation.3" ShapeID="_x0000_i2428" DrawAspect="Content" ObjectID="_1724075301" r:id="rId2541"/>
        </w:object>
      </w:r>
      <w:r w:rsidRPr="00AF11BE">
        <w:t xml:space="preserve">and </w:t>
      </w:r>
      <w:r w:rsidRPr="009C5945">
        <w:rPr>
          <w:position w:val="-10"/>
        </w:rPr>
        <w:object w:dxaOrig="260" w:dyaOrig="300" w14:anchorId="143859C8">
          <v:shape id="_x0000_i2429" type="#_x0000_t75" style="width:12.9pt;height:15.05pt" o:ole="">
            <v:imagedata r:id="rId2542" o:title=""/>
          </v:shape>
          <o:OLEObject Type="Embed" ProgID="Equation.3" ShapeID="_x0000_i2429" DrawAspect="Content" ObjectID="_1724075302" r:id="rId2543"/>
        </w:object>
      </w:r>
      <w:r w:rsidRPr="00AF11BE">
        <w:t xml:space="preserve">is the gain that matches the energies of the vectors </w:t>
      </w:r>
      <w:r w:rsidRPr="00AF11BE">
        <w:rPr>
          <w:position w:val="-10"/>
        </w:rPr>
        <w:object w:dxaOrig="400" w:dyaOrig="300" w14:anchorId="50D90C38">
          <v:shape id="_x0000_i2430" type="#_x0000_t75" style="width:19.9pt;height:15.05pt" o:ole="">
            <v:imagedata r:id="rId2536" o:title=""/>
          </v:shape>
          <o:OLEObject Type="Embed" ProgID="Equation.3" ShapeID="_x0000_i2430" DrawAspect="Content" ObjectID="_1724075303" r:id="rId2544"/>
        </w:object>
      </w:r>
      <w:r w:rsidRPr="00AF11BE">
        <w:t xml:space="preserve">and </w:t>
      </w:r>
      <w:r w:rsidRPr="00AF11BE">
        <w:rPr>
          <w:position w:val="-10"/>
        </w:rPr>
        <w:object w:dxaOrig="400" w:dyaOrig="300" w14:anchorId="31B6B3E2">
          <v:shape id="_x0000_i2431" type="#_x0000_t75" style="width:19.9pt;height:15.05pt" o:ole="">
            <v:imagedata r:id="rId2538" o:title=""/>
          </v:shape>
          <o:OLEObject Type="Embed" ProgID="Equation.3" ShapeID="_x0000_i2431" DrawAspect="Content" ObjectID="_1724075304" r:id="rId2545"/>
        </w:object>
      </w:r>
      <w:r w:rsidRPr="00AF11BE">
        <w:t xml:space="preserve">and is given by </w:t>
      </w:r>
      <w:r w:rsidRPr="00AF11BE">
        <w:rPr>
          <w:position w:val="-12"/>
        </w:rPr>
        <w:object w:dxaOrig="1359" w:dyaOrig="440" w14:anchorId="491FC263">
          <v:shape id="_x0000_i2432" type="#_x0000_t75" style="width:67.7pt;height:22.05pt" o:ole="">
            <v:imagedata r:id="rId2546" o:title=""/>
          </v:shape>
          <o:OLEObject Type="Embed" ProgID="Equation.3" ShapeID="_x0000_i2432" DrawAspect="Content" ObjectID="_1724075305" r:id="rId2547"/>
        </w:object>
      </w:r>
      <w:r w:rsidRPr="00AF11BE">
        <w:t xml:space="preserve"> . Here, </w:t>
      </w:r>
      <w:r w:rsidRPr="00AF11BE">
        <w:rPr>
          <w:position w:val="-10"/>
        </w:rPr>
        <w:object w:dxaOrig="400" w:dyaOrig="300" w14:anchorId="62712F46">
          <v:shape id="_x0000_i2433" type="#_x0000_t75" style="width:19.9pt;height:15.05pt" o:ole="">
            <v:imagedata r:id="rId2536" o:title=""/>
          </v:shape>
          <o:OLEObject Type="Embed" ProgID="Equation.3" ShapeID="_x0000_i2433" DrawAspect="Content" ObjectID="_1724075306" r:id="rId2548"/>
        </w:object>
      </w:r>
      <w:r w:rsidRPr="00AF11BE">
        <w:t xml:space="preserve">is the target vector and </w:t>
      </w:r>
      <w:r w:rsidRPr="00AF11BE">
        <w:rPr>
          <w:position w:val="-10"/>
        </w:rPr>
        <w:object w:dxaOrig="400" w:dyaOrig="300" w14:anchorId="2B2F6C12">
          <v:shape id="_x0000_i2434" type="#_x0000_t75" style="width:19.9pt;height:15.05pt" o:ole="">
            <v:imagedata r:id="rId2538" o:title=""/>
          </v:shape>
          <o:OLEObject Type="Embed" ProgID="Equation.3" ShapeID="_x0000_i2434" DrawAspect="Content" ObjectID="_1724075307" r:id="rId2549"/>
        </w:object>
      </w:r>
      <w:r w:rsidRPr="00AF11BE">
        <w:t xml:space="preserve">is the filtered codevector </w:t>
      </w:r>
      <w:r w:rsidRPr="00AF11BE">
        <w:rPr>
          <w:position w:val="-10"/>
        </w:rPr>
        <w:object w:dxaOrig="380" w:dyaOrig="300" w14:anchorId="5551A7A2">
          <v:shape id="_x0000_i2435" type="#_x0000_t75" style="width:18.8pt;height:15.05pt" o:ole="">
            <v:imagedata r:id="rId2550" o:title=""/>
          </v:shape>
          <o:OLEObject Type="Embed" ProgID="Equation.3" ShapeID="_x0000_i2435" DrawAspect="Content" ObjectID="_1724075308" r:id="rId2551"/>
        </w:object>
      </w:r>
      <w:r w:rsidRPr="00AF11BE">
        <w:t xml:space="preserve">, </w:t>
      </w:r>
      <w:r w:rsidRPr="00AF11BE">
        <w:rPr>
          <w:position w:val="-8"/>
        </w:rPr>
        <w:object w:dxaOrig="980" w:dyaOrig="260" w14:anchorId="3898DB6D">
          <v:shape id="_x0000_i2436" type="#_x0000_t75" style="width:48.9pt;height:12.9pt" o:ole="">
            <v:imagedata r:id="rId2552" o:title=""/>
          </v:shape>
          <o:OLEObject Type="Embed" ProgID="Equation.3" ShapeID="_x0000_i2436" DrawAspect="Content" ObjectID="_1724075309" r:id="rId2553"/>
        </w:object>
      </w:r>
      <w:r w:rsidRPr="00AF11BE">
        <w:t>.</w:t>
      </w:r>
    </w:p>
    <w:p w14:paraId="1BBBB038" w14:textId="77777777" w:rsidR="003A3D5B" w:rsidRPr="00274BD0" w:rsidRDefault="003A3D5B" w:rsidP="003A3D5B">
      <w:pPr>
        <w:pStyle w:val="Heading5"/>
        <w:rPr>
          <w:rFonts w:eastAsia="MS Mincho"/>
        </w:rPr>
      </w:pPr>
      <w:bookmarkStart w:id="175" w:name="_Toc394396869"/>
      <w:r w:rsidRPr="00274BD0">
        <w:rPr>
          <w:rFonts w:eastAsia="MS Mincho"/>
        </w:rPr>
        <w:t>5.2.3.3.4</w:t>
      </w:r>
      <w:r w:rsidRPr="00274BD0">
        <w:rPr>
          <w:rFonts w:eastAsia="MS Mincho"/>
        </w:rPr>
        <w:tab/>
        <w:t>Quantization of the Gaussian codevector gain</w:t>
      </w:r>
      <w:bookmarkEnd w:id="167"/>
      <w:bookmarkEnd w:id="175"/>
    </w:p>
    <w:p w14:paraId="0A640281" w14:textId="77777777" w:rsidR="003A3D5B" w:rsidRPr="00B207A7" w:rsidRDefault="003A3D5B" w:rsidP="003A3D5B">
      <w:pPr>
        <w:rPr>
          <w:rFonts w:eastAsia="MS Mincho"/>
        </w:rPr>
      </w:pPr>
      <w:bookmarkStart w:id="176" w:name="_Toc392593084"/>
      <w:r w:rsidRPr="00B207A7">
        <w:rPr>
          <w:rFonts w:eastAsia="MS Mincho"/>
        </w:rPr>
        <w:t>In UC mode, the adaptive codebook is not used and only the Gaussian codevector gain needs to be quantized. The Gaussian codevector gain in dB is given by</w:t>
      </w:r>
    </w:p>
    <w:p w14:paraId="39C0BE25"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tab/>
      </w:r>
      <w:r w:rsidRPr="00FB70AC">
        <w:rPr>
          <w:position w:val="-10"/>
        </w:rPr>
        <w:object w:dxaOrig="1420" w:dyaOrig="360" w14:anchorId="5B26BBD0">
          <v:shape id="_x0000_i2437" type="#_x0000_t75" style="width:70.95pt;height:18.25pt" o:ole="">
            <v:imagedata r:id="rId2554" o:title=""/>
          </v:shape>
          <o:OLEObject Type="Embed" ProgID="Equation.3" ShapeID="_x0000_i2437" DrawAspect="Content" ObjectID="_1724075310" r:id="rId2555"/>
        </w:object>
      </w:r>
      <w:r w:rsidRPr="00B207A7">
        <w:rPr>
          <w:rFonts w:eastAsia="MS Mincho"/>
          <w:noProof/>
        </w:rPr>
        <w:tab/>
        <w:t>(</w:t>
      </w:r>
      <w:bookmarkStart w:id="177" w:name="g_c_dB_gaussian_codevector_gain"/>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606</w:t>
      </w:r>
      <w:r w:rsidRPr="00B207A7">
        <w:rPr>
          <w:rFonts w:eastAsia="MS Mincho"/>
          <w:noProof/>
        </w:rPr>
        <w:fldChar w:fldCharType="end"/>
      </w:r>
      <w:bookmarkEnd w:id="177"/>
      <w:r w:rsidRPr="00B207A7">
        <w:rPr>
          <w:rFonts w:eastAsia="MS Mincho"/>
          <w:noProof/>
        </w:rPr>
        <w:t>)</w:t>
      </w:r>
    </w:p>
    <w:p w14:paraId="324B5C85" w14:textId="77777777" w:rsidR="003A3D5B" w:rsidRDefault="003A3D5B" w:rsidP="003A3D5B">
      <w:r>
        <w:t>is uniformly quantized between</w:t>
      </w:r>
      <w:r w:rsidRPr="00BE79B0">
        <w:rPr>
          <w:position w:val="-10"/>
        </w:rPr>
        <w:object w:dxaOrig="440" w:dyaOrig="300" w14:anchorId="780004E2">
          <v:shape id="_x0000_i2438" type="#_x0000_t75" style="width:22.05pt;height:15.05pt" o:ole="">
            <v:imagedata r:id="rId2556" o:title=""/>
          </v:shape>
          <o:OLEObject Type="Embed" ProgID="Equation.3" ShapeID="_x0000_i2438" DrawAspect="Content" ObjectID="_1724075311" r:id="rId2557"/>
        </w:object>
      </w:r>
      <w:r>
        <w:t>and</w:t>
      </w:r>
      <w:r w:rsidRPr="00BE79B0">
        <w:rPr>
          <w:position w:val="-10"/>
        </w:rPr>
        <w:object w:dxaOrig="460" w:dyaOrig="300" w14:anchorId="33C848A4">
          <v:shape id="_x0000_i2439" type="#_x0000_t75" style="width:23.1pt;height:15.05pt" o:ole="">
            <v:imagedata r:id="rId2558" o:title=""/>
          </v:shape>
          <o:OLEObject Type="Embed" ProgID="Equation.3" ShapeID="_x0000_i2439" DrawAspect="Content" ObjectID="_1724075312" r:id="rId2559"/>
        </w:object>
      </w:r>
      <w:r>
        <w:t>with the step size given by</w:t>
      </w:r>
    </w:p>
    <w:p w14:paraId="1029344F"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tab/>
      </w:r>
      <w:r w:rsidRPr="00BE79B0">
        <w:rPr>
          <w:position w:val="-16"/>
        </w:rPr>
        <w:object w:dxaOrig="1640" w:dyaOrig="460" w14:anchorId="25977CD8">
          <v:shape id="_x0000_i2440" type="#_x0000_t75" style="width:82.2pt;height:23.1pt" o:ole="">
            <v:imagedata r:id="rId2560" o:title=""/>
          </v:shape>
          <o:OLEObject Type="Embed" ProgID="Equation.3" ShapeID="_x0000_i2440" DrawAspect="Content" ObjectID="_1724075313" r:id="rId2561"/>
        </w:object>
      </w:r>
      <w:r w:rsidRPr="00B207A7">
        <w:rPr>
          <w:rFonts w:eastAsia="MS Mincho"/>
          <w:noProof/>
        </w:rPr>
        <w:tab/>
        <w:t>(</w:t>
      </w:r>
      <w:bookmarkStart w:id="178" w:name="delta_gaussian_codevector_gain_stepsize"/>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607</w:t>
      </w:r>
      <w:r w:rsidRPr="00B207A7">
        <w:rPr>
          <w:rFonts w:eastAsia="MS Mincho"/>
          <w:noProof/>
        </w:rPr>
        <w:fldChar w:fldCharType="end"/>
      </w:r>
      <w:bookmarkEnd w:id="178"/>
      <w:r w:rsidRPr="00B207A7">
        <w:rPr>
          <w:rFonts w:eastAsia="MS Mincho"/>
          <w:noProof/>
        </w:rPr>
        <w:t>)</w:t>
      </w:r>
    </w:p>
    <w:p w14:paraId="17C873F2" w14:textId="77777777" w:rsidR="003A3D5B" w:rsidRDefault="003A3D5B" w:rsidP="003A3D5B">
      <w:r>
        <w:t xml:space="preserve">where </w:t>
      </w:r>
      <w:r w:rsidRPr="00BE79B0">
        <w:rPr>
          <w:position w:val="-4"/>
        </w:rPr>
        <w:object w:dxaOrig="200" w:dyaOrig="220" w14:anchorId="3F9D25F6">
          <v:shape id="_x0000_i2441" type="#_x0000_t75" style="width:10.2pt;height:10.75pt" o:ole="">
            <v:imagedata r:id="rId2562" o:title=""/>
          </v:shape>
          <o:OLEObject Type="Embed" ProgID="Equation.3" ShapeID="_x0000_i2441" DrawAspect="Content" ObjectID="_1724075314" r:id="rId2563"/>
        </w:object>
      </w:r>
      <w:r>
        <w:t xml:space="preserve">is the number of quantization levels. The quantization index </w:t>
      </w:r>
      <w:r w:rsidRPr="00BE79B0">
        <w:rPr>
          <w:position w:val="-6"/>
        </w:rPr>
        <w:object w:dxaOrig="180" w:dyaOrig="240" w14:anchorId="0AC630C0">
          <v:shape id="_x0000_i2442" type="#_x0000_t75" style="width:9.15pt;height:11.8pt" o:ole="">
            <v:imagedata r:id="rId2564" o:title=""/>
          </v:shape>
          <o:OLEObject Type="Embed" ProgID="Equation.3" ShapeID="_x0000_i2442" DrawAspect="Content" ObjectID="_1724075315" r:id="rId2565"/>
        </w:object>
      </w:r>
      <w:r>
        <w:t>is given by the integer part of</w:t>
      </w:r>
    </w:p>
    <w:p w14:paraId="0014DC11" w14:textId="77777777" w:rsidR="003A3D5B" w:rsidRPr="00B207A7" w:rsidRDefault="00007971" w:rsidP="003A3D5B">
      <w:pPr>
        <w:keepLines/>
        <w:tabs>
          <w:tab w:val="center" w:pos="4536"/>
          <w:tab w:val="right" w:pos="9072"/>
        </w:tabs>
        <w:rPr>
          <w:rFonts w:eastAsia="MS Mincho"/>
          <w:noProof/>
        </w:rPr>
      </w:pPr>
      <w:r>
        <w:rPr>
          <w:rFonts w:eastAsia="MS Mincho"/>
          <w:noProof/>
        </w:rPr>
        <w:tab/>
      </w:r>
      <w:r w:rsidR="003A3D5B" w:rsidRPr="00BE79B0">
        <w:rPr>
          <w:position w:val="-32"/>
        </w:rPr>
        <w:object w:dxaOrig="1920" w:dyaOrig="740" w14:anchorId="7048FC2E">
          <v:shape id="_x0000_i2443" type="#_x0000_t75" style="width:96.2pt;height:37.05pt" o:ole="">
            <v:imagedata r:id="rId2566" o:title=""/>
          </v:shape>
          <o:OLEObject Type="Embed" ProgID="Equation.3" ShapeID="_x0000_i2443" DrawAspect="Content" ObjectID="_1724075316" r:id="rId2567"/>
        </w:object>
      </w:r>
      <w:r w:rsidR="003A3D5B" w:rsidRPr="00B207A7">
        <w:rPr>
          <w:rFonts w:eastAsia="MS Mincho"/>
          <w:noProof/>
        </w:rPr>
        <w:tab/>
        <w:t>(</w:t>
      </w:r>
      <w:r w:rsidR="003A3D5B" w:rsidRPr="00B207A7">
        <w:rPr>
          <w:rFonts w:eastAsia="MS Mincho"/>
          <w:noProof/>
        </w:rPr>
        <w:fldChar w:fldCharType="begin"/>
      </w:r>
      <w:r w:rsidR="003A3D5B" w:rsidRPr="00B207A7">
        <w:rPr>
          <w:rFonts w:eastAsia="MS Mincho"/>
          <w:noProof/>
        </w:rPr>
        <w:instrText xml:space="preserve"> SEQ eqn \* MERGEFORMAT </w:instrText>
      </w:r>
      <w:r w:rsidR="003A3D5B" w:rsidRPr="00B207A7">
        <w:rPr>
          <w:rFonts w:eastAsia="MS Mincho"/>
          <w:noProof/>
        </w:rPr>
        <w:fldChar w:fldCharType="separate"/>
      </w:r>
      <w:r w:rsidR="003A3D5B">
        <w:rPr>
          <w:rFonts w:eastAsia="MS Mincho"/>
          <w:noProof/>
        </w:rPr>
        <w:t>608</w:t>
      </w:r>
      <w:r w:rsidR="003A3D5B" w:rsidRPr="00B207A7">
        <w:rPr>
          <w:rFonts w:eastAsia="MS Mincho"/>
          <w:noProof/>
        </w:rPr>
        <w:fldChar w:fldCharType="end"/>
      </w:r>
      <w:r w:rsidR="003A3D5B" w:rsidRPr="00B207A7">
        <w:rPr>
          <w:rFonts w:eastAsia="MS Mincho"/>
          <w:noProof/>
        </w:rPr>
        <w:t>)</w:t>
      </w:r>
    </w:p>
    <w:p w14:paraId="3B4B20CA" w14:textId="77777777" w:rsidR="003A3D5B" w:rsidRPr="00B207A7" w:rsidRDefault="003A3D5B" w:rsidP="003A3D5B">
      <w:pPr>
        <w:rPr>
          <w:rFonts w:eastAsia="MS Mincho"/>
        </w:rPr>
      </w:pPr>
      <w:r w:rsidRPr="00B207A7">
        <w:rPr>
          <w:rFonts w:eastAsia="MS Mincho"/>
        </w:rPr>
        <w:t>Finally, the quantized gain in dB is given by</w:t>
      </w:r>
    </w:p>
    <w:p w14:paraId="4C35AA18"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tab/>
      </w:r>
      <w:r w:rsidRPr="00FB70AC">
        <w:rPr>
          <w:position w:val="-10"/>
        </w:rPr>
        <w:object w:dxaOrig="1540" w:dyaOrig="360" w14:anchorId="3AFF6706">
          <v:shape id="_x0000_i2444" type="#_x0000_t75" style="width:76.85pt;height:18.25pt" o:ole="">
            <v:imagedata r:id="rId2568" o:title=""/>
          </v:shape>
          <o:OLEObject Type="Embed" ProgID="Equation.3" ShapeID="_x0000_i2444" DrawAspect="Content" ObjectID="_1724075317" r:id="rId2569"/>
        </w:object>
      </w:r>
      <w:r w:rsidRPr="00B207A7">
        <w:rPr>
          <w:rFonts w:eastAsia="MS Mincho"/>
          <w:noProof/>
        </w:rPr>
        <w:tab/>
        <w:t>(</w:t>
      </w:r>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609</w:t>
      </w:r>
      <w:r w:rsidRPr="00B207A7">
        <w:rPr>
          <w:rFonts w:eastAsia="MS Mincho"/>
          <w:noProof/>
        </w:rPr>
        <w:fldChar w:fldCharType="end"/>
      </w:r>
      <w:r w:rsidRPr="00B207A7">
        <w:rPr>
          <w:rFonts w:eastAsia="MS Mincho"/>
          <w:noProof/>
        </w:rPr>
        <w:t>)</w:t>
      </w:r>
    </w:p>
    <w:p w14:paraId="41CB317C" w14:textId="77777777" w:rsidR="003A3D5B" w:rsidRPr="00B207A7" w:rsidRDefault="003A3D5B" w:rsidP="003A3D5B">
      <w:pPr>
        <w:rPr>
          <w:rFonts w:eastAsia="MS Mincho"/>
        </w:rPr>
      </w:pPr>
      <w:r w:rsidRPr="00B207A7">
        <w:rPr>
          <w:rFonts w:eastAsia="MS Mincho"/>
        </w:rPr>
        <w:t>and the quantized gain is given by</w:t>
      </w:r>
    </w:p>
    <w:p w14:paraId="2B3648ED" w14:textId="77777777" w:rsidR="003A3D5B" w:rsidRPr="00B207A7" w:rsidRDefault="003A3D5B" w:rsidP="003A3D5B">
      <w:pPr>
        <w:keepLines/>
        <w:tabs>
          <w:tab w:val="center" w:pos="4536"/>
          <w:tab w:val="right" w:pos="9072"/>
        </w:tabs>
        <w:rPr>
          <w:rFonts w:eastAsia="MS Mincho"/>
          <w:noProof/>
        </w:rPr>
      </w:pPr>
      <w:r w:rsidRPr="00B207A7">
        <w:rPr>
          <w:rFonts w:eastAsia="MS Mincho"/>
          <w:noProof/>
        </w:rPr>
        <w:tab/>
      </w:r>
      <w:r w:rsidRPr="00274B10">
        <w:rPr>
          <w:position w:val="-10"/>
        </w:rPr>
        <w:object w:dxaOrig="1180" w:dyaOrig="400" w14:anchorId="732023D3">
          <v:shape id="_x0000_i2445" type="#_x0000_t75" style="width:59.1pt;height:19.9pt" o:ole="">
            <v:imagedata r:id="rId2570" o:title=""/>
          </v:shape>
          <o:OLEObject Type="Embed" ProgID="Equation.3" ShapeID="_x0000_i2445" DrawAspect="Content" ObjectID="_1724075318" r:id="rId2571"/>
        </w:object>
      </w:r>
      <w:r w:rsidRPr="00B207A7">
        <w:rPr>
          <w:rFonts w:eastAsia="MS Mincho"/>
          <w:noProof/>
        </w:rPr>
        <w:tab/>
        <w:t>(</w:t>
      </w:r>
      <w:bookmarkStart w:id="179" w:name="g_cap_c_quant_gaussian_codevector_gain"/>
      <w:r w:rsidRPr="00B207A7">
        <w:rPr>
          <w:rFonts w:eastAsia="MS Mincho"/>
          <w:noProof/>
        </w:rPr>
        <w:fldChar w:fldCharType="begin"/>
      </w:r>
      <w:r w:rsidRPr="00B207A7">
        <w:rPr>
          <w:rFonts w:eastAsia="MS Mincho"/>
          <w:noProof/>
        </w:rPr>
        <w:instrText xml:space="preserve"> SEQ eqn \* MERGEFORMAT </w:instrText>
      </w:r>
      <w:r w:rsidRPr="00B207A7">
        <w:rPr>
          <w:rFonts w:eastAsia="MS Mincho"/>
          <w:noProof/>
        </w:rPr>
        <w:fldChar w:fldCharType="separate"/>
      </w:r>
      <w:r>
        <w:rPr>
          <w:rFonts w:eastAsia="MS Mincho"/>
          <w:noProof/>
        </w:rPr>
        <w:t>610</w:t>
      </w:r>
      <w:r w:rsidRPr="00B207A7">
        <w:rPr>
          <w:rFonts w:eastAsia="MS Mincho"/>
          <w:noProof/>
        </w:rPr>
        <w:fldChar w:fldCharType="end"/>
      </w:r>
      <w:bookmarkEnd w:id="179"/>
      <w:r w:rsidRPr="00B207A7">
        <w:rPr>
          <w:rFonts w:eastAsia="MS Mincho"/>
          <w:noProof/>
        </w:rPr>
        <w:t>)</w:t>
      </w:r>
    </w:p>
    <w:p w14:paraId="5C986EA2" w14:textId="77777777" w:rsidR="003A3D5B" w:rsidRPr="00D90CBC" w:rsidRDefault="003A3D5B" w:rsidP="003A3D5B">
      <w:r>
        <w:t xml:space="preserve">In every subframe, 7 bits are used to quantize the gain. Thus, </w:t>
      </w:r>
      <w:r w:rsidRPr="004B20FF">
        <w:rPr>
          <w:position w:val="-6"/>
        </w:rPr>
        <w:object w:dxaOrig="680" w:dyaOrig="240" w14:anchorId="330B3CE8">
          <v:shape id="_x0000_i2446" type="#_x0000_t75" style="width:33.85pt;height:11.8pt" o:ole="">
            <v:imagedata r:id="rId2572" o:title=""/>
          </v:shape>
          <o:OLEObject Type="Embed" ProgID="Equation.3" ShapeID="_x0000_i2446" DrawAspect="Content" ObjectID="_1724075319" r:id="rId2573"/>
        </w:object>
      </w:r>
      <w:r>
        <w:t xml:space="preserve">and the quantization step is </w:t>
      </w:r>
      <w:r w:rsidRPr="004B20FF">
        <w:rPr>
          <w:position w:val="-6"/>
        </w:rPr>
        <w:object w:dxaOrig="1020" w:dyaOrig="240" w14:anchorId="512C4F72">
          <v:shape id="_x0000_i2447" type="#_x0000_t75" style="width:51.05pt;height:11.8pt" o:ole="">
            <v:imagedata r:id="rId2574" o:title=""/>
          </v:shape>
          <o:OLEObject Type="Embed" ProgID="Equation.3" ShapeID="_x0000_i2447" DrawAspect="Content" ObjectID="_1724075320" r:id="rId2575"/>
        </w:object>
      </w:r>
      <w:r>
        <w:t>dB with the quantization boundaries</w:t>
      </w:r>
      <w:r w:rsidRPr="00BE79B0">
        <w:rPr>
          <w:position w:val="-10"/>
        </w:rPr>
        <w:object w:dxaOrig="960" w:dyaOrig="300" w14:anchorId="2BF0A6FA">
          <v:shape id="_x0000_i2448" type="#_x0000_t75" style="width:47.8pt;height:15.05pt" o:ole="">
            <v:imagedata r:id="rId2576" o:title=""/>
          </v:shape>
          <o:OLEObject Type="Embed" ProgID="Equation.3" ShapeID="_x0000_i2448" DrawAspect="Content" ObjectID="_1724075321" r:id="rId2577"/>
        </w:object>
      </w:r>
      <w:r>
        <w:t>and</w:t>
      </w:r>
      <w:r w:rsidRPr="00BE79B0">
        <w:rPr>
          <w:position w:val="-10"/>
        </w:rPr>
        <w:object w:dxaOrig="960" w:dyaOrig="300" w14:anchorId="4A428123">
          <v:shape id="_x0000_i2449" type="#_x0000_t75" style="width:47.8pt;height:15.05pt" o:ole="">
            <v:imagedata r:id="rId2578" o:title=""/>
          </v:shape>
          <o:OLEObject Type="Embed" ProgID="Equation.3" ShapeID="_x0000_i2449" DrawAspect="Content" ObjectID="_1724075322" r:id="rId2579"/>
        </w:object>
      </w:r>
      <w:r>
        <w:t>. The quantized gain,</w:t>
      </w:r>
      <w:r w:rsidRPr="004B20FF">
        <w:t xml:space="preserve"> </w:t>
      </w:r>
      <w:r w:rsidRPr="009C5945">
        <w:rPr>
          <w:position w:val="-10"/>
        </w:rPr>
        <w:object w:dxaOrig="279" w:dyaOrig="300" w14:anchorId="7460FE05">
          <v:shape id="_x0000_i2450" type="#_x0000_t75" style="width:13.95pt;height:15.05pt" o:ole="">
            <v:imagedata r:id="rId2580" o:title=""/>
          </v:shape>
          <o:OLEObject Type="Embed" ProgID="Equation.3" ShapeID="_x0000_i2450" DrawAspect="Content" ObjectID="_1724075323" r:id="rId2581"/>
        </w:object>
      </w:r>
      <w:r>
        <w:t xml:space="preserve">, is finally used to form the total excitation in the UC mode by multiplying each sample of the codevector, </w:t>
      </w:r>
      <w:r w:rsidRPr="00AF11BE">
        <w:rPr>
          <w:position w:val="-10"/>
        </w:rPr>
        <w:object w:dxaOrig="380" w:dyaOrig="300" w14:anchorId="47FDEBA5">
          <v:shape id="_x0000_i2451" type="#_x0000_t75" style="width:18.8pt;height:15.05pt" o:ole="">
            <v:imagedata r:id="rId2550" o:title=""/>
          </v:shape>
          <o:OLEObject Type="Embed" ProgID="Equation.3" ShapeID="_x0000_i2451" DrawAspect="Content" ObjectID="_1724075324" r:id="rId2582"/>
        </w:object>
      </w:r>
      <w:r>
        <w:t>, by</w:t>
      </w:r>
      <w:r w:rsidRPr="009C5945">
        <w:rPr>
          <w:position w:val="-10"/>
        </w:rPr>
        <w:object w:dxaOrig="279" w:dyaOrig="300" w14:anchorId="7345ED15">
          <v:shape id="_x0000_i2452" type="#_x0000_t75" style="width:13.95pt;height:15.05pt" o:ole="">
            <v:imagedata r:id="rId2583" o:title=""/>
          </v:shape>
          <o:OLEObject Type="Embed" ProgID="Equation.3" ShapeID="_x0000_i2452" DrawAspect="Content" ObjectID="_1724075325" r:id="rId2584"/>
        </w:object>
      </w:r>
      <w:r>
        <w:t>.</w:t>
      </w:r>
    </w:p>
    <w:p w14:paraId="5ED92214" w14:textId="77777777" w:rsidR="003A3D5B" w:rsidRPr="00274BD0" w:rsidRDefault="003A3D5B" w:rsidP="003A3D5B">
      <w:pPr>
        <w:pStyle w:val="Heading5"/>
        <w:rPr>
          <w:rFonts w:eastAsia="MS Mincho"/>
        </w:rPr>
      </w:pPr>
      <w:bookmarkStart w:id="180" w:name="_Toc394396870"/>
      <w:r w:rsidRPr="00274BD0">
        <w:rPr>
          <w:rFonts w:eastAsia="MS Mincho"/>
        </w:rPr>
        <w:t>5.2.3.3.5</w:t>
      </w:r>
      <w:r w:rsidRPr="00274BD0">
        <w:rPr>
          <w:rFonts w:eastAsia="MS Mincho"/>
        </w:rPr>
        <w:tab/>
        <w:t>Other parameters in UC mode</w:t>
      </w:r>
      <w:bookmarkEnd w:id="176"/>
      <w:bookmarkEnd w:id="180"/>
    </w:p>
    <w:p w14:paraId="4AFD4251" w14:textId="77777777" w:rsidR="003A3D5B" w:rsidRPr="003E493C" w:rsidRDefault="003A3D5B" w:rsidP="003A3D5B">
      <w:pPr>
        <w:rPr>
          <w:rFonts w:eastAsia="MS Mincho"/>
        </w:rPr>
      </w:pPr>
      <w:bookmarkStart w:id="181" w:name="_Toc392593085"/>
      <w:r w:rsidRPr="003E493C">
        <w:rPr>
          <w:rFonts w:eastAsia="MS Mincho"/>
        </w:rPr>
        <w:t>In UC mode, the SAD and noisiness parameters are encoded to modify the excitation vector in stationary inactive segments. The noisiness parameter is required for an anti-swirling technique used in the decoder for enhancing the background noise representation during inactive speech.</w:t>
      </w:r>
    </w:p>
    <w:p w14:paraId="70E5EA3A" w14:textId="77777777" w:rsidR="003A3D5B" w:rsidRPr="003E493C" w:rsidRDefault="003A3D5B" w:rsidP="003A3D5B">
      <w:pPr>
        <w:rPr>
          <w:rFonts w:eastAsia="MS Mincho"/>
        </w:rPr>
      </w:pPr>
      <w:r w:rsidRPr="003E493C">
        <w:rPr>
          <w:rFonts w:eastAsia="MS Mincho"/>
        </w:rPr>
        <w:t>The noisiness parameter is defined as the ratio between low- and high-order LP residual variances:</w:t>
      </w:r>
    </w:p>
    <w:p w14:paraId="3F5793E1" w14:textId="77777777" w:rsidR="003A3D5B" w:rsidRPr="003E493C" w:rsidRDefault="003A3D5B" w:rsidP="003A3D5B">
      <w:pPr>
        <w:keepLines/>
        <w:tabs>
          <w:tab w:val="center" w:pos="4536"/>
          <w:tab w:val="right" w:pos="9072"/>
        </w:tabs>
        <w:rPr>
          <w:rFonts w:eastAsia="MS Mincho"/>
          <w:noProof/>
        </w:rPr>
      </w:pPr>
      <w:r w:rsidRPr="003E493C">
        <w:rPr>
          <w:rFonts w:eastAsia="MS Mincho"/>
          <w:noProof/>
        </w:rPr>
        <w:tab/>
      </w:r>
      <w:r w:rsidRPr="003C7B10">
        <w:rPr>
          <w:position w:val="-32"/>
        </w:rPr>
        <w:object w:dxaOrig="840" w:dyaOrig="740" w14:anchorId="5CA53E28">
          <v:shape id="_x0000_i2453" type="#_x0000_t75" style="width:41.9pt;height:37.05pt" o:ole="">
            <v:imagedata r:id="rId2585" o:title=""/>
          </v:shape>
          <o:OLEObject Type="Embed" ProgID="Equation.3" ShapeID="_x0000_i2453" DrawAspect="Content" ObjectID="_1724075326" r:id="rId2586"/>
        </w:object>
      </w:r>
      <w:r w:rsidRPr="003E493C">
        <w:rPr>
          <w:rFonts w:eastAsia="MS Mincho"/>
          <w:noProof/>
        </w:rPr>
        <w:tab/>
        <w:t>(</w:t>
      </w:r>
      <w:r w:rsidRPr="003E493C">
        <w:rPr>
          <w:rFonts w:eastAsia="MS Mincho"/>
          <w:noProof/>
        </w:rPr>
        <w:fldChar w:fldCharType="begin"/>
      </w:r>
      <w:r w:rsidRPr="003E493C">
        <w:rPr>
          <w:rFonts w:eastAsia="MS Mincho"/>
          <w:noProof/>
        </w:rPr>
        <w:instrText xml:space="preserve"> SEQ eqn \* MERGEFORMAT </w:instrText>
      </w:r>
      <w:r w:rsidRPr="003E493C">
        <w:rPr>
          <w:rFonts w:eastAsia="MS Mincho"/>
          <w:noProof/>
        </w:rPr>
        <w:fldChar w:fldCharType="separate"/>
      </w:r>
      <w:r>
        <w:rPr>
          <w:rFonts w:eastAsia="MS Mincho"/>
          <w:noProof/>
        </w:rPr>
        <w:t>611</w:t>
      </w:r>
      <w:r w:rsidRPr="003E493C">
        <w:rPr>
          <w:rFonts w:eastAsia="MS Mincho"/>
          <w:noProof/>
        </w:rPr>
        <w:fldChar w:fldCharType="end"/>
      </w:r>
      <w:r w:rsidRPr="003E493C">
        <w:rPr>
          <w:rFonts w:eastAsia="MS Mincho"/>
          <w:noProof/>
        </w:rPr>
        <w:t>)</w:t>
      </w:r>
    </w:p>
    <w:p w14:paraId="1DD0EC4B" w14:textId="77777777" w:rsidR="003A3D5B" w:rsidRPr="003E493C" w:rsidRDefault="003A3D5B" w:rsidP="003A3D5B">
      <w:pPr>
        <w:rPr>
          <w:rFonts w:eastAsia="MS Mincho"/>
        </w:rPr>
      </w:pPr>
      <w:r>
        <w:t xml:space="preserve">where </w:t>
      </w:r>
      <w:r w:rsidRPr="008F5E29">
        <w:rPr>
          <w:position w:val="-12"/>
        </w:rPr>
        <w:object w:dxaOrig="400" w:dyaOrig="380" w14:anchorId="4A4E645D">
          <v:shape id="_x0000_i2454" type="#_x0000_t75" style="width:19.9pt;height:18.8pt" o:ole="">
            <v:imagedata r:id="rId2587" o:title=""/>
          </v:shape>
          <o:OLEObject Type="Embed" ProgID="Equation.3" ShapeID="_x0000_i2454" DrawAspect="Content" ObjectID="_1724075327" r:id="rId2588"/>
        </w:object>
      </w:r>
      <w:r>
        <w:t xml:space="preserve"> and </w:t>
      </w:r>
      <w:r w:rsidRPr="008F5E29">
        <w:rPr>
          <w:position w:val="-12"/>
        </w:rPr>
        <w:object w:dxaOrig="460" w:dyaOrig="380" w14:anchorId="3C6D29D7">
          <v:shape id="_x0000_i2455" type="#_x0000_t75" style="width:23.1pt;height:18.8pt" o:ole="">
            <v:imagedata r:id="rId2589" o:title=""/>
          </v:shape>
          <o:OLEObject Type="Embed" ProgID="Equation.3" ShapeID="_x0000_i2455" DrawAspect="Content" ObjectID="_1724075328" r:id="rId2590"/>
        </w:object>
      </w:r>
      <w:r>
        <w:t xml:space="preserve">denote the LP residual variances for second-order and 16th-order LP filters, respectively. The LP residual variances are readily obtained as a by-product of the Levinson-Durbin procedure, </w:t>
      </w:r>
      <w:r w:rsidRPr="009B7CDF">
        <w:t xml:space="preserve">described in </w:t>
      </w:r>
      <w:r w:rsidRPr="009B7CDF">
        <w:rPr>
          <w:rFonts w:eastAsia="MS Mincho"/>
        </w:rPr>
        <w:t xml:space="preserve">subclause </w:t>
      </w:r>
      <w:r>
        <w:rPr>
          <w:rFonts w:eastAsia="MS Mincho"/>
        </w:rPr>
        <w:t>5.1.9.4</w:t>
      </w:r>
      <w:r w:rsidRPr="003E493C">
        <w:rPr>
          <w:rFonts w:eastAsia="MS Mincho"/>
        </w:rPr>
        <w:t>.</w:t>
      </w:r>
    </w:p>
    <w:p w14:paraId="7305ACA5" w14:textId="77777777" w:rsidR="003A3D5B" w:rsidRPr="003E493C" w:rsidRDefault="003A3D5B" w:rsidP="003A3D5B">
      <w:pPr>
        <w:rPr>
          <w:rFonts w:eastAsia="MS Mincho"/>
        </w:rPr>
      </w:pPr>
      <w:r w:rsidRPr="003E493C">
        <w:rPr>
          <w:rFonts w:eastAsia="MS Mincho"/>
        </w:rPr>
        <w:t>The noisiness parameter is normalized to the interval [0, 1] within which it is linearly quantized with 32 levels. That is</w:t>
      </w:r>
    </w:p>
    <w:p w14:paraId="3BBD2702" w14:textId="77777777" w:rsidR="003A3D5B" w:rsidRPr="003E493C" w:rsidRDefault="003A3D5B" w:rsidP="003A3D5B">
      <w:pPr>
        <w:keepLines/>
        <w:tabs>
          <w:tab w:val="center" w:pos="4536"/>
          <w:tab w:val="right" w:pos="9072"/>
        </w:tabs>
        <w:rPr>
          <w:rFonts w:eastAsia="MS Mincho"/>
          <w:noProof/>
        </w:rPr>
      </w:pPr>
      <w:r w:rsidRPr="003E493C">
        <w:rPr>
          <w:rFonts w:eastAsia="MS Mincho"/>
          <w:noProof/>
        </w:rPr>
        <w:tab/>
      </w:r>
      <w:r w:rsidRPr="003C7B10">
        <w:rPr>
          <w:position w:val="-22"/>
        </w:rPr>
        <w:object w:dxaOrig="1440" w:dyaOrig="540" w14:anchorId="42EADFB8">
          <v:shape id="_x0000_i2456" type="#_x0000_t75" style="width:1in;height:26.85pt" o:ole="">
            <v:imagedata r:id="rId2591" o:title=""/>
          </v:shape>
          <o:OLEObject Type="Embed" ProgID="Equation.3" ShapeID="_x0000_i2456" DrawAspect="Content" ObjectID="_1724075329" r:id="rId2592"/>
        </w:object>
      </w:r>
      <w:r w:rsidRPr="003E493C">
        <w:rPr>
          <w:rFonts w:eastAsia="MS Mincho"/>
          <w:noProof/>
        </w:rPr>
        <w:tab/>
        <w:t>(</w:t>
      </w:r>
      <w:r w:rsidRPr="003E493C">
        <w:rPr>
          <w:rFonts w:eastAsia="MS Mincho"/>
          <w:noProof/>
        </w:rPr>
        <w:fldChar w:fldCharType="begin"/>
      </w:r>
      <w:r w:rsidRPr="003E493C">
        <w:rPr>
          <w:rFonts w:eastAsia="MS Mincho"/>
          <w:noProof/>
        </w:rPr>
        <w:instrText xml:space="preserve"> SEQ eqn \* MERGEFORMAT </w:instrText>
      </w:r>
      <w:r w:rsidRPr="003E493C">
        <w:rPr>
          <w:rFonts w:eastAsia="MS Mincho"/>
          <w:noProof/>
        </w:rPr>
        <w:fldChar w:fldCharType="separate"/>
      </w:r>
      <w:r>
        <w:rPr>
          <w:rFonts w:eastAsia="MS Mincho"/>
          <w:noProof/>
        </w:rPr>
        <w:t>612</w:t>
      </w:r>
      <w:r w:rsidRPr="003E493C">
        <w:rPr>
          <w:rFonts w:eastAsia="MS Mincho"/>
          <w:noProof/>
        </w:rPr>
        <w:fldChar w:fldCharType="end"/>
      </w:r>
      <w:r w:rsidRPr="003E493C">
        <w:rPr>
          <w:rFonts w:eastAsia="MS Mincho"/>
          <w:noProof/>
        </w:rPr>
        <w:t>)</w:t>
      </w:r>
    </w:p>
    <w:p w14:paraId="628E554F" w14:textId="77777777" w:rsidR="003A3D5B" w:rsidRPr="003C7B10" w:rsidRDefault="003A3D5B" w:rsidP="003A3D5B">
      <w:r w:rsidRPr="003C7B10">
        <w:t xml:space="preserve">where </w:t>
      </w:r>
      <w:r w:rsidRPr="009C5945">
        <w:rPr>
          <w:position w:val="-10"/>
        </w:rPr>
        <w:object w:dxaOrig="220" w:dyaOrig="240" w14:anchorId="47955BAD">
          <v:shape id="_x0000_i2457" type="#_x0000_t75" style="width:10.75pt;height:11.8pt" o:ole="">
            <v:imagedata r:id="rId2593" o:title=""/>
          </v:shape>
          <o:OLEObject Type="Embed" ProgID="Equation.3" ShapeID="_x0000_i2457" DrawAspect="Content" ObjectID="_1724075330" r:id="rId2594"/>
        </w:object>
      </w:r>
      <w:r w:rsidRPr="003C7B10">
        <w:t xml:space="preserve">is a normalization factor, which is different for WB and NB signals. For WB signals, </w:t>
      </w:r>
      <w:r w:rsidRPr="009C5945">
        <w:rPr>
          <w:position w:val="-10"/>
        </w:rPr>
        <w:object w:dxaOrig="520" w:dyaOrig="279" w14:anchorId="47EAE0C7">
          <v:shape id="_x0000_i2458" type="#_x0000_t75" style="width:25.8pt;height:13.95pt" o:ole="">
            <v:imagedata r:id="rId2595" o:title=""/>
          </v:shape>
          <o:OLEObject Type="Embed" ProgID="Equation.3" ShapeID="_x0000_i2458" DrawAspect="Content" ObjectID="_1724075331" r:id="rId2596"/>
        </w:object>
      </w:r>
      <w:r w:rsidRPr="003C7B10">
        <w:t xml:space="preserve">, otherwise </w:t>
      </w:r>
      <w:r w:rsidRPr="009C5945">
        <w:rPr>
          <w:position w:val="-10"/>
        </w:rPr>
        <w:object w:dxaOrig="660" w:dyaOrig="279" w14:anchorId="18BDFF79">
          <v:shape id="_x0000_i2459" type="#_x0000_t75" style="width:32.8pt;height:13.95pt" o:ole="">
            <v:imagedata r:id="rId2597" o:title=""/>
          </v:shape>
          <o:OLEObject Type="Embed" ProgID="Equation.3" ShapeID="_x0000_i2459" DrawAspect="Content" ObjectID="_1724075332" r:id="rId2598"/>
        </w:object>
      </w:r>
      <w:r w:rsidRPr="003C7B10">
        <w:t>.</w:t>
      </w:r>
    </w:p>
    <w:p w14:paraId="096BB2E3" w14:textId="77777777" w:rsidR="003A3D5B" w:rsidRPr="00274BD0" w:rsidRDefault="003A3D5B" w:rsidP="003A4792">
      <w:pPr>
        <w:pStyle w:val="Heading5"/>
      </w:pPr>
      <w:r w:rsidRPr="00274BD0">
        <w:t>5.2.3.3.6</w:t>
      </w:r>
      <w:r w:rsidRPr="00274BD0">
        <w:tab/>
        <w:t>Update of filter memories</w:t>
      </w:r>
      <w:bookmarkEnd w:id="181"/>
    </w:p>
    <w:p w14:paraId="03BA5342" w14:textId="77777777" w:rsidR="003A3D5B" w:rsidRPr="002A52FD" w:rsidRDefault="003A3D5B" w:rsidP="003A3D5B">
      <w:r w:rsidRPr="002A52FD">
        <w:t xml:space="preserve">In UC mode, the memories of the synthesis and weighting filter are updated as described </w:t>
      </w:r>
      <w:r w:rsidRPr="009B7CDF">
        <w:t xml:space="preserve">in subclause </w:t>
      </w:r>
      <w:r>
        <w:t>5.2.3.1.8</w:t>
      </w:r>
      <w:r w:rsidRPr="009B7CDF">
        <w:t>. Note</w:t>
      </w:r>
      <w:r w:rsidRPr="002A52FD">
        <w:t xml:space="preserve"> that the excitation component </w:t>
      </w:r>
      <w:r w:rsidRPr="00AF11BE">
        <w:rPr>
          <w:position w:val="-10"/>
        </w:rPr>
        <w:object w:dxaOrig="380" w:dyaOrig="300" w14:anchorId="4BFE7BE1">
          <v:shape id="_x0000_i2460" type="#_x0000_t75" style="width:18.8pt;height:15.05pt" o:ole="">
            <v:imagedata r:id="rId2599" o:title=""/>
          </v:shape>
          <o:OLEObject Type="Embed" ProgID="Equation.3" ShapeID="_x0000_i2460" DrawAspect="Content" ObjectID="_1724075333" r:id="rId2600"/>
        </w:object>
      </w:r>
      <w:r w:rsidRPr="002A52FD">
        <w:t xml:space="preserve">is missing in equation </w:t>
      </w:r>
      <w:r>
        <w:t>(</w:t>
      </w:r>
      <w:fldSimple w:instr=" SEQ eqn u_tick_n_subframe_excitation \* MERGEFORMAT ">
        <w:r>
          <w:rPr>
            <w:noProof/>
          </w:rPr>
          <w:t>574</w:t>
        </w:r>
      </w:fldSimple>
      <w:r>
        <w:t>)</w:t>
      </w:r>
      <w:r w:rsidRPr="002A52FD">
        <w:t xml:space="preserve"> for UC mode.</w:t>
      </w:r>
    </w:p>
    <w:p w14:paraId="1E18C593" w14:textId="77777777" w:rsidR="003A3D5B" w:rsidRPr="00E17617" w:rsidRDefault="003A3D5B" w:rsidP="003A3D5B">
      <w:pPr>
        <w:pStyle w:val="Heading4"/>
        <w:rPr>
          <w:rFonts w:eastAsia="MS Mincho"/>
          <w:lang w:eastAsia="en-GB"/>
        </w:rPr>
      </w:pPr>
      <w:bookmarkStart w:id="182" w:name="_Toc394216908"/>
      <w:r w:rsidRPr="00E17617">
        <w:rPr>
          <w:rFonts w:eastAsia="MS Mincho"/>
          <w:lang w:eastAsia="en-GB"/>
        </w:rPr>
        <w:t>5.2.3.4</w:t>
      </w:r>
      <w:r w:rsidRPr="00E17617">
        <w:rPr>
          <w:rFonts w:eastAsia="MS Mincho"/>
          <w:lang w:eastAsia="en-GB"/>
        </w:rPr>
        <w:tab/>
        <w:t>Excitation coding in IC and UC modes at 9.6 kbps</w:t>
      </w:r>
      <w:bookmarkEnd w:id="182"/>
    </w:p>
    <w:p w14:paraId="37604D87" w14:textId="77777777" w:rsidR="003A3D5B" w:rsidRPr="00E17617" w:rsidRDefault="003A3D5B" w:rsidP="003A3D5B">
      <w:pPr>
        <w:rPr>
          <w:rFonts w:eastAsia="MS Mincho"/>
        </w:rPr>
      </w:pPr>
      <w:r w:rsidRPr="00E17617">
        <w:rPr>
          <w:rFonts w:eastAsia="MS Mincho"/>
        </w:rPr>
        <w:t xml:space="preserve">At 9.6 kbps, the IC and UC modes are coded with a hybrid coding embedding two stages of innovative codebooks, the algebraic pulse codebook and a Gaussian noise-like excitation. Since the long term prediction gain is expected to be very low for such frames, the adaptive codebook is not used. The principle is depicted in </w:t>
      </w:r>
      <w:r>
        <w:rPr>
          <w:rFonts w:hint="eastAsia"/>
          <w:lang w:eastAsia="zh-CN"/>
        </w:rPr>
        <w:t>f</w:t>
      </w:r>
      <w:r w:rsidRPr="00E17617">
        <w:rPr>
          <w:rFonts w:eastAsia="MS Mincho"/>
        </w:rPr>
        <w:t xml:space="preserve">igure </w:t>
      </w:r>
      <w:r w:rsidRPr="00E17617">
        <w:rPr>
          <w:rFonts w:eastAsia="MS Mincho"/>
        </w:rPr>
        <w:fldChar w:fldCharType="begin"/>
      </w:r>
      <w:r w:rsidRPr="00E17617">
        <w:rPr>
          <w:rFonts w:eastAsia="MS Mincho"/>
        </w:rPr>
        <w:instrText xml:space="preserve"> SEQ Figure schematic_diag_exc_UC_IC_9_6 \* MERGEFORMAT </w:instrText>
      </w:r>
      <w:r w:rsidRPr="00E17617">
        <w:rPr>
          <w:rFonts w:eastAsia="MS Mincho"/>
        </w:rPr>
        <w:fldChar w:fldCharType="separate"/>
      </w:r>
      <w:r>
        <w:rPr>
          <w:rFonts w:eastAsia="MS Mincho"/>
          <w:noProof/>
        </w:rPr>
        <w:t>39</w:t>
      </w:r>
      <w:r w:rsidRPr="00E17617">
        <w:rPr>
          <w:rFonts w:eastAsia="MS Mincho"/>
        </w:rPr>
        <w:fldChar w:fldCharType="end"/>
      </w:r>
      <w:r w:rsidR="00B31D95">
        <w:rPr>
          <w:rFonts w:eastAsia="MS Mincho"/>
        </w:rPr>
        <w:t>.</w:t>
      </w:r>
    </w:p>
    <w:p w14:paraId="048B0592" w14:textId="77777777" w:rsidR="003A3D5B" w:rsidRPr="00E17617" w:rsidRDefault="003A3D5B" w:rsidP="00B31D95">
      <w:pPr>
        <w:pStyle w:val="TH"/>
      </w:pPr>
      <w:r w:rsidRPr="00E17617">
        <w:pict w14:anchorId="7CE3460B">
          <v:shape id="_x0000_i2461" type="#_x0000_t75" style="width:481.45pt;height:306.25pt">
            <v:imagedata r:id="rId2601" o:title="UC9_6"/>
          </v:shape>
        </w:pict>
      </w:r>
    </w:p>
    <w:p w14:paraId="64615720" w14:textId="77777777" w:rsidR="003A3D5B" w:rsidRPr="00E17617" w:rsidRDefault="003A3D5B" w:rsidP="003A3D5B">
      <w:pPr>
        <w:pStyle w:val="TF"/>
        <w:rPr>
          <w:rFonts w:eastAsia="MS Mincho"/>
        </w:rPr>
      </w:pPr>
      <w:bookmarkStart w:id="183" w:name="schematic_diag_exc_UC_IC_9_6"/>
      <w:r w:rsidRPr="00E17617">
        <w:rPr>
          <w:rFonts w:eastAsia="MS Mincho"/>
        </w:rPr>
        <w:t xml:space="preserve">Figure </w:t>
      </w:r>
      <w:r w:rsidRPr="00E17617">
        <w:rPr>
          <w:rFonts w:eastAsia="MS Mincho"/>
        </w:rPr>
        <w:fldChar w:fldCharType="begin"/>
      </w:r>
      <w:r w:rsidRPr="00E17617">
        <w:rPr>
          <w:rFonts w:eastAsia="MS Mincho"/>
        </w:rPr>
        <w:instrText xml:space="preserve"> SEQ Figure </w:instrText>
      </w:r>
      <w:r>
        <w:rPr>
          <w:rFonts w:eastAsia="MS Mincho"/>
        </w:rPr>
        <w:instrText xml:space="preserve">\r39 </w:instrText>
      </w:r>
      <w:r w:rsidRPr="00E17617">
        <w:rPr>
          <w:rFonts w:eastAsia="MS Mincho"/>
        </w:rPr>
        <w:instrText xml:space="preserve">\* ARABIC  \* MERGEFORMAT </w:instrText>
      </w:r>
      <w:r w:rsidRPr="00E17617">
        <w:rPr>
          <w:rFonts w:eastAsia="MS Mincho"/>
        </w:rPr>
        <w:fldChar w:fldCharType="separate"/>
      </w:r>
      <w:r>
        <w:rPr>
          <w:rFonts w:eastAsia="MS Mincho"/>
          <w:noProof/>
        </w:rPr>
        <w:t>39</w:t>
      </w:r>
      <w:r w:rsidRPr="00E17617">
        <w:rPr>
          <w:rFonts w:eastAsia="MS Mincho"/>
        </w:rPr>
        <w:fldChar w:fldCharType="end"/>
      </w:r>
      <w:r w:rsidRPr="00E17617">
        <w:rPr>
          <w:rFonts w:eastAsia="MS Mincho"/>
        </w:rPr>
        <w:t>: Schematic diagram of the excitation coding in UC and IC modes at 9.6 kbps</w:t>
      </w:r>
    </w:p>
    <w:bookmarkEnd w:id="183"/>
    <w:p w14:paraId="05586376" w14:textId="77777777" w:rsidR="003A3D5B" w:rsidRPr="00E17617" w:rsidRDefault="003A3D5B" w:rsidP="000814B1">
      <w:pPr>
        <w:pStyle w:val="Heading5"/>
      </w:pPr>
      <w:r w:rsidRPr="00E17617">
        <w:t>5.2.3.4.1</w:t>
      </w:r>
      <w:r w:rsidRPr="00E17617">
        <w:tab/>
        <w:t>Algebraic codebook</w:t>
      </w:r>
    </w:p>
    <w:p w14:paraId="2AEC4A82" w14:textId="77777777" w:rsidR="003A3D5B" w:rsidRPr="00E17617" w:rsidRDefault="003A3D5B" w:rsidP="000814B1">
      <w:pPr>
        <w:pStyle w:val="H6"/>
      </w:pPr>
      <w:r w:rsidRPr="00E17617">
        <w:t>5.2.3.4.1.1</w:t>
      </w:r>
      <w:r w:rsidRPr="00E17617">
        <w:tab/>
        <w:t>Adaptive pre-filter</w:t>
      </w:r>
    </w:p>
    <w:p w14:paraId="45F3303F" w14:textId="77777777" w:rsidR="003A3D5B" w:rsidRPr="00E17617" w:rsidRDefault="003A3D5B" w:rsidP="003A3D5B">
      <w:pPr>
        <w:rPr>
          <w:rFonts w:eastAsia="MS Mincho"/>
        </w:rPr>
      </w:pPr>
      <w:r w:rsidRPr="005D0DCA">
        <w:rPr>
          <w:rFonts w:eastAsia="MS Mincho"/>
        </w:rPr>
        <w:t xml:space="preserve">For UC mode, the adaptive pre-filter is performed similarly as in </w:t>
      </w:r>
      <w:r w:rsidRPr="005D0DCA">
        <w:rPr>
          <w:rFonts w:hint="eastAsia"/>
          <w:lang w:eastAsia="zh-CN"/>
        </w:rPr>
        <w:t>subclause</w:t>
      </w:r>
      <w:r w:rsidRPr="005D0DCA">
        <w:rPr>
          <w:rFonts w:eastAsia="MS Mincho"/>
        </w:rPr>
        <w:t xml:space="preserve"> 5.2.3.1.5.1. Additional the pre-filter </w:t>
      </w:r>
      <w:r w:rsidRPr="005D0DCA">
        <w:rPr>
          <w:position w:val="-10"/>
        </w:rPr>
        <w:object w:dxaOrig="440" w:dyaOrig="300" w14:anchorId="360315FF">
          <v:shape id="_x0000_i2462" type="#_x0000_t75" style="width:22.05pt;height:15.05pt" o:ole="">
            <v:imagedata r:id="rId2602" o:title=""/>
          </v:shape>
          <o:OLEObject Type="Embed" ProgID="Equation.3" ShapeID="_x0000_i2462" DrawAspect="Content" ObjectID="_1724075334" r:id="rId2603"/>
        </w:object>
      </w:r>
      <w:r w:rsidRPr="005D0DCA">
        <w:rPr>
          <w:rFonts w:eastAsia="MS Mincho"/>
        </w:rPr>
        <w:t xml:space="preserve"> is amended with a phase scrambling filter as follows:</w:t>
      </w:r>
    </w:p>
    <w:p w14:paraId="1D8EC49E"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77B23">
        <w:rPr>
          <w:position w:val="-24"/>
        </w:rPr>
        <w:object w:dxaOrig="2100" w:dyaOrig="620" w14:anchorId="2F6FB72C">
          <v:shape id="_x0000_i2463" type="#_x0000_t75" style="width:105.85pt;height:31.15pt" o:ole="">
            <v:imagedata r:id="rId2604" o:title=""/>
          </v:shape>
          <o:OLEObject Type="Embed" ProgID="Equation.3" ShapeID="_x0000_i2463" DrawAspect="Content" ObjectID="_1724075335" r:id="rId2605"/>
        </w:object>
      </w:r>
      <w:r w:rsidRPr="00E17617">
        <w:rPr>
          <w:rFonts w:eastAsia="MS Mincho"/>
          <w:noProof/>
          <w:lang w:eastAsia="zh-CN"/>
        </w:rPr>
        <w:tab/>
      </w:r>
      <w:r w:rsidRPr="00E17617">
        <w:rPr>
          <w:rFonts w:eastAsia="MS Mincho"/>
          <w:noProof/>
        </w:rPr>
        <w:t>(</w:t>
      </w:r>
      <w:r w:rsidRPr="00E17617">
        <w:rPr>
          <w:rFonts w:eastAsia="MS Mincho"/>
          <w:noProof/>
        </w:rPr>
        <w:fldChar w:fldCharType="begin"/>
      </w:r>
      <w:r w:rsidRPr="00E17617">
        <w:rPr>
          <w:rFonts w:eastAsia="MS Mincho"/>
          <w:noProof/>
        </w:rPr>
        <w:instrText xml:space="preserve"> SEQ eqn </w:instrText>
      </w:r>
      <w:r>
        <w:rPr>
          <w:rFonts w:eastAsia="MS Mincho"/>
          <w:noProof/>
        </w:rPr>
        <w:instrText xml:space="preserve">\r613 </w:instrText>
      </w:r>
      <w:r w:rsidRPr="00E17617">
        <w:rPr>
          <w:rFonts w:eastAsia="MS Mincho"/>
          <w:noProof/>
        </w:rPr>
        <w:instrText xml:space="preserve">\* MERGEFORMAT </w:instrText>
      </w:r>
      <w:r w:rsidRPr="00E17617">
        <w:rPr>
          <w:rFonts w:eastAsia="MS Mincho"/>
          <w:noProof/>
        </w:rPr>
        <w:fldChar w:fldCharType="separate"/>
      </w:r>
      <w:r>
        <w:rPr>
          <w:rFonts w:eastAsia="MS Mincho"/>
          <w:noProof/>
        </w:rPr>
        <w:t>613</w:t>
      </w:r>
      <w:r w:rsidRPr="00E17617">
        <w:rPr>
          <w:rFonts w:eastAsia="MS Mincho"/>
          <w:noProof/>
        </w:rPr>
        <w:fldChar w:fldCharType="end"/>
      </w:r>
      <w:r w:rsidRPr="00E17617">
        <w:rPr>
          <w:rFonts w:eastAsia="MS Mincho"/>
          <w:noProof/>
        </w:rPr>
        <w:t>)</w:t>
      </w:r>
    </w:p>
    <w:p w14:paraId="0919B22D" w14:textId="77777777" w:rsidR="003A3D5B" w:rsidRPr="00E17617" w:rsidRDefault="003A3D5B" w:rsidP="003A3D5B">
      <w:pPr>
        <w:rPr>
          <w:rFonts w:eastAsia="MS Mincho"/>
        </w:rPr>
      </w:pPr>
      <w:r w:rsidRPr="00E17617">
        <w:rPr>
          <w:rFonts w:eastAsia="MS Mincho"/>
        </w:rPr>
        <w:t>For NB IC mode, the filter is designed as follows:</w:t>
      </w:r>
    </w:p>
    <w:p w14:paraId="39D5147B"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7D46F6">
        <w:rPr>
          <w:position w:val="-28"/>
        </w:rPr>
        <w:object w:dxaOrig="1900" w:dyaOrig="660" w14:anchorId="6BD2DD29">
          <v:shape id="_x0000_i2464" type="#_x0000_t75" style="width:95.1pt;height:32.8pt" o:ole="">
            <v:imagedata r:id="rId2606" o:title=""/>
          </v:shape>
          <o:OLEObject Type="Embed" ProgID="Equation.3" ShapeID="_x0000_i2464" DrawAspect="Content" ObjectID="_1724075336" r:id="rId2607"/>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614</w:t>
      </w:r>
      <w:r w:rsidRPr="00E17617">
        <w:rPr>
          <w:rFonts w:eastAsia="MS Mincho"/>
          <w:noProof/>
        </w:rPr>
        <w:fldChar w:fldCharType="end"/>
      </w:r>
      <w:r w:rsidRPr="00E17617">
        <w:rPr>
          <w:rFonts w:eastAsia="MS Mincho"/>
          <w:noProof/>
        </w:rPr>
        <w:t>)</w:t>
      </w:r>
    </w:p>
    <w:p w14:paraId="3E7F8C00" w14:textId="77777777" w:rsidR="003A3D5B" w:rsidRPr="00E17617" w:rsidRDefault="003A3D5B" w:rsidP="003A3D5B">
      <w:pPr>
        <w:keepLines/>
        <w:tabs>
          <w:tab w:val="center" w:pos="4536"/>
          <w:tab w:val="right" w:pos="9072"/>
        </w:tabs>
        <w:rPr>
          <w:rFonts w:eastAsia="MS Mincho"/>
          <w:noProof/>
        </w:rPr>
      </w:pPr>
      <w:r>
        <w:rPr>
          <w:rFonts w:hint="eastAsia"/>
          <w:noProof/>
          <w:lang w:eastAsia="zh-CN"/>
        </w:rPr>
        <w:t>w</w:t>
      </w:r>
      <w:r w:rsidRPr="00E17617">
        <w:rPr>
          <w:rFonts w:eastAsia="MS Mincho"/>
          <w:noProof/>
        </w:rPr>
        <w:t xml:space="preserve">here </w:t>
      </w:r>
      <w:r w:rsidRPr="00624CD5">
        <w:rPr>
          <w:position w:val="-4"/>
        </w:rPr>
        <w:object w:dxaOrig="420" w:dyaOrig="300" w14:anchorId="137B675B">
          <v:shape id="_x0000_i2465" type="#_x0000_t75" style="width:20.95pt;height:15.05pt" o:ole="">
            <v:imagedata r:id="rId2608" o:title=""/>
          </v:shape>
          <o:OLEObject Type="Embed" ProgID="Equation.3" ShapeID="_x0000_i2465" DrawAspect="Content" ObjectID="_1724075337" r:id="rId2609"/>
        </w:object>
      </w:r>
      <w:r w:rsidRPr="00E17617">
        <w:rPr>
          <w:rFonts w:eastAsia="MS Mincho"/>
          <w:noProof/>
        </w:rPr>
        <w:t xml:space="preserve">is defined in </w:t>
      </w:r>
      <w:r>
        <w:rPr>
          <w:lang w:eastAsia="zh-CN"/>
        </w:rPr>
        <w:t>subclause 5.2.3.1.5.1</w:t>
      </w:r>
      <w:r>
        <w:rPr>
          <w:rFonts w:eastAsia="MS Mincho"/>
          <w:noProof/>
        </w:rPr>
        <w:t xml:space="preserve"> </w:t>
      </w:r>
      <w:r w:rsidRPr="00E17617">
        <w:rPr>
          <w:rFonts w:eastAsia="MS Mincho"/>
          <w:noProof/>
        </w:rPr>
        <w:t xml:space="preserve">with </w:t>
      </w:r>
      <w:r w:rsidRPr="00624CD5">
        <w:rPr>
          <w:position w:val="-6"/>
        </w:rPr>
        <w:object w:dxaOrig="620" w:dyaOrig="240" w14:anchorId="0038D279">
          <v:shape id="_x0000_i2466" type="#_x0000_t75" style="width:31.15pt;height:11.8pt" o:ole="">
            <v:imagedata r:id="rId2610" o:title=""/>
          </v:shape>
          <o:OLEObject Type="Embed" ProgID="Equation.3" ShapeID="_x0000_i2466" DrawAspect="Content" ObjectID="_1724075338" r:id="rId2611"/>
        </w:object>
      </w:r>
      <w:r w:rsidRPr="00E17617">
        <w:rPr>
          <w:rFonts w:eastAsia="MS Mincho"/>
          <w:noProof/>
        </w:rPr>
        <w:t xml:space="preserve">, </w:t>
      </w:r>
      <w:r w:rsidRPr="00DB31F4">
        <w:rPr>
          <w:position w:val="-10"/>
        </w:rPr>
        <w:object w:dxaOrig="260" w:dyaOrig="300" w14:anchorId="1EEF1937">
          <v:shape id="_x0000_i2467" type="#_x0000_t75" style="width:12.9pt;height:15.05pt" o:ole="">
            <v:imagedata r:id="rId2612" o:title=""/>
          </v:shape>
          <o:OLEObject Type="Embed" ProgID="Equation.3" ShapeID="_x0000_i2467" DrawAspect="Content" ObjectID="_1724075339" r:id="rId2613"/>
        </w:object>
      </w:r>
      <w:r w:rsidRPr="00E17617">
        <w:rPr>
          <w:rFonts w:eastAsia="MS Mincho"/>
          <w:noProof/>
        </w:rPr>
        <w:t xml:space="preserve"> is </w:t>
      </w:r>
      <w:r>
        <w:rPr>
          <w:rFonts w:eastAsia="MS Mincho"/>
          <w:noProof/>
        </w:rPr>
        <w:t xml:space="preserve">also </w:t>
      </w:r>
      <w:r w:rsidRPr="00E17617">
        <w:rPr>
          <w:rFonts w:eastAsia="MS Mincho"/>
          <w:noProof/>
        </w:rPr>
        <w:t>defined in</w:t>
      </w:r>
      <w:r>
        <w:rPr>
          <w:rFonts w:hint="eastAsia"/>
          <w:noProof/>
          <w:lang w:eastAsia="zh-CN"/>
        </w:rPr>
        <w:t xml:space="preserve"> </w:t>
      </w:r>
      <w:r>
        <w:rPr>
          <w:lang w:eastAsia="zh-CN"/>
        </w:rPr>
        <w:t>subclause 5.2.3.1.5.1</w:t>
      </w:r>
      <w:r w:rsidRPr="00E17617">
        <w:rPr>
          <w:rFonts w:eastAsia="MS Mincho"/>
          <w:noProof/>
        </w:rPr>
        <w:t xml:space="preserve">, and  </w:t>
      </w:r>
      <w:r w:rsidRPr="00A56DA9">
        <w:rPr>
          <w:position w:val="-10"/>
        </w:rPr>
        <w:object w:dxaOrig="800" w:dyaOrig="300" w14:anchorId="55A721BB">
          <v:shape id="_x0000_i2468" type="#_x0000_t75" style="width:39.75pt;height:15.05pt" o:ole="">
            <v:imagedata r:id="rId2614" o:title=""/>
          </v:shape>
          <o:OLEObject Type="Embed" ProgID="Equation.3" ShapeID="_x0000_i2468" DrawAspect="Content" ObjectID="_1724075340" r:id="rId2615"/>
        </w:object>
      </w:r>
      <w:r w:rsidRPr="00E17617">
        <w:rPr>
          <w:rFonts w:eastAsia="MS Mincho"/>
          <w:noProof/>
        </w:rPr>
        <w:t xml:space="preserve">and </w:t>
      </w:r>
      <w:r w:rsidRPr="00A56DA9">
        <w:rPr>
          <w:position w:val="-10"/>
        </w:rPr>
        <w:object w:dxaOrig="720" w:dyaOrig="300" w14:anchorId="07C5E77E">
          <v:shape id="_x0000_i2469" type="#_x0000_t75" style="width:36pt;height:15.05pt" o:ole="">
            <v:imagedata r:id="rId2616" o:title=""/>
          </v:shape>
          <o:OLEObject Type="Embed" ProgID="Equation.3" ShapeID="_x0000_i2469" DrawAspect="Content" ObjectID="_1724075341" r:id="rId2617"/>
        </w:object>
      </w:r>
      <w:r w:rsidRPr="00E17617">
        <w:rPr>
          <w:rFonts w:eastAsia="MS Mincho"/>
          <w:noProof/>
        </w:rPr>
        <w:t>.</w:t>
      </w:r>
    </w:p>
    <w:p w14:paraId="3E2AA342" w14:textId="77777777" w:rsidR="003A3D5B" w:rsidRPr="00E17617" w:rsidRDefault="003A3D5B" w:rsidP="003A3D5B">
      <w:pPr>
        <w:rPr>
          <w:rFonts w:eastAsia="MS Mincho"/>
        </w:rPr>
      </w:pPr>
      <w:r w:rsidRPr="00E17617">
        <w:rPr>
          <w:rFonts w:eastAsia="MS Mincho"/>
        </w:rPr>
        <w:t xml:space="preserve">For WB IC mode, </w:t>
      </w:r>
      <w:r w:rsidRPr="00462569">
        <w:rPr>
          <w:position w:val="-10"/>
        </w:rPr>
        <w:object w:dxaOrig="440" w:dyaOrig="300" w14:anchorId="4E4E771B">
          <v:shape id="_x0000_i2470" type="#_x0000_t75" style="width:22.05pt;height:15.05pt" o:ole="">
            <v:imagedata r:id="rId2618" o:title=""/>
          </v:shape>
          <o:OLEObject Type="Embed" ProgID="Equation.3" ShapeID="_x0000_i2470" DrawAspect="Content" ObjectID="_1724075342" r:id="rId2619"/>
        </w:object>
      </w:r>
      <w:r w:rsidRPr="00E17617">
        <w:rPr>
          <w:rFonts w:eastAsia="MS Mincho"/>
        </w:rPr>
        <w:t xml:space="preserve"> is defined as:</w:t>
      </w:r>
    </w:p>
    <w:p w14:paraId="04C5EADB"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E17617">
        <w:rPr>
          <w:rFonts w:eastAsia="MS Mincho"/>
          <w:noProof/>
          <w:position w:val="-24"/>
        </w:rPr>
        <w:object w:dxaOrig="2360" w:dyaOrig="639" w14:anchorId="333C38B3">
          <v:shape id="_x0000_i2471" type="#_x0000_t75" style="width:121.95pt;height:32.25pt" o:ole="">
            <v:imagedata r:id="rId2620" o:title=""/>
          </v:shape>
          <o:OLEObject Type="Embed" ProgID="Equation.3" ShapeID="_x0000_i2471" DrawAspect="Content" ObjectID="_1724075343" r:id="rId2621"/>
        </w:object>
      </w:r>
      <w:r w:rsidRPr="00E17617">
        <w:rPr>
          <w:rFonts w:eastAsia="MS Mincho"/>
          <w:noProof/>
        </w:rPr>
        <w:tab/>
      </w:r>
      <w:r w:rsidRPr="00E17617">
        <w:rPr>
          <w:rFonts w:eastAsia="MS Mincho"/>
          <w:noProof/>
          <w:lang w:eastAsia="zh-CN"/>
        </w:rPr>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615</w:t>
      </w:r>
      <w:r w:rsidRPr="00E17617">
        <w:rPr>
          <w:rFonts w:eastAsia="MS Mincho"/>
          <w:noProof/>
        </w:rPr>
        <w:fldChar w:fldCharType="end"/>
      </w:r>
      <w:r w:rsidRPr="00E17617">
        <w:rPr>
          <w:rFonts w:eastAsia="MS Mincho"/>
          <w:noProof/>
          <w:lang w:eastAsia="zh-CN"/>
        </w:rPr>
        <w:t>)</w:t>
      </w:r>
    </w:p>
    <w:p w14:paraId="37CF78CC" w14:textId="77777777" w:rsidR="003A3D5B" w:rsidRPr="00E17617" w:rsidRDefault="003A3D5B" w:rsidP="003A3D5B">
      <w:pPr>
        <w:rPr>
          <w:rFonts w:eastAsia="MS Mincho"/>
        </w:rPr>
      </w:pPr>
      <w:r w:rsidRPr="00E17617">
        <w:rPr>
          <w:rFonts w:eastAsia="MS Mincho"/>
          <w:lang w:eastAsia="zh-CN"/>
        </w:rPr>
        <w:t xml:space="preserve">where </w:t>
      </w:r>
      <w:r w:rsidRPr="009A533B">
        <w:rPr>
          <w:position w:val="-6"/>
        </w:rPr>
        <w:object w:dxaOrig="620" w:dyaOrig="240" w14:anchorId="28580877">
          <v:shape id="_x0000_i2472" type="#_x0000_t75" style="width:31.15pt;height:11.8pt" o:ole="">
            <v:imagedata r:id="rId2622" o:title=""/>
          </v:shape>
          <o:OLEObject Type="Embed" ProgID="Equation.3" ShapeID="_x0000_i2472" DrawAspect="Content" ObjectID="_1724075344" r:id="rId2623"/>
        </w:object>
      </w:r>
      <w:r w:rsidRPr="00E17617">
        <w:rPr>
          <w:rFonts w:eastAsia="MS Mincho"/>
          <w:lang w:eastAsia="zh-CN"/>
        </w:rPr>
        <w:t xml:space="preserve">, </w:t>
      </w:r>
      <w:r w:rsidRPr="00CA71E3">
        <w:rPr>
          <w:position w:val="-6"/>
        </w:rPr>
        <w:object w:dxaOrig="639" w:dyaOrig="240" w14:anchorId="5449841D">
          <v:shape id="_x0000_i2473" type="#_x0000_t75" style="width:31.7pt;height:11.8pt" o:ole="">
            <v:imagedata r:id="rId2624" o:title=""/>
          </v:shape>
          <o:OLEObject Type="Embed" ProgID="Equation.3" ShapeID="_x0000_i2473" DrawAspect="Content" ObjectID="_1724075345" r:id="rId2625"/>
        </w:object>
      </w:r>
      <w:r w:rsidRPr="00E17617">
        <w:rPr>
          <w:rFonts w:eastAsia="MS Mincho"/>
          <w:lang w:eastAsia="zh-CN"/>
        </w:rPr>
        <w:t xml:space="preserve">, </w:t>
      </w:r>
      <w:r w:rsidRPr="00CA71E3">
        <w:rPr>
          <w:position w:val="-6"/>
        </w:rPr>
        <w:object w:dxaOrig="720" w:dyaOrig="240" w14:anchorId="235E1FEF">
          <v:shape id="_x0000_i2474" type="#_x0000_t75" style="width:36pt;height:11.8pt" o:ole="">
            <v:imagedata r:id="rId2626" o:title=""/>
          </v:shape>
          <o:OLEObject Type="Embed" ProgID="Equation.3" ShapeID="_x0000_i2474" DrawAspect="Content" ObjectID="_1724075346" r:id="rId2627"/>
        </w:object>
      </w:r>
      <w:r w:rsidRPr="00E17617">
        <w:rPr>
          <w:rFonts w:eastAsia="MS Mincho"/>
        </w:rPr>
        <w:t xml:space="preserve">and </w:t>
      </w:r>
      <w:r w:rsidRPr="00462569">
        <w:rPr>
          <w:position w:val="-10"/>
        </w:rPr>
        <w:object w:dxaOrig="180" w:dyaOrig="240" w14:anchorId="6CFBCDAB">
          <v:shape id="_x0000_i2475" type="#_x0000_t75" style="width:9.15pt;height:11.8pt" o:ole="">
            <v:imagedata r:id="rId2628" o:title=""/>
          </v:shape>
          <o:OLEObject Type="Embed" ProgID="Equation.3" ShapeID="_x0000_i2475" DrawAspect="Content" ObjectID="_1724075347" r:id="rId2629"/>
        </w:object>
      </w:r>
      <w:r>
        <w:rPr>
          <w:rFonts w:hint="eastAsia"/>
          <w:lang w:eastAsia="zh-CN"/>
        </w:rPr>
        <w:t xml:space="preserve"> </w:t>
      </w:r>
      <w:r w:rsidRPr="00E17617">
        <w:rPr>
          <w:rFonts w:eastAsia="MS Mincho"/>
        </w:rPr>
        <w:t>represents the tilt of following filter:</w:t>
      </w:r>
    </w:p>
    <w:p w14:paraId="2D5A0E84"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191EBC">
        <w:rPr>
          <w:position w:val="-28"/>
        </w:rPr>
        <w:object w:dxaOrig="1520" w:dyaOrig="660" w14:anchorId="130DFBA8">
          <v:shape id="_x0000_i2476" type="#_x0000_t75" style="width:75.75pt;height:32.8pt" o:ole="">
            <v:imagedata r:id="rId2630" o:title=""/>
          </v:shape>
          <o:OLEObject Type="Embed" ProgID="Equation.3" ShapeID="_x0000_i2476" DrawAspect="Content" ObjectID="_1724075348" r:id="rId2631"/>
        </w:object>
      </w:r>
      <w:r w:rsidRPr="00E17617">
        <w:rPr>
          <w:rFonts w:eastAsia="MS Mincho"/>
          <w:noProof/>
          <w:lang w:eastAsia="zh-CN"/>
        </w:rPr>
        <w:tab/>
      </w:r>
      <w:r w:rsidRPr="00E17617">
        <w:rPr>
          <w:rFonts w:eastAsia="MS Mincho"/>
          <w:noProof/>
        </w:rPr>
        <w:t>(</w:t>
      </w:r>
      <w:bookmarkStart w:id="184" w:name="F_1_z"/>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616</w:t>
      </w:r>
      <w:r w:rsidRPr="00E17617">
        <w:rPr>
          <w:rFonts w:eastAsia="MS Mincho"/>
          <w:noProof/>
        </w:rPr>
        <w:fldChar w:fldCharType="end"/>
      </w:r>
      <w:bookmarkEnd w:id="184"/>
      <w:r w:rsidRPr="00E17617">
        <w:rPr>
          <w:rFonts w:eastAsia="MS Mincho"/>
          <w:noProof/>
        </w:rPr>
        <w:t>)</w:t>
      </w:r>
    </w:p>
    <w:p w14:paraId="72EBA0B6" w14:textId="77777777" w:rsidR="003A3D5B" w:rsidRPr="00E17617" w:rsidRDefault="003A3D5B" w:rsidP="003A3D5B">
      <w:pPr>
        <w:rPr>
          <w:rFonts w:eastAsia="MS Mincho"/>
        </w:rPr>
      </w:pPr>
      <w:r w:rsidRPr="00E17617">
        <w:rPr>
          <w:rFonts w:eastAsia="MS Mincho"/>
        </w:rPr>
        <w:t>The tilt is computed as:</w:t>
      </w:r>
    </w:p>
    <w:p w14:paraId="54816040"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191EBC">
        <w:rPr>
          <w:position w:val="-32"/>
        </w:rPr>
        <w:object w:dxaOrig="2320" w:dyaOrig="740" w14:anchorId="1A7C0A1D">
          <v:shape id="_x0000_i2477" type="#_x0000_t75" style="width:115pt;height:37.05pt" o:ole="">
            <v:imagedata r:id="rId2632" o:title=""/>
          </v:shape>
          <o:OLEObject Type="Embed" ProgID="Equation.3" ShapeID="_x0000_i2477" DrawAspect="Content" ObjectID="_1724075349" r:id="rId2633"/>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617</w:t>
      </w:r>
      <w:r w:rsidRPr="00E17617">
        <w:rPr>
          <w:rFonts w:eastAsia="MS Mincho"/>
          <w:noProof/>
        </w:rPr>
        <w:fldChar w:fldCharType="end"/>
      </w:r>
      <w:r w:rsidRPr="00E17617">
        <w:rPr>
          <w:rFonts w:eastAsia="MS Mincho"/>
          <w:noProof/>
          <w:lang w:eastAsia="zh-CN"/>
        </w:rPr>
        <w:t>)</w:t>
      </w:r>
    </w:p>
    <w:p w14:paraId="02565417" w14:textId="77777777" w:rsidR="003A3D5B" w:rsidRPr="00E17617" w:rsidRDefault="003A3D5B" w:rsidP="003A3D5B">
      <w:pPr>
        <w:rPr>
          <w:rFonts w:eastAsia="MS Mincho"/>
        </w:rPr>
      </w:pPr>
      <w:r w:rsidRPr="00624CD5">
        <w:rPr>
          <w:position w:val="-10"/>
        </w:rPr>
        <w:object w:dxaOrig="260" w:dyaOrig="300" w14:anchorId="239CC936">
          <v:shape id="_x0000_i2478" type="#_x0000_t75" style="width:12.9pt;height:15.05pt" o:ole="">
            <v:imagedata r:id="rId2634" o:title=""/>
          </v:shape>
          <o:OLEObject Type="Embed" ProgID="Equation.3" ShapeID="_x0000_i2478" DrawAspect="Content" ObjectID="_1724075350" r:id="rId2635"/>
        </w:object>
      </w:r>
      <w:r w:rsidRPr="00E17617">
        <w:rPr>
          <w:rFonts w:eastAsia="MS Mincho"/>
          <w:lang w:eastAsia="zh-CN"/>
        </w:rPr>
        <w:t xml:space="preserve"> </w:t>
      </w:r>
      <w:r w:rsidRPr="00E17617">
        <w:rPr>
          <w:rFonts w:eastAsia="MS Mincho"/>
        </w:rPr>
        <w:t>is bounded by [0.25 0.5] and given is by:</w:t>
      </w:r>
    </w:p>
    <w:p w14:paraId="44E4ABDB"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E17617">
        <w:rPr>
          <w:rFonts w:eastAsia="MS Mincho"/>
          <w:noProof/>
          <w:position w:val="-30"/>
        </w:rPr>
        <w:object w:dxaOrig="2100" w:dyaOrig="700" w14:anchorId="50DFEBD1">
          <v:shape id="_x0000_i2479" type="#_x0000_t75" style="width:104.8pt;height:34.95pt" o:ole="">
            <v:imagedata r:id="rId2636" o:title=""/>
          </v:shape>
          <o:OLEObject Type="Embed" ProgID="Equation.3" ShapeID="_x0000_i2479" DrawAspect="Content" ObjectID="_1724075351" r:id="rId2637"/>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618</w:t>
      </w:r>
      <w:r w:rsidRPr="00E17617">
        <w:rPr>
          <w:rFonts w:eastAsia="MS Mincho"/>
          <w:noProof/>
        </w:rPr>
        <w:fldChar w:fldCharType="end"/>
      </w:r>
      <w:r w:rsidRPr="00E17617">
        <w:rPr>
          <w:rFonts w:eastAsia="MS Mincho"/>
          <w:noProof/>
          <w:lang w:eastAsia="zh-CN"/>
        </w:rPr>
        <w:t>)</w:t>
      </w:r>
    </w:p>
    <w:p w14:paraId="13A1BE90" w14:textId="77777777" w:rsidR="003A3D5B" w:rsidRPr="00E17617" w:rsidRDefault="003A3D5B" w:rsidP="003A3D5B">
      <w:pPr>
        <w:rPr>
          <w:rFonts w:eastAsia="MS Mincho"/>
        </w:rPr>
      </w:pPr>
      <w:r w:rsidRPr="00E17617">
        <w:rPr>
          <w:rFonts w:eastAsia="MS Mincho"/>
          <w:lang w:eastAsia="zh-CN"/>
        </w:rPr>
        <w:t>where</w:t>
      </w:r>
      <w:r w:rsidRPr="009F1006">
        <w:rPr>
          <w:position w:val="-10"/>
        </w:rPr>
        <w:object w:dxaOrig="460" w:dyaOrig="360" w14:anchorId="39668A8A">
          <v:shape id="_x0000_i2480" type="#_x0000_t75" style="width:23.1pt;height:18.25pt" o:ole="">
            <v:imagedata r:id="rId617" o:title=""/>
          </v:shape>
          <o:OLEObject Type="Embed" ProgID="Equation.3" ShapeID="_x0000_i2480" DrawAspect="Content" ObjectID="_1724075352" r:id="rId2638"/>
        </w:object>
      </w:r>
      <w:r w:rsidRPr="00E17617">
        <w:rPr>
          <w:rFonts w:eastAsia="MS Mincho"/>
          <w:lang w:eastAsia="zh-CN"/>
        </w:rPr>
        <w:t xml:space="preserve">and </w:t>
      </w:r>
      <w:r w:rsidRPr="009F1006">
        <w:rPr>
          <w:position w:val="-10"/>
        </w:rPr>
        <w:object w:dxaOrig="460" w:dyaOrig="360" w14:anchorId="2DDDB344">
          <v:shape id="_x0000_i2481" type="#_x0000_t75" style="width:23.1pt;height:18.25pt" o:ole="">
            <v:imagedata r:id="rId619" o:title=""/>
          </v:shape>
          <o:OLEObject Type="Embed" ProgID="Equation.3" ShapeID="_x0000_i2481" DrawAspect="Content" ObjectID="_1724075353" r:id="rId2639"/>
        </w:object>
      </w:r>
      <w:r w:rsidRPr="00E17617">
        <w:rPr>
          <w:rFonts w:eastAsia="MS Mincho"/>
        </w:rPr>
        <w:t>are the energies of the scaled pitch codevector and the scaled algebraic codevector of the previous subframe, respectively.</w:t>
      </w:r>
    </w:p>
    <w:p w14:paraId="3F18682A" w14:textId="77777777" w:rsidR="003A3D5B" w:rsidRPr="00E17617" w:rsidRDefault="003A3D5B" w:rsidP="003A3D5B">
      <w:pPr>
        <w:pStyle w:val="Heading5"/>
        <w:rPr>
          <w:rFonts w:eastAsia="MS Mincho"/>
          <w:lang w:val="en-US"/>
        </w:rPr>
      </w:pPr>
      <w:bookmarkStart w:id="185" w:name="_Toc394216909"/>
      <w:r w:rsidRPr="00E17617">
        <w:rPr>
          <w:rFonts w:eastAsia="MS Mincho"/>
          <w:lang w:val="en-US"/>
        </w:rPr>
        <w:t>5.2.3.4.2</w:t>
      </w:r>
      <w:r w:rsidRPr="00E17617">
        <w:rPr>
          <w:rFonts w:eastAsia="MS Mincho"/>
          <w:lang w:val="en-US"/>
        </w:rPr>
        <w:tab/>
        <w:t>Gaussian noise generation</w:t>
      </w:r>
      <w:bookmarkEnd w:id="185"/>
    </w:p>
    <w:p w14:paraId="2660E289" w14:textId="77777777" w:rsidR="003A3D5B" w:rsidRPr="00E17617" w:rsidRDefault="003A3D5B" w:rsidP="003A3D5B">
      <w:pPr>
        <w:rPr>
          <w:rFonts w:eastAsia="MS Mincho"/>
        </w:rPr>
      </w:pPr>
      <w:r w:rsidRPr="00E17617">
        <w:rPr>
          <w:rFonts w:eastAsia="MS Mincho"/>
        </w:rPr>
        <w:t xml:space="preserve">The Gaussian noise excitation is a second excitation added to the first innovative excitation </w:t>
      </w:r>
      <w:r>
        <w:rPr>
          <w:rFonts w:hint="eastAsia"/>
          <w:lang w:eastAsia="zh-CN"/>
        </w:rPr>
        <w:t>from</w:t>
      </w:r>
      <w:r w:rsidRPr="00E17617">
        <w:rPr>
          <w:rFonts w:eastAsia="MS Mincho"/>
        </w:rPr>
        <w:t xml:space="preserve"> the algebraic codebook. This second contribution is only computed and added in WB.</w:t>
      </w:r>
    </w:p>
    <w:p w14:paraId="6DDF5BFD" w14:textId="77777777" w:rsidR="003A3D5B" w:rsidRPr="00E17617" w:rsidRDefault="003A3D5B" w:rsidP="003A3D5B">
      <w:pPr>
        <w:rPr>
          <w:rFonts w:eastAsia="MS Mincho"/>
          <w:sz w:val="24"/>
          <w:szCs w:val="24"/>
        </w:rPr>
      </w:pPr>
      <w:r w:rsidRPr="00E17617">
        <w:rPr>
          <w:rFonts w:eastAsia="MS Mincho"/>
        </w:rPr>
        <w:t>The Gaussian noise excitation is produced by calling three times a random generator with a uniform distribution between -1 and +1. It follows the Central Limit Theorem.</w:t>
      </w:r>
    </w:p>
    <w:p w14:paraId="2CD8D7EC"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191EBC">
        <w:rPr>
          <w:position w:val="-32"/>
        </w:rPr>
        <w:object w:dxaOrig="1680" w:dyaOrig="740" w14:anchorId="2D32F718">
          <v:shape id="_x0000_i2482" type="#_x0000_t75" style="width:82.2pt;height:36.55pt" o:ole="">
            <v:imagedata r:id="rId2640" o:title=""/>
          </v:shape>
          <o:OLEObject Type="Embed" ProgID="Equation.3" ShapeID="_x0000_i2482" DrawAspect="Content" ObjectID="_1724075354" r:id="rId2641"/>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619</w:t>
      </w:r>
      <w:r w:rsidRPr="00E17617">
        <w:rPr>
          <w:rFonts w:eastAsia="MS Mincho"/>
          <w:noProof/>
        </w:rPr>
        <w:fldChar w:fldCharType="end"/>
      </w:r>
      <w:r w:rsidRPr="00E17617">
        <w:rPr>
          <w:rFonts w:eastAsia="MS Mincho"/>
          <w:noProof/>
          <w:lang w:eastAsia="zh-CN"/>
        </w:rPr>
        <w:t>)</w:t>
      </w:r>
    </w:p>
    <w:p w14:paraId="15E03880" w14:textId="77777777" w:rsidR="003A3D5B" w:rsidRPr="00E17617" w:rsidRDefault="003A3D5B" w:rsidP="003A3D5B">
      <w:pPr>
        <w:rPr>
          <w:rFonts w:eastAsia="MS Mincho"/>
        </w:rPr>
      </w:pPr>
      <w:r w:rsidRPr="005D0DCA">
        <w:rPr>
          <w:rFonts w:eastAsia="MS Mincho"/>
        </w:rPr>
        <w:t xml:space="preserve">The Gaussian noisy excitation </w:t>
      </w:r>
      <w:r w:rsidRPr="005D0DCA">
        <w:rPr>
          <w:position w:val="-10"/>
        </w:rPr>
        <w:object w:dxaOrig="520" w:dyaOrig="279" w14:anchorId="173E20D3">
          <v:shape id="_x0000_i2483" type="#_x0000_t75" style="width:25.8pt;height:13.95pt" o:ole="">
            <v:imagedata r:id="rId2642" o:title=""/>
          </v:shape>
          <o:OLEObject Type="Embed" ProgID="Equation.3" ShapeID="_x0000_i2483" DrawAspect="Content" ObjectID="_1724075355" r:id="rId2643"/>
        </w:object>
      </w:r>
      <w:r w:rsidRPr="005D0DCA">
        <w:rPr>
          <w:rFonts w:eastAsia="MS Mincho"/>
        </w:rPr>
        <w:t xml:space="preserve">is spectrally shaped by applying the pre-filter </w:t>
      </w:r>
      <w:r w:rsidRPr="005D0DCA">
        <w:rPr>
          <w:position w:val="-10"/>
        </w:rPr>
        <w:object w:dxaOrig="440" w:dyaOrig="300" w14:anchorId="457DEE9B">
          <v:shape id="_x0000_i2484" type="#_x0000_t75" style="width:22.05pt;height:15.05pt" o:ole="">
            <v:imagedata r:id="rId2618" o:title=""/>
          </v:shape>
          <o:OLEObject Type="Embed" ProgID="Equation.3" ShapeID="_x0000_i2484" DrawAspect="Content" ObjectID="_1724075356" r:id="rId2644"/>
        </w:object>
      </w:r>
      <w:r w:rsidRPr="005D0DCA">
        <w:rPr>
          <w:rFonts w:eastAsia="MS Mincho"/>
        </w:rPr>
        <w:t xml:space="preserve"> defined in </w:t>
      </w:r>
      <w:r w:rsidRPr="005D0DCA">
        <w:rPr>
          <w:rFonts w:hint="eastAsia"/>
          <w:lang w:eastAsia="zh-CN"/>
        </w:rPr>
        <w:t>subclause</w:t>
      </w:r>
      <w:r w:rsidRPr="005D0DCA">
        <w:rPr>
          <w:rFonts w:eastAsia="MS Mincho"/>
        </w:rPr>
        <w:t xml:space="preserve"> 5.2.3.4.1.1.</w:t>
      </w:r>
    </w:p>
    <w:p w14:paraId="55E45014" w14:textId="77777777" w:rsidR="003A3D5B" w:rsidRPr="00E17617" w:rsidRDefault="003A3D5B" w:rsidP="003A3D5B">
      <w:pPr>
        <w:pStyle w:val="Heading5"/>
        <w:rPr>
          <w:rFonts w:eastAsia="MS Mincho"/>
          <w:lang w:val="en-US"/>
        </w:rPr>
      </w:pPr>
      <w:bookmarkStart w:id="186" w:name="_Toc394216910"/>
      <w:r w:rsidRPr="00E17617">
        <w:rPr>
          <w:rFonts w:eastAsia="MS Mincho"/>
          <w:lang w:val="en-US"/>
        </w:rPr>
        <w:t>5.2.3.4.3</w:t>
      </w:r>
      <w:r w:rsidRPr="00E17617">
        <w:rPr>
          <w:rFonts w:eastAsia="MS Mincho"/>
          <w:lang w:val="en-US"/>
        </w:rPr>
        <w:tab/>
        <w:t>Gain coding</w:t>
      </w:r>
      <w:bookmarkEnd w:id="186"/>
    </w:p>
    <w:p w14:paraId="32E0F758" w14:textId="77777777" w:rsidR="003A3D5B" w:rsidRPr="00E17617" w:rsidRDefault="003A3D5B" w:rsidP="003A3D5B">
      <w:pPr>
        <w:rPr>
          <w:rFonts w:eastAsia="MS Mincho"/>
          <w:lang w:val="en-US"/>
        </w:rPr>
      </w:pPr>
      <w:r w:rsidRPr="00E17617">
        <w:rPr>
          <w:rFonts w:eastAsia="MS Mincho"/>
          <w:lang w:val="en-US"/>
        </w:rPr>
        <w:t xml:space="preserve">For NB only one gain has to be quantized, the gain of the algebraic codebook </w:t>
      </w:r>
      <w:r w:rsidRPr="001A37BD">
        <w:rPr>
          <w:position w:val="-10"/>
        </w:rPr>
        <w:object w:dxaOrig="279" w:dyaOrig="300" w14:anchorId="0B3793BE">
          <v:shape id="_x0000_i2485" type="#_x0000_t75" style="width:13.95pt;height:15.05pt" o:ole="">
            <v:imagedata r:id="rId2645" o:title=""/>
          </v:shape>
          <o:OLEObject Type="Embed" ProgID="Equation.3" ShapeID="_x0000_i2485" DrawAspect="Content" ObjectID="_1724075357" r:id="rId2646"/>
        </w:object>
      </w:r>
      <w:r w:rsidRPr="00E17617">
        <w:rPr>
          <w:rFonts w:eastAsia="MS Mincho"/>
          <w:lang w:val="en-US"/>
        </w:rPr>
        <w:t xml:space="preserve">. It is quantized </w:t>
      </w:r>
      <w:r w:rsidRPr="00E17617">
        <w:rPr>
          <w:rFonts w:eastAsia="MS Mincho"/>
        </w:rPr>
        <w:t>using a 6-bit quantizer.</w:t>
      </w:r>
    </w:p>
    <w:p w14:paraId="7B7DA9E8" w14:textId="77777777" w:rsidR="003A3D5B" w:rsidRPr="00E17617" w:rsidRDefault="003A3D5B" w:rsidP="003A3D5B">
      <w:pPr>
        <w:rPr>
          <w:rFonts w:eastAsia="MS Mincho"/>
        </w:rPr>
      </w:pPr>
      <w:r w:rsidRPr="00E17617">
        <w:rPr>
          <w:rFonts w:eastAsia="MS Mincho"/>
          <w:lang w:val="en-US"/>
        </w:rPr>
        <w:t xml:space="preserve">For WB, the two gains </w:t>
      </w:r>
      <w:r w:rsidRPr="001A37BD">
        <w:rPr>
          <w:position w:val="-10"/>
        </w:rPr>
        <w:object w:dxaOrig="279" w:dyaOrig="300" w14:anchorId="6E2B94EC">
          <v:shape id="_x0000_i2486" type="#_x0000_t75" style="width:13.95pt;height:15.05pt" o:ole="">
            <v:imagedata r:id="rId2647" o:title=""/>
          </v:shape>
          <o:OLEObject Type="Embed" ProgID="Equation.3" ShapeID="_x0000_i2486" DrawAspect="Content" ObjectID="_1724075358" r:id="rId2648"/>
        </w:object>
      </w:r>
      <w:r w:rsidRPr="00E17617">
        <w:rPr>
          <w:rFonts w:eastAsia="MS Mincho"/>
          <w:lang w:val="en-US"/>
        </w:rPr>
        <w:t xml:space="preserve"> and </w:t>
      </w:r>
      <w:r w:rsidRPr="001A37BD">
        <w:rPr>
          <w:position w:val="-10"/>
        </w:rPr>
        <w:object w:dxaOrig="360" w:dyaOrig="300" w14:anchorId="18FD04B8">
          <v:shape id="_x0000_i2487" type="#_x0000_t75" style="width:18.25pt;height:15.05pt" o:ole="">
            <v:imagedata r:id="rId2649" o:title=""/>
          </v:shape>
          <o:OLEObject Type="Embed" ProgID="Equation.3" ShapeID="_x0000_i2487" DrawAspect="Content" ObjectID="_1724075359" r:id="rId2650"/>
        </w:object>
      </w:r>
      <w:r w:rsidRPr="00E17617">
        <w:rPr>
          <w:rFonts w:eastAsia="MS Mincho"/>
          <w:i/>
          <w:lang w:val="en-US"/>
        </w:rPr>
        <w:t xml:space="preserve"> </w:t>
      </w:r>
      <w:r w:rsidRPr="00E17617">
        <w:rPr>
          <w:rFonts w:eastAsia="MS Mincho"/>
        </w:rPr>
        <w:t>are quantized jointly in each subframe, using a 7-bit vector quantizer.</w:t>
      </w:r>
    </w:p>
    <w:p w14:paraId="1EEC194D" w14:textId="77777777" w:rsidR="003A3D5B" w:rsidRPr="00E17617" w:rsidRDefault="003A3D5B" w:rsidP="003A3D5B">
      <w:pPr>
        <w:rPr>
          <w:rFonts w:eastAsia="MS Mincho"/>
          <w:lang w:val="en-US"/>
        </w:rPr>
      </w:pPr>
      <w:r w:rsidRPr="00E17617">
        <w:rPr>
          <w:rFonts w:eastAsia="MS Mincho"/>
          <w:lang w:val="en-US"/>
        </w:rPr>
        <w:t>In both cases the optimal algebraic codeword gain is computed as follows:</w:t>
      </w:r>
    </w:p>
    <w:p w14:paraId="629367BA"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900381">
        <w:rPr>
          <w:position w:val="-68"/>
        </w:rPr>
        <w:object w:dxaOrig="1560" w:dyaOrig="1460" w14:anchorId="3DAAB85F">
          <v:shape id="_x0000_i2488" type="#_x0000_t75" style="width:77.35pt;height:73.05pt" o:ole="">
            <v:imagedata r:id="rId2651" o:title=""/>
          </v:shape>
          <o:OLEObject Type="Embed" ProgID="Equation.3" ShapeID="_x0000_i2488" DrawAspect="Content" ObjectID="_1724075360" r:id="rId2652"/>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620</w:t>
      </w:r>
      <w:r w:rsidRPr="00E17617">
        <w:rPr>
          <w:rFonts w:eastAsia="MS Mincho"/>
          <w:noProof/>
        </w:rPr>
        <w:fldChar w:fldCharType="end"/>
      </w:r>
      <w:r w:rsidRPr="00E17617">
        <w:rPr>
          <w:rFonts w:eastAsia="MS Mincho"/>
          <w:noProof/>
        </w:rPr>
        <w:t>)</w:t>
      </w:r>
    </w:p>
    <w:p w14:paraId="4BFF32B8" w14:textId="77777777" w:rsidR="003A3D5B" w:rsidRPr="00E17617" w:rsidRDefault="003A3D5B" w:rsidP="003A3D5B">
      <w:pPr>
        <w:rPr>
          <w:rFonts w:eastAsia="MS Mincho"/>
        </w:rPr>
      </w:pPr>
      <w:r w:rsidRPr="00E17617">
        <w:rPr>
          <w:rFonts w:eastAsia="MS Mincho"/>
        </w:rPr>
        <w:t xml:space="preserve">In the equation above, </w:t>
      </w:r>
      <w:r w:rsidRPr="00EC55E0">
        <w:rPr>
          <w:position w:val="-10"/>
        </w:rPr>
        <w:object w:dxaOrig="400" w:dyaOrig="300" w14:anchorId="596FF0D2">
          <v:shape id="_x0000_i2489" type="#_x0000_t75" style="width:19.9pt;height:15.05pt" o:ole="">
            <v:imagedata r:id="rId2653" o:title=""/>
          </v:shape>
          <o:OLEObject Type="Embed" ProgID="Equation.3" ShapeID="_x0000_i2489" DrawAspect="Content" ObjectID="_1724075361" r:id="rId2654"/>
        </w:object>
      </w:r>
      <w:r>
        <w:rPr>
          <w:rFonts w:hint="eastAsia"/>
          <w:lang w:eastAsia="zh-CN"/>
        </w:rPr>
        <w:t xml:space="preserve"> </w:t>
      </w:r>
      <w:r w:rsidRPr="00E17617">
        <w:rPr>
          <w:rFonts w:eastAsia="MS Mincho"/>
        </w:rPr>
        <w:t xml:space="preserve">is the algebraic codevector </w:t>
      </w:r>
      <w:r w:rsidRPr="00EC55E0">
        <w:rPr>
          <w:position w:val="-10"/>
        </w:rPr>
        <w:object w:dxaOrig="380" w:dyaOrig="300" w14:anchorId="3676A01A">
          <v:shape id="_x0000_i2490" type="#_x0000_t75" style="width:18.8pt;height:15.05pt" o:ole="">
            <v:imagedata r:id="rId2242" o:title=""/>
          </v:shape>
          <o:OLEObject Type="Embed" ProgID="Equation.3" ShapeID="_x0000_i2490" DrawAspect="Content" ObjectID="_1724075362" r:id="rId2655"/>
        </w:object>
      </w:r>
      <w:r w:rsidRPr="00E17617">
        <w:rPr>
          <w:rFonts w:eastAsia="MS Mincho"/>
        </w:rPr>
        <w:t xml:space="preserve"> filtered through the weighted synthesis filter</w:t>
      </w:r>
      <w:r>
        <w:rPr>
          <w:rFonts w:hint="eastAsia"/>
          <w:lang w:eastAsia="zh-CN"/>
        </w:rPr>
        <w:t xml:space="preserve"> </w:t>
      </w:r>
      <w:r w:rsidRPr="005D4817">
        <w:rPr>
          <w:position w:val="-10"/>
        </w:rPr>
        <w:object w:dxaOrig="920" w:dyaOrig="360" w14:anchorId="7FE8C9ED">
          <v:shape id="_x0000_i2491" type="#_x0000_t75" style="width:46.2pt;height:18.25pt" o:ole="">
            <v:imagedata r:id="rId2171" o:title=""/>
          </v:shape>
          <o:OLEObject Type="Embed" ProgID="Equation.3" ShapeID="_x0000_i2491" DrawAspect="Content" ObjectID="_1724075363" r:id="rId2656"/>
        </w:object>
      </w:r>
      <w:r>
        <w:rPr>
          <w:rFonts w:hint="eastAsia"/>
          <w:lang w:eastAsia="zh-CN"/>
        </w:rPr>
        <w:t xml:space="preserve"> </w:t>
      </w:r>
      <w:r w:rsidRPr="00E17617">
        <w:rPr>
          <w:rFonts w:eastAsia="MS Mincho"/>
        </w:rPr>
        <w:t xml:space="preserve">with the pre-filter </w:t>
      </w:r>
      <w:r w:rsidRPr="00EC55E0">
        <w:rPr>
          <w:position w:val="-10"/>
        </w:rPr>
        <w:object w:dxaOrig="440" w:dyaOrig="300" w14:anchorId="20978A0D">
          <v:shape id="_x0000_i2492" type="#_x0000_t75" style="width:22.05pt;height:15.05pt" o:ole="">
            <v:imagedata r:id="rId2245" o:title=""/>
          </v:shape>
          <o:OLEObject Type="Embed" ProgID="Equation.3" ShapeID="_x0000_i2492" DrawAspect="Content" ObjectID="_1724075364" r:id="rId2657"/>
        </w:object>
      </w:r>
      <w:r w:rsidRPr="00E17617">
        <w:rPr>
          <w:rFonts w:eastAsia="MS Mincho"/>
        </w:rPr>
        <w:t>.is the filtered algebraic codevector.</w:t>
      </w:r>
    </w:p>
    <w:p w14:paraId="1849A91E" w14:textId="77777777" w:rsidR="003A3D5B" w:rsidRPr="00E17617" w:rsidRDefault="003A3D5B" w:rsidP="003A3D5B">
      <w:pPr>
        <w:rPr>
          <w:rFonts w:eastAsia="MS Mincho"/>
        </w:rPr>
      </w:pPr>
      <w:r w:rsidRPr="00E17617">
        <w:rPr>
          <w:rFonts w:eastAsia="MS Mincho"/>
        </w:rPr>
        <w:t xml:space="preserve">The algebraic codebook excitation energy in dB, </w:t>
      </w:r>
      <w:r w:rsidRPr="00FB70AC">
        <w:rPr>
          <w:position w:val="-10"/>
        </w:rPr>
        <w:object w:dxaOrig="279" w:dyaOrig="300" w14:anchorId="7097DF6C">
          <v:shape id="_x0000_i2493" type="#_x0000_t75" style="width:13.95pt;height:15.05pt" o:ole="">
            <v:imagedata r:id="rId2658" o:title=""/>
          </v:shape>
          <o:OLEObject Type="Embed" ProgID="Equation.3" ShapeID="_x0000_i2493" DrawAspect="Content" ObjectID="_1724075365" r:id="rId2659"/>
        </w:object>
      </w:r>
      <w:r w:rsidRPr="00E17617">
        <w:rPr>
          <w:rFonts w:eastAsia="MS Mincho"/>
        </w:rPr>
        <w:t>, is also computed as follows:</w:t>
      </w:r>
    </w:p>
    <w:p w14:paraId="5CE9A96E"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900381">
        <w:rPr>
          <w:position w:val="-34"/>
        </w:rPr>
        <w:object w:dxaOrig="2160" w:dyaOrig="780" w14:anchorId="0D63361D">
          <v:shape id="_x0000_i2494" type="#_x0000_t75" style="width:107.45pt;height:39.2pt" o:ole="">
            <v:imagedata r:id="rId2660" o:title=""/>
          </v:shape>
          <o:OLEObject Type="Embed" ProgID="Equation.3" ShapeID="_x0000_i2494" DrawAspect="Content" ObjectID="_1724075366" r:id="rId2661"/>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621</w:t>
      </w:r>
      <w:r w:rsidRPr="00E17617">
        <w:rPr>
          <w:rFonts w:eastAsia="MS Mincho"/>
          <w:noProof/>
        </w:rPr>
        <w:fldChar w:fldCharType="end"/>
      </w:r>
      <w:r w:rsidRPr="00E17617">
        <w:rPr>
          <w:rFonts w:eastAsia="MS Mincho"/>
          <w:noProof/>
          <w:lang w:eastAsia="zh-CN"/>
        </w:rPr>
        <w:t>)</w:t>
      </w:r>
    </w:p>
    <w:p w14:paraId="0B15D062" w14:textId="77777777" w:rsidR="003A3D5B" w:rsidRPr="00007971" w:rsidRDefault="003A3D5B" w:rsidP="00007971">
      <w:pPr>
        <w:pStyle w:val="H6"/>
      </w:pPr>
      <w:bookmarkStart w:id="187" w:name="_Toc394216911"/>
      <w:r w:rsidRPr="00007971">
        <w:rPr>
          <w:rFonts w:eastAsia="MS Mincho"/>
          <w:lang w:val="en-US"/>
        </w:rPr>
        <w:t>5.2.3.4.3.1</w:t>
      </w:r>
      <w:r w:rsidRPr="00007971">
        <w:rPr>
          <w:rFonts w:eastAsia="MS Mincho"/>
          <w:lang w:val="en-US"/>
        </w:rPr>
        <w:tab/>
        <w:t>Innovative codebook gain coding (NB)</w:t>
      </w:r>
      <w:bookmarkEnd w:id="187"/>
    </w:p>
    <w:p w14:paraId="5EE7F6E6" w14:textId="77777777" w:rsidR="003A3D5B" w:rsidRPr="00E17617" w:rsidRDefault="003A3D5B" w:rsidP="003A3D5B">
      <w:pPr>
        <w:rPr>
          <w:rFonts w:eastAsia="MS Mincho"/>
        </w:rPr>
      </w:pPr>
      <w:r w:rsidRPr="00E17617">
        <w:rPr>
          <w:rFonts w:eastAsia="MS Mincho"/>
        </w:rPr>
        <w:t>The algebraic codevector gain in dB is given by</w:t>
      </w:r>
    </w:p>
    <w:p w14:paraId="03F7B159"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900381">
        <w:rPr>
          <w:position w:val="-10"/>
        </w:rPr>
        <w:object w:dxaOrig="1420" w:dyaOrig="360" w14:anchorId="321F9E06">
          <v:shape id="_x0000_i2495" type="#_x0000_t75" style="width:70.95pt;height:17.75pt" o:ole="">
            <v:imagedata r:id="rId2662" o:title=""/>
          </v:shape>
          <o:OLEObject Type="Embed" ProgID="Equation.3" ShapeID="_x0000_i2495" DrawAspect="Content" ObjectID="_1724075367" r:id="rId2663"/>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622</w:t>
      </w:r>
      <w:r w:rsidRPr="00E17617">
        <w:rPr>
          <w:rFonts w:eastAsia="MS Mincho"/>
          <w:noProof/>
        </w:rPr>
        <w:fldChar w:fldCharType="end"/>
      </w:r>
      <w:r w:rsidRPr="00E17617">
        <w:rPr>
          <w:rFonts w:eastAsia="MS Mincho"/>
          <w:noProof/>
        </w:rPr>
        <w:t>)</w:t>
      </w:r>
    </w:p>
    <w:p w14:paraId="505B4400" w14:textId="77777777" w:rsidR="003A3D5B" w:rsidRPr="00E17617" w:rsidRDefault="003A3D5B" w:rsidP="003A3D5B">
      <w:pPr>
        <w:rPr>
          <w:rFonts w:eastAsia="MS Mincho"/>
        </w:rPr>
      </w:pPr>
      <w:r w:rsidRPr="00E17617">
        <w:rPr>
          <w:rFonts w:eastAsia="MS Mincho"/>
        </w:rPr>
        <w:t xml:space="preserve">is uniformly quantized between -30 dB and 90dB with the step size of 1.9dB. The quantization index </w:t>
      </w:r>
      <w:r w:rsidRPr="00BE79B0">
        <w:rPr>
          <w:position w:val="-6"/>
        </w:rPr>
        <w:object w:dxaOrig="180" w:dyaOrig="240" w14:anchorId="01FE1B75">
          <v:shape id="_x0000_i2496" type="#_x0000_t75" style="width:9.15pt;height:11.8pt" o:ole="">
            <v:imagedata r:id="rId2564" o:title=""/>
          </v:shape>
          <o:OLEObject Type="Embed" ProgID="Equation.3" ShapeID="_x0000_i2496" DrawAspect="Content" ObjectID="_1724075368" r:id="rId2664"/>
        </w:object>
      </w:r>
      <w:r>
        <w:rPr>
          <w:rFonts w:hint="eastAsia"/>
          <w:lang w:eastAsia="zh-CN"/>
        </w:rPr>
        <w:t xml:space="preserve"> </w:t>
      </w:r>
      <w:r w:rsidRPr="00E17617">
        <w:rPr>
          <w:rFonts w:eastAsia="MS Mincho"/>
        </w:rPr>
        <w:t>is given by the integer part of</w:t>
      </w:r>
    </w:p>
    <w:p w14:paraId="584C9555"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CE0EE3">
        <w:rPr>
          <w:position w:val="-32"/>
        </w:rPr>
        <w:object w:dxaOrig="2140" w:dyaOrig="740" w14:anchorId="0C7011BA">
          <v:shape id="_x0000_i2497" type="#_x0000_t75" style="width:105.85pt;height:37.05pt" o:ole="">
            <v:imagedata r:id="rId2665" o:title=""/>
          </v:shape>
          <o:OLEObject Type="Embed" ProgID="Equation.3" ShapeID="_x0000_i2497" DrawAspect="Content" ObjectID="_1724075369" r:id="rId2666"/>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623</w:t>
      </w:r>
      <w:r w:rsidRPr="00E17617">
        <w:rPr>
          <w:rFonts w:eastAsia="MS Mincho"/>
          <w:noProof/>
        </w:rPr>
        <w:fldChar w:fldCharType="end"/>
      </w:r>
      <w:r w:rsidRPr="00E17617">
        <w:rPr>
          <w:rFonts w:eastAsia="MS Mincho"/>
          <w:noProof/>
        </w:rPr>
        <w:t>)</w:t>
      </w:r>
    </w:p>
    <w:p w14:paraId="0D09B5D9" w14:textId="77777777" w:rsidR="003A3D5B" w:rsidRPr="00E17617" w:rsidRDefault="003A3D5B" w:rsidP="003A3D5B">
      <w:pPr>
        <w:rPr>
          <w:rFonts w:eastAsia="MS Mincho"/>
        </w:rPr>
      </w:pPr>
      <w:r w:rsidRPr="00E17617">
        <w:rPr>
          <w:rFonts w:eastAsia="MS Mincho"/>
        </w:rPr>
        <w:t>Finally, the quantized gain in dB is given by</w:t>
      </w:r>
    </w:p>
    <w:p w14:paraId="489202C0"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900381">
        <w:rPr>
          <w:position w:val="-10"/>
        </w:rPr>
        <w:object w:dxaOrig="1520" w:dyaOrig="360" w14:anchorId="4264C538">
          <v:shape id="_x0000_i2498" type="#_x0000_t75" style="width:75.2pt;height:18.25pt" o:ole="">
            <v:imagedata r:id="rId2667" o:title=""/>
          </v:shape>
          <o:OLEObject Type="Embed" ProgID="Equation.3" ShapeID="_x0000_i2498" DrawAspect="Content" ObjectID="_1724075370" r:id="rId2668"/>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624</w:t>
      </w:r>
      <w:r w:rsidRPr="00E17617">
        <w:rPr>
          <w:rFonts w:eastAsia="MS Mincho"/>
          <w:noProof/>
        </w:rPr>
        <w:fldChar w:fldCharType="end"/>
      </w:r>
      <w:r w:rsidRPr="00E17617">
        <w:rPr>
          <w:rFonts w:eastAsia="MS Mincho"/>
          <w:noProof/>
        </w:rPr>
        <w:t>)</w:t>
      </w:r>
    </w:p>
    <w:p w14:paraId="24804D14" w14:textId="77777777" w:rsidR="003A3D5B" w:rsidRPr="00E17617" w:rsidRDefault="003A3D5B" w:rsidP="003A3D5B">
      <w:pPr>
        <w:rPr>
          <w:rFonts w:eastAsia="MS Mincho"/>
        </w:rPr>
      </w:pPr>
      <w:r w:rsidRPr="00E17617">
        <w:rPr>
          <w:rFonts w:eastAsia="MS Mincho"/>
        </w:rPr>
        <w:t>and the quantized gain is given by</w:t>
      </w:r>
    </w:p>
    <w:p w14:paraId="6919BD1F"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AC666D">
        <w:rPr>
          <w:position w:val="-10"/>
        </w:rPr>
        <w:object w:dxaOrig="1620" w:dyaOrig="400" w14:anchorId="2EEECC1A">
          <v:shape id="_x0000_i2499" type="#_x0000_t75" style="width:80.6pt;height:19.9pt" o:ole="">
            <v:imagedata r:id="rId2669" o:title=""/>
          </v:shape>
          <o:OLEObject Type="Embed" ProgID="Equation.3" ShapeID="_x0000_i2499" DrawAspect="Content" ObjectID="_1724075371" r:id="rId2670"/>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625</w:t>
      </w:r>
      <w:r w:rsidRPr="00E17617">
        <w:rPr>
          <w:rFonts w:eastAsia="MS Mincho"/>
          <w:noProof/>
        </w:rPr>
        <w:fldChar w:fldCharType="end"/>
      </w:r>
      <w:r w:rsidRPr="00E17617">
        <w:rPr>
          <w:rFonts w:eastAsia="MS Mincho"/>
          <w:noProof/>
          <w:lang w:eastAsia="zh-CN"/>
        </w:rPr>
        <w:t>)</w:t>
      </w:r>
    </w:p>
    <w:p w14:paraId="1B794BB2" w14:textId="77777777" w:rsidR="003A3D5B" w:rsidRPr="00007971" w:rsidRDefault="003A3D5B" w:rsidP="00007971">
      <w:pPr>
        <w:pStyle w:val="H6"/>
      </w:pPr>
      <w:bookmarkStart w:id="188" w:name="_Toc394216912"/>
      <w:r w:rsidRPr="00007971">
        <w:rPr>
          <w:rFonts w:eastAsia="MS Mincho"/>
          <w:lang w:val="en-US"/>
        </w:rPr>
        <w:t>5.2.3.4.3.2</w:t>
      </w:r>
      <w:r w:rsidRPr="00007971">
        <w:rPr>
          <w:rFonts w:eastAsia="MS Mincho"/>
          <w:lang w:val="en-US"/>
        </w:rPr>
        <w:tab/>
        <w:t>Joint gain coding (WB)</w:t>
      </w:r>
      <w:bookmarkEnd w:id="188"/>
    </w:p>
    <w:p w14:paraId="1759A1B1" w14:textId="77777777" w:rsidR="003A3D5B" w:rsidRPr="00E17617" w:rsidRDefault="003A3D5B" w:rsidP="003A3D5B">
      <w:pPr>
        <w:rPr>
          <w:rFonts w:eastAsia="MS Mincho"/>
        </w:rPr>
      </w:pPr>
      <w:r w:rsidRPr="00E17617">
        <w:rPr>
          <w:rFonts w:eastAsia="MS Mincho"/>
          <w:lang w:val="en-US"/>
        </w:rPr>
        <w:t>T</w:t>
      </w:r>
      <w:r w:rsidRPr="00E17617">
        <w:rPr>
          <w:rFonts w:eastAsia="MS Mincho"/>
        </w:rPr>
        <w:t>he algebraic codebook gain is quantized indirectly, using a predicted energy of algebraic codevector. The energy of resi</w:t>
      </w:r>
      <w:r>
        <w:rPr>
          <w:rFonts w:eastAsia="MS Mincho"/>
        </w:rPr>
        <w:t>dual signal in dB is calculated.</w:t>
      </w:r>
    </w:p>
    <w:p w14:paraId="649CB55A" w14:textId="77777777" w:rsidR="003A3D5B" w:rsidRPr="00E17617" w:rsidRDefault="003A3D5B" w:rsidP="003A3D5B">
      <w:pPr>
        <w:rPr>
          <w:rFonts w:eastAsia="MS Mincho"/>
        </w:rPr>
      </w:pPr>
      <w:r w:rsidRPr="00E17617">
        <w:rPr>
          <w:rFonts w:eastAsia="MS Mincho"/>
        </w:rPr>
        <w:t>Then, average residual signal energy is calculated for the whole frame and serves as a prediction of the algebraic codevector energy. It is quantized on 4 bits once per frame. The quantized value of the predicted algebraic codevector energy is defined as</w:t>
      </w:r>
    </w:p>
    <w:p w14:paraId="6AE6246B"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DC5E60">
        <w:rPr>
          <w:position w:val="-42"/>
        </w:rPr>
        <w:object w:dxaOrig="2160" w:dyaOrig="940" w14:anchorId="1A18D90A">
          <v:shape id="_x0000_i2500" type="#_x0000_t75" style="width:108pt;height:47.3pt" o:ole="">
            <v:imagedata r:id="rId2671" o:title=""/>
          </v:shape>
          <o:OLEObject Type="Embed" ProgID="Equation.3" ShapeID="_x0000_i2500" DrawAspect="Content" ObjectID="_1724075372" r:id="rId2672"/>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626</w:t>
      </w:r>
      <w:r w:rsidRPr="00E17617">
        <w:rPr>
          <w:rFonts w:eastAsia="MS Mincho"/>
          <w:noProof/>
        </w:rPr>
        <w:fldChar w:fldCharType="end"/>
      </w:r>
      <w:r w:rsidRPr="00E17617">
        <w:rPr>
          <w:rFonts w:eastAsia="MS Mincho"/>
          <w:noProof/>
          <w:lang w:eastAsia="zh-CN"/>
        </w:rPr>
        <w:t>)</w:t>
      </w:r>
    </w:p>
    <w:p w14:paraId="1A101E33" w14:textId="77777777" w:rsidR="003A3D5B" w:rsidRPr="00E17617" w:rsidRDefault="003A3D5B" w:rsidP="003A3D5B">
      <w:pPr>
        <w:rPr>
          <w:rFonts w:eastAsia="MS Mincho"/>
        </w:rPr>
      </w:pPr>
      <w:r w:rsidRPr="00E17617">
        <w:rPr>
          <w:rFonts w:eastAsia="MS Mincho"/>
          <w:lang w:eastAsia="zh-CN"/>
        </w:rPr>
        <w:t xml:space="preserve">where </w:t>
      </w:r>
      <w:r w:rsidRPr="001A37BD">
        <w:rPr>
          <w:position w:val="-10"/>
        </w:rPr>
        <w:object w:dxaOrig="1740" w:dyaOrig="300" w14:anchorId="464B1512">
          <v:shape id="_x0000_i2501" type="#_x0000_t75" style="width:87.05pt;height:15.05pt" o:ole="">
            <v:imagedata r:id="rId2673" o:title=""/>
          </v:shape>
          <o:OLEObject Type="Embed" ProgID="Equation.3" ShapeID="_x0000_i2501" DrawAspect="Content" ObjectID="_1724075373" r:id="rId2674"/>
        </w:object>
      </w:r>
      <w:r w:rsidRPr="00E17617">
        <w:rPr>
          <w:rFonts w:eastAsia="MS Mincho"/>
        </w:rPr>
        <w:t xml:space="preserve">is the 4-bit codebook for the predicted algebraic codevector energy and </w:t>
      </w:r>
      <w:r w:rsidRPr="00FB70AC">
        <w:rPr>
          <w:position w:val="-10"/>
        </w:rPr>
        <w:object w:dxaOrig="400" w:dyaOrig="300" w14:anchorId="49743578">
          <v:shape id="_x0000_i2502" type="#_x0000_t75" style="width:19.9pt;height:15.05pt" o:ole="">
            <v:imagedata r:id="rId2675" o:title=""/>
          </v:shape>
          <o:OLEObject Type="Embed" ProgID="Equation.3" ShapeID="_x0000_i2502" DrawAspect="Content" ObjectID="_1724075374" r:id="rId2676"/>
        </w:object>
      </w:r>
      <w:r>
        <w:rPr>
          <w:rFonts w:hint="eastAsia"/>
          <w:lang w:eastAsia="zh-CN"/>
        </w:rPr>
        <w:t xml:space="preserve"> </w:t>
      </w:r>
      <w:r w:rsidRPr="00E17617">
        <w:rPr>
          <w:rFonts w:eastAsia="MS Mincho"/>
        </w:rPr>
        <w:t>is the index minimizing the criterion above.</w:t>
      </w:r>
    </w:p>
    <w:p w14:paraId="776351C8" w14:textId="77777777" w:rsidR="003A3D5B" w:rsidRPr="00E17617" w:rsidRDefault="003A3D5B" w:rsidP="003A3D5B">
      <w:pPr>
        <w:rPr>
          <w:rFonts w:eastAsia="MS Mincho"/>
        </w:rPr>
      </w:pPr>
      <w:r w:rsidRPr="00E17617">
        <w:rPr>
          <w:rFonts w:eastAsia="MS Mincho"/>
        </w:rPr>
        <w:t>Using the predicted algebraic codevector energy, we may estimate the algebraic codebook gain as</w:t>
      </w:r>
    </w:p>
    <w:p w14:paraId="38455BE5"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C5E60">
        <w:rPr>
          <w:position w:val="-10"/>
        </w:rPr>
        <w:object w:dxaOrig="1540" w:dyaOrig="400" w14:anchorId="0A3425F2">
          <v:shape id="_x0000_i2503" type="#_x0000_t75" style="width:78.45pt;height:20.4pt" o:ole="">
            <v:imagedata r:id="rId2677" o:title=""/>
          </v:shape>
          <o:OLEObject Type="Embed" ProgID="Equation.3" ShapeID="_x0000_i2503" DrawAspect="Content" ObjectID="_1724075375" r:id="rId2678"/>
        </w:object>
      </w:r>
      <w:r w:rsidRPr="00E17617">
        <w:rPr>
          <w:rFonts w:eastAsia="MS Mincho"/>
          <w:noProof/>
          <w:lang w:eastAsia="zh-CN"/>
        </w:rPr>
        <w:tab/>
      </w:r>
      <w:r w:rsidRPr="00E17617">
        <w:rPr>
          <w:rFonts w:eastAsia="MS Mincho"/>
          <w:noProof/>
        </w:rPr>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627</w:t>
      </w:r>
      <w:r w:rsidRPr="00E17617">
        <w:rPr>
          <w:rFonts w:eastAsia="MS Mincho"/>
          <w:noProof/>
        </w:rPr>
        <w:fldChar w:fldCharType="end"/>
      </w:r>
      <w:r w:rsidRPr="00E17617">
        <w:rPr>
          <w:rFonts w:eastAsia="MS Mincho"/>
          <w:noProof/>
        </w:rPr>
        <w:t>)</w:t>
      </w:r>
    </w:p>
    <w:p w14:paraId="57E32BF1" w14:textId="77777777" w:rsidR="003A3D5B" w:rsidRPr="00E17617" w:rsidRDefault="003A3D5B" w:rsidP="003A3D5B">
      <w:pPr>
        <w:rPr>
          <w:rFonts w:eastAsia="MS Mincho"/>
        </w:rPr>
      </w:pPr>
      <w:r w:rsidRPr="00E17617">
        <w:rPr>
          <w:rFonts w:eastAsia="MS Mincho"/>
        </w:rPr>
        <w:t xml:space="preserve">A correction factor between the true algebraic codebook gain, </w:t>
      </w:r>
      <w:r w:rsidRPr="00FB70AC">
        <w:rPr>
          <w:position w:val="-10"/>
        </w:rPr>
        <w:object w:dxaOrig="279" w:dyaOrig="300" w14:anchorId="0DA0773B">
          <v:shape id="_x0000_i2504" type="#_x0000_t75" style="width:13.95pt;height:15.05pt" o:ole="">
            <v:imagedata r:id="rId1904" o:title=""/>
          </v:shape>
          <o:OLEObject Type="Embed" ProgID="Equation.3" ShapeID="_x0000_i2504" DrawAspect="Content" ObjectID="_1724075376" r:id="rId2679"/>
        </w:object>
      </w:r>
      <w:r w:rsidRPr="00E17617">
        <w:rPr>
          <w:rFonts w:eastAsia="MS Mincho"/>
        </w:rPr>
        <w:t xml:space="preserve">, and the estimated one, </w:t>
      </w:r>
      <w:r w:rsidRPr="00FB70AC">
        <w:rPr>
          <w:position w:val="-10"/>
        </w:rPr>
        <w:object w:dxaOrig="279" w:dyaOrig="300" w14:anchorId="600ABC64">
          <v:shape id="_x0000_i2505" type="#_x0000_t75" style="width:13.95pt;height:15.05pt" o:ole="">
            <v:imagedata r:id="rId2680" o:title=""/>
          </v:shape>
          <o:OLEObject Type="Embed" ProgID="Equation.3" ShapeID="_x0000_i2505" DrawAspect="Content" ObjectID="_1724075377" r:id="rId2681"/>
        </w:object>
      </w:r>
      <w:r w:rsidRPr="00E17617">
        <w:rPr>
          <w:rFonts w:eastAsia="MS Mincho"/>
        </w:rPr>
        <w:t>, is given by</w:t>
      </w:r>
    </w:p>
    <w:p w14:paraId="4119AEE4"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06BE8">
        <w:rPr>
          <w:position w:val="-20"/>
        </w:rPr>
        <w:object w:dxaOrig="859" w:dyaOrig="499" w14:anchorId="16EA3DBE">
          <v:shape id="_x0000_i2506" type="#_x0000_t75" style="width:43pt;height:25.25pt" o:ole="">
            <v:imagedata r:id="rId2682" o:title=""/>
          </v:shape>
          <o:OLEObject Type="Embed" ProgID="Equation.3" ShapeID="_x0000_i2506" DrawAspect="Content" ObjectID="_1724075378" r:id="rId2683"/>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628</w:t>
      </w:r>
      <w:r w:rsidRPr="00E17617">
        <w:rPr>
          <w:rFonts w:eastAsia="MS Mincho"/>
          <w:noProof/>
        </w:rPr>
        <w:fldChar w:fldCharType="end"/>
      </w:r>
      <w:r w:rsidRPr="00E17617">
        <w:rPr>
          <w:rFonts w:eastAsia="MS Mincho"/>
          <w:noProof/>
        </w:rPr>
        <w:t>)</w:t>
      </w:r>
    </w:p>
    <w:p w14:paraId="115741B7" w14:textId="77777777" w:rsidR="003A3D5B" w:rsidRPr="00E17617" w:rsidRDefault="003A3D5B" w:rsidP="003A3D5B">
      <w:pPr>
        <w:rPr>
          <w:rFonts w:eastAsia="MS Mincho"/>
        </w:rPr>
      </w:pPr>
      <w:r w:rsidRPr="00E17617">
        <w:rPr>
          <w:rFonts w:eastAsia="MS Mincho"/>
        </w:rPr>
        <w:t xml:space="preserve">The correction factor </w:t>
      </w:r>
      <w:r w:rsidRPr="00FB70AC">
        <w:rPr>
          <w:position w:val="-10"/>
        </w:rPr>
        <w:object w:dxaOrig="180" w:dyaOrig="240" w14:anchorId="334F6DB4">
          <v:shape id="_x0000_i2507" type="#_x0000_t75" style="width:9.15pt;height:11.8pt" o:ole="">
            <v:imagedata r:id="rId1912" o:title=""/>
          </v:shape>
          <o:OLEObject Type="Embed" ProgID="Equation.3" ShapeID="_x0000_i2507" DrawAspect="Content" ObjectID="_1724075379" r:id="rId2684"/>
        </w:object>
      </w:r>
      <w:r w:rsidRPr="00E17617">
        <w:rPr>
          <w:rFonts w:eastAsia="MS Mincho"/>
        </w:rPr>
        <w:t xml:space="preserve"> is uniformly quantized on 5 bits between -20 dB and 20dB with the step size of 1.25dB. The quantization index </w:t>
      </w:r>
      <w:r w:rsidRPr="00BE79B0">
        <w:rPr>
          <w:position w:val="-6"/>
        </w:rPr>
        <w:object w:dxaOrig="180" w:dyaOrig="240" w14:anchorId="09305767">
          <v:shape id="_x0000_i2508" type="#_x0000_t75" style="width:9.15pt;height:11.8pt" o:ole="">
            <v:imagedata r:id="rId2564" o:title=""/>
          </v:shape>
          <o:OLEObject Type="Embed" ProgID="Equation.3" ShapeID="_x0000_i2508" DrawAspect="Content" ObjectID="_1724075380" r:id="rId2685"/>
        </w:object>
      </w:r>
      <w:r w:rsidRPr="00E17617">
        <w:rPr>
          <w:rFonts w:eastAsia="MS Mincho"/>
        </w:rPr>
        <w:t>is given by the integer part of</w:t>
      </w:r>
    </w:p>
    <w:p w14:paraId="5B80B7A3" w14:textId="77777777" w:rsidR="003A3D5B" w:rsidRPr="00E17617" w:rsidRDefault="003A3D5B" w:rsidP="003A3D5B">
      <w:pPr>
        <w:keepLines/>
        <w:tabs>
          <w:tab w:val="center" w:pos="4536"/>
          <w:tab w:val="right" w:pos="9072"/>
        </w:tabs>
        <w:rPr>
          <w:rFonts w:eastAsia="MS Mincho"/>
          <w:noProof/>
          <w:lang w:eastAsia="zh-CN"/>
        </w:rPr>
      </w:pPr>
      <w:r w:rsidRPr="00E17617">
        <w:rPr>
          <w:rFonts w:eastAsia="MS Mincho"/>
          <w:noProof/>
        </w:rPr>
        <w:tab/>
      </w:r>
      <w:r w:rsidRPr="00DC5E60">
        <w:rPr>
          <w:position w:val="-24"/>
        </w:rPr>
        <w:object w:dxaOrig="1500" w:dyaOrig="580" w14:anchorId="1E95C90F">
          <v:shape id="_x0000_i2509" type="#_x0000_t75" style="width:74.7pt;height:29pt" o:ole="">
            <v:imagedata r:id="rId2686" o:title=""/>
          </v:shape>
          <o:OLEObject Type="Embed" ProgID="Equation.3" ShapeID="_x0000_i2509" DrawAspect="Content" ObjectID="_1724075381" r:id="rId2687"/>
        </w:object>
      </w:r>
      <w:r w:rsidRPr="00E17617">
        <w:rPr>
          <w:rFonts w:eastAsia="MS Mincho"/>
          <w:noProof/>
          <w:lang w:eastAsia="zh-CN"/>
        </w:rPr>
        <w:tab/>
        <w:t>(</w:t>
      </w:r>
      <w:r w:rsidRPr="00E17617">
        <w:rPr>
          <w:rFonts w:eastAsia="MS Mincho"/>
          <w:noProof/>
        </w:rPr>
        <w:fldChar w:fldCharType="begin"/>
      </w:r>
      <w:r w:rsidRPr="00E17617">
        <w:rPr>
          <w:rFonts w:eastAsia="MS Mincho"/>
          <w:noProof/>
          <w:lang w:eastAsia="zh-CN"/>
        </w:rPr>
        <w:instrText xml:space="preserve"> SEQ eqn \* MERGEFORMAT </w:instrText>
      </w:r>
      <w:r w:rsidRPr="00E17617">
        <w:rPr>
          <w:rFonts w:eastAsia="MS Mincho"/>
          <w:noProof/>
        </w:rPr>
        <w:fldChar w:fldCharType="separate"/>
      </w:r>
      <w:r>
        <w:rPr>
          <w:rFonts w:eastAsia="MS Mincho"/>
          <w:noProof/>
          <w:lang w:eastAsia="zh-CN"/>
        </w:rPr>
        <w:t>629</w:t>
      </w:r>
      <w:r w:rsidRPr="00E17617">
        <w:rPr>
          <w:rFonts w:eastAsia="MS Mincho"/>
          <w:noProof/>
        </w:rPr>
        <w:fldChar w:fldCharType="end"/>
      </w:r>
      <w:r w:rsidRPr="00E17617">
        <w:rPr>
          <w:rFonts w:eastAsia="MS Mincho"/>
          <w:noProof/>
          <w:lang w:eastAsia="zh-CN"/>
        </w:rPr>
        <w:t>)</w:t>
      </w:r>
    </w:p>
    <w:p w14:paraId="7411BDDB" w14:textId="77777777" w:rsidR="003A3D5B" w:rsidRPr="00E17617" w:rsidRDefault="003A3D5B" w:rsidP="003A3D5B">
      <w:pPr>
        <w:rPr>
          <w:rFonts w:eastAsia="MS Mincho"/>
        </w:rPr>
      </w:pPr>
      <w:r w:rsidRPr="00E17617">
        <w:rPr>
          <w:rFonts w:eastAsia="MS Mincho"/>
        </w:rPr>
        <w:t>Finally, the quantized gain in dB is given by</w:t>
      </w:r>
    </w:p>
    <w:p w14:paraId="67AD6BFF"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C5E60">
        <w:rPr>
          <w:position w:val="-10"/>
        </w:rPr>
        <w:object w:dxaOrig="2380" w:dyaOrig="360" w14:anchorId="734F1897">
          <v:shape id="_x0000_i2510" type="#_x0000_t75" style="width:119.8pt;height:18.25pt" o:ole="">
            <v:imagedata r:id="rId2688" o:title=""/>
          </v:shape>
          <o:OLEObject Type="Embed" ProgID="Equation.3" ShapeID="_x0000_i2510" DrawAspect="Content" ObjectID="_1724075382" r:id="rId2689"/>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630</w:t>
      </w:r>
      <w:r w:rsidRPr="00E17617">
        <w:rPr>
          <w:rFonts w:eastAsia="MS Mincho"/>
          <w:noProof/>
        </w:rPr>
        <w:fldChar w:fldCharType="end"/>
      </w:r>
      <w:r w:rsidRPr="00E17617">
        <w:rPr>
          <w:rFonts w:eastAsia="MS Mincho"/>
          <w:noProof/>
        </w:rPr>
        <w:t>)</w:t>
      </w:r>
    </w:p>
    <w:p w14:paraId="03151625" w14:textId="77777777" w:rsidR="003A3D5B" w:rsidRPr="00E17617" w:rsidRDefault="003A3D5B" w:rsidP="003A3D5B">
      <w:pPr>
        <w:rPr>
          <w:rFonts w:eastAsia="MS Mincho"/>
        </w:rPr>
      </w:pPr>
      <w:r w:rsidRPr="00E17617">
        <w:rPr>
          <w:rFonts w:eastAsia="MS Mincho"/>
        </w:rPr>
        <w:t>and the quantized gain is given by</w:t>
      </w:r>
    </w:p>
    <w:p w14:paraId="5AFF2A42"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DC5E60">
        <w:rPr>
          <w:position w:val="-10"/>
        </w:rPr>
        <w:object w:dxaOrig="1200" w:dyaOrig="400" w14:anchorId="3C6F5862">
          <v:shape id="_x0000_i2511" type="#_x0000_t75" style="width:59.65pt;height:19.9pt" o:ole="">
            <v:imagedata r:id="rId2690" o:title=""/>
          </v:shape>
          <o:OLEObject Type="Embed" ProgID="Equation.3" ShapeID="_x0000_i2511" DrawAspect="Content" ObjectID="_1724075383" r:id="rId2691"/>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631</w:t>
      </w:r>
      <w:r w:rsidRPr="00E17617">
        <w:rPr>
          <w:rFonts w:eastAsia="MS Mincho"/>
          <w:noProof/>
        </w:rPr>
        <w:fldChar w:fldCharType="end"/>
      </w:r>
      <w:r w:rsidRPr="00E17617">
        <w:rPr>
          <w:rFonts w:eastAsia="MS Mincho"/>
          <w:noProof/>
        </w:rPr>
        <w:t>)</w:t>
      </w:r>
    </w:p>
    <w:p w14:paraId="0A051540" w14:textId="77777777" w:rsidR="003A3D5B" w:rsidRPr="00E17617" w:rsidRDefault="003A3D5B" w:rsidP="003A3D5B">
      <w:r w:rsidRPr="00E17617">
        <w:rPr>
          <w:rFonts w:eastAsia="MS Mincho"/>
        </w:rPr>
        <w:t xml:space="preserve">The gain of Gaussian noise excitation is quantized on 2 bits. </w:t>
      </w:r>
      <w:r w:rsidRPr="00E17617">
        <w:t>Unlike the algebraic codeword gain, the Gaussian noise excitation gain is optimized in order to minimize the energy mismatch between the target signal and reconstructed signal. The following criterion is minimized:</w:t>
      </w:r>
    </w:p>
    <w:p w14:paraId="000CF89E"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E17617">
        <w:rPr>
          <w:rFonts w:eastAsia="MS Mincho"/>
          <w:noProof/>
          <w:position w:val="-34"/>
        </w:rPr>
        <w:object w:dxaOrig="4000" w:dyaOrig="780" w14:anchorId="169E8770">
          <v:shape id="_x0000_i2512" type="#_x0000_t75" style="width:196.65pt;height:38.7pt" o:ole="">
            <v:imagedata r:id="rId2692" o:title=""/>
          </v:shape>
          <o:OLEObject Type="Embed" ProgID="Equation.3" ShapeID="_x0000_i2512" DrawAspect="Content" ObjectID="_1724075384" r:id="rId2693"/>
        </w:object>
      </w:r>
      <w:r w:rsidRPr="00E17617">
        <w:rPr>
          <w:rFonts w:eastAsia="MS Mincho"/>
          <w:noProof/>
          <w:lang w:eastAsia="zh-CN"/>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632</w:t>
      </w:r>
      <w:r w:rsidRPr="00E17617">
        <w:rPr>
          <w:rFonts w:eastAsia="MS Mincho"/>
          <w:noProof/>
        </w:rPr>
        <w:fldChar w:fldCharType="end"/>
      </w:r>
      <w:r w:rsidRPr="00E17617">
        <w:rPr>
          <w:rFonts w:eastAsia="MS Mincho"/>
          <w:noProof/>
        </w:rPr>
        <w:t>)</w:t>
      </w:r>
    </w:p>
    <w:p w14:paraId="0CAA7A00" w14:textId="77777777" w:rsidR="003A3D5B" w:rsidRPr="00E17617" w:rsidRDefault="003A3D5B" w:rsidP="003A3D5B">
      <w:r>
        <w:rPr>
          <w:rFonts w:hint="eastAsia"/>
          <w:lang w:eastAsia="zh-CN"/>
        </w:rPr>
        <w:t>w</w:t>
      </w:r>
      <w:r w:rsidRPr="00E17617">
        <w:t xml:space="preserve">here </w:t>
      </w:r>
      <w:r w:rsidRPr="001A37BD">
        <w:rPr>
          <w:position w:val="-6"/>
        </w:rPr>
        <w:object w:dxaOrig="220" w:dyaOrig="240" w14:anchorId="5ABE9360">
          <v:shape id="_x0000_i2513" type="#_x0000_t75" style="width:10.75pt;height:11.8pt" o:ole="">
            <v:imagedata r:id="rId2694" o:title=""/>
          </v:shape>
          <o:OLEObject Type="Embed" ProgID="Equation.3" ShapeID="_x0000_i2513" DrawAspect="Content" ObjectID="_1724075385" r:id="rId2695"/>
        </w:object>
      </w:r>
      <w:r w:rsidRPr="00E17617">
        <w:t xml:space="preserve"> is an attenuation factor set to 1 for clean speech, where high dynamic of energy is perceptually important and set to 0.8 for noisy speech where the noise excitation is made more conservative for avoiding fluctuation in the output energy between unvoiced and non-unvoiced frames</w:t>
      </w:r>
    </w:p>
    <w:p w14:paraId="0317191D" w14:textId="77777777" w:rsidR="003A3D5B" w:rsidRPr="00E17617" w:rsidRDefault="003A3D5B" w:rsidP="003A3D5B">
      <w:r w:rsidRPr="00E17617">
        <w:t xml:space="preserve">The quantized gain is expressed as follows where the index </w:t>
      </w:r>
      <w:r w:rsidRPr="001A37BD">
        <w:rPr>
          <w:position w:val="-6"/>
        </w:rPr>
        <w:object w:dxaOrig="279" w:dyaOrig="240" w14:anchorId="5C28B2D9">
          <v:shape id="_x0000_i2514" type="#_x0000_t75" style="width:13.95pt;height:11.8pt" o:ole="">
            <v:imagedata r:id="rId2696" o:title=""/>
          </v:shape>
          <o:OLEObject Type="Embed" ProgID="Equation.3" ShapeID="_x0000_i2514" DrawAspect="Content" ObjectID="_1724075386" r:id="rId2697"/>
        </w:object>
      </w:r>
      <w:r w:rsidRPr="00E17617">
        <w:t xml:space="preserve"> of the optimal gain is sent on 2 bits:</w:t>
      </w:r>
    </w:p>
    <w:p w14:paraId="282B16C4" w14:textId="77777777" w:rsidR="003A3D5B" w:rsidRPr="00E17617" w:rsidRDefault="003A3D5B" w:rsidP="003A3D5B">
      <w:pPr>
        <w:keepLines/>
        <w:tabs>
          <w:tab w:val="center" w:pos="4536"/>
          <w:tab w:val="right" w:pos="9072"/>
        </w:tabs>
        <w:rPr>
          <w:rFonts w:eastAsia="MS Mincho"/>
          <w:noProof/>
        </w:rPr>
      </w:pPr>
      <w:r w:rsidRPr="00E17617">
        <w:rPr>
          <w:rFonts w:eastAsia="MS Mincho"/>
          <w:noProof/>
        </w:rPr>
        <w:tab/>
      </w:r>
      <w:r w:rsidRPr="00EF5187">
        <w:rPr>
          <w:rFonts w:eastAsia="MS Mincho"/>
          <w:noProof/>
          <w:position w:val="-68"/>
        </w:rPr>
        <w:object w:dxaOrig="3340" w:dyaOrig="1460" w14:anchorId="20621B08">
          <v:shape id="_x0000_i2515" type="#_x0000_t75" style="width:168.7pt;height:73.6pt" o:ole="">
            <v:imagedata r:id="rId2698" o:title=""/>
          </v:shape>
          <o:OLEObject Type="Embed" ProgID="Equation.3" ShapeID="_x0000_i2515" DrawAspect="Content" ObjectID="_1724075387" r:id="rId2699"/>
        </w:object>
      </w:r>
      <w:r w:rsidRPr="00E17617">
        <w:rPr>
          <w:rFonts w:eastAsia="MS Mincho"/>
          <w:noProof/>
        </w:rPr>
        <w:tab/>
        <w:t>(</w:t>
      </w:r>
      <w:r w:rsidRPr="00E17617">
        <w:rPr>
          <w:rFonts w:eastAsia="MS Mincho"/>
          <w:noProof/>
        </w:rPr>
        <w:fldChar w:fldCharType="begin"/>
      </w:r>
      <w:r w:rsidRPr="00E17617">
        <w:rPr>
          <w:rFonts w:eastAsia="MS Mincho"/>
          <w:noProof/>
        </w:rPr>
        <w:instrText xml:space="preserve"> SEQ eqn \* MERGEFORMAT </w:instrText>
      </w:r>
      <w:r w:rsidRPr="00E17617">
        <w:rPr>
          <w:rFonts w:eastAsia="MS Mincho"/>
          <w:noProof/>
        </w:rPr>
        <w:fldChar w:fldCharType="separate"/>
      </w:r>
      <w:r>
        <w:rPr>
          <w:rFonts w:eastAsia="MS Mincho"/>
          <w:noProof/>
        </w:rPr>
        <w:t>633</w:t>
      </w:r>
      <w:r w:rsidRPr="00E17617">
        <w:rPr>
          <w:rFonts w:eastAsia="MS Mincho"/>
          <w:noProof/>
        </w:rPr>
        <w:fldChar w:fldCharType="end"/>
      </w:r>
      <w:r w:rsidRPr="00E17617">
        <w:rPr>
          <w:rFonts w:eastAsia="MS Mincho"/>
          <w:noProof/>
        </w:rPr>
        <w:t>)</w:t>
      </w:r>
    </w:p>
    <w:p w14:paraId="18152B74" w14:textId="77777777" w:rsidR="003A3D5B" w:rsidRPr="00E17617" w:rsidRDefault="003A3D5B" w:rsidP="003A3D5B">
      <w:pPr>
        <w:pStyle w:val="Heading5"/>
        <w:rPr>
          <w:rFonts w:eastAsia="MS Mincho"/>
          <w:lang w:val="en-US"/>
        </w:rPr>
      </w:pPr>
      <w:bookmarkStart w:id="189" w:name="_Toc394216913"/>
      <w:r w:rsidRPr="00E17617">
        <w:rPr>
          <w:rFonts w:eastAsia="MS Mincho"/>
          <w:lang w:val="en-US"/>
        </w:rPr>
        <w:t>5.2.3.4.4</w:t>
      </w:r>
      <w:r w:rsidRPr="00E17617">
        <w:rPr>
          <w:rFonts w:eastAsia="MS Mincho"/>
          <w:lang w:val="en-US"/>
        </w:rPr>
        <w:tab/>
        <w:t>Memory update</w:t>
      </w:r>
      <w:bookmarkEnd w:id="189"/>
    </w:p>
    <w:p w14:paraId="7F30B5A9" w14:textId="77777777" w:rsidR="003A3D5B" w:rsidRPr="00E17617" w:rsidRDefault="003A3D5B" w:rsidP="003A3D5B">
      <w:pPr>
        <w:rPr>
          <w:rFonts w:eastAsia="MS Mincho"/>
          <w:lang w:val="en-US"/>
        </w:rPr>
      </w:pPr>
      <w:r w:rsidRPr="005D0DCA">
        <w:rPr>
          <w:rFonts w:eastAsia="MS Mincho"/>
          <w:lang w:val="en-US"/>
        </w:rPr>
        <w:t xml:space="preserve">The update of the filter memories is </w:t>
      </w:r>
      <w:r>
        <w:rPr>
          <w:rFonts w:eastAsia="MS Mincho"/>
          <w:lang w:val="en-US"/>
        </w:rPr>
        <w:t>performed</w:t>
      </w:r>
      <w:r w:rsidRPr="005D0DCA">
        <w:rPr>
          <w:rFonts w:eastAsia="MS Mincho"/>
          <w:lang w:val="en-US"/>
        </w:rPr>
        <w:t xml:space="preserve"> as </w:t>
      </w:r>
      <w:r>
        <w:rPr>
          <w:rFonts w:eastAsia="MS Mincho"/>
          <w:lang w:val="en-US"/>
        </w:rPr>
        <w:t xml:space="preserve">described </w:t>
      </w:r>
      <w:r w:rsidRPr="005D0DCA">
        <w:rPr>
          <w:rFonts w:eastAsia="MS Mincho"/>
          <w:lang w:val="en-US"/>
        </w:rPr>
        <w:t>in</w:t>
      </w:r>
      <w:r w:rsidRPr="005D0DCA">
        <w:rPr>
          <w:rFonts w:hint="eastAsia"/>
          <w:lang w:val="en-US" w:eastAsia="zh-CN"/>
        </w:rPr>
        <w:t xml:space="preserve"> subclause</w:t>
      </w:r>
      <w:r w:rsidRPr="005D0DCA">
        <w:rPr>
          <w:rFonts w:eastAsia="MS Mincho"/>
          <w:lang w:val="en-US"/>
        </w:rPr>
        <w:t xml:space="preserve"> </w:t>
      </w:r>
      <w:r w:rsidRPr="005D0DCA">
        <w:rPr>
          <w:rFonts w:eastAsia="MS Mincho"/>
        </w:rPr>
        <w:t>5.2.3.1.8 except that there is no adaptive codebook</w:t>
      </w:r>
      <w:r w:rsidRPr="00E17617">
        <w:rPr>
          <w:rFonts w:eastAsia="MS Mincho"/>
        </w:rPr>
        <w:t xml:space="preserve"> contribution. The Gaussian noise excitation is not taken into account for the update and for computing the next subframe signal target.</w:t>
      </w:r>
    </w:p>
    <w:p w14:paraId="0AB62143" w14:textId="77777777" w:rsidR="003A3D5B" w:rsidRPr="00E17617" w:rsidRDefault="003A3D5B" w:rsidP="003A3D5B">
      <w:pPr>
        <w:pStyle w:val="Heading4"/>
        <w:rPr>
          <w:rFonts w:eastAsia="MS Mincho"/>
          <w:lang w:eastAsia="en-GB"/>
        </w:rPr>
      </w:pPr>
      <w:bookmarkStart w:id="190" w:name="_Toc394216914"/>
      <w:r w:rsidRPr="00E17617">
        <w:rPr>
          <w:rFonts w:eastAsia="MS Mincho"/>
          <w:lang w:eastAsia="en-GB"/>
        </w:rPr>
        <w:t>5.2.3.5</w:t>
      </w:r>
      <w:r w:rsidRPr="00E17617">
        <w:rPr>
          <w:rFonts w:eastAsia="MS Mincho"/>
          <w:lang w:eastAsia="en-GB"/>
        </w:rPr>
        <w:tab/>
        <w:t>Excitation coding in GSC mode</w:t>
      </w:r>
      <w:bookmarkEnd w:id="190"/>
    </w:p>
    <w:p w14:paraId="0826CD67" w14:textId="77777777" w:rsidR="003A3D5B" w:rsidRPr="00F60706" w:rsidRDefault="003A3D5B" w:rsidP="003A3D5B">
      <w:pPr>
        <w:rPr>
          <w:rFonts w:eastAsia="MS Mincho"/>
        </w:rPr>
      </w:pPr>
      <w:r w:rsidRPr="00F60706">
        <w:rPr>
          <w:rFonts w:eastAsia="MS Mincho"/>
        </w:rPr>
        <w:t>In the GSC mode, the excitation is encoded using mixed time-domain/frequency-domain coding technique. This mode is aimed at encoding generic audio signals at low bit rates without introducing more delay than the ACELP structure requires. The GSC mode is used only at 12.8 kHz internal sampling rate, and the excitation could be encoded with 4 subframes, 2 subframes, or 1 subframe per frame depending on the bit rate or the signal type.</w:t>
      </w:r>
    </w:p>
    <w:p w14:paraId="53A29586" w14:textId="77777777" w:rsidR="003A3D5B" w:rsidRPr="00F60706" w:rsidRDefault="003A3D5B" w:rsidP="003A3D5B">
      <w:pPr>
        <w:rPr>
          <w:rFonts w:eastAsia="MS Mincho"/>
        </w:rPr>
      </w:pPr>
      <w:r w:rsidRPr="00432812">
        <w:rPr>
          <w:rFonts w:eastAsia="MS Mincho"/>
        </w:rPr>
        <w:t xml:space="preserve">Figure </w:t>
      </w:r>
      <w:r w:rsidRPr="00432812">
        <w:rPr>
          <w:rFonts w:eastAsia="MS Mincho"/>
        </w:rPr>
        <w:fldChar w:fldCharType="begin"/>
      </w:r>
      <w:r w:rsidRPr="00432812">
        <w:rPr>
          <w:rFonts w:eastAsia="MS Mincho"/>
        </w:rPr>
        <w:instrText xml:space="preserve"> SEQ Figure encoder_overview_figure  \* MERGEFORMAT </w:instrText>
      </w:r>
      <w:r w:rsidRPr="00432812">
        <w:rPr>
          <w:rFonts w:eastAsia="MS Mincho"/>
        </w:rPr>
        <w:fldChar w:fldCharType="separate"/>
      </w:r>
      <w:r>
        <w:rPr>
          <w:rFonts w:eastAsia="MS Mincho"/>
          <w:noProof/>
        </w:rPr>
        <w:t>40</w:t>
      </w:r>
      <w:r w:rsidRPr="00432812">
        <w:rPr>
          <w:rFonts w:eastAsia="MS Mincho"/>
        </w:rPr>
        <w:fldChar w:fldCharType="end"/>
      </w:r>
      <w:r w:rsidRPr="00432812">
        <w:rPr>
          <w:rFonts w:eastAsia="MS Mincho"/>
        </w:rPr>
        <w:t xml:space="preserve"> is</w:t>
      </w:r>
      <w:r w:rsidRPr="00F60706">
        <w:rPr>
          <w:rFonts w:eastAsia="MS Mincho"/>
        </w:rPr>
        <w:t xml:space="preserve"> a schematic block diagram showing the general concept of coding the excitation in the GSC mode. The speech/music selector is used to choose between coding the excitation signal in the GSC mode or the other ACELP </w:t>
      </w:r>
      <w:r w:rsidRPr="005D0DCA">
        <w:rPr>
          <w:rFonts w:eastAsia="MS Mincho"/>
        </w:rPr>
        <w:t xml:space="preserve">modes described above. The selector mainly consists of the speech music classification (as described in </w:t>
      </w:r>
      <w:r w:rsidRPr="005D0DCA">
        <w:rPr>
          <w:rFonts w:hint="eastAsia"/>
          <w:lang w:eastAsia="zh-CN"/>
        </w:rPr>
        <w:t xml:space="preserve">subclause </w:t>
      </w:r>
      <w:r w:rsidRPr="005D0DCA">
        <w:rPr>
          <w:rFonts w:eastAsia="MS Mincho"/>
        </w:rPr>
        <w:t xml:space="preserve">5.1.13.5), where GSC is used in case music signals are detected. A further detector (as described in </w:t>
      </w:r>
      <w:r w:rsidRPr="005D0DCA">
        <w:rPr>
          <w:rFonts w:hint="eastAsia"/>
          <w:lang w:eastAsia="zh-CN"/>
        </w:rPr>
        <w:t xml:space="preserve">subclause </w:t>
      </w:r>
      <w:r w:rsidRPr="005D0DCA">
        <w:rPr>
          <w:rFonts w:eastAsia="MS Mincho"/>
        </w:rPr>
        <w:t>5.1.13.5.3) is used to verify if a detected music contains a temporal attack. In such a case the time domain transient</w:t>
      </w:r>
      <w:r w:rsidRPr="00F60706">
        <w:rPr>
          <w:rFonts w:eastAsia="MS Mincho"/>
        </w:rPr>
        <w:t xml:space="preserve"> coding mode is used to code only the attack.</w:t>
      </w:r>
    </w:p>
    <w:p w14:paraId="1F4F1CDC" w14:textId="77777777" w:rsidR="003A3D5B" w:rsidRPr="00F60706" w:rsidRDefault="003A3D5B" w:rsidP="003A3D5B">
      <w:pPr>
        <w:rPr>
          <w:rFonts w:eastAsia="MS Mincho"/>
        </w:rPr>
      </w:pPr>
      <w:r w:rsidRPr="00F60706">
        <w:rPr>
          <w:rFonts w:eastAsia="MS Mincho"/>
        </w:rPr>
        <w:t>When encoding in the GSC mode, the time-domain excitation contribution is first computed. In case of 4 subframes, the time-domain excitation consists of both adaptive codebook and fixed codebook as in ordinary ACELP. In case 1 or 2 subframes are used, the time-domain excitation consists only of the adaptive codebook contribution. Then the time-domain contribution and residual signal are both converted to the transform domain (using DCT). The transform-domain signals are used to determine a cut-off frequency (the upper band still containing significant pitch contribution). The time-domain excitation contribution is then filtered by removing the frequency content above the cut-off frequency. The filtered time-domain contribution in the frequency domain is subtracted from the frequency-domain residual signal, and difference signal is quantized in the frequency domain using PVQ. The quantized difference signal is then added to the filtered transformed time-domain excitation contribution, and the resulting signal is converted back to the time domain to obtain the total excitation signal.</w:t>
      </w:r>
    </w:p>
    <w:p w14:paraId="3912DBF8" w14:textId="77777777" w:rsidR="003A3D5B" w:rsidRPr="00F60706" w:rsidRDefault="003A3D5B" w:rsidP="003A3D5B">
      <w:pPr>
        <w:rPr>
          <w:rFonts w:eastAsia="MS Mincho"/>
        </w:rPr>
      </w:pPr>
      <w:r w:rsidRPr="00F60706">
        <w:rPr>
          <w:rFonts w:eastAsia="MS Mincho"/>
        </w:rPr>
        <w:t xml:space="preserve">The GSC mode is used for </w:t>
      </w:r>
      <w:r>
        <w:rPr>
          <w:rFonts w:eastAsia="MS Mincho"/>
        </w:rPr>
        <w:t xml:space="preserve">encoding audio signals at 7.2, </w:t>
      </w:r>
      <w:r w:rsidRPr="00F60706">
        <w:rPr>
          <w:rFonts w:eastAsia="MS Mincho"/>
        </w:rPr>
        <w:t>and 13.2 kbit/s for WB inputs. It is also used to encode unvoiced active speech and some audio signal at 13.2 kbit/s in case of SWB inputs. Further, the GSC mode is used to encode inactive signals in case of NB, WB, SWB, and FB signals (in case DTX is off) at 7.2, 8 and 13.2kbit/s.</w:t>
      </w:r>
    </w:p>
    <w:p w14:paraId="238D8DD7" w14:textId="77777777" w:rsidR="00E64199" w:rsidRDefault="00E64199" w:rsidP="00E64199">
      <w:pPr>
        <w:pStyle w:val="TH"/>
      </w:pPr>
      <w:bookmarkStart w:id="191" w:name="_Toc394216915"/>
      <w:r w:rsidRPr="00C6447C">
        <w:rPr>
          <w:noProof/>
        </w:rPr>
        <w:pict w14:anchorId="6EB3C078">
          <v:shape id="Picture 8" o:spid="_x0000_i2516" type="#_x0000_t75" style="width:468pt;height:308.95pt;visibility:visible">
            <v:imagedata r:id="rId2700" o:title=""/>
          </v:shape>
        </w:pict>
      </w:r>
    </w:p>
    <w:p w14:paraId="0887354B" w14:textId="77777777" w:rsidR="003A3D5B" w:rsidRDefault="003A3D5B" w:rsidP="00E64199">
      <w:pPr>
        <w:pStyle w:val="NF"/>
      </w:pPr>
    </w:p>
    <w:p w14:paraId="46143CF6" w14:textId="77777777" w:rsidR="003A3D5B" w:rsidRDefault="003A3D5B" w:rsidP="003A3D5B">
      <w:pPr>
        <w:pStyle w:val="TF"/>
      </w:pPr>
      <w:r>
        <w:t xml:space="preserve">Figure </w:t>
      </w:r>
      <w:bookmarkStart w:id="192" w:name="encoder_overview_figure"/>
      <w:r>
        <w:fldChar w:fldCharType="begin"/>
      </w:r>
      <w:r>
        <w:instrText xml:space="preserve"> SEQ Figure \* ARABIC </w:instrText>
      </w:r>
      <w:r>
        <w:fldChar w:fldCharType="separate"/>
      </w:r>
      <w:r>
        <w:rPr>
          <w:noProof/>
        </w:rPr>
        <w:t>40</w:t>
      </w:r>
      <w:r>
        <w:fldChar w:fldCharType="end"/>
      </w:r>
      <w:bookmarkEnd w:id="192"/>
      <w:r>
        <w:t>: GSC encoder overview</w:t>
      </w:r>
    </w:p>
    <w:p w14:paraId="1173847C" w14:textId="77777777" w:rsidR="003A3D5B" w:rsidRPr="00F60706" w:rsidRDefault="008A1D5F" w:rsidP="003A3D5B">
      <w:pPr>
        <w:pStyle w:val="Heading5"/>
        <w:rPr>
          <w:rFonts w:eastAsia="MS Mincho"/>
        </w:rPr>
      </w:pPr>
      <w:r>
        <w:rPr>
          <w:rFonts w:eastAsia="MS Mincho"/>
        </w:rPr>
        <w:t>5.2.3.5.1</w:t>
      </w:r>
      <w:r w:rsidR="003A3D5B" w:rsidRPr="00F60706">
        <w:rPr>
          <w:rFonts w:eastAsia="MS Mincho"/>
        </w:rPr>
        <w:tab/>
        <w:t>Determining the subframe length</w:t>
      </w:r>
      <w:bookmarkEnd w:id="191"/>
    </w:p>
    <w:p w14:paraId="17AE37BB" w14:textId="77777777" w:rsidR="003A3D5B" w:rsidRPr="00F60706" w:rsidRDefault="003A3D5B" w:rsidP="003A3D5B">
      <w:pPr>
        <w:rPr>
          <w:rFonts w:eastAsia="MS Mincho"/>
        </w:rPr>
      </w:pPr>
      <w:r w:rsidRPr="00F60706">
        <w:rPr>
          <w:rFonts w:eastAsia="MS Mincho"/>
        </w:rPr>
        <w:t xml:space="preserve">The subframe length, or number of subframes per frame, is determined depending on the bit rate and nature of encoded signal. In case of SWB unvoiced mode at 13.2 kbit.s, 4 subframes are used. For NB and WB signals at 13.2 kbit/s, 2 subframes are used in case of inactive signals or when the high frequency dynamic range flag </w:t>
      </w:r>
      <w:r w:rsidRPr="00F60706">
        <w:rPr>
          <w:rFonts w:eastAsia="MS Mincho"/>
          <w:position w:val="-14"/>
        </w:rPr>
        <w:object w:dxaOrig="360" w:dyaOrig="340" w14:anchorId="00EBAF23">
          <v:shape id="_x0000_i2517" type="#_x0000_t75" style="width:18.25pt;height:17.2pt" o:ole="">
            <v:imagedata r:id="rId2701" o:title=""/>
          </v:shape>
          <o:OLEObject Type="Embed" ProgID="Equation.3" ShapeID="_x0000_i2517" DrawAspect="Content" ObjectID="_1724075388" r:id="rId2702"/>
        </w:object>
      </w:r>
      <w:r>
        <w:rPr>
          <w:rFonts w:eastAsia="MS Mincho"/>
        </w:rPr>
        <w:t xml:space="preserve"> </w:t>
      </w:r>
      <w:r w:rsidRPr="00F60706">
        <w:rPr>
          <w:rFonts w:eastAsia="MS Mincho"/>
        </w:rPr>
        <w:t xml:space="preserve">is 0, where </w:t>
      </w:r>
      <w:r w:rsidRPr="00F60706">
        <w:rPr>
          <w:rFonts w:eastAsia="MS Mincho"/>
          <w:position w:val="-14"/>
        </w:rPr>
        <w:object w:dxaOrig="360" w:dyaOrig="340" w14:anchorId="6CAA88C9">
          <v:shape id="_x0000_i2518" type="#_x0000_t75" style="width:18.25pt;height:17.2pt" o:ole="">
            <v:imagedata r:id="rId2703" o:title=""/>
          </v:shape>
          <o:OLEObject Type="Embed" ProgID="Equation.3" ShapeID="_x0000_i2518" DrawAspect="Content" ObjectID="_1724075389" r:id="rId2704"/>
        </w:object>
      </w:r>
      <w:r w:rsidRPr="00F60706">
        <w:rPr>
          <w:rFonts w:eastAsia="MS Mincho"/>
        </w:rPr>
        <w:t xml:space="preserve">is an indicator when set to 1 is indicates the presence of high frequency spectral correlation and is computed in </w:t>
      </w:r>
      <w:r>
        <w:rPr>
          <w:rFonts w:hint="eastAsia"/>
          <w:lang w:eastAsia="zh-CN"/>
        </w:rPr>
        <w:t>subclause</w:t>
      </w:r>
      <w:r w:rsidRPr="00F60706">
        <w:rPr>
          <w:rFonts w:eastAsia="MS Mincho"/>
        </w:rPr>
        <w:t xml:space="preserve"> </w:t>
      </w:r>
      <w:r w:rsidRPr="005D0DCA">
        <w:rPr>
          <w:rFonts w:eastAsia="MS Mincho"/>
        </w:rPr>
        <w:t>5.1.11.2.6.</w:t>
      </w:r>
      <w:r w:rsidRPr="00F60706">
        <w:rPr>
          <w:rFonts w:eastAsia="MS Mincho"/>
        </w:rPr>
        <w:t xml:space="preserve"> Otherwise 1 subframe is used (audio signal where long-time support is needed to get better frequency resolution).</w:t>
      </w:r>
    </w:p>
    <w:p w14:paraId="119CBAA2" w14:textId="77777777" w:rsidR="003A3D5B" w:rsidRPr="00F60706" w:rsidRDefault="003A3D5B" w:rsidP="003A3D5B">
      <w:pPr>
        <w:rPr>
          <w:rFonts w:eastAsia="MS Mincho"/>
        </w:rPr>
      </w:pPr>
      <w:r w:rsidRPr="00F60706">
        <w:rPr>
          <w:rFonts w:eastAsia="MS Mincho"/>
        </w:rPr>
        <w:t>For the bit rates of 7.2 and 8 kbit/s, 1 subframe is always used (NB, WB, and SWB audio signals and inactive speech signals). The number of subframe information is encoded at 13.2 kbps with 1 bit.</w:t>
      </w:r>
    </w:p>
    <w:p w14:paraId="44B08715" w14:textId="77777777" w:rsidR="003A3D5B" w:rsidRPr="00F60706" w:rsidRDefault="008A1D5F" w:rsidP="003A3D5B">
      <w:pPr>
        <w:pStyle w:val="Heading5"/>
        <w:rPr>
          <w:rFonts w:eastAsia="MS Mincho"/>
        </w:rPr>
      </w:pPr>
      <w:bookmarkStart w:id="193" w:name="_Toc394216916"/>
      <w:r>
        <w:rPr>
          <w:rFonts w:eastAsia="MS Mincho"/>
        </w:rPr>
        <w:t>5.2.3.5.2</w:t>
      </w:r>
      <w:r w:rsidR="003A3D5B" w:rsidRPr="00F60706">
        <w:rPr>
          <w:rFonts w:eastAsia="MS Mincho"/>
        </w:rPr>
        <w:tab/>
        <w:t>Computing time-domain excitation contribution</w:t>
      </w:r>
      <w:bookmarkEnd w:id="193"/>
    </w:p>
    <w:p w14:paraId="433B0D3E" w14:textId="77777777" w:rsidR="003A3D5B" w:rsidRPr="00F60706" w:rsidRDefault="003A3D5B" w:rsidP="003A3D5B">
      <w:pPr>
        <w:rPr>
          <w:rFonts w:eastAsia="MS Mincho"/>
        </w:rPr>
      </w:pPr>
      <w:r w:rsidRPr="00F60706">
        <w:rPr>
          <w:rFonts w:eastAsia="MS Mincho"/>
        </w:rPr>
        <w:t xml:space="preserve">For the SWB unvoiced mode at 13.2 kbit/s, 4 subframes are used and the excitation is computed similar to ACELP Generic coding mode using both adaptive and fixed codebooks (see </w:t>
      </w:r>
      <w:r>
        <w:rPr>
          <w:rFonts w:hint="eastAsia"/>
          <w:lang w:eastAsia="zh-CN"/>
        </w:rPr>
        <w:t>subclause</w:t>
      </w:r>
      <w:r w:rsidRPr="00F60706">
        <w:rPr>
          <w:rFonts w:eastAsia="MS Mincho"/>
        </w:rPr>
        <w:t xml:space="preserve"> 5.2.3.1).  The signal is encoded using GENERIC coding type at 7.2 kbit/s, and the remaining bits are used to encode the frequency domain contribution. The target signal for FCB search is computed without low-pass filtering of ACB excitation.</w:t>
      </w:r>
    </w:p>
    <w:p w14:paraId="4B77CA7B" w14:textId="77777777" w:rsidR="003A3D5B" w:rsidRPr="00F60706" w:rsidRDefault="003A3D5B" w:rsidP="003A3D5B">
      <w:pPr>
        <w:rPr>
          <w:rFonts w:eastAsia="MS Mincho"/>
        </w:rPr>
      </w:pPr>
      <w:r w:rsidRPr="00F60706">
        <w:rPr>
          <w:rFonts w:eastAsia="MS Mincho"/>
        </w:rPr>
        <w:t xml:space="preserve">In other modes where 1 or 2 subframes are used the time-domain excitation contributions consists only of the adaptive codebook contribution. This is determined using ordinary closed-loop pitch search as in </w:t>
      </w:r>
      <w:r>
        <w:rPr>
          <w:rFonts w:hint="eastAsia"/>
          <w:lang w:eastAsia="zh-CN"/>
        </w:rPr>
        <w:t>subclause</w:t>
      </w:r>
      <w:r w:rsidRPr="00F60706">
        <w:rPr>
          <w:rFonts w:eastAsia="MS Mincho"/>
        </w:rPr>
        <w:t xml:space="preserve"> 5.2.3.1.4.1.</w:t>
      </w:r>
    </w:p>
    <w:p w14:paraId="4D9FAB0C" w14:textId="77777777" w:rsidR="003A3D5B" w:rsidRPr="00F60706" w:rsidRDefault="003A3D5B" w:rsidP="003A3D5B">
      <w:pPr>
        <w:rPr>
          <w:rFonts w:eastAsia="MS Mincho"/>
        </w:rPr>
      </w:pPr>
      <w:r w:rsidRPr="00F60706">
        <w:rPr>
          <w:rFonts w:eastAsia="MS Mincho"/>
        </w:rPr>
        <w:t>When only 1 or 2 subframe are used,  for example at 7.2 and 8 kbit/s rates, the adaptive codebook excitation and pitch gain quantization use the AUDIO coding type. The pitch found is quantized using 10 bits for the first subframe and 6 bit for the following subframe, if any. In these case, he pitch gain is quantized using a 4 bits vector quantizer.</w:t>
      </w:r>
    </w:p>
    <w:p w14:paraId="0171C773" w14:textId="77777777" w:rsidR="003A3D5B" w:rsidRPr="00F60706" w:rsidRDefault="003A3D5B" w:rsidP="003A3D5B">
      <w:pPr>
        <w:rPr>
          <w:rFonts w:eastAsia="MS Mincho"/>
        </w:rPr>
      </w:pPr>
      <w:r w:rsidRPr="00F60706">
        <w:rPr>
          <w:rFonts w:eastAsia="MS Mincho"/>
        </w:rPr>
        <w:t>The total excitation is finally constructed based on both ACB and FCB at 13.2 UC mode or only ACB contribution for other modes using a total between 14 and 24 bits in case of 1 or 2 subframe up to 106 bits for the 4 subframe case..</w:t>
      </w:r>
    </w:p>
    <w:p w14:paraId="04FD4353" w14:textId="77777777" w:rsidR="003A3D5B" w:rsidRPr="00F60706" w:rsidRDefault="008A1D5F" w:rsidP="003A3D5B">
      <w:pPr>
        <w:pStyle w:val="Heading5"/>
        <w:rPr>
          <w:rFonts w:eastAsia="MS Mincho"/>
        </w:rPr>
      </w:pPr>
      <w:bookmarkStart w:id="194" w:name="_Toc394216917"/>
      <w:r>
        <w:rPr>
          <w:rFonts w:eastAsia="MS Mincho"/>
        </w:rPr>
        <w:t>5.2.3.5.3</w:t>
      </w:r>
      <w:r w:rsidR="003A3D5B" w:rsidRPr="00F60706">
        <w:rPr>
          <w:rFonts w:eastAsia="MS Mincho"/>
        </w:rPr>
        <w:tab/>
        <w:t>Frequency transform of residual and time-domain excitation contribution</w:t>
      </w:r>
      <w:bookmarkEnd w:id="194"/>
    </w:p>
    <w:p w14:paraId="030C71A4" w14:textId="77777777" w:rsidR="003A3D5B" w:rsidRPr="00F60706" w:rsidRDefault="003A3D5B" w:rsidP="003A3D5B">
      <w:pPr>
        <w:rPr>
          <w:rFonts w:eastAsia="MS Mincho"/>
          <w:lang w:val="en-CA"/>
        </w:rPr>
      </w:pPr>
      <w:r w:rsidRPr="00F60706">
        <w:rPr>
          <w:rFonts w:eastAsia="MS Mincho"/>
        </w:rPr>
        <w:t xml:space="preserve">In the frequency-domain coding of the </w:t>
      </w:r>
      <w:r w:rsidRPr="00F60706">
        <w:rPr>
          <w:rFonts w:eastAsia="MS Mincho"/>
          <w:lang w:val="en-CA"/>
        </w:rPr>
        <w:t>mixed time-domain / frequency-domain GSC mode</w:t>
      </w:r>
      <w:r w:rsidRPr="00F60706">
        <w:rPr>
          <w:rFonts w:eastAsia="MS Mincho"/>
        </w:rPr>
        <w:t>, the residual signal and the time-domain excitation contribution are transformed to frequency domain. The time-to-frequency transform is performed using a 256-point Type IV discrete cosine transform (DCT</w:t>
      </w:r>
      <w:r w:rsidRPr="00F60706">
        <w:rPr>
          <w:rFonts w:eastAsia="MS Mincho"/>
          <w:vertAlign w:val="subscript"/>
        </w:rPr>
        <w:t>IV</w:t>
      </w:r>
      <w:r w:rsidRPr="00F60706">
        <w:rPr>
          <w:rFonts w:eastAsia="MS Mincho"/>
        </w:rPr>
        <w:t>) giving a resolution of 25 Hz at the internal sampling frequency of 12.8 kHz.</w:t>
      </w:r>
    </w:p>
    <w:p w14:paraId="0F705F2E" w14:textId="77777777" w:rsidR="003A3D5B" w:rsidRPr="00F60706" w:rsidRDefault="003A3D5B" w:rsidP="003A3D5B">
      <w:pPr>
        <w:rPr>
          <w:rFonts w:eastAsia="MS Mincho"/>
        </w:rPr>
      </w:pPr>
      <w:r w:rsidRPr="00F60706">
        <w:rPr>
          <w:rFonts w:eastAsia="MS Mincho"/>
          <w:lang w:eastAsia="zh-CN"/>
        </w:rPr>
        <w:t>The DCT</w:t>
      </w:r>
      <w:r w:rsidRPr="00F60706">
        <w:rPr>
          <w:rFonts w:eastAsia="MS Mincho"/>
          <w:vertAlign w:val="subscript"/>
          <w:lang w:eastAsia="zh-CN"/>
        </w:rPr>
        <w:t>IV</w:t>
      </w:r>
      <w:r w:rsidRPr="00F60706">
        <w:rPr>
          <w:rFonts w:eastAsia="MS Mincho"/>
          <w:lang w:eastAsia="zh-CN"/>
        </w:rPr>
        <w:t xml:space="preserve">, </w:t>
      </w:r>
      <w:r w:rsidRPr="00BF269B">
        <w:rPr>
          <w:position w:val="-10"/>
        </w:rPr>
        <w:object w:dxaOrig="440" w:dyaOrig="300" w14:anchorId="654E7444">
          <v:shape id="_x0000_i2519" type="#_x0000_t75" style="width:22.05pt;height:15.05pt" o:ole="">
            <v:imagedata r:id="rId2705" o:title=""/>
          </v:shape>
          <o:OLEObject Type="Embed" ProgID="Equation.3" ShapeID="_x0000_i2519" DrawAspect="Content" ObjectID="_1724075390" r:id="rId2706"/>
        </w:object>
      </w:r>
      <w:r w:rsidRPr="00F60706">
        <w:rPr>
          <w:rFonts w:eastAsia="MS Mincho"/>
        </w:rPr>
        <w:t xml:space="preserve">, of a signal </w:t>
      </w:r>
      <w:r w:rsidRPr="00BF269B">
        <w:rPr>
          <w:position w:val="-10"/>
        </w:rPr>
        <w:object w:dxaOrig="420" w:dyaOrig="300" w14:anchorId="0DCF33A4">
          <v:shape id="_x0000_i2520" type="#_x0000_t75" style="width:20.95pt;height:15.05pt" o:ole="">
            <v:imagedata r:id="rId2707" o:title=""/>
          </v:shape>
          <o:OLEObject Type="Embed" ProgID="Equation.3" ShapeID="_x0000_i2520" DrawAspect="Content" ObjectID="_1724075391" r:id="rId2708"/>
        </w:object>
      </w:r>
      <w:r w:rsidRPr="00F60706">
        <w:rPr>
          <w:rFonts w:eastAsia="MS Mincho"/>
        </w:rPr>
        <w:t>of length</w:t>
      </w:r>
      <w:r>
        <w:rPr>
          <w:rFonts w:hint="eastAsia"/>
          <w:lang w:eastAsia="zh-CN"/>
        </w:rPr>
        <w:t xml:space="preserve"> </w:t>
      </w:r>
      <w:r w:rsidRPr="00D36A73">
        <w:rPr>
          <w:position w:val="-4"/>
        </w:rPr>
        <w:object w:dxaOrig="200" w:dyaOrig="220" w14:anchorId="60FCD35F">
          <v:shape id="_x0000_i2521" type="#_x0000_t75" style="width:9.65pt;height:10.75pt" o:ole="">
            <v:imagedata r:id="rId2709" o:title=""/>
          </v:shape>
          <o:OLEObject Type="Embed" ProgID="Equation.3" ShapeID="_x0000_i2521" DrawAspect="Content" ObjectID="_1724075392" r:id="rId2710"/>
        </w:object>
      </w:r>
      <w:r w:rsidRPr="00F60706">
        <w:rPr>
          <w:rFonts w:eastAsia="MS Mincho"/>
        </w:rPr>
        <w:t>is defined by the following equation:</w:t>
      </w:r>
    </w:p>
    <w:p w14:paraId="65001D90"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F60706">
        <w:rPr>
          <w:rFonts w:eastAsia="MS Mincho"/>
          <w:noProof/>
          <w:position w:val="-32"/>
        </w:rPr>
        <w:object w:dxaOrig="4459" w:dyaOrig="740" w14:anchorId="5E45D793">
          <v:shape id="_x0000_i2522" type="#_x0000_t75" style="width:225.15pt;height:37.05pt" o:ole="">
            <v:imagedata r:id="rId2711" o:title=""/>
          </v:shape>
          <o:OLEObject Type="Embed" ProgID="Equation.3" ShapeID="_x0000_i2522" DrawAspect="Content" ObjectID="_1724075393" r:id="rId2712"/>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634</w:t>
      </w:r>
      <w:r w:rsidRPr="00F60706">
        <w:rPr>
          <w:rFonts w:eastAsia="MS Mincho"/>
          <w:noProof/>
        </w:rPr>
        <w:fldChar w:fldCharType="end"/>
      </w:r>
      <w:r w:rsidRPr="00F60706">
        <w:rPr>
          <w:rFonts w:eastAsia="MS Mincho"/>
          <w:noProof/>
        </w:rPr>
        <w:t>)</w:t>
      </w:r>
    </w:p>
    <w:p w14:paraId="507AFF00" w14:textId="77777777" w:rsidR="003A3D5B" w:rsidRDefault="003A3D5B" w:rsidP="003A3D5B">
      <w:pPr>
        <w:rPr>
          <w:rFonts w:hint="eastAsia"/>
          <w:lang w:val="en-US" w:eastAsia="zh-CN"/>
        </w:rPr>
      </w:pPr>
      <w:r w:rsidRPr="00F60706">
        <w:rPr>
          <w:rFonts w:eastAsia="MS Mincho"/>
          <w:lang w:val="en-CA" w:eastAsia="zh-CN"/>
        </w:rPr>
        <w:t xml:space="preserve">Here </w:t>
      </w:r>
      <w:r w:rsidRPr="006C44D6">
        <w:rPr>
          <w:position w:val="-6"/>
        </w:rPr>
        <w:object w:dxaOrig="720" w:dyaOrig="240" w14:anchorId="386C0A1B">
          <v:shape id="_x0000_i2523" type="#_x0000_t75" style="width:34.95pt;height:11.8pt" o:ole="">
            <v:imagedata r:id="rId2713" o:title=""/>
          </v:shape>
          <o:OLEObject Type="Embed" ProgID="Equation.3" ShapeID="_x0000_i2523" DrawAspect="Content" ObjectID="_1724075394" r:id="rId2714"/>
        </w:object>
      </w:r>
      <w:r w:rsidRPr="00F60706">
        <w:rPr>
          <w:rFonts w:eastAsia="MS Mincho"/>
        </w:rPr>
        <w:t xml:space="preserve"> and </w:t>
      </w:r>
      <w:r w:rsidRPr="00BF269B">
        <w:rPr>
          <w:position w:val="-10"/>
        </w:rPr>
        <w:object w:dxaOrig="420" w:dyaOrig="300" w14:anchorId="23CC7046">
          <v:shape id="_x0000_i2524" type="#_x0000_t75" style="width:20.95pt;height:15.05pt" o:ole="">
            <v:imagedata r:id="rId2715" o:title=""/>
          </v:shape>
          <o:OLEObject Type="Embed" ProgID="Equation.3" ShapeID="_x0000_i2524" DrawAspect="Content" ObjectID="_1724075395" r:id="rId2716"/>
        </w:object>
      </w:r>
      <w:r w:rsidRPr="00F60706">
        <w:rPr>
          <w:rFonts w:eastAsia="MS Mincho"/>
        </w:rPr>
        <w:t xml:space="preserve"> refers to either residual signal </w:t>
      </w:r>
      <w:r w:rsidRPr="00BF269B">
        <w:rPr>
          <w:position w:val="-10"/>
        </w:rPr>
        <w:object w:dxaOrig="420" w:dyaOrig="279" w14:anchorId="74FBE553">
          <v:shape id="_x0000_i2525" type="#_x0000_t75" style="width:20.95pt;height:13.95pt" o:ole="">
            <v:imagedata r:id="rId2717" o:title=""/>
          </v:shape>
          <o:OLEObject Type="Embed" ProgID="Equation.3" ShapeID="_x0000_i2525" DrawAspect="Content" ObjectID="_1724075396" r:id="rId2718"/>
        </w:object>
      </w:r>
      <w:r w:rsidRPr="00F60706">
        <w:rPr>
          <w:rFonts w:eastAsia="MS Mincho"/>
        </w:rPr>
        <w:t xml:space="preserve"> or time-domain excitation contribution </w:t>
      </w:r>
      <w:r w:rsidRPr="00BF269B">
        <w:rPr>
          <w:position w:val="-10"/>
        </w:rPr>
        <w:object w:dxaOrig="420" w:dyaOrig="300" w14:anchorId="7E998E52">
          <v:shape id="_x0000_i2526" type="#_x0000_t75" style="width:20.95pt;height:15.05pt" o:ole="">
            <v:imagedata r:id="rId2719" o:title=""/>
          </v:shape>
          <o:OLEObject Type="Embed" ProgID="Equation.3" ShapeID="_x0000_i2526" DrawAspect="Content" ObjectID="_1724075397" r:id="rId2720"/>
        </w:object>
      </w:r>
      <w:r w:rsidRPr="00F60706">
        <w:rPr>
          <w:rFonts w:eastAsia="MS Mincho"/>
        </w:rPr>
        <w:t xml:space="preserve"> with DCT output </w:t>
      </w:r>
      <w:r w:rsidRPr="00BF269B">
        <w:rPr>
          <w:position w:val="-10"/>
        </w:rPr>
        <w:object w:dxaOrig="440" w:dyaOrig="279" w14:anchorId="63F5D2A7">
          <v:shape id="_x0000_i2527" type="#_x0000_t75" style="width:22.05pt;height:13.95pt" o:ole="">
            <v:imagedata r:id="rId2721" o:title=""/>
          </v:shape>
          <o:OLEObject Type="Embed" ProgID="Equation.3" ShapeID="_x0000_i2527" DrawAspect="Content" ObjectID="_1724075398" r:id="rId2722"/>
        </w:object>
      </w:r>
      <w:r w:rsidRPr="00F60706">
        <w:rPr>
          <w:rFonts w:eastAsia="MS Mincho"/>
        </w:rPr>
        <w:t xml:space="preserve"> corresponding to frequency transformed signals </w:t>
      </w:r>
      <w:r w:rsidRPr="00BF269B">
        <w:rPr>
          <w:position w:val="-10"/>
        </w:rPr>
        <w:object w:dxaOrig="520" w:dyaOrig="300" w14:anchorId="689F3C0A">
          <v:shape id="_x0000_i2528" type="#_x0000_t75" style="width:26.35pt;height:15.05pt" o:ole="">
            <v:imagedata r:id="rId2723" o:title=""/>
          </v:shape>
          <o:OLEObject Type="Embed" ProgID="Equation.3" ShapeID="_x0000_i2528" DrawAspect="Content" ObjectID="_1724075399" r:id="rId2724"/>
        </w:object>
      </w:r>
      <w:r w:rsidRPr="00F60706">
        <w:rPr>
          <w:rFonts w:eastAsia="MS Mincho"/>
        </w:rPr>
        <w:t xml:space="preserve"> and </w:t>
      </w:r>
      <w:r w:rsidRPr="00D36A73">
        <w:rPr>
          <w:position w:val="-10"/>
        </w:rPr>
        <w:object w:dxaOrig="540" w:dyaOrig="300" w14:anchorId="3FCF30A3">
          <v:shape id="_x0000_i2529" type="#_x0000_t75" style="width:27.4pt;height:15.05pt" o:ole="">
            <v:imagedata r:id="rId2725" o:title=""/>
          </v:shape>
          <o:OLEObject Type="Embed" ProgID="Equation.3" ShapeID="_x0000_i2529" DrawAspect="Content" ObjectID="_1724075400" r:id="rId2726"/>
        </w:object>
      </w:r>
      <w:r w:rsidRPr="00F60706">
        <w:rPr>
          <w:rFonts w:eastAsia="MS Mincho"/>
        </w:rPr>
        <w:t>, respectively.</w:t>
      </w:r>
    </w:p>
    <w:p w14:paraId="19957F50" w14:textId="77777777" w:rsidR="003A3D5B" w:rsidRPr="00007971" w:rsidRDefault="003A3D5B" w:rsidP="00007971">
      <w:pPr>
        <w:pStyle w:val="H6"/>
        <w:rPr>
          <w:rFonts w:hint="eastAsia"/>
          <w:lang w:eastAsia="zh-CN"/>
        </w:rPr>
      </w:pPr>
      <w:bookmarkStart w:id="195" w:name="_Toc394330702"/>
      <w:r w:rsidRPr="00007971">
        <w:t>5.</w:t>
      </w:r>
      <w:r w:rsidRPr="00007971">
        <w:rPr>
          <w:rFonts w:hint="eastAsia"/>
          <w:lang w:eastAsia="zh-CN"/>
        </w:rPr>
        <w:t>2</w:t>
      </w:r>
      <w:r w:rsidRPr="00007971">
        <w:t>.</w:t>
      </w:r>
      <w:r w:rsidRPr="00007971">
        <w:rPr>
          <w:rFonts w:hint="eastAsia"/>
          <w:lang w:eastAsia="zh-CN"/>
        </w:rPr>
        <w:t>3</w:t>
      </w:r>
      <w:r w:rsidRPr="00007971">
        <w:t>.</w:t>
      </w:r>
      <w:r w:rsidRPr="00007971">
        <w:rPr>
          <w:rFonts w:hint="eastAsia"/>
          <w:lang w:eastAsia="zh-CN"/>
        </w:rPr>
        <w:t>5</w:t>
      </w:r>
      <w:r w:rsidRPr="00007971">
        <w:t>.</w:t>
      </w:r>
      <w:r w:rsidRPr="00007971">
        <w:rPr>
          <w:rFonts w:hint="eastAsia"/>
          <w:lang w:eastAsia="zh-CN"/>
        </w:rPr>
        <w:t>3.1</w:t>
      </w:r>
      <w:r w:rsidRPr="00007971">
        <w:tab/>
        <w:t>eDCT</w:t>
      </w:r>
      <w:bookmarkEnd w:id="195"/>
      <w:r w:rsidRPr="00007971">
        <w:rPr>
          <w:rFonts w:hint="eastAsia"/>
          <w:lang w:eastAsia="zh-CN"/>
        </w:rPr>
        <w:t xml:space="preserve"> for </w:t>
      </w:r>
      <w:r w:rsidRPr="00007971">
        <w:rPr>
          <w:rFonts w:eastAsia="MS Mincho"/>
        </w:rPr>
        <w:t>DCT</w:t>
      </w:r>
      <w:r w:rsidRPr="00007971">
        <w:rPr>
          <w:rFonts w:eastAsia="MS Mincho"/>
          <w:vertAlign w:val="subscript"/>
        </w:rPr>
        <w:t>IV</w:t>
      </w:r>
    </w:p>
    <w:p w14:paraId="1741F183" w14:textId="77777777" w:rsidR="003A3D5B" w:rsidRPr="00D6601E" w:rsidRDefault="003A3D5B" w:rsidP="003A3D5B">
      <w:r>
        <w:rPr>
          <w:rFonts w:hint="eastAsia"/>
          <w:lang w:eastAsia="zh-CN"/>
        </w:rPr>
        <w:t xml:space="preserve">The efficient eDCT is built upon a </w:t>
      </w:r>
      <w:r>
        <w:rPr>
          <w:lang w:eastAsia="zh-CN"/>
        </w:rPr>
        <w:t>discrete cosine transform type IV (</w:t>
      </w:r>
      <w:r w:rsidRPr="00247BAB">
        <w:t>DCT</w:t>
      </w:r>
      <w:r w:rsidRPr="00247BAB">
        <w:rPr>
          <w:vertAlign w:val="subscript"/>
        </w:rPr>
        <w:t>IV</w:t>
      </w:r>
      <w:r w:rsidRPr="00646B9B">
        <w:t>)</w:t>
      </w:r>
      <w:r w:rsidRPr="00D6601E">
        <w:rPr>
          <w:lang w:eastAsia="zh-CN"/>
        </w:rPr>
        <w:t xml:space="preserve"> </w:t>
      </w:r>
      <w:r>
        <w:rPr>
          <w:lang w:eastAsia="zh-CN"/>
        </w:rPr>
        <w:t>but the eDCT requires less storage and has lower complexity.</w:t>
      </w:r>
    </w:p>
    <w:p w14:paraId="57DAF313" w14:textId="77777777" w:rsidR="003A3D5B" w:rsidRDefault="003A3D5B" w:rsidP="003A3D5B">
      <w:pPr>
        <w:numPr>
          <w:ilvl w:val="12"/>
          <w:numId w:val="0"/>
        </w:numPr>
        <w:rPr>
          <w:lang w:eastAsia="zh-CN"/>
        </w:rPr>
      </w:pPr>
      <w:r w:rsidRPr="00D6601E">
        <w:rPr>
          <w:lang w:eastAsia="zh-CN"/>
        </w:rPr>
        <w:t>Th</w:t>
      </w:r>
      <w:r>
        <w:rPr>
          <w:rFonts w:hint="eastAsia"/>
          <w:lang w:eastAsia="zh-CN"/>
        </w:rPr>
        <w:t>e</w:t>
      </w:r>
      <w:r w:rsidRPr="00D6601E">
        <w:rPr>
          <w:lang w:eastAsia="zh-CN"/>
        </w:rPr>
        <w:t xml:space="preserve"> </w:t>
      </w:r>
      <w:r w:rsidRPr="00F60706">
        <w:rPr>
          <w:rFonts w:eastAsia="MS Mincho"/>
        </w:rPr>
        <w:t>DCT</w:t>
      </w:r>
      <w:r w:rsidRPr="00F60706">
        <w:rPr>
          <w:rFonts w:eastAsia="MS Mincho"/>
          <w:vertAlign w:val="subscript"/>
        </w:rPr>
        <w:t>IV</w:t>
      </w:r>
      <w:r w:rsidRPr="00D6601E">
        <w:rPr>
          <w:lang w:eastAsia="zh-CN"/>
        </w:rPr>
        <w:t xml:space="preserve"> formula </w:t>
      </w:r>
      <w:r>
        <w:rPr>
          <w:rFonts w:hint="eastAsia"/>
          <w:lang w:eastAsia="zh-CN"/>
        </w:rPr>
        <w:t xml:space="preserve">in above subclause </w:t>
      </w:r>
      <w:r w:rsidRPr="00D6601E">
        <w:rPr>
          <w:lang w:eastAsia="zh-CN"/>
        </w:rPr>
        <w:t>can be rewritten as:</w:t>
      </w:r>
    </w:p>
    <w:p w14:paraId="05ABFA7F" w14:textId="77777777" w:rsidR="003A3D5B" w:rsidRDefault="003A3D5B" w:rsidP="003A3D5B">
      <w:pPr>
        <w:keepLines/>
        <w:tabs>
          <w:tab w:val="center" w:pos="4536"/>
          <w:tab w:val="right" w:pos="9072"/>
        </w:tabs>
        <w:spacing w:after="18"/>
        <w:rPr>
          <w:noProof/>
        </w:rPr>
      </w:pPr>
      <w:r w:rsidRPr="006508AC">
        <w:rPr>
          <w:noProof/>
        </w:rPr>
        <w:tab/>
      </w:r>
      <w:r w:rsidRPr="00014D5D">
        <w:rPr>
          <w:position w:val="-30"/>
        </w:rPr>
        <w:object w:dxaOrig="3980" w:dyaOrig="700" w14:anchorId="0A89B15D">
          <v:shape id="_x0000_i2530" type="#_x0000_t75" style="width:198.8pt;height:34.95pt" o:ole="">
            <v:imagedata r:id="rId2727" o:title=""/>
          </v:shape>
          <o:OLEObject Type="Embed" ProgID="Equation.3" ShapeID="_x0000_i2530" DrawAspect="Content" ObjectID="_1724075401" r:id="rId2728"/>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635</w:t>
      </w:r>
      <w:r w:rsidRPr="006508AC">
        <w:rPr>
          <w:noProof/>
        </w:rPr>
        <w:fldChar w:fldCharType="end"/>
      </w:r>
      <w:r w:rsidRPr="006508AC">
        <w:rPr>
          <w:noProof/>
        </w:rPr>
        <w:t>)</w:t>
      </w:r>
    </w:p>
    <w:p w14:paraId="31B57E67" w14:textId="77777777" w:rsidR="003A3D5B" w:rsidRPr="00845303" w:rsidRDefault="003A3D5B" w:rsidP="003A3D5B">
      <w:pPr>
        <w:keepLines/>
        <w:tabs>
          <w:tab w:val="center" w:pos="4536"/>
          <w:tab w:val="right" w:pos="9072"/>
        </w:tabs>
        <w:spacing w:after="18"/>
        <w:rPr>
          <w:noProof/>
          <w:highlight w:val="green"/>
        </w:rPr>
      </w:pPr>
      <w:r>
        <w:rPr>
          <w:noProof/>
        </w:rPr>
        <w:t xml:space="preserve">where the values </w:t>
      </w:r>
      <w:r w:rsidRPr="00646B9B">
        <w:rPr>
          <w:position w:val="-10"/>
        </w:rPr>
        <w:object w:dxaOrig="440" w:dyaOrig="320" w14:anchorId="5F65EF96">
          <v:shape id="_x0000_i2531" type="#_x0000_t75" style="width:22.05pt;height:16.1pt" o:ole="">
            <v:imagedata r:id="rId2729" o:title=""/>
          </v:shape>
          <o:OLEObject Type="Embed" ProgID="Equation.3" ShapeID="_x0000_i2531" DrawAspect="Content" ObjectID="_1724075402" r:id="rId2730"/>
        </w:object>
      </w:r>
      <w:r>
        <w:t>are given by</w:t>
      </w:r>
    </w:p>
    <w:p w14:paraId="1ABF0BF6" w14:textId="77777777" w:rsidR="003A3D5B" w:rsidRPr="00845303" w:rsidRDefault="003A3D5B" w:rsidP="003A3D5B">
      <w:pPr>
        <w:keepLines/>
        <w:tabs>
          <w:tab w:val="center" w:pos="4536"/>
          <w:tab w:val="right" w:pos="9072"/>
        </w:tabs>
        <w:spacing w:after="18"/>
        <w:rPr>
          <w:noProof/>
          <w:highlight w:val="green"/>
        </w:rPr>
      </w:pPr>
      <w:r w:rsidRPr="006508AC">
        <w:rPr>
          <w:noProof/>
        </w:rPr>
        <w:tab/>
      </w:r>
      <w:r w:rsidRPr="00AD7EE6">
        <w:rPr>
          <w:position w:val="-36"/>
        </w:rPr>
        <w:object w:dxaOrig="5580" w:dyaOrig="820" w14:anchorId="64A52D2C">
          <v:shape id="_x0000_i2532" type="#_x0000_t75" style="width:278.85pt;height:40.85pt" o:ole="">
            <v:imagedata r:id="rId2731" o:title=""/>
          </v:shape>
          <o:OLEObject Type="Embed" ProgID="Equation.3" ShapeID="_x0000_i2532" DrawAspect="Content" ObjectID="_1724075403" r:id="rId2732"/>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636</w:t>
      </w:r>
      <w:r w:rsidRPr="006508AC">
        <w:rPr>
          <w:noProof/>
        </w:rPr>
        <w:fldChar w:fldCharType="end"/>
      </w:r>
      <w:r w:rsidRPr="006508AC">
        <w:rPr>
          <w:noProof/>
        </w:rPr>
        <w:t>)</w:t>
      </w:r>
    </w:p>
    <w:p w14:paraId="2E3AAE57" w14:textId="77777777" w:rsidR="003A3D5B" w:rsidRPr="00D6601E" w:rsidRDefault="003A3D5B" w:rsidP="003A3D5B">
      <w:pPr>
        <w:numPr>
          <w:ilvl w:val="12"/>
          <w:numId w:val="0"/>
        </w:numPr>
        <w:rPr>
          <w:lang w:eastAsia="zh-CN"/>
        </w:rPr>
      </w:pPr>
      <w:r>
        <w:rPr>
          <w:bCs/>
          <w:lang w:eastAsia="zh-CN"/>
        </w:rPr>
        <w:t>and</w:t>
      </w:r>
      <w:r w:rsidRPr="00D6601E">
        <w:rPr>
          <w:bCs/>
          <w:lang w:eastAsia="zh-CN"/>
        </w:rPr>
        <w:t xml:space="preserve"> </w:t>
      </w:r>
      <w:r w:rsidRPr="00D6601E">
        <w:rPr>
          <w:b/>
          <w:bCs/>
          <w:position w:val="-10"/>
        </w:rPr>
        <w:object w:dxaOrig="2420" w:dyaOrig="279" w14:anchorId="2FC2EF77">
          <v:shape id="_x0000_i2533" type="#_x0000_t75" style="width:119.8pt;height:13.95pt" o:ole="">
            <v:imagedata r:id="rId2733" o:title=""/>
          </v:shape>
          <o:OLEObject Type="Embed" ProgID="Equation.3" ShapeID="_x0000_i2533" DrawAspect="Content" ObjectID="_1724075404" r:id="rId2734"/>
        </w:object>
      </w:r>
      <w:r w:rsidRPr="00D6601E">
        <w:rPr>
          <w:bCs/>
          <w:lang w:eastAsia="zh-CN"/>
        </w:rPr>
        <w:t xml:space="preserve">, </w:t>
      </w:r>
      <w:r w:rsidRPr="00D6601E">
        <w:rPr>
          <w:color w:val="000000"/>
          <w:position w:val="-10"/>
        </w:rPr>
        <w:object w:dxaOrig="1540" w:dyaOrig="279" w14:anchorId="64697315">
          <v:shape id="_x0000_i2534" type="#_x0000_t75" style="width:76.85pt;height:13.95pt" o:ole="">
            <v:imagedata r:id="rId2735" o:title=""/>
          </v:shape>
          <o:OLEObject Type="Embed" ProgID="Equation.3" ShapeID="_x0000_i2534" DrawAspect="Content" ObjectID="_1724075405" r:id="rId2736"/>
        </w:object>
      </w:r>
      <w:r w:rsidRPr="00D6601E">
        <w:rPr>
          <w:bCs/>
          <w:lang w:eastAsia="zh-CN"/>
        </w:rPr>
        <w:t xml:space="preserve">, and </w:t>
      </w:r>
      <w:r w:rsidRPr="00110E2F">
        <w:rPr>
          <w:position w:val="-16"/>
        </w:rPr>
        <w:object w:dxaOrig="2439" w:dyaOrig="520" w14:anchorId="3C70D814">
          <v:shape id="_x0000_i2535" type="#_x0000_t75" style="width:158.5pt;height:34.95pt" o:ole="">
            <v:imagedata r:id="rId2737" o:title=""/>
          </v:shape>
          <o:OLEObject Type="Embed" ProgID="Equation.3" ShapeID="_x0000_i2535" DrawAspect="Content" ObjectID="_1724075406" r:id="rId2738"/>
        </w:object>
      </w:r>
      <w:r w:rsidRPr="00D6601E">
        <w:rPr>
          <w:lang w:eastAsia="zh-CN"/>
        </w:rPr>
        <w:t>.</w:t>
      </w:r>
    </w:p>
    <w:p w14:paraId="1C3F0E82" w14:textId="77777777" w:rsidR="003A3D5B" w:rsidRDefault="003A3D5B" w:rsidP="003A3D5B">
      <w:pPr>
        <w:rPr>
          <w:rFonts w:hint="eastAsia"/>
          <w:lang w:eastAsia="zh-CN"/>
        </w:rPr>
      </w:pPr>
      <w:r w:rsidRPr="00D6601E">
        <w:rPr>
          <w:lang w:eastAsia="zh-CN"/>
        </w:rPr>
        <w:t>Hence, the eDCT</w:t>
      </w:r>
      <w:r w:rsidRPr="00D6601E">
        <w:t xml:space="preserve"> </w:t>
      </w:r>
      <w:r>
        <w:rPr>
          <w:rFonts w:hint="eastAsia"/>
          <w:lang w:eastAsia="zh-CN"/>
        </w:rPr>
        <w:t xml:space="preserve">is computed using </w:t>
      </w:r>
      <w:r>
        <w:t xml:space="preserve">a </w:t>
      </w:r>
      <w:r w:rsidRPr="00D6601E">
        <w:t xml:space="preserve">Fast Fourier Transform (FFT) of </w:t>
      </w:r>
      <w:r w:rsidRPr="00AE0CDD">
        <w:rPr>
          <w:position w:val="-6"/>
        </w:rPr>
        <w:object w:dxaOrig="420" w:dyaOrig="260" w14:anchorId="501E3CE0">
          <v:shape id="_x0000_i2536" type="#_x0000_t75" style="width:21.5pt;height:13.45pt" o:ole="">
            <v:imagedata r:id="rId2739" o:title=""/>
          </v:shape>
          <o:OLEObject Type="Embed" ProgID="Equation.3" ShapeID="_x0000_i2536" DrawAspect="Content" ObjectID="_1724075407" r:id="rId2740"/>
        </w:object>
      </w:r>
      <w:r w:rsidRPr="00D6601E">
        <w:t xml:space="preserve"> point</w:t>
      </w:r>
      <w:r>
        <w:t xml:space="preserve">s </w:t>
      </w:r>
      <w:r w:rsidRPr="00D6601E">
        <w:t>on the pre-rotated data</w:t>
      </w:r>
      <w:r w:rsidRPr="00D6601E">
        <w:rPr>
          <w:lang w:eastAsia="zh-CN"/>
        </w:rPr>
        <w:t xml:space="preserve"> </w:t>
      </w:r>
      <w:r w:rsidRPr="00D6601E">
        <w:rPr>
          <w:position w:val="-10"/>
        </w:rPr>
        <w:object w:dxaOrig="440" w:dyaOrig="300" w14:anchorId="33122D66">
          <v:shape id="_x0000_i2537" type="#_x0000_t75" style="width:22.55pt;height:15.6pt" o:ole="">
            <v:imagedata r:id="rId2741" o:title=""/>
          </v:shape>
          <o:OLEObject Type="Embed" ProgID="Equation.3" ShapeID="_x0000_i2537" DrawAspect="Content" ObjectID="_1724075408" r:id="rId2742"/>
        </w:object>
      </w:r>
      <w:r>
        <w:rPr>
          <w:rFonts w:hint="eastAsia"/>
          <w:lang w:eastAsia="zh-CN"/>
        </w:rPr>
        <w:t>:</w:t>
      </w:r>
    </w:p>
    <w:p w14:paraId="3A1C4EF8" w14:textId="77777777" w:rsidR="003A3D5B" w:rsidRDefault="003A3D5B" w:rsidP="003A3D5B">
      <w:pPr>
        <w:rPr>
          <w:rFonts w:hint="eastAsia"/>
          <w:lang w:eastAsia="zh-CN"/>
        </w:rPr>
      </w:pPr>
      <w:r>
        <w:rPr>
          <w:rFonts w:hint="eastAsia"/>
          <w:lang w:eastAsia="zh-CN"/>
        </w:rPr>
        <w:t>A</w:t>
      </w:r>
      <w:r w:rsidRPr="004343AF">
        <w:rPr>
          <w:lang w:eastAsia="zh-CN"/>
        </w:rPr>
        <w:t xml:space="preserve"> complex DFT with length </w:t>
      </w:r>
      <w:r w:rsidRPr="004343AF">
        <w:rPr>
          <w:position w:val="-6"/>
          <w:lang w:eastAsia="zh-CN"/>
        </w:rPr>
        <w:object w:dxaOrig="420" w:dyaOrig="240" w14:anchorId="5B647B98">
          <v:shape id="_x0000_i2538" type="#_x0000_t75" style="width:22.05pt;height:11.8pt" o:ole="">
            <v:imagedata r:id="rId2743" o:title=""/>
          </v:shape>
          <o:OLEObject Type="Embed" ProgID="Equation.3" ShapeID="_x0000_i2538" DrawAspect="Content" ObjectID="_1724075409" r:id="rId2744"/>
        </w:object>
      </w:r>
      <w:r w:rsidRPr="004343AF">
        <w:rPr>
          <w:lang w:eastAsia="zh-CN"/>
        </w:rPr>
        <w:t xml:space="preserve"> is applied to the rotated data </w:t>
      </w:r>
      <w:r w:rsidRPr="004343AF">
        <w:rPr>
          <w:position w:val="-10"/>
          <w:lang w:eastAsia="zh-CN"/>
        </w:rPr>
        <w:object w:dxaOrig="440" w:dyaOrig="300" w14:anchorId="38E65262">
          <v:shape id="_x0000_i2539" type="#_x0000_t75" style="width:22.55pt;height:15.6pt" o:ole="">
            <v:imagedata r:id="rId2745" o:title=""/>
          </v:shape>
          <o:OLEObject Type="Embed" ProgID="Equation.3" ShapeID="_x0000_i2539" DrawAspect="Content" ObjectID="_1724075410" r:id="rId2746"/>
        </w:object>
      </w:r>
      <w:r w:rsidRPr="004343AF">
        <w:rPr>
          <w:lang w:eastAsia="zh-CN"/>
        </w:rPr>
        <w:t>:</w:t>
      </w:r>
    </w:p>
    <w:p w14:paraId="6B0E4D58" w14:textId="77777777" w:rsidR="003A3D5B" w:rsidRPr="00AE0CDD" w:rsidRDefault="003A3D5B" w:rsidP="003A3D5B">
      <w:pPr>
        <w:keepLines/>
        <w:tabs>
          <w:tab w:val="center" w:pos="4536"/>
          <w:tab w:val="right" w:pos="9072"/>
        </w:tabs>
        <w:spacing w:after="18"/>
        <w:rPr>
          <w:noProof/>
          <w:highlight w:val="green"/>
          <w:lang w:eastAsia="zh-CN"/>
        </w:rPr>
      </w:pPr>
      <w:r w:rsidRPr="006508AC">
        <w:rPr>
          <w:noProof/>
        </w:rPr>
        <w:tab/>
      </w:r>
      <w:r w:rsidRPr="00AE0CDD">
        <w:rPr>
          <w:position w:val="-18"/>
        </w:rPr>
        <w:object w:dxaOrig="4260" w:dyaOrig="499" w14:anchorId="76F33D1C">
          <v:shape id="_x0000_i2540" type="#_x0000_t75" style="width:212.8pt;height:24.7pt" o:ole="">
            <v:imagedata r:id="rId2747" o:title=""/>
          </v:shape>
          <o:OLEObject Type="Embed" ProgID="Equation.3" ShapeID="_x0000_i2540" DrawAspect="Content" ObjectID="_1724075411" r:id="rId2748"/>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637</w:t>
      </w:r>
      <w:r w:rsidRPr="006508AC">
        <w:rPr>
          <w:noProof/>
        </w:rPr>
        <w:fldChar w:fldCharType="end"/>
      </w:r>
      <w:r w:rsidRPr="006508AC">
        <w:rPr>
          <w:noProof/>
        </w:rPr>
        <w:t>)</w:t>
      </w:r>
    </w:p>
    <w:p w14:paraId="1EBA0D3A" w14:textId="77777777" w:rsidR="003A3D5B" w:rsidRPr="004343AF" w:rsidRDefault="003A3D5B" w:rsidP="003A3D5B">
      <w:pPr>
        <w:rPr>
          <w:lang w:eastAsia="zh-CN"/>
        </w:rPr>
      </w:pPr>
      <w:r w:rsidRPr="004343AF">
        <w:rPr>
          <w:lang w:eastAsia="zh-CN"/>
        </w:rPr>
        <w:t xml:space="preserve">Here, </w:t>
      </w:r>
      <w:r>
        <w:rPr>
          <w:rFonts w:hint="eastAsia"/>
          <w:lang w:eastAsia="zh-CN"/>
        </w:rPr>
        <w:t xml:space="preserve">when </w:t>
      </w:r>
      <w:r w:rsidRPr="004343AF">
        <w:rPr>
          <w:position w:val="-10"/>
        </w:rPr>
        <w:object w:dxaOrig="1460" w:dyaOrig="279" w14:anchorId="6C7C4E42">
          <v:shape id="_x0000_i2541" type="#_x0000_t75" style="width:74.7pt;height:14.5pt" o:ole="">
            <v:imagedata r:id="rId2749" o:title=""/>
          </v:shape>
          <o:OLEObject Type="Embed" ProgID="Equation.3" ShapeID="_x0000_i2541" DrawAspect="Content" ObjectID="_1724075412" r:id="rId2750"/>
        </w:object>
      </w:r>
      <w:r>
        <w:rPr>
          <w:rFonts w:hint="eastAsia"/>
          <w:lang w:eastAsia="zh-CN"/>
        </w:rPr>
        <w:t xml:space="preserve">,  </w:t>
      </w:r>
      <w:r w:rsidRPr="004343AF">
        <w:rPr>
          <w:lang w:eastAsia="zh-CN"/>
        </w:rPr>
        <w:t>a simple power-2 DFT is not suitable, so it is implemented with the following low complexity 2-dimensional (</w:t>
      </w:r>
      <w:r w:rsidRPr="004343AF">
        <w:rPr>
          <w:position w:val="-12"/>
          <w:lang w:eastAsia="zh-CN"/>
        </w:rPr>
        <w:object w:dxaOrig="920" w:dyaOrig="340" w14:anchorId="77D33A2D">
          <v:shape id="_x0000_i2542" type="#_x0000_t75" style="width:45.65pt;height:17.75pt" o:ole="">
            <v:imagedata r:id="rId2751" o:title=""/>
          </v:shape>
          <o:OLEObject Type="Embed" ProgID="Equation.3" ShapeID="_x0000_i2542" DrawAspect="Content" ObjectID="_1724075413" r:id="rId2752"/>
        </w:object>
      </w:r>
      <w:r w:rsidRPr="004343AF">
        <w:rPr>
          <w:lang w:eastAsia="zh-CN"/>
        </w:rPr>
        <w:t xml:space="preserve">) DFT, where </w:t>
      </w:r>
      <w:r w:rsidRPr="00D6601E">
        <w:rPr>
          <w:position w:val="-10"/>
        </w:rPr>
        <w:object w:dxaOrig="3140" w:dyaOrig="300" w14:anchorId="7D6BC874">
          <v:shape id="_x0000_i2543" type="#_x0000_t75" style="width:160.1pt;height:15.6pt" o:ole="">
            <v:imagedata r:id="rId2753" o:title=""/>
          </v:shape>
          <o:OLEObject Type="Embed" ProgID="Equation.3" ShapeID="_x0000_i2543" DrawAspect="Content" ObjectID="_1724075414" r:id="rId2754"/>
        </w:object>
      </w:r>
      <w:r w:rsidRPr="004343AF">
        <w:rPr>
          <w:lang w:eastAsia="zh-CN"/>
        </w:rPr>
        <w:t xml:space="preserve"> and </w:t>
      </w:r>
      <w:r w:rsidRPr="00D6601E">
        <w:rPr>
          <w:position w:val="-10"/>
        </w:rPr>
        <w:object w:dxaOrig="520" w:dyaOrig="279" w14:anchorId="2AF610F0">
          <v:shape id="_x0000_i2544" type="#_x0000_t75" style="width:26.35pt;height:14.5pt" o:ole="">
            <v:imagedata r:id="rId2755" o:title=""/>
          </v:shape>
          <o:OLEObject Type="Embed" ProgID="Equation.3" ShapeID="_x0000_i2544" DrawAspect="Content" ObjectID="_1724075415" r:id="rId2756"/>
        </w:object>
      </w:r>
      <w:r w:rsidRPr="004343AF">
        <w:rPr>
          <w:lang w:eastAsia="zh-CN"/>
        </w:rPr>
        <w:t xml:space="preserve"> are coprime factors.</w:t>
      </w:r>
    </w:p>
    <w:p w14:paraId="629A1F0B" w14:textId="77777777" w:rsidR="003A3D5B" w:rsidRDefault="003A3D5B" w:rsidP="003A3D5B">
      <w:pPr>
        <w:rPr>
          <w:rFonts w:hint="eastAsia"/>
          <w:lang w:eastAsia="zh-CN"/>
        </w:rPr>
      </w:pPr>
      <w:r w:rsidRPr="004343AF">
        <w:rPr>
          <w:lang w:eastAsia="zh-CN"/>
        </w:rPr>
        <w:t>To reduce complexity, an address table is introduced. It can be calculated by:</w:t>
      </w:r>
    </w:p>
    <w:p w14:paraId="4DA5D2F2" w14:textId="77777777" w:rsidR="003A3D5B" w:rsidRDefault="003A3D5B" w:rsidP="003A3D5B">
      <w:pPr>
        <w:keepLines/>
        <w:tabs>
          <w:tab w:val="center" w:pos="4536"/>
          <w:tab w:val="right" w:pos="9072"/>
        </w:tabs>
        <w:spacing w:after="18"/>
        <w:rPr>
          <w:rFonts w:hint="eastAsia"/>
          <w:lang w:eastAsia="zh-CN"/>
        </w:rPr>
      </w:pPr>
      <w:r w:rsidRPr="006508AC">
        <w:rPr>
          <w:noProof/>
        </w:rPr>
        <w:tab/>
      </w:r>
      <w:r w:rsidRPr="004343AF">
        <w:rPr>
          <w:position w:val="-10"/>
        </w:rPr>
        <w:object w:dxaOrig="6100" w:dyaOrig="300" w14:anchorId="3CF49856">
          <v:shape id="_x0000_i2545" type="#_x0000_t75" style="width:305.2pt;height:15.05pt" o:ole="">
            <v:imagedata r:id="rId2757" o:title=""/>
          </v:shape>
          <o:OLEObject Type="Embed" ProgID="Equation.3" ShapeID="_x0000_i2545" DrawAspect="Content" ObjectID="_1724075416" r:id="rId2758"/>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638</w:t>
      </w:r>
      <w:r w:rsidRPr="006508AC">
        <w:rPr>
          <w:noProof/>
        </w:rPr>
        <w:fldChar w:fldCharType="end"/>
      </w:r>
      <w:r w:rsidRPr="006508AC">
        <w:rPr>
          <w:noProof/>
        </w:rPr>
        <w:t>)</w:t>
      </w:r>
    </w:p>
    <w:p w14:paraId="6D9A619B" w14:textId="77777777" w:rsidR="003A3D5B" w:rsidRPr="004343AF" w:rsidRDefault="003A3D5B" w:rsidP="003A3D5B">
      <w:pPr>
        <w:rPr>
          <w:lang w:eastAsia="zh-CN"/>
        </w:rPr>
      </w:pPr>
      <w:r>
        <w:rPr>
          <w:rFonts w:hint="eastAsia"/>
          <w:lang w:eastAsia="zh-CN"/>
        </w:rPr>
        <w:t>w</w:t>
      </w:r>
      <w:r w:rsidRPr="004343AF">
        <w:rPr>
          <w:lang w:eastAsia="zh-CN"/>
        </w:rPr>
        <w:t xml:space="preserve">here </w:t>
      </w:r>
      <w:r w:rsidRPr="00AE0CDD">
        <w:rPr>
          <w:position w:val="-10"/>
        </w:rPr>
        <w:object w:dxaOrig="279" w:dyaOrig="300" w14:anchorId="0E84EA38">
          <v:shape id="_x0000_i2546" type="#_x0000_t75" style="width:14.5pt;height:15.6pt" o:ole="">
            <v:imagedata r:id="rId2759" o:title=""/>
          </v:shape>
          <o:OLEObject Type="Embed" ProgID="Equation.3" ShapeID="_x0000_i2546" DrawAspect="Content" ObjectID="_1724075417" r:id="rId2760"/>
        </w:object>
      </w:r>
      <w:r w:rsidRPr="004343AF">
        <w:rPr>
          <w:lang w:eastAsia="zh-CN"/>
        </w:rPr>
        <w:t xml:space="preserve">, </w:t>
      </w:r>
      <w:r w:rsidRPr="00AE0CDD">
        <w:rPr>
          <w:position w:val="-10"/>
        </w:rPr>
        <w:object w:dxaOrig="320" w:dyaOrig="300" w14:anchorId="1C1A2B0E">
          <v:shape id="_x0000_i2547" type="#_x0000_t75" style="width:16.1pt;height:15.6pt" o:ole="">
            <v:imagedata r:id="rId2761" o:title=""/>
          </v:shape>
          <o:OLEObject Type="Embed" ProgID="Equation.3" ShapeID="_x0000_i2547" DrawAspect="Content" ObjectID="_1724075418" r:id="rId2762"/>
        </w:object>
      </w:r>
      <w:r w:rsidRPr="004343AF">
        <w:rPr>
          <w:lang w:eastAsia="zh-CN"/>
        </w:rPr>
        <w:t xml:space="preserve"> are coprime and satisfy the condition </w:t>
      </w:r>
      <w:r w:rsidRPr="004E1663">
        <w:rPr>
          <w:position w:val="-10"/>
        </w:rPr>
        <w:object w:dxaOrig="2040" w:dyaOrig="300" w14:anchorId="32F28138">
          <v:shape id="_x0000_i2548" type="#_x0000_t75" style="width:104.25pt;height:15.6pt" o:ole="">
            <v:imagedata r:id="rId2763" o:title=""/>
          </v:shape>
          <o:OLEObject Type="Embed" ProgID="Equation.3" ShapeID="_x0000_i2548" DrawAspect="Content" ObjectID="_1724075419" r:id="rId2764"/>
        </w:object>
      </w:r>
      <w:r w:rsidRPr="004343AF">
        <w:rPr>
          <w:lang w:eastAsia="zh-CN"/>
        </w:rPr>
        <w:t>.</w:t>
      </w:r>
    </w:p>
    <w:p w14:paraId="569F7364" w14:textId="77777777" w:rsidR="003A3D5B" w:rsidRPr="004343AF" w:rsidRDefault="003A3D5B" w:rsidP="003A3D5B">
      <w:pPr>
        <w:rPr>
          <w:lang w:eastAsia="zh-CN"/>
        </w:rPr>
      </w:pPr>
      <w:r w:rsidRPr="004343AF">
        <w:rPr>
          <w:lang w:eastAsia="zh-CN"/>
        </w:rPr>
        <w:t xml:space="preserve">Here, </w:t>
      </w:r>
      <w:r w:rsidRPr="00767214">
        <w:rPr>
          <w:position w:val="-10"/>
        </w:rPr>
        <w:object w:dxaOrig="3460" w:dyaOrig="300" w14:anchorId="1C53FF9D">
          <v:shape id="_x0000_i2549" type="#_x0000_t75" style="width:176.25pt;height:15.6pt" o:ole="">
            <v:imagedata r:id="rId2765" o:title=""/>
          </v:shape>
          <o:OLEObject Type="Embed" ProgID="Equation.3" ShapeID="_x0000_i2549" DrawAspect="Content" ObjectID="_1724075420" r:id="rId2766"/>
        </w:object>
      </w:r>
      <w:r w:rsidRPr="004343AF">
        <w:rPr>
          <w:lang w:eastAsia="zh-CN"/>
        </w:rPr>
        <w:t xml:space="preserve">. </w:t>
      </w:r>
      <w:r>
        <w:rPr>
          <w:lang w:eastAsia="zh-CN"/>
        </w:rPr>
        <w:t>The address table</w:t>
      </w:r>
      <w:r>
        <w:rPr>
          <w:rFonts w:hint="eastAsia"/>
          <w:lang w:eastAsia="zh-CN"/>
        </w:rPr>
        <w:t xml:space="preserve"> </w:t>
      </w:r>
      <w:r w:rsidRPr="00AE0CDD">
        <w:rPr>
          <w:position w:val="-4"/>
        </w:rPr>
        <w:object w:dxaOrig="180" w:dyaOrig="220" w14:anchorId="5D81DB56">
          <v:shape id="_x0000_i2550" type="#_x0000_t75" style="width:9.15pt;height:11.3pt" o:ole="">
            <v:imagedata r:id="rId2767" o:title=""/>
          </v:shape>
          <o:OLEObject Type="Embed" ProgID="Equation.3" ShapeID="_x0000_i2550" DrawAspect="Content" ObjectID="_1724075421" r:id="rId2768"/>
        </w:object>
      </w:r>
      <w:r>
        <w:rPr>
          <w:rFonts w:hint="eastAsia"/>
          <w:lang w:eastAsia="zh-CN"/>
        </w:rPr>
        <w:t xml:space="preserve"> </w:t>
      </w:r>
      <w:r w:rsidRPr="004343AF">
        <w:rPr>
          <w:lang w:eastAsia="zh-CN"/>
        </w:rPr>
        <w:t xml:space="preserve">is stored for low complexity 2-dimentional DFT, and is used to indicate which samples are used for </w:t>
      </w:r>
      <w:r w:rsidRPr="00AE0CDD">
        <w:rPr>
          <w:position w:val="-4"/>
        </w:rPr>
        <w:object w:dxaOrig="220" w:dyaOrig="220" w14:anchorId="59C86003">
          <v:shape id="_x0000_i2551" type="#_x0000_t75" style="width:11.3pt;height:11.3pt" o:ole="">
            <v:imagedata r:id="rId2769" o:title=""/>
          </v:shape>
          <o:OLEObject Type="Embed" ProgID="Equation.3" ShapeID="_x0000_i2551" DrawAspect="Content" ObjectID="_1724075422" r:id="rId2770"/>
        </w:object>
      </w:r>
      <w:r>
        <w:rPr>
          <w:lang w:eastAsia="zh-CN"/>
        </w:rPr>
        <w:t xml:space="preserve">-point DFT or </w:t>
      </w:r>
      <w:r w:rsidRPr="004343AF">
        <w:rPr>
          <w:position w:val="-10"/>
        </w:rPr>
        <w:object w:dxaOrig="220" w:dyaOrig="279" w14:anchorId="771830E6">
          <v:shape id="_x0000_i2552" type="#_x0000_t75" style="width:11.3pt;height:14.5pt" o:ole="">
            <v:imagedata r:id="rId2771" o:title=""/>
          </v:shape>
          <o:OLEObject Type="Embed" ProgID="Equation.3" ShapeID="_x0000_i2552" DrawAspect="Content" ObjectID="_1724075423" r:id="rId2772"/>
        </w:object>
      </w:r>
      <w:r w:rsidRPr="004343AF">
        <w:rPr>
          <w:lang w:eastAsia="zh-CN"/>
        </w:rPr>
        <w:t>-point DFT following:</w:t>
      </w:r>
    </w:p>
    <w:p w14:paraId="3E1A9560" w14:textId="77777777" w:rsidR="003A3D5B" w:rsidRPr="004343AF" w:rsidRDefault="003A3D5B" w:rsidP="003A3D5B">
      <w:pPr>
        <w:rPr>
          <w:rFonts w:hint="eastAsia"/>
          <w:i/>
          <w:iCs/>
          <w:lang w:eastAsia="zh-CN"/>
        </w:rPr>
      </w:pPr>
      <w:r w:rsidRPr="004343AF">
        <w:rPr>
          <w:lang w:eastAsia="zh-CN"/>
        </w:rPr>
        <w:t>a)</w:t>
      </w:r>
      <w:r w:rsidRPr="004343AF">
        <w:rPr>
          <w:lang w:eastAsia="zh-CN"/>
        </w:rPr>
        <w:tab/>
      </w:r>
      <w:r>
        <w:rPr>
          <w:lang w:eastAsia="zh-CN"/>
        </w:rPr>
        <w:t xml:space="preserve">Applying </w:t>
      </w:r>
      <w:r w:rsidRPr="00AE0CDD">
        <w:rPr>
          <w:position w:val="-4"/>
        </w:rPr>
        <w:object w:dxaOrig="220" w:dyaOrig="220" w14:anchorId="7618D147">
          <v:shape id="_x0000_i2553" type="#_x0000_t75" style="width:11.3pt;height:11.3pt" o:ole="">
            <v:imagedata r:id="rId2773" o:title=""/>
          </v:shape>
          <o:OLEObject Type="Embed" ProgID="Equation.3" ShapeID="_x0000_i2553" DrawAspect="Content" ObjectID="_1724075424" r:id="rId2774"/>
        </w:object>
      </w:r>
      <w:r w:rsidRPr="004343AF">
        <w:rPr>
          <w:lang w:eastAsia="zh-CN"/>
        </w:rPr>
        <w:t xml:space="preserve">-point DFT to </w:t>
      </w:r>
      <w:r w:rsidRPr="004343AF">
        <w:rPr>
          <w:position w:val="-10"/>
        </w:rPr>
        <w:object w:dxaOrig="440" w:dyaOrig="279" w14:anchorId="31217606">
          <v:shape id="_x0000_i2554" type="#_x0000_t75" style="width:22.55pt;height:14.5pt" o:ole="">
            <v:imagedata r:id="rId2775" o:title=""/>
          </v:shape>
          <o:OLEObject Type="Embed" ProgID="Equation.3" ShapeID="_x0000_i2554" DrawAspect="Content" ObjectID="_1724075425" r:id="rId2776"/>
        </w:object>
      </w:r>
      <w:r>
        <w:rPr>
          <w:lang w:eastAsia="zh-CN"/>
        </w:rPr>
        <w:t xml:space="preserve"> for </w:t>
      </w:r>
      <w:r w:rsidRPr="004343AF">
        <w:rPr>
          <w:position w:val="-10"/>
        </w:rPr>
        <w:object w:dxaOrig="220" w:dyaOrig="279" w14:anchorId="6BB986F0">
          <v:shape id="_x0000_i2555" type="#_x0000_t75" style="width:11.3pt;height:14.5pt" o:ole="">
            <v:imagedata r:id="rId2777" o:title=""/>
          </v:shape>
          <o:OLEObject Type="Embed" ProgID="Equation.3" ShapeID="_x0000_i2555" DrawAspect="Content" ObjectID="_1724075426" r:id="rId2778"/>
        </w:object>
      </w:r>
      <w:r w:rsidRPr="004343AF">
        <w:rPr>
          <w:lang w:eastAsia="zh-CN"/>
        </w:rPr>
        <w:t xml:space="preserve"> t</w:t>
      </w:r>
      <w:r>
        <w:rPr>
          <w:lang w:eastAsia="zh-CN"/>
        </w:rPr>
        <w:t>imes based on the address table</w:t>
      </w:r>
      <w:r>
        <w:rPr>
          <w:rFonts w:hint="eastAsia"/>
          <w:lang w:eastAsia="zh-CN"/>
        </w:rPr>
        <w:t xml:space="preserve"> </w:t>
      </w:r>
      <w:r w:rsidRPr="00AE0CDD">
        <w:rPr>
          <w:position w:val="-4"/>
        </w:rPr>
        <w:object w:dxaOrig="180" w:dyaOrig="220" w14:anchorId="477A9F52">
          <v:shape id="_x0000_i2556" type="#_x0000_t75" style="width:9.15pt;height:11.3pt" o:ole="">
            <v:imagedata r:id="rId2779" o:title=""/>
          </v:shape>
          <o:OLEObject Type="Embed" ProgID="Equation.3" ShapeID="_x0000_i2556" DrawAspect="Content" ObjectID="_1724075427" r:id="rId2780"/>
        </w:object>
      </w:r>
      <w:r>
        <w:rPr>
          <w:rFonts w:hint="eastAsia"/>
          <w:lang w:eastAsia="zh-CN"/>
        </w:rPr>
        <w:t>.</w:t>
      </w:r>
    </w:p>
    <w:p w14:paraId="1CE159BF" w14:textId="77777777" w:rsidR="003A3D5B" w:rsidRPr="004343AF" w:rsidRDefault="003A3D5B" w:rsidP="003A3D5B">
      <w:pPr>
        <w:ind w:left="284" w:hangingChars="142" w:hanging="284"/>
        <w:rPr>
          <w:lang w:eastAsia="zh-CN"/>
        </w:rPr>
      </w:pPr>
      <w:r w:rsidRPr="004343AF">
        <w:rPr>
          <w:lang w:eastAsia="zh-CN"/>
        </w:rPr>
        <w:tab/>
        <w:t xml:space="preserve">The input data to the </w:t>
      </w:r>
      <w:r w:rsidRPr="004343AF">
        <w:rPr>
          <w:i/>
          <w:lang w:eastAsia="zh-CN"/>
        </w:rPr>
        <w:t>i-</w:t>
      </w:r>
      <w:r w:rsidRPr="004343AF">
        <w:rPr>
          <w:lang w:eastAsia="zh-CN"/>
        </w:rPr>
        <w:t>th (</w:t>
      </w:r>
      <w:r w:rsidRPr="00AE0CDD">
        <w:rPr>
          <w:position w:val="-10"/>
          <w:lang w:eastAsia="zh-CN"/>
        </w:rPr>
        <w:object w:dxaOrig="1080" w:dyaOrig="279" w14:anchorId="463EE9A0">
          <v:shape id="_x0000_i2557" type="#_x0000_t75" style="width:53.2pt;height:13.45pt" o:ole="">
            <v:imagedata r:id="rId2781" o:title=""/>
          </v:shape>
          <o:OLEObject Type="Embed" ProgID="Equation.3" ShapeID="_x0000_i2557" DrawAspect="Content" ObjectID="_1724075428" r:id="rId2782"/>
        </w:object>
      </w:r>
      <w:r w:rsidRPr="004343AF">
        <w:rPr>
          <w:lang w:eastAsia="zh-CN"/>
        </w:rPr>
        <w:t>)</w:t>
      </w:r>
      <w:r w:rsidRPr="00AE0CDD">
        <w:rPr>
          <w:position w:val="-4"/>
        </w:rPr>
        <w:object w:dxaOrig="220" w:dyaOrig="220" w14:anchorId="76957AFC">
          <v:shape id="_x0000_i2558" type="#_x0000_t75" style="width:11.3pt;height:11.3pt" o:ole="">
            <v:imagedata r:id="rId2783" o:title=""/>
          </v:shape>
          <o:OLEObject Type="Embed" ProgID="Equation.3" ShapeID="_x0000_i2558" DrawAspect="Content" ObjectID="_1724075429" r:id="rId2784"/>
        </w:object>
      </w:r>
      <w:r w:rsidRPr="004343AF">
        <w:rPr>
          <w:lang w:eastAsia="zh-CN"/>
        </w:rPr>
        <w:t>-point DFT is found by seeking their addres</w:t>
      </w:r>
      <w:r>
        <w:rPr>
          <w:lang w:eastAsia="zh-CN"/>
        </w:rPr>
        <w:t>ses stored in the address table</w:t>
      </w:r>
      <w:r>
        <w:rPr>
          <w:rFonts w:hint="eastAsia"/>
          <w:lang w:eastAsia="zh-CN"/>
        </w:rPr>
        <w:t xml:space="preserve"> </w:t>
      </w:r>
      <w:r w:rsidRPr="00AE0CDD">
        <w:rPr>
          <w:position w:val="-4"/>
        </w:rPr>
        <w:object w:dxaOrig="180" w:dyaOrig="220" w14:anchorId="5F9C09E9">
          <v:shape id="_x0000_i2559" type="#_x0000_t75" style="width:9.15pt;height:11.3pt" o:ole="">
            <v:imagedata r:id="rId2785" o:title=""/>
          </v:shape>
          <o:OLEObject Type="Embed" ProgID="Equation.3" ShapeID="_x0000_i2559" DrawAspect="Content" ObjectID="_1724075430" r:id="rId2786"/>
        </w:object>
      </w:r>
      <w:r w:rsidRPr="004343AF">
        <w:rPr>
          <w:lang w:eastAsia="zh-CN"/>
        </w:rPr>
        <w:t xml:space="preserve">. For the </w:t>
      </w:r>
      <w:r w:rsidRPr="004343AF">
        <w:rPr>
          <w:i/>
          <w:lang w:eastAsia="zh-CN"/>
        </w:rPr>
        <w:t>i-</w:t>
      </w:r>
      <w:r>
        <w:rPr>
          <w:lang w:eastAsia="zh-CN"/>
        </w:rPr>
        <w:t xml:space="preserve">th </w:t>
      </w:r>
      <w:r w:rsidRPr="00AE0CDD">
        <w:rPr>
          <w:position w:val="-4"/>
        </w:rPr>
        <w:object w:dxaOrig="220" w:dyaOrig="220" w14:anchorId="00350CEF">
          <v:shape id="_x0000_i2560" type="#_x0000_t75" style="width:11.3pt;height:11.3pt" o:ole="">
            <v:imagedata r:id="rId2787" o:title=""/>
          </v:shape>
          <o:OLEObject Type="Embed" ProgID="Equation.3" ShapeID="_x0000_i2560" DrawAspect="Content" ObjectID="_1724075431" r:id="rId2788"/>
        </w:object>
      </w:r>
      <w:r w:rsidRPr="004343AF">
        <w:rPr>
          <w:lang w:eastAsia="zh-CN"/>
        </w:rPr>
        <w:t xml:space="preserve">-point DFT, the addresses of the input data are the </w:t>
      </w:r>
      <w:r w:rsidRPr="00AE0CDD">
        <w:rPr>
          <w:position w:val="-4"/>
        </w:rPr>
        <w:object w:dxaOrig="220" w:dyaOrig="220" w14:anchorId="0E3DE5C6">
          <v:shape id="_x0000_i2561" type="#_x0000_t75" style="width:11.3pt;height:11.3pt" o:ole="">
            <v:imagedata r:id="rId2789" o:title=""/>
          </v:shape>
          <o:OLEObject Type="Embed" ProgID="Equation.3" ShapeID="_x0000_i2561" DrawAspect="Content" ObjectID="_1724075432" r:id="rId2790"/>
        </w:object>
      </w:r>
      <w:r>
        <w:rPr>
          <w:rFonts w:hint="eastAsia"/>
          <w:lang w:eastAsia="zh-CN"/>
        </w:rPr>
        <w:t xml:space="preserve"> </w:t>
      </w:r>
      <w:r w:rsidRPr="004343AF">
        <w:rPr>
          <w:lang w:eastAsia="zh-CN"/>
        </w:rPr>
        <w:t xml:space="preserve">continuous elements starting from the </w:t>
      </w:r>
      <w:r w:rsidRPr="004343AF">
        <w:rPr>
          <w:position w:val="-6"/>
          <w:lang w:eastAsia="zh-CN"/>
        </w:rPr>
        <w:object w:dxaOrig="520" w:dyaOrig="240" w14:anchorId="77A49234">
          <v:shape id="_x0000_i2562" type="#_x0000_t75" style="width:26.85pt;height:11.8pt" o:ole="">
            <v:imagedata r:id="rId2791" o:title=""/>
          </v:shape>
          <o:OLEObject Type="Embed" ProgID="Equation.3" ShapeID="_x0000_i2562" DrawAspect="Content" ObjectID="_1724075433" r:id="rId2792"/>
        </w:object>
      </w:r>
      <w:r w:rsidRPr="004343AF">
        <w:rPr>
          <w:lang w:eastAsia="zh-CN"/>
        </w:rPr>
        <w:t xml:space="preserve"> element in table </w:t>
      </w:r>
      <w:r w:rsidRPr="00AE0CDD">
        <w:rPr>
          <w:position w:val="-4"/>
        </w:rPr>
        <w:object w:dxaOrig="180" w:dyaOrig="220" w14:anchorId="7F89C2B7">
          <v:shape id="_x0000_i2563" type="#_x0000_t75" style="width:9.15pt;height:11.3pt" o:ole="">
            <v:imagedata r:id="rId2793" o:title=""/>
          </v:shape>
          <o:OLEObject Type="Embed" ProgID="Equation.3" ShapeID="_x0000_i2563" DrawAspect="Content" ObjectID="_1724075434" r:id="rId2794"/>
        </w:object>
      </w:r>
      <w:r>
        <w:rPr>
          <w:lang w:eastAsia="zh-CN"/>
        </w:rPr>
        <w:t xml:space="preserve">. For every time of </w:t>
      </w:r>
      <w:r w:rsidRPr="00AE0CDD">
        <w:rPr>
          <w:position w:val="-4"/>
        </w:rPr>
        <w:object w:dxaOrig="220" w:dyaOrig="220" w14:anchorId="62FFD333">
          <v:shape id="_x0000_i2564" type="#_x0000_t75" style="width:11.3pt;height:11.3pt" o:ole="">
            <v:imagedata r:id="rId2795" o:title=""/>
          </v:shape>
          <o:OLEObject Type="Embed" ProgID="Equation.3" ShapeID="_x0000_i2564" DrawAspect="Content" ObjectID="_1724075435" r:id="rId2796"/>
        </w:object>
      </w:r>
      <w:r w:rsidRPr="004343AF">
        <w:rPr>
          <w:lang w:eastAsia="zh-CN"/>
        </w:rPr>
        <w:t xml:space="preserve">-point DFT, the resulting data need to be applied </w:t>
      </w:r>
      <w:r>
        <w:rPr>
          <w:lang w:eastAsia="zh-CN"/>
        </w:rPr>
        <w:t>a circular shift with a step of</w:t>
      </w:r>
      <w:r>
        <w:rPr>
          <w:rFonts w:hint="eastAsia"/>
          <w:lang w:eastAsia="zh-CN"/>
        </w:rPr>
        <w:t xml:space="preserve"> </w:t>
      </w:r>
      <w:r w:rsidRPr="00AE0CDD">
        <w:rPr>
          <w:position w:val="-10"/>
        </w:rPr>
        <w:object w:dxaOrig="220" w:dyaOrig="300" w14:anchorId="0B563AF3">
          <v:shape id="_x0000_i2565" type="#_x0000_t75" style="width:11.3pt;height:15.6pt" o:ole="">
            <v:imagedata r:id="rId2797" o:title=""/>
          </v:shape>
          <o:OLEObject Type="Embed" ProgID="Equation.3" ShapeID="_x0000_i2565" DrawAspect="Content" ObjectID="_1724075436" r:id="rId2798"/>
        </w:object>
      </w:r>
      <w:r w:rsidRPr="004343AF">
        <w:rPr>
          <w:lang w:eastAsia="zh-CN"/>
        </w:rPr>
        <w:t xml:space="preserve">, where </w:t>
      </w:r>
      <w:r w:rsidRPr="00AE0CDD">
        <w:rPr>
          <w:position w:val="-10"/>
        </w:rPr>
        <w:object w:dxaOrig="220" w:dyaOrig="300" w14:anchorId="06203394">
          <v:shape id="_x0000_i2566" type="#_x0000_t75" style="width:11.3pt;height:15.6pt" o:ole="">
            <v:imagedata r:id="rId2799" o:title=""/>
          </v:shape>
          <o:OLEObject Type="Embed" ProgID="Equation.3" ShapeID="_x0000_i2566" DrawAspect="Content" ObjectID="_1724075437" r:id="rId2800"/>
        </w:object>
      </w:r>
      <w:r w:rsidRPr="004343AF">
        <w:rPr>
          <w:lang w:eastAsia="zh-CN"/>
        </w:rPr>
        <w:t xml:space="preserve"> is the re</w:t>
      </w:r>
      <w:r w:rsidRPr="004343AF">
        <w:rPr>
          <w:lang w:eastAsia="zh-CN"/>
        </w:rPr>
        <w:noBreakHyphen/>
        <w:t xml:space="preserve">ordered index, which satisfies </w:t>
      </w:r>
      <w:r w:rsidRPr="004E1663">
        <w:rPr>
          <w:position w:val="-10"/>
          <w:lang w:eastAsia="zh-CN"/>
        </w:rPr>
        <w:object w:dxaOrig="2700" w:dyaOrig="360" w14:anchorId="1C676A31">
          <v:shape id="_x0000_i2567" type="#_x0000_t75" style="width:135.4pt;height:18.25pt" o:ole="">
            <v:imagedata r:id="rId2801" o:title=""/>
          </v:shape>
          <o:OLEObject Type="Embed" ProgID="Equation.3" ShapeID="_x0000_i2567" DrawAspect="Content" ObjectID="_1724075438" r:id="rId2802"/>
        </w:object>
      </w:r>
      <w:r>
        <w:rPr>
          <w:rFonts w:hint="eastAsia"/>
          <w:lang w:eastAsia="zh-CN"/>
        </w:rPr>
        <w:t>.</w:t>
      </w:r>
    </w:p>
    <w:p w14:paraId="0C3CAE03" w14:textId="77777777" w:rsidR="003A3D5B" w:rsidRDefault="003A3D5B" w:rsidP="003A3D5B">
      <w:pPr>
        <w:rPr>
          <w:rFonts w:hint="eastAsia"/>
          <w:lang w:eastAsia="zh-CN"/>
        </w:rPr>
      </w:pPr>
      <w:r w:rsidRPr="004343AF">
        <w:rPr>
          <w:lang w:eastAsia="zh-CN"/>
        </w:rPr>
        <w:tab/>
        <w:t>The output of step a) is:</w:t>
      </w:r>
    </w:p>
    <w:p w14:paraId="0EEC505B" w14:textId="77777777" w:rsidR="003A3D5B" w:rsidRPr="00AE0CDD" w:rsidRDefault="003A3D5B" w:rsidP="003A3D5B">
      <w:pPr>
        <w:keepLines/>
        <w:tabs>
          <w:tab w:val="center" w:pos="4536"/>
          <w:tab w:val="right" w:pos="9072"/>
        </w:tabs>
        <w:spacing w:after="18"/>
        <w:rPr>
          <w:noProof/>
          <w:highlight w:val="green"/>
          <w:lang w:eastAsia="zh-CN"/>
        </w:rPr>
      </w:pPr>
      <w:r w:rsidRPr="006508AC">
        <w:rPr>
          <w:noProof/>
        </w:rPr>
        <w:tab/>
      </w:r>
      <w:r w:rsidRPr="004E1663">
        <w:rPr>
          <w:position w:val="-14"/>
        </w:rPr>
        <w:object w:dxaOrig="4040" w:dyaOrig="340" w14:anchorId="4661A0D5">
          <v:shape id="_x0000_i2568" type="#_x0000_t75" style="width:202.05pt;height:17.2pt" o:ole="">
            <v:imagedata r:id="rId2803" o:title=""/>
          </v:shape>
          <o:OLEObject Type="Embed" ProgID="Equation.3" ShapeID="_x0000_i2568" DrawAspect="Content" ObjectID="_1724075439" r:id="rId2804"/>
        </w:object>
      </w:r>
      <w:r w:rsidRPr="006508AC">
        <w:rPr>
          <w:noProof/>
        </w:rPr>
        <w:tab/>
        <w:t>(</w:t>
      </w:r>
      <w:r w:rsidRPr="006508AC">
        <w:rPr>
          <w:noProof/>
        </w:rPr>
        <w:fldChar w:fldCharType="begin"/>
      </w:r>
      <w:r w:rsidRPr="006508AC">
        <w:rPr>
          <w:noProof/>
        </w:rPr>
        <w:instrText xml:space="preserve"> SEQ eqn \* MERGEFORMAT </w:instrText>
      </w:r>
      <w:r w:rsidRPr="006508AC">
        <w:rPr>
          <w:noProof/>
        </w:rPr>
        <w:fldChar w:fldCharType="separate"/>
      </w:r>
      <w:r>
        <w:rPr>
          <w:noProof/>
        </w:rPr>
        <w:t>639</w:t>
      </w:r>
      <w:r w:rsidRPr="006508AC">
        <w:rPr>
          <w:noProof/>
        </w:rPr>
        <w:fldChar w:fldCharType="end"/>
      </w:r>
      <w:r w:rsidRPr="006508AC">
        <w:rPr>
          <w:noProof/>
        </w:rPr>
        <w:t>)</w:t>
      </w:r>
    </w:p>
    <w:p w14:paraId="1AD36D6E" w14:textId="77777777" w:rsidR="003A3D5B" w:rsidRPr="004343AF" w:rsidRDefault="003A3D5B" w:rsidP="003A3D5B">
      <w:pPr>
        <w:ind w:left="284" w:hangingChars="142" w:hanging="284"/>
        <w:rPr>
          <w:lang w:eastAsia="zh-CN"/>
        </w:rPr>
      </w:pPr>
      <w:r w:rsidRPr="004343AF">
        <w:rPr>
          <w:lang w:eastAsia="zh-CN"/>
        </w:rPr>
        <w:tab/>
        <w:t xml:space="preserve">For the </w:t>
      </w:r>
      <w:r w:rsidRPr="004343AF">
        <w:rPr>
          <w:i/>
          <w:lang w:eastAsia="zh-CN"/>
        </w:rPr>
        <w:t>i-</w:t>
      </w:r>
      <w:r w:rsidRPr="004343AF">
        <w:rPr>
          <w:lang w:eastAsia="zh-CN"/>
        </w:rPr>
        <w:t>th (</w:t>
      </w:r>
      <w:r w:rsidRPr="009006E4">
        <w:rPr>
          <w:position w:val="-10"/>
          <w:lang w:eastAsia="zh-CN"/>
        </w:rPr>
        <w:object w:dxaOrig="1120" w:dyaOrig="279" w14:anchorId="2A63ECB6">
          <v:shape id="_x0000_i2569" type="#_x0000_t75" style="width:55.9pt;height:13.45pt" o:ole="">
            <v:imagedata r:id="rId2805" o:title=""/>
          </v:shape>
          <o:OLEObject Type="Embed" ProgID="Equation.3" ShapeID="_x0000_i2569" DrawAspect="Content" ObjectID="_1724075440" r:id="rId2806"/>
        </w:object>
      </w:r>
      <w:r w:rsidRPr="004343AF">
        <w:rPr>
          <w:lang w:eastAsia="zh-CN"/>
        </w:rPr>
        <w:t>)</w:t>
      </w:r>
      <w:r w:rsidRPr="004343AF">
        <w:rPr>
          <w:position w:val="-4"/>
        </w:rPr>
        <w:object w:dxaOrig="220" w:dyaOrig="220" w14:anchorId="567CDA15">
          <v:shape id="_x0000_i2570" type="#_x0000_t75" style="width:11.3pt;height:11.3pt" o:ole="">
            <v:imagedata r:id="rId2787" o:title=""/>
          </v:shape>
          <o:OLEObject Type="Embed" ProgID="Equation.3" ShapeID="_x0000_i2570" DrawAspect="Content" ObjectID="_1724075441" r:id="rId2807"/>
        </w:object>
      </w:r>
      <w:r w:rsidRPr="004343AF">
        <w:rPr>
          <w:lang w:eastAsia="zh-CN"/>
        </w:rPr>
        <w:t>-point DFT, the addres</w:t>
      </w:r>
      <w:r>
        <w:rPr>
          <w:lang w:eastAsia="zh-CN"/>
        </w:rPr>
        <w:t xml:space="preserve">ses of the input data are the </w:t>
      </w:r>
      <w:r w:rsidRPr="004343AF">
        <w:rPr>
          <w:position w:val="-4"/>
        </w:rPr>
        <w:object w:dxaOrig="220" w:dyaOrig="220" w14:anchorId="0EC73AEA">
          <v:shape id="_x0000_i2571" type="#_x0000_t75" style="width:11.3pt;height:11.3pt" o:ole="">
            <v:imagedata r:id="rId2787" o:title=""/>
          </v:shape>
          <o:OLEObject Type="Embed" ProgID="Equation.3" ShapeID="_x0000_i2571" DrawAspect="Content" ObjectID="_1724075442" r:id="rId2808"/>
        </w:object>
      </w:r>
      <w:r w:rsidRPr="004343AF">
        <w:rPr>
          <w:lang w:eastAsia="zh-CN"/>
        </w:rPr>
        <w:t xml:space="preserve"> continuous elements starting from </w:t>
      </w:r>
      <w:r w:rsidRPr="004E1663">
        <w:rPr>
          <w:position w:val="-10"/>
          <w:lang w:eastAsia="zh-CN"/>
        </w:rPr>
        <w:object w:dxaOrig="480" w:dyaOrig="279" w14:anchorId="0C2BC9F9">
          <v:shape id="_x0000_i2572" type="#_x0000_t75" style="width:23.65pt;height:13.45pt" o:ole="">
            <v:imagedata r:id="rId2809" o:title=""/>
          </v:shape>
          <o:OLEObject Type="Embed" ProgID="Equation.3" ShapeID="_x0000_i2572" DrawAspect="Content" ObjectID="_1724075443" r:id="rId2810"/>
        </w:object>
      </w:r>
      <w:r w:rsidRPr="004343AF">
        <w:rPr>
          <w:lang w:eastAsia="zh-CN"/>
        </w:rPr>
        <w:t xml:space="preserve">, and the results are circular shifted with </w:t>
      </w:r>
      <w:r w:rsidRPr="004E1663">
        <w:rPr>
          <w:position w:val="-10"/>
        </w:rPr>
        <w:object w:dxaOrig="540" w:dyaOrig="300" w14:anchorId="06F01A52">
          <v:shape id="_x0000_i2573" type="#_x0000_t75" style="width:27.4pt;height:15.6pt" o:ole="">
            <v:imagedata r:id="rId2811" o:title=""/>
          </v:shape>
          <o:OLEObject Type="Embed" ProgID="Equation.3" ShapeID="_x0000_i2573" DrawAspect="Content" ObjectID="_1724075444" r:id="rId2812"/>
        </w:object>
      </w:r>
      <w:r w:rsidRPr="004343AF">
        <w:rPr>
          <w:lang w:eastAsia="zh-CN"/>
        </w:rPr>
        <w:t xml:space="preserve">. Here is an example of circular shift, the original vector is </w:t>
      </w:r>
      <w:r w:rsidRPr="00AE0CDD">
        <w:rPr>
          <w:position w:val="-10"/>
          <w:lang w:eastAsia="zh-CN"/>
        </w:rPr>
        <w:object w:dxaOrig="1640" w:dyaOrig="300" w14:anchorId="442E6C7E">
          <v:shape id="_x0000_i2574" type="#_x0000_t75" style="width:82.2pt;height:15.6pt" o:ole="">
            <v:imagedata r:id="rId2813" o:title=""/>
          </v:shape>
          <o:OLEObject Type="Embed" ProgID="Equation.3" ShapeID="_x0000_i2574" DrawAspect="Content" ObjectID="_1724075445" r:id="rId2814"/>
        </w:object>
      </w:r>
      <w:r w:rsidRPr="004343AF">
        <w:rPr>
          <w:lang w:eastAsia="zh-CN"/>
        </w:rPr>
        <w:t xml:space="preserve">, the new vector with 2 circular shift is </w:t>
      </w:r>
      <w:r w:rsidRPr="00AE0CDD">
        <w:rPr>
          <w:position w:val="-10"/>
          <w:lang w:eastAsia="zh-CN"/>
        </w:rPr>
        <w:object w:dxaOrig="1640" w:dyaOrig="300" w14:anchorId="4404FA29">
          <v:shape id="_x0000_i2575" type="#_x0000_t75" style="width:82.2pt;height:15.6pt" o:ole="">
            <v:imagedata r:id="rId2815" o:title=""/>
          </v:shape>
          <o:OLEObject Type="Embed" ProgID="Equation.3" ShapeID="_x0000_i2575" DrawAspect="Content" ObjectID="_1724075446" r:id="rId2816"/>
        </w:object>
      </w:r>
      <w:r w:rsidRPr="004343AF">
        <w:rPr>
          <w:lang w:eastAsia="zh-CN"/>
        </w:rPr>
        <w:t>.</w:t>
      </w:r>
    </w:p>
    <w:p w14:paraId="3C19DB8B" w14:textId="77777777" w:rsidR="003A3D5B" w:rsidRPr="004343AF" w:rsidRDefault="003A3D5B" w:rsidP="003A3D5B">
      <w:pPr>
        <w:rPr>
          <w:i/>
          <w:iCs/>
          <w:lang w:eastAsia="zh-CN"/>
        </w:rPr>
      </w:pPr>
      <w:r w:rsidRPr="004343AF">
        <w:rPr>
          <w:lang w:eastAsia="zh-CN"/>
        </w:rPr>
        <w:t>b)</w:t>
      </w:r>
      <w:r w:rsidRPr="004343AF">
        <w:rPr>
          <w:lang w:eastAsia="zh-CN"/>
        </w:rPr>
        <w:tab/>
      </w:r>
      <w:r>
        <w:rPr>
          <w:lang w:eastAsia="zh-CN"/>
        </w:rPr>
        <w:t xml:space="preserve">Applying </w:t>
      </w:r>
      <w:r w:rsidRPr="004E1663">
        <w:rPr>
          <w:position w:val="-10"/>
        </w:rPr>
        <w:object w:dxaOrig="220" w:dyaOrig="279" w14:anchorId="0DFDCF50">
          <v:shape id="_x0000_i2576" type="#_x0000_t75" style="width:11.3pt;height:14.5pt" o:ole="">
            <v:imagedata r:id="rId2817" o:title=""/>
          </v:shape>
          <o:OLEObject Type="Embed" ProgID="Equation.3" ShapeID="_x0000_i2576" DrawAspect="Content" ObjectID="_1724075447" r:id="rId2818"/>
        </w:object>
      </w:r>
      <w:r w:rsidRPr="004343AF">
        <w:rPr>
          <w:lang w:eastAsia="zh-CN"/>
        </w:rPr>
        <w:t xml:space="preserve">-point DFT to </w:t>
      </w:r>
      <w:r w:rsidRPr="00AE0CDD">
        <w:rPr>
          <w:position w:val="-10"/>
          <w:lang w:eastAsia="zh-CN"/>
        </w:rPr>
        <w:object w:dxaOrig="440" w:dyaOrig="300" w14:anchorId="5D06F06D">
          <v:shape id="_x0000_i2577" type="#_x0000_t75" style="width:22.55pt;height:15.6pt" o:ole="">
            <v:imagedata r:id="rId2819" o:title=""/>
          </v:shape>
          <o:OLEObject Type="Embed" ProgID="Equation.3" ShapeID="_x0000_i2577" DrawAspect="Content" ObjectID="_1724075448" r:id="rId2820"/>
        </w:object>
      </w:r>
      <w:r>
        <w:rPr>
          <w:lang w:eastAsia="zh-CN"/>
        </w:rPr>
        <w:t xml:space="preserve"> for </w:t>
      </w:r>
      <w:r w:rsidRPr="004343AF">
        <w:rPr>
          <w:position w:val="-4"/>
        </w:rPr>
        <w:object w:dxaOrig="220" w:dyaOrig="220" w14:anchorId="6E42608F">
          <v:shape id="_x0000_i2578" type="#_x0000_t75" style="width:11.3pt;height:11.3pt" o:ole="">
            <v:imagedata r:id="rId2773" o:title=""/>
          </v:shape>
          <o:OLEObject Type="Embed" ProgID="Equation.3" ShapeID="_x0000_i2578" DrawAspect="Content" ObjectID="_1724075449" r:id="rId2821"/>
        </w:object>
      </w:r>
      <w:r w:rsidRPr="004343AF">
        <w:rPr>
          <w:lang w:eastAsia="zh-CN"/>
        </w:rPr>
        <w:t xml:space="preserve"> times based on the address table </w:t>
      </w:r>
      <w:r w:rsidRPr="00AE0CDD">
        <w:rPr>
          <w:position w:val="-4"/>
        </w:rPr>
        <w:object w:dxaOrig="180" w:dyaOrig="220" w14:anchorId="037F3B6C">
          <v:shape id="_x0000_i2579" type="#_x0000_t75" style="width:9.15pt;height:11.3pt" o:ole="">
            <v:imagedata r:id="rId2822" o:title=""/>
          </v:shape>
          <o:OLEObject Type="Embed" ProgID="Equation.3" ShapeID="_x0000_i2579" DrawAspect="Content" ObjectID="_1724075450" r:id="rId2823"/>
        </w:object>
      </w:r>
      <w:r w:rsidRPr="004343AF">
        <w:rPr>
          <w:i/>
          <w:iCs/>
          <w:lang w:eastAsia="zh-CN"/>
        </w:rPr>
        <w:t>.</w:t>
      </w:r>
    </w:p>
    <w:p w14:paraId="47084162" w14:textId="77777777" w:rsidR="003A3D5B" w:rsidRPr="004343AF" w:rsidRDefault="003A3D5B" w:rsidP="003A3D5B">
      <w:pPr>
        <w:ind w:left="284" w:hangingChars="142" w:hanging="284"/>
        <w:rPr>
          <w:lang w:eastAsia="zh-CN"/>
        </w:rPr>
      </w:pPr>
      <w:r w:rsidRPr="004343AF">
        <w:rPr>
          <w:lang w:eastAsia="zh-CN"/>
        </w:rPr>
        <w:tab/>
        <w:t xml:space="preserve">The input data to the </w:t>
      </w:r>
      <w:r w:rsidRPr="004343AF">
        <w:rPr>
          <w:i/>
          <w:lang w:eastAsia="zh-CN"/>
        </w:rPr>
        <w:t>i-</w:t>
      </w:r>
      <w:r w:rsidRPr="004343AF">
        <w:rPr>
          <w:lang w:eastAsia="zh-CN"/>
        </w:rPr>
        <w:t>th (</w:t>
      </w:r>
      <w:r w:rsidRPr="00AE0CDD">
        <w:rPr>
          <w:position w:val="-10"/>
          <w:lang w:eastAsia="zh-CN"/>
        </w:rPr>
        <w:object w:dxaOrig="1100" w:dyaOrig="279" w14:anchorId="4317603F">
          <v:shape id="_x0000_i2580" type="#_x0000_t75" style="width:55.35pt;height:13.45pt" o:ole="">
            <v:imagedata r:id="rId2824" o:title=""/>
          </v:shape>
          <o:OLEObject Type="Embed" ProgID="Equation.3" ShapeID="_x0000_i2580" DrawAspect="Content" ObjectID="_1724075451" r:id="rId2825"/>
        </w:object>
      </w:r>
      <w:r>
        <w:rPr>
          <w:lang w:eastAsia="zh-CN"/>
        </w:rPr>
        <w:t>)</w:t>
      </w:r>
      <w:r w:rsidRPr="004E1663">
        <w:rPr>
          <w:position w:val="-10"/>
        </w:rPr>
        <w:object w:dxaOrig="220" w:dyaOrig="279" w14:anchorId="72D42BB2">
          <v:shape id="_x0000_i2581" type="#_x0000_t75" style="width:11.3pt;height:14.5pt" o:ole="">
            <v:imagedata r:id="rId2826" o:title=""/>
          </v:shape>
          <o:OLEObject Type="Embed" ProgID="Equation.3" ShapeID="_x0000_i2581" DrawAspect="Content" ObjectID="_1724075452" r:id="rId2827"/>
        </w:object>
      </w:r>
      <w:r w:rsidRPr="004343AF">
        <w:rPr>
          <w:lang w:eastAsia="zh-CN"/>
        </w:rPr>
        <w:t>-point DFT is found by seeking their addres</w:t>
      </w:r>
      <w:r>
        <w:rPr>
          <w:lang w:eastAsia="zh-CN"/>
        </w:rPr>
        <w:t>ses stored in the address table</w:t>
      </w:r>
      <w:r>
        <w:rPr>
          <w:rFonts w:hint="eastAsia"/>
          <w:lang w:eastAsia="zh-CN"/>
        </w:rPr>
        <w:t xml:space="preserve"> </w:t>
      </w:r>
      <w:r w:rsidRPr="00AE0CDD">
        <w:rPr>
          <w:position w:val="-4"/>
        </w:rPr>
        <w:object w:dxaOrig="180" w:dyaOrig="220" w14:anchorId="509D518F">
          <v:shape id="_x0000_i2582" type="#_x0000_t75" style="width:9.15pt;height:11.3pt" o:ole="">
            <v:imagedata r:id="rId2828" o:title=""/>
          </v:shape>
          <o:OLEObject Type="Embed" ProgID="Equation.3" ShapeID="_x0000_i2582" DrawAspect="Content" ObjectID="_1724075453" r:id="rId2829"/>
        </w:object>
      </w:r>
      <w:r w:rsidRPr="004343AF">
        <w:rPr>
          <w:lang w:eastAsia="zh-CN"/>
        </w:rPr>
        <w:t xml:space="preserve">. For the </w:t>
      </w:r>
      <w:r w:rsidRPr="004343AF">
        <w:rPr>
          <w:i/>
          <w:lang w:eastAsia="zh-CN"/>
        </w:rPr>
        <w:t>i-</w:t>
      </w:r>
      <w:r>
        <w:rPr>
          <w:lang w:eastAsia="zh-CN"/>
        </w:rPr>
        <w:t xml:space="preserve">th </w:t>
      </w:r>
      <w:r w:rsidRPr="004E1663">
        <w:rPr>
          <w:position w:val="-10"/>
        </w:rPr>
        <w:object w:dxaOrig="220" w:dyaOrig="279" w14:anchorId="3E4ECB91">
          <v:shape id="_x0000_i2583" type="#_x0000_t75" style="width:11.3pt;height:14.5pt" o:ole="">
            <v:imagedata r:id="rId2830" o:title=""/>
          </v:shape>
          <o:OLEObject Type="Embed" ProgID="Equation.3" ShapeID="_x0000_i2583" DrawAspect="Content" ObjectID="_1724075454" r:id="rId2831"/>
        </w:object>
      </w:r>
      <w:r w:rsidRPr="004343AF">
        <w:rPr>
          <w:lang w:eastAsia="zh-CN"/>
        </w:rPr>
        <w:t>-point DFT, the addr</w:t>
      </w:r>
      <w:r>
        <w:rPr>
          <w:lang w:eastAsia="zh-CN"/>
        </w:rPr>
        <w:t>esses of the input data are the</w:t>
      </w:r>
      <w:r>
        <w:rPr>
          <w:rFonts w:hint="eastAsia"/>
          <w:lang w:eastAsia="zh-CN"/>
        </w:rPr>
        <w:t xml:space="preserve"> </w:t>
      </w:r>
      <w:r w:rsidRPr="004E1663">
        <w:rPr>
          <w:position w:val="-10"/>
        </w:rPr>
        <w:object w:dxaOrig="220" w:dyaOrig="279" w14:anchorId="6FE453BD">
          <v:shape id="_x0000_i2584" type="#_x0000_t75" style="width:11.3pt;height:14.5pt" o:ole="">
            <v:imagedata r:id="rId2832" o:title=""/>
          </v:shape>
          <o:OLEObject Type="Embed" ProgID="Equation.3" ShapeID="_x0000_i2584" DrawAspect="Content" ObjectID="_1724075455" r:id="rId2833"/>
        </w:object>
      </w:r>
      <w:r w:rsidRPr="004343AF">
        <w:rPr>
          <w:lang w:eastAsia="zh-CN"/>
        </w:rPr>
        <w:t xml:space="preserve"> elements starting from the </w:t>
      </w:r>
      <w:r w:rsidRPr="004343AF">
        <w:rPr>
          <w:i/>
          <w:lang w:eastAsia="zh-CN"/>
        </w:rPr>
        <w:t>i-</w:t>
      </w:r>
      <w:r>
        <w:rPr>
          <w:lang w:eastAsia="zh-CN"/>
        </w:rPr>
        <w:t>th element in table</w:t>
      </w:r>
      <w:r>
        <w:rPr>
          <w:rFonts w:hint="eastAsia"/>
          <w:lang w:eastAsia="zh-CN"/>
        </w:rPr>
        <w:t xml:space="preserve"> </w:t>
      </w:r>
      <w:r w:rsidRPr="00AE0CDD">
        <w:rPr>
          <w:position w:val="-4"/>
        </w:rPr>
        <w:object w:dxaOrig="180" w:dyaOrig="220" w14:anchorId="256D603D">
          <v:shape id="_x0000_i2585" type="#_x0000_t75" style="width:9.15pt;height:11.3pt" o:ole="">
            <v:imagedata r:id="rId2834" o:title=""/>
          </v:shape>
          <o:OLEObject Type="Embed" ProgID="Equation.3" ShapeID="_x0000_i2585" DrawAspect="Content" ObjectID="_1724075456" r:id="rId2835"/>
        </w:object>
      </w:r>
      <w:r w:rsidRPr="004343AF">
        <w:rPr>
          <w:lang w:eastAsia="zh-CN"/>
        </w:rPr>
        <w:t>,</w:t>
      </w:r>
      <w:r w:rsidRPr="004343AF">
        <w:rPr>
          <w:i/>
          <w:iCs/>
          <w:lang w:eastAsia="zh-CN"/>
        </w:rPr>
        <w:t xml:space="preserve"> </w:t>
      </w:r>
      <w:r w:rsidRPr="004343AF">
        <w:rPr>
          <w:lang w:eastAsia="zh-CN"/>
        </w:rPr>
        <w:t>each of which separated by a step of</w:t>
      </w:r>
      <w:r>
        <w:rPr>
          <w:rFonts w:hint="eastAsia"/>
          <w:lang w:eastAsia="zh-CN"/>
        </w:rPr>
        <w:t xml:space="preserve"> </w:t>
      </w:r>
      <w:r w:rsidRPr="004343AF">
        <w:rPr>
          <w:position w:val="-4"/>
        </w:rPr>
        <w:object w:dxaOrig="220" w:dyaOrig="220" w14:anchorId="7011D142">
          <v:shape id="_x0000_i2586" type="#_x0000_t75" style="width:11.3pt;height:11.3pt" o:ole="">
            <v:imagedata r:id="rId2773" o:title=""/>
          </v:shape>
          <o:OLEObject Type="Embed" ProgID="Equation.3" ShapeID="_x0000_i2586" DrawAspect="Content" ObjectID="_1724075457" r:id="rId2836"/>
        </w:object>
      </w:r>
      <w:r w:rsidRPr="004343AF">
        <w:rPr>
          <w:lang w:eastAsia="zh-CN"/>
        </w:rPr>
        <w:t xml:space="preserve">. For every time </w:t>
      </w:r>
      <w:r>
        <w:rPr>
          <w:lang w:eastAsia="zh-CN"/>
        </w:rPr>
        <w:t xml:space="preserve">of </w:t>
      </w:r>
      <w:r w:rsidRPr="004E1663">
        <w:rPr>
          <w:position w:val="-10"/>
        </w:rPr>
        <w:object w:dxaOrig="220" w:dyaOrig="279" w14:anchorId="7695CDA7">
          <v:shape id="_x0000_i2587" type="#_x0000_t75" style="width:11.3pt;height:14.5pt" o:ole="">
            <v:imagedata r:id="rId2837" o:title=""/>
          </v:shape>
          <o:OLEObject Type="Embed" ProgID="Equation.3" ShapeID="_x0000_i2587" DrawAspect="Content" ObjectID="_1724075458" r:id="rId2838"/>
        </w:object>
      </w:r>
      <w:r w:rsidRPr="004343AF">
        <w:rPr>
          <w:lang w:eastAsia="zh-CN"/>
        </w:rPr>
        <w:t xml:space="preserve">-point DFT, the resulting data need to be applied </w:t>
      </w:r>
      <w:r>
        <w:rPr>
          <w:lang w:eastAsia="zh-CN"/>
        </w:rPr>
        <w:t>a circular shift with a step of</w:t>
      </w:r>
      <w:r>
        <w:rPr>
          <w:rFonts w:hint="eastAsia"/>
          <w:lang w:eastAsia="zh-CN"/>
        </w:rPr>
        <w:t xml:space="preserve"> </w:t>
      </w:r>
      <w:r w:rsidRPr="00AE0CDD">
        <w:rPr>
          <w:position w:val="-10"/>
        </w:rPr>
        <w:object w:dxaOrig="240" w:dyaOrig="300" w14:anchorId="6BFF8975">
          <v:shape id="_x0000_i2588" type="#_x0000_t75" style="width:12.35pt;height:15.6pt" o:ole="">
            <v:imagedata r:id="rId2839" o:title=""/>
          </v:shape>
          <o:OLEObject Type="Embed" ProgID="Equation.3" ShapeID="_x0000_i2588" DrawAspect="Content" ObjectID="_1724075459" r:id="rId2840"/>
        </w:object>
      </w:r>
      <w:r>
        <w:rPr>
          <w:lang w:eastAsia="zh-CN"/>
        </w:rPr>
        <w:t>.</w:t>
      </w:r>
      <w:r>
        <w:rPr>
          <w:rFonts w:hint="eastAsia"/>
          <w:lang w:eastAsia="zh-CN"/>
        </w:rPr>
        <w:t xml:space="preserve"> </w:t>
      </w:r>
      <w:r w:rsidRPr="004E1663">
        <w:rPr>
          <w:position w:val="-10"/>
        </w:rPr>
        <w:object w:dxaOrig="240" w:dyaOrig="300" w14:anchorId="45494F34">
          <v:shape id="_x0000_i2589" type="#_x0000_t75" style="width:12.35pt;height:15.6pt" o:ole="">
            <v:imagedata r:id="rId2839" o:title=""/>
          </v:shape>
          <o:OLEObject Type="Embed" ProgID="Equation.3" ShapeID="_x0000_i2589" DrawAspect="Content" ObjectID="_1724075460" r:id="rId2841"/>
        </w:object>
      </w:r>
      <w:r>
        <w:rPr>
          <w:rFonts w:hint="eastAsia"/>
          <w:lang w:eastAsia="zh-CN"/>
        </w:rPr>
        <w:t xml:space="preserve"> </w:t>
      </w:r>
      <w:r w:rsidRPr="004343AF">
        <w:rPr>
          <w:lang w:eastAsia="zh-CN"/>
        </w:rPr>
        <w:t xml:space="preserve">is the re-ordered index, which satisfies </w:t>
      </w:r>
      <w:r w:rsidRPr="00AE0CDD">
        <w:rPr>
          <w:position w:val="-10"/>
          <w:lang w:eastAsia="zh-CN"/>
        </w:rPr>
        <w:object w:dxaOrig="2740" w:dyaOrig="360" w14:anchorId="287067EA">
          <v:shape id="_x0000_i2590" type="#_x0000_t75" style="width:136.5pt;height:18.25pt" o:ole="">
            <v:imagedata r:id="rId2842" o:title=""/>
          </v:shape>
          <o:OLEObject Type="Embed" ProgID="Equation.3" ShapeID="_x0000_i2590" DrawAspect="Content" ObjectID="_1724075461" r:id="rId2843"/>
        </w:object>
      </w:r>
      <w:r w:rsidRPr="004343AF">
        <w:rPr>
          <w:lang w:eastAsia="zh-CN"/>
        </w:rPr>
        <w:t>.</w:t>
      </w:r>
    </w:p>
    <w:p w14:paraId="22C116EF" w14:textId="77777777" w:rsidR="003A3D5B" w:rsidRDefault="003A3D5B" w:rsidP="003A3D5B">
      <w:pPr>
        <w:rPr>
          <w:rFonts w:hint="eastAsia"/>
          <w:lang w:eastAsia="zh-CN"/>
        </w:rPr>
      </w:pPr>
      <w:r w:rsidRPr="004343AF">
        <w:rPr>
          <w:lang w:eastAsia="zh-CN"/>
        </w:rPr>
        <w:tab/>
        <w:t>The output of step b) is:</w:t>
      </w:r>
    </w:p>
    <w:p w14:paraId="6499897E"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4E1663">
        <w:rPr>
          <w:position w:val="-14"/>
        </w:rPr>
        <w:object w:dxaOrig="3940" w:dyaOrig="340" w14:anchorId="7B4F56AB">
          <v:shape id="_x0000_i2591" type="#_x0000_t75" style="width:197.2pt;height:17.2pt" o:ole="">
            <v:imagedata r:id="rId2844" o:title=""/>
          </v:shape>
          <o:OLEObject Type="Embed" ProgID="Equation.3" ShapeID="_x0000_i2591" DrawAspect="Content" ObjectID="_1724075462" r:id="rId2845"/>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640</w:t>
      </w:r>
      <w:r w:rsidRPr="00F60706">
        <w:rPr>
          <w:rFonts w:eastAsia="MS Mincho"/>
          <w:noProof/>
        </w:rPr>
        <w:fldChar w:fldCharType="end"/>
      </w:r>
      <w:r w:rsidRPr="00F60706">
        <w:rPr>
          <w:rFonts w:eastAsia="MS Mincho"/>
          <w:noProof/>
        </w:rPr>
        <w:t>)</w:t>
      </w:r>
    </w:p>
    <w:p w14:paraId="713C893A" w14:textId="77777777" w:rsidR="00387E24" w:rsidRDefault="003A3D5B" w:rsidP="003A3D5B">
      <w:pPr>
        <w:rPr>
          <w:rFonts w:hint="eastAsia"/>
          <w:lang w:eastAsia="zh-CN"/>
        </w:rPr>
      </w:pPr>
      <w:r w:rsidRPr="004343AF">
        <w:rPr>
          <w:lang w:eastAsia="zh-CN"/>
        </w:rPr>
        <w:t xml:space="preserve">For the </w:t>
      </w:r>
      <w:r w:rsidRPr="004343AF">
        <w:rPr>
          <w:i/>
          <w:lang w:eastAsia="zh-CN"/>
        </w:rPr>
        <w:t>i-</w:t>
      </w:r>
      <w:r w:rsidRPr="004343AF">
        <w:rPr>
          <w:lang w:eastAsia="zh-CN"/>
        </w:rPr>
        <w:t>th (</w:t>
      </w:r>
      <w:r w:rsidRPr="00B11FB1">
        <w:rPr>
          <w:position w:val="-10"/>
          <w:lang w:eastAsia="zh-CN"/>
        </w:rPr>
        <w:object w:dxaOrig="1100" w:dyaOrig="279" w14:anchorId="2DBCD615">
          <v:shape id="_x0000_i2592" type="#_x0000_t75" style="width:54.25pt;height:13.45pt" o:ole="">
            <v:imagedata r:id="rId2846" o:title=""/>
          </v:shape>
          <o:OLEObject Type="Embed" ProgID="Equation.3" ShapeID="_x0000_i2592" DrawAspect="Content" ObjectID="_1724075463" r:id="rId2847"/>
        </w:object>
      </w:r>
      <w:r>
        <w:rPr>
          <w:lang w:eastAsia="zh-CN"/>
        </w:rPr>
        <w:t>)</w:t>
      </w:r>
      <w:r w:rsidRPr="004E1663">
        <w:rPr>
          <w:position w:val="-10"/>
        </w:rPr>
        <w:object w:dxaOrig="220" w:dyaOrig="279" w14:anchorId="406DB620">
          <v:shape id="_x0000_i2593" type="#_x0000_t75" style="width:11.3pt;height:14.5pt" o:ole="">
            <v:imagedata r:id="rId2830" o:title=""/>
          </v:shape>
          <o:OLEObject Type="Embed" ProgID="Equation.3" ShapeID="_x0000_i2593" DrawAspect="Content" ObjectID="_1724075464" r:id="rId2848"/>
        </w:object>
      </w:r>
      <w:r w:rsidRPr="004343AF">
        <w:rPr>
          <w:lang w:eastAsia="zh-CN"/>
        </w:rPr>
        <w:t>-point DFT, the addre</w:t>
      </w:r>
      <w:r>
        <w:rPr>
          <w:lang w:eastAsia="zh-CN"/>
        </w:rPr>
        <w:t xml:space="preserve">sses of the input data are the </w:t>
      </w:r>
      <w:r w:rsidRPr="004E1663">
        <w:rPr>
          <w:position w:val="-10"/>
        </w:rPr>
        <w:object w:dxaOrig="220" w:dyaOrig="279" w14:anchorId="4BF0C2F0">
          <v:shape id="_x0000_i2594" type="#_x0000_t75" style="width:11.3pt;height:14.5pt" o:ole="">
            <v:imagedata r:id="rId2830" o:title=""/>
          </v:shape>
          <o:OLEObject Type="Embed" ProgID="Equation.3" ShapeID="_x0000_i2594" DrawAspect="Content" ObjectID="_1724075465" r:id="rId2849"/>
        </w:object>
      </w:r>
      <w:r w:rsidRPr="004343AF">
        <w:rPr>
          <w:lang w:eastAsia="zh-CN"/>
        </w:rPr>
        <w:t xml:space="preserve"> continuous elements starting from </w:t>
      </w:r>
      <w:r w:rsidRPr="00AE0CDD">
        <w:rPr>
          <w:position w:val="-10"/>
          <w:lang w:eastAsia="zh-CN"/>
        </w:rPr>
        <w:object w:dxaOrig="340" w:dyaOrig="279" w14:anchorId="6E735ECE">
          <v:shape id="_x0000_i2595" type="#_x0000_t75" style="width:17.2pt;height:13.45pt" o:ole="">
            <v:imagedata r:id="rId2850" o:title=""/>
          </v:shape>
          <o:OLEObject Type="Embed" ProgID="Equation.3" ShapeID="_x0000_i2595" DrawAspect="Content" ObjectID="_1724075466" r:id="rId2851"/>
        </w:object>
      </w:r>
      <w:r w:rsidRPr="004343AF">
        <w:rPr>
          <w:lang w:eastAsia="zh-CN"/>
        </w:rPr>
        <w:t>,</w:t>
      </w:r>
      <w:r w:rsidRPr="004343AF">
        <w:rPr>
          <w:i/>
          <w:iCs/>
          <w:lang w:eastAsia="zh-CN"/>
        </w:rPr>
        <w:t xml:space="preserve"> </w:t>
      </w:r>
      <w:r w:rsidRPr="004343AF">
        <w:rPr>
          <w:lang w:eastAsia="zh-CN"/>
        </w:rPr>
        <w:t>each of which is</w:t>
      </w:r>
      <w:r>
        <w:rPr>
          <w:lang w:eastAsia="zh-CN"/>
        </w:rPr>
        <w:t xml:space="preserve"> separated by a step of </w:t>
      </w:r>
      <w:r w:rsidRPr="00AE0CDD">
        <w:rPr>
          <w:position w:val="-4"/>
        </w:rPr>
        <w:object w:dxaOrig="220" w:dyaOrig="220" w14:anchorId="5B08FB12">
          <v:shape id="_x0000_i2596" type="#_x0000_t75" style="width:11.3pt;height:11.3pt" o:ole="">
            <v:imagedata r:id="rId2852" o:title=""/>
          </v:shape>
          <o:OLEObject Type="Embed" ProgID="Equation.3" ShapeID="_x0000_i2596" DrawAspect="Content" ObjectID="_1724075467" r:id="rId2853"/>
        </w:object>
      </w:r>
      <w:r w:rsidRPr="004343AF">
        <w:rPr>
          <w:lang w:eastAsia="zh-CN"/>
        </w:rPr>
        <w:t xml:space="preserve">, and the results are circular shifted with </w:t>
      </w:r>
      <w:r w:rsidRPr="00B11FB1">
        <w:rPr>
          <w:position w:val="-10"/>
        </w:rPr>
        <w:object w:dxaOrig="2400" w:dyaOrig="300" w14:anchorId="0294D3A9">
          <v:shape id="_x0000_i2597" type="#_x0000_t75" style="width:122.5pt;height:15.6pt" o:ole="">
            <v:imagedata r:id="rId2854" o:title=""/>
          </v:shape>
          <o:OLEObject Type="Embed" ProgID="Equation.3" ShapeID="_x0000_i2597" DrawAspect="Content" ObjectID="_1724075468" r:id="rId2855"/>
        </w:object>
      </w:r>
      <w:r>
        <w:rPr>
          <w:rFonts w:hint="eastAsia"/>
          <w:lang w:eastAsia="zh-CN"/>
        </w:rPr>
        <w:t>.</w:t>
      </w:r>
      <w:bookmarkStart w:id="196" w:name="_Toc394216918"/>
      <w:r w:rsidR="00387E24">
        <w:rPr>
          <w:lang w:eastAsia="zh-CN"/>
        </w:rPr>
        <w:t xml:space="preserve"> </w:t>
      </w:r>
      <w:r w:rsidR="00387E24" w:rsidRPr="008E72C2">
        <w:rPr>
          <w:rFonts w:hint="eastAsia"/>
          <w:lang w:eastAsia="zh-CN"/>
        </w:rPr>
        <w:t xml:space="preserve">Finally, the coefficients are output according to the stored address corresponding to the address table </w:t>
      </w:r>
      <w:r w:rsidR="00387E24" w:rsidRPr="008E72C2">
        <w:rPr>
          <w:position w:val="-4"/>
        </w:rPr>
        <w:object w:dxaOrig="180" w:dyaOrig="220" w14:anchorId="2288A003">
          <v:shape id="_x0000_i2598" type="#_x0000_t75" style="width:9.15pt;height:11.3pt" o:ole="">
            <v:imagedata r:id="rId2767" o:title=""/>
          </v:shape>
          <o:OLEObject Type="Embed" ProgID="Equation.3" ShapeID="_x0000_i2598" DrawAspect="Content" ObjectID="_1724075469" r:id="rId2856"/>
        </w:object>
      </w:r>
      <w:r w:rsidR="00387E24" w:rsidRPr="008E72C2">
        <w:rPr>
          <w:rFonts w:hint="eastAsia"/>
          <w:lang w:eastAsia="zh-CN"/>
        </w:rPr>
        <w:t>.</w:t>
      </w:r>
    </w:p>
    <w:p w14:paraId="3A6969D6" w14:textId="77777777" w:rsidR="003A3D5B" w:rsidRPr="00F60706" w:rsidRDefault="008A1D5F" w:rsidP="003A3D5B">
      <w:pPr>
        <w:pStyle w:val="Heading5"/>
      </w:pPr>
      <w:r>
        <w:t>5.2.3.5.4</w:t>
      </w:r>
      <w:r w:rsidR="003A3D5B" w:rsidRPr="00F60706">
        <w:tab/>
        <w:t>Computing energy dynamics of transformed residual and quantization of noise level</w:t>
      </w:r>
      <w:bookmarkEnd w:id="196"/>
    </w:p>
    <w:p w14:paraId="790E02A4" w14:textId="77777777" w:rsidR="003A3D5B" w:rsidRPr="00F60706" w:rsidRDefault="003A3D5B" w:rsidP="003A3D5B">
      <w:pPr>
        <w:rPr>
          <w:rFonts w:eastAsia="MS Mincho"/>
        </w:rPr>
      </w:pPr>
      <w:r w:rsidRPr="00F60706">
        <w:rPr>
          <w:rFonts w:eastAsia="MS Mincho"/>
        </w:rPr>
        <w:t xml:space="preserve">The DCT of the residual is divided into 16 bands (0 to 15) of length 16 bins. For bands 7 to 14, the energy dynamic per band is computed as the square of the maximum value divided by the average value per band, scaled by a factor 10. Then the average value </w:t>
      </w:r>
      <w:r w:rsidRPr="00434432">
        <w:rPr>
          <w:position w:val="-10"/>
        </w:rPr>
        <w:object w:dxaOrig="380" w:dyaOrig="300" w14:anchorId="6E6F4D9C">
          <v:shape id="_x0000_i2599" type="#_x0000_t75" style="width:18.8pt;height:15.05pt" o:ole="">
            <v:imagedata r:id="rId2857" o:title=""/>
          </v:shape>
          <o:OLEObject Type="Embed" ProgID="Equation.3" ShapeID="_x0000_i2599" DrawAspect="Content" ObjectID="_1724075470" r:id="rId2858"/>
        </w:object>
      </w:r>
      <w:r>
        <w:rPr>
          <w:rFonts w:hint="eastAsia"/>
          <w:lang w:eastAsia="zh-CN"/>
        </w:rPr>
        <w:t xml:space="preserve"> </w:t>
      </w:r>
      <w:r w:rsidRPr="00F60706">
        <w:rPr>
          <w:rFonts w:eastAsia="MS Mincho"/>
        </w:rPr>
        <w:t>over the 8 band (from 7 to 14) is computed.</w:t>
      </w:r>
    </w:p>
    <w:p w14:paraId="29884DDB" w14:textId="77777777" w:rsidR="003A3D5B" w:rsidRPr="00F60706" w:rsidRDefault="003A3D5B" w:rsidP="003A3D5B">
      <w:pPr>
        <w:rPr>
          <w:rFonts w:eastAsia="MS Mincho"/>
        </w:rPr>
      </w:pPr>
      <w:r w:rsidRPr="00F60706">
        <w:rPr>
          <w:rFonts w:eastAsia="MS Mincho"/>
        </w:rPr>
        <w:t xml:space="preserve">A long-term dynamic </w:t>
      </w:r>
      <w:r w:rsidRPr="00434432">
        <w:rPr>
          <w:position w:val="-10"/>
        </w:rPr>
        <w:object w:dxaOrig="320" w:dyaOrig="300" w14:anchorId="3F014532">
          <v:shape id="_x0000_i2600" type="#_x0000_t75" style="width:16.1pt;height:15.05pt" o:ole="">
            <v:imagedata r:id="rId2859" o:title=""/>
          </v:shape>
          <o:OLEObject Type="Embed" ProgID="Equation.3" ShapeID="_x0000_i2600" DrawAspect="Content" ObjectID="_1724075471" r:id="rId2860"/>
        </w:object>
      </w:r>
      <w:r>
        <w:rPr>
          <w:rFonts w:hint="eastAsia"/>
          <w:lang w:eastAsia="zh-CN"/>
        </w:rPr>
        <w:t xml:space="preserve"> </w:t>
      </w:r>
      <w:r w:rsidRPr="00F60706">
        <w:rPr>
          <w:rFonts w:eastAsia="MS Mincho"/>
        </w:rPr>
        <w:t>is updated as</w:t>
      </w:r>
    </w:p>
    <w:p w14:paraId="6D1FA332"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434432">
        <w:rPr>
          <w:position w:val="-28"/>
        </w:rPr>
        <w:object w:dxaOrig="4140" w:dyaOrig="660" w14:anchorId="2EC85BD1">
          <v:shape id="_x0000_i2601" type="#_x0000_t75" style="width:209pt;height:33.3pt" o:ole="">
            <v:imagedata r:id="rId2861" o:title=""/>
          </v:shape>
          <o:OLEObject Type="Embed" ProgID="Equation.3" ShapeID="_x0000_i2601" DrawAspect="Content" ObjectID="_1724075472" r:id="rId2862"/>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641</w:t>
      </w:r>
      <w:r w:rsidRPr="00F60706">
        <w:rPr>
          <w:rFonts w:eastAsia="MS Mincho"/>
          <w:noProof/>
        </w:rPr>
        <w:fldChar w:fldCharType="end"/>
      </w:r>
      <w:r w:rsidRPr="00F60706">
        <w:rPr>
          <w:rFonts w:eastAsia="MS Mincho"/>
          <w:noProof/>
        </w:rPr>
        <w:t>)</w:t>
      </w:r>
    </w:p>
    <w:p w14:paraId="71C4B0CB" w14:textId="77777777" w:rsidR="003A3D5B" w:rsidRPr="00F60706" w:rsidRDefault="003A3D5B" w:rsidP="003A3D5B">
      <w:pPr>
        <w:rPr>
          <w:rFonts w:eastAsia="MS Mincho"/>
        </w:rPr>
      </w:pPr>
      <w:r w:rsidRPr="00434432">
        <w:rPr>
          <w:position w:val="-10"/>
        </w:rPr>
        <w:object w:dxaOrig="320" w:dyaOrig="300" w14:anchorId="577733CC">
          <v:shape id="_x0000_i2602" type="#_x0000_t75" style="width:16.1pt;height:15.05pt" o:ole="">
            <v:imagedata r:id="rId2863" o:title=""/>
          </v:shape>
          <o:OLEObject Type="Embed" ProgID="Equation.3" ShapeID="_x0000_i2602" DrawAspect="Content" ObjectID="_1724075473" r:id="rId2864"/>
        </w:object>
      </w:r>
      <w:r>
        <w:rPr>
          <w:rFonts w:hint="eastAsia"/>
          <w:lang w:eastAsia="zh-CN"/>
        </w:rPr>
        <w:t xml:space="preserve"> </w:t>
      </w:r>
      <w:r w:rsidRPr="00F60706">
        <w:rPr>
          <w:rFonts w:eastAsia="MS Mincho"/>
        </w:rPr>
        <w:t>is quantized with 8 levels in the rage 50-82 (50, 54, 58, 62, 66, 70, 74, 78) with quantization index</w:t>
      </w:r>
      <w:r>
        <w:rPr>
          <w:rFonts w:hint="eastAsia"/>
          <w:lang w:eastAsia="zh-CN"/>
        </w:rPr>
        <w:t xml:space="preserve"> </w:t>
      </w:r>
      <w:r w:rsidRPr="00396427">
        <w:rPr>
          <w:position w:val="-10"/>
        </w:rPr>
        <w:object w:dxaOrig="260" w:dyaOrig="300" w14:anchorId="130AEEE8">
          <v:shape id="_x0000_i2603" type="#_x0000_t75" style="width:12.9pt;height:15.05pt" o:ole="">
            <v:imagedata r:id="rId2865" o:title=""/>
          </v:shape>
          <o:OLEObject Type="Embed" ProgID="Equation.3" ShapeID="_x0000_i2603" DrawAspect="Content" ObjectID="_1724075474" r:id="rId2866"/>
        </w:object>
      </w:r>
      <w:r w:rsidRPr="00F60706" w:rsidDel="00CE7486">
        <w:rPr>
          <w:rFonts w:eastAsia="MS Mincho"/>
        </w:rPr>
        <w:t xml:space="preserve"> </w:t>
      </w:r>
      <w:r w:rsidRPr="00F60706">
        <w:rPr>
          <w:rFonts w:eastAsia="MS Mincho"/>
        </w:rPr>
        <w:t>from 0 to 7.</w:t>
      </w:r>
    </w:p>
    <w:p w14:paraId="21BF50DC" w14:textId="77777777" w:rsidR="003A3D5B" w:rsidRPr="00F60706" w:rsidRDefault="003A3D5B" w:rsidP="003A3D5B">
      <w:pPr>
        <w:rPr>
          <w:rFonts w:eastAsia="MS Mincho"/>
        </w:rPr>
      </w:pPr>
      <w:r w:rsidRPr="00F60706">
        <w:rPr>
          <w:rFonts w:eastAsia="MS Mincho"/>
        </w:rPr>
        <w:t xml:space="preserve">The noise level is computed as </w:t>
      </w:r>
      <w:r w:rsidRPr="00F60706">
        <w:rPr>
          <w:rFonts w:eastAsia="MS Mincho"/>
          <w:position w:val="-10"/>
        </w:rPr>
        <w:object w:dxaOrig="1200" w:dyaOrig="300" w14:anchorId="257BECEF">
          <v:shape id="_x0000_i2604" type="#_x0000_t75" style="width:60.2pt;height:15.05pt" o:ole="">
            <v:imagedata r:id="rId2867" o:title=""/>
          </v:shape>
          <o:OLEObject Type="Embed" ProgID="Equation.3" ShapeID="_x0000_i2604" DrawAspect="Content" ObjectID="_1724075475" r:id="rId2868"/>
        </w:object>
      </w:r>
    </w:p>
    <w:p w14:paraId="438DDE2A" w14:textId="77777777" w:rsidR="003A3D5B" w:rsidRPr="00F60706" w:rsidRDefault="003A3D5B" w:rsidP="003A3D5B">
      <w:pPr>
        <w:rPr>
          <w:rFonts w:eastAsia="MS Mincho"/>
        </w:rPr>
      </w:pPr>
      <w:r w:rsidRPr="00F60706">
        <w:rPr>
          <w:rFonts w:eastAsia="MS Mincho"/>
        </w:rPr>
        <w:t xml:space="preserve">For the bit rates of 7.2 and 8 kbit/s, the noise level is low limited to 12. Thus only values 12, 13, 14, 15 are permitted and </w:t>
      </w:r>
      <w:r w:rsidRPr="00F60706">
        <w:rPr>
          <w:rFonts w:eastAsia="MS Mincho"/>
          <w:position w:val="-10"/>
        </w:rPr>
        <w:object w:dxaOrig="420" w:dyaOrig="300" w14:anchorId="1E3D5E93">
          <v:shape id="_x0000_i2605" type="#_x0000_t75" style="width:20.95pt;height:15.05pt" o:ole="">
            <v:imagedata r:id="rId2869" o:title=""/>
          </v:shape>
          <o:OLEObject Type="Embed" ProgID="Equation.3" ShapeID="_x0000_i2605" DrawAspect="Content" ObjectID="_1724075476" r:id="rId2870"/>
        </w:object>
      </w:r>
      <w:r w:rsidRPr="00F60706">
        <w:rPr>
          <w:rFonts w:eastAsia="MS Mincho"/>
        </w:rPr>
        <w:t xml:space="preserve"> is quantized with 2 bits). For UC SWB mode at 13.2 kbit</w:t>
      </w:r>
      <w:r>
        <w:rPr>
          <w:rFonts w:eastAsia="MS Mincho"/>
        </w:rPr>
        <w:t>/</w:t>
      </w:r>
      <w:r w:rsidRPr="00F60706">
        <w:rPr>
          <w:rFonts w:eastAsia="MS Mincho"/>
        </w:rPr>
        <w:t xml:space="preserve">s </w:t>
      </w:r>
      <w:r w:rsidRPr="00434432">
        <w:rPr>
          <w:position w:val="-10"/>
        </w:rPr>
        <w:object w:dxaOrig="420" w:dyaOrig="300" w14:anchorId="3361E766">
          <v:shape id="_x0000_i2606" type="#_x0000_t75" style="width:20.95pt;height:15.05pt" o:ole="">
            <v:imagedata r:id="rId2871" o:title=""/>
          </v:shape>
          <o:OLEObject Type="Embed" ProgID="Equation.3" ShapeID="_x0000_i2606" DrawAspect="Content" ObjectID="_1724075477" r:id="rId2872"/>
        </w:object>
      </w:r>
      <w:r>
        <w:rPr>
          <w:rFonts w:hint="eastAsia"/>
          <w:lang w:eastAsia="zh-CN"/>
        </w:rPr>
        <w:t xml:space="preserve"> </w:t>
      </w:r>
      <w:r w:rsidRPr="00F60706">
        <w:rPr>
          <w:rFonts w:eastAsia="MS Mincho"/>
        </w:rPr>
        <w:t xml:space="preserve">is set to 15, otherwise </w:t>
      </w:r>
      <w:r w:rsidRPr="00434432">
        <w:rPr>
          <w:position w:val="-10"/>
        </w:rPr>
        <w:object w:dxaOrig="420" w:dyaOrig="300" w14:anchorId="4DF6FE29">
          <v:shape id="_x0000_i2607" type="#_x0000_t75" style="width:20.95pt;height:15.05pt" o:ole="">
            <v:imagedata r:id="rId2873" o:title=""/>
          </v:shape>
          <o:OLEObject Type="Embed" ProgID="Equation.3" ShapeID="_x0000_i2607" DrawAspect="Content" ObjectID="_1724075478" r:id="rId2874"/>
        </w:object>
      </w:r>
      <w:r>
        <w:rPr>
          <w:rFonts w:hint="eastAsia"/>
          <w:lang w:eastAsia="zh-CN"/>
        </w:rPr>
        <w:t xml:space="preserve"> </w:t>
      </w:r>
      <w:r w:rsidRPr="00F60706">
        <w:rPr>
          <w:rFonts w:eastAsia="MS Mincho"/>
        </w:rPr>
        <w:t>is quantized with 3 bits (values 8 to 15).</w:t>
      </w:r>
    </w:p>
    <w:p w14:paraId="3490CDB8" w14:textId="77777777" w:rsidR="003A3D5B" w:rsidRPr="00F60706" w:rsidRDefault="003A3D5B" w:rsidP="003A3D5B">
      <w:pPr>
        <w:tabs>
          <w:tab w:val="left" w:pos="5532"/>
        </w:tabs>
        <w:rPr>
          <w:rFonts w:eastAsia="MS Mincho"/>
        </w:rPr>
      </w:pPr>
    </w:p>
    <w:p w14:paraId="3230EB3B" w14:textId="77777777" w:rsidR="003A3D5B" w:rsidRPr="00F60706" w:rsidRDefault="008A1D5F" w:rsidP="003A3D5B">
      <w:pPr>
        <w:pStyle w:val="Heading5"/>
        <w:rPr>
          <w:rFonts w:eastAsia="MS Mincho"/>
        </w:rPr>
      </w:pPr>
      <w:bookmarkStart w:id="197" w:name="_Toc394216919"/>
      <w:r>
        <w:rPr>
          <w:rFonts w:eastAsia="MS Mincho"/>
        </w:rPr>
        <w:t>5.2.3.5.6</w:t>
      </w:r>
      <w:r w:rsidR="003A3D5B" w:rsidRPr="00F60706">
        <w:rPr>
          <w:rFonts w:eastAsia="MS Mincho"/>
        </w:rPr>
        <w:tab/>
        <w:t>Find and encode the cut-off frequency</w:t>
      </w:r>
      <w:bookmarkEnd w:id="197"/>
    </w:p>
    <w:p w14:paraId="19BCF2AE" w14:textId="77777777" w:rsidR="003A3D5B" w:rsidRPr="00F60706" w:rsidRDefault="003A3D5B" w:rsidP="003A3D5B">
      <w:pPr>
        <w:rPr>
          <w:rFonts w:eastAsia="MS Mincho"/>
        </w:rPr>
      </w:pPr>
      <w:r w:rsidRPr="00F60706">
        <w:rPr>
          <w:rFonts w:eastAsia="MS Mincho"/>
        </w:rPr>
        <w:t xml:space="preserve">The cut-off frequency consists of the last band with significant pitch contribution (the frequency after which coding improvement brought by the time-domain excitation contribution becomes too low to be valuable). Finding the cut-off frequency starts by computing the normalized cross-correlation for each frequency band between the frequency-transformed LP residual </w:t>
      </w:r>
      <w:r w:rsidRPr="00BF269B">
        <w:rPr>
          <w:position w:val="-10"/>
        </w:rPr>
        <w:object w:dxaOrig="520" w:dyaOrig="300" w14:anchorId="17813706">
          <v:shape id="_x0000_i2608" type="#_x0000_t75" style="width:26.35pt;height:15.05pt" o:ole="">
            <v:imagedata r:id="rId2875" o:title=""/>
          </v:shape>
          <o:OLEObject Type="Embed" ProgID="Equation.3" ShapeID="_x0000_i2608" DrawAspect="Content" ObjectID="_1724075479" r:id="rId2876"/>
        </w:object>
      </w:r>
      <w:r w:rsidRPr="00F60706">
        <w:rPr>
          <w:rFonts w:eastAsia="MS Mincho"/>
        </w:rPr>
        <w:t>and the frequency-transformed time-domain excitation contribution</w:t>
      </w:r>
      <w:r>
        <w:rPr>
          <w:rFonts w:hint="eastAsia"/>
          <w:lang w:eastAsia="zh-CN"/>
        </w:rPr>
        <w:t xml:space="preserve"> </w:t>
      </w:r>
      <w:r w:rsidRPr="00BA26FE">
        <w:rPr>
          <w:position w:val="-10"/>
        </w:rPr>
        <w:object w:dxaOrig="540" w:dyaOrig="300" w14:anchorId="5328A9A2">
          <v:shape id="_x0000_i2609" type="#_x0000_t75" style="width:27.4pt;height:15.05pt" o:ole="">
            <v:imagedata r:id="rId2877" o:title=""/>
          </v:shape>
          <o:OLEObject Type="Embed" ProgID="Equation.3" ShapeID="_x0000_i2609" DrawAspect="Content" ObjectID="_1724075480" r:id="rId2878"/>
        </w:object>
      </w:r>
      <w:r w:rsidRPr="00F60706">
        <w:rPr>
          <w:rFonts w:eastAsia="MS Mincho"/>
        </w:rPr>
        <w:t>. The 256-sample DCT spectrum is divided into the 16 bands with the following number of frequency bins per band</w:t>
      </w:r>
    </w:p>
    <w:p w14:paraId="00B6B230"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F60706">
        <w:rPr>
          <w:rFonts w:eastAsia="MS Mincho"/>
          <w:noProof/>
          <w:position w:val="-10"/>
        </w:rPr>
        <w:object w:dxaOrig="4300" w:dyaOrig="300" w14:anchorId="5A009E7E">
          <v:shape id="_x0000_i2610" type="#_x0000_t75" style="width:217.6pt;height:15.05pt" o:ole="">
            <v:imagedata r:id="rId2879" o:title=""/>
          </v:shape>
          <o:OLEObject Type="Embed" ProgID="Equation.3" ShapeID="_x0000_i2610" DrawAspect="Content" ObjectID="_1724075481" r:id="rId2880"/>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642</w:t>
      </w:r>
      <w:r w:rsidRPr="00F60706">
        <w:rPr>
          <w:rFonts w:eastAsia="MS Mincho"/>
          <w:noProof/>
        </w:rPr>
        <w:fldChar w:fldCharType="end"/>
      </w:r>
      <w:r w:rsidRPr="00F60706">
        <w:rPr>
          <w:rFonts w:eastAsia="MS Mincho"/>
          <w:noProof/>
        </w:rPr>
        <w:t>)</w:t>
      </w:r>
    </w:p>
    <w:p w14:paraId="7BDE9F05" w14:textId="77777777" w:rsidR="003A3D5B" w:rsidRPr="00F60706" w:rsidRDefault="003A3D5B" w:rsidP="003A3D5B">
      <w:pPr>
        <w:rPr>
          <w:rFonts w:eastAsia="MS Mincho"/>
        </w:rPr>
      </w:pPr>
      <w:r w:rsidRPr="00F60706">
        <w:rPr>
          <w:rFonts w:eastAsia="MS Mincho"/>
        </w:rPr>
        <w:t>with cumulative frequency bins per band</w:t>
      </w:r>
    </w:p>
    <w:p w14:paraId="26877CE1"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F60706">
        <w:rPr>
          <w:rFonts w:eastAsia="MS Mincho"/>
          <w:noProof/>
          <w:position w:val="-10"/>
        </w:rPr>
        <w:object w:dxaOrig="5319" w:dyaOrig="300" w14:anchorId="64CD1E2A">
          <v:shape id="_x0000_i2611" type="#_x0000_t75" style="width:268.65pt;height:15.05pt" o:ole="">
            <v:imagedata r:id="rId2881" o:title=""/>
          </v:shape>
          <o:OLEObject Type="Embed" ProgID="Equation.3" ShapeID="_x0000_i2611" DrawAspect="Content" ObjectID="_1724075482" r:id="rId2882"/>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643</w:t>
      </w:r>
      <w:r w:rsidRPr="00F60706">
        <w:rPr>
          <w:rFonts w:eastAsia="MS Mincho"/>
          <w:noProof/>
        </w:rPr>
        <w:fldChar w:fldCharType="end"/>
      </w:r>
      <w:r w:rsidRPr="00F60706">
        <w:rPr>
          <w:rFonts w:eastAsia="MS Mincho"/>
          <w:noProof/>
        </w:rPr>
        <w:t>)</w:t>
      </w:r>
    </w:p>
    <w:p w14:paraId="36CE7EB5" w14:textId="77777777" w:rsidR="003A3D5B" w:rsidRPr="00B572EC" w:rsidRDefault="003A3D5B" w:rsidP="003A3D5B">
      <w:pPr>
        <w:rPr>
          <w:rFonts w:eastAsia="MS Mincho"/>
        </w:rPr>
      </w:pPr>
      <w:r w:rsidRPr="00B572EC">
        <w:rPr>
          <w:rFonts w:eastAsia="MS Mincho"/>
        </w:rPr>
        <w:t xml:space="preserve">The last frequency </w:t>
      </w:r>
      <w:r w:rsidRPr="00B572EC">
        <w:rPr>
          <w:rFonts w:eastAsia="MS Mincho"/>
          <w:position w:val="-14"/>
        </w:rPr>
        <w:object w:dxaOrig="300" w:dyaOrig="340" w14:anchorId="2C0B1BA8">
          <v:shape id="_x0000_i2612" type="#_x0000_t75" style="width:15.05pt;height:17.2pt" o:ole="">
            <v:imagedata r:id="rId2883" o:title=""/>
          </v:shape>
          <o:OLEObject Type="Embed" ProgID="Equation.3" ShapeID="_x0000_i2612" DrawAspect="Content" ObjectID="_1724075483" r:id="rId2884"/>
        </w:object>
      </w:r>
      <w:r w:rsidRPr="00B572EC">
        <w:rPr>
          <w:rFonts w:eastAsia="MS Mincho"/>
        </w:rPr>
        <w:t xml:space="preserve"> included in each of the 16 frequency bands are defined in Hz as:</w:t>
      </w:r>
    </w:p>
    <w:p w14:paraId="2ADFBDB9" w14:textId="77777777" w:rsidR="003A3D5B" w:rsidRPr="00F60706" w:rsidRDefault="003A3D5B" w:rsidP="003A3D5B">
      <w:pPr>
        <w:keepLines/>
        <w:tabs>
          <w:tab w:val="center" w:pos="4536"/>
          <w:tab w:val="right" w:pos="9072"/>
        </w:tabs>
        <w:rPr>
          <w:rFonts w:eastAsia="MS Mincho"/>
          <w:noProof/>
        </w:rPr>
      </w:pPr>
      <w:r w:rsidRPr="00F60706">
        <w:rPr>
          <w:rFonts w:eastAsia="MS Mincho"/>
          <w:noProof/>
        </w:rPr>
        <w:tab/>
      </w:r>
      <w:r w:rsidRPr="00F60706">
        <w:rPr>
          <w:rFonts w:eastAsia="MS Mincho"/>
          <w:noProof/>
          <w:position w:val="-14"/>
        </w:rPr>
        <w:object w:dxaOrig="7900" w:dyaOrig="340" w14:anchorId="4130D32C">
          <v:shape id="_x0000_i2613" type="#_x0000_t75" style="width:399.2pt;height:17.2pt" o:ole="">
            <v:imagedata r:id="rId2885" o:title=""/>
          </v:shape>
          <o:OLEObject Type="Embed" ProgID="Equation.3" ShapeID="_x0000_i2613" DrawAspect="Content" ObjectID="_1724075484" r:id="rId2886"/>
        </w:object>
      </w:r>
      <w:r w:rsidRPr="00F60706">
        <w:rPr>
          <w:rFonts w:eastAsia="MS Mincho"/>
          <w:noProof/>
        </w:rPr>
        <w:tab/>
        <w:t>(</w:t>
      </w:r>
      <w:r w:rsidRPr="00F60706">
        <w:rPr>
          <w:rFonts w:eastAsia="MS Mincho"/>
          <w:noProof/>
        </w:rPr>
        <w:fldChar w:fldCharType="begin"/>
      </w:r>
      <w:r w:rsidRPr="00F60706">
        <w:rPr>
          <w:rFonts w:eastAsia="MS Mincho"/>
          <w:noProof/>
        </w:rPr>
        <w:instrText xml:space="preserve"> SEQ eqn \* MERGEFORMAT </w:instrText>
      </w:r>
      <w:r w:rsidRPr="00F60706">
        <w:rPr>
          <w:rFonts w:eastAsia="MS Mincho"/>
          <w:noProof/>
        </w:rPr>
        <w:fldChar w:fldCharType="separate"/>
      </w:r>
      <w:r>
        <w:rPr>
          <w:rFonts w:eastAsia="MS Mincho"/>
          <w:noProof/>
        </w:rPr>
        <w:t>644</w:t>
      </w:r>
      <w:r w:rsidRPr="00F60706">
        <w:rPr>
          <w:rFonts w:eastAsia="MS Mincho"/>
          <w:noProof/>
        </w:rPr>
        <w:fldChar w:fldCharType="end"/>
      </w:r>
      <w:r w:rsidRPr="00F60706">
        <w:rPr>
          <w:rFonts w:eastAsia="MS Mincho"/>
          <w:noProof/>
        </w:rPr>
        <w:t>)</w:t>
      </w:r>
    </w:p>
    <w:p w14:paraId="647E1F1F" w14:textId="77777777" w:rsidR="003A3D5B" w:rsidRPr="00F60706" w:rsidRDefault="003A3D5B" w:rsidP="003A3D5B">
      <w:pPr>
        <w:rPr>
          <w:rFonts w:eastAsia="MS Mincho"/>
        </w:rPr>
      </w:pPr>
      <w:r w:rsidRPr="00F60706">
        <w:rPr>
          <w:rFonts w:eastAsia="MS Mincho"/>
        </w:rPr>
        <w:t>The normalized correlation per band is defined as</w:t>
      </w:r>
    </w:p>
    <w:p w14:paraId="557CDBF3" w14:textId="77777777" w:rsidR="003A3D5B" w:rsidRPr="00414C36" w:rsidRDefault="003A3D5B" w:rsidP="003A3D5B">
      <w:pPr>
        <w:pStyle w:val="EQ"/>
      </w:pPr>
      <w:r>
        <w:tab/>
      </w:r>
      <w:r w:rsidRPr="00305402">
        <w:rPr>
          <w:position w:val="-40"/>
        </w:rPr>
        <w:object w:dxaOrig="2180" w:dyaOrig="1240" w14:anchorId="09222258">
          <v:shape id="_x0000_i2614" type="#_x0000_t75" style="width:110.15pt;height:62.35pt" o:ole="">
            <v:imagedata r:id="rId2887" o:title=""/>
          </v:shape>
          <o:OLEObject Type="Embed" ProgID="Equation.3" ShapeID="_x0000_i2614" DrawAspect="Content" ObjectID="_1724075485" r:id="rId2888"/>
        </w:object>
      </w:r>
      <w:r>
        <w:tab/>
        <w:t>(</w:t>
      </w:r>
      <w:fldSimple w:instr=" SEQ eqn \* MERGEFORMAT ">
        <w:r>
          <w:t>645</w:t>
        </w:r>
      </w:fldSimple>
      <w:r>
        <w:t>)</w:t>
      </w:r>
    </w:p>
    <w:p w14:paraId="320EE480" w14:textId="77777777" w:rsidR="003A3D5B" w:rsidRDefault="003A3D5B" w:rsidP="003A3D5B">
      <w:r>
        <w:t xml:space="preserve">Where </w:t>
      </w:r>
      <w:r w:rsidRPr="0014167B">
        <w:rPr>
          <w:position w:val="-22"/>
        </w:rPr>
        <w:object w:dxaOrig="2820" w:dyaOrig="540" w14:anchorId="7D8C37E5">
          <v:shape id="_x0000_i2615" type="#_x0000_t75" style="width:142.4pt;height:27.4pt" o:ole="">
            <v:imagedata r:id="rId2889" o:title=""/>
          </v:shape>
          <o:OLEObject Type="Embed" ProgID="Equation.3" ShapeID="_x0000_i2615" DrawAspect="Content" ObjectID="_1724075486" r:id="rId2890"/>
        </w:object>
      </w:r>
      <w:r>
        <w:t xml:space="preserve"> and </w:t>
      </w:r>
      <w:r w:rsidRPr="0014167B">
        <w:rPr>
          <w:position w:val="-22"/>
        </w:rPr>
        <w:object w:dxaOrig="2840" w:dyaOrig="540" w14:anchorId="074959A9">
          <v:shape id="_x0000_i2616" type="#_x0000_t75" style="width:143.45pt;height:27.4pt" o:ole="">
            <v:imagedata r:id="rId2891" o:title=""/>
          </v:shape>
          <o:OLEObject Type="Embed" ProgID="Equation.3" ShapeID="_x0000_i2616" DrawAspect="Content" ObjectID="_1724075487" r:id="rId2892"/>
        </w:object>
      </w:r>
      <w:r>
        <w:t>.</w:t>
      </w:r>
    </w:p>
    <w:p w14:paraId="0060D992" w14:textId="77777777" w:rsidR="003A3D5B" w:rsidRDefault="003A3D5B" w:rsidP="003A3D5B">
      <w:pPr>
        <w:pStyle w:val="EQ"/>
      </w:pPr>
      <w:r>
        <w:t>The</w:t>
      </w:r>
      <w:r w:rsidRPr="00CC7855">
        <w:t xml:space="preserve"> cross-correlation </w:t>
      </w:r>
      <w:r>
        <w:t xml:space="preserve">vector is then smoothed </w:t>
      </w:r>
      <w:r w:rsidRPr="00CC7855">
        <w:t xml:space="preserve">between the different </w:t>
      </w:r>
      <w:r>
        <w:t xml:space="preserve">frequency </w:t>
      </w:r>
      <w:r w:rsidRPr="00CC7855">
        <w:t>bands</w:t>
      </w:r>
      <w:r>
        <w:t xml:space="preserve"> using the following relation</w:t>
      </w:r>
    </w:p>
    <w:p w14:paraId="1E876C11" w14:textId="77777777" w:rsidR="003A3D5B" w:rsidRPr="00414C36" w:rsidRDefault="003A3D5B" w:rsidP="003A3D5B">
      <w:pPr>
        <w:pStyle w:val="EQ"/>
      </w:pPr>
      <w:r>
        <w:tab/>
      </w:r>
      <w:r w:rsidRPr="00305402">
        <w:rPr>
          <w:position w:val="-28"/>
        </w:rPr>
        <w:object w:dxaOrig="6979" w:dyaOrig="660" w14:anchorId="24015979">
          <v:shape id="_x0000_i2617" type="#_x0000_t75" style="width:353pt;height:33.3pt" o:ole="">
            <v:imagedata r:id="rId2893" o:title=""/>
          </v:shape>
          <o:OLEObject Type="Embed" ProgID="Equation.3" ShapeID="_x0000_i2617" DrawAspect="Content" ObjectID="_1724075488" r:id="rId2894"/>
        </w:object>
      </w:r>
      <w:r>
        <w:tab/>
        <w:t>(</w:t>
      </w:r>
      <w:fldSimple w:instr=" SEQ eqn \* MERGEFORMAT ">
        <w:r>
          <w:t>646</w:t>
        </w:r>
      </w:fldSimple>
      <w:r>
        <w:t>)</w:t>
      </w:r>
    </w:p>
    <w:p w14:paraId="4C497A3B" w14:textId="77777777" w:rsidR="003A3D5B" w:rsidRDefault="003A3D5B" w:rsidP="003A3D5B">
      <w:r>
        <w:t xml:space="preserve">where </w:t>
      </w:r>
      <w:r w:rsidRPr="00E07FBE">
        <w:rPr>
          <w:position w:val="-6"/>
        </w:rPr>
        <w:object w:dxaOrig="780" w:dyaOrig="240" w14:anchorId="62D24FD2">
          <v:shape id="_x0000_i2618" type="#_x0000_t75" style="width:39.2pt;height:12.35pt" o:ole="">
            <v:imagedata r:id="rId2895" o:title=""/>
          </v:shape>
          <o:OLEObject Type="Embed" ProgID="Equation.3" ShapeID="_x0000_i2618" DrawAspect="Content" ObjectID="_1724075489" r:id="rId2896"/>
        </w:object>
      </w:r>
      <w:r>
        <w:t xml:space="preserve">, </w:t>
      </w:r>
      <w:r w:rsidRPr="008C6D36">
        <w:rPr>
          <w:position w:val="-10"/>
        </w:rPr>
        <w:object w:dxaOrig="920" w:dyaOrig="300" w14:anchorId="394D1577">
          <v:shape id="_x0000_i2619" type="#_x0000_t75" style="width:46.2pt;height:15.05pt" o:ole="">
            <v:imagedata r:id="rId2897" o:title=""/>
          </v:shape>
          <o:OLEObject Type="Embed" ProgID="Equation.3" ShapeID="_x0000_i2619" DrawAspect="Content" ObjectID="_1724075490" r:id="rId2898"/>
        </w:object>
      </w:r>
      <w:r>
        <w:t xml:space="preserve"> and </w:t>
      </w:r>
      <w:r w:rsidRPr="008C6D36">
        <w:rPr>
          <w:position w:val="-10"/>
        </w:rPr>
        <w:object w:dxaOrig="780" w:dyaOrig="300" w14:anchorId="5D3D3877">
          <v:shape id="_x0000_i2620" type="#_x0000_t75" style="width:39.2pt;height:15.05pt" o:ole="">
            <v:imagedata r:id="rId2899" o:title=""/>
          </v:shape>
          <o:OLEObject Type="Embed" ProgID="Equation.3" ShapeID="_x0000_i2620" DrawAspect="Content" ObjectID="_1724075491" r:id="rId2900"/>
        </w:object>
      </w:r>
    </w:p>
    <w:p w14:paraId="39E2F82F" w14:textId="77777777" w:rsidR="003A3D5B" w:rsidRDefault="003A3D5B" w:rsidP="003A3D5B">
      <w:pPr>
        <w:rPr>
          <w:lang w:val="en-CA"/>
        </w:rPr>
      </w:pPr>
      <w:r>
        <w:rPr>
          <w:lang w:val="en-CA"/>
        </w:rPr>
        <w:t xml:space="preserve">The average of the </w:t>
      </w:r>
      <w:r>
        <w:t>smoothed</w:t>
      </w:r>
      <w:r w:rsidRPr="008413C0">
        <w:t xml:space="preserve"> cross-correlation vector</w:t>
      </w:r>
      <w:r>
        <w:t xml:space="preserve"> </w:t>
      </w:r>
      <w:r>
        <w:rPr>
          <w:noProof/>
          <w:lang w:val="en-CA" w:eastAsia="en-CA"/>
        </w:rPr>
        <w:t xml:space="preserve">is computed </w:t>
      </w:r>
      <w:r w:rsidRPr="008413C0">
        <w:t xml:space="preserve">over </w:t>
      </w:r>
      <w:r>
        <w:t xml:space="preserve">the first </w:t>
      </w:r>
      <w:r w:rsidRPr="00C04C53">
        <w:t>13</w:t>
      </w:r>
      <w:r>
        <w:t xml:space="preserve"> bands (representing 5575 Hz). </w:t>
      </w:r>
      <w:r>
        <w:rPr>
          <w:lang w:val="en-CA"/>
        </w:rPr>
        <w:t>It is then limited to a minimum value of 0.5 normalised between 0 and 1.</w:t>
      </w:r>
    </w:p>
    <w:p w14:paraId="5357F93E" w14:textId="77777777" w:rsidR="003A3D5B" w:rsidRDefault="003A3D5B" w:rsidP="003A3D5B">
      <w:r>
        <w:rPr>
          <w:lang w:val="en-CA"/>
        </w:rPr>
        <w:t xml:space="preserve">A </w:t>
      </w:r>
      <w:r w:rsidRPr="008413C0">
        <w:t>first estimate of the cut-off</w:t>
      </w:r>
      <w:r>
        <w:t xml:space="preserve"> </w:t>
      </w:r>
      <w:r w:rsidRPr="008413C0">
        <w:t xml:space="preserve">frequency </w:t>
      </w:r>
      <w:r>
        <w:t xml:space="preserve">is obtained </w:t>
      </w:r>
      <w:r w:rsidRPr="008413C0">
        <w:t xml:space="preserve">by finding the </w:t>
      </w:r>
      <w:r>
        <w:t>last frequency of a frequency band</w:t>
      </w:r>
      <w:r>
        <w:rPr>
          <w:i/>
        </w:rPr>
        <w:t xml:space="preserve"> </w:t>
      </w:r>
      <w:r w:rsidRPr="00EE61F5">
        <w:rPr>
          <w:position w:val="-14"/>
        </w:rPr>
        <w:object w:dxaOrig="300" w:dyaOrig="340" w14:anchorId="10AC1CF4">
          <v:shape id="_x0000_i2621" type="#_x0000_t75" style="width:15.05pt;height:17.2pt" o:ole="">
            <v:imagedata r:id="rId2901" o:title=""/>
          </v:shape>
          <o:OLEObject Type="Embed" ProgID="Equation.3" ShapeID="_x0000_i2621" DrawAspect="Content" ObjectID="_1724075492" r:id="rId2902"/>
        </w:object>
      </w:r>
      <w:r>
        <w:t xml:space="preserve"> </w:t>
      </w:r>
      <w:r w:rsidRPr="008413C0">
        <w:t xml:space="preserve">which minimizes the difference between </w:t>
      </w:r>
      <w:r>
        <w:t xml:space="preserve">the </w:t>
      </w:r>
      <w:r w:rsidRPr="008413C0">
        <w:t xml:space="preserve">last frequency of a </w:t>
      </w:r>
      <w:r>
        <w:t xml:space="preserve">frequency </w:t>
      </w:r>
      <w:r w:rsidRPr="008413C0">
        <w:t>band</w:t>
      </w:r>
      <w:r>
        <w:t xml:space="preserve"> </w:t>
      </w:r>
      <w:r w:rsidRPr="00EE61F5">
        <w:rPr>
          <w:position w:val="-14"/>
        </w:rPr>
        <w:object w:dxaOrig="300" w:dyaOrig="340" w14:anchorId="35DF6973">
          <v:shape id="_x0000_i2622" type="#_x0000_t75" style="width:15.05pt;height:17.2pt" o:ole="">
            <v:imagedata r:id="rId2901" o:title=""/>
          </v:shape>
          <o:OLEObject Type="Embed" ProgID="Equation.3" ShapeID="_x0000_i2622" DrawAspect="Content" ObjectID="_1724075493" r:id="rId2903"/>
        </w:object>
      </w:r>
      <w:r w:rsidRPr="008413C0">
        <w:t xml:space="preserve"> and the </w:t>
      </w:r>
      <w:r>
        <w:t xml:space="preserve">normalized </w:t>
      </w:r>
      <w:r w:rsidRPr="008413C0">
        <w:t>average</w:t>
      </w:r>
      <w:r>
        <w:t xml:space="preserve"> </w:t>
      </w:r>
      <w:r w:rsidRPr="00B838E3">
        <w:rPr>
          <w:position w:val="-10"/>
        </w:rPr>
        <w:object w:dxaOrig="380" w:dyaOrig="320" w14:anchorId="56DD2C14">
          <v:shape id="_x0000_i2623" type="#_x0000_t75" style="width:19.35pt;height:16.1pt" o:ole="">
            <v:imagedata r:id="rId2904" o:title=""/>
          </v:shape>
          <o:OLEObject Type="Embed" ProgID="Equation.3" ShapeID="_x0000_i2623" DrawAspect="Content" ObjectID="_1724075494" r:id="rId2905"/>
        </w:object>
      </w:r>
      <w:r>
        <w:t xml:space="preserve"> of the smoothed cross-</w:t>
      </w:r>
      <w:r w:rsidRPr="008413C0">
        <w:t>correlation</w:t>
      </w:r>
      <w:r>
        <w:t xml:space="preserve"> vector multiplied by </w:t>
      </w:r>
      <w:r w:rsidRPr="008413C0">
        <w:t>the</w:t>
      </w:r>
      <w:r>
        <w:t xml:space="preserve"> width of the spectrum of the input sound signal. That is</w:t>
      </w:r>
    </w:p>
    <w:p w14:paraId="71019504" w14:textId="77777777" w:rsidR="003A3D5B" w:rsidRPr="00414C36" w:rsidRDefault="003A3D5B" w:rsidP="003A3D5B">
      <w:pPr>
        <w:pStyle w:val="EQ"/>
      </w:pPr>
      <w:r>
        <w:tab/>
      </w:r>
      <w:r w:rsidRPr="00B838E3">
        <w:rPr>
          <w:position w:val="-14"/>
        </w:rPr>
        <w:object w:dxaOrig="5500" w:dyaOrig="360" w14:anchorId="7DF0EA28">
          <v:shape id="_x0000_i2624" type="#_x0000_t75" style="width:277.8pt;height:18.25pt" o:ole="">
            <v:imagedata r:id="rId2906" o:title=""/>
          </v:shape>
          <o:OLEObject Type="Embed" ProgID="Equation.3" ShapeID="_x0000_i2624" DrawAspect="Content" ObjectID="_1724075495" r:id="rId2907"/>
        </w:object>
      </w:r>
      <w:r>
        <w:tab/>
        <w:t>(</w:t>
      </w:r>
      <w:fldSimple w:instr=" SEQ eqn \* MERGEFORMAT ">
        <w:r>
          <w:t>647</w:t>
        </w:r>
      </w:fldSimple>
      <w:r>
        <w:t>)</w:t>
      </w:r>
    </w:p>
    <w:p w14:paraId="64BE9DF5" w14:textId="77777777" w:rsidR="003A3D5B" w:rsidRDefault="003A3D5B" w:rsidP="003A3D5B">
      <w:r>
        <w:t>and the first estimate of the cut-off frequency is given by</w:t>
      </w:r>
    </w:p>
    <w:p w14:paraId="7FBEA23B" w14:textId="77777777" w:rsidR="003A3D5B" w:rsidRPr="00414C36" w:rsidRDefault="003A3D5B" w:rsidP="003A3D5B">
      <w:pPr>
        <w:pStyle w:val="EQ"/>
      </w:pPr>
      <w:r>
        <w:tab/>
      </w:r>
      <w:r w:rsidRPr="00B838E3">
        <w:rPr>
          <w:position w:val="-14"/>
        </w:rPr>
        <w:object w:dxaOrig="1320" w:dyaOrig="340" w14:anchorId="1E53FA24">
          <v:shape id="_x0000_i2625" type="#_x0000_t75" style="width:66.65pt;height:17.2pt" o:ole="">
            <v:imagedata r:id="rId2908" o:title=""/>
          </v:shape>
          <o:OLEObject Type="Embed" ProgID="Equation.3" ShapeID="_x0000_i2625" DrawAspect="Content" ObjectID="_1724075496" r:id="rId2909"/>
        </w:object>
      </w:r>
      <w:r>
        <w:tab/>
        <w:t>(</w:t>
      </w:r>
      <w:fldSimple w:instr=" SEQ eqn \* MERGEFORMAT ">
        <w:r>
          <w:t>648</w:t>
        </w:r>
      </w:fldSimple>
      <w:r>
        <w:t>)</w:t>
      </w:r>
    </w:p>
    <w:p w14:paraId="4F62B6A8" w14:textId="77777777" w:rsidR="003A3D5B" w:rsidRDefault="003A3D5B" w:rsidP="003A3D5B">
      <w:r>
        <w:t xml:space="preserve">where </w:t>
      </w:r>
      <w:r w:rsidRPr="00B838E3">
        <w:rPr>
          <w:position w:val="-10"/>
        </w:rPr>
        <w:object w:dxaOrig="960" w:dyaOrig="300" w14:anchorId="16B0096D">
          <v:shape id="_x0000_i2626" type="#_x0000_t75" style="width:48.35pt;height:15.05pt" o:ole="">
            <v:imagedata r:id="rId2910" o:title=""/>
          </v:shape>
          <o:OLEObject Type="Embed" ProgID="Equation.3" ShapeID="_x0000_i2626" DrawAspect="Content" ObjectID="_1724075497" r:id="rId2911"/>
        </w:object>
      </w:r>
      <w:r>
        <w:t xml:space="preserve"> Hz.</w:t>
      </w:r>
    </w:p>
    <w:p w14:paraId="19062360" w14:textId="77777777" w:rsidR="003A3D5B" w:rsidRDefault="003A3D5B" w:rsidP="003A3D5B">
      <w:r>
        <w:t xml:space="preserve">At 7.2 and 8 kbit/s, where the normalized </w:t>
      </w:r>
      <w:r w:rsidRPr="008413C0">
        <w:t>average</w:t>
      </w:r>
      <w:r>
        <w:t xml:space="preserve"> </w:t>
      </w:r>
      <w:r w:rsidRPr="00B838E3">
        <w:rPr>
          <w:position w:val="-10"/>
        </w:rPr>
        <w:object w:dxaOrig="380" w:dyaOrig="340" w14:anchorId="7A6665F9">
          <v:shape id="_x0000_i2627" type="#_x0000_t75" style="width:19.35pt;height:17.2pt" o:ole="">
            <v:imagedata r:id="rId2912" o:title=""/>
          </v:shape>
          <o:OLEObject Type="Embed" ProgID="Equation.3" ShapeID="_x0000_i2627" DrawAspect="Content" ObjectID="_1724075498" r:id="rId2913"/>
        </w:object>
      </w:r>
      <w:r>
        <w:rPr>
          <w:position w:val="-14"/>
          <w:szCs w:val="22"/>
          <w:lang w:val="en-CA"/>
        </w:rPr>
        <w:t xml:space="preserve"> </w:t>
      </w:r>
      <w:r w:rsidRPr="003F6A2C">
        <w:t>is never really high</w:t>
      </w:r>
      <w:r>
        <w:t xml:space="preserve">, or to artificially increase the value of </w:t>
      </w:r>
      <w:r w:rsidRPr="009B3CBF">
        <w:rPr>
          <w:position w:val="-14"/>
          <w:szCs w:val="22"/>
          <w:lang w:val="en-CA"/>
        </w:rPr>
        <w:object w:dxaOrig="360" w:dyaOrig="340" w14:anchorId="4562F752">
          <v:shape id="_x0000_i2628" type="#_x0000_t75" style="width:18.25pt;height:15.6pt" o:ole="">
            <v:imagedata r:id="rId2914" o:title=""/>
          </v:shape>
          <o:OLEObject Type="Embed" ProgID="Equation.3" ShapeID="_x0000_i2628" DrawAspect="Content" ObjectID="_1724075499" r:id="rId2915"/>
        </w:object>
      </w:r>
      <w:r>
        <w:rPr>
          <w:position w:val="-14"/>
          <w:szCs w:val="22"/>
          <w:lang w:val="en-CA"/>
        </w:rPr>
        <w:t xml:space="preserve"> </w:t>
      </w:r>
      <w:r w:rsidRPr="003F6A2C">
        <w:rPr>
          <w:noProof/>
          <w:lang w:val="en-CA" w:eastAsia="fr-CA"/>
        </w:rPr>
        <w:t>to give a lit</w:t>
      </w:r>
      <w:r>
        <w:rPr>
          <w:noProof/>
          <w:lang w:val="en-CA" w:eastAsia="fr-CA"/>
        </w:rPr>
        <w:t>t</w:t>
      </w:r>
      <w:r w:rsidRPr="003F6A2C">
        <w:rPr>
          <w:noProof/>
          <w:lang w:val="en-CA" w:eastAsia="fr-CA"/>
        </w:rPr>
        <w:t xml:space="preserve">le more weight </w:t>
      </w:r>
      <w:r>
        <w:rPr>
          <w:noProof/>
          <w:lang w:val="en-CA" w:eastAsia="fr-CA"/>
        </w:rPr>
        <w:t>to</w:t>
      </w:r>
      <w:r w:rsidRPr="003F6A2C">
        <w:rPr>
          <w:noProof/>
          <w:lang w:val="en-CA" w:eastAsia="fr-CA"/>
        </w:rPr>
        <w:t xml:space="preserve"> the time domain contribution, </w:t>
      </w:r>
      <w:r>
        <w:rPr>
          <w:noProof/>
          <w:lang w:val="en-CA" w:eastAsia="fr-CA"/>
        </w:rPr>
        <w:t xml:space="preserve">the value of </w:t>
      </w:r>
      <w:r w:rsidRPr="009B3CBF">
        <w:rPr>
          <w:position w:val="-14"/>
          <w:szCs w:val="22"/>
          <w:lang w:val="en-CA"/>
        </w:rPr>
        <w:object w:dxaOrig="360" w:dyaOrig="360" w14:anchorId="00B6D3FE">
          <v:shape id="_x0000_i2629" type="#_x0000_t75" style="width:18.25pt;height:17.2pt" o:ole="">
            <v:imagedata r:id="rId2916" o:title=""/>
          </v:shape>
          <o:OLEObject Type="Embed" ProgID="Equation.3" ShapeID="_x0000_i2629" DrawAspect="Content" ObjectID="_1724075500" r:id="rId2917"/>
        </w:object>
      </w:r>
      <w:r>
        <w:rPr>
          <w:noProof/>
          <w:lang w:val="en-CA" w:eastAsia="fr-CA"/>
        </w:rPr>
        <w:t xml:space="preserve"> is upscaled with a factor of 2.</w:t>
      </w:r>
    </w:p>
    <w:p w14:paraId="1B87D346" w14:textId="77777777" w:rsidR="003A3D5B" w:rsidRPr="00D434CD" w:rsidRDefault="003A3D5B" w:rsidP="003A3D5B">
      <w:r>
        <w:t>The</w:t>
      </w:r>
      <w:r w:rsidRPr="0075495B">
        <w:t xml:space="preserve"> 8</w:t>
      </w:r>
      <w:r w:rsidRPr="0075495B">
        <w:rPr>
          <w:vertAlign w:val="superscript"/>
        </w:rPr>
        <w:t>th</w:t>
      </w:r>
      <w:r w:rsidRPr="0075495B">
        <w:t xml:space="preserve"> </w:t>
      </w:r>
      <w:r>
        <w:t xml:space="preserve">pitch </w:t>
      </w:r>
      <w:r w:rsidRPr="0075495B">
        <w:t xml:space="preserve">harmonic </w:t>
      </w:r>
      <w:r>
        <w:t xml:space="preserve">is </w:t>
      </w:r>
      <w:r w:rsidRPr="0075495B">
        <w:t>computed from the</w:t>
      </w:r>
      <w:r>
        <w:t xml:space="preserve"> minimum or </w:t>
      </w:r>
      <w:r w:rsidRPr="0075495B">
        <w:t>lowest pitch</w:t>
      </w:r>
      <w:r>
        <w:t xml:space="preserve"> lag value of the time-domain excitation contribution </w:t>
      </w:r>
      <w:r w:rsidRPr="0075495B">
        <w:t>of all sub</w:t>
      </w:r>
      <w:r>
        <w:t>-</w:t>
      </w:r>
      <w:r w:rsidRPr="0075495B">
        <w:t>frames</w:t>
      </w:r>
      <w:r>
        <w:t>, and the frequency band containing the 8</w:t>
      </w:r>
      <w:r w:rsidRPr="00D434CD">
        <w:rPr>
          <w:vertAlign w:val="superscript"/>
        </w:rPr>
        <w:t>th</w:t>
      </w:r>
      <w:r>
        <w:t xml:space="preserve"> harmonic is determined. The final cut-off frequency is given by t</w:t>
      </w:r>
      <w:r>
        <w:rPr>
          <w:lang w:val="en-CA"/>
        </w:rPr>
        <w:t xml:space="preserve">he higher value between the </w:t>
      </w:r>
      <w:r w:rsidRPr="0021372A">
        <w:rPr>
          <w:lang w:val="en-CA"/>
        </w:rPr>
        <w:t>first estimate</w:t>
      </w:r>
      <w:r>
        <w:rPr>
          <w:lang w:val="en-CA"/>
        </w:rPr>
        <w:t xml:space="preserve"> of the cut-off frequency </w:t>
      </w:r>
      <w:r w:rsidRPr="00B838E3">
        <w:rPr>
          <w:position w:val="-10"/>
        </w:rPr>
        <w:object w:dxaOrig="360" w:dyaOrig="300" w14:anchorId="00EF6A87">
          <v:shape id="_x0000_i2630" type="#_x0000_t75" style="width:18.25pt;height:15.05pt" o:ole="">
            <v:imagedata r:id="rId2918" o:title=""/>
          </v:shape>
          <o:OLEObject Type="Embed" ProgID="Equation.3" ShapeID="_x0000_i2630" DrawAspect="Content" ObjectID="_1724075501" r:id="rId2919"/>
        </w:object>
      </w:r>
      <w:r>
        <w:rPr>
          <w:lang w:val="en-CA"/>
        </w:rPr>
        <w:t xml:space="preserve"> and </w:t>
      </w:r>
      <w:r w:rsidRPr="0021372A">
        <w:rPr>
          <w:lang w:val="en-CA"/>
        </w:rPr>
        <w:t xml:space="preserve">the </w:t>
      </w:r>
      <w:r>
        <w:rPr>
          <w:lang w:val="en-CA"/>
        </w:rPr>
        <w:t xml:space="preserve">last frequency of the frequency band in which the </w:t>
      </w:r>
      <w:r w:rsidRPr="0021372A">
        <w:rPr>
          <w:lang w:val="en-CA"/>
        </w:rPr>
        <w:t>8</w:t>
      </w:r>
      <w:r w:rsidRPr="0021372A">
        <w:rPr>
          <w:vertAlign w:val="superscript"/>
          <w:lang w:val="en-CA"/>
        </w:rPr>
        <w:t>th</w:t>
      </w:r>
      <w:r w:rsidRPr="0021372A">
        <w:rPr>
          <w:lang w:val="en-CA"/>
        </w:rPr>
        <w:t xml:space="preserve"> harmonic</w:t>
      </w:r>
      <w:r>
        <w:rPr>
          <w:lang w:val="en-CA"/>
        </w:rPr>
        <w:t xml:space="preserve"> is located </w:t>
      </w:r>
      <w:r w:rsidRPr="00D434CD">
        <w:rPr>
          <w:position w:val="-14"/>
        </w:rPr>
        <w:object w:dxaOrig="620" w:dyaOrig="340" w14:anchorId="7BD679CF">
          <v:shape id="_x0000_i2631" type="#_x0000_t75" style="width:31.15pt;height:17.2pt" o:ole="">
            <v:imagedata r:id="rId2920" o:title=""/>
          </v:shape>
          <o:OLEObject Type="Embed" ProgID="Equation.3" ShapeID="_x0000_i2631" DrawAspect="Content" ObjectID="_1724075502" r:id="rId2921"/>
        </w:object>
      </w:r>
      <w:r>
        <w:t>.</w:t>
      </w:r>
    </w:p>
    <w:p w14:paraId="44C0DD27" w14:textId="77777777" w:rsidR="003A3D5B" w:rsidRDefault="003A3D5B" w:rsidP="003A3D5B">
      <w:r>
        <w:t>The cut-off frequency is quantized with a maximum of 4 bits using the values {0, 1175, 1575, 1975, 2775, 3175, 3575,</w:t>
      </w:r>
      <w:r w:rsidRPr="00440BF1">
        <w:t xml:space="preserve"> </w:t>
      </w:r>
      <w:r>
        <w:t>3975, 4375, 4775, 5175, 5575, 6375}.</w:t>
      </w:r>
    </w:p>
    <w:p w14:paraId="35F0E7E7" w14:textId="77777777" w:rsidR="003A3D5B" w:rsidRPr="00A44112" w:rsidRDefault="003A3D5B" w:rsidP="003A3D5B">
      <w:r>
        <w:t xml:space="preserve">Some hangover is added to stabilize the decision and prevent the cut-off frequency to switch between 0 (meaning no temporal contribution) and something else too often. First for the temporal contribution to be allowed, the average normalized correlation </w:t>
      </w:r>
      <w:r w:rsidRPr="009E4323">
        <w:rPr>
          <w:position w:val="-10"/>
        </w:rPr>
        <w:object w:dxaOrig="639" w:dyaOrig="300" w14:anchorId="6E0BEB73">
          <v:shape id="_x0000_i2632" type="#_x0000_t75" style="width:31.7pt;height:15.05pt" o:ole="">
            <v:imagedata r:id="rId2922" o:title=""/>
          </v:shape>
          <o:OLEObject Type="Embed" ProgID="Equation.3" ShapeID="_x0000_i2632" DrawAspect="Content" ObjectID="_1724075503" r:id="rId2923"/>
        </w:object>
      </w:r>
      <w:r>
        <w:t xml:space="preserve">and the long-term correlation </w:t>
      </w:r>
      <w:r w:rsidRPr="009E4323">
        <w:rPr>
          <w:position w:val="-10"/>
        </w:rPr>
        <w:object w:dxaOrig="639" w:dyaOrig="340" w14:anchorId="5A548600">
          <v:shape id="_x0000_i2633" type="#_x0000_t75" style="width:31.7pt;height:17.2pt" o:ole="">
            <v:imagedata r:id="rId2924" o:title=""/>
          </v:shape>
          <o:OLEObject Type="Embed" ProgID="Equation.3" ShapeID="_x0000_i2633" DrawAspect="Content" ObjectID="_1724075504" r:id="rId2925"/>
        </w:object>
      </w:r>
      <w:r>
        <w:t>as computed in</w:t>
      </w:r>
      <w:r>
        <w:rPr>
          <w:rFonts w:hint="eastAsia"/>
          <w:lang w:eastAsia="zh-CN"/>
        </w:rPr>
        <w:t xml:space="preserve"> subclause</w:t>
      </w:r>
      <w:r>
        <w:t xml:space="preserve"> 5.1.13.5.3, the long term average pitch gain of the GSC temporal contribution </w:t>
      </w:r>
      <w:r w:rsidRPr="00EE6C7B">
        <w:rPr>
          <w:position w:val="-14"/>
        </w:rPr>
        <w:object w:dxaOrig="420" w:dyaOrig="340" w14:anchorId="77A58523">
          <v:shape id="_x0000_i2634" type="#_x0000_t75" style="width:20.95pt;height:17.2pt" o:ole="">
            <v:imagedata r:id="rId2926" o:title=""/>
          </v:shape>
          <o:OLEObject Type="Embed" ProgID="Equation.3" ShapeID="_x0000_i2634" DrawAspect="Content" ObjectID="_1724075505" r:id="rId2927"/>
        </w:object>
      </w:r>
      <w:r>
        <w:t>and the last value of the cut-off frequency are compared to some threshold to decide if it is allowed to remove all the temporal contribution (cut-off frequency would be 0). In addition a hangover logic is used to diminish any undesired switching to a complete frequency model where the cut-off frequency would be 0.</w:t>
      </w:r>
    </w:p>
    <w:p w14:paraId="75FD4E60" w14:textId="77777777" w:rsidR="003A3D5B" w:rsidRDefault="003A3D5B" w:rsidP="003A3D5B">
      <w:r w:rsidRPr="00CA6D72">
        <w:t xml:space="preserve">For the lowest bitrate, 7.2 and 8.0 kbit/s, only 1 bit is used to send the </w:t>
      </w:r>
      <w:r>
        <w:t>cut-off frequency information when the coding mode is INACTIVE otherwise, the cut-off frequency is considered as greater than 0 (meaning the temporal contribution is used) and the length of the contribution is deduced from the pitch information. At 13 kbps, 4 bits are used to send the cut-off frequency allowing all the possible cut-off frequency values.</w:t>
      </w:r>
    </w:p>
    <w:p w14:paraId="11B4A154" w14:textId="77777777" w:rsidR="003A3D5B" w:rsidRDefault="003A3D5B" w:rsidP="003A3D5B">
      <w:r>
        <w:rPr>
          <w:lang w:val="en-CA"/>
        </w:rPr>
        <w:t>Once the cut-off frequency is determined, the transform of the time-domain excitation contribution is filtered in the frequency domain by zeroing t</w:t>
      </w:r>
      <w:r>
        <w:t>he frequency bins situated above the cut-off frequency supplemented with a smooth transition region</w:t>
      </w:r>
      <w:r>
        <w:rPr>
          <w:noProof/>
          <w:lang w:val="en-CA" w:eastAsia="fr-CA"/>
        </w:rPr>
        <w:t xml:space="preserve">. The transition region is situated above </w:t>
      </w:r>
      <w:r w:rsidRPr="00FB5700">
        <w:t xml:space="preserve">the cut-off frequency </w:t>
      </w:r>
      <w:r w:rsidRPr="00FB5700">
        <w:rPr>
          <w:noProof/>
          <w:lang w:val="en-CA" w:eastAsia="fr-CA"/>
        </w:rPr>
        <w:t xml:space="preserve">and below the zeroed bins, and it allows for a smooth spectral transition between the unchanged spectrum below </w:t>
      </w:r>
      <w:r w:rsidRPr="00B838E3">
        <w:rPr>
          <w:position w:val="-10"/>
        </w:rPr>
        <w:object w:dxaOrig="300" w:dyaOrig="300" w14:anchorId="23F1996F">
          <v:shape id="_x0000_i2635" type="#_x0000_t75" style="width:15.05pt;height:15.05pt" o:ole="">
            <v:imagedata r:id="rId2928" o:title=""/>
          </v:shape>
          <o:OLEObject Type="Embed" ProgID="Equation.3" ShapeID="_x0000_i2635" DrawAspect="Content" ObjectID="_1724075506" r:id="rId2929"/>
        </w:object>
      </w:r>
      <w:r w:rsidRPr="00FB5700">
        <w:rPr>
          <w:noProof/>
          <w:lang w:val="en-CA" w:eastAsia="fr-CA"/>
        </w:rPr>
        <w:t xml:space="preserve"> and the zeroed bins in higher frequencies</w:t>
      </w:r>
      <w:r>
        <w:rPr>
          <w:noProof/>
          <w:lang w:val="en-CA" w:eastAsia="fr-CA"/>
        </w:rPr>
        <w:t>.</w:t>
      </w:r>
    </w:p>
    <w:p w14:paraId="599DCF15" w14:textId="77777777" w:rsidR="003A3D5B" w:rsidRPr="00F60706" w:rsidRDefault="008A1D5F" w:rsidP="003A3D5B">
      <w:pPr>
        <w:pStyle w:val="Heading5"/>
        <w:rPr>
          <w:rFonts w:eastAsia="MS Mincho"/>
        </w:rPr>
      </w:pPr>
      <w:bookmarkStart w:id="198" w:name="_Toc394216920"/>
      <w:r>
        <w:rPr>
          <w:rFonts w:eastAsia="MS Mincho"/>
        </w:rPr>
        <w:t>5.2.3.5.7</w:t>
      </w:r>
      <w:r w:rsidR="003A3D5B">
        <w:rPr>
          <w:rFonts w:eastAsia="MS Mincho"/>
        </w:rPr>
        <w:tab/>
      </w:r>
      <w:r w:rsidR="003A3D5B" w:rsidRPr="00F60706">
        <w:rPr>
          <w:rFonts w:eastAsia="MS Mincho"/>
        </w:rPr>
        <w:t>Band energy computation and quantization</w:t>
      </w:r>
      <w:bookmarkEnd w:id="198"/>
    </w:p>
    <w:p w14:paraId="161E41FB" w14:textId="77777777" w:rsidR="003A3D5B" w:rsidRPr="0028291A" w:rsidRDefault="003A3D5B" w:rsidP="003A3D5B">
      <w:pPr>
        <w:rPr>
          <w:rFonts w:eastAsia="MS Mincho"/>
        </w:rPr>
      </w:pPr>
      <w:r w:rsidRPr="0028291A">
        <w:rPr>
          <w:rFonts w:eastAsia="MS Mincho"/>
        </w:rPr>
        <w:t xml:space="preserve">The filtered time-domain contribution in the frequency domain </w:t>
      </w:r>
      <w:r w:rsidRPr="00D36A73">
        <w:rPr>
          <w:position w:val="-10"/>
        </w:rPr>
        <w:object w:dxaOrig="600" w:dyaOrig="300" w14:anchorId="06980BC6">
          <v:shape id="_x0000_i2636" type="#_x0000_t75" style="width:30.1pt;height:15.05pt" o:ole="">
            <v:imagedata r:id="rId2930" o:title=""/>
          </v:shape>
          <o:OLEObject Type="Embed" ProgID="Equation.3" ShapeID="_x0000_i2636" DrawAspect="Content" ObjectID="_1724075507" r:id="rId2931"/>
        </w:object>
      </w:r>
      <w:r w:rsidRPr="0028291A" w:rsidDel="00CE7486">
        <w:rPr>
          <w:rFonts w:eastAsia="MS Mincho"/>
        </w:rPr>
        <w:t xml:space="preserve"> </w:t>
      </w:r>
      <w:r w:rsidRPr="0028291A">
        <w:rPr>
          <w:rFonts w:eastAsia="MS Mincho"/>
        </w:rPr>
        <w:t>is subtracted from the frequency-domain residual signal</w:t>
      </w:r>
      <w:r>
        <w:rPr>
          <w:rFonts w:hint="eastAsia"/>
          <w:lang w:eastAsia="zh-CN"/>
        </w:rPr>
        <w:t xml:space="preserve"> </w:t>
      </w:r>
      <w:r w:rsidRPr="00BF269B">
        <w:rPr>
          <w:position w:val="-10"/>
        </w:rPr>
        <w:object w:dxaOrig="520" w:dyaOrig="300" w14:anchorId="1208533F">
          <v:shape id="_x0000_i2637" type="#_x0000_t75" style="width:26.35pt;height:15.05pt" o:ole="">
            <v:imagedata r:id="rId2723" o:title=""/>
          </v:shape>
          <o:OLEObject Type="Embed" ProgID="Equation.3" ShapeID="_x0000_i2637" DrawAspect="Content" ObjectID="_1724075508" r:id="rId2932"/>
        </w:object>
      </w:r>
      <w:r w:rsidRPr="0028291A">
        <w:rPr>
          <w:rFonts w:eastAsia="MS Mincho"/>
        </w:rPr>
        <w:t>, and the resulting difference signal in the frequency domain</w:t>
      </w:r>
      <w:r w:rsidRPr="0028291A">
        <w:rPr>
          <w:rFonts w:eastAsia="MS Mincho"/>
          <w:position w:val="-10"/>
        </w:rPr>
        <w:object w:dxaOrig="560" w:dyaOrig="300" w14:anchorId="646E40B9">
          <v:shape id="_x0000_i2638" type="#_x0000_t75" style="width:27.95pt;height:15.05pt" o:ole="">
            <v:imagedata r:id="rId2933" o:title=""/>
          </v:shape>
          <o:OLEObject Type="Embed" ProgID="Equation.3" ShapeID="_x0000_i2638" DrawAspect="Content" ObjectID="_1724075509" r:id="rId2934"/>
        </w:object>
      </w:r>
      <w:r w:rsidRPr="0028291A">
        <w:rPr>
          <w:rFonts w:eastAsia="MS Mincho"/>
        </w:rPr>
        <w:t xml:space="preserve">is quantized with the PVQ. Before the quantization is done, some gains per frequency band </w:t>
      </w:r>
      <w:r w:rsidRPr="009E4323">
        <w:rPr>
          <w:position w:val="-10"/>
        </w:rPr>
        <w:object w:dxaOrig="279" w:dyaOrig="300" w14:anchorId="74B5D2D2">
          <v:shape id="_x0000_i2639" type="#_x0000_t75" style="width:13.95pt;height:15.05pt" o:ole="">
            <v:imagedata r:id="rId2935" o:title=""/>
          </v:shape>
          <o:OLEObject Type="Embed" ProgID="Equation.3" ShapeID="_x0000_i2639" DrawAspect="Content" ObjectID="_1724075510" r:id="rId2936"/>
        </w:object>
      </w:r>
      <w:r w:rsidRPr="0028291A">
        <w:rPr>
          <w:rFonts w:eastAsia="MS Mincho"/>
        </w:rPr>
        <w:t xml:space="preserve">, as defined above, are computed and quantized using a split VQ. First the gain per band on the difference signal </w:t>
      </w:r>
      <w:r w:rsidRPr="009E4323">
        <w:rPr>
          <w:position w:val="-10"/>
        </w:rPr>
        <w:object w:dxaOrig="400" w:dyaOrig="300" w14:anchorId="7E65A56A">
          <v:shape id="_x0000_i2640" type="#_x0000_t75" style="width:19.9pt;height:15.05pt" o:ole="">
            <v:imagedata r:id="rId2937" o:title=""/>
          </v:shape>
          <o:OLEObject Type="Embed" ProgID="Equation.3" ShapeID="_x0000_i2640" DrawAspect="Content" ObjectID="_1724075511" r:id="rId2938"/>
        </w:object>
      </w:r>
      <w:r w:rsidRPr="0028291A">
        <w:rPr>
          <w:rFonts w:eastAsia="MS Mincho"/>
        </w:rPr>
        <w:t xml:space="preserve"> is computed as :</w:t>
      </w:r>
    </w:p>
    <w:p w14:paraId="21D5FC7F" w14:textId="77777777" w:rsidR="003A3D5B" w:rsidRPr="0028291A" w:rsidRDefault="003A3D5B" w:rsidP="003A3D5B">
      <w:pPr>
        <w:keepLines/>
        <w:tabs>
          <w:tab w:val="center" w:pos="4536"/>
          <w:tab w:val="right" w:pos="9072"/>
        </w:tabs>
        <w:rPr>
          <w:rFonts w:eastAsia="MS Mincho"/>
          <w:noProof/>
        </w:rPr>
      </w:pPr>
      <w:r w:rsidRPr="0028291A">
        <w:rPr>
          <w:rFonts w:eastAsia="MS Mincho"/>
          <w:noProof/>
        </w:rPr>
        <w:tab/>
      </w:r>
      <w:r w:rsidRPr="0028291A">
        <w:rPr>
          <w:rFonts w:eastAsia="MS Mincho"/>
          <w:noProof/>
          <w:position w:val="-144"/>
        </w:rPr>
        <w:object w:dxaOrig="5580" w:dyaOrig="2980" w14:anchorId="1C87DFB3">
          <v:shape id="_x0000_i2641" type="#_x0000_t75" style="width:282.1pt;height:149.9pt" o:ole="">
            <v:imagedata r:id="rId2939" o:title=""/>
          </v:shape>
          <o:OLEObject Type="Embed" ProgID="Equation.3" ShapeID="_x0000_i2641" DrawAspect="Content" ObjectID="_1724075512" r:id="rId2940"/>
        </w:object>
      </w:r>
      <w:r w:rsidRPr="0028291A">
        <w:rPr>
          <w:rFonts w:eastAsia="MS Mincho"/>
          <w:noProof/>
        </w:rPr>
        <w:tab/>
        <w:t>(</w:t>
      </w:r>
      <w:r w:rsidRPr="0028291A">
        <w:rPr>
          <w:rFonts w:eastAsia="MS Mincho"/>
          <w:noProof/>
        </w:rPr>
        <w:fldChar w:fldCharType="begin"/>
      </w:r>
      <w:r w:rsidRPr="0028291A">
        <w:rPr>
          <w:rFonts w:eastAsia="MS Mincho"/>
          <w:noProof/>
        </w:rPr>
        <w:instrText xml:space="preserve"> SEQ eqn \* MERGEFORMAT </w:instrText>
      </w:r>
      <w:r w:rsidRPr="0028291A">
        <w:rPr>
          <w:rFonts w:eastAsia="MS Mincho"/>
          <w:noProof/>
        </w:rPr>
        <w:fldChar w:fldCharType="separate"/>
      </w:r>
      <w:r>
        <w:rPr>
          <w:rFonts w:eastAsia="MS Mincho"/>
          <w:noProof/>
        </w:rPr>
        <w:t>649</w:t>
      </w:r>
      <w:r w:rsidRPr="0028291A">
        <w:rPr>
          <w:rFonts w:eastAsia="MS Mincho"/>
          <w:noProof/>
        </w:rPr>
        <w:fldChar w:fldCharType="end"/>
      </w:r>
      <w:r w:rsidRPr="0028291A">
        <w:rPr>
          <w:rFonts w:eastAsia="MS Mincho"/>
          <w:noProof/>
        </w:rPr>
        <w:t>)</w:t>
      </w:r>
    </w:p>
    <w:p w14:paraId="29446476" w14:textId="77777777" w:rsidR="003A3D5B" w:rsidRDefault="003A3D5B" w:rsidP="003A3D5B">
      <w:r>
        <w:rPr>
          <w:rFonts w:hint="eastAsia"/>
          <w:lang w:eastAsia="zh-CN"/>
        </w:rPr>
        <w:t>w</w:t>
      </w:r>
      <w:r>
        <w:t xml:space="preserve">here </w:t>
      </w:r>
      <w:r w:rsidRPr="00AB1FCE">
        <w:rPr>
          <w:position w:val="-10"/>
        </w:rPr>
        <w:object w:dxaOrig="400" w:dyaOrig="300" w14:anchorId="239DAA2D">
          <v:shape id="_x0000_i2642" type="#_x0000_t75" style="width:19.9pt;height:15.05pt" o:ole="">
            <v:imagedata r:id="rId2941" o:title=""/>
          </v:shape>
          <o:OLEObject Type="Embed" ProgID="Equation.3" ShapeID="_x0000_i2642" DrawAspect="Content" ObjectID="_1724075513" r:id="rId2942"/>
        </w:object>
      </w:r>
      <w:r>
        <w:t xml:space="preserve">and </w:t>
      </w:r>
      <w:r w:rsidRPr="00AB1FCE">
        <w:rPr>
          <w:position w:val="-10"/>
        </w:rPr>
        <w:object w:dxaOrig="279" w:dyaOrig="300" w14:anchorId="72963325">
          <v:shape id="_x0000_i2643" type="#_x0000_t75" style="width:13.95pt;height:15.05pt" o:ole="">
            <v:imagedata r:id="rId2943" o:title=""/>
          </v:shape>
          <o:OLEObject Type="Embed" ProgID="Equation.3" ShapeID="_x0000_i2643" DrawAspect="Content" ObjectID="_1724075514" r:id="rId2944"/>
        </w:object>
      </w:r>
      <w:r>
        <w:t xml:space="preserve">are defined in </w:t>
      </w:r>
      <w:r>
        <w:rPr>
          <w:rFonts w:hint="eastAsia"/>
          <w:lang w:eastAsia="zh-CN"/>
        </w:rPr>
        <w:t xml:space="preserve">subclause </w:t>
      </w:r>
      <w:r>
        <w:t>5.2.3.5.6.</w:t>
      </w:r>
    </w:p>
    <w:p w14:paraId="3FCED1EB" w14:textId="77777777" w:rsidR="003A3D5B" w:rsidRDefault="003A3D5B" w:rsidP="003A3D5B">
      <w:r>
        <w:t>In case of NB content, only the first 10 bands are quantized using a split VQ. For other bandwidth, the number of band quantized depend</w:t>
      </w:r>
      <w:r>
        <w:rPr>
          <w:rFonts w:hint="eastAsia"/>
          <w:lang w:eastAsia="zh-CN"/>
        </w:rPr>
        <w:t>s</w:t>
      </w:r>
      <w:r>
        <w:t xml:space="preserve"> on the bitrate. At low bit rate only 12 bands are quantized, being the band 0 to 8 plus the bands 10, 12 and 14. The band 9, 11, 13 and 15 being interpolated based on the quantized bands 8, 10, 12, and 14. The codebook used for the vector quantization are different depending of the bitrate and the bandwidth of the input signal giving a total 4 different set of codebooks.</w:t>
      </w:r>
    </w:p>
    <w:p w14:paraId="7C57F00C" w14:textId="77777777" w:rsidR="003A3D5B" w:rsidRPr="00791B11" w:rsidRDefault="003A3D5B" w:rsidP="003A3D5B">
      <w:r>
        <w:t xml:space="preserve">In all cases, prior to the vector quantitation of the bands, the average gain of all the bands is subtract from the bands and vector quantized as well using 6 bits. In total between 21 and 26 bits are used to get the gain per band quantized </w:t>
      </w:r>
      <w:r w:rsidRPr="009E4323">
        <w:rPr>
          <w:position w:val="-10"/>
        </w:rPr>
        <w:object w:dxaOrig="400" w:dyaOrig="360" w14:anchorId="0735187E">
          <v:shape id="_x0000_i2644" type="#_x0000_t75" style="width:19.9pt;height:18.25pt" o:ole="">
            <v:imagedata r:id="rId2945" o:title=""/>
          </v:shape>
          <o:OLEObject Type="Embed" ProgID="Equation.3" ShapeID="_x0000_i2644" DrawAspect="Content" ObjectID="_1724075515" r:id="rId2946"/>
        </w:object>
      </w:r>
      <w:r>
        <w:t xml:space="preserve"> depending of the bitrate.</w:t>
      </w:r>
    </w:p>
    <w:p w14:paraId="54A0E7BB" w14:textId="77777777" w:rsidR="003A3D5B" w:rsidRPr="00F60706" w:rsidRDefault="008A1D5F" w:rsidP="003A3D5B">
      <w:pPr>
        <w:pStyle w:val="Heading5"/>
        <w:rPr>
          <w:rFonts w:eastAsia="MS Mincho"/>
        </w:rPr>
      </w:pPr>
      <w:bookmarkStart w:id="199" w:name="_Toc394216921"/>
      <w:r>
        <w:rPr>
          <w:rFonts w:eastAsia="MS Mincho"/>
        </w:rPr>
        <w:t>5.2.3.5.8</w:t>
      </w:r>
      <w:r w:rsidR="003A3D5B">
        <w:rPr>
          <w:rFonts w:eastAsia="MS Mincho"/>
        </w:rPr>
        <w:tab/>
      </w:r>
      <w:r w:rsidR="003A3D5B" w:rsidRPr="00F60706">
        <w:rPr>
          <w:rFonts w:eastAsia="MS Mincho"/>
        </w:rPr>
        <w:t>PVQ Bit allocation</w:t>
      </w:r>
      <w:bookmarkEnd w:id="199"/>
    </w:p>
    <w:p w14:paraId="3BE6D603" w14:textId="77777777" w:rsidR="003A3D5B" w:rsidRDefault="003A3D5B" w:rsidP="003A3D5B">
      <w:r>
        <w:t xml:space="preserve">The PVQ is a coding technic that is flexible in its bit allocation. To decide where bits should be allocated inside the difference spectrum to quantize, some parameters are analyse as the bitrate, the </w:t>
      </w:r>
      <w:r>
        <w:rPr>
          <w:lang w:val="en-CA"/>
        </w:rPr>
        <w:t>cut-off frequency</w:t>
      </w:r>
      <w:r w:rsidRPr="00B838E3">
        <w:rPr>
          <w:position w:val="-10"/>
        </w:rPr>
        <w:object w:dxaOrig="360" w:dyaOrig="300" w14:anchorId="1AF94B9A">
          <v:shape id="_x0000_i2645" type="#_x0000_t75" style="width:18.25pt;height:15.05pt" o:ole="">
            <v:imagedata r:id="rId2918" o:title=""/>
          </v:shape>
          <o:OLEObject Type="Embed" ProgID="Equation.3" ShapeID="_x0000_i2645" DrawAspect="Content" ObjectID="_1724075516" r:id="rId2947"/>
        </w:object>
      </w:r>
      <w:r>
        <w:t>, the noise level</w:t>
      </w:r>
      <w:r w:rsidRPr="00434432">
        <w:rPr>
          <w:position w:val="-10"/>
        </w:rPr>
        <w:object w:dxaOrig="420" w:dyaOrig="300" w14:anchorId="68D624C4">
          <v:shape id="_x0000_i2646" type="#_x0000_t75" style="width:20.95pt;height:15.05pt" o:ole="">
            <v:imagedata r:id="rId2869" o:title=""/>
          </v:shape>
          <o:OLEObject Type="Embed" ProgID="Equation.3" ShapeID="_x0000_i2646" DrawAspect="Content" ObjectID="_1724075517" r:id="rId2948"/>
        </w:object>
      </w:r>
      <w:r>
        <w:t>, the coding mode (INACTIVE, AUDIO or active UC), the bit budget available and the bandwidth.</w:t>
      </w:r>
    </w:p>
    <w:p w14:paraId="21AD0C34" w14:textId="77777777" w:rsidR="003A3D5B" w:rsidRPr="00FC4D87" w:rsidRDefault="003A3D5B" w:rsidP="003A3D5B">
      <w:r>
        <w:t xml:space="preserve">First, only a subset of bands will be sent to the PVQ for quantization. The minimum number of band is 5 out of 16. To determine the number of band, a first criteria is the bit rate, a second criteria is the cut-off frequency and another criteria is noise level. When the number of band is decided, a minimum amount of bit is spread over the number of band decided with an emphasis on the low frequencies. If some bits remain after the minimum bit allocation, then the remaining bits are split among the bands. When the number of bands and its bit allocation are found, the bands are picked from the initial spectrum of the difference signal </w:t>
      </w:r>
      <w:r w:rsidRPr="00BF269B">
        <w:rPr>
          <w:position w:val="-10"/>
        </w:rPr>
        <w:object w:dxaOrig="560" w:dyaOrig="300" w14:anchorId="7A4D5A87">
          <v:shape id="_x0000_i2647" type="#_x0000_t75" style="width:27.95pt;height:15.05pt" o:ole="">
            <v:imagedata r:id="rId2933" o:title=""/>
          </v:shape>
          <o:OLEObject Type="Embed" ProgID="Equation.3" ShapeID="_x0000_i2647" DrawAspect="Content" ObjectID="_1724075518" r:id="rId2949"/>
        </w:object>
      </w:r>
      <w:r>
        <w:t>based on the quantized gain of this band. The 5 first bands are always sent to the PVQ, the choice of the other bands on the energy associated to that band and the high frequency flag indicator</w:t>
      </w:r>
      <w:r w:rsidRPr="00624CD5">
        <w:rPr>
          <w:position w:val="-14"/>
        </w:rPr>
        <w:object w:dxaOrig="360" w:dyaOrig="340" w14:anchorId="0496D965">
          <v:shape id="_x0000_i2648" type="#_x0000_t75" style="width:18.25pt;height:17.2pt" o:ole="">
            <v:imagedata r:id="rId2703" o:title=""/>
          </v:shape>
          <o:OLEObject Type="Embed" ProgID="Equation.3" ShapeID="_x0000_i2648" DrawAspect="Content" ObjectID="_1724075519" r:id="rId2950"/>
        </w:object>
      </w:r>
      <w:r>
        <w:t>.</w:t>
      </w:r>
    </w:p>
    <w:p w14:paraId="06B9FBF0" w14:textId="77777777" w:rsidR="003A3D5B" w:rsidRPr="00F60706" w:rsidRDefault="008A1D5F" w:rsidP="003A3D5B">
      <w:pPr>
        <w:pStyle w:val="Heading5"/>
        <w:rPr>
          <w:rFonts w:eastAsia="MS Mincho"/>
        </w:rPr>
      </w:pPr>
      <w:bookmarkStart w:id="200" w:name="_Toc394216922"/>
      <w:r>
        <w:rPr>
          <w:rFonts w:eastAsia="MS Mincho"/>
        </w:rPr>
        <w:t>5.2.3.5.9</w:t>
      </w:r>
      <w:r w:rsidR="003A3D5B">
        <w:rPr>
          <w:rFonts w:eastAsia="MS Mincho"/>
        </w:rPr>
        <w:tab/>
      </w:r>
      <w:r w:rsidR="003A3D5B" w:rsidRPr="00F60706">
        <w:rPr>
          <w:rFonts w:eastAsia="MS Mincho"/>
        </w:rPr>
        <w:t>Quantization of difference signal</w:t>
      </w:r>
      <w:bookmarkEnd w:id="200"/>
    </w:p>
    <w:p w14:paraId="2802DFE2" w14:textId="77777777" w:rsidR="003A3D5B" w:rsidRPr="005D0DCA" w:rsidRDefault="003A3D5B" w:rsidP="003A3D5B">
      <w:pPr>
        <w:rPr>
          <w:rFonts w:eastAsia="MS Mincho"/>
        </w:rPr>
      </w:pPr>
      <w:r w:rsidRPr="008F00F1">
        <w:t>Once the bit allocation the number of band to quantize and their position in the spectrum is defined, a new vector is concatenated containing all the chosen bands. The</w:t>
      </w:r>
      <w:r>
        <w:t xml:space="preserve"> values are then</w:t>
      </w:r>
      <w:r w:rsidRPr="008F00F1">
        <w:t xml:space="preserve"> pass</w:t>
      </w:r>
      <w:r>
        <w:t>ed</w:t>
      </w:r>
      <w:r w:rsidRPr="008F00F1">
        <w:t xml:space="preserve"> t</w:t>
      </w:r>
      <w:r>
        <w:t>o the</w:t>
      </w:r>
      <w:r w:rsidRPr="008F00F1">
        <w:t xml:space="preserve"> PVQ for quantization</w:t>
      </w:r>
      <w:r>
        <w:t xml:space="preserve"> to obtain the quantized difference spectrum</w:t>
      </w:r>
      <w:r w:rsidRPr="00BF269B">
        <w:rPr>
          <w:position w:val="-10"/>
        </w:rPr>
        <w:object w:dxaOrig="560" w:dyaOrig="360" w14:anchorId="2A1E9DFB">
          <v:shape id="_x0000_i2649" type="#_x0000_t75" style="width:27.95pt;height:18.25pt" o:ole="">
            <v:imagedata r:id="rId2951" o:title=""/>
          </v:shape>
          <o:OLEObject Type="Embed" ProgID="Equation.3" ShapeID="_x0000_i2649" DrawAspect="Content" ObjectID="_1724075520" r:id="rId2952"/>
        </w:object>
      </w:r>
      <w:r w:rsidRPr="008F00F1">
        <w:t xml:space="preserve">. The PVQ quantization </w:t>
      </w:r>
      <w:r w:rsidRPr="005D0DCA">
        <w:t xml:space="preserve">scheme is described in </w:t>
      </w:r>
      <w:r w:rsidRPr="005D0DCA">
        <w:rPr>
          <w:rFonts w:hint="eastAsia"/>
          <w:lang w:eastAsia="zh-CN"/>
        </w:rPr>
        <w:t>subclause</w:t>
      </w:r>
      <w:r w:rsidRPr="005D0DCA">
        <w:rPr>
          <w:rFonts w:eastAsia="MS Mincho"/>
        </w:rPr>
        <w:t xml:space="preserve"> 5.3.4.2.7</w:t>
      </w:r>
      <w:r>
        <w:rPr>
          <w:rFonts w:eastAsia="MS Mincho"/>
        </w:rPr>
        <w:t>.</w:t>
      </w:r>
    </w:p>
    <w:p w14:paraId="1153B5B3" w14:textId="77777777" w:rsidR="003A3D5B" w:rsidRPr="00F60706" w:rsidRDefault="008A1D5F" w:rsidP="003A3D5B">
      <w:pPr>
        <w:pStyle w:val="Heading5"/>
        <w:rPr>
          <w:rFonts w:eastAsia="MS Mincho"/>
        </w:rPr>
      </w:pPr>
      <w:bookmarkStart w:id="201" w:name="_Toc394216923"/>
      <w:r>
        <w:rPr>
          <w:rFonts w:eastAsia="MS Mincho"/>
        </w:rPr>
        <w:t>5.2.3.5.10</w:t>
      </w:r>
      <w:r w:rsidR="003A3D5B">
        <w:rPr>
          <w:rFonts w:eastAsia="MS Mincho"/>
        </w:rPr>
        <w:tab/>
      </w:r>
      <w:r w:rsidR="003A3D5B" w:rsidRPr="00F60706">
        <w:rPr>
          <w:rFonts w:eastAsia="MS Mincho"/>
        </w:rPr>
        <w:t>Spectral dynamic and noise filling</w:t>
      </w:r>
      <w:bookmarkEnd w:id="201"/>
    </w:p>
    <w:p w14:paraId="536E4A46" w14:textId="77777777" w:rsidR="003A3D5B" w:rsidRDefault="003A3D5B" w:rsidP="003A3D5B">
      <w:r>
        <w:t>After the quantization by the PVQ, some band are empty and many more bins are zeroed due to the low inherent to the GSC technology available. To make the frequency model as robust as possible on speech like content, the spectral dynamic is revised and some noise filling is added to the difference spectrum.</w:t>
      </w:r>
    </w:p>
    <w:p w14:paraId="49244CC0" w14:textId="77777777" w:rsidR="003A3D5B" w:rsidRDefault="003A3D5B" w:rsidP="003A3D5B">
      <w:r>
        <w:t>For INACTIVE content below 13.2 kbit/s, the quantized spectrum above 1.6kHz is multiplied by a factor of 0.15. For INACTIVE content at 13.2 kHz, the quantized spectrum above 2.0kHz is multiplied by a factor of 0.25. Otherwise the scaling factor for the spectral dynamic</w:t>
      </w:r>
      <w:r w:rsidRPr="009A64CB">
        <w:rPr>
          <w:position w:val="-14"/>
        </w:rPr>
        <w:object w:dxaOrig="440" w:dyaOrig="340" w14:anchorId="739F790D">
          <v:shape id="_x0000_i2650" type="#_x0000_t75" style="width:22.05pt;height:17.2pt" o:ole="">
            <v:imagedata r:id="rId2953" o:title=""/>
          </v:shape>
          <o:OLEObject Type="Embed" ProgID="Equation.3" ShapeID="_x0000_i2650" DrawAspect="Content" ObjectID="_1724075521" r:id="rId2954"/>
        </w:object>
      </w:r>
      <w:r>
        <w:t xml:space="preserve"> and the frequency bin where the scaling of the spectral dynamic </w:t>
      </w:r>
      <w:r w:rsidRPr="009A64CB">
        <w:rPr>
          <w:position w:val="-14"/>
        </w:rPr>
        <w:object w:dxaOrig="440" w:dyaOrig="340" w14:anchorId="47F3E3E1">
          <v:shape id="_x0000_i2651" type="#_x0000_t75" style="width:22.05pt;height:17.2pt" o:ole="">
            <v:imagedata r:id="rId2955" o:title=""/>
          </v:shape>
          <o:OLEObject Type="Embed" ProgID="Equation.3" ShapeID="_x0000_i2651" DrawAspect="Content" ObjectID="_1724075522" r:id="rId2956"/>
        </w:object>
      </w:r>
      <w:r>
        <w:t>is applied is computed as follow:</w:t>
      </w:r>
    </w:p>
    <w:p w14:paraId="10A13C1E" w14:textId="77777777" w:rsidR="003A3D5B" w:rsidRPr="00414C36" w:rsidRDefault="003A3D5B" w:rsidP="003A3D5B">
      <w:pPr>
        <w:pStyle w:val="EQ"/>
      </w:pPr>
      <w:r>
        <w:tab/>
      </w:r>
      <w:r w:rsidRPr="009A64CB">
        <w:rPr>
          <w:position w:val="-20"/>
        </w:rPr>
        <w:object w:dxaOrig="1980" w:dyaOrig="540" w14:anchorId="727A07D3">
          <v:shape id="_x0000_i2652" type="#_x0000_t75" style="width:99.95pt;height:27.4pt" o:ole="">
            <v:imagedata r:id="rId2957" o:title=""/>
          </v:shape>
          <o:OLEObject Type="Embed" ProgID="Equation.3" ShapeID="_x0000_i2652" DrawAspect="Content" ObjectID="_1724075523" r:id="rId2958"/>
        </w:object>
      </w:r>
      <w:r>
        <w:tab/>
        <w:t>(</w:t>
      </w:r>
      <w:fldSimple w:instr=" SEQ eqn \* MERGEFORMAT ">
        <w:r>
          <w:t>650</w:t>
        </w:r>
      </w:fldSimple>
      <w:r>
        <w:t>)</w:t>
      </w:r>
    </w:p>
    <w:p w14:paraId="148C00A0" w14:textId="77777777" w:rsidR="003A3D5B" w:rsidRDefault="003A3D5B" w:rsidP="003A3D5B">
      <w:pPr>
        <w:pStyle w:val="EQ"/>
      </w:pPr>
      <w:r>
        <w:t>and</w:t>
      </w:r>
    </w:p>
    <w:p w14:paraId="5A00B6AA" w14:textId="77777777" w:rsidR="003A3D5B" w:rsidRPr="00414C36" w:rsidRDefault="003A3D5B" w:rsidP="003A3D5B">
      <w:pPr>
        <w:pStyle w:val="EQ"/>
      </w:pPr>
      <w:r>
        <w:tab/>
      </w:r>
      <w:r w:rsidRPr="009A64CB">
        <w:rPr>
          <w:position w:val="-14"/>
        </w:rPr>
        <w:object w:dxaOrig="2320" w:dyaOrig="340" w14:anchorId="4E8B28BB">
          <v:shape id="_x0000_i2653" type="#_x0000_t75" style="width:117.15pt;height:17.2pt" o:ole="">
            <v:imagedata r:id="rId2959" o:title=""/>
          </v:shape>
          <o:OLEObject Type="Embed" ProgID="Equation.3" ShapeID="_x0000_i2653" DrawAspect="Content" ObjectID="_1724075524" r:id="rId2960"/>
        </w:object>
      </w:r>
      <w:r>
        <w:tab/>
        <w:t>(</w:t>
      </w:r>
      <w:fldSimple w:instr=" SEQ eqn \* MERGEFORMAT ">
        <w:r>
          <w:t>651</w:t>
        </w:r>
      </w:fldSimple>
      <w:r>
        <w:t>)</w:t>
      </w:r>
    </w:p>
    <w:p w14:paraId="686C8EF7" w14:textId="77777777" w:rsidR="003A3D5B" w:rsidRDefault="003A3D5B" w:rsidP="003A3D5B">
      <w:r>
        <w:t>Furthermore, for frequencies above 3.2 kHz, the spectral dynamic is limited to an amplitude of ±1 for bitrate below 13.2 kbit/s and to ± 1.5 otherwise.</w:t>
      </w:r>
    </w:p>
    <w:p w14:paraId="27B5998F" w14:textId="77777777" w:rsidR="003A3D5B" w:rsidRDefault="003A3D5B" w:rsidP="003A3D5B">
      <w:r>
        <w:t>This scaling is then applied to the quantized difference spectrum</w:t>
      </w:r>
      <w:r w:rsidRPr="00BF269B">
        <w:rPr>
          <w:position w:val="-10"/>
        </w:rPr>
        <w:object w:dxaOrig="560" w:dyaOrig="360" w14:anchorId="4BA66A2C">
          <v:shape id="_x0000_i2654" type="#_x0000_t75" style="width:27.95pt;height:18.25pt" o:ole="">
            <v:imagedata r:id="rId2961" o:title=""/>
          </v:shape>
          <o:OLEObject Type="Embed" ProgID="Equation.3" ShapeID="_x0000_i2654" DrawAspect="Content" ObjectID="_1724075525" r:id="rId2962"/>
        </w:object>
      </w:r>
      <w:r>
        <w:t>, to obtain its scaled version</w:t>
      </w:r>
      <w:r w:rsidRPr="00BF269B">
        <w:rPr>
          <w:position w:val="-10"/>
        </w:rPr>
        <w:object w:dxaOrig="600" w:dyaOrig="360" w14:anchorId="4A43E476">
          <v:shape id="_x0000_i2655" type="#_x0000_t75" style="width:30.1pt;height:18.25pt" o:ole="">
            <v:imagedata r:id="rId2963" o:title=""/>
          </v:shape>
          <o:OLEObject Type="Embed" ProgID="Equation.3" ShapeID="_x0000_i2655" DrawAspect="Content" ObjectID="_1724075526" r:id="rId2964"/>
        </w:object>
      </w:r>
      <w:r>
        <w:t>.</w:t>
      </w:r>
    </w:p>
    <w:p w14:paraId="7CD0D824" w14:textId="77777777" w:rsidR="003A3D5B" w:rsidRPr="008F00F1" w:rsidRDefault="003A3D5B" w:rsidP="003A3D5B">
      <w:r>
        <w:t>A noise filling is then applied to the whole difference spectrum. The noise level added is based on the bitrate, the coding mode and the spectral dynamic</w:t>
      </w:r>
      <w:r w:rsidRPr="002E73AD">
        <w:rPr>
          <w:position w:val="-10"/>
        </w:rPr>
        <w:object w:dxaOrig="420" w:dyaOrig="300" w14:anchorId="29A071D6">
          <v:shape id="_x0000_i2656" type="#_x0000_t75" style="width:20.95pt;height:15.05pt" o:ole="">
            <v:imagedata r:id="rId2965" o:title=""/>
          </v:shape>
          <o:OLEObject Type="Embed" ProgID="Equation.3" ShapeID="_x0000_i2656" DrawAspect="Content" ObjectID="_1724075527" r:id="rId2966"/>
        </w:object>
      </w:r>
      <w:r>
        <w:t xml:space="preserve"> to obtain the scaled difference spectrum with noise</w:t>
      </w:r>
      <w:r w:rsidRPr="00BF269B">
        <w:rPr>
          <w:position w:val="-10"/>
        </w:rPr>
        <w:object w:dxaOrig="700" w:dyaOrig="360" w14:anchorId="0B3BF8F6">
          <v:shape id="_x0000_i2657" type="#_x0000_t75" style="width:34.95pt;height:18.25pt" o:ole="">
            <v:imagedata r:id="rId2967" o:title=""/>
          </v:shape>
          <o:OLEObject Type="Embed" ProgID="Equation.3" ShapeID="_x0000_i2657" DrawAspect="Content" ObjectID="_1724075528" r:id="rId2968"/>
        </w:object>
      </w:r>
      <w:r>
        <w:t>on which the gain will be applied on.</w:t>
      </w:r>
    </w:p>
    <w:p w14:paraId="7300CB12" w14:textId="77777777" w:rsidR="003A3D5B" w:rsidRPr="00F60706" w:rsidRDefault="008A1D5F" w:rsidP="003A3D5B">
      <w:pPr>
        <w:pStyle w:val="Heading5"/>
        <w:rPr>
          <w:rFonts w:eastAsia="MS Mincho"/>
        </w:rPr>
      </w:pPr>
      <w:bookmarkStart w:id="202" w:name="_Toc394216924"/>
      <w:r>
        <w:rPr>
          <w:rFonts w:eastAsia="MS Mincho"/>
        </w:rPr>
        <w:t>5.2.3.5.11</w:t>
      </w:r>
      <w:r w:rsidR="003A3D5B">
        <w:rPr>
          <w:rFonts w:eastAsia="MS Mincho"/>
        </w:rPr>
        <w:tab/>
      </w:r>
      <w:r w:rsidR="003A3D5B" w:rsidRPr="00F60706">
        <w:rPr>
          <w:rFonts w:eastAsia="MS Mincho"/>
        </w:rPr>
        <w:t>Quantized gain addition, temporal and frequency contributions combination</w:t>
      </w:r>
      <w:bookmarkEnd w:id="202"/>
    </w:p>
    <w:p w14:paraId="007B6442" w14:textId="77777777" w:rsidR="003A3D5B" w:rsidRDefault="003A3D5B" w:rsidP="003A3D5B">
      <w:r>
        <w:t xml:space="preserve">Once dynamic of the quantized difference spectrum has been scaled and the noise fill has be performed, the gain of each bands is computed exactly as in </w:t>
      </w:r>
      <w:r>
        <w:rPr>
          <w:rFonts w:hint="eastAsia"/>
          <w:lang w:eastAsia="zh-CN"/>
        </w:rPr>
        <w:t>subclause</w:t>
      </w:r>
      <w:r>
        <w:t xml:space="preserve"> 5.2.3.5.7 to get gain of the quantized spectrum</w:t>
      </w:r>
      <w:r w:rsidRPr="009E4323">
        <w:rPr>
          <w:position w:val="-10"/>
        </w:rPr>
        <w:object w:dxaOrig="480" w:dyaOrig="300" w14:anchorId="16CA9D28">
          <v:shape id="_x0000_i2658" type="#_x0000_t75" style="width:24.2pt;height:15.05pt" o:ole="">
            <v:imagedata r:id="rId2969" o:title=""/>
          </v:shape>
          <o:OLEObject Type="Embed" ProgID="Equation.3" ShapeID="_x0000_i2658" DrawAspect="Content" ObjectID="_1724075529" r:id="rId2970"/>
        </w:object>
      </w:r>
      <w:r>
        <w:t xml:space="preserve">. The gain per band to apply </w:t>
      </w:r>
      <w:r w:rsidRPr="00484BB3">
        <w:rPr>
          <w:position w:val="-10"/>
        </w:rPr>
        <w:object w:dxaOrig="499" w:dyaOrig="300" w14:anchorId="75FBCC50">
          <v:shape id="_x0000_i2659" type="#_x0000_t75" style="width:24.7pt;height:15.05pt" o:ole="">
            <v:imagedata r:id="rId2971" o:title=""/>
          </v:shape>
          <o:OLEObject Type="Embed" ProgID="Equation.3" ShapeID="_x0000_i2659" DrawAspect="Content" ObjectID="_1724075530" r:id="rId2972"/>
        </w:object>
      </w:r>
      <w:r>
        <w:t xml:space="preserve"> consists as:</w:t>
      </w:r>
    </w:p>
    <w:p w14:paraId="18C1EF0D" w14:textId="77777777" w:rsidR="003A3D5B" w:rsidRPr="00414C36" w:rsidRDefault="00007971" w:rsidP="003A3D5B">
      <w:pPr>
        <w:pStyle w:val="EQ"/>
      </w:pPr>
      <w:r>
        <w:tab/>
      </w:r>
      <w:r w:rsidR="003A3D5B" w:rsidRPr="00484BB3">
        <w:rPr>
          <w:position w:val="-10"/>
        </w:rPr>
        <w:object w:dxaOrig="1939" w:dyaOrig="400" w14:anchorId="57DA0F86">
          <v:shape id="_x0000_i2660" type="#_x0000_t75" style="width:97.8pt;height:20.4pt" o:ole="">
            <v:imagedata r:id="rId2973" o:title=""/>
          </v:shape>
          <o:OLEObject Type="Embed" ProgID="Equation.3" ShapeID="_x0000_i2660" DrawAspect="Content" ObjectID="_1724075531" r:id="rId2974"/>
        </w:object>
      </w:r>
      <w:r w:rsidR="003A3D5B">
        <w:tab/>
        <w:t>(</w:t>
      </w:r>
      <w:fldSimple w:instr=" SEQ eqn \* MERGEFORMAT ">
        <w:r w:rsidR="003A3D5B">
          <w:t>652</w:t>
        </w:r>
      </w:fldSimple>
      <w:r w:rsidR="003A3D5B">
        <w:t>)</w:t>
      </w:r>
    </w:p>
    <w:p w14:paraId="62FC8C9B" w14:textId="77777777" w:rsidR="003A3D5B" w:rsidRDefault="003A3D5B" w:rsidP="003A3D5B">
      <w:r>
        <w:t>This gain is applied to both the scaled difference spectrum with noise</w:t>
      </w:r>
      <w:r w:rsidRPr="00BF269B">
        <w:rPr>
          <w:position w:val="-10"/>
        </w:rPr>
        <w:object w:dxaOrig="680" w:dyaOrig="360" w14:anchorId="63926843">
          <v:shape id="_x0000_i2661" type="#_x0000_t75" style="width:34.4pt;height:18.25pt" o:ole="">
            <v:imagedata r:id="rId2975" o:title=""/>
          </v:shape>
          <o:OLEObject Type="Embed" ProgID="Equation.3" ShapeID="_x0000_i2661" DrawAspect="Content" ObjectID="_1724075532" r:id="rId2976"/>
        </w:object>
      </w:r>
      <w:r>
        <w:t xml:space="preserve"> and the scaled difference spectrum</w:t>
      </w:r>
      <w:r w:rsidRPr="00BF269B">
        <w:rPr>
          <w:position w:val="-10"/>
        </w:rPr>
        <w:object w:dxaOrig="620" w:dyaOrig="360" w14:anchorId="02B6B15A">
          <v:shape id="_x0000_i2662" type="#_x0000_t75" style="width:31.15pt;height:18.25pt" o:ole="">
            <v:imagedata r:id="rId2977" o:title=""/>
          </v:shape>
          <o:OLEObject Type="Embed" ProgID="Equation.3" ShapeID="_x0000_i2662" DrawAspect="Content" ObjectID="_1724075533" r:id="rId2978"/>
        </w:object>
      </w:r>
      <w:r>
        <w:t>and both vectors are added to the temporal contribution to get two different spectral representation of the quantized excitation in the frequency domain, one with noise fill</w:t>
      </w:r>
      <w:r w:rsidRPr="005B3DC3">
        <w:rPr>
          <w:position w:val="-10"/>
        </w:rPr>
        <w:object w:dxaOrig="560" w:dyaOrig="300" w14:anchorId="35BE8976">
          <v:shape id="_x0000_i2663" type="#_x0000_t75" style="width:27.95pt;height:15.05pt" o:ole="">
            <v:imagedata r:id="rId2979" o:title=""/>
          </v:shape>
          <o:OLEObject Type="Embed" ProgID="Equation.3" ShapeID="_x0000_i2663" DrawAspect="Content" ObjectID="_1724075534" r:id="rId2980"/>
        </w:object>
      </w:r>
      <w:r>
        <w:t xml:space="preserve"> and the other without</w:t>
      </w:r>
      <w:r w:rsidRPr="005B3DC3">
        <w:rPr>
          <w:position w:val="-10"/>
        </w:rPr>
        <w:object w:dxaOrig="660" w:dyaOrig="300" w14:anchorId="69AC3D72">
          <v:shape id="_x0000_i2664" type="#_x0000_t75" style="width:32.8pt;height:15.05pt" o:ole="">
            <v:imagedata r:id="rId2981" o:title=""/>
          </v:shape>
          <o:OLEObject Type="Embed" ProgID="Equation.3" ShapeID="_x0000_i2664" DrawAspect="Content" ObjectID="_1724075535" r:id="rId2982"/>
        </w:object>
      </w:r>
      <w:r>
        <w:t xml:space="preserve"> as shown below.</w:t>
      </w:r>
    </w:p>
    <w:p w14:paraId="0DAAF535" w14:textId="77777777" w:rsidR="003A3D5B" w:rsidRPr="00414C36" w:rsidRDefault="003A3D5B" w:rsidP="003A3D5B">
      <w:pPr>
        <w:pStyle w:val="EQ"/>
      </w:pPr>
      <w:r>
        <w:tab/>
      </w:r>
      <w:r w:rsidRPr="004419B0">
        <w:rPr>
          <w:position w:val="-24"/>
        </w:rPr>
        <w:object w:dxaOrig="4220" w:dyaOrig="580" w14:anchorId="0FBE3D7F">
          <v:shape id="_x0000_i2665" type="#_x0000_t75" style="width:213.3pt;height:29pt" o:ole="">
            <v:imagedata r:id="rId2983" o:title=""/>
          </v:shape>
          <o:OLEObject Type="Embed" ProgID="Equation.3" ShapeID="_x0000_i2665" DrawAspect="Content" ObjectID="_1724075536" r:id="rId2984"/>
        </w:object>
      </w:r>
      <w:r>
        <w:tab/>
        <w:t>(</w:t>
      </w:r>
      <w:fldSimple w:instr=" SEQ eqn \* MERGEFORMAT ">
        <w:r>
          <w:t>653</w:t>
        </w:r>
      </w:fldSimple>
      <w:r>
        <w:t>)</w:t>
      </w:r>
    </w:p>
    <w:p w14:paraId="728DBAC8" w14:textId="77777777" w:rsidR="003A3D5B" w:rsidRDefault="003A3D5B" w:rsidP="003A3D5B">
      <w:pPr>
        <w:pStyle w:val="EQ"/>
      </w:pPr>
      <w:r>
        <w:t>and</w:t>
      </w:r>
    </w:p>
    <w:p w14:paraId="42438444" w14:textId="77777777" w:rsidR="003A3D5B" w:rsidRDefault="003A3D5B" w:rsidP="003A3D5B">
      <w:pPr>
        <w:pStyle w:val="EQ"/>
        <w:rPr>
          <w:rFonts w:hint="eastAsia"/>
          <w:lang w:eastAsia="zh-CN"/>
        </w:rPr>
      </w:pPr>
      <w:r>
        <w:tab/>
      </w:r>
      <w:r w:rsidRPr="004419B0">
        <w:rPr>
          <w:position w:val="-24"/>
        </w:rPr>
        <w:object w:dxaOrig="4300" w:dyaOrig="580" w14:anchorId="1049E703">
          <v:shape id="_x0000_i2666" type="#_x0000_t75" style="width:217.6pt;height:29pt" o:ole="">
            <v:imagedata r:id="rId2985" o:title=""/>
          </v:shape>
          <o:OLEObject Type="Embed" ProgID="Equation.3" ShapeID="_x0000_i2666" DrawAspect="Content" ObjectID="_1724075537" r:id="rId2986"/>
        </w:object>
      </w:r>
      <w:r>
        <w:tab/>
        <w:t>(</w:t>
      </w:r>
      <w:fldSimple w:instr=" SEQ eqn \* MERGEFORMAT ">
        <w:r>
          <w:t>654</w:t>
        </w:r>
      </w:fldSimple>
      <w:r>
        <w:t>)</w:t>
      </w:r>
    </w:p>
    <w:p w14:paraId="3335F70D" w14:textId="77777777" w:rsidR="003A3D5B" w:rsidRPr="00F60706" w:rsidRDefault="008A1D5F" w:rsidP="003A3D5B">
      <w:pPr>
        <w:pStyle w:val="Heading5"/>
        <w:rPr>
          <w:rFonts w:eastAsia="MS Mincho"/>
        </w:rPr>
      </w:pPr>
      <w:r>
        <w:rPr>
          <w:rFonts w:eastAsia="MS Mincho"/>
        </w:rPr>
        <w:t>5.2.3.5.12</w:t>
      </w:r>
      <w:r w:rsidR="003A3D5B">
        <w:rPr>
          <w:rFonts w:eastAsia="MS Mincho"/>
        </w:rPr>
        <w:tab/>
      </w:r>
      <w:r w:rsidR="003A3D5B">
        <w:rPr>
          <w:rFonts w:hint="eastAsia"/>
          <w:lang w:eastAsia="zh-CN"/>
        </w:rPr>
        <w:t>S</w:t>
      </w:r>
      <w:r w:rsidR="003A3D5B">
        <w:t xml:space="preserve">pecifics for </w:t>
      </w:r>
      <w:r w:rsidR="003A3D5B">
        <w:rPr>
          <w:rFonts w:hint="eastAsia"/>
          <w:lang w:eastAsia="zh-CN"/>
        </w:rPr>
        <w:t xml:space="preserve">wideband </w:t>
      </w:r>
      <w:r w:rsidR="003A3D5B">
        <w:t>8kbps</w:t>
      </w:r>
    </w:p>
    <w:p w14:paraId="3853791A" w14:textId="77777777" w:rsidR="003A3D5B" w:rsidRDefault="003A3D5B" w:rsidP="003A3D5B">
      <w:pPr>
        <w:rPr>
          <w:rFonts w:hint="eastAsia"/>
          <w:lang w:eastAsia="zh-CN"/>
        </w:rPr>
      </w:pPr>
      <w:r>
        <w:rPr>
          <w:lang w:eastAsia="zh-CN"/>
        </w:rPr>
        <w:t>T</w:t>
      </w:r>
      <w:r>
        <w:rPr>
          <w:rFonts w:hint="eastAsia"/>
          <w:lang w:eastAsia="zh-CN"/>
        </w:rPr>
        <w:t xml:space="preserve">he available bits are allocated to the bands of the frequency excitation signal according to the bit allocation algorithm </w:t>
      </w:r>
      <w:r w:rsidRPr="005D0DCA">
        <w:rPr>
          <w:rFonts w:hint="eastAsia"/>
          <w:lang w:eastAsia="zh-CN"/>
        </w:rPr>
        <w:t xml:space="preserve">as described in subclause </w:t>
      </w:r>
      <w:r w:rsidRPr="005D0DCA">
        <w:rPr>
          <w:rFonts w:eastAsia="MS Mincho"/>
        </w:rPr>
        <w:t>5.2.3.5.8</w:t>
      </w:r>
      <w:r w:rsidRPr="005D0DCA">
        <w:rPr>
          <w:rFonts w:hint="eastAsia"/>
          <w:lang w:eastAsia="zh-CN"/>
        </w:rPr>
        <w:t>, where the frequency excitation signal is the output of DCT</w:t>
      </w:r>
      <w:r w:rsidRPr="005D0DCA">
        <w:rPr>
          <w:rFonts w:hint="eastAsia"/>
          <w:vertAlign w:val="subscript"/>
          <w:lang w:eastAsia="zh-CN"/>
        </w:rPr>
        <w:t>IV</w:t>
      </w:r>
      <w:r w:rsidRPr="005D0DCA">
        <w:rPr>
          <w:rFonts w:hint="eastAsia"/>
          <w:lang w:eastAsia="zh-CN"/>
        </w:rPr>
        <w:t xml:space="preserve"> as described in</w:t>
      </w:r>
      <w:r>
        <w:rPr>
          <w:rFonts w:hint="eastAsia"/>
          <w:lang w:eastAsia="zh-CN"/>
        </w:rPr>
        <w:t xml:space="preserve"> subclause 5.2.3.5.3. If the index </w:t>
      </w:r>
      <w:r w:rsidRPr="004237D2">
        <w:rPr>
          <w:position w:val="-14"/>
        </w:rPr>
        <w:object w:dxaOrig="780" w:dyaOrig="340" w14:anchorId="7E302891">
          <v:shape id="_x0000_i2667" type="#_x0000_t75" style="width:39.2pt;height:17.2pt" o:ole="">
            <v:imagedata r:id="rId2987" o:title=""/>
          </v:shape>
          <o:OLEObject Type="Embed" ProgID="Equation.3" ShapeID="_x0000_i2667" DrawAspect="Content" ObjectID="_1724075538" r:id="rId2988"/>
        </w:object>
      </w:r>
      <w:r>
        <w:rPr>
          <w:rFonts w:hint="eastAsia"/>
          <w:lang w:eastAsia="zh-CN"/>
        </w:rPr>
        <w:t xml:space="preserve"> of the highest frequency band with bit allocation</w:t>
      </w:r>
      <w:r w:rsidRPr="004237D2">
        <w:t xml:space="preserve"> </w:t>
      </w:r>
      <w:r>
        <w:rPr>
          <w:rFonts w:hint="eastAsia"/>
          <w:lang w:eastAsia="zh-CN"/>
        </w:rPr>
        <w:t xml:space="preserve">is more than a given threshold, the bit allocation for the frequency excitation bands will be adjusted: </w:t>
      </w:r>
      <w:r>
        <w:rPr>
          <w:lang w:eastAsia="zh-CN"/>
        </w:rPr>
        <w:t>D</w:t>
      </w:r>
      <w:r>
        <w:rPr>
          <w:rFonts w:hint="eastAsia"/>
          <w:lang w:eastAsia="zh-CN"/>
        </w:rPr>
        <w:t xml:space="preserve">ecrease the number of the allocated bits of the bands with more bits, and increase the number of the allocated bits of the band </w:t>
      </w:r>
      <w:r w:rsidRPr="004237D2">
        <w:rPr>
          <w:position w:val="-14"/>
        </w:rPr>
        <w:object w:dxaOrig="780" w:dyaOrig="340" w14:anchorId="189131A6">
          <v:shape id="_x0000_i2668" type="#_x0000_t75" style="width:39.2pt;height:17.2pt" o:ole="">
            <v:imagedata r:id="rId2987" o:title=""/>
          </v:shape>
          <o:OLEObject Type="Embed" ProgID="Equation.3" ShapeID="_x0000_i2668" DrawAspect="Content" ObjectID="_1724075539" r:id="rId2989"/>
        </w:object>
      </w:r>
      <w:r>
        <w:rPr>
          <w:rFonts w:hint="eastAsia"/>
          <w:lang w:eastAsia="zh-CN"/>
        </w:rPr>
        <w:t xml:space="preserve"> and the bands near to </w:t>
      </w:r>
      <w:r w:rsidRPr="004237D2">
        <w:rPr>
          <w:position w:val="-14"/>
        </w:rPr>
        <w:object w:dxaOrig="780" w:dyaOrig="340" w14:anchorId="152A613C">
          <v:shape id="_x0000_i2669" type="#_x0000_t75" style="width:39.2pt;height:17.2pt" o:ole="">
            <v:imagedata r:id="rId2987" o:title=""/>
          </v:shape>
          <o:OLEObject Type="Embed" ProgID="Equation.3" ShapeID="_x0000_i2669" DrawAspect="Content" ObjectID="_1724075540" r:id="rId2990"/>
        </w:object>
      </w:r>
      <w:r>
        <w:rPr>
          <w:rFonts w:hint="eastAsia"/>
          <w:lang w:eastAsia="zh-CN"/>
        </w:rPr>
        <w:t xml:space="preserve">. </w:t>
      </w:r>
      <w:r>
        <w:rPr>
          <w:lang w:eastAsia="zh-CN"/>
        </w:rPr>
        <w:t>A</w:t>
      </w:r>
      <w:r>
        <w:rPr>
          <w:rFonts w:hint="eastAsia"/>
          <w:lang w:eastAsia="zh-CN"/>
        </w:rPr>
        <w:t xml:space="preserve">nd then, encode the frequency excitation signal with the allocated bits, where the given threshold is determined by the available bits and the resolution of the frequency </w:t>
      </w:r>
      <w:r>
        <w:rPr>
          <w:lang w:eastAsia="zh-CN"/>
        </w:rPr>
        <w:t>excitation</w:t>
      </w:r>
      <w:r>
        <w:rPr>
          <w:rFonts w:hint="eastAsia"/>
          <w:lang w:eastAsia="zh-CN"/>
        </w:rPr>
        <w:t xml:space="preserve"> signal.</w:t>
      </w:r>
    </w:p>
    <w:p w14:paraId="7559A9F1" w14:textId="77777777" w:rsidR="003A3D5B" w:rsidRDefault="003A3D5B" w:rsidP="003A3D5B">
      <w:pPr>
        <w:rPr>
          <w:rFonts w:hint="eastAsia"/>
          <w:lang w:eastAsia="zh-CN"/>
        </w:rPr>
      </w:pPr>
      <w:r>
        <w:rPr>
          <w:lang w:eastAsia="zh-CN"/>
        </w:rPr>
        <w:t>T</w:t>
      </w:r>
      <w:r>
        <w:rPr>
          <w:rFonts w:hint="eastAsia"/>
          <w:lang w:eastAsia="zh-CN"/>
        </w:rPr>
        <w:t>he details are described as follows:</w:t>
      </w:r>
    </w:p>
    <w:p w14:paraId="0BD9780B" w14:textId="77777777" w:rsidR="003A3D5B" w:rsidRDefault="00C0385D" w:rsidP="003A3D5B">
      <w:pPr>
        <w:numPr>
          <w:ilvl w:val="0"/>
          <w:numId w:val="41"/>
        </w:numPr>
        <w:ind w:left="0" w:firstLine="0"/>
        <w:rPr>
          <w:rFonts w:hint="eastAsia"/>
          <w:lang w:eastAsia="zh-CN"/>
        </w:rPr>
      </w:pPr>
      <w:r>
        <w:rPr>
          <w:rFonts w:hint="eastAsia"/>
          <w:lang w:eastAsia="zh-CN"/>
        </w:rPr>
        <w:t>Allocate most of the available bits to the 5 lower frequency bands by the pre-determined bit allocation table</w:t>
      </w:r>
      <w:r w:rsidR="003A3D5B">
        <w:rPr>
          <w:rFonts w:hint="eastAsia"/>
          <w:lang w:eastAsia="zh-CN"/>
        </w:rPr>
        <w:t>;</w:t>
      </w:r>
    </w:p>
    <w:p w14:paraId="30DEEA48" w14:textId="77777777" w:rsidR="003A3D5B" w:rsidRDefault="003A3D5B" w:rsidP="003A3D5B">
      <w:pPr>
        <w:numPr>
          <w:ilvl w:val="0"/>
          <w:numId w:val="41"/>
        </w:numPr>
        <w:ind w:left="0" w:firstLine="0"/>
        <w:rPr>
          <w:rFonts w:hint="eastAsia"/>
          <w:lang w:eastAsia="zh-CN"/>
        </w:rPr>
      </w:pPr>
      <w:r>
        <w:rPr>
          <w:rFonts w:hint="eastAsia"/>
          <w:lang w:eastAsia="zh-CN"/>
        </w:rPr>
        <w:t>Allocate the remaining bits</w:t>
      </w:r>
      <w:r>
        <w:rPr>
          <w:lang w:eastAsia="zh-CN"/>
        </w:rPr>
        <w:t xml:space="preserve"> </w:t>
      </w:r>
      <w:r>
        <w:rPr>
          <w:rFonts w:hint="eastAsia"/>
          <w:lang w:eastAsia="zh-CN"/>
        </w:rPr>
        <w:t>to those bands excluding the lower frequency 5 bands  which have the largest band energy,</w:t>
      </w:r>
      <w:r>
        <w:rPr>
          <w:lang w:eastAsia="zh-CN"/>
        </w:rPr>
        <w:t xml:space="preserve"> </w:t>
      </w:r>
      <w:r>
        <w:rPr>
          <w:rFonts w:hint="eastAsia"/>
          <w:lang w:eastAsia="zh-CN"/>
        </w:rPr>
        <w:t>if there are remaining bits after the first step;</w:t>
      </w:r>
    </w:p>
    <w:p w14:paraId="72CE8D0B" w14:textId="77777777" w:rsidR="003A3D5B" w:rsidRDefault="003A3D5B" w:rsidP="003A3D5B">
      <w:pPr>
        <w:numPr>
          <w:ilvl w:val="0"/>
          <w:numId w:val="41"/>
        </w:numPr>
        <w:rPr>
          <w:rFonts w:hint="eastAsia"/>
          <w:lang w:eastAsia="zh-CN"/>
        </w:rPr>
      </w:pPr>
      <w:r>
        <w:rPr>
          <w:lang w:eastAsia="zh-CN"/>
        </w:rPr>
        <w:t>S</w:t>
      </w:r>
      <w:r>
        <w:rPr>
          <w:rFonts w:hint="eastAsia"/>
          <w:lang w:eastAsia="zh-CN"/>
        </w:rPr>
        <w:t xml:space="preserve">earch the index </w:t>
      </w:r>
      <w:r w:rsidRPr="004237D2">
        <w:rPr>
          <w:position w:val="-14"/>
        </w:rPr>
        <w:object w:dxaOrig="780" w:dyaOrig="340" w14:anchorId="15E0E98E">
          <v:shape id="_x0000_i2670" type="#_x0000_t75" style="width:39.2pt;height:17.2pt" o:ole="">
            <v:imagedata r:id="rId2987" o:title=""/>
          </v:shape>
          <o:OLEObject Type="Embed" ProgID="Equation.3" ShapeID="_x0000_i2670" DrawAspect="Content" ObjectID="_1724075541" r:id="rId2991"/>
        </w:object>
      </w:r>
      <w:r>
        <w:rPr>
          <w:rFonts w:hint="eastAsia"/>
          <w:lang w:eastAsia="zh-CN"/>
        </w:rPr>
        <w:t>of the highest frequency band with bit allocation.</w:t>
      </w:r>
    </w:p>
    <w:p w14:paraId="7905C45F" w14:textId="77777777" w:rsidR="003A3D5B" w:rsidRDefault="003A3D5B" w:rsidP="003A3D5B">
      <w:pPr>
        <w:rPr>
          <w:rFonts w:hint="eastAsia"/>
          <w:lang w:eastAsia="zh-CN"/>
        </w:rPr>
      </w:pPr>
      <w:r>
        <w:rPr>
          <w:rFonts w:hint="eastAsia"/>
          <w:lang w:eastAsia="zh-CN"/>
        </w:rPr>
        <w:t xml:space="preserve">If the index </w:t>
      </w:r>
      <w:r w:rsidRPr="004237D2">
        <w:rPr>
          <w:position w:val="-14"/>
        </w:rPr>
        <w:object w:dxaOrig="780" w:dyaOrig="340" w14:anchorId="706CAD3F">
          <v:shape id="_x0000_i2671" type="#_x0000_t75" style="width:39.2pt;height:17.2pt" o:ole="">
            <v:imagedata r:id="rId2987" o:title=""/>
          </v:shape>
          <o:OLEObject Type="Embed" ProgID="Equation.3" ShapeID="_x0000_i2671" DrawAspect="Content" ObjectID="_1724075542" r:id="rId2992"/>
        </w:object>
      </w:r>
      <w:r>
        <w:rPr>
          <w:rFonts w:hint="eastAsia"/>
          <w:lang w:eastAsia="zh-CN"/>
        </w:rPr>
        <w:t xml:space="preserve"> of the highest frequency band with bit allocation</w:t>
      </w:r>
      <w:r w:rsidRPr="004237D2">
        <w:t xml:space="preserve"> </w:t>
      </w:r>
      <w:r>
        <w:rPr>
          <w:rFonts w:hint="eastAsia"/>
          <w:lang w:eastAsia="zh-CN"/>
        </w:rPr>
        <w:t>is more than a given threshold</w:t>
      </w:r>
      <w:r w:rsidRPr="0031629E">
        <w:rPr>
          <w:position w:val="-10"/>
        </w:rPr>
        <w:object w:dxaOrig="600" w:dyaOrig="300" w14:anchorId="143F40BA">
          <v:shape id="_x0000_i2672" type="#_x0000_t75" style="width:30.1pt;height:15.05pt" o:ole="">
            <v:imagedata r:id="rId2993" o:title=""/>
          </v:shape>
          <o:OLEObject Type="Embed" ProgID="Equation.3" ShapeID="_x0000_i2672" DrawAspect="Content" ObjectID="_1724075543" r:id="rId2994"/>
        </w:object>
      </w:r>
      <w:r>
        <w:rPr>
          <w:rFonts w:hint="eastAsia"/>
          <w:lang w:eastAsia="zh-CN"/>
        </w:rPr>
        <w:t>, the bit allocation for the frequency excitation bands will be adjusted:</w:t>
      </w:r>
    </w:p>
    <w:p w14:paraId="6D4B6792" w14:textId="77777777" w:rsidR="003A3D5B" w:rsidRDefault="003A3D5B" w:rsidP="003A3D5B">
      <w:pPr>
        <w:numPr>
          <w:ilvl w:val="0"/>
          <w:numId w:val="42"/>
        </w:numPr>
        <w:ind w:left="284" w:hanging="284"/>
        <w:rPr>
          <w:rFonts w:hint="eastAsia"/>
          <w:lang w:eastAsia="zh-CN"/>
        </w:rPr>
      </w:pPr>
      <w:r>
        <w:rPr>
          <w:lang w:eastAsia="zh-CN"/>
        </w:rPr>
        <w:t>Allocate</w:t>
      </w:r>
      <w:r>
        <w:rPr>
          <w:rFonts w:hint="eastAsia"/>
          <w:lang w:eastAsia="zh-CN"/>
        </w:rPr>
        <w:t xml:space="preserve"> b</w:t>
      </w:r>
      <w:r w:rsidRPr="00C91532">
        <w:rPr>
          <w:rFonts w:hint="eastAsia"/>
          <w:lang w:eastAsia="zh-CN"/>
        </w:rPr>
        <w:t>its to some more bands w</w:t>
      </w:r>
      <w:r>
        <w:rPr>
          <w:rFonts w:hint="eastAsia"/>
          <w:lang w:eastAsia="zh-CN"/>
        </w:rPr>
        <w:t xml:space="preserve">hose index is above </w:t>
      </w:r>
      <w:r w:rsidRPr="004237D2">
        <w:rPr>
          <w:position w:val="-14"/>
        </w:rPr>
        <w:object w:dxaOrig="780" w:dyaOrig="340" w14:anchorId="59A2D657">
          <v:shape id="_x0000_i2673" type="#_x0000_t75" style="width:39.2pt;height:17.2pt" o:ole="">
            <v:imagedata r:id="rId2987" o:title=""/>
          </v:shape>
          <o:OLEObject Type="Embed" ProgID="Equation.3" ShapeID="_x0000_i2673" DrawAspect="Content" ObjectID="_1724075544" r:id="rId2995"/>
        </w:object>
      </w:r>
      <w:r>
        <w:rPr>
          <w:rFonts w:hint="eastAsia"/>
          <w:lang w:eastAsia="zh-CN"/>
        </w:rPr>
        <w:t>. The number of the newly bit allocated bands</w:t>
      </w:r>
      <w:r w:rsidRPr="00E909ED">
        <w:rPr>
          <w:position w:val="-10"/>
        </w:rPr>
        <w:object w:dxaOrig="499" w:dyaOrig="300" w14:anchorId="5705BF57">
          <v:shape id="_x0000_i2674" type="#_x0000_t75" style="width:24.7pt;height:15.05pt" o:ole="">
            <v:imagedata r:id="rId2996" o:title=""/>
          </v:shape>
          <o:OLEObject Type="Embed" ProgID="Equation.3" ShapeID="_x0000_i2674" DrawAspect="Content" ObjectID="_1724075545" r:id="rId2997"/>
        </w:object>
      </w:r>
      <w:r>
        <w:rPr>
          <w:rFonts w:hint="eastAsia"/>
          <w:lang w:eastAsia="zh-CN"/>
        </w:rPr>
        <w:t xml:space="preserve"> is determined by the </w:t>
      </w:r>
      <w:r>
        <w:t>noise level</w:t>
      </w:r>
      <w:r w:rsidRPr="00434432">
        <w:rPr>
          <w:position w:val="-10"/>
        </w:rPr>
        <w:object w:dxaOrig="420" w:dyaOrig="300" w14:anchorId="128A507D">
          <v:shape id="_x0000_i2675" type="#_x0000_t75" style="width:20.95pt;height:15.05pt" o:ole="">
            <v:imagedata r:id="rId2998" o:title=""/>
          </v:shape>
          <o:OLEObject Type="Embed" ProgID="Equation.3" ShapeID="_x0000_i2675" DrawAspect="Content" ObjectID="_1724075546" r:id="rId2999"/>
        </w:object>
      </w:r>
      <w:r>
        <w:rPr>
          <w:rFonts w:hint="eastAsia"/>
          <w:lang w:eastAsia="zh-CN"/>
        </w:rPr>
        <w:t>and the coding mode.</w:t>
      </w:r>
    </w:p>
    <w:p w14:paraId="00D13E02" w14:textId="77777777" w:rsidR="003A3D5B" w:rsidRDefault="003A3D5B" w:rsidP="003A3D5B">
      <w:pPr>
        <w:numPr>
          <w:ilvl w:val="0"/>
          <w:numId w:val="42"/>
        </w:numPr>
        <w:ind w:left="284" w:hanging="284"/>
        <w:rPr>
          <w:rFonts w:hint="eastAsia"/>
          <w:lang w:eastAsia="zh-CN"/>
        </w:rPr>
      </w:pPr>
      <w:r>
        <w:rPr>
          <w:lang w:eastAsia="zh-CN"/>
        </w:rPr>
        <w:t>F</w:t>
      </w:r>
      <w:r>
        <w:rPr>
          <w:rFonts w:hint="eastAsia"/>
          <w:lang w:eastAsia="zh-CN"/>
        </w:rPr>
        <w:t xml:space="preserve">or the newly bit allocated bands, allocate 5 bits to each </w:t>
      </w:r>
      <w:r>
        <w:rPr>
          <w:lang w:eastAsia="zh-CN"/>
        </w:rPr>
        <w:t>band</w:t>
      </w:r>
      <w:r>
        <w:rPr>
          <w:rFonts w:hint="eastAsia"/>
          <w:lang w:eastAsia="zh-CN"/>
        </w:rPr>
        <w:t>. If the number of the</w:t>
      </w:r>
      <w:r w:rsidRPr="00841B6A">
        <w:t xml:space="preserve"> </w:t>
      </w:r>
      <w:r w:rsidRPr="00841B6A">
        <w:rPr>
          <w:lang w:eastAsia="zh-CN"/>
        </w:rPr>
        <w:t>newly bit allocated</w:t>
      </w:r>
      <w:r>
        <w:rPr>
          <w:rFonts w:hint="eastAsia"/>
          <w:lang w:eastAsia="zh-CN"/>
        </w:rPr>
        <w:t xml:space="preserve"> bands</w:t>
      </w:r>
      <w:r w:rsidRPr="00E909ED">
        <w:rPr>
          <w:position w:val="-10"/>
        </w:rPr>
        <w:object w:dxaOrig="820" w:dyaOrig="300" w14:anchorId="5F3E83C1">
          <v:shape id="_x0000_i2676" type="#_x0000_t75" style="width:40.85pt;height:15.05pt" o:ole="">
            <v:imagedata r:id="rId3000" o:title=""/>
          </v:shape>
          <o:OLEObject Type="Embed" ProgID="Equation.3" ShapeID="_x0000_i2676" DrawAspect="Content" ObjectID="_1724075547" r:id="rId3001"/>
        </w:object>
      </w:r>
      <w:r>
        <w:rPr>
          <w:rFonts w:hint="eastAsia"/>
          <w:lang w:eastAsia="zh-CN"/>
        </w:rPr>
        <w:t xml:space="preserve">, allocate 1 more bit to each band whose index starts from 4 to </w:t>
      </w:r>
      <w:r w:rsidRPr="004237D2">
        <w:rPr>
          <w:position w:val="-14"/>
        </w:rPr>
        <w:object w:dxaOrig="1420" w:dyaOrig="340" w14:anchorId="7C5173BA">
          <v:shape id="_x0000_i2677" type="#_x0000_t75" style="width:70.95pt;height:17.2pt" o:ole="">
            <v:imagedata r:id="rId3002" o:title=""/>
          </v:shape>
          <o:OLEObject Type="Embed" ProgID="Equation.3" ShapeID="_x0000_i2677" DrawAspect="Content" ObjectID="_1724075548" r:id="rId3003"/>
        </w:object>
      </w:r>
      <w:r>
        <w:rPr>
          <w:rFonts w:hint="eastAsia"/>
          <w:lang w:eastAsia="zh-CN"/>
        </w:rPr>
        <w:t>.</w:t>
      </w:r>
    </w:p>
    <w:p w14:paraId="764490D7" w14:textId="77777777" w:rsidR="003A3D5B" w:rsidRDefault="003A3D5B" w:rsidP="003A3D5B">
      <w:pPr>
        <w:numPr>
          <w:ilvl w:val="0"/>
          <w:numId w:val="42"/>
        </w:numPr>
        <w:ind w:left="284" w:hanging="284"/>
        <w:rPr>
          <w:rFonts w:hint="eastAsia"/>
          <w:lang w:eastAsia="zh-CN"/>
        </w:rPr>
      </w:pPr>
      <w:r>
        <w:rPr>
          <w:lang w:eastAsia="zh-CN"/>
        </w:rPr>
        <w:t>T</w:t>
      </w:r>
      <w:r>
        <w:rPr>
          <w:rFonts w:hint="eastAsia"/>
          <w:lang w:eastAsia="zh-CN"/>
        </w:rPr>
        <w:t>he total number of newly allocated bits</w:t>
      </w:r>
      <w:r w:rsidRPr="00E909ED">
        <w:rPr>
          <w:position w:val="-10"/>
        </w:rPr>
        <w:object w:dxaOrig="460" w:dyaOrig="300" w14:anchorId="5BD1A6FF">
          <v:shape id="_x0000_i2678" type="#_x0000_t75" style="width:23.1pt;height:15.05pt" o:ole="">
            <v:imagedata r:id="rId3004" o:title=""/>
          </v:shape>
          <o:OLEObject Type="Embed" ProgID="Equation.3" ShapeID="_x0000_i2678" DrawAspect="Content" ObjectID="_1724075549" r:id="rId3005"/>
        </w:object>
      </w:r>
      <w:r>
        <w:rPr>
          <w:rFonts w:hint="eastAsia"/>
          <w:lang w:eastAsia="zh-CN"/>
        </w:rPr>
        <w:t xml:space="preserve"> is </w:t>
      </w:r>
      <w:r w:rsidRPr="007D36E6">
        <w:rPr>
          <w:position w:val="-14"/>
        </w:rPr>
        <w:object w:dxaOrig="2560" w:dyaOrig="340" w14:anchorId="15006B5E">
          <v:shape id="_x0000_i2679" type="#_x0000_t75" style="width:127.9pt;height:17.2pt" o:ole="">
            <v:imagedata r:id="rId3006" o:title=""/>
          </v:shape>
          <o:OLEObject Type="Embed" ProgID="Equation.3" ShapeID="_x0000_i2679" DrawAspect="Content" ObjectID="_1724075550" r:id="rId3007"/>
        </w:object>
      </w:r>
      <w:r>
        <w:rPr>
          <w:rFonts w:hint="eastAsia"/>
          <w:lang w:eastAsia="zh-CN"/>
        </w:rPr>
        <w:t xml:space="preserve">. </w:t>
      </w:r>
      <w:r w:rsidRPr="00C91532">
        <w:rPr>
          <w:position w:val="-10"/>
        </w:rPr>
        <w:object w:dxaOrig="460" w:dyaOrig="300" w14:anchorId="4C23A9BF">
          <v:shape id="_x0000_i2680" type="#_x0000_t75" style="width:23.1pt;height:15.05pt" o:ole="">
            <v:imagedata r:id="rId3008" o:title=""/>
          </v:shape>
          <o:OLEObject Type="Embed" ProgID="Equation.3" ShapeID="_x0000_i2680" DrawAspect="Content" ObjectID="_1724075551" r:id="rId3009"/>
        </w:object>
      </w:r>
      <w:r w:rsidRPr="00C91532">
        <w:rPr>
          <w:rFonts w:hint="eastAsia"/>
          <w:lang w:eastAsia="zh-CN"/>
        </w:rPr>
        <w:t>is obtained by decr</w:t>
      </w:r>
      <w:r>
        <w:rPr>
          <w:rFonts w:hint="eastAsia"/>
          <w:lang w:eastAsia="zh-CN"/>
        </w:rPr>
        <w:t>easing the number of the bits</w:t>
      </w:r>
      <w:r w:rsidRPr="00856AC8">
        <w:rPr>
          <w:rFonts w:hint="eastAsia"/>
          <w:lang w:eastAsia="zh-CN"/>
        </w:rPr>
        <w:t xml:space="preserve"> </w:t>
      </w:r>
      <w:r>
        <w:rPr>
          <w:rFonts w:hint="eastAsia"/>
          <w:lang w:eastAsia="zh-CN"/>
        </w:rPr>
        <w:t>allocated to the 4 lower frequency bands.</w:t>
      </w:r>
    </w:p>
    <w:p w14:paraId="3F757833" w14:textId="77777777" w:rsidR="003A3D5B" w:rsidRDefault="003A3D5B" w:rsidP="003A3D5B">
      <w:pPr>
        <w:rPr>
          <w:rFonts w:hint="eastAsia"/>
          <w:lang w:eastAsia="zh-CN"/>
        </w:rPr>
      </w:pPr>
      <w:r>
        <w:rPr>
          <w:lang w:eastAsia="zh-CN"/>
        </w:rPr>
        <w:t>O</w:t>
      </w:r>
      <w:r>
        <w:rPr>
          <w:rFonts w:hint="eastAsia"/>
          <w:lang w:eastAsia="zh-CN"/>
        </w:rPr>
        <w:t>therwise, the original number of allocated bits to each band is not changed.</w:t>
      </w:r>
    </w:p>
    <w:p w14:paraId="189117B8" w14:textId="77777777" w:rsidR="003A3D5B" w:rsidRDefault="003A3D5B" w:rsidP="003A3D5B">
      <w:pPr>
        <w:rPr>
          <w:rFonts w:hint="eastAsia"/>
          <w:lang w:eastAsia="zh-CN"/>
        </w:rPr>
      </w:pPr>
      <w:r>
        <w:rPr>
          <w:rFonts w:hint="eastAsia"/>
          <w:lang w:eastAsia="zh-CN"/>
        </w:rPr>
        <w:t>Finally, quantize and encode the frequency excitation signal according to the allocated bits.</w:t>
      </w:r>
    </w:p>
    <w:p w14:paraId="1147A37F" w14:textId="77777777" w:rsidR="003A3D5B" w:rsidRDefault="003A3D5B" w:rsidP="003A3D5B">
      <w:pPr>
        <w:rPr>
          <w:rFonts w:hint="eastAsia"/>
          <w:lang w:eastAsia="zh-CN"/>
        </w:rPr>
      </w:pPr>
      <w:r>
        <w:rPr>
          <w:rFonts w:hint="eastAsia"/>
          <w:lang w:eastAsia="zh-CN"/>
        </w:rPr>
        <w:t>Then, r</w:t>
      </w:r>
      <w:r w:rsidRPr="00841B6A">
        <w:rPr>
          <w:rFonts w:hint="eastAsia"/>
          <w:lang w:eastAsia="zh-CN"/>
        </w:rPr>
        <w:t>econstruct the frequency excitation</w:t>
      </w:r>
      <w:r>
        <w:rPr>
          <w:rFonts w:hint="eastAsia"/>
          <w:lang w:eastAsia="zh-CN"/>
        </w:rPr>
        <w:t xml:space="preserve"> signal based on the quantized parameters.</w:t>
      </w:r>
      <w:r w:rsidRPr="00841B6A">
        <w:rPr>
          <w:lang w:eastAsia="zh-CN"/>
        </w:rPr>
        <w:t xml:space="preserve"> </w:t>
      </w:r>
      <w:r w:rsidRPr="00BB5349">
        <w:rPr>
          <w:lang w:eastAsia="zh-CN"/>
        </w:rPr>
        <w:t>T</w:t>
      </w:r>
      <w:r w:rsidRPr="00BB5349">
        <w:rPr>
          <w:rFonts w:hint="eastAsia"/>
          <w:lang w:eastAsia="zh-CN"/>
        </w:rPr>
        <w:t>he reconstructed frequency excitation</w:t>
      </w:r>
      <w:r>
        <w:rPr>
          <w:rFonts w:hint="eastAsia"/>
          <w:lang w:eastAsia="zh-CN"/>
        </w:rPr>
        <w:t xml:space="preserve"> signal</w:t>
      </w:r>
      <w:r w:rsidRPr="00BB5349">
        <w:rPr>
          <w:rFonts w:hint="eastAsia"/>
          <w:lang w:eastAsia="zh-CN"/>
        </w:rPr>
        <w:t xml:space="preserve"> is corresponding to the decoded frequency excitation</w:t>
      </w:r>
      <w:r>
        <w:rPr>
          <w:rFonts w:hint="eastAsia"/>
          <w:lang w:eastAsia="zh-CN"/>
        </w:rPr>
        <w:t xml:space="preserve"> signal</w:t>
      </w:r>
      <w:r w:rsidRPr="00BB5349">
        <w:rPr>
          <w:rFonts w:hint="eastAsia"/>
          <w:lang w:eastAsia="zh-CN"/>
        </w:rPr>
        <w:t xml:space="preserve"> in decoder.</w:t>
      </w:r>
    </w:p>
    <w:p w14:paraId="0457F4B7" w14:textId="77777777" w:rsidR="003A3D5B" w:rsidRDefault="003A3D5B" w:rsidP="003A3D5B">
      <w:pPr>
        <w:rPr>
          <w:rFonts w:hint="eastAsia"/>
          <w:lang w:eastAsia="zh-CN"/>
        </w:rPr>
      </w:pPr>
      <w:r>
        <w:rPr>
          <w:rFonts w:hint="eastAsia"/>
          <w:lang w:eastAsia="zh-CN"/>
        </w:rPr>
        <w:t xml:space="preserve">For the reconstructed frequency excitation signal, if the index </w:t>
      </w:r>
      <w:r w:rsidRPr="003D7B5D">
        <w:rPr>
          <w:position w:val="-14"/>
        </w:rPr>
        <w:object w:dxaOrig="740" w:dyaOrig="340" w14:anchorId="0F33F1DC">
          <v:shape id="_x0000_i2681" type="#_x0000_t75" style="width:37.05pt;height:17.2pt" o:ole="">
            <v:imagedata r:id="rId3010" o:title=""/>
          </v:shape>
          <o:OLEObject Type="Embed" ProgID="Equation.3" ShapeID="_x0000_i2681" DrawAspect="Content" ObjectID="_1724075552" r:id="rId3011"/>
        </w:object>
      </w:r>
      <w:r>
        <w:rPr>
          <w:rFonts w:hint="eastAsia"/>
          <w:lang w:eastAsia="zh-CN"/>
        </w:rPr>
        <w:t xml:space="preserve"> of the highest frequency band </w:t>
      </w:r>
      <w:r>
        <w:rPr>
          <w:lang w:eastAsia="zh-CN"/>
        </w:rPr>
        <w:t>with</w:t>
      </w:r>
      <w:r>
        <w:rPr>
          <w:rFonts w:hint="eastAsia"/>
          <w:lang w:eastAsia="zh-CN"/>
        </w:rPr>
        <w:t xml:space="preserve"> bit allocation</w:t>
      </w:r>
      <w:r w:rsidRPr="004237D2">
        <w:t xml:space="preserve"> </w:t>
      </w:r>
      <w:r>
        <w:rPr>
          <w:rFonts w:hint="eastAsia"/>
          <w:lang w:eastAsia="zh-CN"/>
        </w:rPr>
        <w:t xml:space="preserve">is more than a given threshold, or there is </w:t>
      </w:r>
      <w:r>
        <w:t xml:space="preserve">the temporal contribution </w:t>
      </w:r>
      <w:r>
        <w:rPr>
          <w:rFonts w:hint="eastAsia"/>
          <w:lang w:eastAsia="zh-CN"/>
        </w:rPr>
        <w:t xml:space="preserve">in </w:t>
      </w:r>
      <w:r>
        <w:t xml:space="preserve">the </w:t>
      </w:r>
      <w:r>
        <w:rPr>
          <w:rFonts w:hint="eastAsia"/>
          <w:lang w:eastAsia="zh-CN"/>
        </w:rPr>
        <w:t xml:space="preserve">reconstructed frequency </w:t>
      </w:r>
      <w:r>
        <w:t>excitation</w:t>
      </w:r>
      <w:r>
        <w:rPr>
          <w:rFonts w:hint="eastAsia"/>
          <w:lang w:eastAsia="zh-CN"/>
        </w:rPr>
        <w:t xml:space="preserve"> signal, the frequency excitation signal above </w:t>
      </w:r>
      <w:r w:rsidRPr="00F03D8D">
        <w:rPr>
          <w:position w:val="-14"/>
        </w:rPr>
        <w:object w:dxaOrig="1280" w:dyaOrig="340" w14:anchorId="56D246DC">
          <v:shape id="_x0000_i2682" type="#_x0000_t75" style="width:63.95pt;height:17.2pt" o:ole="">
            <v:imagedata r:id="rId3012" o:title=""/>
          </v:shape>
          <o:OLEObject Type="Embed" ProgID="Equation.3" ShapeID="_x0000_i2682" DrawAspect="Content" ObjectID="_1724075553" r:id="rId3013"/>
        </w:object>
      </w:r>
      <w:r>
        <w:rPr>
          <w:rFonts w:hint="eastAsia"/>
          <w:lang w:eastAsia="zh-CN"/>
        </w:rPr>
        <w:t xml:space="preserve"> will be reconstructed by the reconstructed frequency excitation signal; otherwise, the frequency excitation signal above </w:t>
      </w:r>
      <w:r w:rsidRPr="00F03D8D">
        <w:rPr>
          <w:position w:val="-14"/>
        </w:rPr>
        <w:object w:dxaOrig="1280" w:dyaOrig="340" w14:anchorId="5BF539C4">
          <v:shape id="_x0000_i2683" type="#_x0000_t75" style="width:63.95pt;height:17.2pt" o:ole="">
            <v:imagedata r:id="rId3014" o:title=""/>
          </v:shape>
          <o:OLEObject Type="Embed" ProgID="Equation.3" ShapeID="_x0000_i2683" DrawAspect="Content" ObjectID="_1724075554" r:id="rId3015"/>
        </w:object>
      </w:r>
      <w:r>
        <w:rPr>
          <w:rFonts w:hint="eastAsia"/>
          <w:lang w:eastAsia="zh-CN"/>
        </w:rPr>
        <w:t>will be reconstructed by noise filling.</w:t>
      </w:r>
    </w:p>
    <w:p w14:paraId="3D53BF16" w14:textId="77777777" w:rsidR="003A3D5B" w:rsidRDefault="003A3D5B" w:rsidP="003A3D5B">
      <w:pPr>
        <w:rPr>
          <w:rFonts w:hint="eastAsia"/>
          <w:lang w:eastAsia="zh-CN"/>
        </w:rPr>
      </w:pPr>
      <w:r>
        <w:rPr>
          <w:lang w:eastAsia="zh-CN"/>
        </w:rPr>
        <w:t>T</w:t>
      </w:r>
      <w:r>
        <w:rPr>
          <w:rFonts w:hint="eastAsia"/>
          <w:lang w:eastAsia="zh-CN"/>
        </w:rPr>
        <w:t>he detailed descriptions are as follows:</w:t>
      </w:r>
    </w:p>
    <w:p w14:paraId="50D68815" w14:textId="77777777" w:rsidR="003A3D5B" w:rsidRDefault="003A3D5B" w:rsidP="003A3D5B">
      <w:pPr>
        <w:rPr>
          <w:rFonts w:hint="eastAsia"/>
          <w:lang w:eastAsia="zh-CN"/>
        </w:rPr>
      </w:pPr>
      <w:r>
        <w:rPr>
          <w:rFonts w:hint="eastAsia"/>
          <w:lang w:eastAsia="zh-CN"/>
        </w:rPr>
        <w:t xml:space="preserve">When the </w:t>
      </w:r>
      <w:r>
        <w:t>coding mode</w:t>
      </w:r>
      <w:r>
        <w:rPr>
          <w:rFonts w:hint="eastAsia"/>
          <w:lang w:eastAsia="zh-CN"/>
        </w:rPr>
        <w:t xml:space="preserve"> of previous frame is AC mode, if the last sub-band index of bit allocation </w:t>
      </w:r>
      <w:r w:rsidRPr="003D7B5D">
        <w:rPr>
          <w:position w:val="-14"/>
        </w:rPr>
        <w:object w:dxaOrig="740" w:dyaOrig="340" w14:anchorId="69B5F7DB">
          <v:shape id="_x0000_i2684" type="#_x0000_t75" style="width:37.05pt;height:17.2pt" o:ole="">
            <v:imagedata r:id="rId3016" o:title=""/>
          </v:shape>
          <o:OLEObject Type="Embed" ProgID="Equation.3" ShapeID="_x0000_i2684" DrawAspect="Content" ObjectID="_1724075555" r:id="rId3017"/>
        </w:object>
      </w:r>
      <w:r>
        <w:rPr>
          <w:rFonts w:hint="eastAsia"/>
          <w:lang w:eastAsia="zh-CN"/>
        </w:rPr>
        <w:t xml:space="preserve">is larger than </w:t>
      </w:r>
      <w:r w:rsidRPr="00C042D2">
        <w:rPr>
          <w:position w:val="-10"/>
        </w:rPr>
        <w:object w:dxaOrig="639" w:dyaOrig="300" w14:anchorId="04F27CBB">
          <v:shape id="_x0000_i2685" type="#_x0000_t75" style="width:31.7pt;height:15.05pt" o:ole="">
            <v:imagedata r:id="rId3018" o:title=""/>
          </v:shape>
          <o:OLEObject Type="Embed" ProgID="Equation.3" ShapeID="_x0000_i2685" DrawAspect="Content" ObjectID="_1724075556" r:id="rId3019"/>
        </w:object>
      </w:r>
      <w:r>
        <w:rPr>
          <w:rFonts w:hint="eastAsia"/>
          <w:lang w:eastAsia="zh-CN"/>
        </w:rPr>
        <w:t xml:space="preserve"> or there is </w:t>
      </w:r>
      <w:r>
        <w:t xml:space="preserve">the temporal contribution </w:t>
      </w:r>
      <w:r>
        <w:rPr>
          <w:rFonts w:hint="eastAsia"/>
          <w:lang w:eastAsia="zh-CN"/>
        </w:rPr>
        <w:t xml:space="preserve">in </w:t>
      </w:r>
      <w:r>
        <w:t xml:space="preserve">the </w:t>
      </w:r>
      <w:r w:rsidRPr="00BB5349">
        <w:t xml:space="preserve">reconstructed </w:t>
      </w:r>
      <w:r>
        <w:rPr>
          <w:rFonts w:hint="eastAsia"/>
          <w:lang w:eastAsia="zh-CN"/>
        </w:rPr>
        <w:t xml:space="preserve">frequency </w:t>
      </w:r>
      <w:r>
        <w:t>excitation</w:t>
      </w:r>
      <w:r>
        <w:rPr>
          <w:rFonts w:hint="eastAsia"/>
          <w:lang w:eastAsia="zh-CN"/>
        </w:rPr>
        <w:t xml:space="preserve"> signal, the BWE flag </w:t>
      </w:r>
      <w:r w:rsidRPr="002933EC">
        <w:rPr>
          <w:position w:val="-10"/>
        </w:rPr>
        <w:object w:dxaOrig="540" w:dyaOrig="300" w14:anchorId="65A7C22F">
          <v:shape id="_x0000_i2686" type="#_x0000_t75" style="width:26.85pt;height:15.05pt" o:ole="">
            <v:imagedata r:id="rId3020" o:title=""/>
          </v:shape>
          <o:OLEObject Type="Embed" ProgID="Equation.3" ShapeID="_x0000_i2686" DrawAspect="Content" ObjectID="_1724075557" r:id="rId3021"/>
        </w:object>
      </w:r>
      <w:r>
        <w:rPr>
          <w:rFonts w:hint="eastAsia"/>
          <w:lang w:eastAsia="zh-CN"/>
        </w:rPr>
        <w:t xml:space="preserve">is set to 1. It should be noted that the BWE flag </w:t>
      </w:r>
      <w:r w:rsidRPr="002933EC">
        <w:rPr>
          <w:position w:val="-10"/>
        </w:rPr>
        <w:object w:dxaOrig="540" w:dyaOrig="300" w14:anchorId="6FD18460">
          <v:shape id="_x0000_i2687" type="#_x0000_t75" style="width:26.85pt;height:15.05pt" o:ole="">
            <v:imagedata r:id="rId3022" o:title=""/>
          </v:shape>
          <o:OLEObject Type="Embed" ProgID="Equation.3" ShapeID="_x0000_i2687" DrawAspect="Content" ObjectID="_1724075558" r:id="rId3023"/>
        </w:object>
      </w:r>
      <w:r>
        <w:rPr>
          <w:rFonts w:hint="eastAsia"/>
          <w:lang w:eastAsia="zh-CN"/>
        </w:rPr>
        <w:t xml:space="preserve"> is initialized to 0 and </w:t>
      </w:r>
      <w:r>
        <w:rPr>
          <w:lang w:eastAsia="zh-CN"/>
        </w:rPr>
        <w:t>calculated</w:t>
      </w:r>
      <w:r>
        <w:rPr>
          <w:rFonts w:hint="eastAsia"/>
          <w:lang w:eastAsia="zh-CN"/>
        </w:rPr>
        <w:t xml:space="preserve"> for every frame. </w:t>
      </w:r>
      <w:r w:rsidRPr="003D7B5D">
        <w:rPr>
          <w:position w:val="-14"/>
        </w:rPr>
        <w:object w:dxaOrig="740" w:dyaOrig="340" w14:anchorId="53D04804">
          <v:shape id="_x0000_i2688" type="#_x0000_t75" style="width:37.05pt;height:17.2pt" o:ole="">
            <v:imagedata r:id="rId3024" o:title=""/>
          </v:shape>
          <o:OLEObject Type="Embed" ProgID="Equation.3" ShapeID="_x0000_i2688" DrawAspect="Content" ObjectID="_1724075559" r:id="rId3025"/>
        </w:object>
      </w:r>
      <w:r>
        <w:rPr>
          <w:rFonts w:hint="eastAsia"/>
          <w:lang w:eastAsia="zh-CN"/>
        </w:rPr>
        <w:t>is then refined by:</w:t>
      </w:r>
    </w:p>
    <w:p w14:paraId="512F6658" w14:textId="77777777" w:rsidR="003A3D5B" w:rsidRPr="008448D2" w:rsidRDefault="003A3D5B" w:rsidP="003A3D5B">
      <w:pPr>
        <w:pStyle w:val="EQ"/>
        <w:rPr>
          <w:rFonts w:hint="eastAsia"/>
          <w:lang w:eastAsia="zh-CN"/>
        </w:rPr>
      </w:pPr>
      <w:r>
        <w:tab/>
      </w:r>
      <w:r w:rsidRPr="0008240B">
        <w:rPr>
          <w:position w:val="-30"/>
        </w:rPr>
        <w:object w:dxaOrig="3560" w:dyaOrig="700" w14:anchorId="7867A614">
          <v:shape id="_x0000_i2689" type="#_x0000_t75" style="width:180pt;height:35.45pt" o:ole="">
            <v:imagedata r:id="rId3026" o:title=""/>
          </v:shape>
          <o:OLEObject Type="Embed" ProgID="Equation.3" ShapeID="_x0000_i2689" DrawAspect="Content" ObjectID="_1724075560" r:id="rId3027"/>
        </w:object>
      </w:r>
      <w:r>
        <w:tab/>
        <w:t>(</w:t>
      </w:r>
      <w:fldSimple w:instr=" SEQ eqn \* MERGEFORMAT ">
        <w:r>
          <w:t>655</w:t>
        </w:r>
      </w:fldSimple>
      <w:r>
        <w:t>)</w:t>
      </w:r>
    </w:p>
    <w:p w14:paraId="22761A35" w14:textId="77777777" w:rsidR="003A3D5B" w:rsidRPr="008F26C3" w:rsidRDefault="003A3D5B" w:rsidP="003A3D5B">
      <w:pPr>
        <w:rPr>
          <w:rFonts w:hint="eastAsia"/>
          <w:lang w:eastAsia="zh-CN"/>
        </w:rPr>
      </w:pPr>
      <w:r w:rsidRPr="005D0DCA">
        <w:rPr>
          <w:rFonts w:hint="eastAsia"/>
          <w:lang w:eastAsia="zh-CN"/>
        </w:rPr>
        <w:t xml:space="preserve">If </w:t>
      </w:r>
      <w:r w:rsidRPr="005D0DCA">
        <w:rPr>
          <w:position w:val="-10"/>
        </w:rPr>
        <w:object w:dxaOrig="840" w:dyaOrig="300" w14:anchorId="3B5B4B4C">
          <v:shape id="_x0000_i2690" type="#_x0000_t75" style="width:41.9pt;height:15.05pt" o:ole="">
            <v:imagedata r:id="rId3028" o:title=""/>
          </v:shape>
          <o:OLEObject Type="Embed" ProgID="Equation.3" ShapeID="_x0000_i2690" DrawAspect="Content" ObjectID="_1724075561" r:id="rId3029"/>
        </w:object>
      </w:r>
      <w:r w:rsidRPr="005D0DCA">
        <w:rPr>
          <w:rFonts w:hint="eastAsia"/>
          <w:lang w:eastAsia="zh-CN"/>
        </w:rPr>
        <w:t xml:space="preserve">, the frequency excitation signal below </w:t>
      </w:r>
      <w:r w:rsidRPr="005D0DCA">
        <w:rPr>
          <w:position w:val="-14"/>
        </w:rPr>
        <w:object w:dxaOrig="1260" w:dyaOrig="340" w14:anchorId="38646A2B">
          <v:shape id="_x0000_i2691" type="#_x0000_t75" style="width:62.85pt;height:17.2pt" o:ole="">
            <v:imagedata r:id="rId3030" o:title=""/>
          </v:shape>
          <o:OLEObject Type="Embed" ProgID="Equation.3" ShapeID="_x0000_i2691" DrawAspect="Content" ObjectID="_1724075562" r:id="rId3031"/>
        </w:object>
      </w:r>
      <w:r w:rsidRPr="005D0DCA">
        <w:rPr>
          <w:rFonts w:hint="eastAsia"/>
          <w:lang w:eastAsia="zh-CN"/>
        </w:rPr>
        <w:t xml:space="preserve"> will be reconstructed as described in subclause </w:t>
      </w:r>
      <w:r w:rsidRPr="005D0DCA">
        <w:rPr>
          <w:rFonts w:eastAsia="MS Mincho"/>
        </w:rPr>
        <w:t>5.2.3.5.</w:t>
      </w:r>
      <w:r w:rsidRPr="005D0DCA">
        <w:rPr>
          <w:rFonts w:hint="eastAsia"/>
          <w:lang w:eastAsia="zh-CN"/>
        </w:rPr>
        <w:t xml:space="preserve">11, and the frequency excitation signal above </w:t>
      </w:r>
      <w:r w:rsidRPr="005D0DCA">
        <w:rPr>
          <w:position w:val="-14"/>
        </w:rPr>
        <w:object w:dxaOrig="1260" w:dyaOrig="340" w14:anchorId="7F49B900">
          <v:shape id="_x0000_i2692" type="#_x0000_t75" style="width:62.85pt;height:17.2pt" o:ole="">
            <v:imagedata r:id="rId3032" o:title=""/>
          </v:shape>
          <o:OLEObject Type="Embed" ProgID="Equation.3" ShapeID="_x0000_i2692" DrawAspect="Content" ObjectID="_1724075563" r:id="rId3033"/>
        </w:object>
      </w:r>
      <w:r w:rsidRPr="005D0DCA">
        <w:rPr>
          <w:rFonts w:hint="eastAsia"/>
          <w:lang w:eastAsia="zh-CN"/>
        </w:rPr>
        <w:t xml:space="preserve"> will be reconstructed as follows:</w:t>
      </w:r>
    </w:p>
    <w:p w14:paraId="27D82DBC" w14:textId="77777777" w:rsidR="003A3D5B" w:rsidRDefault="003A3D5B" w:rsidP="003A3D5B">
      <w:pPr>
        <w:pStyle w:val="EQ"/>
        <w:rPr>
          <w:rFonts w:hint="eastAsia"/>
          <w:lang w:eastAsia="zh-CN"/>
        </w:rPr>
      </w:pPr>
      <w:r>
        <w:tab/>
      </w:r>
      <w:r w:rsidRPr="00FE0BB8">
        <w:rPr>
          <w:position w:val="-14"/>
        </w:rPr>
        <w:object w:dxaOrig="5360" w:dyaOrig="400" w14:anchorId="4A4B3CD8">
          <v:shape id="_x0000_i2693" type="#_x0000_t75" style="width:270.8pt;height:19.9pt" o:ole="">
            <v:imagedata r:id="rId3034" o:title=""/>
          </v:shape>
          <o:OLEObject Type="Embed" ProgID="Equation.3" ShapeID="_x0000_i2693" DrawAspect="Content" ObjectID="_1724075564" r:id="rId3035"/>
        </w:object>
      </w:r>
      <w:r>
        <w:tab/>
        <w:t>(</w:t>
      </w:r>
      <w:fldSimple w:instr=" SEQ eqn \* MERGEFORMAT ">
        <w:r>
          <w:t>656</w:t>
        </w:r>
      </w:fldSimple>
      <w:r>
        <w:t>)</w:t>
      </w:r>
    </w:p>
    <w:p w14:paraId="2B5F4DE7" w14:textId="77777777" w:rsidR="003A3D5B" w:rsidRDefault="003A3D5B" w:rsidP="003A3D5B">
      <w:pPr>
        <w:rPr>
          <w:rFonts w:hint="eastAsia"/>
          <w:lang w:eastAsia="zh-CN"/>
        </w:rPr>
      </w:pPr>
      <w:r>
        <w:rPr>
          <w:lang w:eastAsia="zh-CN"/>
        </w:rPr>
        <w:t>A</w:t>
      </w:r>
      <w:r>
        <w:rPr>
          <w:rFonts w:hint="eastAsia"/>
          <w:lang w:eastAsia="zh-CN"/>
        </w:rPr>
        <w:t xml:space="preserve">nd then the frequency excitation signal </w:t>
      </w:r>
      <w:r w:rsidRPr="00FE0BB8">
        <w:rPr>
          <w:position w:val="-14"/>
        </w:rPr>
        <w:object w:dxaOrig="3660" w:dyaOrig="400" w14:anchorId="436A1072">
          <v:shape id="_x0000_i2694" type="#_x0000_t75" style="width:184.85pt;height:19.9pt" o:ole="">
            <v:imagedata r:id="rId3036" o:title=""/>
          </v:shape>
          <o:OLEObject Type="Embed" ProgID="Equation.3" ShapeID="_x0000_i2694" DrawAspect="Content" ObjectID="_1724075565" r:id="rId3037"/>
        </w:object>
      </w:r>
      <w:r>
        <w:rPr>
          <w:rFonts w:hint="eastAsia"/>
          <w:lang w:eastAsia="zh-CN"/>
        </w:rPr>
        <w:t xml:space="preserve"> is scaled by the quantized gains to obtain the scaled frequency excitation signal </w:t>
      </w:r>
      <w:r w:rsidRPr="00FE0BB8">
        <w:rPr>
          <w:position w:val="-14"/>
        </w:rPr>
        <w:object w:dxaOrig="3820" w:dyaOrig="340" w14:anchorId="5705C76B">
          <v:shape id="_x0000_i2695" type="#_x0000_t75" style="width:192.9pt;height:17.2pt" o:ole="">
            <v:imagedata r:id="rId3038" o:title=""/>
          </v:shape>
          <o:OLEObject Type="Embed" ProgID="Equation.3" ShapeID="_x0000_i2695" DrawAspect="Content" ObjectID="_1724075566" r:id="rId3039"/>
        </w:object>
      </w:r>
      <w:r>
        <w:rPr>
          <w:rFonts w:hint="eastAsia"/>
          <w:lang w:eastAsia="zh-CN"/>
        </w:rPr>
        <w:t>.</w:t>
      </w:r>
    </w:p>
    <w:p w14:paraId="023C7123" w14:textId="77777777" w:rsidR="003A3D5B" w:rsidRDefault="003A3D5B" w:rsidP="003A3D5B">
      <w:pPr>
        <w:rPr>
          <w:rFonts w:hint="eastAsia"/>
          <w:lang w:eastAsia="zh-CN"/>
        </w:rPr>
      </w:pPr>
      <w:r>
        <w:rPr>
          <w:lang w:eastAsia="zh-CN"/>
        </w:rPr>
        <w:t>W</w:t>
      </w:r>
      <w:r>
        <w:rPr>
          <w:rFonts w:hint="eastAsia"/>
          <w:lang w:eastAsia="zh-CN"/>
        </w:rPr>
        <w:t>hen the energy ratio between the current frame and the previous frame is in the range (0.5, 2), for any band with index range is [4, 9], if the band is bit allocated in the current frame or in the previous frame, the coefficients in the band are smoothed by weighting the coefficients of the current frame and the previous frame.</w:t>
      </w:r>
    </w:p>
    <w:p w14:paraId="63CCF380" w14:textId="77777777" w:rsidR="003A3D5B" w:rsidRDefault="003A3D5B" w:rsidP="003A3D5B">
      <w:pPr>
        <w:rPr>
          <w:rFonts w:hint="eastAsia"/>
          <w:lang w:val="x-none" w:eastAsia="zh-CN"/>
        </w:rPr>
      </w:pPr>
      <w:r>
        <w:rPr>
          <w:lang w:eastAsia="zh-CN"/>
        </w:rPr>
        <w:t>F</w:t>
      </w:r>
      <w:r>
        <w:rPr>
          <w:rFonts w:hint="eastAsia"/>
          <w:lang w:eastAsia="zh-CN"/>
        </w:rPr>
        <w:t xml:space="preserve">or the scaled frequency excitation signal above </w:t>
      </w:r>
      <w:r w:rsidRPr="00F03D8D">
        <w:rPr>
          <w:position w:val="-14"/>
        </w:rPr>
        <w:object w:dxaOrig="1260" w:dyaOrig="340" w14:anchorId="13C04431">
          <v:shape id="_x0000_i2696" type="#_x0000_t75" style="width:62.85pt;height:17.2pt" o:ole="">
            <v:imagedata r:id="rId3032" o:title=""/>
          </v:shape>
          <o:OLEObject Type="Embed" ProgID="Equation.3" ShapeID="_x0000_i2696" DrawAspect="Content" ObjectID="_1724075567" r:id="rId3040"/>
        </w:object>
      </w:r>
      <w:r>
        <w:rPr>
          <w:rFonts w:hint="eastAsia"/>
          <w:lang w:eastAsia="zh-CN"/>
        </w:rPr>
        <w:t xml:space="preserve">, estimate the position of the formant by LSF parameters. If the </w:t>
      </w:r>
      <w:r>
        <w:rPr>
          <w:lang w:eastAsia="zh-CN"/>
        </w:rPr>
        <w:t>magnitude</w:t>
      </w:r>
      <w:r>
        <w:rPr>
          <w:rFonts w:hint="eastAsia"/>
          <w:lang w:eastAsia="zh-CN"/>
        </w:rPr>
        <w:t xml:space="preserve">s of the coefficients near to the formant are larger than a threshold, the magnitudes are decreased to </w:t>
      </w:r>
      <w:r>
        <w:rPr>
          <w:rFonts w:hint="eastAsia"/>
          <w:lang w:val="x-none" w:eastAsia="zh-CN"/>
        </w:rPr>
        <w:t>improve the perceptual quality.</w:t>
      </w:r>
    </w:p>
    <w:p w14:paraId="48A660A6" w14:textId="77777777" w:rsidR="003A3D5B" w:rsidRPr="00A52573" w:rsidRDefault="00C0385D" w:rsidP="003A3D5B">
      <w:pPr>
        <w:rPr>
          <w:rFonts w:hint="eastAsia"/>
          <w:lang w:eastAsia="zh-CN"/>
        </w:rPr>
      </w:pPr>
      <w:r w:rsidRPr="005D0DCA">
        <w:rPr>
          <w:lang w:val="x-none" w:eastAsia="zh-CN"/>
        </w:rPr>
        <w:t>O</w:t>
      </w:r>
      <w:r w:rsidRPr="005D0DCA">
        <w:rPr>
          <w:rFonts w:hint="eastAsia"/>
          <w:lang w:val="x-none" w:eastAsia="zh-CN"/>
        </w:rPr>
        <w:t>therwise,</w:t>
      </w:r>
      <w:r w:rsidRPr="005D0DCA">
        <w:rPr>
          <w:rFonts w:hint="eastAsia"/>
          <w:lang w:eastAsia="zh-CN"/>
        </w:rPr>
        <w:t xml:space="preserve"> If </w:t>
      </w:r>
      <w:r w:rsidRPr="005D0DCA">
        <w:rPr>
          <w:position w:val="-10"/>
        </w:rPr>
        <w:object w:dxaOrig="859" w:dyaOrig="300" w14:anchorId="5204C9FE">
          <v:shape id="_x0000_i2697" type="#_x0000_t75" style="width:43pt;height:15.05pt" o:ole="">
            <v:imagedata r:id="rId3041" o:title=""/>
          </v:shape>
          <o:OLEObject Type="Embed" ProgID="Equation.3" ShapeID="_x0000_i2697" DrawAspect="Content" ObjectID="_1724075568" r:id="rId3042"/>
        </w:object>
      </w:r>
      <w:r w:rsidRPr="005D0DCA">
        <w:rPr>
          <w:rFonts w:hint="eastAsia"/>
          <w:lang w:eastAsia="zh-CN"/>
        </w:rPr>
        <w:t>, the un-quantized coefficients</w:t>
      </w:r>
      <w:r>
        <w:rPr>
          <w:rFonts w:hint="eastAsia"/>
          <w:lang w:eastAsia="zh-CN"/>
        </w:rPr>
        <w:t xml:space="preserve">, i.e. un-decoded coefficients </w:t>
      </w:r>
      <w:r>
        <w:rPr>
          <w:lang w:eastAsia="zh-CN"/>
        </w:rPr>
        <w:t>at the</w:t>
      </w:r>
      <w:r>
        <w:rPr>
          <w:rFonts w:hint="eastAsia"/>
          <w:lang w:eastAsia="zh-CN"/>
        </w:rPr>
        <w:t xml:space="preserve"> decoder side</w:t>
      </w:r>
      <w:r w:rsidRPr="005D0DCA">
        <w:rPr>
          <w:rFonts w:hint="eastAsia"/>
          <w:lang w:eastAsia="zh-CN"/>
        </w:rPr>
        <w:t xml:space="preserve"> will be reconstructed by noise filling as </w:t>
      </w:r>
      <w:r w:rsidRPr="005D0DCA">
        <w:rPr>
          <w:lang w:eastAsia="zh-CN"/>
        </w:rPr>
        <w:t>described</w:t>
      </w:r>
      <w:r w:rsidRPr="005D0DCA">
        <w:rPr>
          <w:rFonts w:hint="eastAsia"/>
          <w:lang w:eastAsia="zh-CN"/>
        </w:rPr>
        <w:t xml:space="preserve"> in subclause </w:t>
      </w:r>
      <w:r w:rsidRPr="005D0DCA">
        <w:rPr>
          <w:rFonts w:eastAsia="MS Mincho"/>
        </w:rPr>
        <w:t>5.2.3.5.</w:t>
      </w:r>
      <w:r w:rsidRPr="005D0DCA">
        <w:rPr>
          <w:rFonts w:hint="eastAsia"/>
          <w:lang w:eastAsia="zh-CN"/>
        </w:rPr>
        <w:t>10</w:t>
      </w:r>
      <w:r w:rsidR="003A3D5B" w:rsidRPr="005D0DCA">
        <w:rPr>
          <w:rFonts w:hint="eastAsia"/>
          <w:lang w:eastAsia="zh-CN"/>
        </w:rPr>
        <w:t>.</w:t>
      </w:r>
    </w:p>
    <w:p w14:paraId="31D6A768" w14:textId="77777777" w:rsidR="003A3D5B" w:rsidRPr="00F60706" w:rsidRDefault="003A3D5B" w:rsidP="003A3D5B">
      <w:pPr>
        <w:pStyle w:val="Heading5"/>
        <w:rPr>
          <w:rFonts w:eastAsia="MS Mincho"/>
        </w:rPr>
      </w:pPr>
      <w:bookmarkStart w:id="203" w:name="_Toc394216925"/>
      <w:r w:rsidRPr="00F60706">
        <w:rPr>
          <w:rFonts w:eastAsia="MS Mincho"/>
        </w:rPr>
        <w:t>5.2.3.5.1</w:t>
      </w:r>
      <w:r>
        <w:rPr>
          <w:rFonts w:hint="eastAsia"/>
          <w:lang w:eastAsia="zh-CN"/>
        </w:rPr>
        <w:t>3</w:t>
      </w:r>
      <w:r>
        <w:rPr>
          <w:rFonts w:eastAsia="MS Mincho"/>
        </w:rPr>
        <w:tab/>
      </w:r>
      <w:r w:rsidRPr="00F60706">
        <w:rPr>
          <w:rFonts w:eastAsia="MS Mincho"/>
        </w:rPr>
        <w:t>Inverse DCT</w:t>
      </w:r>
      <w:bookmarkEnd w:id="203"/>
    </w:p>
    <w:p w14:paraId="12E1183A" w14:textId="77777777" w:rsidR="003A3D5B" w:rsidRDefault="003A3D5B" w:rsidP="003A3D5B">
      <w:r w:rsidRPr="004419B0">
        <w:t>After the gain has been applied and the combination in the frequency domain done, both frequency representations of the coded excitation are convert back to time domain using the exact same DCT as in</w:t>
      </w:r>
      <w:r>
        <w:rPr>
          <w:rFonts w:hint="eastAsia"/>
          <w:lang w:eastAsia="zh-CN"/>
        </w:rPr>
        <w:t xml:space="preserve"> subclause</w:t>
      </w:r>
      <w:r w:rsidRPr="004419B0">
        <w:t xml:space="preserve"> 5.2.3.5.3.</w:t>
      </w:r>
      <w:r>
        <w:t xml:space="preserve"> The inverse transform is performed to get the quantized excitation </w:t>
      </w:r>
      <w:r w:rsidRPr="005B3DC3">
        <w:rPr>
          <w:position w:val="-10"/>
        </w:rPr>
        <w:object w:dxaOrig="400" w:dyaOrig="300" w14:anchorId="1CC5E5F9">
          <v:shape id="_x0000_i2698" type="#_x0000_t75" style="width:19.9pt;height:15.05pt" o:ole="">
            <v:imagedata r:id="rId3043" o:title=""/>
          </v:shape>
          <o:OLEObject Type="Embed" ProgID="Equation.3" ShapeID="_x0000_i2698" DrawAspect="Content" ObjectID="_1724075569" r:id="rId3044"/>
        </w:object>
      </w:r>
      <w:r>
        <w:t xml:space="preserve"> which is the temporal representation of </w:t>
      </w:r>
      <w:r w:rsidRPr="005B3DC3">
        <w:rPr>
          <w:position w:val="-10"/>
        </w:rPr>
        <w:object w:dxaOrig="560" w:dyaOrig="300" w14:anchorId="6F144CFB">
          <v:shape id="_x0000_i2699" type="#_x0000_t75" style="width:27.95pt;height:15.05pt" o:ole="">
            <v:imagedata r:id="rId3045" o:title=""/>
          </v:shape>
          <o:OLEObject Type="Embed" ProgID="Equation.3" ShapeID="_x0000_i2699" DrawAspect="Content" ObjectID="_1724075570" r:id="rId3046"/>
        </w:object>
      </w:r>
      <w:r>
        <w:t xml:space="preserve"> and </w:t>
      </w:r>
      <w:r w:rsidRPr="005B3DC3">
        <w:rPr>
          <w:position w:val="-10"/>
        </w:rPr>
        <w:object w:dxaOrig="520" w:dyaOrig="300" w14:anchorId="78DA3CFB">
          <v:shape id="_x0000_i2700" type="#_x0000_t75" style="width:25.8pt;height:15.05pt" o:ole="">
            <v:imagedata r:id="rId3047" o:title=""/>
          </v:shape>
          <o:OLEObject Type="Embed" ProgID="Equation.3" ShapeID="_x0000_i2700" DrawAspect="Content" ObjectID="_1724075571" r:id="rId3048"/>
        </w:object>
      </w:r>
      <w:r>
        <w:t>which is the temporal representation of</w:t>
      </w:r>
      <w:r w:rsidRPr="005B3DC3">
        <w:rPr>
          <w:position w:val="-10"/>
        </w:rPr>
        <w:object w:dxaOrig="639" w:dyaOrig="300" w14:anchorId="67625680">
          <v:shape id="_x0000_i2701" type="#_x0000_t75" style="width:31.7pt;height:15.05pt" o:ole="">
            <v:imagedata r:id="rId3049" o:title=""/>
          </v:shape>
          <o:OLEObject Type="Embed" ProgID="Equation.3" ShapeID="_x0000_i2701" DrawAspect="Content" ObjectID="_1724075572" r:id="rId3050"/>
        </w:object>
      </w:r>
      <w:r>
        <w:t xml:space="preserve">. </w:t>
      </w:r>
      <w:r w:rsidRPr="005B3DC3">
        <w:rPr>
          <w:position w:val="-10"/>
        </w:rPr>
        <w:object w:dxaOrig="400" w:dyaOrig="300" w14:anchorId="429D6D4D">
          <v:shape id="_x0000_i2702" type="#_x0000_t75" style="width:19.9pt;height:15.05pt" o:ole="">
            <v:imagedata r:id="rId3051" o:title=""/>
          </v:shape>
          <o:OLEObject Type="Embed" ProgID="Equation.3" ShapeID="_x0000_i2702" DrawAspect="Content" ObjectID="_1724075573" r:id="rId3052"/>
        </w:object>
      </w:r>
      <w:r>
        <w:t xml:space="preserve"> will be used to update the TDBWE while </w:t>
      </w:r>
      <w:r w:rsidRPr="005B3DC3">
        <w:rPr>
          <w:position w:val="-10"/>
        </w:rPr>
        <w:object w:dxaOrig="520" w:dyaOrig="300" w14:anchorId="2C770608">
          <v:shape id="_x0000_i2703" type="#_x0000_t75" style="width:25.8pt;height:15.05pt" o:ole="">
            <v:imagedata r:id="rId3047" o:title=""/>
          </v:shape>
          <o:OLEObject Type="Embed" ProgID="Equation.3" ShapeID="_x0000_i2703" DrawAspect="Content" ObjectID="_1724075574" r:id="rId3053"/>
        </w:object>
      </w:r>
      <w:r>
        <w:t xml:space="preserve"> is used to update the internal CELP state as the adaptive codebook memory.</w:t>
      </w:r>
    </w:p>
    <w:p w14:paraId="606B1B92" w14:textId="77777777" w:rsidR="003A3D5B" w:rsidRPr="00F60706" w:rsidRDefault="003A3D5B" w:rsidP="003A3D5B">
      <w:pPr>
        <w:pStyle w:val="Heading5"/>
        <w:rPr>
          <w:rFonts w:eastAsia="MS Mincho"/>
        </w:rPr>
      </w:pPr>
      <w:bookmarkStart w:id="204" w:name="_Toc394216926"/>
      <w:r w:rsidRPr="00F60706">
        <w:rPr>
          <w:rFonts w:eastAsia="MS Mincho"/>
        </w:rPr>
        <w:t>5.2.3.5.1</w:t>
      </w:r>
      <w:r>
        <w:rPr>
          <w:rFonts w:hint="eastAsia"/>
          <w:lang w:eastAsia="zh-CN"/>
        </w:rPr>
        <w:t>4</w:t>
      </w:r>
      <w:r>
        <w:rPr>
          <w:rFonts w:eastAsia="MS Mincho"/>
        </w:rPr>
        <w:tab/>
      </w:r>
      <w:r w:rsidRPr="00F60706">
        <w:rPr>
          <w:rFonts w:eastAsia="MS Mincho"/>
        </w:rPr>
        <w:t>Remove pre-echo in case of onset detection</w:t>
      </w:r>
      <w:bookmarkEnd w:id="204"/>
    </w:p>
    <w:p w14:paraId="080D9A37" w14:textId="77777777" w:rsidR="003A3D5B" w:rsidRDefault="003A3D5B" w:rsidP="003A3D5B">
      <w:r w:rsidRPr="00ED257D">
        <w:t xml:space="preserve">Compute the energy of the excitation </w:t>
      </w:r>
      <w:r w:rsidRPr="005B3DC3">
        <w:rPr>
          <w:position w:val="-10"/>
        </w:rPr>
        <w:object w:dxaOrig="400" w:dyaOrig="300" w14:anchorId="6D2F1953">
          <v:shape id="_x0000_i2704" type="#_x0000_t75" style="width:19.9pt;height:15.05pt" o:ole="">
            <v:imagedata r:id="rId3043" o:title=""/>
          </v:shape>
          <o:OLEObject Type="Embed" ProgID="Equation.3" ShapeID="_x0000_i2704" DrawAspect="Content" ObjectID="_1724075575" r:id="rId3054"/>
        </w:object>
      </w:r>
      <w:r w:rsidRPr="00ED257D">
        <w:t xml:space="preserve">over each 4 samples using a 4-sample sliding window, and </w:t>
      </w:r>
      <w:r>
        <w:t>find the more energetic section</w:t>
      </w:r>
      <w:r w:rsidRPr="00ED257D">
        <w:t xml:space="preserve"> </w:t>
      </w:r>
      <w:r>
        <w:t>to determine a possible attack (onset)</w:t>
      </w:r>
      <w:r w:rsidRPr="00ED257D">
        <w:t>. If the attack is larger than the previous frame energy</w:t>
      </w:r>
      <w:r>
        <w:t xml:space="preserve"> plus 6 dB</w:t>
      </w:r>
      <w:r w:rsidRPr="00ED257D">
        <w:t>,</w:t>
      </w:r>
      <w:r>
        <w:t xml:space="preserve"> the algorithm finds the energy before the attack (excluding the section where the attack has been detected) and it scales it to the level of the previous frame energy plus 6dB.</w:t>
      </w:r>
    </w:p>
    <w:sectPr w:rsidR="003A3D5B" w:rsidSect="00076DE7">
      <w:headerReference w:type="even" r:id="rId3055"/>
      <w:headerReference w:type="default" r:id="rId3056"/>
      <w:footerReference w:type="even" r:id="rId3057"/>
      <w:footerReference w:type="default" r:id="rId3058"/>
      <w:headerReference w:type="first" r:id="rId3059"/>
      <w:footerReference w:type="first" r:id="rId3060"/>
      <w:footnotePr>
        <w:numRestart w:val="eachSect"/>
      </w:footnotePr>
      <w:pgSz w:w="11907" w:h="16840" w:code="9"/>
      <w:pgMar w:top="1416" w:right="1133" w:bottom="1133" w:left="1133" w:header="850" w:footer="340" w:gutter="0"/>
      <w:pgNumType w:start="1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EE12B" w14:textId="77777777" w:rsidR="00262F90" w:rsidRDefault="00262F90">
      <w:r>
        <w:separator/>
      </w:r>
    </w:p>
  </w:endnote>
  <w:endnote w:type="continuationSeparator" w:id="0">
    <w:p w14:paraId="521CD872" w14:textId="77777777" w:rsidR="00262F90" w:rsidRDefault="00262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Euclid Symbol">
    <w:altName w:val="Symbol"/>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463" w14:textId="77777777" w:rsidR="00F0550F" w:rsidRDefault="00F055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E9DFA" w14:textId="77777777" w:rsidR="003E082E" w:rsidRDefault="00F0550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A4178" w14:textId="77777777" w:rsidR="00F0550F" w:rsidRDefault="00F055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567CC" w14:textId="77777777" w:rsidR="00262F90" w:rsidRDefault="00262F90">
      <w:r>
        <w:separator/>
      </w:r>
    </w:p>
  </w:footnote>
  <w:footnote w:type="continuationSeparator" w:id="0">
    <w:p w14:paraId="67C6AA3A" w14:textId="77777777" w:rsidR="00262F90" w:rsidRDefault="00262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EE886" w14:textId="77777777" w:rsidR="00F0550F" w:rsidRDefault="00F055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D197A" w14:textId="77777777" w:rsidR="003E082E" w:rsidRDefault="00F0550F">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FA31C6">
      <w:rPr>
        <w:rFonts w:ascii="Arial" w:hAnsi="Arial" w:cs="Arial"/>
        <w:b/>
        <w:noProof/>
        <w:sz w:val="18"/>
        <w:szCs w:val="18"/>
      </w:rPr>
      <w:t>2</w:t>
    </w:r>
    <w:r>
      <w:rPr>
        <w:rFonts w:ascii="Arial" w:hAnsi="Arial" w:cs="Arial"/>
        <w:b/>
        <w:noProof/>
        <w:sz w:val="18"/>
        <w:szCs w:val="18"/>
      </w:rPr>
      <w:t xml:space="preserve"> (2022-0</w:t>
    </w:r>
    <w:r w:rsidR="00FA31C6">
      <w:rPr>
        <w:rFonts w:ascii="Arial" w:hAnsi="Arial" w:cs="Arial"/>
        <w:b/>
        <w:noProof/>
        <w:sz w:val="18"/>
        <w:szCs w:val="18"/>
      </w:rPr>
      <w:t>9</w:t>
    </w:r>
    <w:r>
      <w:rPr>
        <w:rFonts w:ascii="Arial" w:hAnsi="Arial" w:cs="Arial"/>
        <w:b/>
        <w:noProof/>
        <w:sz w:val="18"/>
        <w:szCs w:val="18"/>
      </w:rPr>
      <w:t>)</w:t>
    </w:r>
  </w:p>
  <w:p w14:paraId="64D74698" w14:textId="77777777" w:rsidR="003E082E" w:rsidRDefault="003E0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007A">
      <w:rPr>
        <w:rFonts w:ascii="Arial" w:hAnsi="Arial" w:cs="Arial"/>
        <w:b/>
        <w:noProof/>
        <w:sz w:val="18"/>
        <w:szCs w:val="18"/>
      </w:rPr>
      <w:t>193</w:t>
    </w:r>
    <w:r>
      <w:rPr>
        <w:rFonts w:ascii="Arial" w:hAnsi="Arial" w:cs="Arial"/>
        <w:b/>
        <w:sz w:val="18"/>
        <w:szCs w:val="18"/>
      </w:rPr>
      <w:fldChar w:fldCharType="end"/>
    </w:r>
  </w:p>
  <w:p w14:paraId="31BC1700" w14:textId="77777777" w:rsidR="003E082E" w:rsidRDefault="00F0550F">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17CB366A" w14:textId="77777777" w:rsidR="003E082E" w:rsidRDefault="003E08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0A47B" w14:textId="77777777" w:rsidR="00F0550F" w:rsidRDefault="00F055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63239A"/>
    <w:multiLevelType w:val="hybridMultilevel"/>
    <w:tmpl w:val="499652D4"/>
    <w:lvl w:ilvl="0" w:tplc="DF1602C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4B54198"/>
    <w:multiLevelType w:val="hybridMultilevel"/>
    <w:tmpl w:val="621C259A"/>
    <w:lvl w:ilvl="0" w:tplc="7D76B6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15:restartNumberingAfterBreak="0">
    <w:nsid w:val="07986FA3"/>
    <w:multiLevelType w:val="hybridMultilevel"/>
    <w:tmpl w:val="EB7A6EA8"/>
    <w:lvl w:ilvl="0" w:tplc="3F749C18">
      <w:start w:val="1"/>
      <w:numFmt w:val="lowerLetter"/>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5" w15:restartNumberingAfterBreak="0">
    <w:nsid w:val="0B9D4424"/>
    <w:multiLevelType w:val="hybridMultilevel"/>
    <w:tmpl w:val="ACB4EDEE"/>
    <w:lvl w:ilvl="0" w:tplc="7D76B6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 w15:restartNumberingAfterBreak="0">
    <w:nsid w:val="0DD735F9"/>
    <w:multiLevelType w:val="hybridMultilevel"/>
    <w:tmpl w:val="91EA31B6"/>
    <w:lvl w:ilvl="0" w:tplc="1E0069E0">
      <w:start w:val="100"/>
      <w:numFmt w:val="decimalZero"/>
      <w:lvlText w:val="[0%1]"/>
      <w:lvlJc w:val="left"/>
      <w:pPr>
        <w:tabs>
          <w:tab w:val="num" w:pos="1845"/>
        </w:tabs>
        <w:ind w:left="1845" w:hanging="420"/>
      </w:pPr>
      <w:rPr>
        <w:rFonts w:hint="eastAsia"/>
        <w:b/>
        <w:i w:val="0"/>
        <w:color w:val="auto"/>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23C46C1"/>
    <w:multiLevelType w:val="hybridMultilevel"/>
    <w:tmpl w:val="29E2260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620380"/>
    <w:multiLevelType w:val="hybridMultilevel"/>
    <w:tmpl w:val="DB56359C"/>
    <w:lvl w:ilvl="0" w:tplc="525A9AC6">
      <w:start w:val="100"/>
      <w:numFmt w:val="decimalZero"/>
      <w:pStyle w:val="Paragraph100to999"/>
      <w:lvlText w:val="[0%1]"/>
      <w:lvlJc w:val="left"/>
      <w:pPr>
        <w:tabs>
          <w:tab w:val="num" w:pos="1077"/>
        </w:tabs>
      </w:pPr>
      <w:rPr>
        <w:rFonts w:ascii="Times New Roman" w:eastAsia="SimSun" w:hAnsi="Times New Roman" w:cs="Times New Roman" w:hint="default"/>
        <w:b/>
        <w:i w:val="0"/>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1"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2" w15:restartNumberingAfterBreak="0">
    <w:nsid w:val="27E12257"/>
    <w:multiLevelType w:val="singleLevel"/>
    <w:tmpl w:val="EACE65EE"/>
    <w:lvl w:ilvl="0">
      <w:start w:val="1"/>
      <w:numFmt w:val="decimalZero"/>
      <w:pStyle w:val="USPTO1-99"/>
      <w:lvlText w:val="[00%1]"/>
      <w:lvlJc w:val="left"/>
      <w:pPr>
        <w:tabs>
          <w:tab w:val="num" w:pos="720"/>
        </w:tabs>
        <w:ind w:left="0" w:firstLine="0"/>
      </w:pPr>
      <w:rPr>
        <w:b/>
        <w:i w:val="0"/>
        <w:lang w:val="en-US"/>
      </w:rPr>
    </w:lvl>
  </w:abstractNum>
  <w:abstractNum w:abstractNumId="13" w15:restartNumberingAfterBreak="0">
    <w:nsid w:val="2AF246FB"/>
    <w:multiLevelType w:val="hybridMultilevel"/>
    <w:tmpl w:val="63FA0C54"/>
    <w:lvl w:ilvl="0" w:tplc="DC7638CC">
      <w:start w:val="1"/>
      <w:numFmt w:val="decimal"/>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4"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38B23D5"/>
    <w:multiLevelType w:val="hybridMultilevel"/>
    <w:tmpl w:val="66C29184"/>
    <w:lvl w:ilvl="0" w:tplc="0444F2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CF77D6B"/>
    <w:multiLevelType w:val="hybridMultilevel"/>
    <w:tmpl w:val="9BEAF32C"/>
    <w:lvl w:ilvl="0" w:tplc="7D76B6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15:restartNumberingAfterBreak="0">
    <w:nsid w:val="3DB91C59"/>
    <w:multiLevelType w:val="hybridMultilevel"/>
    <w:tmpl w:val="9978FEEC"/>
    <w:lvl w:ilvl="0" w:tplc="5F5A78AA">
      <w:start w:val="3"/>
      <w:numFmt w:val="bullet"/>
      <w:lvlText w:val="-"/>
      <w:lvlJc w:val="left"/>
      <w:pPr>
        <w:ind w:left="648" w:hanging="360"/>
      </w:pPr>
      <w:rPr>
        <w:rFonts w:ascii="Times New Roman" w:eastAsia="MS Mincho"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0"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1" w15:restartNumberingAfterBreak="0">
    <w:nsid w:val="4988378E"/>
    <w:multiLevelType w:val="hybridMultilevel"/>
    <w:tmpl w:val="4D44ADE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9BE406C"/>
    <w:multiLevelType w:val="hybridMultilevel"/>
    <w:tmpl w:val="5426A40A"/>
    <w:lvl w:ilvl="0" w:tplc="D58C074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CE1E3F"/>
    <w:multiLevelType w:val="hybridMultilevel"/>
    <w:tmpl w:val="067E8BC4"/>
    <w:lvl w:ilvl="0" w:tplc="26107D3A">
      <w:start w:val="1"/>
      <w:numFmt w:val="decimal"/>
      <w:lvlText w:val="%1)"/>
      <w:lvlJc w:val="left"/>
      <w:pPr>
        <w:tabs>
          <w:tab w:val="num" w:pos="366"/>
        </w:tabs>
        <w:ind w:left="366" w:hanging="360"/>
      </w:pPr>
      <w:rPr>
        <w:rFonts w:hint="default"/>
      </w:r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25" w15:restartNumberingAfterBreak="0">
    <w:nsid w:val="4E02722B"/>
    <w:multiLevelType w:val="hybridMultilevel"/>
    <w:tmpl w:val="28385522"/>
    <w:lvl w:ilvl="0" w:tplc="1310B4F8">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835026"/>
    <w:multiLevelType w:val="hybridMultilevel"/>
    <w:tmpl w:val="0F988E08"/>
    <w:lvl w:ilvl="0" w:tplc="C8B45D48">
      <w:start w:val="1"/>
      <w:numFmt w:val="decimal"/>
      <w:lvlText w:val="%1"/>
      <w:lvlJc w:val="left"/>
      <w:pPr>
        <w:tabs>
          <w:tab w:val="num" w:pos="680"/>
        </w:tabs>
        <w:ind w:left="680" w:hanging="567"/>
      </w:pPr>
      <w:rPr>
        <w:rFonts w:hint="default"/>
      </w:rPr>
    </w:lvl>
    <w:lvl w:ilvl="1" w:tplc="74708386">
      <w:start w:val="1"/>
      <w:numFmt w:val="decimal"/>
      <w:lvlText w:val="%2)"/>
      <w:lvlJc w:val="left"/>
      <w:pPr>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5B9D67F4"/>
    <w:multiLevelType w:val="hybridMultilevel"/>
    <w:tmpl w:val="792C0C2C"/>
    <w:lvl w:ilvl="0" w:tplc="3E5CB84C">
      <w:start w:val="1"/>
      <w:numFmt w:val="decimalZero"/>
      <w:pStyle w:val="Paragraph1to99"/>
      <w:lvlText w:val="[00%1]"/>
      <w:lvlJc w:val="left"/>
      <w:pPr>
        <w:tabs>
          <w:tab w:val="num" w:pos="1077"/>
        </w:tabs>
      </w:pPr>
      <w:rPr>
        <w:rFonts w:ascii="Times New Roman" w:hAnsi="Times New Roman" w:cs="Times New Roman" w:hint="default"/>
        <w:b/>
        <w:i w:val="0"/>
        <w:color w:val="auto"/>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8" w15:restartNumberingAfterBreak="0">
    <w:nsid w:val="5C3224E8"/>
    <w:multiLevelType w:val="hybridMultilevel"/>
    <w:tmpl w:val="B1AA5F50"/>
    <w:lvl w:ilvl="0" w:tplc="899464C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1" w15:restartNumberingAfterBreak="0">
    <w:nsid w:val="690A7352"/>
    <w:multiLevelType w:val="hybridMultilevel"/>
    <w:tmpl w:val="B4B4E6F6"/>
    <w:lvl w:ilvl="0" w:tplc="74708386">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3"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7"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8"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0" w15:restartNumberingAfterBreak="0">
    <w:nsid w:val="77F54699"/>
    <w:multiLevelType w:val="hybridMultilevel"/>
    <w:tmpl w:val="542ED184"/>
    <w:lvl w:ilvl="0" w:tplc="D58C074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7911588E"/>
    <w:multiLevelType w:val="hybridMultilevel"/>
    <w:tmpl w:val="144273F8"/>
    <w:lvl w:ilvl="0" w:tplc="C2DE4B0A">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2" w15:restartNumberingAfterBreak="0">
    <w:nsid w:val="7AC644D4"/>
    <w:multiLevelType w:val="hybridMultilevel"/>
    <w:tmpl w:val="19424DD8"/>
    <w:lvl w:ilvl="0" w:tplc="BEECE926">
      <w:start w:val="1"/>
      <w:numFmt w:val="lowerLetter"/>
      <w:lvlText w:val="(%1)"/>
      <w:lvlJc w:val="left"/>
      <w:pPr>
        <w:ind w:left="1905" w:hanging="360"/>
      </w:pPr>
      <w:rPr>
        <w:rFonts w:hint="default"/>
      </w:rPr>
    </w:lvl>
    <w:lvl w:ilvl="1" w:tplc="04090019" w:tentative="1">
      <w:start w:val="1"/>
      <w:numFmt w:val="upperLetter"/>
      <w:lvlText w:val="%2."/>
      <w:lvlJc w:val="left"/>
      <w:pPr>
        <w:ind w:left="2345" w:hanging="400"/>
      </w:pPr>
    </w:lvl>
    <w:lvl w:ilvl="2" w:tplc="0409001B" w:tentative="1">
      <w:start w:val="1"/>
      <w:numFmt w:val="lowerRoman"/>
      <w:lvlText w:val="%3."/>
      <w:lvlJc w:val="right"/>
      <w:pPr>
        <w:ind w:left="2745" w:hanging="400"/>
      </w:pPr>
    </w:lvl>
    <w:lvl w:ilvl="3" w:tplc="0409000F" w:tentative="1">
      <w:start w:val="1"/>
      <w:numFmt w:val="decimal"/>
      <w:lvlText w:val="%4."/>
      <w:lvlJc w:val="left"/>
      <w:pPr>
        <w:ind w:left="3145" w:hanging="400"/>
      </w:pPr>
    </w:lvl>
    <w:lvl w:ilvl="4" w:tplc="04090019" w:tentative="1">
      <w:start w:val="1"/>
      <w:numFmt w:val="upperLetter"/>
      <w:lvlText w:val="%5."/>
      <w:lvlJc w:val="left"/>
      <w:pPr>
        <w:ind w:left="3545" w:hanging="400"/>
      </w:pPr>
    </w:lvl>
    <w:lvl w:ilvl="5" w:tplc="0409001B" w:tentative="1">
      <w:start w:val="1"/>
      <w:numFmt w:val="lowerRoman"/>
      <w:lvlText w:val="%6."/>
      <w:lvlJc w:val="right"/>
      <w:pPr>
        <w:ind w:left="3945" w:hanging="400"/>
      </w:pPr>
    </w:lvl>
    <w:lvl w:ilvl="6" w:tplc="0409000F" w:tentative="1">
      <w:start w:val="1"/>
      <w:numFmt w:val="decimal"/>
      <w:lvlText w:val="%7."/>
      <w:lvlJc w:val="left"/>
      <w:pPr>
        <w:ind w:left="4345" w:hanging="400"/>
      </w:pPr>
    </w:lvl>
    <w:lvl w:ilvl="7" w:tplc="04090019" w:tentative="1">
      <w:start w:val="1"/>
      <w:numFmt w:val="upperLetter"/>
      <w:lvlText w:val="%8."/>
      <w:lvlJc w:val="left"/>
      <w:pPr>
        <w:ind w:left="4745" w:hanging="400"/>
      </w:pPr>
    </w:lvl>
    <w:lvl w:ilvl="8" w:tplc="0409001B" w:tentative="1">
      <w:start w:val="1"/>
      <w:numFmt w:val="lowerRoman"/>
      <w:lvlText w:val="%9."/>
      <w:lvlJc w:val="right"/>
      <w:pPr>
        <w:ind w:left="5145" w:hanging="400"/>
      </w:pPr>
    </w:lvl>
  </w:abstractNum>
  <w:num w:numId="1" w16cid:durableId="7368215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664316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7271817">
    <w:abstractNumId w:val="1"/>
  </w:num>
  <w:num w:numId="4" w16cid:durableId="1525024175">
    <w:abstractNumId w:val="11"/>
  </w:num>
  <w:num w:numId="5" w16cid:durableId="1005127925">
    <w:abstractNumId w:val="6"/>
  </w:num>
  <w:num w:numId="6" w16cid:durableId="1310549325">
    <w:abstractNumId w:val="37"/>
  </w:num>
  <w:num w:numId="7" w16cid:durableId="425082703">
    <w:abstractNumId w:val="35"/>
  </w:num>
  <w:num w:numId="8" w16cid:durableId="179322959">
    <w:abstractNumId w:val="20"/>
  </w:num>
  <w:num w:numId="9" w16cid:durableId="1706901075">
    <w:abstractNumId w:val="30"/>
  </w:num>
  <w:num w:numId="10" w16cid:durableId="638612244">
    <w:abstractNumId w:val="36"/>
  </w:num>
  <w:num w:numId="11" w16cid:durableId="478499329">
    <w:abstractNumId w:val="39"/>
  </w:num>
  <w:num w:numId="12" w16cid:durableId="1005520717">
    <w:abstractNumId w:val="38"/>
  </w:num>
  <w:num w:numId="13" w16cid:durableId="1224759646">
    <w:abstractNumId w:val="32"/>
  </w:num>
  <w:num w:numId="14" w16cid:durableId="1001740011">
    <w:abstractNumId w:val="17"/>
  </w:num>
  <w:num w:numId="15" w16cid:durableId="934703675">
    <w:abstractNumId w:val="23"/>
  </w:num>
  <w:num w:numId="16" w16cid:durableId="327175172">
    <w:abstractNumId w:val="33"/>
  </w:num>
  <w:num w:numId="17" w16cid:durableId="2048605357">
    <w:abstractNumId w:val="15"/>
  </w:num>
  <w:num w:numId="18" w16cid:durableId="1945918429">
    <w:abstractNumId w:val="29"/>
  </w:num>
  <w:num w:numId="19" w16cid:durableId="93061639">
    <w:abstractNumId w:val="34"/>
  </w:num>
  <w:num w:numId="20" w16cid:durableId="1988850032">
    <w:abstractNumId w:val="14"/>
  </w:num>
  <w:num w:numId="21" w16cid:durableId="860556025">
    <w:abstractNumId w:val="9"/>
  </w:num>
  <w:num w:numId="22" w16cid:durableId="638388243">
    <w:abstractNumId w:val="42"/>
  </w:num>
  <w:num w:numId="23" w16cid:durableId="2067873526">
    <w:abstractNumId w:val="12"/>
    <w:lvlOverride w:ilvl="0">
      <w:startOverride w:val="1"/>
    </w:lvlOverride>
  </w:num>
  <w:num w:numId="24" w16cid:durableId="681012035">
    <w:abstractNumId w:val="5"/>
  </w:num>
  <w:num w:numId="25" w16cid:durableId="715086740">
    <w:abstractNumId w:val="18"/>
  </w:num>
  <w:num w:numId="26" w16cid:durableId="48461171">
    <w:abstractNumId w:val="21"/>
  </w:num>
  <w:num w:numId="27" w16cid:durableId="231279055">
    <w:abstractNumId w:val="3"/>
  </w:num>
  <w:num w:numId="28" w16cid:durableId="1783381679">
    <w:abstractNumId w:val="25"/>
  </w:num>
  <w:num w:numId="29" w16cid:durableId="1978216004">
    <w:abstractNumId w:val="19"/>
  </w:num>
  <w:num w:numId="30" w16cid:durableId="274137860">
    <w:abstractNumId w:val="40"/>
  </w:num>
  <w:num w:numId="31" w16cid:durableId="1492137312">
    <w:abstractNumId w:val="28"/>
  </w:num>
  <w:num w:numId="32" w16cid:durableId="1682587319">
    <w:abstractNumId w:val="22"/>
  </w:num>
  <w:num w:numId="33" w16cid:durableId="1055854954">
    <w:abstractNumId w:val="26"/>
  </w:num>
  <w:num w:numId="34" w16cid:durableId="1136218962">
    <w:abstractNumId w:val="27"/>
  </w:num>
  <w:num w:numId="35" w16cid:durableId="728646841">
    <w:abstractNumId w:val="10"/>
  </w:num>
  <w:num w:numId="36" w16cid:durableId="1072848660">
    <w:abstractNumId w:val="7"/>
  </w:num>
  <w:num w:numId="37" w16cid:durableId="1063792656">
    <w:abstractNumId w:val="31"/>
  </w:num>
  <w:num w:numId="38" w16cid:durableId="200752987">
    <w:abstractNumId w:val="13"/>
  </w:num>
  <w:num w:numId="39" w16cid:durableId="1213034573">
    <w:abstractNumId w:val="4"/>
  </w:num>
  <w:num w:numId="40" w16cid:durableId="398482997">
    <w:abstractNumId w:val="2"/>
  </w:num>
  <w:num w:numId="41" w16cid:durableId="1479684476">
    <w:abstractNumId w:val="16"/>
  </w:num>
  <w:num w:numId="42" w16cid:durableId="679427314">
    <w:abstractNumId w:val="41"/>
  </w:num>
  <w:num w:numId="43" w16cid:durableId="1287732915">
    <w:abstractNumId w:val="8"/>
  </w:num>
  <w:num w:numId="44" w16cid:durableId="53327408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23B1"/>
    <w:rsid w:val="00007282"/>
    <w:rsid w:val="00007545"/>
    <w:rsid w:val="0000796F"/>
    <w:rsid w:val="00007971"/>
    <w:rsid w:val="000127AA"/>
    <w:rsid w:val="0002541E"/>
    <w:rsid w:val="000312D2"/>
    <w:rsid w:val="00033397"/>
    <w:rsid w:val="00040095"/>
    <w:rsid w:val="00040DDE"/>
    <w:rsid w:val="0004263B"/>
    <w:rsid w:val="00046185"/>
    <w:rsid w:val="000540F7"/>
    <w:rsid w:val="00056BD0"/>
    <w:rsid w:val="00056EE0"/>
    <w:rsid w:val="0005742E"/>
    <w:rsid w:val="00064809"/>
    <w:rsid w:val="0006613E"/>
    <w:rsid w:val="00071CD6"/>
    <w:rsid w:val="00072A07"/>
    <w:rsid w:val="000743C7"/>
    <w:rsid w:val="00076DE7"/>
    <w:rsid w:val="00076F48"/>
    <w:rsid w:val="00080512"/>
    <w:rsid w:val="00080D3B"/>
    <w:rsid w:val="000814B1"/>
    <w:rsid w:val="00085550"/>
    <w:rsid w:val="00091AD9"/>
    <w:rsid w:val="0009286A"/>
    <w:rsid w:val="00095435"/>
    <w:rsid w:val="000973B6"/>
    <w:rsid w:val="000A1C4A"/>
    <w:rsid w:val="000B4BB1"/>
    <w:rsid w:val="000C083F"/>
    <w:rsid w:val="000C0AA6"/>
    <w:rsid w:val="000C3DAC"/>
    <w:rsid w:val="000C3FA5"/>
    <w:rsid w:val="000C55D3"/>
    <w:rsid w:val="000C73F7"/>
    <w:rsid w:val="000D402C"/>
    <w:rsid w:val="000D58AB"/>
    <w:rsid w:val="000E28C0"/>
    <w:rsid w:val="000E2D01"/>
    <w:rsid w:val="000F06C9"/>
    <w:rsid w:val="000F09DF"/>
    <w:rsid w:val="000F42C4"/>
    <w:rsid w:val="000F4987"/>
    <w:rsid w:val="00103A11"/>
    <w:rsid w:val="001127CB"/>
    <w:rsid w:val="00113FE4"/>
    <w:rsid w:val="00115A28"/>
    <w:rsid w:val="00115FD2"/>
    <w:rsid w:val="00116F4D"/>
    <w:rsid w:val="00130C19"/>
    <w:rsid w:val="00132A4C"/>
    <w:rsid w:val="00140C61"/>
    <w:rsid w:val="00150170"/>
    <w:rsid w:val="00150459"/>
    <w:rsid w:val="00162C10"/>
    <w:rsid w:val="0017418C"/>
    <w:rsid w:val="00177237"/>
    <w:rsid w:val="00180F08"/>
    <w:rsid w:val="001810D5"/>
    <w:rsid w:val="00181BF5"/>
    <w:rsid w:val="001915DC"/>
    <w:rsid w:val="001929F7"/>
    <w:rsid w:val="001943DE"/>
    <w:rsid w:val="00194C42"/>
    <w:rsid w:val="0019649F"/>
    <w:rsid w:val="001967DE"/>
    <w:rsid w:val="001A37D3"/>
    <w:rsid w:val="001A66D9"/>
    <w:rsid w:val="001B1B61"/>
    <w:rsid w:val="001B1E84"/>
    <w:rsid w:val="001B225A"/>
    <w:rsid w:val="001B4572"/>
    <w:rsid w:val="001B701E"/>
    <w:rsid w:val="001C5D9B"/>
    <w:rsid w:val="001C66D2"/>
    <w:rsid w:val="001C6E2C"/>
    <w:rsid w:val="001D3427"/>
    <w:rsid w:val="001D396F"/>
    <w:rsid w:val="001D59CA"/>
    <w:rsid w:val="001E7245"/>
    <w:rsid w:val="001E72A3"/>
    <w:rsid w:val="001F0AE5"/>
    <w:rsid w:val="001F168B"/>
    <w:rsid w:val="001F374C"/>
    <w:rsid w:val="00200D35"/>
    <w:rsid w:val="00201092"/>
    <w:rsid w:val="00201847"/>
    <w:rsid w:val="0020376B"/>
    <w:rsid w:val="00203E4A"/>
    <w:rsid w:val="0021294A"/>
    <w:rsid w:val="00215A7F"/>
    <w:rsid w:val="0022218D"/>
    <w:rsid w:val="00231693"/>
    <w:rsid w:val="00237134"/>
    <w:rsid w:val="00244572"/>
    <w:rsid w:val="002509AC"/>
    <w:rsid w:val="00250D58"/>
    <w:rsid w:val="00262F90"/>
    <w:rsid w:val="00263227"/>
    <w:rsid w:val="002635D5"/>
    <w:rsid w:val="00263A20"/>
    <w:rsid w:val="00274B10"/>
    <w:rsid w:val="00275850"/>
    <w:rsid w:val="00276F4D"/>
    <w:rsid w:val="002812D8"/>
    <w:rsid w:val="00281F92"/>
    <w:rsid w:val="00283D34"/>
    <w:rsid w:val="002853D6"/>
    <w:rsid w:val="00285CD6"/>
    <w:rsid w:val="00294A6B"/>
    <w:rsid w:val="002969EE"/>
    <w:rsid w:val="00296DA6"/>
    <w:rsid w:val="002A0047"/>
    <w:rsid w:val="002A0289"/>
    <w:rsid w:val="002A1847"/>
    <w:rsid w:val="002A52FD"/>
    <w:rsid w:val="002B4D2D"/>
    <w:rsid w:val="002B79C7"/>
    <w:rsid w:val="002B7B23"/>
    <w:rsid w:val="002B7DB7"/>
    <w:rsid w:val="002C24E8"/>
    <w:rsid w:val="002C3015"/>
    <w:rsid w:val="002C6E09"/>
    <w:rsid w:val="002D03A8"/>
    <w:rsid w:val="002D4190"/>
    <w:rsid w:val="002D6DC8"/>
    <w:rsid w:val="002E5A6C"/>
    <w:rsid w:val="002E6B18"/>
    <w:rsid w:val="002E7EE8"/>
    <w:rsid w:val="002F24A6"/>
    <w:rsid w:val="002F333D"/>
    <w:rsid w:val="002F4479"/>
    <w:rsid w:val="002F51A5"/>
    <w:rsid w:val="002F7AD4"/>
    <w:rsid w:val="00300A75"/>
    <w:rsid w:val="003054DE"/>
    <w:rsid w:val="003172DC"/>
    <w:rsid w:val="003275F8"/>
    <w:rsid w:val="00331548"/>
    <w:rsid w:val="00334767"/>
    <w:rsid w:val="00340B06"/>
    <w:rsid w:val="00341C5D"/>
    <w:rsid w:val="003437C8"/>
    <w:rsid w:val="00344484"/>
    <w:rsid w:val="003472D7"/>
    <w:rsid w:val="0035077E"/>
    <w:rsid w:val="00350870"/>
    <w:rsid w:val="0035462D"/>
    <w:rsid w:val="003606BA"/>
    <w:rsid w:val="003608C7"/>
    <w:rsid w:val="00363EF8"/>
    <w:rsid w:val="0037217F"/>
    <w:rsid w:val="00381D37"/>
    <w:rsid w:val="0038714D"/>
    <w:rsid w:val="00387E24"/>
    <w:rsid w:val="003908B4"/>
    <w:rsid w:val="00392B01"/>
    <w:rsid w:val="00394965"/>
    <w:rsid w:val="00396BC0"/>
    <w:rsid w:val="003A3D5B"/>
    <w:rsid w:val="003A4792"/>
    <w:rsid w:val="003B269D"/>
    <w:rsid w:val="003B7E4E"/>
    <w:rsid w:val="003C234A"/>
    <w:rsid w:val="003C7B10"/>
    <w:rsid w:val="003D0521"/>
    <w:rsid w:val="003E082E"/>
    <w:rsid w:val="003E4215"/>
    <w:rsid w:val="003E6879"/>
    <w:rsid w:val="003F28E6"/>
    <w:rsid w:val="003F5A98"/>
    <w:rsid w:val="0040009C"/>
    <w:rsid w:val="004009FA"/>
    <w:rsid w:val="00405181"/>
    <w:rsid w:val="00406BC9"/>
    <w:rsid w:val="0041340E"/>
    <w:rsid w:val="00414360"/>
    <w:rsid w:val="004231D1"/>
    <w:rsid w:val="00424E26"/>
    <w:rsid w:val="00425E04"/>
    <w:rsid w:val="00433252"/>
    <w:rsid w:val="00435A20"/>
    <w:rsid w:val="00447B5B"/>
    <w:rsid w:val="00450D33"/>
    <w:rsid w:val="0045206C"/>
    <w:rsid w:val="004552E1"/>
    <w:rsid w:val="00455A02"/>
    <w:rsid w:val="00460619"/>
    <w:rsid w:val="004608A9"/>
    <w:rsid w:val="00460ED5"/>
    <w:rsid w:val="00466450"/>
    <w:rsid w:val="004749A3"/>
    <w:rsid w:val="00480FFC"/>
    <w:rsid w:val="00481AE1"/>
    <w:rsid w:val="00485BF7"/>
    <w:rsid w:val="00490EBD"/>
    <w:rsid w:val="00493AAA"/>
    <w:rsid w:val="004A05B3"/>
    <w:rsid w:val="004A18A0"/>
    <w:rsid w:val="004A1B7D"/>
    <w:rsid w:val="004A78BB"/>
    <w:rsid w:val="004B20FF"/>
    <w:rsid w:val="004B30B7"/>
    <w:rsid w:val="004B7426"/>
    <w:rsid w:val="004B7B41"/>
    <w:rsid w:val="004C5360"/>
    <w:rsid w:val="004C61EE"/>
    <w:rsid w:val="004D157B"/>
    <w:rsid w:val="004D31B0"/>
    <w:rsid w:val="004D3578"/>
    <w:rsid w:val="004D7C3C"/>
    <w:rsid w:val="004E213A"/>
    <w:rsid w:val="004E2D06"/>
    <w:rsid w:val="004F08D0"/>
    <w:rsid w:val="004F3E37"/>
    <w:rsid w:val="004F552F"/>
    <w:rsid w:val="004F56DE"/>
    <w:rsid w:val="004F6872"/>
    <w:rsid w:val="00506F1D"/>
    <w:rsid w:val="00516610"/>
    <w:rsid w:val="00517D9B"/>
    <w:rsid w:val="00520E90"/>
    <w:rsid w:val="00524891"/>
    <w:rsid w:val="00524C4B"/>
    <w:rsid w:val="005278EB"/>
    <w:rsid w:val="00536821"/>
    <w:rsid w:val="00537F56"/>
    <w:rsid w:val="00541200"/>
    <w:rsid w:val="00543E6C"/>
    <w:rsid w:val="00552BE3"/>
    <w:rsid w:val="00556E63"/>
    <w:rsid w:val="00565087"/>
    <w:rsid w:val="0057324A"/>
    <w:rsid w:val="00574292"/>
    <w:rsid w:val="00580F11"/>
    <w:rsid w:val="005820B5"/>
    <w:rsid w:val="00592FC5"/>
    <w:rsid w:val="005952F0"/>
    <w:rsid w:val="005978C1"/>
    <w:rsid w:val="005A1EBE"/>
    <w:rsid w:val="005A2CBF"/>
    <w:rsid w:val="005A517A"/>
    <w:rsid w:val="005A7AF2"/>
    <w:rsid w:val="005B0D75"/>
    <w:rsid w:val="005B11B4"/>
    <w:rsid w:val="005B5452"/>
    <w:rsid w:val="005B64C0"/>
    <w:rsid w:val="005C79C9"/>
    <w:rsid w:val="005D38BE"/>
    <w:rsid w:val="005D4817"/>
    <w:rsid w:val="005D6BD9"/>
    <w:rsid w:val="005D7976"/>
    <w:rsid w:val="005E1042"/>
    <w:rsid w:val="005E15D8"/>
    <w:rsid w:val="005E45D7"/>
    <w:rsid w:val="005F1E1D"/>
    <w:rsid w:val="005F2FAB"/>
    <w:rsid w:val="005F54FE"/>
    <w:rsid w:val="005F577A"/>
    <w:rsid w:val="005F5A0C"/>
    <w:rsid w:val="006012C9"/>
    <w:rsid w:val="006148E1"/>
    <w:rsid w:val="00620236"/>
    <w:rsid w:val="00627848"/>
    <w:rsid w:val="00630B18"/>
    <w:rsid w:val="006441A9"/>
    <w:rsid w:val="00645948"/>
    <w:rsid w:val="00646FDC"/>
    <w:rsid w:val="00652D97"/>
    <w:rsid w:val="006575C6"/>
    <w:rsid w:val="00660A37"/>
    <w:rsid w:val="006623A1"/>
    <w:rsid w:val="0066430D"/>
    <w:rsid w:val="0067672C"/>
    <w:rsid w:val="006831E5"/>
    <w:rsid w:val="00693147"/>
    <w:rsid w:val="0069503F"/>
    <w:rsid w:val="006953FD"/>
    <w:rsid w:val="00695465"/>
    <w:rsid w:val="00696DC4"/>
    <w:rsid w:val="006A35E4"/>
    <w:rsid w:val="006A3AB7"/>
    <w:rsid w:val="006B5EA0"/>
    <w:rsid w:val="006C17C2"/>
    <w:rsid w:val="006C2DA7"/>
    <w:rsid w:val="006C3316"/>
    <w:rsid w:val="006D0D9D"/>
    <w:rsid w:val="006D57E7"/>
    <w:rsid w:val="006D58D6"/>
    <w:rsid w:val="006D5E23"/>
    <w:rsid w:val="006E3551"/>
    <w:rsid w:val="006E6F84"/>
    <w:rsid w:val="006F2D86"/>
    <w:rsid w:val="007028FD"/>
    <w:rsid w:val="007049C5"/>
    <w:rsid w:val="00705CE7"/>
    <w:rsid w:val="00706C7A"/>
    <w:rsid w:val="00710C67"/>
    <w:rsid w:val="00717E66"/>
    <w:rsid w:val="0072040C"/>
    <w:rsid w:val="00721F41"/>
    <w:rsid w:val="007330EE"/>
    <w:rsid w:val="0073464F"/>
    <w:rsid w:val="00734A5B"/>
    <w:rsid w:val="00744E76"/>
    <w:rsid w:val="007501CF"/>
    <w:rsid w:val="00750C77"/>
    <w:rsid w:val="00761146"/>
    <w:rsid w:val="0076733B"/>
    <w:rsid w:val="00767D58"/>
    <w:rsid w:val="00777E14"/>
    <w:rsid w:val="00781F0F"/>
    <w:rsid w:val="00790F60"/>
    <w:rsid w:val="007921BF"/>
    <w:rsid w:val="007958D6"/>
    <w:rsid w:val="007A1F3E"/>
    <w:rsid w:val="007A2BE9"/>
    <w:rsid w:val="007B1094"/>
    <w:rsid w:val="007B13DE"/>
    <w:rsid w:val="007B6C6C"/>
    <w:rsid w:val="007B6D47"/>
    <w:rsid w:val="007B79CE"/>
    <w:rsid w:val="007C1B59"/>
    <w:rsid w:val="007C4707"/>
    <w:rsid w:val="007C5016"/>
    <w:rsid w:val="007C67BE"/>
    <w:rsid w:val="007C6BF7"/>
    <w:rsid w:val="007D36F9"/>
    <w:rsid w:val="007D53A6"/>
    <w:rsid w:val="007D6DAC"/>
    <w:rsid w:val="007D791C"/>
    <w:rsid w:val="007E2922"/>
    <w:rsid w:val="007F155F"/>
    <w:rsid w:val="007F2211"/>
    <w:rsid w:val="007F266D"/>
    <w:rsid w:val="00801E05"/>
    <w:rsid w:val="008028A4"/>
    <w:rsid w:val="00810042"/>
    <w:rsid w:val="00811B8F"/>
    <w:rsid w:val="00814EAC"/>
    <w:rsid w:val="008152B5"/>
    <w:rsid w:val="00821B5C"/>
    <w:rsid w:val="00825FAD"/>
    <w:rsid w:val="00827A4E"/>
    <w:rsid w:val="008356D9"/>
    <w:rsid w:val="00835FE3"/>
    <w:rsid w:val="0083750F"/>
    <w:rsid w:val="008379C3"/>
    <w:rsid w:val="00852B19"/>
    <w:rsid w:val="00852D0B"/>
    <w:rsid w:val="00854627"/>
    <w:rsid w:val="008606F4"/>
    <w:rsid w:val="00864C5C"/>
    <w:rsid w:val="008717BB"/>
    <w:rsid w:val="008768CA"/>
    <w:rsid w:val="00883052"/>
    <w:rsid w:val="00892AF8"/>
    <w:rsid w:val="008940F7"/>
    <w:rsid w:val="008A1D5F"/>
    <w:rsid w:val="008B0C44"/>
    <w:rsid w:val="008B1AEF"/>
    <w:rsid w:val="008B5FD3"/>
    <w:rsid w:val="008D062A"/>
    <w:rsid w:val="008D1BEB"/>
    <w:rsid w:val="008D2916"/>
    <w:rsid w:val="008D3FA1"/>
    <w:rsid w:val="008D7CD6"/>
    <w:rsid w:val="008E2C35"/>
    <w:rsid w:val="008E2F9F"/>
    <w:rsid w:val="008E4C5E"/>
    <w:rsid w:val="008E66F0"/>
    <w:rsid w:val="008F2CB6"/>
    <w:rsid w:val="008F3D9F"/>
    <w:rsid w:val="009005CF"/>
    <w:rsid w:val="009010B4"/>
    <w:rsid w:val="0090271F"/>
    <w:rsid w:val="0090278C"/>
    <w:rsid w:val="009045D3"/>
    <w:rsid w:val="0090751F"/>
    <w:rsid w:val="00907687"/>
    <w:rsid w:val="009211E8"/>
    <w:rsid w:val="00922248"/>
    <w:rsid w:val="0092242F"/>
    <w:rsid w:val="009247B7"/>
    <w:rsid w:val="00925A25"/>
    <w:rsid w:val="00931EA3"/>
    <w:rsid w:val="009331D8"/>
    <w:rsid w:val="00934C98"/>
    <w:rsid w:val="00942A59"/>
    <w:rsid w:val="00942EC2"/>
    <w:rsid w:val="0094417F"/>
    <w:rsid w:val="00953381"/>
    <w:rsid w:val="00955626"/>
    <w:rsid w:val="00955CAB"/>
    <w:rsid w:val="00956606"/>
    <w:rsid w:val="00960D6C"/>
    <w:rsid w:val="00961965"/>
    <w:rsid w:val="0096702B"/>
    <w:rsid w:val="00967305"/>
    <w:rsid w:val="00967EC4"/>
    <w:rsid w:val="009700DF"/>
    <w:rsid w:val="00971157"/>
    <w:rsid w:val="009747B1"/>
    <w:rsid w:val="009756B6"/>
    <w:rsid w:val="009808FE"/>
    <w:rsid w:val="009909F3"/>
    <w:rsid w:val="00993D52"/>
    <w:rsid w:val="009943FC"/>
    <w:rsid w:val="009A6CE8"/>
    <w:rsid w:val="009B30E7"/>
    <w:rsid w:val="009B5BFB"/>
    <w:rsid w:val="009B75F8"/>
    <w:rsid w:val="009C0E81"/>
    <w:rsid w:val="009C18B2"/>
    <w:rsid w:val="009C1935"/>
    <w:rsid w:val="009C5945"/>
    <w:rsid w:val="009C7845"/>
    <w:rsid w:val="009F0C17"/>
    <w:rsid w:val="009F1006"/>
    <w:rsid w:val="00A00F57"/>
    <w:rsid w:val="00A047A1"/>
    <w:rsid w:val="00A04BFB"/>
    <w:rsid w:val="00A07DB9"/>
    <w:rsid w:val="00A100C3"/>
    <w:rsid w:val="00A10F02"/>
    <w:rsid w:val="00A130DC"/>
    <w:rsid w:val="00A1335E"/>
    <w:rsid w:val="00A13B5F"/>
    <w:rsid w:val="00A16290"/>
    <w:rsid w:val="00A16D40"/>
    <w:rsid w:val="00A17D58"/>
    <w:rsid w:val="00A2060E"/>
    <w:rsid w:val="00A228E9"/>
    <w:rsid w:val="00A22A1C"/>
    <w:rsid w:val="00A2645C"/>
    <w:rsid w:val="00A2723F"/>
    <w:rsid w:val="00A319EB"/>
    <w:rsid w:val="00A43AAE"/>
    <w:rsid w:val="00A441D5"/>
    <w:rsid w:val="00A450B7"/>
    <w:rsid w:val="00A45C16"/>
    <w:rsid w:val="00A52858"/>
    <w:rsid w:val="00A53724"/>
    <w:rsid w:val="00A56DA9"/>
    <w:rsid w:val="00A63545"/>
    <w:rsid w:val="00A63A71"/>
    <w:rsid w:val="00A67445"/>
    <w:rsid w:val="00A775DE"/>
    <w:rsid w:val="00A82346"/>
    <w:rsid w:val="00A84AF2"/>
    <w:rsid w:val="00A8629E"/>
    <w:rsid w:val="00A8674F"/>
    <w:rsid w:val="00A87179"/>
    <w:rsid w:val="00A9007A"/>
    <w:rsid w:val="00A90D55"/>
    <w:rsid w:val="00A94B6A"/>
    <w:rsid w:val="00AA2A64"/>
    <w:rsid w:val="00AA2B64"/>
    <w:rsid w:val="00AA6D78"/>
    <w:rsid w:val="00AA75A1"/>
    <w:rsid w:val="00AB0BEB"/>
    <w:rsid w:val="00AB10E4"/>
    <w:rsid w:val="00AB4277"/>
    <w:rsid w:val="00AB71D0"/>
    <w:rsid w:val="00AC4149"/>
    <w:rsid w:val="00AC69C6"/>
    <w:rsid w:val="00AD094C"/>
    <w:rsid w:val="00AD6BF3"/>
    <w:rsid w:val="00AE0187"/>
    <w:rsid w:val="00AE2AF2"/>
    <w:rsid w:val="00AF11BE"/>
    <w:rsid w:val="00AF3483"/>
    <w:rsid w:val="00B02847"/>
    <w:rsid w:val="00B031A2"/>
    <w:rsid w:val="00B07A4F"/>
    <w:rsid w:val="00B15449"/>
    <w:rsid w:val="00B270B8"/>
    <w:rsid w:val="00B31D95"/>
    <w:rsid w:val="00B33360"/>
    <w:rsid w:val="00B34184"/>
    <w:rsid w:val="00B41046"/>
    <w:rsid w:val="00B4706A"/>
    <w:rsid w:val="00B5497A"/>
    <w:rsid w:val="00B54D40"/>
    <w:rsid w:val="00B55E9B"/>
    <w:rsid w:val="00B562D2"/>
    <w:rsid w:val="00B56B11"/>
    <w:rsid w:val="00B577C1"/>
    <w:rsid w:val="00B61BC5"/>
    <w:rsid w:val="00B61F4E"/>
    <w:rsid w:val="00B6578E"/>
    <w:rsid w:val="00B73276"/>
    <w:rsid w:val="00B7660A"/>
    <w:rsid w:val="00B81B36"/>
    <w:rsid w:val="00B82857"/>
    <w:rsid w:val="00B83FB6"/>
    <w:rsid w:val="00B84041"/>
    <w:rsid w:val="00B9187D"/>
    <w:rsid w:val="00B9606B"/>
    <w:rsid w:val="00B97D7C"/>
    <w:rsid w:val="00BA1D39"/>
    <w:rsid w:val="00BA6743"/>
    <w:rsid w:val="00BB0833"/>
    <w:rsid w:val="00BC341A"/>
    <w:rsid w:val="00BC37C1"/>
    <w:rsid w:val="00BC5104"/>
    <w:rsid w:val="00BD0BC2"/>
    <w:rsid w:val="00BD3E41"/>
    <w:rsid w:val="00BD60E6"/>
    <w:rsid w:val="00BD6CB5"/>
    <w:rsid w:val="00BE776F"/>
    <w:rsid w:val="00BE79B0"/>
    <w:rsid w:val="00BF04A4"/>
    <w:rsid w:val="00BF6E17"/>
    <w:rsid w:val="00C01409"/>
    <w:rsid w:val="00C0385D"/>
    <w:rsid w:val="00C051B7"/>
    <w:rsid w:val="00C07F77"/>
    <w:rsid w:val="00C12A19"/>
    <w:rsid w:val="00C20B97"/>
    <w:rsid w:val="00C218ED"/>
    <w:rsid w:val="00C22201"/>
    <w:rsid w:val="00C3009E"/>
    <w:rsid w:val="00C33079"/>
    <w:rsid w:val="00C50CE9"/>
    <w:rsid w:val="00C55901"/>
    <w:rsid w:val="00C62FBC"/>
    <w:rsid w:val="00C67BBC"/>
    <w:rsid w:val="00C71357"/>
    <w:rsid w:val="00C7372F"/>
    <w:rsid w:val="00C7641D"/>
    <w:rsid w:val="00C76600"/>
    <w:rsid w:val="00C80A5F"/>
    <w:rsid w:val="00C82550"/>
    <w:rsid w:val="00C8586C"/>
    <w:rsid w:val="00C93A79"/>
    <w:rsid w:val="00CA1A8F"/>
    <w:rsid w:val="00CA26FC"/>
    <w:rsid w:val="00CA3D0C"/>
    <w:rsid w:val="00CB2C4E"/>
    <w:rsid w:val="00CB6F7B"/>
    <w:rsid w:val="00CC09A0"/>
    <w:rsid w:val="00CC5AA1"/>
    <w:rsid w:val="00CC7A30"/>
    <w:rsid w:val="00CD16E5"/>
    <w:rsid w:val="00CE1501"/>
    <w:rsid w:val="00CE3985"/>
    <w:rsid w:val="00CE5FB6"/>
    <w:rsid w:val="00CF3B62"/>
    <w:rsid w:val="00CF3C41"/>
    <w:rsid w:val="00D0338C"/>
    <w:rsid w:val="00D040B5"/>
    <w:rsid w:val="00D05A26"/>
    <w:rsid w:val="00D06172"/>
    <w:rsid w:val="00D0674A"/>
    <w:rsid w:val="00D06BE8"/>
    <w:rsid w:val="00D1010A"/>
    <w:rsid w:val="00D11EB9"/>
    <w:rsid w:val="00D1354F"/>
    <w:rsid w:val="00D14BCC"/>
    <w:rsid w:val="00D16234"/>
    <w:rsid w:val="00D227BD"/>
    <w:rsid w:val="00D25F26"/>
    <w:rsid w:val="00D279A3"/>
    <w:rsid w:val="00D27C5D"/>
    <w:rsid w:val="00D33D2B"/>
    <w:rsid w:val="00D36D3E"/>
    <w:rsid w:val="00D4047F"/>
    <w:rsid w:val="00D442C9"/>
    <w:rsid w:val="00D5504C"/>
    <w:rsid w:val="00D56389"/>
    <w:rsid w:val="00D56D73"/>
    <w:rsid w:val="00D5723A"/>
    <w:rsid w:val="00D65252"/>
    <w:rsid w:val="00D70370"/>
    <w:rsid w:val="00D738D6"/>
    <w:rsid w:val="00D73A69"/>
    <w:rsid w:val="00D76CC1"/>
    <w:rsid w:val="00D81B78"/>
    <w:rsid w:val="00D87E00"/>
    <w:rsid w:val="00D9134D"/>
    <w:rsid w:val="00D93611"/>
    <w:rsid w:val="00D93703"/>
    <w:rsid w:val="00DA05A6"/>
    <w:rsid w:val="00DA20C6"/>
    <w:rsid w:val="00DA25C0"/>
    <w:rsid w:val="00DA5BDC"/>
    <w:rsid w:val="00DA7A03"/>
    <w:rsid w:val="00DB1818"/>
    <w:rsid w:val="00DB31F4"/>
    <w:rsid w:val="00DB50EC"/>
    <w:rsid w:val="00DB7017"/>
    <w:rsid w:val="00DC16D4"/>
    <w:rsid w:val="00DC309B"/>
    <w:rsid w:val="00DC3FAF"/>
    <w:rsid w:val="00DC4DA2"/>
    <w:rsid w:val="00DE078B"/>
    <w:rsid w:val="00DE461E"/>
    <w:rsid w:val="00DE4D70"/>
    <w:rsid w:val="00DE6329"/>
    <w:rsid w:val="00DE7F6A"/>
    <w:rsid w:val="00DF2D22"/>
    <w:rsid w:val="00DF41E6"/>
    <w:rsid w:val="00DF619C"/>
    <w:rsid w:val="00DF6E46"/>
    <w:rsid w:val="00DF7766"/>
    <w:rsid w:val="00E0612B"/>
    <w:rsid w:val="00E10383"/>
    <w:rsid w:val="00E117FC"/>
    <w:rsid w:val="00E1255C"/>
    <w:rsid w:val="00E131F4"/>
    <w:rsid w:val="00E15496"/>
    <w:rsid w:val="00E165C3"/>
    <w:rsid w:val="00E20541"/>
    <w:rsid w:val="00E23692"/>
    <w:rsid w:val="00E259AB"/>
    <w:rsid w:val="00E25BF9"/>
    <w:rsid w:val="00E27C2E"/>
    <w:rsid w:val="00E27F20"/>
    <w:rsid w:val="00E30403"/>
    <w:rsid w:val="00E30B7C"/>
    <w:rsid w:val="00E349F0"/>
    <w:rsid w:val="00E34B40"/>
    <w:rsid w:val="00E35D9F"/>
    <w:rsid w:val="00E374A1"/>
    <w:rsid w:val="00E41F3F"/>
    <w:rsid w:val="00E4207E"/>
    <w:rsid w:val="00E44E62"/>
    <w:rsid w:val="00E477AD"/>
    <w:rsid w:val="00E553EC"/>
    <w:rsid w:val="00E61519"/>
    <w:rsid w:val="00E61522"/>
    <w:rsid w:val="00E618AE"/>
    <w:rsid w:val="00E64199"/>
    <w:rsid w:val="00E655A1"/>
    <w:rsid w:val="00E65F4B"/>
    <w:rsid w:val="00E73112"/>
    <w:rsid w:val="00E745F9"/>
    <w:rsid w:val="00E749F8"/>
    <w:rsid w:val="00E74AB4"/>
    <w:rsid w:val="00E74E20"/>
    <w:rsid w:val="00E77645"/>
    <w:rsid w:val="00E81076"/>
    <w:rsid w:val="00E86CD7"/>
    <w:rsid w:val="00E9148F"/>
    <w:rsid w:val="00EA56D8"/>
    <w:rsid w:val="00EC4A25"/>
    <w:rsid w:val="00EC55E0"/>
    <w:rsid w:val="00EC6954"/>
    <w:rsid w:val="00EC7A4A"/>
    <w:rsid w:val="00ED1E60"/>
    <w:rsid w:val="00ED2E23"/>
    <w:rsid w:val="00ED3E9F"/>
    <w:rsid w:val="00EE362D"/>
    <w:rsid w:val="00EF77F5"/>
    <w:rsid w:val="00F01E70"/>
    <w:rsid w:val="00F025A2"/>
    <w:rsid w:val="00F0550F"/>
    <w:rsid w:val="00F064B3"/>
    <w:rsid w:val="00F178AA"/>
    <w:rsid w:val="00F20594"/>
    <w:rsid w:val="00F27910"/>
    <w:rsid w:val="00F324F6"/>
    <w:rsid w:val="00F32826"/>
    <w:rsid w:val="00F35A0C"/>
    <w:rsid w:val="00F3660C"/>
    <w:rsid w:val="00F37C7C"/>
    <w:rsid w:val="00F37F68"/>
    <w:rsid w:val="00F40F28"/>
    <w:rsid w:val="00F46A91"/>
    <w:rsid w:val="00F52088"/>
    <w:rsid w:val="00F55B9C"/>
    <w:rsid w:val="00F6133E"/>
    <w:rsid w:val="00F64011"/>
    <w:rsid w:val="00F653B8"/>
    <w:rsid w:val="00F66152"/>
    <w:rsid w:val="00F66263"/>
    <w:rsid w:val="00F72E84"/>
    <w:rsid w:val="00F7306E"/>
    <w:rsid w:val="00F76D80"/>
    <w:rsid w:val="00F77501"/>
    <w:rsid w:val="00F7758E"/>
    <w:rsid w:val="00F77B89"/>
    <w:rsid w:val="00F77F67"/>
    <w:rsid w:val="00F84933"/>
    <w:rsid w:val="00F944A1"/>
    <w:rsid w:val="00F950C1"/>
    <w:rsid w:val="00F962EC"/>
    <w:rsid w:val="00FA1266"/>
    <w:rsid w:val="00FA31C6"/>
    <w:rsid w:val="00FA5CA5"/>
    <w:rsid w:val="00FB70AC"/>
    <w:rsid w:val="00FC1192"/>
    <w:rsid w:val="00FC33BB"/>
    <w:rsid w:val="00FC5C52"/>
    <w:rsid w:val="00FC6AF6"/>
    <w:rsid w:val="00FD0A10"/>
    <w:rsid w:val="00FD3F3C"/>
    <w:rsid w:val="00FE0BDC"/>
    <w:rsid w:val="00FE2881"/>
    <w:rsid w:val="00FE52F2"/>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77A8F7DB"/>
  <w15:chartTrackingRefBased/>
  <w15:docId w15:val="{04096CB3-3BF2-4B6E-967F-E3551D351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header" w:uiPriority="99"/>
    <w:lsdException w:name="footer" w:uiPriority="99"/>
    <w:lsdException w:name="caption" w:semiHidden="1" w:uiPriority="35"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semiHidden/>
    <w:unhideWhenUsed/>
    <w:rsid w:val="00955CAB"/>
  </w:style>
  <w:style w:type="table" w:customStyle="1" w:styleId="TableGrid3">
    <w:name w:val="Table Grid3"/>
    <w:basedOn w:val="TableNormal"/>
    <w:next w:val="TableGrid"/>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uiPriority w:val="99"/>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A8629E"/>
  </w:style>
  <w:style w:type="numbering" w:customStyle="1" w:styleId="NoList21">
    <w:name w:val="No List21"/>
    <w:next w:val="NoList"/>
    <w:uiPriority w:val="99"/>
    <w:semiHidden/>
    <w:unhideWhenUsed/>
    <w:rsid w:val="00A8629E"/>
  </w:style>
  <w:style w:type="numbering" w:customStyle="1" w:styleId="NoList31">
    <w:name w:val="No List31"/>
    <w:next w:val="NoList"/>
    <w:uiPriority w:val="99"/>
    <w:semiHidden/>
    <w:unhideWhenUsed/>
    <w:rsid w:val="00A8629E"/>
  </w:style>
  <w:style w:type="table" w:customStyle="1" w:styleId="TableGrid31">
    <w:name w:val="Table Grid31"/>
    <w:basedOn w:val="TableNormal"/>
    <w:next w:val="TableGrid"/>
    <w:uiPriority w:val="39"/>
    <w:rsid w:val="00A862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3A3D5B"/>
  </w:style>
  <w:style w:type="table" w:customStyle="1" w:styleId="TableGrid5">
    <w:name w:val="Table Grid5"/>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3A3D5B"/>
  </w:style>
  <w:style w:type="numbering" w:customStyle="1" w:styleId="NoList22">
    <w:name w:val="No List22"/>
    <w:next w:val="NoList"/>
    <w:uiPriority w:val="99"/>
    <w:semiHidden/>
    <w:rsid w:val="003A3D5B"/>
  </w:style>
  <w:style w:type="paragraph" w:customStyle="1" w:styleId="USPTO1-99">
    <w:name w:val="USPTO 1-99"/>
    <w:basedOn w:val="Normal"/>
    <w:rsid w:val="003A3D5B"/>
    <w:pPr>
      <w:widowControl w:val="0"/>
      <w:numPr>
        <w:numId w:val="23"/>
      </w:numPr>
      <w:tabs>
        <w:tab w:val="left" w:pos="1886"/>
      </w:tabs>
      <w:snapToGrid w:val="0"/>
      <w:spacing w:after="480" w:line="360" w:lineRule="auto"/>
      <w:jc w:val="both"/>
    </w:pPr>
    <w:rPr>
      <w:rFonts w:ascii="Arial" w:hAnsi="Arial"/>
      <w:sz w:val="24"/>
      <w:lang w:val="en-US"/>
    </w:rPr>
  </w:style>
  <w:style w:type="paragraph" w:customStyle="1" w:styleId="Tablehead">
    <w:name w:val="Table_head"/>
    <w:basedOn w:val="Normal"/>
    <w:next w:val="Tabletext"/>
    <w:rsid w:val="003A3D5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MS Mincho"/>
      <w:b/>
      <w:sz w:val="22"/>
    </w:rPr>
  </w:style>
  <w:style w:type="paragraph" w:customStyle="1" w:styleId="TableNotitle">
    <w:name w:val="Table_No &amp; title"/>
    <w:basedOn w:val="Normal"/>
    <w:next w:val="Tablehead"/>
    <w:link w:val="TableNotitleCar"/>
    <w:rsid w:val="003A3D5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lang w:val="x-none" w:eastAsia="x-none"/>
    </w:rPr>
  </w:style>
  <w:style w:type="character" w:customStyle="1" w:styleId="TableNotitleCar">
    <w:name w:val="Table_No &amp; title Car"/>
    <w:link w:val="TableNotitle"/>
    <w:locked/>
    <w:rsid w:val="003A3D5B"/>
    <w:rPr>
      <w:rFonts w:eastAsia="MS Mincho"/>
      <w:b/>
      <w:sz w:val="24"/>
      <w:lang w:val="x-none" w:eastAsia="x-none"/>
    </w:rPr>
  </w:style>
  <w:style w:type="character" w:customStyle="1" w:styleId="PseudocodeChar">
    <w:name w:val="Pseudocode Char"/>
    <w:link w:val="Pseudocode"/>
    <w:rsid w:val="003A3D5B"/>
    <w:rPr>
      <w:sz w:val="24"/>
    </w:rPr>
  </w:style>
  <w:style w:type="paragraph" w:customStyle="1" w:styleId="Pseudocode">
    <w:name w:val="Pseudocode"/>
    <w:basedOn w:val="Normal"/>
    <w:link w:val="PseudocodeChar"/>
    <w:qFormat/>
    <w:rsid w:val="003A3D5B"/>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pPr>
    <w:rPr>
      <w:sz w:val="24"/>
      <w:lang w:val="x-none" w:eastAsia="x-none"/>
    </w:rPr>
  </w:style>
  <w:style w:type="paragraph" w:customStyle="1" w:styleId="FigureNotitle0">
    <w:name w:val="Figure_No &amp; title"/>
    <w:basedOn w:val="Normal"/>
    <w:next w:val="Normalaftertitle"/>
    <w:rsid w:val="003A3D5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b/>
      <w:sz w:val="24"/>
    </w:rPr>
  </w:style>
  <w:style w:type="paragraph" w:customStyle="1" w:styleId="CharCharCharCharCharCharCharCharCharCharCharCharCharCharCharCharCharCharCharCharCharCharCharCharCharCharCharCharCharCharCharChar">
    <w:name w:val=" Char Char Char Char Char Char Char Char Char Char Char Char Char Char Char Char Char Char Char Char Char Char Char Char Char Char Char Char Char Char Char Char"/>
    <w:basedOn w:val="Normal"/>
    <w:rsid w:val="003A3D5B"/>
    <w:pPr>
      <w:widowControl w:val="0"/>
      <w:spacing w:after="0"/>
      <w:jc w:val="both"/>
    </w:pPr>
    <w:rPr>
      <w:rFonts w:ascii="Tahoma" w:hAnsi="Tahoma"/>
      <w:kern w:val="2"/>
      <w:sz w:val="24"/>
      <w:lang w:val="en-US" w:eastAsia="zh-CN"/>
    </w:rPr>
  </w:style>
  <w:style w:type="paragraph" w:customStyle="1" w:styleId="Paragraph1to99">
    <w:name w:val="Paragraph 1 to 99"/>
    <w:basedOn w:val="Normal"/>
    <w:rsid w:val="003A3D5B"/>
    <w:pPr>
      <w:widowControl w:val="0"/>
      <w:numPr>
        <w:numId w:val="34"/>
      </w:numPr>
      <w:spacing w:after="0" w:line="360" w:lineRule="auto"/>
      <w:jc w:val="both"/>
    </w:pPr>
    <w:rPr>
      <w:kern w:val="2"/>
      <w:sz w:val="24"/>
      <w:szCs w:val="24"/>
      <w:lang w:val="en-US" w:eastAsia="zh-CN"/>
    </w:rPr>
  </w:style>
  <w:style w:type="paragraph" w:customStyle="1" w:styleId="Paragraph100to999">
    <w:name w:val="Paragraph 100 to 999"/>
    <w:basedOn w:val="Normal"/>
    <w:rsid w:val="003A3D5B"/>
    <w:pPr>
      <w:widowControl w:val="0"/>
      <w:numPr>
        <w:numId w:val="35"/>
      </w:numPr>
      <w:spacing w:after="0" w:line="360" w:lineRule="auto"/>
      <w:jc w:val="both"/>
    </w:pPr>
    <w:rPr>
      <w:kern w:val="2"/>
      <w:sz w:val="24"/>
      <w:szCs w:val="24"/>
      <w:lang w:val="en-US" w:eastAsia="zh-CN"/>
    </w:rPr>
  </w:style>
  <w:style w:type="character" w:customStyle="1" w:styleId="labellist1">
    <w:name w:val="label_list1"/>
    <w:rsid w:val="003A3D5B"/>
  </w:style>
  <w:style w:type="numbering" w:customStyle="1" w:styleId="NoList32">
    <w:name w:val="No List32"/>
    <w:next w:val="NoList"/>
    <w:semiHidden/>
    <w:rsid w:val="003A3D5B"/>
  </w:style>
  <w:style w:type="paragraph" w:customStyle="1" w:styleId="a">
    <w:name w:val="바탕글"/>
    <w:link w:val="Char"/>
    <w:rsid w:val="003A3D5B"/>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 w:eastAsia="Batang"/>
      <w:color w:val="000000"/>
      <w:kern w:val="2"/>
      <w:szCs w:val="24"/>
      <w:lang w:val="en-US" w:eastAsia="ko-KR"/>
    </w:rPr>
  </w:style>
  <w:style w:type="character" w:customStyle="1" w:styleId="Char">
    <w:name w:val="바탕글 Char"/>
    <w:link w:val="a"/>
    <w:rsid w:val="003A3D5B"/>
    <w:rPr>
      <w:rFonts w:ascii="Batang" w:eastAsia="Batang"/>
      <w:color w:val="000000"/>
      <w:kern w:val="2"/>
      <w:szCs w:val="24"/>
      <w:lang w:val="en-US" w:eastAsia="ko-KR" w:bidi="ar-SA"/>
    </w:rPr>
  </w:style>
  <w:style w:type="table" w:customStyle="1" w:styleId="TableGrid32">
    <w:name w:val="Table Grid32"/>
    <w:basedOn w:val="TableNormal"/>
    <w:next w:val="TableGrid"/>
    <w:rsid w:val="003A3D5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A3D5B"/>
    <w:pPr>
      <w:spacing w:before="100" w:beforeAutospacing="1" w:after="100" w:afterAutospacing="1"/>
    </w:pPr>
    <w:rPr>
      <w:rFonts w:eastAsia="Times New Roman"/>
      <w:sz w:val="24"/>
      <w:szCs w:val="24"/>
      <w:lang w:eastAsia="en-GB"/>
    </w:rPr>
  </w:style>
  <w:style w:type="numbering" w:customStyle="1" w:styleId="NoList6">
    <w:name w:val="No List6"/>
    <w:next w:val="NoList"/>
    <w:semiHidden/>
    <w:rsid w:val="003A3D5B"/>
  </w:style>
  <w:style w:type="table" w:customStyle="1" w:styleId="TableGrid6">
    <w:name w:val="Table Grid6"/>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3A3D5B"/>
  </w:style>
  <w:style w:type="numbering" w:customStyle="1" w:styleId="NoList23">
    <w:name w:val="No List23"/>
    <w:next w:val="NoList"/>
    <w:uiPriority w:val="99"/>
    <w:semiHidden/>
    <w:rsid w:val="003A3D5B"/>
  </w:style>
  <w:style w:type="numbering" w:customStyle="1" w:styleId="NoList33">
    <w:name w:val="No List33"/>
    <w:next w:val="NoList"/>
    <w:semiHidden/>
    <w:rsid w:val="003A3D5B"/>
  </w:style>
  <w:style w:type="table" w:customStyle="1" w:styleId="TableGrid33">
    <w:name w:val="Table Grid33"/>
    <w:basedOn w:val="TableNormal"/>
    <w:next w:val="TableGrid"/>
    <w:rsid w:val="003A3D5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3A3D5B"/>
    <w:rPr>
      <w:b/>
      <w:bCs/>
    </w:rPr>
  </w:style>
  <w:style w:type="paragraph" w:customStyle="1" w:styleId="Eq0">
    <w:name w:val="Eq"/>
    <w:basedOn w:val="Normal"/>
    <w:link w:val="EqChar"/>
    <w:qFormat/>
    <w:rsid w:val="003A3D5B"/>
    <w:pPr>
      <w:tabs>
        <w:tab w:val="center" w:pos="3969"/>
        <w:tab w:val="right" w:pos="8080"/>
      </w:tabs>
      <w:spacing w:before="120" w:after="0" w:line="360" w:lineRule="auto"/>
      <w:jc w:val="both"/>
    </w:pPr>
    <w:rPr>
      <w:rFonts w:eastAsia="Times New Roman"/>
      <w:sz w:val="24"/>
      <w:szCs w:val="24"/>
      <w:lang w:val="en-US"/>
    </w:rPr>
  </w:style>
  <w:style w:type="character" w:customStyle="1" w:styleId="EqChar">
    <w:name w:val="Eq Char"/>
    <w:link w:val="Eq0"/>
    <w:rsid w:val="003A3D5B"/>
    <w:rPr>
      <w:rFonts w:eastAsia="Times New Roman"/>
      <w:sz w:val="24"/>
      <w:szCs w:val="24"/>
      <w:lang w:val="en-US" w:eastAsia="en-US"/>
    </w:rPr>
  </w:style>
  <w:style w:type="numbering" w:customStyle="1" w:styleId="NoList7">
    <w:name w:val="No List7"/>
    <w:next w:val="NoList"/>
    <w:semiHidden/>
    <w:rsid w:val="003A3D5B"/>
  </w:style>
  <w:style w:type="table" w:customStyle="1" w:styleId="TableGrid7">
    <w:name w:val="Table Grid7"/>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3A3D5B"/>
  </w:style>
  <w:style w:type="numbering" w:customStyle="1" w:styleId="NoList24">
    <w:name w:val="No List24"/>
    <w:next w:val="NoList"/>
    <w:uiPriority w:val="99"/>
    <w:semiHidden/>
    <w:rsid w:val="003A3D5B"/>
  </w:style>
  <w:style w:type="numbering" w:customStyle="1" w:styleId="NoList34">
    <w:name w:val="No List34"/>
    <w:next w:val="NoList"/>
    <w:semiHidden/>
    <w:rsid w:val="003A3D5B"/>
  </w:style>
  <w:style w:type="table" w:customStyle="1" w:styleId="TableGrid34">
    <w:name w:val="Table Grid34"/>
    <w:basedOn w:val="TableNormal"/>
    <w:next w:val="TableGrid"/>
    <w:rsid w:val="003A3D5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b">
    <w:name w:val="Heading_b"/>
    <w:basedOn w:val="Normal"/>
    <w:next w:val="Normal"/>
    <w:rsid w:val="003A3D5B"/>
    <w:pPr>
      <w:keepNext/>
      <w:tabs>
        <w:tab w:val="left" w:pos="794"/>
        <w:tab w:val="left" w:pos="1191"/>
        <w:tab w:val="left" w:pos="1588"/>
        <w:tab w:val="left" w:pos="1985"/>
      </w:tabs>
      <w:overflowPunct w:val="0"/>
      <w:autoSpaceDE w:val="0"/>
      <w:autoSpaceDN w:val="0"/>
      <w:adjustRightInd w:val="0"/>
      <w:spacing w:before="160" w:after="0"/>
      <w:textAlignment w:val="baseline"/>
    </w:pPr>
    <w:rPr>
      <w:b/>
      <w:sz w:val="24"/>
    </w:rPr>
  </w:style>
  <w:style w:type="character" w:customStyle="1" w:styleId="MTDisplayEquationChar">
    <w:name w:val="MTDisplayEquation Char"/>
    <w:rsid w:val="003A3D5B"/>
    <w:rPr>
      <w:lang w:val="en-GB"/>
    </w:rPr>
  </w:style>
  <w:style w:type="paragraph" w:styleId="DocumentMap">
    <w:name w:val="Document Map"/>
    <w:basedOn w:val="Normal"/>
    <w:link w:val="DocumentMapChar"/>
    <w:rsid w:val="003A3D5B"/>
    <w:rPr>
      <w:rFonts w:ascii="SimSun"/>
      <w:sz w:val="18"/>
      <w:szCs w:val="18"/>
      <w:lang w:val="x-none"/>
    </w:rPr>
  </w:style>
  <w:style w:type="character" w:customStyle="1" w:styleId="DocumentMapChar">
    <w:name w:val="Document Map Char"/>
    <w:link w:val="DocumentMap"/>
    <w:rsid w:val="003A3D5B"/>
    <w:rPr>
      <w:rFonts w:ascii="SimSun"/>
      <w:sz w:val="18"/>
      <w:szCs w:val="18"/>
      <w:lang w:val="x-none" w:eastAsia="en-US"/>
    </w:rPr>
  </w:style>
  <w:style w:type="numbering" w:customStyle="1" w:styleId="NoList8">
    <w:name w:val="No List8"/>
    <w:next w:val="NoList"/>
    <w:uiPriority w:val="99"/>
    <w:semiHidden/>
    <w:unhideWhenUsed/>
    <w:rsid w:val="003A3D5B"/>
  </w:style>
  <w:style w:type="table" w:customStyle="1" w:styleId="TableGrid8">
    <w:name w:val="Table Grid8"/>
    <w:basedOn w:val="TableNormal"/>
    <w:next w:val="TableGrid"/>
    <w:rsid w:val="003A3D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3A3D5B"/>
    <w:rPr>
      <w:color w:val="808080"/>
    </w:rPr>
  </w:style>
  <w:style w:type="paragraph" w:styleId="BodyText">
    <w:name w:val="Body Text"/>
    <w:basedOn w:val="Normal"/>
    <w:link w:val="BodyTextChar"/>
    <w:uiPriority w:val="99"/>
    <w:unhideWhenUsed/>
    <w:rsid w:val="003A3D5B"/>
    <w:pPr>
      <w:spacing w:after="120" w:line="276" w:lineRule="auto"/>
    </w:pPr>
    <w:rPr>
      <w:rFonts w:ascii="Calibri" w:eastAsia="Calibri" w:hAnsi="Calibri"/>
      <w:sz w:val="22"/>
      <w:szCs w:val="22"/>
      <w:lang w:val="x-none" w:eastAsia="x-none"/>
    </w:rPr>
  </w:style>
  <w:style w:type="character" w:customStyle="1" w:styleId="BodyTextChar">
    <w:name w:val="Body Text Char"/>
    <w:link w:val="BodyText"/>
    <w:uiPriority w:val="99"/>
    <w:rsid w:val="003A3D5B"/>
    <w:rPr>
      <w:rFonts w:ascii="Calibri" w:eastAsia="Calibri" w:hAnsi="Calibri"/>
      <w:sz w:val="22"/>
      <w:szCs w:val="22"/>
      <w:lang w:val="x-none" w:eastAsia="x-none"/>
    </w:rPr>
  </w:style>
  <w:style w:type="character" w:customStyle="1" w:styleId="apple-converted-space">
    <w:name w:val="apple-converted-space"/>
    <w:rsid w:val="003A3D5B"/>
  </w:style>
  <w:style w:type="paragraph" w:customStyle="1" w:styleId="programlistingindent">
    <w:name w:val="programlistingindent"/>
    <w:basedOn w:val="Normal"/>
    <w:rsid w:val="003A3D5B"/>
    <w:pPr>
      <w:spacing w:before="100" w:beforeAutospacing="1" w:after="100" w:afterAutospacing="1"/>
    </w:pPr>
    <w:rPr>
      <w:rFonts w:ascii="SimSun" w:hAnsi="SimSun" w:cs="SimSun"/>
      <w:sz w:val="24"/>
      <w:szCs w:val="24"/>
      <w:lang w:val="en-US" w:eastAsia="zh-CN"/>
    </w:rPr>
  </w:style>
  <w:style w:type="character" w:customStyle="1" w:styleId="EQZchn">
    <w:name w:val="EQ Zchn"/>
    <w:link w:val="EQ"/>
    <w:rsid w:val="00B4706A"/>
    <w:rPr>
      <w:noProof/>
      <w:lang w:eastAsia="en-US"/>
    </w:rPr>
  </w:style>
  <w:style w:type="character" w:customStyle="1" w:styleId="THChar">
    <w:name w:val="TH Char"/>
    <w:link w:val="TH"/>
    <w:rsid w:val="0017418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88.wmf"/><Relationship Id="rId1827" Type="http://schemas.openxmlformats.org/officeDocument/2006/relationships/oleObject" Target="embeddings/oleObject998.bin"/><Relationship Id="rId21" Type="http://schemas.openxmlformats.org/officeDocument/2006/relationships/image" Target="media/image7.wmf"/><Relationship Id="rId2089" Type="http://schemas.openxmlformats.org/officeDocument/2006/relationships/oleObject" Target="embeddings/oleObject1132.bin"/><Relationship Id="rId3042" Type="http://schemas.openxmlformats.org/officeDocument/2006/relationships/oleObject" Target="embeddings/oleObject1648.bin"/><Relationship Id="rId170" Type="http://schemas.openxmlformats.org/officeDocument/2006/relationships/image" Target="media/image78.wmf"/><Relationship Id="rId2296" Type="http://schemas.openxmlformats.org/officeDocument/2006/relationships/oleObject" Target="embeddings/oleObject1239.bin"/><Relationship Id="rId268" Type="http://schemas.openxmlformats.org/officeDocument/2006/relationships/image" Target="media/image122.wmf"/><Relationship Id="rId475" Type="http://schemas.openxmlformats.org/officeDocument/2006/relationships/image" Target="media/image212.wmf"/><Relationship Id="rId682" Type="http://schemas.openxmlformats.org/officeDocument/2006/relationships/oleObject" Target="embeddings/oleObject366.bin"/><Relationship Id="rId2156" Type="http://schemas.openxmlformats.org/officeDocument/2006/relationships/oleObject" Target="embeddings/oleObject1169.bin"/><Relationship Id="rId2363" Type="http://schemas.openxmlformats.org/officeDocument/2006/relationships/image" Target="media/image1065.wmf"/><Relationship Id="rId2570" Type="http://schemas.openxmlformats.org/officeDocument/2006/relationships/image" Target="media/image1152.wmf"/><Relationship Id="rId128" Type="http://schemas.openxmlformats.org/officeDocument/2006/relationships/image" Target="media/image58.wmf"/><Relationship Id="rId335" Type="http://schemas.openxmlformats.org/officeDocument/2006/relationships/oleObject" Target="embeddings/oleObject177.bin"/><Relationship Id="rId542" Type="http://schemas.openxmlformats.org/officeDocument/2006/relationships/oleObject" Target="embeddings/oleObject294.bin"/><Relationship Id="rId987" Type="http://schemas.openxmlformats.org/officeDocument/2006/relationships/oleObject" Target="embeddings/oleObject536.bin"/><Relationship Id="rId1172" Type="http://schemas.openxmlformats.org/officeDocument/2006/relationships/oleObject" Target="embeddings/oleObject633.bin"/><Relationship Id="rId2016" Type="http://schemas.openxmlformats.org/officeDocument/2006/relationships/oleObject" Target="embeddings/oleObject1094.bin"/><Relationship Id="rId2223" Type="http://schemas.openxmlformats.org/officeDocument/2006/relationships/package" Target="embeddings/Microsoft_Visio_Drawing3.vsdx"/><Relationship Id="rId2430" Type="http://schemas.openxmlformats.org/officeDocument/2006/relationships/image" Target="media/image1094.wmf"/><Relationship Id="rId2668" Type="http://schemas.openxmlformats.org/officeDocument/2006/relationships/oleObject" Target="embeddings/oleObject1450.bin"/><Relationship Id="rId2875" Type="http://schemas.openxmlformats.org/officeDocument/2006/relationships/image" Target="media/image1296.wmf"/><Relationship Id="rId402" Type="http://schemas.openxmlformats.org/officeDocument/2006/relationships/oleObject" Target="embeddings/oleObject215.bin"/><Relationship Id="rId847" Type="http://schemas.openxmlformats.org/officeDocument/2006/relationships/oleObject" Target="embeddings/oleObject454.bin"/><Relationship Id="rId1032" Type="http://schemas.openxmlformats.org/officeDocument/2006/relationships/image" Target="media/image462.wmf"/><Relationship Id="rId1477" Type="http://schemas.openxmlformats.org/officeDocument/2006/relationships/oleObject" Target="embeddings/oleObject800.bin"/><Relationship Id="rId1684" Type="http://schemas.openxmlformats.org/officeDocument/2006/relationships/image" Target="media/image754.wmf"/><Relationship Id="rId1891" Type="http://schemas.openxmlformats.org/officeDocument/2006/relationships/oleObject" Target="embeddings/oleObject1031.bin"/><Relationship Id="rId2528" Type="http://schemas.openxmlformats.org/officeDocument/2006/relationships/image" Target="media/image1133.wmf"/><Relationship Id="rId2735" Type="http://schemas.openxmlformats.org/officeDocument/2006/relationships/image" Target="media/image1230.wmf"/><Relationship Id="rId2942" Type="http://schemas.openxmlformats.org/officeDocument/2006/relationships/oleObject" Target="embeddings/oleObject1593.bin"/><Relationship Id="rId707" Type="http://schemas.openxmlformats.org/officeDocument/2006/relationships/image" Target="media/image321.wmf"/><Relationship Id="rId914" Type="http://schemas.openxmlformats.org/officeDocument/2006/relationships/oleObject" Target="embeddings/oleObject491.bin"/><Relationship Id="rId1337" Type="http://schemas.openxmlformats.org/officeDocument/2006/relationships/oleObject" Target="embeddings/oleObject718.bin"/><Relationship Id="rId1544" Type="http://schemas.openxmlformats.org/officeDocument/2006/relationships/image" Target="media/image698.wmf"/><Relationship Id="rId1751" Type="http://schemas.openxmlformats.org/officeDocument/2006/relationships/oleObject" Target="embeddings/Microsoft_Visio_2003-2010_Drawing2.vsd"/><Relationship Id="rId1989" Type="http://schemas.openxmlformats.org/officeDocument/2006/relationships/oleObject" Target="embeddings/oleObject1079.bin"/><Relationship Id="rId2802" Type="http://schemas.openxmlformats.org/officeDocument/2006/relationships/oleObject" Target="embeddings/oleObject1518.bin"/><Relationship Id="rId43" Type="http://schemas.openxmlformats.org/officeDocument/2006/relationships/image" Target="media/image18.wmf"/><Relationship Id="rId1404" Type="http://schemas.openxmlformats.org/officeDocument/2006/relationships/oleObject" Target="embeddings/oleObject755.bin"/><Relationship Id="rId1611" Type="http://schemas.openxmlformats.org/officeDocument/2006/relationships/oleObject" Target="embeddings/oleObject873.bin"/><Relationship Id="rId1849" Type="http://schemas.openxmlformats.org/officeDocument/2006/relationships/image" Target="media/image827.wmf"/><Relationship Id="rId192" Type="http://schemas.openxmlformats.org/officeDocument/2006/relationships/oleObject" Target="embeddings/oleObject95.bin"/><Relationship Id="rId1709" Type="http://schemas.openxmlformats.org/officeDocument/2006/relationships/image" Target="media/image765.wmf"/><Relationship Id="rId1916" Type="http://schemas.openxmlformats.org/officeDocument/2006/relationships/image" Target="media/image860.wmf"/><Relationship Id="rId497" Type="http://schemas.openxmlformats.org/officeDocument/2006/relationships/image" Target="media/image222.wmf"/><Relationship Id="rId2080" Type="http://schemas.openxmlformats.org/officeDocument/2006/relationships/image" Target="media/image938.wmf"/><Relationship Id="rId2178" Type="http://schemas.openxmlformats.org/officeDocument/2006/relationships/image" Target="media/image981.wmf"/><Relationship Id="rId2385" Type="http://schemas.openxmlformats.org/officeDocument/2006/relationships/image" Target="media/image1073.wmf"/><Relationship Id="rId357" Type="http://schemas.openxmlformats.org/officeDocument/2006/relationships/image" Target="media/image160.wmf"/><Relationship Id="rId1194" Type="http://schemas.openxmlformats.org/officeDocument/2006/relationships/oleObject" Target="embeddings/oleObject644.bin"/><Relationship Id="rId2038" Type="http://schemas.openxmlformats.org/officeDocument/2006/relationships/image" Target="media/image917.wmf"/><Relationship Id="rId2592" Type="http://schemas.openxmlformats.org/officeDocument/2006/relationships/oleObject" Target="embeddings/oleObject1409.bin"/><Relationship Id="rId2897" Type="http://schemas.openxmlformats.org/officeDocument/2006/relationships/image" Target="media/image1307.wmf"/><Relationship Id="rId217" Type="http://schemas.openxmlformats.org/officeDocument/2006/relationships/oleObject" Target="embeddings/oleObject111.bin"/><Relationship Id="rId564" Type="http://schemas.openxmlformats.org/officeDocument/2006/relationships/image" Target="media/image251.wmf"/><Relationship Id="rId771" Type="http://schemas.openxmlformats.org/officeDocument/2006/relationships/image" Target="media/image352.wmf"/><Relationship Id="rId869" Type="http://schemas.openxmlformats.org/officeDocument/2006/relationships/oleObject" Target="embeddings/oleObject466.bin"/><Relationship Id="rId1499" Type="http://schemas.openxmlformats.org/officeDocument/2006/relationships/oleObject" Target="embeddings/oleObject811.bin"/><Relationship Id="rId2245" Type="http://schemas.openxmlformats.org/officeDocument/2006/relationships/image" Target="media/image1012.wmf"/><Relationship Id="rId2452" Type="http://schemas.openxmlformats.org/officeDocument/2006/relationships/oleObject" Target="embeddings/oleObject1329.bin"/><Relationship Id="rId424" Type="http://schemas.openxmlformats.org/officeDocument/2006/relationships/image" Target="media/image187.wmf"/><Relationship Id="rId631" Type="http://schemas.openxmlformats.org/officeDocument/2006/relationships/oleObject" Target="embeddings/oleObject340.bin"/><Relationship Id="rId729" Type="http://schemas.openxmlformats.org/officeDocument/2006/relationships/image" Target="media/image332.wmf"/><Relationship Id="rId1054" Type="http://schemas.openxmlformats.org/officeDocument/2006/relationships/image" Target="media/image473.wmf"/><Relationship Id="rId1261" Type="http://schemas.openxmlformats.org/officeDocument/2006/relationships/image" Target="media/image572.wmf"/><Relationship Id="rId1359" Type="http://schemas.openxmlformats.org/officeDocument/2006/relationships/image" Target="media/image618.wmf"/><Relationship Id="rId2105" Type="http://schemas.openxmlformats.org/officeDocument/2006/relationships/oleObject" Target="embeddings/oleObject1141.bin"/><Relationship Id="rId2312" Type="http://schemas.openxmlformats.org/officeDocument/2006/relationships/oleObject" Target="embeddings/oleObject1248.bin"/><Relationship Id="rId2757" Type="http://schemas.openxmlformats.org/officeDocument/2006/relationships/image" Target="media/image1241.wmf"/><Relationship Id="rId2964" Type="http://schemas.openxmlformats.org/officeDocument/2006/relationships/oleObject" Target="embeddings/oleObject1606.bin"/><Relationship Id="rId936" Type="http://schemas.openxmlformats.org/officeDocument/2006/relationships/oleObject" Target="embeddings/oleObject505.bin"/><Relationship Id="rId1121" Type="http://schemas.openxmlformats.org/officeDocument/2006/relationships/image" Target="media/image505.wmf"/><Relationship Id="rId1219" Type="http://schemas.openxmlformats.org/officeDocument/2006/relationships/oleObject" Target="embeddings/oleObject656.bin"/><Relationship Id="rId1566" Type="http://schemas.openxmlformats.org/officeDocument/2006/relationships/image" Target="media/image709.wmf"/><Relationship Id="rId1773" Type="http://schemas.openxmlformats.org/officeDocument/2006/relationships/oleObject" Target="embeddings/oleObject969.bin"/><Relationship Id="rId1980" Type="http://schemas.openxmlformats.org/officeDocument/2006/relationships/image" Target="media/image891.wmf"/><Relationship Id="rId2617" Type="http://schemas.openxmlformats.org/officeDocument/2006/relationships/oleObject" Target="embeddings/oleObject1421.bin"/><Relationship Id="rId2824" Type="http://schemas.openxmlformats.org/officeDocument/2006/relationships/image" Target="media/image1273.wmf"/><Relationship Id="rId65" Type="http://schemas.openxmlformats.org/officeDocument/2006/relationships/oleObject" Target="embeddings/oleObject28.bin"/><Relationship Id="rId1426" Type="http://schemas.openxmlformats.org/officeDocument/2006/relationships/oleObject" Target="embeddings/oleObject770.bin"/><Relationship Id="rId1633" Type="http://schemas.openxmlformats.org/officeDocument/2006/relationships/oleObject" Target="embeddings/oleObject887.bin"/><Relationship Id="rId1840" Type="http://schemas.openxmlformats.org/officeDocument/2006/relationships/oleObject" Target="embeddings/oleObject1005.bin"/><Relationship Id="rId1700" Type="http://schemas.openxmlformats.org/officeDocument/2006/relationships/image" Target="media/image761.wmf"/><Relationship Id="rId1938" Type="http://schemas.openxmlformats.org/officeDocument/2006/relationships/oleObject" Target="embeddings/oleObject1054.bin"/><Relationship Id="rId281" Type="http://schemas.openxmlformats.org/officeDocument/2006/relationships/oleObject" Target="embeddings/oleObject146.bin"/><Relationship Id="rId3013" Type="http://schemas.openxmlformats.org/officeDocument/2006/relationships/oleObject" Target="embeddings/oleObject1633.bin"/><Relationship Id="rId141" Type="http://schemas.openxmlformats.org/officeDocument/2006/relationships/oleObject" Target="embeddings/oleObject69.bin"/><Relationship Id="rId379" Type="http://schemas.openxmlformats.org/officeDocument/2006/relationships/image" Target="media/image169.wmf"/><Relationship Id="rId586" Type="http://schemas.openxmlformats.org/officeDocument/2006/relationships/image" Target="media/image262.wmf"/><Relationship Id="rId793" Type="http://schemas.openxmlformats.org/officeDocument/2006/relationships/oleObject" Target="embeddings/oleObject423.bin"/><Relationship Id="rId2267" Type="http://schemas.openxmlformats.org/officeDocument/2006/relationships/oleObject" Target="embeddings/oleObject1224.bin"/><Relationship Id="rId2474" Type="http://schemas.openxmlformats.org/officeDocument/2006/relationships/oleObject" Target="embeddings/oleObject1343.bin"/><Relationship Id="rId2681" Type="http://schemas.openxmlformats.org/officeDocument/2006/relationships/oleObject" Target="embeddings/oleObject1457.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198.wmf"/><Relationship Id="rId653" Type="http://schemas.openxmlformats.org/officeDocument/2006/relationships/image" Target="media/image294.wmf"/><Relationship Id="rId1076" Type="http://schemas.openxmlformats.org/officeDocument/2006/relationships/oleObject" Target="embeddings/oleObject584.bin"/><Relationship Id="rId1283" Type="http://schemas.openxmlformats.org/officeDocument/2006/relationships/image" Target="media/image583.wmf"/><Relationship Id="rId1490" Type="http://schemas.openxmlformats.org/officeDocument/2006/relationships/image" Target="media/image672.wmf"/><Relationship Id="rId2127" Type="http://schemas.openxmlformats.org/officeDocument/2006/relationships/image" Target="media/image958.wmf"/><Relationship Id="rId2334" Type="http://schemas.openxmlformats.org/officeDocument/2006/relationships/oleObject" Target="embeddings/oleObject1261.bin"/><Relationship Id="rId2779" Type="http://schemas.openxmlformats.org/officeDocument/2006/relationships/image" Target="media/image1252.wmf"/><Relationship Id="rId2986" Type="http://schemas.openxmlformats.org/officeDocument/2006/relationships/oleObject" Target="embeddings/oleObject1617.bin"/><Relationship Id="rId306" Type="http://schemas.openxmlformats.org/officeDocument/2006/relationships/oleObject" Target="embeddings/oleObject161.bin"/><Relationship Id="rId860" Type="http://schemas.openxmlformats.org/officeDocument/2006/relationships/oleObject" Target="embeddings/oleObject461.bin"/><Relationship Id="rId958" Type="http://schemas.openxmlformats.org/officeDocument/2006/relationships/oleObject" Target="embeddings/oleObject519.bin"/><Relationship Id="rId1143" Type="http://schemas.openxmlformats.org/officeDocument/2006/relationships/image" Target="media/image515.wmf"/><Relationship Id="rId1588" Type="http://schemas.openxmlformats.org/officeDocument/2006/relationships/oleObject" Target="embeddings/oleObject858.bin"/><Relationship Id="rId1795" Type="http://schemas.openxmlformats.org/officeDocument/2006/relationships/image" Target="media/image802.wmf"/><Relationship Id="rId2541" Type="http://schemas.openxmlformats.org/officeDocument/2006/relationships/oleObject" Target="embeddings/oleObject1381.bin"/><Relationship Id="rId2639" Type="http://schemas.openxmlformats.org/officeDocument/2006/relationships/oleObject" Target="embeddings/oleObject1433.bin"/><Relationship Id="rId2846" Type="http://schemas.openxmlformats.org/officeDocument/2006/relationships/image" Target="media/image1283.wmf"/><Relationship Id="rId87" Type="http://schemas.openxmlformats.org/officeDocument/2006/relationships/oleObject" Target="embeddings/oleObject39.bin"/><Relationship Id="rId513" Type="http://schemas.openxmlformats.org/officeDocument/2006/relationships/oleObject" Target="embeddings/oleObject276.bin"/><Relationship Id="rId720" Type="http://schemas.openxmlformats.org/officeDocument/2006/relationships/oleObject" Target="embeddings/oleObject385.bin"/><Relationship Id="rId818" Type="http://schemas.openxmlformats.org/officeDocument/2006/relationships/oleObject" Target="embeddings/oleObject436.bin"/><Relationship Id="rId1350" Type="http://schemas.openxmlformats.org/officeDocument/2006/relationships/oleObject" Target="embeddings/oleObject725.bin"/><Relationship Id="rId1448" Type="http://schemas.openxmlformats.org/officeDocument/2006/relationships/image" Target="media/image653.wmf"/><Relationship Id="rId1655" Type="http://schemas.openxmlformats.org/officeDocument/2006/relationships/oleObject" Target="embeddings/oleObject899.bin"/><Relationship Id="rId2401" Type="http://schemas.openxmlformats.org/officeDocument/2006/relationships/oleObject" Target="embeddings/oleObject1300.bin"/><Relationship Id="rId2706" Type="http://schemas.openxmlformats.org/officeDocument/2006/relationships/oleObject" Target="embeddings/oleObject1470.bin"/><Relationship Id="rId1003" Type="http://schemas.openxmlformats.org/officeDocument/2006/relationships/oleObject" Target="embeddings/oleObject547.bin"/><Relationship Id="rId1210" Type="http://schemas.openxmlformats.org/officeDocument/2006/relationships/oleObject" Target="embeddings/oleObject651.bin"/><Relationship Id="rId1308" Type="http://schemas.openxmlformats.org/officeDocument/2006/relationships/image" Target="media/image594.wmf"/><Relationship Id="rId1862" Type="http://schemas.openxmlformats.org/officeDocument/2006/relationships/image" Target="media/image833.wmf"/><Relationship Id="rId2913" Type="http://schemas.openxmlformats.org/officeDocument/2006/relationships/oleObject" Target="embeddings/oleObject1578.bin"/><Relationship Id="rId1515" Type="http://schemas.openxmlformats.org/officeDocument/2006/relationships/oleObject" Target="embeddings/oleObject819.bin"/><Relationship Id="rId1722" Type="http://schemas.openxmlformats.org/officeDocument/2006/relationships/oleObject" Target="embeddings/oleObject940.bin"/><Relationship Id="rId14" Type="http://schemas.openxmlformats.org/officeDocument/2006/relationships/oleObject" Target="embeddings/oleObject3.bin"/><Relationship Id="rId2191" Type="http://schemas.openxmlformats.org/officeDocument/2006/relationships/oleObject" Target="embeddings/oleObject1189.bin"/><Relationship Id="rId3035" Type="http://schemas.openxmlformats.org/officeDocument/2006/relationships/oleObject" Target="embeddings/oleObject1644.bin"/><Relationship Id="rId163" Type="http://schemas.openxmlformats.org/officeDocument/2006/relationships/image" Target="media/image75.wmf"/><Relationship Id="rId370" Type="http://schemas.openxmlformats.org/officeDocument/2006/relationships/oleObject" Target="embeddings/oleObject198.bin"/><Relationship Id="rId2051" Type="http://schemas.openxmlformats.org/officeDocument/2006/relationships/oleObject" Target="embeddings/oleObject1112.bin"/><Relationship Id="rId2289" Type="http://schemas.openxmlformats.org/officeDocument/2006/relationships/image" Target="media/image1033.wmf"/><Relationship Id="rId2496" Type="http://schemas.openxmlformats.org/officeDocument/2006/relationships/oleObject" Target="embeddings/oleObject1356.bin"/><Relationship Id="rId230" Type="http://schemas.openxmlformats.org/officeDocument/2006/relationships/image" Target="media/image105.wmf"/><Relationship Id="rId468" Type="http://schemas.openxmlformats.org/officeDocument/2006/relationships/oleObject" Target="embeddings/oleObject252.bin"/><Relationship Id="rId675" Type="http://schemas.openxmlformats.org/officeDocument/2006/relationships/image" Target="media/image305.wmf"/><Relationship Id="rId882" Type="http://schemas.openxmlformats.org/officeDocument/2006/relationships/oleObject" Target="embeddings/oleObject473.bin"/><Relationship Id="rId1098" Type="http://schemas.openxmlformats.org/officeDocument/2006/relationships/image" Target="media/image494.wmf"/><Relationship Id="rId2149" Type="http://schemas.openxmlformats.org/officeDocument/2006/relationships/image" Target="media/image968.wmf"/><Relationship Id="rId2356" Type="http://schemas.openxmlformats.org/officeDocument/2006/relationships/oleObject" Target="embeddings/oleObject1273.bin"/><Relationship Id="rId2563" Type="http://schemas.openxmlformats.org/officeDocument/2006/relationships/oleObject" Target="embeddings/oleObject1394.bin"/><Relationship Id="rId2770" Type="http://schemas.openxmlformats.org/officeDocument/2006/relationships/oleObject" Target="embeddings/oleObject1502.bin"/><Relationship Id="rId328" Type="http://schemas.openxmlformats.org/officeDocument/2006/relationships/image" Target="media/image147.wmf"/><Relationship Id="rId535" Type="http://schemas.openxmlformats.org/officeDocument/2006/relationships/oleObject" Target="embeddings/oleObject289.bin"/><Relationship Id="rId742" Type="http://schemas.openxmlformats.org/officeDocument/2006/relationships/image" Target="media/image338.wmf"/><Relationship Id="rId1165" Type="http://schemas.openxmlformats.org/officeDocument/2006/relationships/image" Target="media/image526.wmf"/><Relationship Id="rId1372" Type="http://schemas.openxmlformats.org/officeDocument/2006/relationships/image" Target="media/image624.wmf"/><Relationship Id="rId2009" Type="http://schemas.openxmlformats.org/officeDocument/2006/relationships/oleObject" Target="embeddings/oleObject1090.bin"/><Relationship Id="rId2216" Type="http://schemas.openxmlformats.org/officeDocument/2006/relationships/image" Target="media/image999.emf"/><Relationship Id="rId2423" Type="http://schemas.openxmlformats.org/officeDocument/2006/relationships/oleObject" Target="embeddings/oleObject1312.bin"/><Relationship Id="rId2630" Type="http://schemas.openxmlformats.org/officeDocument/2006/relationships/image" Target="media/image1182.wmf"/><Relationship Id="rId2868" Type="http://schemas.openxmlformats.org/officeDocument/2006/relationships/oleObject" Target="embeddings/oleObject1555.bin"/><Relationship Id="rId602" Type="http://schemas.openxmlformats.org/officeDocument/2006/relationships/oleObject" Target="embeddings/oleObject325.bin"/><Relationship Id="rId1025" Type="http://schemas.openxmlformats.org/officeDocument/2006/relationships/oleObject" Target="embeddings/oleObject558.bin"/><Relationship Id="rId1232" Type="http://schemas.openxmlformats.org/officeDocument/2006/relationships/image" Target="media/image558.wmf"/><Relationship Id="rId1677" Type="http://schemas.openxmlformats.org/officeDocument/2006/relationships/image" Target="media/image751.wmf"/><Relationship Id="rId1884" Type="http://schemas.openxmlformats.org/officeDocument/2006/relationships/image" Target="media/image844.wmf"/><Relationship Id="rId2728" Type="http://schemas.openxmlformats.org/officeDocument/2006/relationships/oleObject" Target="embeddings/oleObject1481.bin"/><Relationship Id="rId2935" Type="http://schemas.openxmlformats.org/officeDocument/2006/relationships/image" Target="media/image1325.wmf"/><Relationship Id="rId907" Type="http://schemas.openxmlformats.org/officeDocument/2006/relationships/oleObject" Target="embeddings/oleObject486.bin"/><Relationship Id="rId1537" Type="http://schemas.openxmlformats.org/officeDocument/2006/relationships/oleObject" Target="embeddings/oleObject831.bin"/><Relationship Id="rId1744" Type="http://schemas.openxmlformats.org/officeDocument/2006/relationships/image" Target="media/image780.wmf"/><Relationship Id="rId1951" Type="http://schemas.openxmlformats.org/officeDocument/2006/relationships/image" Target="media/image877.wmf"/><Relationship Id="rId36" Type="http://schemas.openxmlformats.org/officeDocument/2006/relationships/image" Target="media/image15.wmf"/><Relationship Id="rId1604" Type="http://schemas.openxmlformats.org/officeDocument/2006/relationships/oleObject" Target="embeddings/oleObject868.bin"/><Relationship Id="rId3057" Type="http://schemas.openxmlformats.org/officeDocument/2006/relationships/footer" Target="footer1.xml"/><Relationship Id="rId185" Type="http://schemas.openxmlformats.org/officeDocument/2006/relationships/image" Target="media/image86.wmf"/><Relationship Id="rId1811" Type="http://schemas.openxmlformats.org/officeDocument/2006/relationships/oleObject" Target="embeddings/oleObject989.bin"/><Relationship Id="rId1909" Type="http://schemas.openxmlformats.org/officeDocument/2006/relationships/oleObject" Target="embeddings/oleObject1040.bin"/><Relationship Id="rId392" Type="http://schemas.openxmlformats.org/officeDocument/2006/relationships/image" Target="media/image175.wmf"/><Relationship Id="rId697" Type="http://schemas.openxmlformats.org/officeDocument/2006/relationships/image" Target="media/image316.wmf"/><Relationship Id="rId2073" Type="http://schemas.openxmlformats.org/officeDocument/2006/relationships/oleObject" Target="embeddings/oleObject1123.bin"/><Relationship Id="rId2280" Type="http://schemas.openxmlformats.org/officeDocument/2006/relationships/oleObject" Target="embeddings/oleObject1231.bin"/><Relationship Id="rId2378" Type="http://schemas.openxmlformats.org/officeDocument/2006/relationships/oleObject" Target="embeddings/oleObject1286.bin"/><Relationship Id="rId252" Type="http://schemas.openxmlformats.org/officeDocument/2006/relationships/oleObject" Target="embeddings/oleObject129.bin"/><Relationship Id="rId1187" Type="http://schemas.openxmlformats.org/officeDocument/2006/relationships/image" Target="media/image537.wmf"/><Relationship Id="rId2140" Type="http://schemas.openxmlformats.org/officeDocument/2006/relationships/oleObject" Target="embeddings/oleObject1161.bin"/><Relationship Id="rId2585" Type="http://schemas.openxmlformats.org/officeDocument/2006/relationships/image" Target="media/image1159.wmf"/><Relationship Id="rId2792" Type="http://schemas.openxmlformats.org/officeDocument/2006/relationships/oleObject" Target="embeddings/oleObject1513.bin"/><Relationship Id="rId112" Type="http://schemas.openxmlformats.org/officeDocument/2006/relationships/image" Target="media/image52.wmf"/><Relationship Id="rId557" Type="http://schemas.openxmlformats.org/officeDocument/2006/relationships/oleObject" Target="embeddings/oleObject302.bin"/><Relationship Id="rId764" Type="http://schemas.openxmlformats.org/officeDocument/2006/relationships/oleObject" Target="embeddings/oleObject407.bin"/><Relationship Id="rId971" Type="http://schemas.openxmlformats.org/officeDocument/2006/relationships/oleObject" Target="embeddings/oleObject527.bin"/><Relationship Id="rId1394" Type="http://schemas.openxmlformats.org/officeDocument/2006/relationships/oleObject" Target="embeddings/oleObject749.bin"/><Relationship Id="rId1699" Type="http://schemas.openxmlformats.org/officeDocument/2006/relationships/oleObject" Target="embeddings/oleObject927.bin"/><Relationship Id="rId2000" Type="http://schemas.openxmlformats.org/officeDocument/2006/relationships/image" Target="media/image899.wmf"/><Relationship Id="rId2238" Type="http://schemas.openxmlformats.org/officeDocument/2006/relationships/image" Target="media/image1009.wmf"/><Relationship Id="rId2445" Type="http://schemas.openxmlformats.org/officeDocument/2006/relationships/oleObject" Target="embeddings/oleObject1324.bin"/><Relationship Id="rId2652" Type="http://schemas.openxmlformats.org/officeDocument/2006/relationships/oleObject" Target="embeddings/oleObject1440.bin"/><Relationship Id="rId417" Type="http://schemas.openxmlformats.org/officeDocument/2006/relationships/oleObject" Target="embeddings/oleObject226.bin"/><Relationship Id="rId624" Type="http://schemas.openxmlformats.org/officeDocument/2006/relationships/image" Target="media/image280.wmf"/><Relationship Id="rId831" Type="http://schemas.openxmlformats.org/officeDocument/2006/relationships/oleObject" Target="embeddings/oleObject443.bin"/><Relationship Id="rId1047" Type="http://schemas.openxmlformats.org/officeDocument/2006/relationships/oleObject" Target="embeddings/oleObject569.bin"/><Relationship Id="rId1254" Type="http://schemas.openxmlformats.org/officeDocument/2006/relationships/image" Target="media/image569.wmf"/><Relationship Id="rId1461" Type="http://schemas.openxmlformats.org/officeDocument/2006/relationships/image" Target="media/image658.wmf"/><Relationship Id="rId2305" Type="http://schemas.openxmlformats.org/officeDocument/2006/relationships/oleObject" Target="embeddings/oleObject1244.bin"/><Relationship Id="rId2512" Type="http://schemas.openxmlformats.org/officeDocument/2006/relationships/image" Target="media/image1127.wmf"/><Relationship Id="rId2957" Type="http://schemas.openxmlformats.org/officeDocument/2006/relationships/image" Target="media/image1334.wmf"/><Relationship Id="rId929" Type="http://schemas.openxmlformats.org/officeDocument/2006/relationships/image" Target="media/image420.wmf"/><Relationship Id="rId1114" Type="http://schemas.openxmlformats.org/officeDocument/2006/relationships/oleObject" Target="embeddings/oleObject603.bin"/><Relationship Id="rId1321" Type="http://schemas.openxmlformats.org/officeDocument/2006/relationships/oleObject" Target="embeddings/oleObject710.bin"/><Relationship Id="rId1559" Type="http://schemas.openxmlformats.org/officeDocument/2006/relationships/oleObject" Target="embeddings/oleObject842.bin"/><Relationship Id="rId1766" Type="http://schemas.openxmlformats.org/officeDocument/2006/relationships/oleObject" Target="embeddings/oleObject965.bin"/><Relationship Id="rId1973" Type="http://schemas.openxmlformats.org/officeDocument/2006/relationships/oleObject" Target="embeddings/oleObject1070.bin"/><Relationship Id="rId2817" Type="http://schemas.openxmlformats.org/officeDocument/2006/relationships/image" Target="media/image1270.wmf"/><Relationship Id="rId58" Type="http://schemas.openxmlformats.org/officeDocument/2006/relationships/oleObject" Target="embeddings/oleObject25.bin"/><Relationship Id="rId1419" Type="http://schemas.openxmlformats.org/officeDocument/2006/relationships/oleObject" Target="embeddings/oleObject765.bin"/><Relationship Id="rId1626" Type="http://schemas.openxmlformats.org/officeDocument/2006/relationships/oleObject" Target="embeddings/oleObject883.bin"/><Relationship Id="rId1833" Type="http://schemas.openxmlformats.org/officeDocument/2006/relationships/image" Target="media/image819.wmf"/><Relationship Id="rId1900" Type="http://schemas.openxmlformats.org/officeDocument/2006/relationships/image" Target="media/image852.wmf"/><Relationship Id="rId2095" Type="http://schemas.openxmlformats.org/officeDocument/2006/relationships/oleObject" Target="embeddings/oleObject1135.bin"/><Relationship Id="rId274" Type="http://schemas.openxmlformats.org/officeDocument/2006/relationships/oleObject" Target="embeddings/oleObject142.bin"/><Relationship Id="rId481" Type="http://schemas.openxmlformats.org/officeDocument/2006/relationships/image" Target="media/image215.wmf"/><Relationship Id="rId2162" Type="http://schemas.openxmlformats.org/officeDocument/2006/relationships/image" Target="media/image974.wmf"/><Relationship Id="rId3006" Type="http://schemas.openxmlformats.org/officeDocument/2006/relationships/image" Target="media/image1356.wmf"/><Relationship Id="rId134" Type="http://schemas.openxmlformats.org/officeDocument/2006/relationships/image" Target="media/image61.wmf"/><Relationship Id="rId579" Type="http://schemas.openxmlformats.org/officeDocument/2006/relationships/oleObject" Target="embeddings/oleObject313.bin"/><Relationship Id="rId786" Type="http://schemas.openxmlformats.org/officeDocument/2006/relationships/image" Target="media/image358.wmf"/><Relationship Id="rId993" Type="http://schemas.openxmlformats.org/officeDocument/2006/relationships/image" Target="media/image445.wmf"/><Relationship Id="rId2467" Type="http://schemas.openxmlformats.org/officeDocument/2006/relationships/oleObject" Target="embeddings/oleObject1339.bin"/><Relationship Id="rId2674" Type="http://schemas.openxmlformats.org/officeDocument/2006/relationships/oleObject" Target="embeddings/oleObject1453.bin"/><Relationship Id="rId341" Type="http://schemas.openxmlformats.org/officeDocument/2006/relationships/oleObject" Target="embeddings/oleObject180.bin"/><Relationship Id="rId439" Type="http://schemas.openxmlformats.org/officeDocument/2006/relationships/oleObject" Target="embeddings/oleObject237.bin"/><Relationship Id="rId646" Type="http://schemas.openxmlformats.org/officeDocument/2006/relationships/oleObject" Target="embeddings/oleObject348.bin"/><Relationship Id="rId1069" Type="http://schemas.openxmlformats.org/officeDocument/2006/relationships/oleObject" Target="embeddings/oleObject580.bin"/><Relationship Id="rId1276" Type="http://schemas.openxmlformats.org/officeDocument/2006/relationships/oleObject" Target="embeddings/oleObject686.bin"/><Relationship Id="rId1483" Type="http://schemas.openxmlformats.org/officeDocument/2006/relationships/oleObject" Target="embeddings/oleObject803.bin"/><Relationship Id="rId2022" Type="http://schemas.openxmlformats.org/officeDocument/2006/relationships/oleObject" Target="embeddings/oleObject1097.bin"/><Relationship Id="rId2327" Type="http://schemas.openxmlformats.org/officeDocument/2006/relationships/image" Target="media/image1049.wmf"/><Relationship Id="rId2881" Type="http://schemas.openxmlformats.org/officeDocument/2006/relationships/image" Target="media/image1299.wmf"/><Relationship Id="rId2979" Type="http://schemas.openxmlformats.org/officeDocument/2006/relationships/image" Target="media/image1345.wmf"/><Relationship Id="rId201" Type="http://schemas.openxmlformats.org/officeDocument/2006/relationships/oleObject" Target="embeddings/oleObject101.bin"/><Relationship Id="rId506" Type="http://schemas.openxmlformats.org/officeDocument/2006/relationships/image" Target="media/image226.wmf"/><Relationship Id="rId853" Type="http://schemas.openxmlformats.org/officeDocument/2006/relationships/image" Target="media/image387.wmf"/><Relationship Id="rId1136" Type="http://schemas.openxmlformats.org/officeDocument/2006/relationships/image" Target="media/image512.wmf"/><Relationship Id="rId1690" Type="http://schemas.openxmlformats.org/officeDocument/2006/relationships/oleObject" Target="embeddings/oleObject922.bin"/><Relationship Id="rId1788" Type="http://schemas.openxmlformats.org/officeDocument/2006/relationships/image" Target="media/image799.wmf"/><Relationship Id="rId1995" Type="http://schemas.openxmlformats.org/officeDocument/2006/relationships/oleObject" Target="embeddings/oleObject1083.bin"/><Relationship Id="rId2534" Type="http://schemas.openxmlformats.org/officeDocument/2006/relationships/image" Target="media/image1136.wmf"/><Relationship Id="rId2741" Type="http://schemas.openxmlformats.org/officeDocument/2006/relationships/image" Target="media/image1233.wmf"/><Relationship Id="rId2839" Type="http://schemas.openxmlformats.org/officeDocument/2006/relationships/image" Target="media/image1280.wmf"/><Relationship Id="rId713" Type="http://schemas.openxmlformats.org/officeDocument/2006/relationships/image" Target="media/image324.wmf"/><Relationship Id="rId920" Type="http://schemas.openxmlformats.org/officeDocument/2006/relationships/oleObject" Target="embeddings/oleObject495.bin"/><Relationship Id="rId1343" Type="http://schemas.openxmlformats.org/officeDocument/2006/relationships/oleObject" Target="embeddings/oleObject721.bin"/><Relationship Id="rId1550" Type="http://schemas.openxmlformats.org/officeDocument/2006/relationships/image" Target="media/image701.wmf"/><Relationship Id="rId1648" Type="http://schemas.openxmlformats.org/officeDocument/2006/relationships/oleObject" Target="embeddings/oleObject895.bin"/><Relationship Id="rId2601" Type="http://schemas.openxmlformats.org/officeDocument/2006/relationships/image" Target="media/image1167.png"/><Relationship Id="rId1203" Type="http://schemas.openxmlformats.org/officeDocument/2006/relationships/image" Target="media/image545.wmf"/><Relationship Id="rId1410" Type="http://schemas.openxmlformats.org/officeDocument/2006/relationships/oleObject" Target="embeddings/oleObject759.bin"/><Relationship Id="rId1508" Type="http://schemas.openxmlformats.org/officeDocument/2006/relationships/image" Target="media/image681.wmf"/><Relationship Id="rId1855" Type="http://schemas.openxmlformats.org/officeDocument/2006/relationships/image" Target="media/image830.wmf"/><Relationship Id="rId2906" Type="http://schemas.openxmlformats.org/officeDocument/2006/relationships/image" Target="media/image1311.wmf"/><Relationship Id="rId1715" Type="http://schemas.openxmlformats.org/officeDocument/2006/relationships/image" Target="media/image768.wmf"/><Relationship Id="rId1922" Type="http://schemas.openxmlformats.org/officeDocument/2006/relationships/image" Target="media/image863.wmf"/><Relationship Id="rId296" Type="http://schemas.openxmlformats.org/officeDocument/2006/relationships/image" Target="media/image134.wmf"/><Relationship Id="rId2184" Type="http://schemas.openxmlformats.org/officeDocument/2006/relationships/image" Target="media/image984.wmf"/><Relationship Id="rId2391" Type="http://schemas.openxmlformats.org/officeDocument/2006/relationships/oleObject" Target="embeddings/oleObject1295.bin"/><Relationship Id="rId3028" Type="http://schemas.openxmlformats.org/officeDocument/2006/relationships/image" Target="media/image1367.wmf"/><Relationship Id="rId156" Type="http://schemas.openxmlformats.org/officeDocument/2006/relationships/oleObject" Target="embeddings/oleObject77.bin"/><Relationship Id="rId363" Type="http://schemas.openxmlformats.org/officeDocument/2006/relationships/image" Target="media/image162.wmf"/><Relationship Id="rId570" Type="http://schemas.openxmlformats.org/officeDocument/2006/relationships/image" Target="media/image254.wmf"/><Relationship Id="rId2044" Type="http://schemas.openxmlformats.org/officeDocument/2006/relationships/image" Target="media/image920.wmf"/><Relationship Id="rId2251" Type="http://schemas.openxmlformats.org/officeDocument/2006/relationships/image" Target="media/image1015.wmf"/><Relationship Id="rId2489" Type="http://schemas.openxmlformats.org/officeDocument/2006/relationships/oleObject" Target="embeddings/oleObject1352.bin"/><Relationship Id="rId2696" Type="http://schemas.openxmlformats.org/officeDocument/2006/relationships/image" Target="media/image1210.wmf"/><Relationship Id="rId223" Type="http://schemas.openxmlformats.org/officeDocument/2006/relationships/oleObject" Target="embeddings/oleObject114.bin"/><Relationship Id="rId430" Type="http://schemas.openxmlformats.org/officeDocument/2006/relationships/image" Target="media/image190.wmf"/><Relationship Id="rId668" Type="http://schemas.openxmlformats.org/officeDocument/2006/relationships/oleObject" Target="embeddings/oleObject359.bin"/><Relationship Id="rId875" Type="http://schemas.openxmlformats.org/officeDocument/2006/relationships/oleObject" Target="embeddings/oleObject469.bin"/><Relationship Id="rId1060" Type="http://schemas.openxmlformats.org/officeDocument/2006/relationships/image" Target="media/image476.wmf"/><Relationship Id="rId1298" Type="http://schemas.openxmlformats.org/officeDocument/2006/relationships/image" Target="media/image590.wmf"/><Relationship Id="rId2111" Type="http://schemas.openxmlformats.org/officeDocument/2006/relationships/image" Target="media/image951.wmf"/><Relationship Id="rId2349" Type="http://schemas.openxmlformats.org/officeDocument/2006/relationships/image" Target="media/image1059.wmf"/><Relationship Id="rId2556" Type="http://schemas.openxmlformats.org/officeDocument/2006/relationships/image" Target="media/image1145.wmf"/><Relationship Id="rId2763" Type="http://schemas.openxmlformats.org/officeDocument/2006/relationships/image" Target="media/image1244.wmf"/><Relationship Id="rId2970" Type="http://schemas.openxmlformats.org/officeDocument/2006/relationships/oleObject" Target="embeddings/oleObject1609.bin"/><Relationship Id="rId528" Type="http://schemas.openxmlformats.org/officeDocument/2006/relationships/image" Target="media/image237.wmf"/><Relationship Id="rId735" Type="http://schemas.openxmlformats.org/officeDocument/2006/relationships/image" Target="media/image335.wmf"/><Relationship Id="rId942" Type="http://schemas.openxmlformats.org/officeDocument/2006/relationships/oleObject" Target="embeddings/oleObject510.bin"/><Relationship Id="rId1158" Type="http://schemas.openxmlformats.org/officeDocument/2006/relationships/oleObject" Target="embeddings/oleObject626.bin"/><Relationship Id="rId1365" Type="http://schemas.openxmlformats.org/officeDocument/2006/relationships/oleObject" Target="embeddings/oleObject733.bin"/><Relationship Id="rId1572" Type="http://schemas.openxmlformats.org/officeDocument/2006/relationships/image" Target="media/image712.wmf"/><Relationship Id="rId2209" Type="http://schemas.openxmlformats.org/officeDocument/2006/relationships/oleObject" Target="embeddings/oleObject1198.bin"/><Relationship Id="rId2416" Type="http://schemas.openxmlformats.org/officeDocument/2006/relationships/oleObject" Target="embeddings/oleObject1308.bin"/><Relationship Id="rId2623" Type="http://schemas.openxmlformats.org/officeDocument/2006/relationships/oleObject" Target="embeddings/oleObject1424.bin"/><Relationship Id="rId1018" Type="http://schemas.openxmlformats.org/officeDocument/2006/relationships/image" Target="media/image455.wmf"/><Relationship Id="rId1225" Type="http://schemas.openxmlformats.org/officeDocument/2006/relationships/oleObject" Target="embeddings/oleObject659.bin"/><Relationship Id="rId1432" Type="http://schemas.openxmlformats.org/officeDocument/2006/relationships/oleObject" Target="embeddings/oleObject773.bin"/><Relationship Id="rId1877" Type="http://schemas.openxmlformats.org/officeDocument/2006/relationships/oleObject" Target="embeddings/oleObject1024.bin"/><Relationship Id="rId2830" Type="http://schemas.openxmlformats.org/officeDocument/2006/relationships/image" Target="media/image1276.wmf"/><Relationship Id="rId2928" Type="http://schemas.openxmlformats.org/officeDocument/2006/relationships/image" Target="media/image1322.wmf"/><Relationship Id="rId71" Type="http://schemas.openxmlformats.org/officeDocument/2006/relationships/oleObject" Target="embeddings/oleObject31.bin"/><Relationship Id="rId802" Type="http://schemas.openxmlformats.org/officeDocument/2006/relationships/image" Target="media/image366.wmf"/><Relationship Id="rId1737" Type="http://schemas.openxmlformats.org/officeDocument/2006/relationships/oleObject" Target="embeddings/oleObject949.bin"/><Relationship Id="rId1944" Type="http://schemas.openxmlformats.org/officeDocument/2006/relationships/oleObject" Target="embeddings/oleObject1056.bin"/><Relationship Id="rId29" Type="http://schemas.openxmlformats.org/officeDocument/2006/relationships/oleObject" Target="embeddings/oleObject11.bin"/><Relationship Id="rId178" Type="http://schemas.openxmlformats.org/officeDocument/2006/relationships/image" Target="media/image82.wmf"/><Relationship Id="rId1804" Type="http://schemas.openxmlformats.org/officeDocument/2006/relationships/oleObject" Target="embeddings/oleObject985.bin"/><Relationship Id="rId385" Type="http://schemas.openxmlformats.org/officeDocument/2006/relationships/image" Target="media/image172.wmf"/><Relationship Id="rId592" Type="http://schemas.openxmlformats.org/officeDocument/2006/relationships/image" Target="media/image265.wmf"/><Relationship Id="rId2066" Type="http://schemas.openxmlformats.org/officeDocument/2006/relationships/image" Target="media/image931.wmf"/><Relationship Id="rId2273" Type="http://schemas.openxmlformats.org/officeDocument/2006/relationships/oleObject" Target="embeddings/oleObject1227.bin"/><Relationship Id="rId2480" Type="http://schemas.openxmlformats.org/officeDocument/2006/relationships/image" Target="media/image1113.wmf"/><Relationship Id="rId245" Type="http://schemas.openxmlformats.org/officeDocument/2006/relationships/oleObject" Target="embeddings/oleObject125.bin"/><Relationship Id="rId452" Type="http://schemas.openxmlformats.org/officeDocument/2006/relationships/image" Target="media/image201.wmf"/><Relationship Id="rId897" Type="http://schemas.openxmlformats.org/officeDocument/2006/relationships/oleObject" Target="embeddings/oleObject481.bin"/><Relationship Id="rId1082" Type="http://schemas.openxmlformats.org/officeDocument/2006/relationships/oleObject" Target="embeddings/oleObject587.bin"/><Relationship Id="rId2133" Type="http://schemas.openxmlformats.org/officeDocument/2006/relationships/image" Target="media/image960.wmf"/><Relationship Id="rId2340" Type="http://schemas.openxmlformats.org/officeDocument/2006/relationships/oleObject" Target="embeddings/oleObject1264.bin"/><Relationship Id="rId2578" Type="http://schemas.openxmlformats.org/officeDocument/2006/relationships/image" Target="media/image1156.wmf"/><Relationship Id="rId2785" Type="http://schemas.openxmlformats.org/officeDocument/2006/relationships/image" Target="media/image1255.wmf"/><Relationship Id="rId2992" Type="http://schemas.openxmlformats.org/officeDocument/2006/relationships/oleObject" Target="embeddings/oleObject1622.bin"/><Relationship Id="rId105" Type="http://schemas.openxmlformats.org/officeDocument/2006/relationships/oleObject" Target="embeddings/oleObject49.bin"/><Relationship Id="rId312" Type="http://schemas.openxmlformats.org/officeDocument/2006/relationships/oleObject" Target="embeddings/oleObject165.bin"/><Relationship Id="rId757" Type="http://schemas.openxmlformats.org/officeDocument/2006/relationships/image" Target="media/image345.wmf"/><Relationship Id="rId964" Type="http://schemas.openxmlformats.org/officeDocument/2006/relationships/oleObject" Target="embeddings/oleObject522.bin"/><Relationship Id="rId1387" Type="http://schemas.openxmlformats.org/officeDocument/2006/relationships/oleObject" Target="embeddings/oleObject745.bin"/><Relationship Id="rId1594" Type="http://schemas.openxmlformats.org/officeDocument/2006/relationships/oleObject" Target="embeddings/oleObject862.bin"/><Relationship Id="rId2200" Type="http://schemas.openxmlformats.org/officeDocument/2006/relationships/image" Target="media/image991.wmf"/><Relationship Id="rId2438" Type="http://schemas.openxmlformats.org/officeDocument/2006/relationships/image" Target="media/image1098.wmf"/><Relationship Id="rId2645" Type="http://schemas.openxmlformats.org/officeDocument/2006/relationships/image" Target="media/image1188.wmf"/><Relationship Id="rId2852" Type="http://schemas.openxmlformats.org/officeDocument/2006/relationships/image" Target="media/image1285.wmf"/><Relationship Id="rId93" Type="http://schemas.openxmlformats.org/officeDocument/2006/relationships/oleObject" Target="embeddings/oleObject42.bin"/><Relationship Id="rId617" Type="http://schemas.openxmlformats.org/officeDocument/2006/relationships/image" Target="media/image277.wmf"/><Relationship Id="rId824" Type="http://schemas.openxmlformats.org/officeDocument/2006/relationships/oleObject" Target="embeddings/oleObject439.bin"/><Relationship Id="rId1247" Type="http://schemas.openxmlformats.org/officeDocument/2006/relationships/oleObject" Target="embeddings/oleObject671.bin"/><Relationship Id="rId1454" Type="http://schemas.openxmlformats.org/officeDocument/2006/relationships/oleObject" Target="embeddings/oleObject787.bin"/><Relationship Id="rId1661" Type="http://schemas.openxmlformats.org/officeDocument/2006/relationships/image" Target="media/image747.wmf"/><Relationship Id="rId1899" Type="http://schemas.openxmlformats.org/officeDocument/2006/relationships/oleObject" Target="embeddings/oleObject1035.bin"/><Relationship Id="rId2505" Type="http://schemas.openxmlformats.org/officeDocument/2006/relationships/image" Target="media/image1124.wmf"/><Relationship Id="rId2712" Type="http://schemas.openxmlformats.org/officeDocument/2006/relationships/oleObject" Target="embeddings/oleObject1473.bin"/><Relationship Id="rId1107" Type="http://schemas.openxmlformats.org/officeDocument/2006/relationships/image" Target="media/image498.wmf"/><Relationship Id="rId1314" Type="http://schemas.openxmlformats.org/officeDocument/2006/relationships/oleObject" Target="embeddings/oleObject706.bin"/><Relationship Id="rId1521" Type="http://schemas.openxmlformats.org/officeDocument/2006/relationships/oleObject" Target="embeddings/oleObject822.bin"/><Relationship Id="rId1759" Type="http://schemas.openxmlformats.org/officeDocument/2006/relationships/oleObject" Target="embeddings/oleObject961.bin"/><Relationship Id="rId1966" Type="http://schemas.openxmlformats.org/officeDocument/2006/relationships/oleObject" Target="embeddings/oleObject1066.bin"/><Relationship Id="rId1619" Type="http://schemas.openxmlformats.org/officeDocument/2006/relationships/oleObject" Target="embeddings/oleObject878.bin"/><Relationship Id="rId1826" Type="http://schemas.openxmlformats.org/officeDocument/2006/relationships/oleObject" Target="embeddings/oleObject997.bin"/><Relationship Id="rId20" Type="http://schemas.openxmlformats.org/officeDocument/2006/relationships/oleObject" Target="embeddings/oleObject6.bin"/><Relationship Id="rId2088" Type="http://schemas.openxmlformats.org/officeDocument/2006/relationships/oleObject" Target="embeddings/oleObject1131.bin"/><Relationship Id="rId2295" Type="http://schemas.openxmlformats.org/officeDocument/2006/relationships/image" Target="media/image1036.wmf"/><Relationship Id="rId3041" Type="http://schemas.openxmlformats.org/officeDocument/2006/relationships/image" Target="media/image1373.wmf"/><Relationship Id="rId267" Type="http://schemas.openxmlformats.org/officeDocument/2006/relationships/oleObject" Target="embeddings/oleObject138.bin"/><Relationship Id="rId474" Type="http://schemas.openxmlformats.org/officeDocument/2006/relationships/oleObject" Target="embeddings/oleObject255.bin"/><Relationship Id="rId2155" Type="http://schemas.openxmlformats.org/officeDocument/2006/relationships/image" Target="media/image971.wmf"/><Relationship Id="rId127" Type="http://schemas.openxmlformats.org/officeDocument/2006/relationships/oleObject" Target="embeddings/oleObject62.bin"/><Relationship Id="rId681" Type="http://schemas.openxmlformats.org/officeDocument/2006/relationships/image" Target="media/image308.wmf"/><Relationship Id="rId779" Type="http://schemas.openxmlformats.org/officeDocument/2006/relationships/image" Target="media/image356.wmf"/><Relationship Id="rId986" Type="http://schemas.openxmlformats.org/officeDocument/2006/relationships/image" Target="media/image442.wmf"/><Relationship Id="rId2362" Type="http://schemas.openxmlformats.org/officeDocument/2006/relationships/oleObject" Target="embeddings/oleObject1277.bin"/><Relationship Id="rId2667" Type="http://schemas.openxmlformats.org/officeDocument/2006/relationships/image" Target="media/image1197.wmf"/><Relationship Id="rId334" Type="http://schemas.openxmlformats.org/officeDocument/2006/relationships/image" Target="media/image150.wmf"/><Relationship Id="rId541" Type="http://schemas.openxmlformats.org/officeDocument/2006/relationships/image" Target="media/image240.wmf"/><Relationship Id="rId639" Type="http://schemas.openxmlformats.org/officeDocument/2006/relationships/oleObject" Target="embeddings/oleObject344.bin"/><Relationship Id="rId1171" Type="http://schemas.openxmlformats.org/officeDocument/2006/relationships/image" Target="media/image529.wmf"/><Relationship Id="rId1269" Type="http://schemas.openxmlformats.org/officeDocument/2006/relationships/image" Target="media/image576.wmf"/><Relationship Id="rId1476" Type="http://schemas.openxmlformats.org/officeDocument/2006/relationships/image" Target="media/image665.wmf"/><Relationship Id="rId2015" Type="http://schemas.openxmlformats.org/officeDocument/2006/relationships/oleObject" Target="embeddings/oleObject1093.bin"/><Relationship Id="rId2222" Type="http://schemas.openxmlformats.org/officeDocument/2006/relationships/image" Target="media/image1002.emf"/><Relationship Id="rId2874" Type="http://schemas.openxmlformats.org/officeDocument/2006/relationships/oleObject" Target="embeddings/oleObject1558.bin"/><Relationship Id="rId401" Type="http://schemas.openxmlformats.org/officeDocument/2006/relationships/image" Target="media/image179.wmf"/><Relationship Id="rId846" Type="http://schemas.openxmlformats.org/officeDocument/2006/relationships/image" Target="media/image384.wmf"/><Relationship Id="rId1031" Type="http://schemas.openxmlformats.org/officeDocument/2006/relationships/oleObject" Target="embeddings/oleObject561.bin"/><Relationship Id="rId1129" Type="http://schemas.openxmlformats.org/officeDocument/2006/relationships/oleObject" Target="embeddings/oleObject611.bin"/><Relationship Id="rId1683" Type="http://schemas.openxmlformats.org/officeDocument/2006/relationships/oleObject" Target="embeddings/oleObject918.bin"/><Relationship Id="rId1890" Type="http://schemas.openxmlformats.org/officeDocument/2006/relationships/image" Target="media/image847.wmf"/><Relationship Id="rId1988" Type="http://schemas.openxmlformats.org/officeDocument/2006/relationships/oleObject" Target="embeddings/oleObject1078.bin"/><Relationship Id="rId2527" Type="http://schemas.openxmlformats.org/officeDocument/2006/relationships/oleObject" Target="embeddings/oleObject1374.bin"/><Relationship Id="rId2734" Type="http://schemas.openxmlformats.org/officeDocument/2006/relationships/oleObject" Target="embeddings/oleObject1484.bin"/><Relationship Id="rId2941" Type="http://schemas.openxmlformats.org/officeDocument/2006/relationships/image" Target="media/image1328.wmf"/><Relationship Id="rId706" Type="http://schemas.openxmlformats.org/officeDocument/2006/relationships/oleObject" Target="embeddings/oleObject378.bin"/><Relationship Id="rId913" Type="http://schemas.openxmlformats.org/officeDocument/2006/relationships/oleObject" Target="embeddings/oleObject490.bin"/><Relationship Id="rId1336" Type="http://schemas.openxmlformats.org/officeDocument/2006/relationships/image" Target="media/image607.wmf"/><Relationship Id="rId1543" Type="http://schemas.openxmlformats.org/officeDocument/2006/relationships/oleObject" Target="embeddings/oleObject834.bin"/><Relationship Id="rId1750" Type="http://schemas.openxmlformats.org/officeDocument/2006/relationships/image" Target="media/image782.emf"/><Relationship Id="rId2801" Type="http://schemas.openxmlformats.org/officeDocument/2006/relationships/image" Target="media/image1263.wmf"/><Relationship Id="rId42" Type="http://schemas.openxmlformats.org/officeDocument/2006/relationships/oleObject" Target="embeddings/oleObject17.bin"/><Relationship Id="rId1403" Type="http://schemas.openxmlformats.org/officeDocument/2006/relationships/image" Target="media/image637.wmf"/><Relationship Id="rId1610" Type="http://schemas.openxmlformats.org/officeDocument/2006/relationships/oleObject" Target="embeddings/oleObject872.bin"/><Relationship Id="rId1848" Type="http://schemas.openxmlformats.org/officeDocument/2006/relationships/oleObject" Target="embeddings/oleObject1009.bin"/><Relationship Id="rId191" Type="http://schemas.openxmlformats.org/officeDocument/2006/relationships/image" Target="media/image89.wmf"/><Relationship Id="rId1708" Type="http://schemas.openxmlformats.org/officeDocument/2006/relationships/oleObject" Target="embeddings/oleObject932.bin"/><Relationship Id="rId1915" Type="http://schemas.openxmlformats.org/officeDocument/2006/relationships/oleObject" Target="embeddings/oleObject1043.bin"/><Relationship Id="rId289" Type="http://schemas.openxmlformats.org/officeDocument/2006/relationships/oleObject" Target="embeddings/oleObject151.bin"/><Relationship Id="rId496" Type="http://schemas.openxmlformats.org/officeDocument/2006/relationships/oleObject" Target="embeddings/oleObject267.bin"/><Relationship Id="rId2177" Type="http://schemas.openxmlformats.org/officeDocument/2006/relationships/oleObject" Target="embeddings/oleObject1181.bin"/><Relationship Id="rId2384" Type="http://schemas.openxmlformats.org/officeDocument/2006/relationships/oleObject" Target="embeddings/oleObject1291.bin"/><Relationship Id="rId2591" Type="http://schemas.openxmlformats.org/officeDocument/2006/relationships/image" Target="media/image1162.wmf"/><Relationship Id="rId149" Type="http://schemas.openxmlformats.org/officeDocument/2006/relationships/image" Target="media/image68.wmf"/><Relationship Id="rId356" Type="http://schemas.openxmlformats.org/officeDocument/2006/relationships/oleObject" Target="embeddings/oleObject189.bin"/><Relationship Id="rId563" Type="http://schemas.openxmlformats.org/officeDocument/2006/relationships/oleObject" Target="embeddings/oleObject305.bin"/><Relationship Id="rId770" Type="http://schemas.openxmlformats.org/officeDocument/2006/relationships/oleObject" Target="embeddings/oleObject410.bin"/><Relationship Id="rId1193" Type="http://schemas.openxmlformats.org/officeDocument/2006/relationships/image" Target="media/image540.wmf"/><Relationship Id="rId2037" Type="http://schemas.openxmlformats.org/officeDocument/2006/relationships/oleObject" Target="embeddings/oleObject1105.bin"/><Relationship Id="rId2244" Type="http://schemas.openxmlformats.org/officeDocument/2006/relationships/oleObject" Target="embeddings/oleObject1212.bin"/><Relationship Id="rId2451" Type="http://schemas.openxmlformats.org/officeDocument/2006/relationships/image" Target="media/image1102.wmf"/><Relationship Id="rId2689" Type="http://schemas.openxmlformats.org/officeDocument/2006/relationships/oleObject" Target="embeddings/oleObject1462.bin"/><Relationship Id="rId2896" Type="http://schemas.openxmlformats.org/officeDocument/2006/relationships/oleObject" Target="embeddings/oleObject1569.bin"/><Relationship Id="rId216" Type="http://schemas.openxmlformats.org/officeDocument/2006/relationships/oleObject" Target="embeddings/oleObject110.bin"/><Relationship Id="rId423" Type="http://schemas.openxmlformats.org/officeDocument/2006/relationships/oleObject" Target="embeddings/oleObject229.bin"/><Relationship Id="rId868" Type="http://schemas.openxmlformats.org/officeDocument/2006/relationships/image" Target="media/image394.wmf"/><Relationship Id="rId1053" Type="http://schemas.openxmlformats.org/officeDocument/2006/relationships/oleObject" Target="embeddings/oleObject572.bin"/><Relationship Id="rId1260" Type="http://schemas.openxmlformats.org/officeDocument/2006/relationships/oleObject" Target="embeddings/oleObject678.bin"/><Relationship Id="rId1498" Type="http://schemas.openxmlformats.org/officeDocument/2006/relationships/image" Target="media/image676.wmf"/><Relationship Id="rId2104" Type="http://schemas.openxmlformats.org/officeDocument/2006/relationships/image" Target="media/image948.wmf"/><Relationship Id="rId2549" Type="http://schemas.openxmlformats.org/officeDocument/2006/relationships/oleObject" Target="embeddings/oleObject1387.bin"/><Relationship Id="rId2756" Type="http://schemas.openxmlformats.org/officeDocument/2006/relationships/oleObject" Target="embeddings/oleObject1495.bin"/><Relationship Id="rId2963" Type="http://schemas.openxmlformats.org/officeDocument/2006/relationships/image" Target="media/image1337.wmf"/><Relationship Id="rId630" Type="http://schemas.openxmlformats.org/officeDocument/2006/relationships/image" Target="media/image283.wmf"/><Relationship Id="rId728" Type="http://schemas.openxmlformats.org/officeDocument/2006/relationships/oleObject" Target="embeddings/oleObject389.bin"/><Relationship Id="rId935" Type="http://schemas.openxmlformats.org/officeDocument/2006/relationships/oleObject" Target="embeddings/oleObject504.bin"/><Relationship Id="rId1358" Type="http://schemas.openxmlformats.org/officeDocument/2006/relationships/oleObject" Target="embeddings/oleObject729.bin"/><Relationship Id="rId1565" Type="http://schemas.openxmlformats.org/officeDocument/2006/relationships/oleObject" Target="embeddings/oleObject845.bin"/><Relationship Id="rId1772" Type="http://schemas.openxmlformats.org/officeDocument/2006/relationships/oleObject" Target="embeddings/oleObject968.bin"/><Relationship Id="rId2311" Type="http://schemas.openxmlformats.org/officeDocument/2006/relationships/image" Target="media/image1043.wmf"/><Relationship Id="rId2409" Type="http://schemas.openxmlformats.org/officeDocument/2006/relationships/oleObject" Target="embeddings/oleObject1304.bin"/><Relationship Id="rId2616" Type="http://schemas.openxmlformats.org/officeDocument/2006/relationships/image" Target="media/image1175.wmf"/><Relationship Id="rId64" Type="http://schemas.openxmlformats.org/officeDocument/2006/relationships/image" Target="media/image29.wmf"/><Relationship Id="rId1120" Type="http://schemas.openxmlformats.org/officeDocument/2006/relationships/oleObject" Target="embeddings/oleObject606.bin"/><Relationship Id="rId1218" Type="http://schemas.openxmlformats.org/officeDocument/2006/relationships/oleObject" Target="embeddings/oleObject655.bin"/><Relationship Id="rId1425" Type="http://schemas.openxmlformats.org/officeDocument/2006/relationships/oleObject" Target="embeddings/oleObject769.bin"/><Relationship Id="rId2823" Type="http://schemas.openxmlformats.org/officeDocument/2006/relationships/oleObject" Target="embeddings/oleObject1530.bin"/><Relationship Id="rId1632" Type="http://schemas.openxmlformats.org/officeDocument/2006/relationships/image" Target="media/image734.wmf"/><Relationship Id="rId1937" Type="http://schemas.openxmlformats.org/officeDocument/2006/relationships/image" Target="media/image870.wmf"/><Relationship Id="rId2199" Type="http://schemas.openxmlformats.org/officeDocument/2006/relationships/oleObject" Target="embeddings/oleObject1193.bin"/><Relationship Id="rId280" Type="http://schemas.openxmlformats.org/officeDocument/2006/relationships/oleObject" Target="embeddings/oleObject145.bin"/><Relationship Id="rId3012" Type="http://schemas.openxmlformats.org/officeDocument/2006/relationships/image" Target="media/image1359.wmf"/><Relationship Id="rId140" Type="http://schemas.openxmlformats.org/officeDocument/2006/relationships/image" Target="media/image64.wmf"/><Relationship Id="rId378" Type="http://schemas.openxmlformats.org/officeDocument/2006/relationships/oleObject" Target="embeddings/oleObject202.bin"/><Relationship Id="rId585" Type="http://schemas.openxmlformats.org/officeDocument/2006/relationships/oleObject" Target="embeddings/oleObject316.bin"/><Relationship Id="rId792" Type="http://schemas.openxmlformats.org/officeDocument/2006/relationships/image" Target="media/image361.wmf"/><Relationship Id="rId2059" Type="http://schemas.openxmlformats.org/officeDocument/2006/relationships/oleObject" Target="embeddings/oleObject1116.bin"/><Relationship Id="rId2266" Type="http://schemas.openxmlformats.org/officeDocument/2006/relationships/image" Target="media/image1022.wmf"/><Relationship Id="rId2473" Type="http://schemas.openxmlformats.org/officeDocument/2006/relationships/oleObject" Target="embeddings/oleObject1342.bin"/><Relationship Id="rId2680" Type="http://schemas.openxmlformats.org/officeDocument/2006/relationships/image" Target="media/image1203.wmf"/><Relationship Id="rId6" Type="http://schemas.openxmlformats.org/officeDocument/2006/relationships/webSettings" Target="webSettings.xml"/><Relationship Id="rId238" Type="http://schemas.openxmlformats.org/officeDocument/2006/relationships/image" Target="media/image109.wmf"/><Relationship Id="rId445" Type="http://schemas.openxmlformats.org/officeDocument/2006/relationships/oleObject" Target="embeddings/oleObject240.bin"/><Relationship Id="rId652" Type="http://schemas.openxmlformats.org/officeDocument/2006/relationships/oleObject" Target="embeddings/oleObject351.bin"/><Relationship Id="rId1075" Type="http://schemas.openxmlformats.org/officeDocument/2006/relationships/image" Target="media/image483.wmf"/><Relationship Id="rId1282" Type="http://schemas.openxmlformats.org/officeDocument/2006/relationships/oleObject" Target="embeddings/Microsoft_Visio_2003-2010_Drawing1.vsd"/><Relationship Id="rId2126" Type="http://schemas.openxmlformats.org/officeDocument/2006/relationships/oleObject" Target="embeddings/oleObject1153.bin"/><Relationship Id="rId2333" Type="http://schemas.openxmlformats.org/officeDocument/2006/relationships/image" Target="media/image1052.wmf"/><Relationship Id="rId2540" Type="http://schemas.openxmlformats.org/officeDocument/2006/relationships/image" Target="media/image1139.wmf"/><Relationship Id="rId2778" Type="http://schemas.openxmlformats.org/officeDocument/2006/relationships/oleObject" Target="embeddings/oleObject1506.bin"/><Relationship Id="rId2985" Type="http://schemas.openxmlformats.org/officeDocument/2006/relationships/image" Target="media/image1348.wmf"/><Relationship Id="rId305" Type="http://schemas.openxmlformats.org/officeDocument/2006/relationships/oleObject" Target="embeddings/oleObject160.bin"/><Relationship Id="rId512" Type="http://schemas.openxmlformats.org/officeDocument/2006/relationships/image" Target="media/image229.wmf"/><Relationship Id="rId957" Type="http://schemas.openxmlformats.org/officeDocument/2006/relationships/oleObject" Target="embeddings/oleObject518.bin"/><Relationship Id="rId1142" Type="http://schemas.openxmlformats.org/officeDocument/2006/relationships/oleObject" Target="embeddings/oleObject618.bin"/><Relationship Id="rId1587" Type="http://schemas.openxmlformats.org/officeDocument/2006/relationships/oleObject" Target="embeddings/oleObject857.bin"/><Relationship Id="rId1794" Type="http://schemas.openxmlformats.org/officeDocument/2006/relationships/oleObject" Target="embeddings/oleObject980.bin"/><Relationship Id="rId2400" Type="http://schemas.openxmlformats.org/officeDocument/2006/relationships/image" Target="media/image1080.wmf"/><Relationship Id="rId2638" Type="http://schemas.openxmlformats.org/officeDocument/2006/relationships/oleObject" Target="embeddings/oleObject1432.bin"/><Relationship Id="rId2845" Type="http://schemas.openxmlformats.org/officeDocument/2006/relationships/oleObject" Target="embeddings/oleObject1542.bin"/><Relationship Id="rId86" Type="http://schemas.openxmlformats.org/officeDocument/2006/relationships/image" Target="media/image40.wmf"/><Relationship Id="rId817" Type="http://schemas.openxmlformats.org/officeDocument/2006/relationships/image" Target="media/image373.wmf"/><Relationship Id="rId1002" Type="http://schemas.openxmlformats.org/officeDocument/2006/relationships/oleObject" Target="embeddings/oleObject546.bin"/><Relationship Id="rId1447" Type="http://schemas.openxmlformats.org/officeDocument/2006/relationships/oleObject" Target="embeddings/oleObject783.bin"/><Relationship Id="rId1654" Type="http://schemas.openxmlformats.org/officeDocument/2006/relationships/oleObject" Target="embeddings/oleObject898.bin"/><Relationship Id="rId1861" Type="http://schemas.openxmlformats.org/officeDocument/2006/relationships/oleObject" Target="embeddings/oleObject1016.bin"/><Relationship Id="rId2705" Type="http://schemas.openxmlformats.org/officeDocument/2006/relationships/image" Target="media/image1215.wmf"/><Relationship Id="rId2912" Type="http://schemas.openxmlformats.org/officeDocument/2006/relationships/image" Target="media/image1314.wmf"/><Relationship Id="rId1307" Type="http://schemas.openxmlformats.org/officeDocument/2006/relationships/oleObject" Target="embeddings/oleObject702.bin"/><Relationship Id="rId1514" Type="http://schemas.openxmlformats.org/officeDocument/2006/relationships/image" Target="media/image684.wmf"/><Relationship Id="rId1721" Type="http://schemas.openxmlformats.org/officeDocument/2006/relationships/oleObject" Target="embeddings/oleObject939.bin"/><Relationship Id="rId1959" Type="http://schemas.openxmlformats.org/officeDocument/2006/relationships/image" Target="media/image881.wmf"/><Relationship Id="rId13" Type="http://schemas.openxmlformats.org/officeDocument/2006/relationships/image" Target="media/image3.wmf"/><Relationship Id="rId1819" Type="http://schemas.openxmlformats.org/officeDocument/2006/relationships/image" Target="media/image813.wmf"/><Relationship Id="rId2190" Type="http://schemas.openxmlformats.org/officeDocument/2006/relationships/oleObject" Target="embeddings/oleObject1188.bin"/><Relationship Id="rId2288" Type="http://schemas.openxmlformats.org/officeDocument/2006/relationships/oleObject" Target="embeddings/oleObject1235.bin"/><Relationship Id="rId2495" Type="http://schemas.openxmlformats.org/officeDocument/2006/relationships/image" Target="media/image1119.wmf"/><Relationship Id="rId3034" Type="http://schemas.openxmlformats.org/officeDocument/2006/relationships/image" Target="media/image1370.wmf"/><Relationship Id="rId162" Type="http://schemas.openxmlformats.org/officeDocument/2006/relationships/oleObject" Target="embeddings/oleObject80.bin"/><Relationship Id="rId467" Type="http://schemas.openxmlformats.org/officeDocument/2006/relationships/image" Target="media/image208.wmf"/><Relationship Id="rId1097" Type="http://schemas.openxmlformats.org/officeDocument/2006/relationships/oleObject" Target="embeddings/oleObject595.bin"/><Relationship Id="rId2050" Type="http://schemas.openxmlformats.org/officeDocument/2006/relationships/image" Target="media/image923.wmf"/><Relationship Id="rId2148" Type="http://schemas.openxmlformats.org/officeDocument/2006/relationships/oleObject" Target="embeddings/oleObject1165.bin"/><Relationship Id="rId674" Type="http://schemas.openxmlformats.org/officeDocument/2006/relationships/oleObject" Target="embeddings/oleObject362.bin"/><Relationship Id="rId881" Type="http://schemas.openxmlformats.org/officeDocument/2006/relationships/image" Target="media/image400.wmf"/><Relationship Id="rId979" Type="http://schemas.openxmlformats.org/officeDocument/2006/relationships/image" Target="media/image439.wmf"/><Relationship Id="rId2355" Type="http://schemas.openxmlformats.org/officeDocument/2006/relationships/image" Target="media/image1062.wmf"/><Relationship Id="rId2562" Type="http://schemas.openxmlformats.org/officeDocument/2006/relationships/image" Target="media/image1148.wmf"/><Relationship Id="rId327" Type="http://schemas.openxmlformats.org/officeDocument/2006/relationships/oleObject" Target="embeddings/oleObject173.bin"/><Relationship Id="rId534" Type="http://schemas.openxmlformats.org/officeDocument/2006/relationships/oleObject" Target="embeddings/oleObject288.bin"/><Relationship Id="rId741" Type="http://schemas.openxmlformats.org/officeDocument/2006/relationships/oleObject" Target="embeddings/oleObject395.bin"/><Relationship Id="rId839" Type="http://schemas.openxmlformats.org/officeDocument/2006/relationships/oleObject" Target="embeddings/oleObject449.bin"/><Relationship Id="rId1164" Type="http://schemas.openxmlformats.org/officeDocument/2006/relationships/oleObject" Target="embeddings/oleObject629.bin"/><Relationship Id="rId1371" Type="http://schemas.openxmlformats.org/officeDocument/2006/relationships/oleObject" Target="embeddings/oleObject736.bin"/><Relationship Id="rId1469" Type="http://schemas.openxmlformats.org/officeDocument/2006/relationships/oleObject" Target="embeddings/oleObject796.bin"/><Relationship Id="rId2008" Type="http://schemas.openxmlformats.org/officeDocument/2006/relationships/image" Target="media/image903.wmf"/><Relationship Id="rId2215" Type="http://schemas.openxmlformats.org/officeDocument/2006/relationships/oleObject" Target="embeddings/oleObject1201.bin"/><Relationship Id="rId2422" Type="http://schemas.openxmlformats.org/officeDocument/2006/relationships/image" Target="media/image1090.wmf"/><Relationship Id="rId2867" Type="http://schemas.openxmlformats.org/officeDocument/2006/relationships/image" Target="media/image1292.wmf"/><Relationship Id="rId601" Type="http://schemas.openxmlformats.org/officeDocument/2006/relationships/image" Target="media/image269.wmf"/><Relationship Id="rId1024" Type="http://schemas.openxmlformats.org/officeDocument/2006/relationships/image" Target="media/image458.wmf"/><Relationship Id="rId1231" Type="http://schemas.openxmlformats.org/officeDocument/2006/relationships/oleObject" Target="embeddings/oleObject663.bin"/><Relationship Id="rId1676" Type="http://schemas.openxmlformats.org/officeDocument/2006/relationships/oleObject" Target="embeddings/oleObject914.bin"/><Relationship Id="rId1883" Type="http://schemas.openxmlformats.org/officeDocument/2006/relationships/oleObject" Target="embeddings/oleObject1027.bin"/><Relationship Id="rId2727" Type="http://schemas.openxmlformats.org/officeDocument/2006/relationships/image" Target="media/image1226.wmf"/><Relationship Id="rId2934" Type="http://schemas.openxmlformats.org/officeDocument/2006/relationships/oleObject" Target="embeddings/oleObject1589.bin"/><Relationship Id="rId906" Type="http://schemas.openxmlformats.org/officeDocument/2006/relationships/image" Target="media/image412.wmf"/><Relationship Id="rId1329" Type="http://schemas.openxmlformats.org/officeDocument/2006/relationships/oleObject" Target="embeddings/oleObject714.bin"/><Relationship Id="rId1536" Type="http://schemas.openxmlformats.org/officeDocument/2006/relationships/oleObject" Target="embeddings/oleObject830.bin"/><Relationship Id="rId1743" Type="http://schemas.openxmlformats.org/officeDocument/2006/relationships/oleObject" Target="embeddings/oleObject952.bin"/><Relationship Id="rId1950" Type="http://schemas.openxmlformats.org/officeDocument/2006/relationships/oleObject" Target="embeddings/oleObject1058.bin"/><Relationship Id="rId35" Type="http://schemas.openxmlformats.org/officeDocument/2006/relationships/image" Target="media/image14.emf"/><Relationship Id="rId1603" Type="http://schemas.openxmlformats.org/officeDocument/2006/relationships/image" Target="media/image724.wmf"/><Relationship Id="rId1810" Type="http://schemas.openxmlformats.org/officeDocument/2006/relationships/oleObject" Target="embeddings/oleObject988.bin"/><Relationship Id="rId3056" Type="http://schemas.openxmlformats.org/officeDocument/2006/relationships/header" Target="header2.xml"/><Relationship Id="rId184" Type="http://schemas.openxmlformats.org/officeDocument/2006/relationships/image" Target="media/image85.emf"/><Relationship Id="rId391" Type="http://schemas.openxmlformats.org/officeDocument/2006/relationships/oleObject" Target="embeddings/oleObject209.bin"/><Relationship Id="rId1908" Type="http://schemas.openxmlformats.org/officeDocument/2006/relationships/image" Target="media/image856.wmf"/><Relationship Id="rId2072" Type="http://schemas.openxmlformats.org/officeDocument/2006/relationships/image" Target="media/image934.wmf"/><Relationship Id="rId251" Type="http://schemas.openxmlformats.org/officeDocument/2006/relationships/image" Target="media/image115.wmf"/><Relationship Id="rId489" Type="http://schemas.openxmlformats.org/officeDocument/2006/relationships/oleObject" Target="embeddings/oleObject263.bin"/><Relationship Id="rId696" Type="http://schemas.openxmlformats.org/officeDocument/2006/relationships/oleObject" Target="embeddings/oleObject373.bin"/><Relationship Id="rId2377" Type="http://schemas.openxmlformats.org/officeDocument/2006/relationships/oleObject" Target="embeddings/oleObject1285.bin"/><Relationship Id="rId2584" Type="http://schemas.openxmlformats.org/officeDocument/2006/relationships/oleObject" Target="embeddings/oleObject1405.bin"/><Relationship Id="rId2791" Type="http://schemas.openxmlformats.org/officeDocument/2006/relationships/image" Target="media/image1258.wmf"/><Relationship Id="rId349" Type="http://schemas.openxmlformats.org/officeDocument/2006/relationships/oleObject" Target="embeddings/oleObject184.bin"/><Relationship Id="rId556" Type="http://schemas.openxmlformats.org/officeDocument/2006/relationships/image" Target="media/image247.wmf"/><Relationship Id="rId763" Type="http://schemas.openxmlformats.org/officeDocument/2006/relationships/image" Target="media/image348.wmf"/><Relationship Id="rId1186" Type="http://schemas.openxmlformats.org/officeDocument/2006/relationships/oleObject" Target="embeddings/oleObject640.bin"/><Relationship Id="rId1393" Type="http://schemas.openxmlformats.org/officeDocument/2006/relationships/image" Target="media/image633.wmf"/><Relationship Id="rId2237" Type="http://schemas.openxmlformats.org/officeDocument/2006/relationships/oleObject" Target="embeddings/oleObject1208.bin"/><Relationship Id="rId2444" Type="http://schemas.openxmlformats.org/officeDocument/2006/relationships/image" Target="media/image1100.wmf"/><Relationship Id="rId2889" Type="http://schemas.openxmlformats.org/officeDocument/2006/relationships/image" Target="media/image1303.wmf"/><Relationship Id="rId111" Type="http://schemas.openxmlformats.org/officeDocument/2006/relationships/oleObject" Target="embeddings/oleObject52.bin"/><Relationship Id="rId209" Type="http://schemas.openxmlformats.org/officeDocument/2006/relationships/oleObject" Target="embeddings/oleObject105.bin"/><Relationship Id="rId416" Type="http://schemas.openxmlformats.org/officeDocument/2006/relationships/oleObject" Target="embeddings/oleObject225.bin"/><Relationship Id="rId970" Type="http://schemas.openxmlformats.org/officeDocument/2006/relationships/oleObject" Target="embeddings/oleObject526.bin"/><Relationship Id="rId1046" Type="http://schemas.openxmlformats.org/officeDocument/2006/relationships/image" Target="media/image469.wmf"/><Relationship Id="rId1253" Type="http://schemas.openxmlformats.org/officeDocument/2006/relationships/oleObject" Target="embeddings/oleObject674.bin"/><Relationship Id="rId1698" Type="http://schemas.openxmlformats.org/officeDocument/2006/relationships/image" Target="media/image760.wmf"/><Relationship Id="rId2651" Type="http://schemas.openxmlformats.org/officeDocument/2006/relationships/image" Target="media/image1191.wmf"/><Relationship Id="rId2749" Type="http://schemas.openxmlformats.org/officeDocument/2006/relationships/image" Target="media/image1237.wmf"/><Relationship Id="rId2956" Type="http://schemas.openxmlformats.org/officeDocument/2006/relationships/oleObject" Target="embeddings/oleObject1602.bin"/><Relationship Id="rId623" Type="http://schemas.openxmlformats.org/officeDocument/2006/relationships/oleObject" Target="embeddings/oleObject336.bin"/><Relationship Id="rId830" Type="http://schemas.openxmlformats.org/officeDocument/2006/relationships/image" Target="media/image379.wmf"/><Relationship Id="rId928" Type="http://schemas.openxmlformats.org/officeDocument/2006/relationships/oleObject" Target="embeddings/oleObject500.bin"/><Relationship Id="rId1460" Type="http://schemas.openxmlformats.org/officeDocument/2006/relationships/oleObject" Target="embeddings/oleObject791.bin"/><Relationship Id="rId1558" Type="http://schemas.openxmlformats.org/officeDocument/2006/relationships/image" Target="media/image705.wmf"/><Relationship Id="rId1765" Type="http://schemas.openxmlformats.org/officeDocument/2006/relationships/oleObject" Target="embeddings/oleObject964.bin"/><Relationship Id="rId2304" Type="http://schemas.openxmlformats.org/officeDocument/2006/relationships/image" Target="media/image1040.wmf"/><Relationship Id="rId2511" Type="http://schemas.openxmlformats.org/officeDocument/2006/relationships/oleObject" Target="embeddings/oleObject1364.bin"/><Relationship Id="rId2609" Type="http://schemas.openxmlformats.org/officeDocument/2006/relationships/oleObject" Target="embeddings/oleObject1417.bin"/><Relationship Id="rId57" Type="http://schemas.openxmlformats.org/officeDocument/2006/relationships/image" Target="media/image25.wmf"/><Relationship Id="rId1113" Type="http://schemas.openxmlformats.org/officeDocument/2006/relationships/image" Target="media/image501.wmf"/><Relationship Id="rId1320" Type="http://schemas.openxmlformats.org/officeDocument/2006/relationships/image" Target="media/image599.wmf"/><Relationship Id="rId1418" Type="http://schemas.openxmlformats.org/officeDocument/2006/relationships/image" Target="media/image642.wmf"/><Relationship Id="rId1972" Type="http://schemas.openxmlformats.org/officeDocument/2006/relationships/oleObject" Target="embeddings/oleObject1069.bin"/><Relationship Id="rId2816" Type="http://schemas.openxmlformats.org/officeDocument/2006/relationships/oleObject" Target="embeddings/oleObject1526.bin"/><Relationship Id="rId1625" Type="http://schemas.openxmlformats.org/officeDocument/2006/relationships/oleObject" Target="embeddings/oleObject882.bin"/><Relationship Id="rId1832" Type="http://schemas.openxmlformats.org/officeDocument/2006/relationships/oleObject" Target="embeddings/oleObject1001.bin"/><Relationship Id="rId2094" Type="http://schemas.openxmlformats.org/officeDocument/2006/relationships/image" Target="media/image944.wmf"/><Relationship Id="rId273" Type="http://schemas.openxmlformats.org/officeDocument/2006/relationships/image" Target="media/image124.wmf"/><Relationship Id="rId480" Type="http://schemas.openxmlformats.org/officeDocument/2006/relationships/oleObject" Target="embeddings/oleObject258.bin"/><Relationship Id="rId2161" Type="http://schemas.openxmlformats.org/officeDocument/2006/relationships/oleObject" Target="embeddings/oleObject1172.bin"/><Relationship Id="rId2399" Type="http://schemas.openxmlformats.org/officeDocument/2006/relationships/oleObject" Target="embeddings/oleObject1299.bin"/><Relationship Id="rId3005" Type="http://schemas.openxmlformats.org/officeDocument/2006/relationships/oleObject" Target="embeddings/oleObject1629.bin"/><Relationship Id="rId133" Type="http://schemas.openxmlformats.org/officeDocument/2006/relationships/oleObject" Target="embeddings/oleObject65.bin"/><Relationship Id="rId340" Type="http://schemas.openxmlformats.org/officeDocument/2006/relationships/image" Target="media/image153.wmf"/><Relationship Id="rId578" Type="http://schemas.openxmlformats.org/officeDocument/2006/relationships/image" Target="media/image258.wmf"/><Relationship Id="rId785" Type="http://schemas.openxmlformats.org/officeDocument/2006/relationships/oleObject" Target="embeddings/oleObject419.bin"/><Relationship Id="rId992" Type="http://schemas.openxmlformats.org/officeDocument/2006/relationships/oleObject" Target="embeddings/oleObject539.bin"/><Relationship Id="rId2021" Type="http://schemas.openxmlformats.org/officeDocument/2006/relationships/image" Target="media/image909.wmf"/><Relationship Id="rId2259" Type="http://schemas.openxmlformats.org/officeDocument/2006/relationships/oleObject" Target="embeddings/oleObject1220.bin"/><Relationship Id="rId2466" Type="http://schemas.openxmlformats.org/officeDocument/2006/relationships/oleObject" Target="embeddings/oleObject1338.bin"/><Relationship Id="rId2673" Type="http://schemas.openxmlformats.org/officeDocument/2006/relationships/image" Target="media/image1200.wmf"/><Relationship Id="rId2880" Type="http://schemas.openxmlformats.org/officeDocument/2006/relationships/oleObject" Target="embeddings/oleObject1561.bin"/><Relationship Id="rId200" Type="http://schemas.openxmlformats.org/officeDocument/2006/relationships/image" Target="media/image92.wmf"/><Relationship Id="rId438" Type="http://schemas.openxmlformats.org/officeDocument/2006/relationships/image" Target="media/image194.wmf"/><Relationship Id="rId645" Type="http://schemas.openxmlformats.org/officeDocument/2006/relationships/image" Target="media/image290.wmf"/><Relationship Id="rId852" Type="http://schemas.openxmlformats.org/officeDocument/2006/relationships/oleObject" Target="embeddings/oleObject457.bin"/><Relationship Id="rId1068" Type="http://schemas.openxmlformats.org/officeDocument/2006/relationships/image" Target="media/image480.wmf"/><Relationship Id="rId1275" Type="http://schemas.openxmlformats.org/officeDocument/2006/relationships/image" Target="media/image579.wmf"/><Relationship Id="rId1482" Type="http://schemas.openxmlformats.org/officeDocument/2006/relationships/image" Target="media/image668.wmf"/><Relationship Id="rId2119" Type="http://schemas.openxmlformats.org/officeDocument/2006/relationships/oleObject" Target="embeddings/oleObject1149.bin"/><Relationship Id="rId2326" Type="http://schemas.openxmlformats.org/officeDocument/2006/relationships/oleObject" Target="embeddings/oleObject1257.bin"/><Relationship Id="rId2533" Type="http://schemas.openxmlformats.org/officeDocument/2006/relationships/oleObject" Target="embeddings/oleObject1377.bin"/><Relationship Id="rId2740" Type="http://schemas.openxmlformats.org/officeDocument/2006/relationships/oleObject" Target="embeddings/oleObject1487.bin"/><Relationship Id="rId2978" Type="http://schemas.openxmlformats.org/officeDocument/2006/relationships/oleObject" Target="embeddings/oleObject1613.bin"/><Relationship Id="rId505" Type="http://schemas.openxmlformats.org/officeDocument/2006/relationships/oleObject" Target="embeddings/oleObject272.bin"/><Relationship Id="rId712" Type="http://schemas.openxmlformats.org/officeDocument/2006/relationships/oleObject" Target="embeddings/oleObject381.bin"/><Relationship Id="rId1135" Type="http://schemas.openxmlformats.org/officeDocument/2006/relationships/oleObject" Target="embeddings/oleObject614.bin"/><Relationship Id="rId1342" Type="http://schemas.openxmlformats.org/officeDocument/2006/relationships/image" Target="media/image610.wmf"/><Relationship Id="rId1787" Type="http://schemas.openxmlformats.org/officeDocument/2006/relationships/oleObject" Target="embeddings/oleObject976.bin"/><Relationship Id="rId1994" Type="http://schemas.openxmlformats.org/officeDocument/2006/relationships/oleObject" Target="embeddings/oleObject1082.bin"/><Relationship Id="rId2838" Type="http://schemas.openxmlformats.org/officeDocument/2006/relationships/oleObject" Target="embeddings/oleObject1538.bin"/><Relationship Id="rId79" Type="http://schemas.openxmlformats.org/officeDocument/2006/relationships/oleObject" Target="embeddings/oleObject35.bin"/><Relationship Id="rId1202" Type="http://schemas.openxmlformats.org/officeDocument/2006/relationships/oleObject" Target="embeddings/Microsoft_Visio_2003-2010_Drawing.vsd"/><Relationship Id="rId1647" Type="http://schemas.openxmlformats.org/officeDocument/2006/relationships/image" Target="media/image741.wmf"/><Relationship Id="rId1854" Type="http://schemas.openxmlformats.org/officeDocument/2006/relationships/oleObject" Target="embeddings/oleObject1012.bin"/><Relationship Id="rId2600" Type="http://schemas.openxmlformats.org/officeDocument/2006/relationships/oleObject" Target="embeddings/oleObject1413.bin"/><Relationship Id="rId2905" Type="http://schemas.openxmlformats.org/officeDocument/2006/relationships/oleObject" Target="embeddings/oleObject1574.bin"/><Relationship Id="rId1507" Type="http://schemas.openxmlformats.org/officeDocument/2006/relationships/oleObject" Target="embeddings/oleObject815.bin"/><Relationship Id="rId1714" Type="http://schemas.openxmlformats.org/officeDocument/2006/relationships/oleObject" Target="embeddings/oleObject935.bin"/><Relationship Id="rId295" Type="http://schemas.openxmlformats.org/officeDocument/2006/relationships/oleObject" Target="embeddings/oleObject154.bin"/><Relationship Id="rId1921" Type="http://schemas.openxmlformats.org/officeDocument/2006/relationships/oleObject" Target="embeddings/oleObject1046.bin"/><Relationship Id="rId2183" Type="http://schemas.openxmlformats.org/officeDocument/2006/relationships/oleObject" Target="embeddings/oleObject1184.bin"/><Relationship Id="rId2390" Type="http://schemas.openxmlformats.org/officeDocument/2006/relationships/oleObject" Target="embeddings/oleObject1294.bin"/><Relationship Id="rId2488" Type="http://schemas.openxmlformats.org/officeDocument/2006/relationships/image" Target="media/image1116.wmf"/><Relationship Id="rId3027" Type="http://schemas.openxmlformats.org/officeDocument/2006/relationships/oleObject" Target="embeddings/oleObject1640.bin"/><Relationship Id="rId155" Type="http://schemas.openxmlformats.org/officeDocument/2006/relationships/image" Target="media/image71.wmf"/><Relationship Id="rId362" Type="http://schemas.openxmlformats.org/officeDocument/2006/relationships/oleObject" Target="embeddings/oleObject193.bin"/><Relationship Id="rId1297" Type="http://schemas.openxmlformats.org/officeDocument/2006/relationships/oleObject" Target="embeddings/oleObject696.bin"/><Relationship Id="rId2043" Type="http://schemas.openxmlformats.org/officeDocument/2006/relationships/oleObject" Target="embeddings/oleObject1108.bin"/><Relationship Id="rId2250" Type="http://schemas.openxmlformats.org/officeDocument/2006/relationships/oleObject" Target="embeddings/oleObject1215.bin"/><Relationship Id="rId2695" Type="http://schemas.openxmlformats.org/officeDocument/2006/relationships/oleObject" Target="embeddings/oleObject1465.bin"/><Relationship Id="rId222" Type="http://schemas.openxmlformats.org/officeDocument/2006/relationships/image" Target="media/image101.wmf"/><Relationship Id="rId667" Type="http://schemas.openxmlformats.org/officeDocument/2006/relationships/image" Target="media/image301.wmf"/><Relationship Id="rId874" Type="http://schemas.openxmlformats.org/officeDocument/2006/relationships/image" Target="media/image397.wmf"/><Relationship Id="rId2110" Type="http://schemas.openxmlformats.org/officeDocument/2006/relationships/oleObject" Target="embeddings/oleObject1144.bin"/><Relationship Id="rId2348" Type="http://schemas.openxmlformats.org/officeDocument/2006/relationships/oleObject" Target="embeddings/oleObject1269.bin"/><Relationship Id="rId2555" Type="http://schemas.openxmlformats.org/officeDocument/2006/relationships/oleObject" Target="embeddings/oleObject1390.bin"/><Relationship Id="rId2762" Type="http://schemas.openxmlformats.org/officeDocument/2006/relationships/oleObject" Target="embeddings/oleObject1498.bin"/><Relationship Id="rId527" Type="http://schemas.openxmlformats.org/officeDocument/2006/relationships/oleObject" Target="embeddings/oleObject283.bin"/><Relationship Id="rId734" Type="http://schemas.openxmlformats.org/officeDocument/2006/relationships/oleObject" Target="embeddings/oleObject392.bin"/><Relationship Id="rId941" Type="http://schemas.openxmlformats.org/officeDocument/2006/relationships/oleObject" Target="embeddings/oleObject509.bin"/><Relationship Id="rId1157" Type="http://schemas.openxmlformats.org/officeDocument/2006/relationships/image" Target="media/image522.wmf"/><Relationship Id="rId1364" Type="http://schemas.openxmlformats.org/officeDocument/2006/relationships/image" Target="media/image620.wmf"/><Relationship Id="rId1571" Type="http://schemas.openxmlformats.org/officeDocument/2006/relationships/oleObject" Target="embeddings/oleObject848.bin"/><Relationship Id="rId2208" Type="http://schemas.openxmlformats.org/officeDocument/2006/relationships/image" Target="media/image995.emf"/><Relationship Id="rId2415" Type="http://schemas.openxmlformats.org/officeDocument/2006/relationships/oleObject" Target="embeddings/oleObject1307.bin"/><Relationship Id="rId2622" Type="http://schemas.openxmlformats.org/officeDocument/2006/relationships/image" Target="media/image1178.wmf"/><Relationship Id="rId70" Type="http://schemas.openxmlformats.org/officeDocument/2006/relationships/image" Target="media/image32.wmf"/><Relationship Id="rId801" Type="http://schemas.openxmlformats.org/officeDocument/2006/relationships/oleObject" Target="embeddings/oleObject427.bin"/><Relationship Id="rId1017" Type="http://schemas.openxmlformats.org/officeDocument/2006/relationships/oleObject" Target="embeddings/oleObject554.bin"/><Relationship Id="rId1224" Type="http://schemas.openxmlformats.org/officeDocument/2006/relationships/image" Target="media/image555.wmf"/><Relationship Id="rId1431" Type="http://schemas.openxmlformats.org/officeDocument/2006/relationships/image" Target="media/image647.wmf"/><Relationship Id="rId1669" Type="http://schemas.openxmlformats.org/officeDocument/2006/relationships/oleObject" Target="embeddings/oleObject909.bin"/><Relationship Id="rId1876" Type="http://schemas.openxmlformats.org/officeDocument/2006/relationships/image" Target="media/image840.wmf"/><Relationship Id="rId2927" Type="http://schemas.openxmlformats.org/officeDocument/2006/relationships/oleObject" Target="embeddings/oleObject1585.bin"/><Relationship Id="rId1529" Type="http://schemas.openxmlformats.org/officeDocument/2006/relationships/image" Target="media/image691.wmf"/><Relationship Id="rId1736" Type="http://schemas.openxmlformats.org/officeDocument/2006/relationships/image" Target="media/image776.wmf"/><Relationship Id="rId1943" Type="http://schemas.openxmlformats.org/officeDocument/2006/relationships/image" Target="media/image873.wmf"/><Relationship Id="rId28" Type="http://schemas.openxmlformats.org/officeDocument/2006/relationships/oleObject" Target="embeddings/oleObject10.bin"/><Relationship Id="rId1803" Type="http://schemas.openxmlformats.org/officeDocument/2006/relationships/image" Target="media/image806.wmf"/><Relationship Id="rId3049" Type="http://schemas.openxmlformats.org/officeDocument/2006/relationships/image" Target="media/image1377.wmf"/><Relationship Id="rId177" Type="http://schemas.openxmlformats.org/officeDocument/2006/relationships/oleObject" Target="embeddings/oleObject88.bin"/><Relationship Id="rId384" Type="http://schemas.openxmlformats.org/officeDocument/2006/relationships/oleObject" Target="embeddings/oleObject205.bin"/><Relationship Id="rId591" Type="http://schemas.openxmlformats.org/officeDocument/2006/relationships/oleObject" Target="embeddings/oleObject319.bin"/><Relationship Id="rId2065" Type="http://schemas.openxmlformats.org/officeDocument/2006/relationships/oleObject" Target="embeddings/oleObject1119.bin"/><Relationship Id="rId2272" Type="http://schemas.openxmlformats.org/officeDocument/2006/relationships/image" Target="media/image1025.wmf"/><Relationship Id="rId244" Type="http://schemas.openxmlformats.org/officeDocument/2006/relationships/image" Target="media/image112.wmf"/><Relationship Id="rId689" Type="http://schemas.openxmlformats.org/officeDocument/2006/relationships/image" Target="media/image312.wmf"/><Relationship Id="rId896" Type="http://schemas.openxmlformats.org/officeDocument/2006/relationships/image" Target="media/image407.wmf"/><Relationship Id="rId1081" Type="http://schemas.openxmlformats.org/officeDocument/2006/relationships/image" Target="media/image486.wmf"/><Relationship Id="rId2577" Type="http://schemas.openxmlformats.org/officeDocument/2006/relationships/oleObject" Target="embeddings/oleObject1401.bin"/><Relationship Id="rId2784" Type="http://schemas.openxmlformats.org/officeDocument/2006/relationships/oleObject" Target="embeddings/oleObject1509.bin"/><Relationship Id="rId451" Type="http://schemas.openxmlformats.org/officeDocument/2006/relationships/oleObject" Target="embeddings/oleObject243.bin"/><Relationship Id="rId549" Type="http://schemas.openxmlformats.org/officeDocument/2006/relationships/oleObject" Target="embeddings/oleObject298.bin"/><Relationship Id="rId756" Type="http://schemas.openxmlformats.org/officeDocument/2006/relationships/oleObject" Target="embeddings/oleObject403.bin"/><Relationship Id="rId1179" Type="http://schemas.openxmlformats.org/officeDocument/2006/relationships/image" Target="media/image533.wmf"/><Relationship Id="rId1386" Type="http://schemas.openxmlformats.org/officeDocument/2006/relationships/oleObject" Target="embeddings/oleObject744.bin"/><Relationship Id="rId1593" Type="http://schemas.openxmlformats.org/officeDocument/2006/relationships/image" Target="media/image720.wmf"/><Relationship Id="rId2132" Type="http://schemas.openxmlformats.org/officeDocument/2006/relationships/oleObject" Target="embeddings/oleObject1157.bin"/><Relationship Id="rId2437" Type="http://schemas.openxmlformats.org/officeDocument/2006/relationships/oleObject" Target="embeddings/oleObject1319.bin"/><Relationship Id="rId2991" Type="http://schemas.openxmlformats.org/officeDocument/2006/relationships/oleObject" Target="embeddings/oleObject1621.bin"/><Relationship Id="rId104" Type="http://schemas.openxmlformats.org/officeDocument/2006/relationships/image" Target="media/image48.wmf"/><Relationship Id="rId311" Type="http://schemas.openxmlformats.org/officeDocument/2006/relationships/image" Target="media/image139.wmf"/><Relationship Id="rId409" Type="http://schemas.openxmlformats.org/officeDocument/2006/relationships/image" Target="media/image182.wmf"/><Relationship Id="rId963" Type="http://schemas.openxmlformats.org/officeDocument/2006/relationships/image" Target="media/image433.png"/><Relationship Id="rId1039" Type="http://schemas.openxmlformats.org/officeDocument/2006/relationships/oleObject" Target="embeddings/oleObject565.bin"/><Relationship Id="rId1246" Type="http://schemas.openxmlformats.org/officeDocument/2006/relationships/image" Target="media/image565.wmf"/><Relationship Id="rId1898" Type="http://schemas.openxmlformats.org/officeDocument/2006/relationships/image" Target="media/image851.wmf"/><Relationship Id="rId2644" Type="http://schemas.openxmlformats.org/officeDocument/2006/relationships/oleObject" Target="embeddings/oleObject1436.bin"/><Relationship Id="rId2851" Type="http://schemas.openxmlformats.org/officeDocument/2006/relationships/oleObject" Target="embeddings/oleObject1546.bin"/><Relationship Id="rId2949" Type="http://schemas.openxmlformats.org/officeDocument/2006/relationships/oleObject" Target="embeddings/oleObject1598.bin"/><Relationship Id="rId92" Type="http://schemas.openxmlformats.org/officeDocument/2006/relationships/image" Target="media/image43.wmf"/><Relationship Id="rId616" Type="http://schemas.openxmlformats.org/officeDocument/2006/relationships/oleObject" Target="embeddings/oleObject332.bin"/><Relationship Id="rId823" Type="http://schemas.openxmlformats.org/officeDocument/2006/relationships/image" Target="media/image376.wmf"/><Relationship Id="rId1453" Type="http://schemas.openxmlformats.org/officeDocument/2006/relationships/oleObject" Target="embeddings/oleObject786.bin"/><Relationship Id="rId1660" Type="http://schemas.openxmlformats.org/officeDocument/2006/relationships/oleObject" Target="embeddings/oleObject902.bin"/><Relationship Id="rId1758" Type="http://schemas.openxmlformats.org/officeDocument/2006/relationships/oleObject" Target="embeddings/oleObject960.bin"/><Relationship Id="rId2504" Type="http://schemas.openxmlformats.org/officeDocument/2006/relationships/oleObject" Target="embeddings/oleObject1360.bin"/><Relationship Id="rId2711" Type="http://schemas.openxmlformats.org/officeDocument/2006/relationships/image" Target="media/image1218.wmf"/><Relationship Id="rId2809" Type="http://schemas.openxmlformats.org/officeDocument/2006/relationships/image" Target="media/image1266.wmf"/><Relationship Id="rId1106" Type="http://schemas.openxmlformats.org/officeDocument/2006/relationships/oleObject" Target="embeddings/oleObject599.bin"/><Relationship Id="rId1313" Type="http://schemas.openxmlformats.org/officeDocument/2006/relationships/image" Target="media/image596.wmf"/><Relationship Id="rId1520" Type="http://schemas.openxmlformats.org/officeDocument/2006/relationships/image" Target="media/image687.wmf"/><Relationship Id="rId1965" Type="http://schemas.openxmlformats.org/officeDocument/2006/relationships/image" Target="media/image884.wmf"/><Relationship Id="rId1618" Type="http://schemas.openxmlformats.org/officeDocument/2006/relationships/image" Target="media/image729.wmf"/><Relationship Id="rId1825" Type="http://schemas.openxmlformats.org/officeDocument/2006/relationships/image" Target="media/image816.wmf"/><Relationship Id="rId3040" Type="http://schemas.openxmlformats.org/officeDocument/2006/relationships/oleObject" Target="embeddings/oleObject1647.bin"/><Relationship Id="rId199" Type="http://schemas.openxmlformats.org/officeDocument/2006/relationships/oleObject" Target="embeddings/oleObject100.bin"/><Relationship Id="rId2087" Type="http://schemas.openxmlformats.org/officeDocument/2006/relationships/image" Target="media/image941.wmf"/><Relationship Id="rId2294" Type="http://schemas.openxmlformats.org/officeDocument/2006/relationships/oleObject" Target="embeddings/oleObject1238.bin"/><Relationship Id="rId266" Type="http://schemas.openxmlformats.org/officeDocument/2006/relationships/oleObject" Target="embeddings/oleObject137.bin"/><Relationship Id="rId473" Type="http://schemas.openxmlformats.org/officeDocument/2006/relationships/image" Target="media/image211.wmf"/><Relationship Id="rId680" Type="http://schemas.openxmlformats.org/officeDocument/2006/relationships/oleObject" Target="embeddings/oleObject365.bin"/><Relationship Id="rId2154" Type="http://schemas.openxmlformats.org/officeDocument/2006/relationships/oleObject" Target="embeddings/oleObject1168.bin"/><Relationship Id="rId2361" Type="http://schemas.openxmlformats.org/officeDocument/2006/relationships/oleObject" Target="embeddings/oleObject1276.bin"/><Relationship Id="rId2599" Type="http://schemas.openxmlformats.org/officeDocument/2006/relationships/image" Target="media/image1166.wmf"/><Relationship Id="rId126" Type="http://schemas.openxmlformats.org/officeDocument/2006/relationships/oleObject" Target="embeddings/oleObject61.bin"/><Relationship Id="rId333" Type="http://schemas.openxmlformats.org/officeDocument/2006/relationships/oleObject" Target="embeddings/oleObject176.bin"/><Relationship Id="rId540" Type="http://schemas.openxmlformats.org/officeDocument/2006/relationships/oleObject" Target="embeddings/oleObject293.bin"/><Relationship Id="rId778" Type="http://schemas.openxmlformats.org/officeDocument/2006/relationships/oleObject" Target="embeddings/oleObject414.bin"/><Relationship Id="rId985" Type="http://schemas.openxmlformats.org/officeDocument/2006/relationships/oleObject" Target="embeddings/oleObject535.bin"/><Relationship Id="rId1170" Type="http://schemas.openxmlformats.org/officeDocument/2006/relationships/oleObject" Target="embeddings/oleObject632.bin"/><Relationship Id="rId2014" Type="http://schemas.openxmlformats.org/officeDocument/2006/relationships/image" Target="media/image906.wmf"/><Relationship Id="rId2221" Type="http://schemas.openxmlformats.org/officeDocument/2006/relationships/package" Target="embeddings/Microsoft_Visio_Drawing2.vsdx"/><Relationship Id="rId2459" Type="http://schemas.openxmlformats.org/officeDocument/2006/relationships/image" Target="media/image1105.wmf"/><Relationship Id="rId2666" Type="http://schemas.openxmlformats.org/officeDocument/2006/relationships/oleObject" Target="embeddings/oleObject1449.bin"/><Relationship Id="rId2873" Type="http://schemas.openxmlformats.org/officeDocument/2006/relationships/image" Target="media/image1295.wmf"/><Relationship Id="rId638" Type="http://schemas.openxmlformats.org/officeDocument/2006/relationships/image" Target="media/image287.wmf"/><Relationship Id="rId845" Type="http://schemas.openxmlformats.org/officeDocument/2006/relationships/oleObject" Target="embeddings/oleObject453.bin"/><Relationship Id="rId1030" Type="http://schemas.openxmlformats.org/officeDocument/2006/relationships/image" Target="media/image461.wmf"/><Relationship Id="rId1268" Type="http://schemas.openxmlformats.org/officeDocument/2006/relationships/oleObject" Target="embeddings/oleObject682.bin"/><Relationship Id="rId1475" Type="http://schemas.openxmlformats.org/officeDocument/2006/relationships/oleObject" Target="embeddings/oleObject799.bin"/><Relationship Id="rId1682" Type="http://schemas.openxmlformats.org/officeDocument/2006/relationships/image" Target="media/image753.wmf"/><Relationship Id="rId2319" Type="http://schemas.openxmlformats.org/officeDocument/2006/relationships/image" Target="media/image1045.wmf"/><Relationship Id="rId2526" Type="http://schemas.openxmlformats.org/officeDocument/2006/relationships/oleObject" Target="embeddings/oleObject1373.bin"/><Relationship Id="rId2733" Type="http://schemas.openxmlformats.org/officeDocument/2006/relationships/image" Target="media/image1229.wmf"/><Relationship Id="rId400" Type="http://schemas.openxmlformats.org/officeDocument/2006/relationships/oleObject" Target="embeddings/oleObject214.bin"/><Relationship Id="rId705" Type="http://schemas.openxmlformats.org/officeDocument/2006/relationships/image" Target="media/image320.wmf"/><Relationship Id="rId1128" Type="http://schemas.openxmlformats.org/officeDocument/2006/relationships/image" Target="media/image508.wmf"/><Relationship Id="rId1335" Type="http://schemas.openxmlformats.org/officeDocument/2006/relationships/oleObject" Target="embeddings/oleObject717.bin"/><Relationship Id="rId1542" Type="http://schemas.openxmlformats.org/officeDocument/2006/relationships/image" Target="media/image697.wmf"/><Relationship Id="rId1987" Type="http://schemas.openxmlformats.org/officeDocument/2006/relationships/oleObject" Target="embeddings/oleObject1077.bin"/><Relationship Id="rId2940" Type="http://schemas.openxmlformats.org/officeDocument/2006/relationships/oleObject" Target="embeddings/oleObject1592.bin"/><Relationship Id="rId912" Type="http://schemas.openxmlformats.org/officeDocument/2006/relationships/oleObject" Target="embeddings/oleObject489.bin"/><Relationship Id="rId1847" Type="http://schemas.openxmlformats.org/officeDocument/2006/relationships/image" Target="media/image826.wmf"/><Relationship Id="rId2800" Type="http://schemas.openxmlformats.org/officeDocument/2006/relationships/oleObject" Target="embeddings/oleObject1517.bin"/><Relationship Id="rId41" Type="http://schemas.openxmlformats.org/officeDocument/2006/relationships/oleObject" Target="embeddings/oleObject16.bin"/><Relationship Id="rId1402" Type="http://schemas.openxmlformats.org/officeDocument/2006/relationships/oleObject" Target="embeddings/oleObject754.bin"/><Relationship Id="rId1707" Type="http://schemas.openxmlformats.org/officeDocument/2006/relationships/image" Target="media/image764.wmf"/><Relationship Id="rId3062" Type="http://schemas.openxmlformats.org/officeDocument/2006/relationships/theme" Target="theme/theme1.xml"/><Relationship Id="rId190" Type="http://schemas.openxmlformats.org/officeDocument/2006/relationships/oleObject" Target="embeddings/oleObject94.bin"/><Relationship Id="rId288" Type="http://schemas.openxmlformats.org/officeDocument/2006/relationships/image" Target="media/image130.wmf"/><Relationship Id="rId1914" Type="http://schemas.openxmlformats.org/officeDocument/2006/relationships/image" Target="media/image859.wmf"/><Relationship Id="rId495" Type="http://schemas.openxmlformats.org/officeDocument/2006/relationships/image" Target="media/image221.wmf"/><Relationship Id="rId2176" Type="http://schemas.openxmlformats.org/officeDocument/2006/relationships/oleObject" Target="embeddings/oleObject1180.bin"/><Relationship Id="rId2383" Type="http://schemas.openxmlformats.org/officeDocument/2006/relationships/image" Target="media/image1072.wmf"/><Relationship Id="rId2590" Type="http://schemas.openxmlformats.org/officeDocument/2006/relationships/oleObject" Target="embeddings/oleObject1408.bin"/><Relationship Id="rId148" Type="http://schemas.openxmlformats.org/officeDocument/2006/relationships/oleObject" Target="embeddings/oleObject73.bin"/><Relationship Id="rId355" Type="http://schemas.openxmlformats.org/officeDocument/2006/relationships/oleObject" Target="embeddings/oleObject188.bin"/><Relationship Id="rId562" Type="http://schemas.openxmlformats.org/officeDocument/2006/relationships/image" Target="media/image250.wmf"/><Relationship Id="rId1192" Type="http://schemas.openxmlformats.org/officeDocument/2006/relationships/oleObject" Target="embeddings/oleObject643.bin"/><Relationship Id="rId2036" Type="http://schemas.openxmlformats.org/officeDocument/2006/relationships/oleObject" Target="embeddings/oleObject1104.bin"/><Relationship Id="rId2243" Type="http://schemas.openxmlformats.org/officeDocument/2006/relationships/oleObject" Target="embeddings/oleObject1211.bin"/><Relationship Id="rId2450" Type="http://schemas.openxmlformats.org/officeDocument/2006/relationships/oleObject" Target="embeddings/oleObject1328.bin"/><Relationship Id="rId2688" Type="http://schemas.openxmlformats.org/officeDocument/2006/relationships/image" Target="media/image1206.wmf"/><Relationship Id="rId2895" Type="http://schemas.openxmlformats.org/officeDocument/2006/relationships/image" Target="media/image1306.wmf"/><Relationship Id="rId215" Type="http://schemas.openxmlformats.org/officeDocument/2006/relationships/oleObject" Target="embeddings/oleObject109.bin"/><Relationship Id="rId422" Type="http://schemas.openxmlformats.org/officeDocument/2006/relationships/image" Target="media/image186.wmf"/><Relationship Id="rId867" Type="http://schemas.openxmlformats.org/officeDocument/2006/relationships/oleObject" Target="embeddings/oleObject465.bin"/><Relationship Id="rId1052" Type="http://schemas.openxmlformats.org/officeDocument/2006/relationships/image" Target="media/image472.wmf"/><Relationship Id="rId1497" Type="http://schemas.openxmlformats.org/officeDocument/2006/relationships/oleObject" Target="embeddings/oleObject810.bin"/><Relationship Id="rId2103" Type="http://schemas.openxmlformats.org/officeDocument/2006/relationships/oleObject" Target="embeddings/oleObject1140.bin"/><Relationship Id="rId2310" Type="http://schemas.openxmlformats.org/officeDocument/2006/relationships/oleObject" Target="embeddings/oleObject1247.bin"/><Relationship Id="rId2548" Type="http://schemas.openxmlformats.org/officeDocument/2006/relationships/oleObject" Target="embeddings/oleObject1386.bin"/><Relationship Id="rId2755" Type="http://schemas.openxmlformats.org/officeDocument/2006/relationships/image" Target="media/image1240.wmf"/><Relationship Id="rId2962" Type="http://schemas.openxmlformats.org/officeDocument/2006/relationships/oleObject" Target="embeddings/oleObject1605.bin"/><Relationship Id="rId727" Type="http://schemas.openxmlformats.org/officeDocument/2006/relationships/image" Target="media/image331.wmf"/><Relationship Id="rId934" Type="http://schemas.openxmlformats.org/officeDocument/2006/relationships/image" Target="media/image422.wmf"/><Relationship Id="rId1357" Type="http://schemas.openxmlformats.org/officeDocument/2006/relationships/image" Target="media/image617.wmf"/><Relationship Id="rId1564" Type="http://schemas.openxmlformats.org/officeDocument/2006/relationships/image" Target="media/image708.wmf"/><Relationship Id="rId1771" Type="http://schemas.openxmlformats.org/officeDocument/2006/relationships/image" Target="media/image791.wmf"/><Relationship Id="rId2408" Type="http://schemas.openxmlformats.org/officeDocument/2006/relationships/image" Target="media/image1084.wmf"/><Relationship Id="rId2615" Type="http://schemas.openxmlformats.org/officeDocument/2006/relationships/oleObject" Target="embeddings/oleObject1420.bin"/><Relationship Id="rId2822" Type="http://schemas.openxmlformats.org/officeDocument/2006/relationships/image" Target="media/image1272.wmf"/><Relationship Id="rId63" Type="http://schemas.openxmlformats.org/officeDocument/2006/relationships/oleObject" Target="embeddings/oleObject27.bin"/><Relationship Id="rId1217" Type="http://schemas.openxmlformats.org/officeDocument/2006/relationships/image" Target="media/image552.wmf"/><Relationship Id="rId1424" Type="http://schemas.openxmlformats.org/officeDocument/2006/relationships/oleObject" Target="embeddings/oleObject768.bin"/><Relationship Id="rId1631" Type="http://schemas.openxmlformats.org/officeDocument/2006/relationships/oleObject" Target="embeddings/oleObject886.bin"/><Relationship Id="rId1869" Type="http://schemas.openxmlformats.org/officeDocument/2006/relationships/oleObject" Target="embeddings/oleObject1020.bin"/><Relationship Id="rId1729" Type="http://schemas.openxmlformats.org/officeDocument/2006/relationships/oleObject" Target="embeddings/oleObject945.bin"/><Relationship Id="rId1936" Type="http://schemas.openxmlformats.org/officeDocument/2006/relationships/oleObject" Target="embeddings/oleObject1053.bin"/><Relationship Id="rId2198" Type="http://schemas.openxmlformats.org/officeDocument/2006/relationships/image" Target="media/image990.wmf"/><Relationship Id="rId377" Type="http://schemas.openxmlformats.org/officeDocument/2006/relationships/image" Target="media/image168.wmf"/><Relationship Id="rId584" Type="http://schemas.openxmlformats.org/officeDocument/2006/relationships/image" Target="media/image261.wmf"/><Relationship Id="rId2058" Type="http://schemas.openxmlformats.org/officeDocument/2006/relationships/image" Target="media/image927.wmf"/><Relationship Id="rId2265" Type="http://schemas.openxmlformats.org/officeDocument/2006/relationships/oleObject" Target="embeddings/oleObject1223.bin"/><Relationship Id="rId3011" Type="http://schemas.openxmlformats.org/officeDocument/2006/relationships/oleObject" Target="embeddings/oleObject1632.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oleObject" Target="embeddings/oleObject422.bin"/><Relationship Id="rId889" Type="http://schemas.openxmlformats.org/officeDocument/2006/relationships/image" Target="media/image404.wmf"/><Relationship Id="rId1074" Type="http://schemas.openxmlformats.org/officeDocument/2006/relationships/oleObject" Target="embeddings/oleObject583.bin"/><Relationship Id="rId2472" Type="http://schemas.openxmlformats.org/officeDocument/2006/relationships/image" Target="media/image1110.wmf"/><Relationship Id="rId2777" Type="http://schemas.openxmlformats.org/officeDocument/2006/relationships/image" Target="media/image1251.wmf"/><Relationship Id="rId444" Type="http://schemas.openxmlformats.org/officeDocument/2006/relationships/image" Target="media/image197.wmf"/><Relationship Id="rId651" Type="http://schemas.openxmlformats.org/officeDocument/2006/relationships/image" Target="media/image293.wmf"/><Relationship Id="rId749" Type="http://schemas.openxmlformats.org/officeDocument/2006/relationships/oleObject" Target="embeddings/oleObject399.bin"/><Relationship Id="rId1281" Type="http://schemas.openxmlformats.org/officeDocument/2006/relationships/image" Target="media/image582.emf"/><Relationship Id="rId1379" Type="http://schemas.openxmlformats.org/officeDocument/2006/relationships/image" Target="media/image627.wmf"/><Relationship Id="rId1586" Type="http://schemas.openxmlformats.org/officeDocument/2006/relationships/oleObject" Target="embeddings/oleObject856.bin"/><Relationship Id="rId2125" Type="http://schemas.openxmlformats.org/officeDocument/2006/relationships/image" Target="media/image957.wmf"/><Relationship Id="rId2332" Type="http://schemas.openxmlformats.org/officeDocument/2006/relationships/oleObject" Target="embeddings/oleObject1260.bin"/><Relationship Id="rId2984" Type="http://schemas.openxmlformats.org/officeDocument/2006/relationships/oleObject" Target="embeddings/oleObject1616.bin"/><Relationship Id="rId304" Type="http://schemas.openxmlformats.org/officeDocument/2006/relationships/image" Target="media/image137.wmf"/><Relationship Id="rId511" Type="http://schemas.openxmlformats.org/officeDocument/2006/relationships/oleObject" Target="embeddings/oleObject275.bin"/><Relationship Id="rId609" Type="http://schemas.openxmlformats.org/officeDocument/2006/relationships/image" Target="media/image273.wmf"/><Relationship Id="rId956" Type="http://schemas.openxmlformats.org/officeDocument/2006/relationships/image" Target="media/image430.wmf"/><Relationship Id="rId1141" Type="http://schemas.openxmlformats.org/officeDocument/2006/relationships/image" Target="media/image514.wmf"/><Relationship Id="rId1239" Type="http://schemas.openxmlformats.org/officeDocument/2006/relationships/image" Target="media/image561.wmf"/><Relationship Id="rId1793" Type="http://schemas.openxmlformats.org/officeDocument/2006/relationships/oleObject" Target="embeddings/oleObject979.bin"/><Relationship Id="rId2637" Type="http://schemas.openxmlformats.org/officeDocument/2006/relationships/oleObject" Target="embeddings/oleObject1431.bin"/><Relationship Id="rId2844" Type="http://schemas.openxmlformats.org/officeDocument/2006/relationships/image" Target="media/image1282.wmf"/><Relationship Id="rId85" Type="http://schemas.openxmlformats.org/officeDocument/2006/relationships/oleObject" Target="embeddings/oleObject38.bin"/><Relationship Id="rId816" Type="http://schemas.openxmlformats.org/officeDocument/2006/relationships/oleObject" Target="embeddings/oleObject435.bin"/><Relationship Id="rId1001" Type="http://schemas.openxmlformats.org/officeDocument/2006/relationships/image" Target="media/image447.wmf"/><Relationship Id="rId1446" Type="http://schemas.openxmlformats.org/officeDocument/2006/relationships/image" Target="media/image652.wmf"/><Relationship Id="rId1653" Type="http://schemas.openxmlformats.org/officeDocument/2006/relationships/image" Target="media/image744.wmf"/><Relationship Id="rId1860" Type="http://schemas.openxmlformats.org/officeDocument/2006/relationships/image" Target="media/image832.wmf"/><Relationship Id="rId2704" Type="http://schemas.openxmlformats.org/officeDocument/2006/relationships/oleObject" Target="embeddings/oleObject1469.bin"/><Relationship Id="rId2911" Type="http://schemas.openxmlformats.org/officeDocument/2006/relationships/oleObject" Target="embeddings/oleObject1577.bin"/><Relationship Id="rId1306" Type="http://schemas.openxmlformats.org/officeDocument/2006/relationships/image" Target="media/image593.wmf"/><Relationship Id="rId1513" Type="http://schemas.openxmlformats.org/officeDocument/2006/relationships/oleObject" Target="embeddings/oleObject818.bin"/><Relationship Id="rId1720" Type="http://schemas.openxmlformats.org/officeDocument/2006/relationships/oleObject" Target="embeddings/oleObject938.bin"/><Relationship Id="rId1958" Type="http://schemas.openxmlformats.org/officeDocument/2006/relationships/oleObject" Target="embeddings/oleObject1062.bin"/><Relationship Id="rId12" Type="http://schemas.openxmlformats.org/officeDocument/2006/relationships/oleObject" Target="embeddings/oleObject2.bin"/><Relationship Id="rId1818" Type="http://schemas.openxmlformats.org/officeDocument/2006/relationships/oleObject" Target="embeddings/oleObject993.bin"/><Relationship Id="rId3033" Type="http://schemas.openxmlformats.org/officeDocument/2006/relationships/oleObject" Target="embeddings/oleObject1643.bin"/><Relationship Id="rId161" Type="http://schemas.openxmlformats.org/officeDocument/2006/relationships/image" Target="media/image74.wmf"/><Relationship Id="rId399" Type="http://schemas.openxmlformats.org/officeDocument/2006/relationships/oleObject" Target="embeddings/oleObject213.bin"/><Relationship Id="rId2287" Type="http://schemas.openxmlformats.org/officeDocument/2006/relationships/image" Target="media/image1032.wmf"/><Relationship Id="rId2494" Type="http://schemas.openxmlformats.org/officeDocument/2006/relationships/oleObject" Target="embeddings/oleObject1355.bin"/><Relationship Id="rId259" Type="http://schemas.openxmlformats.org/officeDocument/2006/relationships/image" Target="media/image119.wmf"/><Relationship Id="rId466" Type="http://schemas.openxmlformats.org/officeDocument/2006/relationships/oleObject" Target="embeddings/oleObject251.bin"/><Relationship Id="rId673" Type="http://schemas.openxmlformats.org/officeDocument/2006/relationships/image" Target="media/image304.wmf"/><Relationship Id="rId880" Type="http://schemas.openxmlformats.org/officeDocument/2006/relationships/oleObject" Target="embeddings/oleObject472.bin"/><Relationship Id="rId1096" Type="http://schemas.openxmlformats.org/officeDocument/2006/relationships/image" Target="media/image493.wmf"/><Relationship Id="rId2147" Type="http://schemas.openxmlformats.org/officeDocument/2006/relationships/image" Target="media/image967.wmf"/><Relationship Id="rId2354" Type="http://schemas.openxmlformats.org/officeDocument/2006/relationships/oleObject" Target="embeddings/oleObject1272.bin"/><Relationship Id="rId2561" Type="http://schemas.openxmlformats.org/officeDocument/2006/relationships/oleObject" Target="embeddings/oleObject1393.bin"/><Relationship Id="rId2799" Type="http://schemas.openxmlformats.org/officeDocument/2006/relationships/image" Target="media/image1262.wmf"/><Relationship Id="rId119" Type="http://schemas.openxmlformats.org/officeDocument/2006/relationships/oleObject" Target="embeddings/oleObject57.bin"/><Relationship Id="rId326" Type="http://schemas.openxmlformats.org/officeDocument/2006/relationships/image" Target="media/image146.wmf"/><Relationship Id="rId533" Type="http://schemas.openxmlformats.org/officeDocument/2006/relationships/oleObject" Target="embeddings/oleObject287.bin"/><Relationship Id="rId978" Type="http://schemas.openxmlformats.org/officeDocument/2006/relationships/oleObject" Target="embeddings/oleObject531.bin"/><Relationship Id="rId1163" Type="http://schemas.openxmlformats.org/officeDocument/2006/relationships/image" Target="media/image525.wmf"/><Relationship Id="rId1370" Type="http://schemas.openxmlformats.org/officeDocument/2006/relationships/image" Target="media/image623.wmf"/><Relationship Id="rId2007" Type="http://schemas.openxmlformats.org/officeDocument/2006/relationships/oleObject" Target="embeddings/oleObject1089.bin"/><Relationship Id="rId2214" Type="http://schemas.openxmlformats.org/officeDocument/2006/relationships/image" Target="media/image998.emf"/><Relationship Id="rId2659" Type="http://schemas.openxmlformats.org/officeDocument/2006/relationships/oleObject" Target="embeddings/oleObject1445.bin"/><Relationship Id="rId2866" Type="http://schemas.openxmlformats.org/officeDocument/2006/relationships/oleObject" Target="embeddings/oleObject1554.bin"/><Relationship Id="rId740" Type="http://schemas.openxmlformats.org/officeDocument/2006/relationships/image" Target="media/image337.wmf"/><Relationship Id="rId838" Type="http://schemas.openxmlformats.org/officeDocument/2006/relationships/oleObject" Target="embeddings/oleObject448.bin"/><Relationship Id="rId1023" Type="http://schemas.openxmlformats.org/officeDocument/2006/relationships/oleObject" Target="embeddings/oleObject557.bin"/><Relationship Id="rId1468" Type="http://schemas.openxmlformats.org/officeDocument/2006/relationships/image" Target="media/image661.wmf"/><Relationship Id="rId1675" Type="http://schemas.openxmlformats.org/officeDocument/2006/relationships/oleObject" Target="embeddings/oleObject913.bin"/><Relationship Id="rId1882" Type="http://schemas.openxmlformats.org/officeDocument/2006/relationships/image" Target="media/image843.wmf"/><Relationship Id="rId2421" Type="http://schemas.openxmlformats.org/officeDocument/2006/relationships/oleObject" Target="embeddings/oleObject1311.bin"/><Relationship Id="rId2519" Type="http://schemas.openxmlformats.org/officeDocument/2006/relationships/oleObject" Target="embeddings/oleObject1369.bin"/><Relationship Id="rId2726" Type="http://schemas.openxmlformats.org/officeDocument/2006/relationships/oleObject" Target="embeddings/oleObject1480.bin"/><Relationship Id="rId600" Type="http://schemas.openxmlformats.org/officeDocument/2006/relationships/oleObject" Target="embeddings/oleObject324.bin"/><Relationship Id="rId1230" Type="http://schemas.openxmlformats.org/officeDocument/2006/relationships/oleObject" Target="embeddings/oleObject662.bin"/><Relationship Id="rId1328" Type="http://schemas.openxmlformats.org/officeDocument/2006/relationships/image" Target="media/image603.wmf"/><Relationship Id="rId1535" Type="http://schemas.openxmlformats.org/officeDocument/2006/relationships/image" Target="media/image694.wmf"/><Relationship Id="rId2933" Type="http://schemas.openxmlformats.org/officeDocument/2006/relationships/image" Target="media/image1324.wmf"/><Relationship Id="rId905" Type="http://schemas.openxmlformats.org/officeDocument/2006/relationships/oleObject" Target="embeddings/oleObject485.bin"/><Relationship Id="rId1742" Type="http://schemas.openxmlformats.org/officeDocument/2006/relationships/image" Target="media/image779.wmf"/><Relationship Id="rId34" Type="http://schemas.openxmlformats.org/officeDocument/2006/relationships/image" Target="media/image13.emf"/><Relationship Id="rId1602" Type="http://schemas.openxmlformats.org/officeDocument/2006/relationships/oleObject" Target="embeddings/oleObject867.bin"/><Relationship Id="rId3055" Type="http://schemas.openxmlformats.org/officeDocument/2006/relationships/header" Target="header1.xml"/><Relationship Id="rId183" Type="http://schemas.openxmlformats.org/officeDocument/2006/relationships/oleObject" Target="embeddings/oleObject91.bin"/><Relationship Id="rId390" Type="http://schemas.openxmlformats.org/officeDocument/2006/relationships/image" Target="media/image174.wmf"/><Relationship Id="rId1907" Type="http://schemas.openxmlformats.org/officeDocument/2006/relationships/oleObject" Target="embeddings/oleObject1039.bin"/><Relationship Id="rId2071" Type="http://schemas.openxmlformats.org/officeDocument/2006/relationships/oleObject" Target="embeddings/oleObject1122.bin"/><Relationship Id="rId250" Type="http://schemas.openxmlformats.org/officeDocument/2006/relationships/oleObject" Target="embeddings/oleObject128.bin"/><Relationship Id="rId488" Type="http://schemas.openxmlformats.org/officeDocument/2006/relationships/image" Target="media/image218.wmf"/><Relationship Id="rId695" Type="http://schemas.openxmlformats.org/officeDocument/2006/relationships/image" Target="media/image315.wmf"/><Relationship Id="rId2169" Type="http://schemas.openxmlformats.org/officeDocument/2006/relationships/oleObject" Target="embeddings/oleObject1176.bin"/><Relationship Id="rId2376" Type="http://schemas.openxmlformats.org/officeDocument/2006/relationships/oleObject" Target="embeddings/oleObject1284.bin"/><Relationship Id="rId2583" Type="http://schemas.openxmlformats.org/officeDocument/2006/relationships/image" Target="media/image1158.wmf"/><Relationship Id="rId2790" Type="http://schemas.openxmlformats.org/officeDocument/2006/relationships/oleObject" Target="embeddings/oleObject1512.bin"/><Relationship Id="rId110" Type="http://schemas.openxmlformats.org/officeDocument/2006/relationships/image" Target="media/image51.wmf"/><Relationship Id="rId348" Type="http://schemas.openxmlformats.org/officeDocument/2006/relationships/image" Target="media/image157.wmf"/><Relationship Id="rId555" Type="http://schemas.openxmlformats.org/officeDocument/2006/relationships/oleObject" Target="embeddings/oleObject301.bin"/><Relationship Id="rId762" Type="http://schemas.openxmlformats.org/officeDocument/2006/relationships/oleObject" Target="embeddings/oleObject406.bin"/><Relationship Id="rId1185" Type="http://schemas.openxmlformats.org/officeDocument/2006/relationships/image" Target="media/image536.wmf"/><Relationship Id="rId1392" Type="http://schemas.openxmlformats.org/officeDocument/2006/relationships/oleObject" Target="embeddings/oleObject748.bin"/><Relationship Id="rId2029" Type="http://schemas.openxmlformats.org/officeDocument/2006/relationships/image" Target="media/image913.wmf"/><Relationship Id="rId2236" Type="http://schemas.openxmlformats.org/officeDocument/2006/relationships/image" Target="media/image1008.wmf"/><Relationship Id="rId2443" Type="http://schemas.openxmlformats.org/officeDocument/2006/relationships/oleObject" Target="embeddings/oleObject1323.bin"/><Relationship Id="rId2650" Type="http://schemas.openxmlformats.org/officeDocument/2006/relationships/oleObject" Target="embeddings/oleObject1439.bin"/><Relationship Id="rId2888" Type="http://schemas.openxmlformats.org/officeDocument/2006/relationships/oleObject" Target="embeddings/oleObject1565.bin"/><Relationship Id="rId208" Type="http://schemas.openxmlformats.org/officeDocument/2006/relationships/image" Target="media/image96.wmf"/><Relationship Id="rId415" Type="http://schemas.openxmlformats.org/officeDocument/2006/relationships/oleObject" Target="embeddings/oleObject224.bin"/><Relationship Id="rId622" Type="http://schemas.openxmlformats.org/officeDocument/2006/relationships/image" Target="media/image279.wmf"/><Relationship Id="rId1045" Type="http://schemas.openxmlformats.org/officeDocument/2006/relationships/oleObject" Target="embeddings/oleObject568.bin"/><Relationship Id="rId1252" Type="http://schemas.openxmlformats.org/officeDocument/2006/relationships/image" Target="media/image568.wmf"/><Relationship Id="rId1697" Type="http://schemas.openxmlformats.org/officeDocument/2006/relationships/oleObject" Target="embeddings/oleObject926.bin"/><Relationship Id="rId2303" Type="http://schemas.openxmlformats.org/officeDocument/2006/relationships/oleObject" Target="embeddings/oleObject1243.bin"/><Relationship Id="rId2510" Type="http://schemas.openxmlformats.org/officeDocument/2006/relationships/image" Target="media/image1126.wmf"/><Relationship Id="rId2748" Type="http://schemas.openxmlformats.org/officeDocument/2006/relationships/oleObject" Target="embeddings/oleObject1491.bin"/><Relationship Id="rId2955" Type="http://schemas.openxmlformats.org/officeDocument/2006/relationships/image" Target="media/image1333.wmf"/><Relationship Id="rId927" Type="http://schemas.openxmlformats.org/officeDocument/2006/relationships/image" Target="media/image419.wmf"/><Relationship Id="rId1112" Type="http://schemas.openxmlformats.org/officeDocument/2006/relationships/oleObject" Target="embeddings/oleObject602.bin"/><Relationship Id="rId1557" Type="http://schemas.openxmlformats.org/officeDocument/2006/relationships/oleObject" Target="embeddings/oleObject841.bin"/><Relationship Id="rId1764" Type="http://schemas.openxmlformats.org/officeDocument/2006/relationships/image" Target="media/image788.wmf"/><Relationship Id="rId1971" Type="http://schemas.openxmlformats.org/officeDocument/2006/relationships/image" Target="media/image887.wmf"/><Relationship Id="rId2608" Type="http://schemas.openxmlformats.org/officeDocument/2006/relationships/image" Target="media/image1171.wmf"/><Relationship Id="rId2815" Type="http://schemas.openxmlformats.org/officeDocument/2006/relationships/image" Target="media/image1269.wmf"/><Relationship Id="rId56" Type="http://schemas.openxmlformats.org/officeDocument/2006/relationships/oleObject" Target="embeddings/oleObject24.bin"/><Relationship Id="rId1417" Type="http://schemas.openxmlformats.org/officeDocument/2006/relationships/oleObject" Target="embeddings/oleObject764.bin"/><Relationship Id="rId1624" Type="http://schemas.openxmlformats.org/officeDocument/2006/relationships/oleObject" Target="embeddings/oleObject881.bin"/><Relationship Id="rId1831" Type="http://schemas.openxmlformats.org/officeDocument/2006/relationships/oleObject" Target="embeddings/oleObject1000.bin"/><Relationship Id="rId1929" Type="http://schemas.openxmlformats.org/officeDocument/2006/relationships/image" Target="media/image866.wmf"/><Relationship Id="rId2093" Type="http://schemas.openxmlformats.org/officeDocument/2006/relationships/oleObject" Target="embeddings/oleObject1134.bin"/><Relationship Id="rId2398" Type="http://schemas.openxmlformats.org/officeDocument/2006/relationships/image" Target="media/image1079.wmf"/><Relationship Id="rId272" Type="http://schemas.openxmlformats.org/officeDocument/2006/relationships/oleObject" Target="embeddings/oleObject141.bin"/><Relationship Id="rId577" Type="http://schemas.openxmlformats.org/officeDocument/2006/relationships/oleObject" Target="embeddings/oleObject312.bin"/><Relationship Id="rId2160" Type="http://schemas.openxmlformats.org/officeDocument/2006/relationships/oleObject" Target="embeddings/oleObject1171.bin"/><Relationship Id="rId2258" Type="http://schemas.openxmlformats.org/officeDocument/2006/relationships/oleObject" Target="embeddings/oleObject1219.bin"/><Relationship Id="rId3004" Type="http://schemas.openxmlformats.org/officeDocument/2006/relationships/image" Target="media/image1355.wmf"/><Relationship Id="rId132" Type="http://schemas.openxmlformats.org/officeDocument/2006/relationships/image" Target="media/image60.wmf"/><Relationship Id="rId784" Type="http://schemas.openxmlformats.org/officeDocument/2006/relationships/oleObject" Target="embeddings/oleObject418.bin"/><Relationship Id="rId991" Type="http://schemas.openxmlformats.org/officeDocument/2006/relationships/oleObject" Target="embeddings/oleObject538.bin"/><Relationship Id="rId1067" Type="http://schemas.openxmlformats.org/officeDocument/2006/relationships/oleObject" Target="embeddings/oleObject579.bin"/><Relationship Id="rId2020" Type="http://schemas.openxmlformats.org/officeDocument/2006/relationships/oleObject" Target="embeddings/oleObject1096.bin"/><Relationship Id="rId2465" Type="http://schemas.openxmlformats.org/officeDocument/2006/relationships/oleObject" Target="embeddings/oleObject1337.bin"/><Relationship Id="rId2672" Type="http://schemas.openxmlformats.org/officeDocument/2006/relationships/oleObject" Target="embeddings/oleObject1452.bin"/><Relationship Id="rId437" Type="http://schemas.openxmlformats.org/officeDocument/2006/relationships/oleObject" Target="embeddings/oleObject236.bin"/><Relationship Id="rId644" Type="http://schemas.openxmlformats.org/officeDocument/2006/relationships/oleObject" Target="embeddings/oleObject347.bin"/><Relationship Id="rId851" Type="http://schemas.openxmlformats.org/officeDocument/2006/relationships/image" Target="media/image386.wmf"/><Relationship Id="rId1274" Type="http://schemas.openxmlformats.org/officeDocument/2006/relationships/oleObject" Target="embeddings/oleObject685.bin"/><Relationship Id="rId1481" Type="http://schemas.openxmlformats.org/officeDocument/2006/relationships/oleObject" Target="embeddings/oleObject802.bin"/><Relationship Id="rId1579" Type="http://schemas.openxmlformats.org/officeDocument/2006/relationships/oleObject" Target="embeddings/oleObject852.bin"/><Relationship Id="rId2118" Type="http://schemas.openxmlformats.org/officeDocument/2006/relationships/image" Target="media/image954.wmf"/><Relationship Id="rId2325" Type="http://schemas.openxmlformats.org/officeDocument/2006/relationships/image" Target="media/image1048.wmf"/><Relationship Id="rId2532" Type="http://schemas.openxmlformats.org/officeDocument/2006/relationships/image" Target="media/image1135.wmf"/><Relationship Id="rId2977" Type="http://schemas.openxmlformats.org/officeDocument/2006/relationships/image" Target="media/image1344.wmf"/><Relationship Id="rId504" Type="http://schemas.openxmlformats.org/officeDocument/2006/relationships/image" Target="media/image225.wmf"/><Relationship Id="rId711" Type="http://schemas.openxmlformats.org/officeDocument/2006/relationships/image" Target="media/image323.wmf"/><Relationship Id="rId949" Type="http://schemas.openxmlformats.org/officeDocument/2006/relationships/oleObject" Target="embeddings/oleObject514.bin"/><Relationship Id="rId1134" Type="http://schemas.openxmlformats.org/officeDocument/2006/relationships/image" Target="media/image511.wmf"/><Relationship Id="rId1341" Type="http://schemas.openxmlformats.org/officeDocument/2006/relationships/oleObject" Target="embeddings/oleObject720.bin"/><Relationship Id="rId1786" Type="http://schemas.openxmlformats.org/officeDocument/2006/relationships/image" Target="media/image798.wmf"/><Relationship Id="rId1993" Type="http://schemas.openxmlformats.org/officeDocument/2006/relationships/image" Target="media/image896.wmf"/><Relationship Id="rId2837" Type="http://schemas.openxmlformats.org/officeDocument/2006/relationships/image" Target="media/image1279.wmf"/><Relationship Id="rId78" Type="http://schemas.openxmlformats.org/officeDocument/2006/relationships/image" Target="media/image36.wmf"/><Relationship Id="rId809" Type="http://schemas.openxmlformats.org/officeDocument/2006/relationships/image" Target="media/image369.wmf"/><Relationship Id="rId1201" Type="http://schemas.openxmlformats.org/officeDocument/2006/relationships/image" Target="media/image544.emf"/><Relationship Id="rId1439" Type="http://schemas.openxmlformats.org/officeDocument/2006/relationships/oleObject" Target="embeddings/oleObject778.bin"/><Relationship Id="rId1646" Type="http://schemas.openxmlformats.org/officeDocument/2006/relationships/oleObject" Target="embeddings/oleObject894.bin"/><Relationship Id="rId1853" Type="http://schemas.openxmlformats.org/officeDocument/2006/relationships/image" Target="media/image829.wmf"/><Relationship Id="rId2904" Type="http://schemas.openxmlformats.org/officeDocument/2006/relationships/image" Target="media/image1310.wmf"/><Relationship Id="rId1506" Type="http://schemas.openxmlformats.org/officeDocument/2006/relationships/image" Target="media/image680.wmf"/><Relationship Id="rId1713" Type="http://schemas.openxmlformats.org/officeDocument/2006/relationships/image" Target="media/image767.wmf"/><Relationship Id="rId1920" Type="http://schemas.openxmlformats.org/officeDocument/2006/relationships/image" Target="media/image862.wmf"/><Relationship Id="rId294" Type="http://schemas.openxmlformats.org/officeDocument/2006/relationships/image" Target="media/image133.wmf"/><Relationship Id="rId2182" Type="http://schemas.openxmlformats.org/officeDocument/2006/relationships/image" Target="media/image983.wmf"/><Relationship Id="rId3026" Type="http://schemas.openxmlformats.org/officeDocument/2006/relationships/image" Target="media/image1366.wmf"/><Relationship Id="rId154" Type="http://schemas.openxmlformats.org/officeDocument/2006/relationships/oleObject" Target="embeddings/oleObject76.bin"/><Relationship Id="rId361" Type="http://schemas.openxmlformats.org/officeDocument/2006/relationships/oleObject" Target="embeddings/oleObject192.bin"/><Relationship Id="rId599" Type="http://schemas.openxmlformats.org/officeDocument/2006/relationships/image" Target="media/image268.wmf"/><Relationship Id="rId2042" Type="http://schemas.openxmlformats.org/officeDocument/2006/relationships/image" Target="media/image919.wmf"/><Relationship Id="rId2487" Type="http://schemas.openxmlformats.org/officeDocument/2006/relationships/oleObject" Target="embeddings/oleObject1351.bin"/><Relationship Id="rId2694" Type="http://schemas.openxmlformats.org/officeDocument/2006/relationships/image" Target="media/image1209.wmf"/><Relationship Id="rId459" Type="http://schemas.openxmlformats.org/officeDocument/2006/relationships/oleObject" Target="embeddings/oleObject247.bin"/><Relationship Id="rId666" Type="http://schemas.openxmlformats.org/officeDocument/2006/relationships/oleObject" Target="embeddings/oleObject358.bin"/><Relationship Id="rId873" Type="http://schemas.openxmlformats.org/officeDocument/2006/relationships/oleObject" Target="embeddings/oleObject468.bin"/><Relationship Id="rId1089" Type="http://schemas.openxmlformats.org/officeDocument/2006/relationships/image" Target="media/image490.wmf"/><Relationship Id="rId1296" Type="http://schemas.openxmlformats.org/officeDocument/2006/relationships/image" Target="media/image589.wmf"/><Relationship Id="rId2347" Type="http://schemas.openxmlformats.org/officeDocument/2006/relationships/image" Target="media/image1058.wmf"/><Relationship Id="rId2554" Type="http://schemas.openxmlformats.org/officeDocument/2006/relationships/image" Target="media/image1144.wmf"/><Relationship Id="rId2999" Type="http://schemas.openxmlformats.org/officeDocument/2006/relationships/oleObject" Target="embeddings/oleObject1626.bin"/><Relationship Id="rId221" Type="http://schemas.openxmlformats.org/officeDocument/2006/relationships/oleObject" Target="embeddings/oleObject113.bin"/><Relationship Id="rId319" Type="http://schemas.openxmlformats.org/officeDocument/2006/relationships/oleObject" Target="embeddings/oleObject169.bin"/><Relationship Id="rId526" Type="http://schemas.openxmlformats.org/officeDocument/2006/relationships/image" Target="media/image236.wmf"/><Relationship Id="rId1156" Type="http://schemas.openxmlformats.org/officeDocument/2006/relationships/oleObject" Target="embeddings/oleObject625.bin"/><Relationship Id="rId1363" Type="http://schemas.openxmlformats.org/officeDocument/2006/relationships/oleObject" Target="embeddings/oleObject732.bin"/><Relationship Id="rId2207" Type="http://schemas.openxmlformats.org/officeDocument/2006/relationships/oleObject" Target="embeddings/oleObject1197.bin"/><Relationship Id="rId2761" Type="http://schemas.openxmlformats.org/officeDocument/2006/relationships/image" Target="media/image1243.wmf"/><Relationship Id="rId2859" Type="http://schemas.openxmlformats.org/officeDocument/2006/relationships/image" Target="media/image1288.wmf"/><Relationship Id="rId733" Type="http://schemas.openxmlformats.org/officeDocument/2006/relationships/image" Target="media/image334.wmf"/><Relationship Id="rId940" Type="http://schemas.openxmlformats.org/officeDocument/2006/relationships/oleObject" Target="embeddings/oleObject508.bin"/><Relationship Id="rId1016" Type="http://schemas.openxmlformats.org/officeDocument/2006/relationships/image" Target="media/image454.wmf"/><Relationship Id="rId1570" Type="http://schemas.openxmlformats.org/officeDocument/2006/relationships/image" Target="media/image711.wmf"/><Relationship Id="rId1668" Type="http://schemas.openxmlformats.org/officeDocument/2006/relationships/oleObject" Target="embeddings/oleObject908.bin"/><Relationship Id="rId1875" Type="http://schemas.openxmlformats.org/officeDocument/2006/relationships/oleObject" Target="embeddings/oleObject1023.bin"/><Relationship Id="rId2414" Type="http://schemas.openxmlformats.org/officeDocument/2006/relationships/image" Target="media/image1087.wmf"/><Relationship Id="rId2621" Type="http://schemas.openxmlformats.org/officeDocument/2006/relationships/oleObject" Target="embeddings/oleObject1423.bin"/><Relationship Id="rId2719" Type="http://schemas.openxmlformats.org/officeDocument/2006/relationships/image" Target="media/image1222.wmf"/><Relationship Id="rId800" Type="http://schemas.openxmlformats.org/officeDocument/2006/relationships/image" Target="media/image365.wmf"/><Relationship Id="rId1223" Type="http://schemas.openxmlformats.org/officeDocument/2006/relationships/oleObject" Target="embeddings/oleObject658.bin"/><Relationship Id="rId1430" Type="http://schemas.openxmlformats.org/officeDocument/2006/relationships/oleObject" Target="embeddings/oleObject772.bin"/><Relationship Id="rId1528" Type="http://schemas.openxmlformats.org/officeDocument/2006/relationships/oleObject" Target="embeddings/oleObject826.bin"/><Relationship Id="rId2926" Type="http://schemas.openxmlformats.org/officeDocument/2006/relationships/image" Target="media/image1321.wmf"/><Relationship Id="rId1735" Type="http://schemas.openxmlformats.org/officeDocument/2006/relationships/oleObject" Target="embeddings/oleObject948.bin"/><Relationship Id="rId1942" Type="http://schemas.openxmlformats.org/officeDocument/2006/relationships/oleObject" Target="embeddings/oleObject1055.bin"/><Relationship Id="rId27" Type="http://schemas.openxmlformats.org/officeDocument/2006/relationships/image" Target="media/image10.wmf"/><Relationship Id="rId1802" Type="http://schemas.openxmlformats.org/officeDocument/2006/relationships/oleObject" Target="embeddings/oleObject984.bin"/><Relationship Id="rId3048" Type="http://schemas.openxmlformats.org/officeDocument/2006/relationships/oleObject" Target="embeddings/oleObject1651.bin"/><Relationship Id="rId176" Type="http://schemas.openxmlformats.org/officeDocument/2006/relationships/image" Target="media/image81.wmf"/><Relationship Id="rId383" Type="http://schemas.openxmlformats.org/officeDocument/2006/relationships/image" Target="media/image171.wmf"/><Relationship Id="rId590" Type="http://schemas.openxmlformats.org/officeDocument/2006/relationships/image" Target="media/image264.wmf"/><Relationship Id="rId2064" Type="http://schemas.openxmlformats.org/officeDocument/2006/relationships/image" Target="media/image930.wmf"/><Relationship Id="rId2271" Type="http://schemas.openxmlformats.org/officeDocument/2006/relationships/oleObject" Target="embeddings/oleObject1226.bin"/><Relationship Id="rId243" Type="http://schemas.openxmlformats.org/officeDocument/2006/relationships/image" Target="media/image111.emf"/><Relationship Id="rId450" Type="http://schemas.openxmlformats.org/officeDocument/2006/relationships/image" Target="media/image200.wmf"/><Relationship Id="rId688" Type="http://schemas.openxmlformats.org/officeDocument/2006/relationships/oleObject" Target="embeddings/oleObject369.bin"/><Relationship Id="rId895" Type="http://schemas.openxmlformats.org/officeDocument/2006/relationships/oleObject" Target="embeddings/oleObject480.bin"/><Relationship Id="rId1080" Type="http://schemas.openxmlformats.org/officeDocument/2006/relationships/oleObject" Target="embeddings/oleObject586.bin"/><Relationship Id="rId2131" Type="http://schemas.openxmlformats.org/officeDocument/2006/relationships/image" Target="media/image959.wmf"/><Relationship Id="rId2369" Type="http://schemas.openxmlformats.org/officeDocument/2006/relationships/image" Target="media/image1068.wmf"/><Relationship Id="rId2576" Type="http://schemas.openxmlformats.org/officeDocument/2006/relationships/image" Target="media/image1155.wmf"/><Relationship Id="rId2783" Type="http://schemas.openxmlformats.org/officeDocument/2006/relationships/image" Target="media/image1254.wmf"/><Relationship Id="rId2990" Type="http://schemas.openxmlformats.org/officeDocument/2006/relationships/oleObject" Target="embeddings/oleObject1620.bin"/><Relationship Id="rId103" Type="http://schemas.openxmlformats.org/officeDocument/2006/relationships/oleObject" Target="embeddings/oleObject48.bin"/><Relationship Id="rId310" Type="http://schemas.openxmlformats.org/officeDocument/2006/relationships/oleObject" Target="embeddings/oleObject164.bin"/><Relationship Id="rId548" Type="http://schemas.openxmlformats.org/officeDocument/2006/relationships/image" Target="media/image243.wmf"/><Relationship Id="rId755" Type="http://schemas.openxmlformats.org/officeDocument/2006/relationships/oleObject" Target="embeddings/oleObject402.bin"/><Relationship Id="rId962" Type="http://schemas.openxmlformats.org/officeDocument/2006/relationships/oleObject" Target="embeddings/oleObject521.bin"/><Relationship Id="rId1178" Type="http://schemas.openxmlformats.org/officeDocument/2006/relationships/oleObject" Target="embeddings/oleObject636.bin"/><Relationship Id="rId1385" Type="http://schemas.openxmlformats.org/officeDocument/2006/relationships/image" Target="media/image630.wmf"/><Relationship Id="rId1592" Type="http://schemas.openxmlformats.org/officeDocument/2006/relationships/oleObject" Target="embeddings/oleObject861.bin"/><Relationship Id="rId2229" Type="http://schemas.openxmlformats.org/officeDocument/2006/relationships/oleObject" Target="embeddings/oleObject1204.bin"/><Relationship Id="rId2436" Type="http://schemas.openxmlformats.org/officeDocument/2006/relationships/image" Target="media/image1097.wmf"/><Relationship Id="rId2643" Type="http://schemas.openxmlformats.org/officeDocument/2006/relationships/oleObject" Target="embeddings/oleObject1435.bin"/><Relationship Id="rId2850" Type="http://schemas.openxmlformats.org/officeDocument/2006/relationships/image" Target="media/image1284.wmf"/><Relationship Id="rId91" Type="http://schemas.openxmlformats.org/officeDocument/2006/relationships/oleObject" Target="embeddings/oleObject41.bin"/><Relationship Id="rId408" Type="http://schemas.openxmlformats.org/officeDocument/2006/relationships/oleObject" Target="embeddings/oleObject219.bin"/><Relationship Id="rId615" Type="http://schemas.openxmlformats.org/officeDocument/2006/relationships/image" Target="media/image276.wmf"/><Relationship Id="rId822" Type="http://schemas.openxmlformats.org/officeDocument/2006/relationships/oleObject" Target="embeddings/oleObject438.bin"/><Relationship Id="rId1038" Type="http://schemas.openxmlformats.org/officeDocument/2006/relationships/image" Target="media/image465.wmf"/><Relationship Id="rId1245" Type="http://schemas.openxmlformats.org/officeDocument/2006/relationships/image" Target="media/image564.wmf"/><Relationship Id="rId1452" Type="http://schemas.openxmlformats.org/officeDocument/2006/relationships/image" Target="media/image655.wmf"/><Relationship Id="rId1897" Type="http://schemas.openxmlformats.org/officeDocument/2006/relationships/oleObject" Target="embeddings/oleObject1034.bin"/><Relationship Id="rId2503" Type="http://schemas.openxmlformats.org/officeDocument/2006/relationships/image" Target="media/image1123.wmf"/><Relationship Id="rId2948" Type="http://schemas.openxmlformats.org/officeDocument/2006/relationships/oleObject" Target="embeddings/oleObject1597.bin"/><Relationship Id="rId1105" Type="http://schemas.openxmlformats.org/officeDocument/2006/relationships/image" Target="media/image497.wmf"/><Relationship Id="rId1312" Type="http://schemas.openxmlformats.org/officeDocument/2006/relationships/oleObject" Target="embeddings/oleObject705.bin"/><Relationship Id="rId1757" Type="http://schemas.openxmlformats.org/officeDocument/2006/relationships/image" Target="media/image785.wmf"/><Relationship Id="rId1964" Type="http://schemas.openxmlformats.org/officeDocument/2006/relationships/oleObject" Target="embeddings/oleObject1065.bin"/><Relationship Id="rId2710" Type="http://schemas.openxmlformats.org/officeDocument/2006/relationships/oleObject" Target="embeddings/oleObject1472.bin"/><Relationship Id="rId2808" Type="http://schemas.openxmlformats.org/officeDocument/2006/relationships/oleObject" Target="embeddings/oleObject1522.bin"/><Relationship Id="rId49" Type="http://schemas.openxmlformats.org/officeDocument/2006/relationships/image" Target="media/image21.wmf"/><Relationship Id="rId1617" Type="http://schemas.openxmlformats.org/officeDocument/2006/relationships/oleObject" Target="embeddings/oleObject877.bin"/><Relationship Id="rId1824" Type="http://schemas.openxmlformats.org/officeDocument/2006/relationships/oleObject" Target="embeddings/oleObject996.bin"/><Relationship Id="rId198" Type="http://schemas.openxmlformats.org/officeDocument/2006/relationships/image" Target="media/image91.wmf"/><Relationship Id="rId2086" Type="http://schemas.openxmlformats.org/officeDocument/2006/relationships/oleObject" Target="embeddings/oleObject1130.bin"/><Relationship Id="rId2293" Type="http://schemas.openxmlformats.org/officeDocument/2006/relationships/image" Target="media/image1035.wmf"/><Relationship Id="rId2598" Type="http://schemas.openxmlformats.org/officeDocument/2006/relationships/oleObject" Target="embeddings/oleObject1412.bin"/><Relationship Id="rId265" Type="http://schemas.openxmlformats.org/officeDocument/2006/relationships/image" Target="media/image121.wmf"/><Relationship Id="rId472" Type="http://schemas.openxmlformats.org/officeDocument/2006/relationships/oleObject" Target="embeddings/oleObject254.bin"/><Relationship Id="rId2153" Type="http://schemas.openxmlformats.org/officeDocument/2006/relationships/image" Target="media/image970.wmf"/><Relationship Id="rId2360" Type="http://schemas.openxmlformats.org/officeDocument/2006/relationships/oleObject" Target="embeddings/oleObject1275.bin"/><Relationship Id="rId125" Type="http://schemas.openxmlformats.org/officeDocument/2006/relationships/image" Target="media/image57.wmf"/><Relationship Id="rId332" Type="http://schemas.openxmlformats.org/officeDocument/2006/relationships/image" Target="media/image149.wmf"/><Relationship Id="rId777" Type="http://schemas.openxmlformats.org/officeDocument/2006/relationships/image" Target="media/image355.wmf"/><Relationship Id="rId984" Type="http://schemas.openxmlformats.org/officeDocument/2006/relationships/image" Target="media/image441.wmf"/><Relationship Id="rId2013" Type="http://schemas.openxmlformats.org/officeDocument/2006/relationships/oleObject" Target="embeddings/oleObject1092.bin"/><Relationship Id="rId2220" Type="http://schemas.openxmlformats.org/officeDocument/2006/relationships/image" Target="media/image1001.emf"/><Relationship Id="rId2458" Type="http://schemas.openxmlformats.org/officeDocument/2006/relationships/oleObject" Target="embeddings/oleObject1333.bin"/><Relationship Id="rId2665" Type="http://schemas.openxmlformats.org/officeDocument/2006/relationships/image" Target="media/image1196.wmf"/><Relationship Id="rId2872" Type="http://schemas.openxmlformats.org/officeDocument/2006/relationships/oleObject" Target="embeddings/oleObject1557.bin"/><Relationship Id="rId637" Type="http://schemas.openxmlformats.org/officeDocument/2006/relationships/oleObject" Target="embeddings/oleObject343.bin"/><Relationship Id="rId844" Type="http://schemas.openxmlformats.org/officeDocument/2006/relationships/image" Target="media/image383.png"/><Relationship Id="rId1267" Type="http://schemas.openxmlformats.org/officeDocument/2006/relationships/image" Target="media/image575.wmf"/><Relationship Id="rId1474" Type="http://schemas.openxmlformats.org/officeDocument/2006/relationships/image" Target="media/image664.wmf"/><Relationship Id="rId1681" Type="http://schemas.openxmlformats.org/officeDocument/2006/relationships/oleObject" Target="embeddings/oleObject917.bin"/><Relationship Id="rId2318" Type="http://schemas.openxmlformats.org/officeDocument/2006/relationships/oleObject" Target="embeddings/oleObject1253.bin"/><Relationship Id="rId2525" Type="http://schemas.openxmlformats.org/officeDocument/2006/relationships/image" Target="media/image1132.wmf"/><Relationship Id="rId2732" Type="http://schemas.openxmlformats.org/officeDocument/2006/relationships/oleObject" Target="embeddings/oleObject1483.bin"/><Relationship Id="rId704" Type="http://schemas.openxmlformats.org/officeDocument/2006/relationships/oleObject" Target="embeddings/oleObject377.bin"/><Relationship Id="rId911" Type="http://schemas.openxmlformats.org/officeDocument/2006/relationships/oleObject" Target="embeddings/oleObject488.bin"/><Relationship Id="rId1127" Type="http://schemas.openxmlformats.org/officeDocument/2006/relationships/oleObject" Target="embeddings/oleObject610.bin"/><Relationship Id="rId1334" Type="http://schemas.openxmlformats.org/officeDocument/2006/relationships/image" Target="media/image606.wmf"/><Relationship Id="rId1541" Type="http://schemas.openxmlformats.org/officeDocument/2006/relationships/oleObject" Target="embeddings/oleObject833.bin"/><Relationship Id="rId1779" Type="http://schemas.openxmlformats.org/officeDocument/2006/relationships/oleObject" Target="embeddings/oleObject972.bin"/><Relationship Id="rId1986" Type="http://schemas.openxmlformats.org/officeDocument/2006/relationships/image" Target="media/image894.wmf"/><Relationship Id="rId40" Type="http://schemas.openxmlformats.org/officeDocument/2006/relationships/image" Target="media/image17.wmf"/><Relationship Id="rId1401" Type="http://schemas.openxmlformats.org/officeDocument/2006/relationships/oleObject" Target="embeddings/oleObject753.bin"/><Relationship Id="rId1639" Type="http://schemas.openxmlformats.org/officeDocument/2006/relationships/oleObject" Target="embeddings/oleObject890.bin"/><Relationship Id="rId1846" Type="http://schemas.openxmlformats.org/officeDocument/2006/relationships/oleObject" Target="embeddings/oleObject1008.bin"/><Relationship Id="rId3061" Type="http://schemas.openxmlformats.org/officeDocument/2006/relationships/fontTable" Target="fontTable.xml"/><Relationship Id="rId1706" Type="http://schemas.openxmlformats.org/officeDocument/2006/relationships/oleObject" Target="embeddings/oleObject931.bin"/><Relationship Id="rId1913" Type="http://schemas.openxmlformats.org/officeDocument/2006/relationships/oleObject" Target="embeddings/oleObject1042.bin"/><Relationship Id="rId287" Type="http://schemas.openxmlformats.org/officeDocument/2006/relationships/oleObject" Target="embeddings/oleObject150.bin"/><Relationship Id="rId494" Type="http://schemas.openxmlformats.org/officeDocument/2006/relationships/oleObject" Target="embeddings/oleObject266.bin"/><Relationship Id="rId2175" Type="http://schemas.openxmlformats.org/officeDocument/2006/relationships/image" Target="media/image980.wmf"/><Relationship Id="rId2382" Type="http://schemas.openxmlformats.org/officeDocument/2006/relationships/oleObject" Target="embeddings/oleObject1290.bin"/><Relationship Id="rId3019" Type="http://schemas.openxmlformats.org/officeDocument/2006/relationships/oleObject" Target="embeddings/oleObject1636.bin"/><Relationship Id="rId147" Type="http://schemas.openxmlformats.org/officeDocument/2006/relationships/image" Target="media/image67.wmf"/><Relationship Id="rId354" Type="http://schemas.openxmlformats.org/officeDocument/2006/relationships/image" Target="media/image159.wmf"/><Relationship Id="rId799" Type="http://schemas.openxmlformats.org/officeDocument/2006/relationships/oleObject" Target="embeddings/oleObject426.bin"/><Relationship Id="rId1191" Type="http://schemas.openxmlformats.org/officeDocument/2006/relationships/image" Target="media/image539.wmf"/><Relationship Id="rId2035" Type="http://schemas.openxmlformats.org/officeDocument/2006/relationships/image" Target="media/image916.wmf"/><Relationship Id="rId2687" Type="http://schemas.openxmlformats.org/officeDocument/2006/relationships/oleObject" Target="embeddings/oleObject1461.bin"/><Relationship Id="rId2894" Type="http://schemas.openxmlformats.org/officeDocument/2006/relationships/oleObject" Target="embeddings/oleObject1568.bin"/><Relationship Id="rId561" Type="http://schemas.openxmlformats.org/officeDocument/2006/relationships/oleObject" Target="embeddings/oleObject304.bin"/><Relationship Id="rId659" Type="http://schemas.openxmlformats.org/officeDocument/2006/relationships/image" Target="media/image297.wmf"/><Relationship Id="rId866" Type="http://schemas.openxmlformats.org/officeDocument/2006/relationships/image" Target="media/image393.wmf"/><Relationship Id="rId1289" Type="http://schemas.openxmlformats.org/officeDocument/2006/relationships/oleObject" Target="embeddings/oleObject692.bin"/><Relationship Id="rId1496" Type="http://schemas.openxmlformats.org/officeDocument/2006/relationships/image" Target="media/image675.wmf"/><Relationship Id="rId2242" Type="http://schemas.openxmlformats.org/officeDocument/2006/relationships/image" Target="media/image1011.wmf"/><Relationship Id="rId2547" Type="http://schemas.openxmlformats.org/officeDocument/2006/relationships/oleObject" Target="embeddings/oleObject1385.bin"/><Relationship Id="rId214" Type="http://schemas.openxmlformats.org/officeDocument/2006/relationships/oleObject" Target="embeddings/oleObject108.bin"/><Relationship Id="rId421" Type="http://schemas.openxmlformats.org/officeDocument/2006/relationships/oleObject" Target="embeddings/oleObject228.bin"/><Relationship Id="rId519" Type="http://schemas.openxmlformats.org/officeDocument/2006/relationships/oleObject" Target="embeddings/oleObject279.bin"/><Relationship Id="rId1051" Type="http://schemas.openxmlformats.org/officeDocument/2006/relationships/oleObject" Target="embeddings/oleObject571.bin"/><Relationship Id="rId1149" Type="http://schemas.openxmlformats.org/officeDocument/2006/relationships/image" Target="media/image518.wmf"/><Relationship Id="rId1356" Type="http://schemas.openxmlformats.org/officeDocument/2006/relationships/oleObject" Target="embeddings/oleObject728.bin"/><Relationship Id="rId2102" Type="http://schemas.openxmlformats.org/officeDocument/2006/relationships/image" Target="media/image947.wmf"/><Relationship Id="rId2754" Type="http://schemas.openxmlformats.org/officeDocument/2006/relationships/oleObject" Target="embeddings/oleObject1494.bin"/><Relationship Id="rId2961" Type="http://schemas.openxmlformats.org/officeDocument/2006/relationships/image" Target="media/image1336.wmf"/><Relationship Id="rId726" Type="http://schemas.openxmlformats.org/officeDocument/2006/relationships/oleObject" Target="embeddings/oleObject388.bin"/><Relationship Id="rId933" Type="http://schemas.openxmlformats.org/officeDocument/2006/relationships/oleObject" Target="embeddings/oleObject503.bin"/><Relationship Id="rId1009" Type="http://schemas.openxmlformats.org/officeDocument/2006/relationships/oleObject" Target="embeddings/oleObject550.bin"/><Relationship Id="rId1563" Type="http://schemas.openxmlformats.org/officeDocument/2006/relationships/oleObject" Target="embeddings/oleObject844.bin"/><Relationship Id="rId1770" Type="http://schemas.openxmlformats.org/officeDocument/2006/relationships/oleObject" Target="embeddings/oleObject967.bin"/><Relationship Id="rId1868" Type="http://schemas.openxmlformats.org/officeDocument/2006/relationships/image" Target="media/image836.wmf"/><Relationship Id="rId2407" Type="http://schemas.openxmlformats.org/officeDocument/2006/relationships/oleObject" Target="embeddings/oleObject1303.bin"/><Relationship Id="rId2614" Type="http://schemas.openxmlformats.org/officeDocument/2006/relationships/image" Target="media/image1174.wmf"/><Relationship Id="rId2821" Type="http://schemas.openxmlformats.org/officeDocument/2006/relationships/oleObject" Target="embeddings/oleObject1529.bin"/><Relationship Id="rId62" Type="http://schemas.openxmlformats.org/officeDocument/2006/relationships/image" Target="media/image28.wmf"/><Relationship Id="rId1216" Type="http://schemas.openxmlformats.org/officeDocument/2006/relationships/oleObject" Target="embeddings/oleObject654.bin"/><Relationship Id="rId1423" Type="http://schemas.openxmlformats.org/officeDocument/2006/relationships/image" Target="media/image644.wmf"/><Relationship Id="rId1630" Type="http://schemas.openxmlformats.org/officeDocument/2006/relationships/image" Target="media/image733.wmf"/><Relationship Id="rId2919" Type="http://schemas.openxmlformats.org/officeDocument/2006/relationships/oleObject" Target="embeddings/oleObject1581.bin"/><Relationship Id="rId1728" Type="http://schemas.openxmlformats.org/officeDocument/2006/relationships/image" Target="media/image772.wmf"/><Relationship Id="rId1935" Type="http://schemas.openxmlformats.org/officeDocument/2006/relationships/image" Target="media/image869.wmf"/><Relationship Id="rId2197" Type="http://schemas.openxmlformats.org/officeDocument/2006/relationships/oleObject" Target="embeddings/oleObject1192.bin"/><Relationship Id="rId3010" Type="http://schemas.openxmlformats.org/officeDocument/2006/relationships/image" Target="media/image1358.wmf"/><Relationship Id="rId169" Type="http://schemas.openxmlformats.org/officeDocument/2006/relationships/oleObject" Target="embeddings/oleObject84.bin"/><Relationship Id="rId376" Type="http://schemas.openxmlformats.org/officeDocument/2006/relationships/oleObject" Target="embeddings/oleObject201.bin"/><Relationship Id="rId583" Type="http://schemas.openxmlformats.org/officeDocument/2006/relationships/oleObject" Target="embeddings/oleObject315.bin"/><Relationship Id="rId790" Type="http://schemas.openxmlformats.org/officeDocument/2006/relationships/image" Target="media/image360.wmf"/><Relationship Id="rId2057" Type="http://schemas.openxmlformats.org/officeDocument/2006/relationships/oleObject" Target="embeddings/oleObject1115.bin"/><Relationship Id="rId2264" Type="http://schemas.openxmlformats.org/officeDocument/2006/relationships/image" Target="media/image1021.wmf"/><Relationship Id="rId2471" Type="http://schemas.openxmlformats.org/officeDocument/2006/relationships/oleObject" Target="embeddings/oleObject1341.bin"/><Relationship Id="rId4" Type="http://schemas.openxmlformats.org/officeDocument/2006/relationships/styles" Target="styles.xml"/><Relationship Id="rId236" Type="http://schemas.openxmlformats.org/officeDocument/2006/relationships/image" Target="media/image108.wmf"/><Relationship Id="rId443" Type="http://schemas.openxmlformats.org/officeDocument/2006/relationships/oleObject" Target="embeddings/oleObject239.bin"/><Relationship Id="rId650" Type="http://schemas.openxmlformats.org/officeDocument/2006/relationships/oleObject" Target="embeddings/oleObject350.bin"/><Relationship Id="rId888" Type="http://schemas.openxmlformats.org/officeDocument/2006/relationships/oleObject" Target="embeddings/oleObject476.bin"/><Relationship Id="rId1073" Type="http://schemas.openxmlformats.org/officeDocument/2006/relationships/oleObject" Target="embeddings/oleObject582.bin"/><Relationship Id="rId1280" Type="http://schemas.openxmlformats.org/officeDocument/2006/relationships/oleObject" Target="embeddings/oleObject688.bin"/><Relationship Id="rId2124" Type="http://schemas.openxmlformats.org/officeDocument/2006/relationships/oleObject" Target="embeddings/oleObject1152.bin"/><Relationship Id="rId2331" Type="http://schemas.openxmlformats.org/officeDocument/2006/relationships/image" Target="media/image1051.wmf"/><Relationship Id="rId2569" Type="http://schemas.openxmlformats.org/officeDocument/2006/relationships/oleObject" Target="embeddings/oleObject1397.bin"/><Relationship Id="rId2776" Type="http://schemas.openxmlformats.org/officeDocument/2006/relationships/oleObject" Target="embeddings/oleObject1505.bin"/><Relationship Id="rId2983" Type="http://schemas.openxmlformats.org/officeDocument/2006/relationships/image" Target="media/image1347.wmf"/><Relationship Id="rId303" Type="http://schemas.openxmlformats.org/officeDocument/2006/relationships/oleObject" Target="embeddings/oleObject159.bin"/><Relationship Id="rId748" Type="http://schemas.openxmlformats.org/officeDocument/2006/relationships/image" Target="media/image341.wmf"/><Relationship Id="rId955" Type="http://schemas.openxmlformats.org/officeDocument/2006/relationships/oleObject" Target="embeddings/oleObject517.bin"/><Relationship Id="rId1140" Type="http://schemas.openxmlformats.org/officeDocument/2006/relationships/oleObject" Target="embeddings/oleObject617.bin"/><Relationship Id="rId1378" Type="http://schemas.openxmlformats.org/officeDocument/2006/relationships/oleObject" Target="embeddings/oleObject740.bin"/><Relationship Id="rId1585" Type="http://schemas.openxmlformats.org/officeDocument/2006/relationships/image" Target="media/image718.wmf"/><Relationship Id="rId1792" Type="http://schemas.openxmlformats.org/officeDocument/2006/relationships/image" Target="media/image801.wmf"/><Relationship Id="rId2429" Type="http://schemas.openxmlformats.org/officeDocument/2006/relationships/oleObject" Target="embeddings/oleObject1315.bin"/><Relationship Id="rId2636" Type="http://schemas.openxmlformats.org/officeDocument/2006/relationships/image" Target="media/image1185.wmf"/><Relationship Id="rId2843" Type="http://schemas.openxmlformats.org/officeDocument/2006/relationships/oleObject" Target="embeddings/oleObject1541.bin"/><Relationship Id="rId84" Type="http://schemas.openxmlformats.org/officeDocument/2006/relationships/image" Target="media/image39.wmf"/><Relationship Id="rId510" Type="http://schemas.openxmlformats.org/officeDocument/2006/relationships/image" Target="media/image228.wmf"/><Relationship Id="rId608" Type="http://schemas.openxmlformats.org/officeDocument/2006/relationships/oleObject" Target="embeddings/oleObject328.bin"/><Relationship Id="rId815" Type="http://schemas.openxmlformats.org/officeDocument/2006/relationships/image" Target="media/image372.wmf"/><Relationship Id="rId1238" Type="http://schemas.openxmlformats.org/officeDocument/2006/relationships/oleObject" Target="embeddings/oleObject667.bin"/><Relationship Id="rId1445" Type="http://schemas.openxmlformats.org/officeDocument/2006/relationships/oleObject" Target="embeddings/oleObject782.bin"/><Relationship Id="rId1652" Type="http://schemas.openxmlformats.org/officeDocument/2006/relationships/oleObject" Target="embeddings/oleObject897.bin"/><Relationship Id="rId1000" Type="http://schemas.openxmlformats.org/officeDocument/2006/relationships/oleObject" Target="embeddings/oleObject545.bin"/><Relationship Id="rId1305" Type="http://schemas.openxmlformats.org/officeDocument/2006/relationships/oleObject" Target="embeddings/oleObject701.bin"/><Relationship Id="rId1957" Type="http://schemas.openxmlformats.org/officeDocument/2006/relationships/image" Target="media/image880.wmf"/><Relationship Id="rId2703" Type="http://schemas.openxmlformats.org/officeDocument/2006/relationships/image" Target="media/image1214.wmf"/><Relationship Id="rId2910" Type="http://schemas.openxmlformats.org/officeDocument/2006/relationships/image" Target="media/image1313.wmf"/><Relationship Id="rId1512" Type="http://schemas.openxmlformats.org/officeDocument/2006/relationships/image" Target="media/image683.wmf"/><Relationship Id="rId1817" Type="http://schemas.openxmlformats.org/officeDocument/2006/relationships/image" Target="media/image812.wmf"/><Relationship Id="rId11" Type="http://schemas.openxmlformats.org/officeDocument/2006/relationships/image" Target="media/image2.wmf"/><Relationship Id="rId398" Type="http://schemas.openxmlformats.org/officeDocument/2006/relationships/image" Target="media/image178.wmf"/><Relationship Id="rId2079" Type="http://schemas.openxmlformats.org/officeDocument/2006/relationships/oleObject" Target="embeddings/oleObject1126.bin"/><Relationship Id="rId3032" Type="http://schemas.openxmlformats.org/officeDocument/2006/relationships/image" Target="media/image1369.wmf"/><Relationship Id="rId160" Type="http://schemas.openxmlformats.org/officeDocument/2006/relationships/oleObject" Target="embeddings/oleObject79.bin"/><Relationship Id="rId2286" Type="http://schemas.openxmlformats.org/officeDocument/2006/relationships/oleObject" Target="embeddings/oleObject1234.bin"/><Relationship Id="rId2493" Type="http://schemas.openxmlformats.org/officeDocument/2006/relationships/oleObject" Target="embeddings/oleObject1354.bin"/><Relationship Id="rId258" Type="http://schemas.openxmlformats.org/officeDocument/2006/relationships/oleObject" Target="embeddings/oleObject132.bin"/><Relationship Id="rId465" Type="http://schemas.openxmlformats.org/officeDocument/2006/relationships/image" Target="media/image207.wmf"/><Relationship Id="rId672" Type="http://schemas.openxmlformats.org/officeDocument/2006/relationships/oleObject" Target="embeddings/oleObject361.bin"/><Relationship Id="rId1095" Type="http://schemas.openxmlformats.org/officeDocument/2006/relationships/oleObject" Target="embeddings/oleObject594.bin"/><Relationship Id="rId2146" Type="http://schemas.openxmlformats.org/officeDocument/2006/relationships/oleObject" Target="embeddings/oleObject1164.bin"/><Relationship Id="rId2353" Type="http://schemas.openxmlformats.org/officeDocument/2006/relationships/image" Target="media/image1061.wmf"/><Relationship Id="rId2560" Type="http://schemas.openxmlformats.org/officeDocument/2006/relationships/image" Target="media/image1147.wmf"/><Relationship Id="rId2798" Type="http://schemas.openxmlformats.org/officeDocument/2006/relationships/oleObject" Target="embeddings/oleObject1516.bin"/><Relationship Id="rId118" Type="http://schemas.openxmlformats.org/officeDocument/2006/relationships/image" Target="media/image54.wmf"/><Relationship Id="rId325" Type="http://schemas.openxmlformats.org/officeDocument/2006/relationships/oleObject" Target="embeddings/oleObject172.bin"/><Relationship Id="rId532" Type="http://schemas.openxmlformats.org/officeDocument/2006/relationships/oleObject" Target="embeddings/oleObject286.bin"/><Relationship Id="rId977" Type="http://schemas.openxmlformats.org/officeDocument/2006/relationships/image" Target="media/image438.wmf"/><Relationship Id="rId1162" Type="http://schemas.openxmlformats.org/officeDocument/2006/relationships/oleObject" Target="embeddings/oleObject628.bin"/><Relationship Id="rId2006" Type="http://schemas.openxmlformats.org/officeDocument/2006/relationships/image" Target="media/image902.wmf"/><Relationship Id="rId2213" Type="http://schemas.openxmlformats.org/officeDocument/2006/relationships/oleObject" Target="embeddings/oleObject1200.bin"/><Relationship Id="rId2420" Type="http://schemas.openxmlformats.org/officeDocument/2006/relationships/image" Target="media/image1089.wmf"/><Relationship Id="rId2658" Type="http://schemas.openxmlformats.org/officeDocument/2006/relationships/image" Target="media/image1193.wmf"/><Relationship Id="rId2865" Type="http://schemas.openxmlformats.org/officeDocument/2006/relationships/image" Target="media/image1291.wmf"/><Relationship Id="rId837" Type="http://schemas.openxmlformats.org/officeDocument/2006/relationships/oleObject" Target="embeddings/oleObject447.bin"/><Relationship Id="rId1022" Type="http://schemas.openxmlformats.org/officeDocument/2006/relationships/image" Target="media/image457.wmf"/><Relationship Id="rId1467" Type="http://schemas.openxmlformats.org/officeDocument/2006/relationships/oleObject" Target="embeddings/oleObject795.bin"/><Relationship Id="rId1674" Type="http://schemas.openxmlformats.org/officeDocument/2006/relationships/oleObject" Target="embeddings/oleObject912.bin"/><Relationship Id="rId1881" Type="http://schemas.openxmlformats.org/officeDocument/2006/relationships/oleObject" Target="embeddings/oleObject1026.bin"/><Relationship Id="rId2518" Type="http://schemas.openxmlformats.org/officeDocument/2006/relationships/oleObject" Target="embeddings/oleObject1368.bin"/><Relationship Id="rId2725" Type="http://schemas.openxmlformats.org/officeDocument/2006/relationships/image" Target="media/image1225.wmf"/><Relationship Id="rId2932" Type="http://schemas.openxmlformats.org/officeDocument/2006/relationships/oleObject" Target="embeddings/oleObject1588.bin"/><Relationship Id="rId904" Type="http://schemas.openxmlformats.org/officeDocument/2006/relationships/image" Target="media/image411.wmf"/><Relationship Id="rId1327" Type="http://schemas.openxmlformats.org/officeDocument/2006/relationships/oleObject" Target="embeddings/oleObject713.bin"/><Relationship Id="rId1534" Type="http://schemas.openxmlformats.org/officeDocument/2006/relationships/oleObject" Target="embeddings/oleObject829.bin"/><Relationship Id="rId1741" Type="http://schemas.openxmlformats.org/officeDocument/2006/relationships/oleObject" Target="embeddings/oleObject951.bin"/><Relationship Id="rId1979" Type="http://schemas.openxmlformats.org/officeDocument/2006/relationships/oleObject" Target="embeddings/oleObject1073.bin"/><Relationship Id="rId33" Type="http://schemas.openxmlformats.org/officeDocument/2006/relationships/oleObject" Target="embeddings/oleObject13.bin"/><Relationship Id="rId1601" Type="http://schemas.openxmlformats.org/officeDocument/2006/relationships/image" Target="media/image723.wmf"/><Relationship Id="rId1839" Type="http://schemas.openxmlformats.org/officeDocument/2006/relationships/image" Target="media/image822.wmf"/><Relationship Id="rId3054" Type="http://schemas.openxmlformats.org/officeDocument/2006/relationships/oleObject" Target="embeddings/oleObject1655.bin"/><Relationship Id="rId182" Type="http://schemas.openxmlformats.org/officeDocument/2006/relationships/image" Target="media/image84.wmf"/><Relationship Id="rId1906" Type="http://schemas.openxmlformats.org/officeDocument/2006/relationships/image" Target="media/image855.wmf"/><Relationship Id="rId487" Type="http://schemas.openxmlformats.org/officeDocument/2006/relationships/oleObject" Target="embeddings/oleObject262.bin"/><Relationship Id="rId694" Type="http://schemas.openxmlformats.org/officeDocument/2006/relationships/oleObject" Target="embeddings/oleObject372.bin"/><Relationship Id="rId2070" Type="http://schemas.openxmlformats.org/officeDocument/2006/relationships/image" Target="media/image933.wmf"/><Relationship Id="rId2168" Type="http://schemas.openxmlformats.org/officeDocument/2006/relationships/image" Target="media/image977.wmf"/><Relationship Id="rId2375" Type="http://schemas.openxmlformats.org/officeDocument/2006/relationships/image" Target="media/image1071.wmf"/><Relationship Id="rId347" Type="http://schemas.openxmlformats.org/officeDocument/2006/relationships/oleObject" Target="embeddings/oleObject183.bin"/><Relationship Id="rId999" Type="http://schemas.openxmlformats.org/officeDocument/2006/relationships/oleObject" Target="embeddings/oleObject544.bin"/><Relationship Id="rId1184" Type="http://schemas.openxmlformats.org/officeDocument/2006/relationships/oleObject" Target="embeddings/oleObject639.bin"/><Relationship Id="rId2028" Type="http://schemas.openxmlformats.org/officeDocument/2006/relationships/oleObject" Target="embeddings/oleObject1100.bin"/><Relationship Id="rId2582" Type="http://schemas.openxmlformats.org/officeDocument/2006/relationships/oleObject" Target="embeddings/oleObject1404.bin"/><Relationship Id="rId2887" Type="http://schemas.openxmlformats.org/officeDocument/2006/relationships/image" Target="media/image1302.wmf"/><Relationship Id="rId554" Type="http://schemas.openxmlformats.org/officeDocument/2006/relationships/image" Target="media/image246.wmf"/><Relationship Id="rId761" Type="http://schemas.openxmlformats.org/officeDocument/2006/relationships/image" Target="media/image347.wmf"/><Relationship Id="rId859" Type="http://schemas.openxmlformats.org/officeDocument/2006/relationships/image" Target="media/image390.wmf"/><Relationship Id="rId1391" Type="http://schemas.openxmlformats.org/officeDocument/2006/relationships/image" Target="media/image632.wmf"/><Relationship Id="rId1489" Type="http://schemas.openxmlformats.org/officeDocument/2006/relationships/oleObject" Target="embeddings/oleObject806.bin"/><Relationship Id="rId1696" Type="http://schemas.openxmlformats.org/officeDocument/2006/relationships/image" Target="media/image759.wmf"/><Relationship Id="rId2235" Type="http://schemas.openxmlformats.org/officeDocument/2006/relationships/oleObject" Target="embeddings/oleObject1207.bin"/><Relationship Id="rId2442" Type="http://schemas.openxmlformats.org/officeDocument/2006/relationships/oleObject" Target="embeddings/oleObject1322.bin"/><Relationship Id="rId207" Type="http://schemas.openxmlformats.org/officeDocument/2006/relationships/oleObject" Target="embeddings/oleObject104.bin"/><Relationship Id="rId414" Type="http://schemas.openxmlformats.org/officeDocument/2006/relationships/image" Target="media/image183.wmf"/><Relationship Id="rId621" Type="http://schemas.openxmlformats.org/officeDocument/2006/relationships/oleObject" Target="embeddings/oleObject335.bin"/><Relationship Id="rId1044" Type="http://schemas.openxmlformats.org/officeDocument/2006/relationships/image" Target="media/image468.wmf"/><Relationship Id="rId1251" Type="http://schemas.openxmlformats.org/officeDocument/2006/relationships/oleObject" Target="embeddings/oleObject673.bin"/><Relationship Id="rId1349" Type="http://schemas.openxmlformats.org/officeDocument/2006/relationships/oleObject" Target="embeddings/oleObject724.bin"/><Relationship Id="rId2302" Type="http://schemas.openxmlformats.org/officeDocument/2006/relationships/image" Target="media/image1039.wmf"/><Relationship Id="rId2747" Type="http://schemas.openxmlformats.org/officeDocument/2006/relationships/image" Target="media/image1236.wmf"/><Relationship Id="rId2954" Type="http://schemas.openxmlformats.org/officeDocument/2006/relationships/oleObject" Target="embeddings/oleObject1601.bin"/><Relationship Id="rId719" Type="http://schemas.openxmlformats.org/officeDocument/2006/relationships/image" Target="media/image327.wmf"/><Relationship Id="rId926" Type="http://schemas.openxmlformats.org/officeDocument/2006/relationships/oleObject" Target="embeddings/oleObject499.bin"/><Relationship Id="rId1111" Type="http://schemas.openxmlformats.org/officeDocument/2006/relationships/image" Target="media/image500.wmf"/><Relationship Id="rId1556" Type="http://schemas.openxmlformats.org/officeDocument/2006/relationships/image" Target="media/image704.wmf"/><Relationship Id="rId1763" Type="http://schemas.openxmlformats.org/officeDocument/2006/relationships/oleObject" Target="embeddings/oleObject963.bin"/><Relationship Id="rId1970" Type="http://schemas.openxmlformats.org/officeDocument/2006/relationships/oleObject" Target="embeddings/oleObject1068.bin"/><Relationship Id="rId2607" Type="http://schemas.openxmlformats.org/officeDocument/2006/relationships/oleObject" Target="embeddings/oleObject1416.bin"/><Relationship Id="rId2814" Type="http://schemas.openxmlformats.org/officeDocument/2006/relationships/oleObject" Target="embeddings/oleObject1525.bin"/><Relationship Id="rId55" Type="http://schemas.openxmlformats.org/officeDocument/2006/relationships/image" Target="media/image24.wmf"/><Relationship Id="rId1209" Type="http://schemas.openxmlformats.org/officeDocument/2006/relationships/image" Target="media/image548.wmf"/><Relationship Id="rId1416" Type="http://schemas.openxmlformats.org/officeDocument/2006/relationships/oleObject" Target="embeddings/oleObject763.bin"/><Relationship Id="rId1623" Type="http://schemas.openxmlformats.org/officeDocument/2006/relationships/image" Target="media/image731.wmf"/><Relationship Id="rId1830" Type="http://schemas.openxmlformats.org/officeDocument/2006/relationships/image" Target="media/image818.wmf"/><Relationship Id="rId1928" Type="http://schemas.openxmlformats.org/officeDocument/2006/relationships/oleObject" Target="embeddings/oleObject1050.bin"/><Relationship Id="rId2092" Type="http://schemas.openxmlformats.org/officeDocument/2006/relationships/image" Target="media/image943.wmf"/><Relationship Id="rId271" Type="http://schemas.openxmlformats.org/officeDocument/2006/relationships/oleObject" Target="embeddings/oleObject140.bin"/><Relationship Id="rId2397" Type="http://schemas.openxmlformats.org/officeDocument/2006/relationships/oleObject" Target="embeddings/oleObject1298.bin"/><Relationship Id="rId3003" Type="http://schemas.openxmlformats.org/officeDocument/2006/relationships/oleObject" Target="embeddings/oleObject1628.bin"/><Relationship Id="rId131" Type="http://schemas.openxmlformats.org/officeDocument/2006/relationships/oleObject" Target="embeddings/oleObject64.bin"/><Relationship Id="rId369" Type="http://schemas.openxmlformats.org/officeDocument/2006/relationships/image" Target="media/image164.wmf"/><Relationship Id="rId576" Type="http://schemas.openxmlformats.org/officeDocument/2006/relationships/image" Target="media/image257.wmf"/><Relationship Id="rId783" Type="http://schemas.openxmlformats.org/officeDocument/2006/relationships/oleObject" Target="embeddings/oleObject417.bin"/><Relationship Id="rId990" Type="http://schemas.openxmlformats.org/officeDocument/2006/relationships/image" Target="media/image444.wmf"/><Relationship Id="rId2257" Type="http://schemas.openxmlformats.org/officeDocument/2006/relationships/image" Target="media/image1018.wmf"/><Relationship Id="rId2464" Type="http://schemas.openxmlformats.org/officeDocument/2006/relationships/oleObject" Target="embeddings/oleObject1336.bin"/><Relationship Id="rId2671" Type="http://schemas.openxmlformats.org/officeDocument/2006/relationships/image" Target="media/image1199.wmf"/><Relationship Id="rId229" Type="http://schemas.openxmlformats.org/officeDocument/2006/relationships/oleObject" Target="embeddings/oleObject117.bin"/><Relationship Id="rId436" Type="http://schemas.openxmlformats.org/officeDocument/2006/relationships/image" Target="media/image193.emf"/><Relationship Id="rId643" Type="http://schemas.openxmlformats.org/officeDocument/2006/relationships/image" Target="media/image289.wmf"/><Relationship Id="rId1066" Type="http://schemas.openxmlformats.org/officeDocument/2006/relationships/image" Target="media/image479.wmf"/><Relationship Id="rId1273" Type="http://schemas.openxmlformats.org/officeDocument/2006/relationships/image" Target="media/image578.wmf"/><Relationship Id="rId1480" Type="http://schemas.openxmlformats.org/officeDocument/2006/relationships/image" Target="media/image667.wmf"/><Relationship Id="rId2117" Type="http://schemas.openxmlformats.org/officeDocument/2006/relationships/oleObject" Target="embeddings/oleObject1148.bin"/><Relationship Id="rId2324" Type="http://schemas.openxmlformats.org/officeDocument/2006/relationships/oleObject" Target="embeddings/oleObject1256.bin"/><Relationship Id="rId2769" Type="http://schemas.openxmlformats.org/officeDocument/2006/relationships/image" Target="media/image1247.wmf"/><Relationship Id="rId2976" Type="http://schemas.openxmlformats.org/officeDocument/2006/relationships/oleObject" Target="embeddings/oleObject1612.bin"/><Relationship Id="rId850" Type="http://schemas.openxmlformats.org/officeDocument/2006/relationships/oleObject" Target="embeddings/oleObject456.bin"/><Relationship Id="rId948" Type="http://schemas.openxmlformats.org/officeDocument/2006/relationships/image" Target="media/image426.wmf"/><Relationship Id="rId1133" Type="http://schemas.openxmlformats.org/officeDocument/2006/relationships/oleObject" Target="embeddings/oleObject613.bin"/><Relationship Id="rId1578" Type="http://schemas.openxmlformats.org/officeDocument/2006/relationships/image" Target="media/image715.wmf"/><Relationship Id="rId1785" Type="http://schemas.openxmlformats.org/officeDocument/2006/relationships/oleObject" Target="embeddings/oleObject975.bin"/><Relationship Id="rId1992" Type="http://schemas.openxmlformats.org/officeDocument/2006/relationships/oleObject" Target="embeddings/oleObject1081.bin"/><Relationship Id="rId2531" Type="http://schemas.openxmlformats.org/officeDocument/2006/relationships/oleObject" Target="embeddings/oleObject1376.bin"/><Relationship Id="rId2629" Type="http://schemas.openxmlformats.org/officeDocument/2006/relationships/oleObject" Target="embeddings/oleObject1427.bin"/><Relationship Id="rId2836" Type="http://schemas.openxmlformats.org/officeDocument/2006/relationships/oleObject" Target="embeddings/oleObject1537.bin"/><Relationship Id="rId77" Type="http://schemas.openxmlformats.org/officeDocument/2006/relationships/oleObject" Target="embeddings/oleObject34.bin"/><Relationship Id="rId503" Type="http://schemas.openxmlformats.org/officeDocument/2006/relationships/oleObject" Target="embeddings/oleObject271.bin"/><Relationship Id="rId710" Type="http://schemas.openxmlformats.org/officeDocument/2006/relationships/oleObject" Target="embeddings/oleObject380.bin"/><Relationship Id="rId808" Type="http://schemas.openxmlformats.org/officeDocument/2006/relationships/oleObject" Target="embeddings/oleObject431.bin"/><Relationship Id="rId1340" Type="http://schemas.openxmlformats.org/officeDocument/2006/relationships/image" Target="media/image609.wmf"/><Relationship Id="rId1438" Type="http://schemas.openxmlformats.org/officeDocument/2006/relationships/oleObject" Target="embeddings/oleObject777.bin"/><Relationship Id="rId1645" Type="http://schemas.openxmlformats.org/officeDocument/2006/relationships/oleObject" Target="embeddings/oleObject893.bin"/><Relationship Id="rId1200" Type="http://schemas.openxmlformats.org/officeDocument/2006/relationships/oleObject" Target="embeddings/oleObject647.bin"/><Relationship Id="rId1852" Type="http://schemas.openxmlformats.org/officeDocument/2006/relationships/oleObject" Target="embeddings/oleObject1011.bin"/><Relationship Id="rId2903" Type="http://schemas.openxmlformats.org/officeDocument/2006/relationships/oleObject" Target="embeddings/oleObject1573.bin"/><Relationship Id="rId1505" Type="http://schemas.openxmlformats.org/officeDocument/2006/relationships/oleObject" Target="embeddings/oleObject814.bin"/><Relationship Id="rId1712" Type="http://schemas.openxmlformats.org/officeDocument/2006/relationships/oleObject" Target="embeddings/oleObject934.bin"/><Relationship Id="rId293" Type="http://schemas.openxmlformats.org/officeDocument/2006/relationships/oleObject" Target="embeddings/oleObject153.bin"/><Relationship Id="rId2181" Type="http://schemas.openxmlformats.org/officeDocument/2006/relationships/oleObject" Target="embeddings/oleObject1183.bin"/><Relationship Id="rId3025" Type="http://schemas.openxmlformats.org/officeDocument/2006/relationships/oleObject" Target="embeddings/oleObject1639.bin"/><Relationship Id="rId153" Type="http://schemas.openxmlformats.org/officeDocument/2006/relationships/image" Target="media/image70.wmf"/><Relationship Id="rId360" Type="http://schemas.openxmlformats.org/officeDocument/2006/relationships/image" Target="media/image161.wmf"/><Relationship Id="rId598" Type="http://schemas.openxmlformats.org/officeDocument/2006/relationships/oleObject" Target="embeddings/oleObject323.bin"/><Relationship Id="rId2041" Type="http://schemas.openxmlformats.org/officeDocument/2006/relationships/oleObject" Target="embeddings/oleObject1107.bin"/><Relationship Id="rId2279" Type="http://schemas.openxmlformats.org/officeDocument/2006/relationships/image" Target="media/image1028.wmf"/><Relationship Id="rId2486" Type="http://schemas.openxmlformats.org/officeDocument/2006/relationships/oleObject" Target="embeddings/oleObject1350.bin"/><Relationship Id="rId2693" Type="http://schemas.openxmlformats.org/officeDocument/2006/relationships/oleObject" Target="embeddings/oleObject1464.bin"/><Relationship Id="rId220" Type="http://schemas.openxmlformats.org/officeDocument/2006/relationships/image" Target="media/image100.wmf"/><Relationship Id="rId458" Type="http://schemas.openxmlformats.org/officeDocument/2006/relationships/image" Target="media/image204.wmf"/><Relationship Id="rId665" Type="http://schemas.openxmlformats.org/officeDocument/2006/relationships/image" Target="media/image300.wmf"/><Relationship Id="rId872" Type="http://schemas.openxmlformats.org/officeDocument/2006/relationships/image" Target="media/image396.wmf"/><Relationship Id="rId1088" Type="http://schemas.openxmlformats.org/officeDocument/2006/relationships/oleObject" Target="embeddings/oleObject590.bin"/><Relationship Id="rId1295" Type="http://schemas.openxmlformats.org/officeDocument/2006/relationships/oleObject" Target="embeddings/oleObject695.bin"/><Relationship Id="rId2139" Type="http://schemas.openxmlformats.org/officeDocument/2006/relationships/image" Target="media/image963.wmf"/><Relationship Id="rId2346" Type="http://schemas.openxmlformats.org/officeDocument/2006/relationships/oleObject" Target="embeddings/oleObject1268.bin"/><Relationship Id="rId2553" Type="http://schemas.openxmlformats.org/officeDocument/2006/relationships/oleObject" Target="embeddings/oleObject1389.bin"/><Relationship Id="rId2760" Type="http://schemas.openxmlformats.org/officeDocument/2006/relationships/oleObject" Target="embeddings/oleObject1497.bin"/><Relationship Id="rId2998" Type="http://schemas.openxmlformats.org/officeDocument/2006/relationships/image" Target="media/image1352.wmf"/><Relationship Id="rId318" Type="http://schemas.openxmlformats.org/officeDocument/2006/relationships/image" Target="media/image142.wmf"/><Relationship Id="rId525" Type="http://schemas.openxmlformats.org/officeDocument/2006/relationships/oleObject" Target="embeddings/oleObject282.bin"/><Relationship Id="rId732" Type="http://schemas.openxmlformats.org/officeDocument/2006/relationships/oleObject" Target="embeddings/oleObject391.bin"/><Relationship Id="rId1155" Type="http://schemas.openxmlformats.org/officeDocument/2006/relationships/image" Target="media/image521.wmf"/><Relationship Id="rId1362" Type="http://schemas.openxmlformats.org/officeDocument/2006/relationships/image" Target="media/image619.wmf"/><Relationship Id="rId2206" Type="http://schemas.openxmlformats.org/officeDocument/2006/relationships/image" Target="media/image994.emf"/><Relationship Id="rId2413" Type="http://schemas.openxmlformats.org/officeDocument/2006/relationships/oleObject" Target="embeddings/oleObject1306.bin"/><Relationship Id="rId2620" Type="http://schemas.openxmlformats.org/officeDocument/2006/relationships/image" Target="media/image1177.wmf"/><Relationship Id="rId2858" Type="http://schemas.openxmlformats.org/officeDocument/2006/relationships/oleObject" Target="embeddings/oleObject1550.bin"/><Relationship Id="rId99" Type="http://schemas.openxmlformats.org/officeDocument/2006/relationships/oleObject" Target="embeddings/oleObject46.bin"/><Relationship Id="rId1015" Type="http://schemas.openxmlformats.org/officeDocument/2006/relationships/oleObject" Target="embeddings/oleObject553.bin"/><Relationship Id="rId1222" Type="http://schemas.openxmlformats.org/officeDocument/2006/relationships/image" Target="media/image554.wmf"/><Relationship Id="rId1667" Type="http://schemas.openxmlformats.org/officeDocument/2006/relationships/oleObject" Target="embeddings/oleObject907.bin"/><Relationship Id="rId1874" Type="http://schemas.openxmlformats.org/officeDocument/2006/relationships/image" Target="media/image839.wmf"/><Relationship Id="rId2718" Type="http://schemas.openxmlformats.org/officeDocument/2006/relationships/oleObject" Target="embeddings/oleObject1476.bin"/><Relationship Id="rId2925" Type="http://schemas.openxmlformats.org/officeDocument/2006/relationships/oleObject" Target="embeddings/oleObject1584.bin"/><Relationship Id="rId1527" Type="http://schemas.openxmlformats.org/officeDocument/2006/relationships/oleObject" Target="embeddings/oleObject825.bin"/><Relationship Id="rId1734" Type="http://schemas.openxmlformats.org/officeDocument/2006/relationships/image" Target="media/image775.wmf"/><Relationship Id="rId1941" Type="http://schemas.openxmlformats.org/officeDocument/2006/relationships/image" Target="media/image872.wmf"/><Relationship Id="rId26" Type="http://schemas.openxmlformats.org/officeDocument/2006/relationships/oleObject" Target="embeddings/oleObject9.bin"/><Relationship Id="rId3047" Type="http://schemas.openxmlformats.org/officeDocument/2006/relationships/image" Target="media/image1376.wmf"/><Relationship Id="rId175" Type="http://schemas.openxmlformats.org/officeDocument/2006/relationships/oleObject" Target="embeddings/oleObject87.bin"/><Relationship Id="rId1801" Type="http://schemas.openxmlformats.org/officeDocument/2006/relationships/image" Target="media/image805.wmf"/><Relationship Id="rId382" Type="http://schemas.openxmlformats.org/officeDocument/2006/relationships/oleObject" Target="embeddings/oleObject204.bin"/><Relationship Id="rId687" Type="http://schemas.openxmlformats.org/officeDocument/2006/relationships/image" Target="media/image311.wmf"/><Relationship Id="rId2063" Type="http://schemas.openxmlformats.org/officeDocument/2006/relationships/oleObject" Target="embeddings/oleObject1118.bin"/><Relationship Id="rId2270" Type="http://schemas.openxmlformats.org/officeDocument/2006/relationships/image" Target="media/image1024.wmf"/><Relationship Id="rId2368" Type="http://schemas.openxmlformats.org/officeDocument/2006/relationships/oleObject" Target="embeddings/oleObject1280.bin"/><Relationship Id="rId242" Type="http://schemas.openxmlformats.org/officeDocument/2006/relationships/oleObject" Target="embeddings/oleObject124.bin"/><Relationship Id="rId894" Type="http://schemas.openxmlformats.org/officeDocument/2006/relationships/image" Target="media/image406.wmf"/><Relationship Id="rId1177" Type="http://schemas.openxmlformats.org/officeDocument/2006/relationships/image" Target="media/image532.wmf"/><Relationship Id="rId2130" Type="http://schemas.openxmlformats.org/officeDocument/2006/relationships/oleObject" Target="embeddings/oleObject1156.bin"/><Relationship Id="rId2575" Type="http://schemas.openxmlformats.org/officeDocument/2006/relationships/oleObject" Target="embeddings/oleObject1400.bin"/><Relationship Id="rId2782" Type="http://schemas.openxmlformats.org/officeDocument/2006/relationships/oleObject" Target="embeddings/oleObject1508.bin"/><Relationship Id="rId102" Type="http://schemas.openxmlformats.org/officeDocument/2006/relationships/image" Target="media/image47.wmf"/><Relationship Id="rId547" Type="http://schemas.openxmlformats.org/officeDocument/2006/relationships/oleObject" Target="embeddings/oleObject297.bin"/><Relationship Id="rId754" Type="http://schemas.openxmlformats.org/officeDocument/2006/relationships/image" Target="media/image344.wmf"/><Relationship Id="rId961" Type="http://schemas.openxmlformats.org/officeDocument/2006/relationships/image" Target="media/image432.wmf"/><Relationship Id="rId1384" Type="http://schemas.openxmlformats.org/officeDocument/2006/relationships/oleObject" Target="embeddings/oleObject743.bin"/><Relationship Id="rId1591" Type="http://schemas.openxmlformats.org/officeDocument/2006/relationships/image" Target="media/image719.wmf"/><Relationship Id="rId1689" Type="http://schemas.openxmlformats.org/officeDocument/2006/relationships/image" Target="media/image756.wmf"/><Relationship Id="rId2228" Type="http://schemas.openxmlformats.org/officeDocument/2006/relationships/oleObject" Target="embeddings/oleObject1203.bin"/><Relationship Id="rId2435" Type="http://schemas.openxmlformats.org/officeDocument/2006/relationships/oleObject" Target="embeddings/oleObject1318.bin"/><Relationship Id="rId2642" Type="http://schemas.openxmlformats.org/officeDocument/2006/relationships/image" Target="media/image1187.wmf"/><Relationship Id="rId90" Type="http://schemas.openxmlformats.org/officeDocument/2006/relationships/image" Target="media/image42.wmf"/><Relationship Id="rId407" Type="http://schemas.openxmlformats.org/officeDocument/2006/relationships/oleObject" Target="embeddings/oleObject218.bin"/><Relationship Id="rId614" Type="http://schemas.openxmlformats.org/officeDocument/2006/relationships/oleObject" Target="embeddings/oleObject331.bin"/><Relationship Id="rId821" Type="http://schemas.openxmlformats.org/officeDocument/2006/relationships/image" Target="media/image375.wmf"/><Relationship Id="rId1037" Type="http://schemas.openxmlformats.org/officeDocument/2006/relationships/oleObject" Target="embeddings/oleObject564.bin"/><Relationship Id="rId1244" Type="http://schemas.openxmlformats.org/officeDocument/2006/relationships/oleObject" Target="embeddings/oleObject670.bin"/><Relationship Id="rId1451" Type="http://schemas.openxmlformats.org/officeDocument/2006/relationships/oleObject" Target="embeddings/oleObject785.bin"/><Relationship Id="rId1896" Type="http://schemas.openxmlformats.org/officeDocument/2006/relationships/image" Target="media/image850.wmf"/><Relationship Id="rId2502" Type="http://schemas.openxmlformats.org/officeDocument/2006/relationships/oleObject" Target="embeddings/oleObject1359.bin"/><Relationship Id="rId2947" Type="http://schemas.openxmlformats.org/officeDocument/2006/relationships/oleObject" Target="embeddings/oleObject1596.bin"/><Relationship Id="rId919" Type="http://schemas.openxmlformats.org/officeDocument/2006/relationships/image" Target="media/image416.wmf"/><Relationship Id="rId1104" Type="http://schemas.openxmlformats.org/officeDocument/2006/relationships/oleObject" Target="embeddings/oleObject598.bin"/><Relationship Id="rId1311" Type="http://schemas.openxmlformats.org/officeDocument/2006/relationships/image" Target="media/image595.wmf"/><Relationship Id="rId1549" Type="http://schemas.openxmlformats.org/officeDocument/2006/relationships/oleObject" Target="embeddings/oleObject837.bin"/><Relationship Id="rId1756" Type="http://schemas.openxmlformats.org/officeDocument/2006/relationships/oleObject" Target="embeddings/oleObject959.bin"/><Relationship Id="rId1963" Type="http://schemas.openxmlformats.org/officeDocument/2006/relationships/image" Target="media/image883.wmf"/><Relationship Id="rId2807" Type="http://schemas.openxmlformats.org/officeDocument/2006/relationships/oleObject" Target="embeddings/oleObject1521.bin"/><Relationship Id="rId48" Type="http://schemas.openxmlformats.org/officeDocument/2006/relationships/oleObject" Target="embeddings/oleObject20.bin"/><Relationship Id="rId1409" Type="http://schemas.openxmlformats.org/officeDocument/2006/relationships/oleObject" Target="embeddings/oleObject758.bin"/><Relationship Id="rId1616" Type="http://schemas.openxmlformats.org/officeDocument/2006/relationships/oleObject" Target="embeddings/oleObject876.bin"/><Relationship Id="rId1823" Type="http://schemas.openxmlformats.org/officeDocument/2006/relationships/image" Target="media/image815.wmf"/><Relationship Id="rId197" Type="http://schemas.openxmlformats.org/officeDocument/2006/relationships/oleObject" Target="embeddings/oleObject99.bin"/><Relationship Id="rId2085" Type="http://schemas.openxmlformats.org/officeDocument/2006/relationships/image" Target="media/image940.wmf"/><Relationship Id="rId2292" Type="http://schemas.openxmlformats.org/officeDocument/2006/relationships/oleObject" Target="embeddings/oleObject1237.bin"/><Relationship Id="rId264" Type="http://schemas.openxmlformats.org/officeDocument/2006/relationships/oleObject" Target="embeddings/oleObject136.bin"/><Relationship Id="rId471" Type="http://schemas.openxmlformats.org/officeDocument/2006/relationships/image" Target="media/image210.wmf"/><Relationship Id="rId2152" Type="http://schemas.openxmlformats.org/officeDocument/2006/relationships/oleObject" Target="embeddings/oleObject1167.bin"/><Relationship Id="rId2597" Type="http://schemas.openxmlformats.org/officeDocument/2006/relationships/image" Target="media/image1165.wmf"/><Relationship Id="rId124" Type="http://schemas.openxmlformats.org/officeDocument/2006/relationships/oleObject" Target="embeddings/oleObject60.bin"/><Relationship Id="rId569" Type="http://schemas.openxmlformats.org/officeDocument/2006/relationships/oleObject" Target="embeddings/oleObject308.bin"/><Relationship Id="rId776" Type="http://schemas.openxmlformats.org/officeDocument/2006/relationships/oleObject" Target="embeddings/oleObject413.bin"/><Relationship Id="rId983" Type="http://schemas.openxmlformats.org/officeDocument/2006/relationships/oleObject" Target="embeddings/oleObject534.bin"/><Relationship Id="rId1199" Type="http://schemas.openxmlformats.org/officeDocument/2006/relationships/image" Target="media/image543.wmf"/><Relationship Id="rId2457" Type="http://schemas.openxmlformats.org/officeDocument/2006/relationships/image" Target="media/image1104.wmf"/><Relationship Id="rId2664" Type="http://schemas.openxmlformats.org/officeDocument/2006/relationships/oleObject" Target="embeddings/oleObject1448.bin"/><Relationship Id="rId331" Type="http://schemas.openxmlformats.org/officeDocument/2006/relationships/oleObject" Target="embeddings/oleObject175.bin"/><Relationship Id="rId429" Type="http://schemas.openxmlformats.org/officeDocument/2006/relationships/oleObject" Target="embeddings/oleObject232.bin"/><Relationship Id="rId636" Type="http://schemas.openxmlformats.org/officeDocument/2006/relationships/image" Target="media/image286.wmf"/><Relationship Id="rId1059" Type="http://schemas.openxmlformats.org/officeDocument/2006/relationships/oleObject" Target="embeddings/oleObject575.bin"/><Relationship Id="rId1266" Type="http://schemas.openxmlformats.org/officeDocument/2006/relationships/oleObject" Target="embeddings/oleObject681.bin"/><Relationship Id="rId1473" Type="http://schemas.openxmlformats.org/officeDocument/2006/relationships/oleObject" Target="embeddings/oleObject798.bin"/><Relationship Id="rId2012" Type="http://schemas.openxmlformats.org/officeDocument/2006/relationships/image" Target="media/image905.wmf"/><Relationship Id="rId2317" Type="http://schemas.openxmlformats.org/officeDocument/2006/relationships/image" Target="media/image1044.wmf"/><Relationship Id="rId2871" Type="http://schemas.openxmlformats.org/officeDocument/2006/relationships/image" Target="media/image1294.wmf"/><Relationship Id="rId2969" Type="http://schemas.openxmlformats.org/officeDocument/2006/relationships/image" Target="media/image1340.wmf"/><Relationship Id="rId843" Type="http://schemas.openxmlformats.org/officeDocument/2006/relationships/oleObject" Target="embeddings/oleObject452.bin"/><Relationship Id="rId1126" Type="http://schemas.openxmlformats.org/officeDocument/2006/relationships/image" Target="media/image507.wmf"/><Relationship Id="rId1680" Type="http://schemas.openxmlformats.org/officeDocument/2006/relationships/image" Target="media/image752.wmf"/><Relationship Id="rId1778" Type="http://schemas.openxmlformats.org/officeDocument/2006/relationships/image" Target="media/image794.wmf"/><Relationship Id="rId1985" Type="http://schemas.openxmlformats.org/officeDocument/2006/relationships/oleObject" Target="embeddings/oleObject1076.bin"/><Relationship Id="rId2524" Type="http://schemas.openxmlformats.org/officeDocument/2006/relationships/oleObject" Target="embeddings/oleObject1372.bin"/><Relationship Id="rId2731" Type="http://schemas.openxmlformats.org/officeDocument/2006/relationships/image" Target="media/image1228.wmf"/><Relationship Id="rId2829" Type="http://schemas.openxmlformats.org/officeDocument/2006/relationships/oleObject" Target="embeddings/oleObject1533.bin"/><Relationship Id="rId703" Type="http://schemas.openxmlformats.org/officeDocument/2006/relationships/image" Target="media/image319.wmf"/><Relationship Id="rId910" Type="http://schemas.openxmlformats.org/officeDocument/2006/relationships/image" Target="media/image414.wmf"/><Relationship Id="rId1333" Type="http://schemas.openxmlformats.org/officeDocument/2006/relationships/oleObject" Target="embeddings/oleObject716.bin"/><Relationship Id="rId1540" Type="http://schemas.openxmlformats.org/officeDocument/2006/relationships/image" Target="media/image696.wmf"/><Relationship Id="rId1638" Type="http://schemas.openxmlformats.org/officeDocument/2006/relationships/image" Target="media/image737.wmf"/><Relationship Id="rId1400" Type="http://schemas.openxmlformats.org/officeDocument/2006/relationships/oleObject" Target="embeddings/oleObject752.bin"/><Relationship Id="rId1845" Type="http://schemas.openxmlformats.org/officeDocument/2006/relationships/image" Target="media/image825.wmf"/><Relationship Id="rId3060" Type="http://schemas.openxmlformats.org/officeDocument/2006/relationships/footer" Target="footer3.xml"/><Relationship Id="rId1705" Type="http://schemas.openxmlformats.org/officeDocument/2006/relationships/oleObject" Target="embeddings/oleObject930.bin"/><Relationship Id="rId1912" Type="http://schemas.openxmlformats.org/officeDocument/2006/relationships/image" Target="media/image858.wmf"/><Relationship Id="rId286" Type="http://schemas.openxmlformats.org/officeDocument/2006/relationships/image" Target="media/image129.wmf"/><Relationship Id="rId493" Type="http://schemas.openxmlformats.org/officeDocument/2006/relationships/oleObject" Target="embeddings/oleObject265.bin"/><Relationship Id="rId2174" Type="http://schemas.openxmlformats.org/officeDocument/2006/relationships/oleObject" Target="embeddings/oleObject1179.bin"/><Relationship Id="rId2381" Type="http://schemas.openxmlformats.org/officeDocument/2006/relationships/oleObject" Target="embeddings/oleObject1289.bin"/><Relationship Id="rId3018" Type="http://schemas.openxmlformats.org/officeDocument/2006/relationships/image" Target="media/image1362.wmf"/><Relationship Id="rId146" Type="http://schemas.openxmlformats.org/officeDocument/2006/relationships/oleObject" Target="embeddings/oleObject72.bin"/><Relationship Id="rId353" Type="http://schemas.openxmlformats.org/officeDocument/2006/relationships/oleObject" Target="embeddings/oleObject187.bin"/><Relationship Id="rId560" Type="http://schemas.openxmlformats.org/officeDocument/2006/relationships/image" Target="media/image249.wmf"/><Relationship Id="rId798" Type="http://schemas.openxmlformats.org/officeDocument/2006/relationships/image" Target="media/image364.wmf"/><Relationship Id="rId1190" Type="http://schemas.openxmlformats.org/officeDocument/2006/relationships/oleObject" Target="embeddings/oleObject642.bin"/><Relationship Id="rId2034" Type="http://schemas.openxmlformats.org/officeDocument/2006/relationships/oleObject" Target="embeddings/oleObject1103.bin"/><Relationship Id="rId2241" Type="http://schemas.openxmlformats.org/officeDocument/2006/relationships/oleObject" Target="embeddings/oleObject1210.bin"/><Relationship Id="rId2479" Type="http://schemas.openxmlformats.org/officeDocument/2006/relationships/oleObject" Target="embeddings/oleObject1346.bin"/><Relationship Id="rId2686" Type="http://schemas.openxmlformats.org/officeDocument/2006/relationships/image" Target="media/image1205.wmf"/><Relationship Id="rId2893" Type="http://schemas.openxmlformats.org/officeDocument/2006/relationships/image" Target="media/image1305.wmf"/><Relationship Id="rId213" Type="http://schemas.openxmlformats.org/officeDocument/2006/relationships/oleObject" Target="embeddings/oleObject107.bin"/><Relationship Id="rId420" Type="http://schemas.openxmlformats.org/officeDocument/2006/relationships/image" Target="media/image185.wmf"/><Relationship Id="rId658" Type="http://schemas.openxmlformats.org/officeDocument/2006/relationships/oleObject" Target="embeddings/oleObject354.bin"/><Relationship Id="rId865" Type="http://schemas.openxmlformats.org/officeDocument/2006/relationships/oleObject" Target="embeddings/oleObject464.bin"/><Relationship Id="rId1050" Type="http://schemas.openxmlformats.org/officeDocument/2006/relationships/image" Target="media/image471.wmf"/><Relationship Id="rId1288" Type="http://schemas.openxmlformats.org/officeDocument/2006/relationships/image" Target="media/image585.wmf"/><Relationship Id="rId1495" Type="http://schemas.openxmlformats.org/officeDocument/2006/relationships/oleObject" Target="embeddings/oleObject809.bin"/><Relationship Id="rId2101" Type="http://schemas.openxmlformats.org/officeDocument/2006/relationships/oleObject" Target="embeddings/oleObject1139.bin"/><Relationship Id="rId2339" Type="http://schemas.openxmlformats.org/officeDocument/2006/relationships/image" Target="media/image1055.wmf"/><Relationship Id="rId2546" Type="http://schemas.openxmlformats.org/officeDocument/2006/relationships/image" Target="media/image1141.wmf"/><Relationship Id="rId2753" Type="http://schemas.openxmlformats.org/officeDocument/2006/relationships/image" Target="media/image1239.wmf"/><Relationship Id="rId2960" Type="http://schemas.openxmlformats.org/officeDocument/2006/relationships/oleObject" Target="embeddings/oleObject1604.bin"/><Relationship Id="rId518" Type="http://schemas.openxmlformats.org/officeDocument/2006/relationships/image" Target="media/image232.wmf"/><Relationship Id="rId725" Type="http://schemas.openxmlformats.org/officeDocument/2006/relationships/image" Target="media/image330.wmf"/><Relationship Id="rId932" Type="http://schemas.openxmlformats.org/officeDocument/2006/relationships/image" Target="media/image421.wmf"/><Relationship Id="rId1148" Type="http://schemas.openxmlformats.org/officeDocument/2006/relationships/oleObject" Target="embeddings/oleObject621.bin"/><Relationship Id="rId1355" Type="http://schemas.openxmlformats.org/officeDocument/2006/relationships/image" Target="media/image616.wmf"/><Relationship Id="rId1562" Type="http://schemas.openxmlformats.org/officeDocument/2006/relationships/image" Target="media/image707.wmf"/><Relationship Id="rId2406" Type="http://schemas.openxmlformats.org/officeDocument/2006/relationships/image" Target="media/image1083.wmf"/><Relationship Id="rId2613" Type="http://schemas.openxmlformats.org/officeDocument/2006/relationships/oleObject" Target="embeddings/oleObject1419.bin"/><Relationship Id="rId1008" Type="http://schemas.openxmlformats.org/officeDocument/2006/relationships/image" Target="media/image450.wmf"/><Relationship Id="rId1215" Type="http://schemas.openxmlformats.org/officeDocument/2006/relationships/image" Target="media/image551.wmf"/><Relationship Id="rId1422" Type="http://schemas.openxmlformats.org/officeDocument/2006/relationships/oleObject" Target="embeddings/oleObject767.bin"/><Relationship Id="rId1867" Type="http://schemas.openxmlformats.org/officeDocument/2006/relationships/oleObject" Target="embeddings/oleObject1019.bin"/><Relationship Id="rId2820" Type="http://schemas.openxmlformats.org/officeDocument/2006/relationships/oleObject" Target="embeddings/oleObject1528.bin"/><Relationship Id="rId2918" Type="http://schemas.openxmlformats.org/officeDocument/2006/relationships/image" Target="media/image1317.wmf"/><Relationship Id="rId61" Type="http://schemas.openxmlformats.org/officeDocument/2006/relationships/image" Target="media/image27.emf"/><Relationship Id="rId1727" Type="http://schemas.openxmlformats.org/officeDocument/2006/relationships/oleObject" Target="embeddings/oleObject944.bin"/><Relationship Id="rId1934" Type="http://schemas.openxmlformats.org/officeDocument/2006/relationships/oleObject" Target="embeddings/Microsoft_Visio_2003-2010_Drawing3.vsd"/><Relationship Id="rId19" Type="http://schemas.openxmlformats.org/officeDocument/2006/relationships/image" Target="media/image6.wmf"/><Relationship Id="rId2196" Type="http://schemas.openxmlformats.org/officeDocument/2006/relationships/image" Target="media/image989.wmf"/><Relationship Id="rId168" Type="http://schemas.openxmlformats.org/officeDocument/2006/relationships/image" Target="media/image77.wmf"/><Relationship Id="rId375" Type="http://schemas.openxmlformats.org/officeDocument/2006/relationships/image" Target="media/image167.wmf"/><Relationship Id="rId582" Type="http://schemas.openxmlformats.org/officeDocument/2006/relationships/image" Target="media/image260.wmf"/><Relationship Id="rId2056" Type="http://schemas.openxmlformats.org/officeDocument/2006/relationships/image" Target="media/image926.wmf"/><Relationship Id="rId2263" Type="http://schemas.openxmlformats.org/officeDocument/2006/relationships/oleObject" Target="embeddings/oleObject1222.bin"/><Relationship Id="rId2470" Type="http://schemas.openxmlformats.org/officeDocument/2006/relationships/image" Target="media/image1109.wmf"/><Relationship Id="rId3" Type="http://schemas.openxmlformats.org/officeDocument/2006/relationships/numbering" Target="numbering.xml"/><Relationship Id="rId235" Type="http://schemas.openxmlformats.org/officeDocument/2006/relationships/oleObject" Target="embeddings/oleObject120.bin"/><Relationship Id="rId442" Type="http://schemas.openxmlformats.org/officeDocument/2006/relationships/image" Target="media/image196.wmf"/><Relationship Id="rId887" Type="http://schemas.openxmlformats.org/officeDocument/2006/relationships/image" Target="media/image403.wmf"/><Relationship Id="rId1072" Type="http://schemas.openxmlformats.org/officeDocument/2006/relationships/image" Target="media/image482.wmf"/><Relationship Id="rId2123" Type="http://schemas.openxmlformats.org/officeDocument/2006/relationships/image" Target="media/image956.wmf"/><Relationship Id="rId2330" Type="http://schemas.openxmlformats.org/officeDocument/2006/relationships/oleObject" Target="embeddings/oleObject1259.bin"/><Relationship Id="rId2568" Type="http://schemas.openxmlformats.org/officeDocument/2006/relationships/image" Target="media/image1151.wmf"/><Relationship Id="rId2775" Type="http://schemas.openxmlformats.org/officeDocument/2006/relationships/image" Target="media/image1250.wmf"/><Relationship Id="rId2982" Type="http://schemas.openxmlformats.org/officeDocument/2006/relationships/oleObject" Target="embeddings/oleObject1615.bin"/><Relationship Id="rId302" Type="http://schemas.openxmlformats.org/officeDocument/2006/relationships/image" Target="media/image136.wmf"/><Relationship Id="rId747" Type="http://schemas.openxmlformats.org/officeDocument/2006/relationships/oleObject" Target="embeddings/oleObject398.bin"/><Relationship Id="rId954" Type="http://schemas.openxmlformats.org/officeDocument/2006/relationships/image" Target="media/image429.wmf"/><Relationship Id="rId1377" Type="http://schemas.openxmlformats.org/officeDocument/2006/relationships/oleObject" Target="embeddings/oleObject739.bin"/><Relationship Id="rId1584" Type="http://schemas.openxmlformats.org/officeDocument/2006/relationships/oleObject" Target="embeddings/oleObject855.bin"/><Relationship Id="rId1791" Type="http://schemas.openxmlformats.org/officeDocument/2006/relationships/oleObject" Target="embeddings/oleObject978.bin"/><Relationship Id="rId2428" Type="http://schemas.openxmlformats.org/officeDocument/2006/relationships/image" Target="media/image1093.wmf"/><Relationship Id="rId2635" Type="http://schemas.openxmlformats.org/officeDocument/2006/relationships/oleObject" Target="embeddings/oleObject1430.bin"/><Relationship Id="rId2842" Type="http://schemas.openxmlformats.org/officeDocument/2006/relationships/image" Target="media/image1281.wmf"/><Relationship Id="rId83" Type="http://schemas.openxmlformats.org/officeDocument/2006/relationships/oleObject" Target="embeddings/oleObject37.bin"/><Relationship Id="rId607" Type="http://schemas.openxmlformats.org/officeDocument/2006/relationships/image" Target="media/image272.wmf"/><Relationship Id="rId814" Type="http://schemas.openxmlformats.org/officeDocument/2006/relationships/oleObject" Target="embeddings/oleObject434.bin"/><Relationship Id="rId1237" Type="http://schemas.openxmlformats.org/officeDocument/2006/relationships/image" Target="media/image560.wmf"/><Relationship Id="rId1444" Type="http://schemas.openxmlformats.org/officeDocument/2006/relationships/oleObject" Target="embeddings/oleObject781.bin"/><Relationship Id="rId1651" Type="http://schemas.openxmlformats.org/officeDocument/2006/relationships/image" Target="media/image743.wmf"/><Relationship Id="rId1889" Type="http://schemas.openxmlformats.org/officeDocument/2006/relationships/oleObject" Target="embeddings/oleObject1030.bin"/><Relationship Id="rId2702" Type="http://schemas.openxmlformats.org/officeDocument/2006/relationships/oleObject" Target="embeddings/oleObject1468.bin"/><Relationship Id="rId1304" Type="http://schemas.openxmlformats.org/officeDocument/2006/relationships/oleObject" Target="embeddings/oleObject700.bin"/><Relationship Id="rId1511" Type="http://schemas.openxmlformats.org/officeDocument/2006/relationships/oleObject" Target="embeddings/oleObject817.bin"/><Relationship Id="rId1749" Type="http://schemas.openxmlformats.org/officeDocument/2006/relationships/oleObject" Target="embeddings/oleObject956.bin"/><Relationship Id="rId1956" Type="http://schemas.openxmlformats.org/officeDocument/2006/relationships/oleObject" Target="embeddings/oleObject1061.bin"/><Relationship Id="rId1609" Type="http://schemas.openxmlformats.org/officeDocument/2006/relationships/oleObject" Target="embeddings/oleObject871.bin"/><Relationship Id="rId1816" Type="http://schemas.openxmlformats.org/officeDocument/2006/relationships/oleObject" Target="embeddings/oleObject992.bin"/><Relationship Id="rId10" Type="http://schemas.openxmlformats.org/officeDocument/2006/relationships/oleObject" Target="embeddings/oleObject1.bin"/><Relationship Id="rId397" Type="http://schemas.openxmlformats.org/officeDocument/2006/relationships/oleObject" Target="embeddings/oleObject212.bin"/><Relationship Id="rId2078" Type="http://schemas.openxmlformats.org/officeDocument/2006/relationships/image" Target="media/image937.wmf"/><Relationship Id="rId2285" Type="http://schemas.openxmlformats.org/officeDocument/2006/relationships/image" Target="media/image1031.wmf"/><Relationship Id="rId2492" Type="http://schemas.openxmlformats.org/officeDocument/2006/relationships/image" Target="media/image1118.wmf"/><Relationship Id="rId3031" Type="http://schemas.openxmlformats.org/officeDocument/2006/relationships/oleObject" Target="embeddings/oleObject1642.bin"/><Relationship Id="rId257" Type="http://schemas.openxmlformats.org/officeDocument/2006/relationships/image" Target="media/image118.wmf"/><Relationship Id="rId464" Type="http://schemas.openxmlformats.org/officeDocument/2006/relationships/oleObject" Target="embeddings/oleObject250.bin"/><Relationship Id="rId1010" Type="http://schemas.openxmlformats.org/officeDocument/2006/relationships/image" Target="media/image451.wmf"/><Relationship Id="rId1094" Type="http://schemas.openxmlformats.org/officeDocument/2006/relationships/image" Target="media/image492.wmf"/><Relationship Id="rId1108" Type="http://schemas.openxmlformats.org/officeDocument/2006/relationships/oleObject" Target="embeddings/oleObject600.bin"/><Relationship Id="rId1315" Type="http://schemas.openxmlformats.org/officeDocument/2006/relationships/oleObject" Target="embeddings/oleObject707.bin"/><Relationship Id="rId1967" Type="http://schemas.openxmlformats.org/officeDocument/2006/relationships/image" Target="media/image885.wmf"/><Relationship Id="rId2145" Type="http://schemas.openxmlformats.org/officeDocument/2006/relationships/image" Target="media/image966.wmf"/><Relationship Id="rId2713" Type="http://schemas.openxmlformats.org/officeDocument/2006/relationships/image" Target="media/image1219.wmf"/><Relationship Id="rId2797" Type="http://schemas.openxmlformats.org/officeDocument/2006/relationships/image" Target="media/image1261.wmf"/><Relationship Id="rId2920" Type="http://schemas.openxmlformats.org/officeDocument/2006/relationships/image" Target="media/image1318.wmf"/><Relationship Id="rId117" Type="http://schemas.openxmlformats.org/officeDocument/2006/relationships/oleObject" Target="embeddings/oleObject56.bin"/><Relationship Id="rId671" Type="http://schemas.openxmlformats.org/officeDocument/2006/relationships/image" Target="media/image303.wmf"/><Relationship Id="rId769" Type="http://schemas.openxmlformats.org/officeDocument/2006/relationships/image" Target="media/image351.wmf"/><Relationship Id="rId976" Type="http://schemas.openxmlformats.org/officeDocument/2006/relationships/oleObject" Target="embeddings/oleObject530.bin"/><Relationship Id="rId1399" Type="http://schemas.openxmlformats.org/officeDocument/2006/relationships/image" Target="media/image636.wmf"/><Relationship Id="rId2352" Type="http://schemas.openxmlformats.org/officeDocument/2006/relationships/oleObject" Target="embeddings/oleObject1271.bin"/><Relationship Id="rId2657" Type="http://schemas.openxmlformats.org/officeDocument/2006/relationships/oleObject" Target="embeddings/oleObject1444.bin"/><Relationship Id="rId324" Type="http://schemas.openxmlformats.org/officeDocument/2006/relationships/image" Target="media/image145.wmf"/><Relationship Id="rId531" Type="http://schemas.openxmlformats.org/officeDocument/2006/relationships/oleObject" Target="embeddings/oleObject285.bin"/><Relationship Id="rId629" Type="http://schemas.openxmlformats.org/officeDocument/2006/relationships/oleObject" Target="embeddings/oleObject339.bin"/><Relationship Id="rId1161" Type="http://schemas.openxmlformats.org/officeDocument/2006/relationships/image" Target="media/image524.wmf"/><Relationship Id="rId1259" Type="http://schemas.openxmlformats.org/officeDocument/2006/relationships/image" Target="media/image571.wmf"/><Relationship Id="rId1466" Type="http://schemas.openxmlformats.org/officeDocument/2006/relationships/image" Target="media/image660.wmf"/><Relationship Id="rId2005" Type="http://schemas.openxmlformats.org/officeDocument/2006/relationships/oleObject" Target="embeddings/oleObject1088.bin"/><Relationship Id="rId2212" Type="http://schemas.openxmlformats.org/officeDocument/2006/relationships/image" Target="media/image997.emf"/><Relationship Id="rId2864" Type="http://schemas.openxmlformats.org/officeDocument/2006/relationships/oleObject" Target="embeddings/oleObject1553.bin"/><Relationship Id="rId836" Type="http://schemas.openxmlformats.org/officeDocument/2006/relationships/image" Target="media/image381.wmf"/><Relationship Id="rId1021" Type="http://schemas.openxmlformats.org/officeDocument/2006/relationships/oleObject" Target="embeddings/oleObject556.bin"/><Relationship Id="rId1119" Type="http://schemas.openxmlformats.org/officeDocument/2006/relationships/image" Target="media/image504.wmf"/><Relationship Id="rId1673" Type="http://schemas.openxmlformats.org/officeDocument/2006/relationships/oleObject" Target="embeddings/oleObject911.bin"/><Relationship Id="rId1880" Type="http://schemas.openxmlformats.org/officeDocument/2006/relationships/image" Target="media/image842.wmf"/><Relationship Id="rId1978" Type="http://schemas.openxmlformats.org/officeDocument/2006/relationships/image" Target="media/image890.wmf"/><Relationship Id="rId2517" Type="http://schemas.openxmlformats.org/officeDocument/2006/relationships/oleObject" Target="embeddings/oleObject1367.bin"/><Relationship Id="rId2724" Type="http://schemas.openxmlformats.org/officeDocument/2006/relationships/oleObject" Target="embeddings/oleObject1479.bin"/><Relationship Id="rId2931" Type="http://schemas.openxmlformats.org/officeDocument/2006/relationships/oleObject" Target="embeddings/oleObject1587.bin"/><Relationship Id="rId903" Type="http://schemas.openxmlformats.org/officeDocument/2006/relationships/oleObject" Target="embeddings/oleObject484.bin"/><Relationship Id="rId1326" Type="http://schemas.openxmlformats.org/officeDocument/2006/relationships/image" Target="media/image602.wmf"/><Relationship Id="rId1533" Type="http://schemas.openxmlformats.org/officeDocument/2006/relationships/image" Target="media/image693.wmf"/><Relationship Id="rId1740" Type="http://schemas.openxmlformats.org/officeDocument/2006/relationships/image" Target="media/image778.wmf"/><Relationship Id="rId32" Type="http://schemas.openxmlformats.org/officeDocument/2006/relationships/image" Target="media/image12.wmf"/><Relationship Id="rId1600" Type="http://schemas.openxmlformats.org/officeDocument/2006/relationships/oleObject" Target="embeddings/oleObject866.bin"/><Relationship Id="rId1838" Type="http://schemas.openxmlformats.org/officeDocument/2006/relationships/oleObject" Target="embeddings/oleObject1004.bin"/><Relationship Id="rId3053" Type="http://schemas.openxmlformats.org/officeDocument/2006/relationships/oleObject" Target="embeddings/oleObject1654.bin"/><Relationship Id="rId181" Type="http://schemas.openxmlformats.org/officeDocument/2006/relationships/oleObject" Target="embeddings/oleObject90.bin"/><Relationship Id="rId1905" Type="http://schemas.openxmlformats.org/officeDocument/2006/relationships/oleObject" Target="embeddings/oleObject1038.bin"/><Relationship Id="rId279" Type="http://schemas.openxmlformats.org/officeDocument/2006/relationships/image" Target="media/image127.wmf"/><Relationship Id="rId486" Type="http://schemas.openxmlformats.org/officeDocument/2006/relationships/oleObject" Target="embeddings/oleObject261.bin"/><Relationship Id="rId693" Type="http://schemas.openxmlformats.org/officeDocument/2006/relationships/image" Target="media/image314.wmf"/><Relationship Id="rId2167" Type="http://schemas.openxmlformats.org/officeDocument/2006/relationships/oleObject" Target="embeddings/oleObject1175.bin"/><Relationship Id="rId2374" Type="http://schemas.openxmlformats.org/officeDocument/2006/relationships/oleObject" Target="embeddings/oleObject1283.bin"/><Relationship Id="rId2581" Type="http://schemas.openxmlformats.org/officeDocument/2006/relationships/oleObject" Target="embeddings/oleObject1403.bin"/><Relationship Id="rId139" Type="http://schemas.openxmlformats.org/officeDocument/2006/relationships/oleObject" Target="embeddings/oleObject68.bin"/><Relationship Id="rId346" Type="http://schemas.openxmlformats.org/officeDocument/2006/relationships/image" Target="media/image156.wmf"/><Relationship Id="rId553" Type="http://schemas.openxmlformats.org/officeDocument/2006/relationships/oleObject" Target="embeddings/oleObject300.bin"/><Relationship Id="rId760" Type="http://schemas.openxmlformats.org/officeDocument/2006/relationships/oleObject" Target="embeddings/oleObject405.bin"/><Relationship Id="rId998" Type="http://schemas.openxmlformats.org/officeDocument/2006/relationships/image" Target="media/image446.wmf"/><Relationship Id="rId1183" Type="http://schemas.openxmlformats.org/officeDocument/2006/relationships/image" Target="media/image535.wmf"/><Relationship Id="rId1390" Type="http://schemas.openxmlformats.org/officeDocument/2006/relationships/oleObject" Target="embeddings/oleObject747.bin"/><Relationship Id="rId2027" Type="http://schemas.openxmlformats.org/officeDocument/2006/relationships/image" Target="media/image912.emf"/><Relationship Id="rId2234" Type="http://schemas.openxmlformats.org/officeDocument/2006/relationships/image" Target="media/image1007.wmf"/><Relationship Id="rId2441" Type="http://schemas.openxmlformats.org/officeDocument/2006/relationships/image" Target="media/image1099.wmf"/><Relationship Id="rId2679" Type="http://schemas.openxmlformats.org/officeDocument/2006/relationships/oleObject" Target="embeddings/oleObject1456.bin"/><Relationship Id="rId2886" Type="http://schemas.openxmlformats.org/officeDocument/2006/relationships/oleObject" Target="embeddings/oleObject1564.bin"/><Relationship Id="rId206" Type="http://schemas.openxmlformats.org/officeDocument/2006/relationships/image" Target="media/image95.wmf"/><Relationship Id="rId413" Type="http://schemas.openxmlformats.org/officeDocument/2006/relationships/oleObject" Target="embeddings/oleObject223.bin"/><Relationship Id="rId858" Type="http://schemas.openxmlformats.org/officeDocument/2006/relationships/oleObject" Target="embeddings/oleObject460.bin"/><Relationship Id="rId1043" Type="http://schemas.openxmlformats.org/officeDocument/2006/relationships/oleObject" Target="embeddings/oleObject567.bin"/><Relationship Id="rId1488" Type="http://schemas.openxmlformats.org/officeDocument/2006/relationships/image" Target="media/image671.wmf"/><Relationship Id="rId1695" Type="http://schemas.openxmlformats.org/officeDocument/2006/relationships/oleObject" Target="embeddings/oleObject925.bin"/><Relationship Id="rId2539" Type="http://schemas.openxmlformats.org/officeDocument/2006/relationships/oleObject" Target="embeddings/oleObject1380.bin"/><Relationship Id="rId2746" Type="http://schemas.openxmlformats.org/officeDocument/2006/relationships/oleObject" Target="embeddings/oleObject1490.bin"/><Relationship Id="rId2953" Type="http://schemas.openxmlformats.org/officeDocument/2006/relationships/image" Target="media/image1332.wmf"/><Relationship Id="rId620" Type="http://schemas.openxmlformats.org/officeDocument/2006/relationships/oleObject" Target="embeddings/oleObject334.bin"/><Relationship Id="rId718" Type="http://schemas.openxmlformats.org/officeDocument/2006/relationships/oleObject" Target="embeddings/oleObject384.bin"/><Relationship Id="rId925" Type="http://schemas.openxmlformats.org/officeDocument/2006/relationships/oleObject" Target="embeddings/oleObject498.bin"/><Relationship Id="rId1250" Type="http://schemas.openxmlformats.org/officeDocument/2006/relationships/image" Target="media/image567.wmf"/><Relationship Id="rId1348" Type="http://schemas.openxmlformats.org/officeDocument/2006/relationships/image" Target="media/image613.wmf"/><Relationship Id="rId1555" Type="http://schemas.openxmlformats.org/officeDocument/2006/relationships/oleObject" Target="embeddings/oleObject840.bin"/><Relationship Id="rId1762" Type="http://schemas.openxmlformats.org/officeDocument/2006/relationships/image" Target="media/image787.wmf"/><Relationship Id="rId2301" Type="http://schemas.openxmlformats.org/officeDocument/2006/relationships/oleObject" Target="embeddings/oleObject1242.bin"/><Relationship Id="rId2606" Type="http://schemas.openxmlformats.org/officeDocument/2006/relationships/image" Target="media/image1170.wmf"/><Relationship Id="rId1110" Type="http://schemas.openxmlformats.org/officeDocument/2006/relationships/oleObject" Target="embeddings/oleObject601.bin"/><Relationship Id="rId1208" Type="http://schemas.openxmlformats.org/officeDocument/2006/relationships/oleObject" Target="embeddings/oleObject650.bin"/><Relationship Id="rId1415" Type="http://schemas.openxmlformats.org/officeDocument/2006/relationships/oleObject" Target="embeddings/oleObject762.bin"/><Relationship Id="rId2813" Type="http://schemas.openxmlformats.org/officeDocument/2006/relationships/image" Target="media/image1268.wmf"/><Relationship Id="rId54" Type="http://schemas.openxmlformats.org/officeDocument/2006/relationships/oleObject" Target="embeddings/oleObject23.bin"/><Relationship Id="rId1622" Type="http://schemas.openxmlformats.org/officeDocument/2006/relationships/oleObject" Target="embeddings/oleObject880.bin"/><Relationship Id="rId1927" Type="http://schemas.openxmlformats.org/officeDocument/2006/relationships/oleObject" Target="embeddings/oleObject1049.bin"/><Relationship Id="rId2091" Type="http://schemas.openxmlformats.org/officeDocument/2006/relationships/oleObject" Target="embeddings/oleObject1133.bin"/><Relationship Id="rId2189" Type="http://schemas.openxmlformats.org/officeDocument/2006/relationships/oleObject" Target="embeddings/oleObject1187.bin"/><Relationship Id="rId270" Type="http://schemas.openxmlformats.org/officeDocument/2006/relationships/image" Target="media/image123.wmf"/><Relationship Id="rId2396" Type="http://schemas.openxmlformats.org/officeDocument/2006/relationships/image" Target="media/image1078.wmf"/><Relationship Id="rId3002" Type="http://schemas.openxmlformats.org/officeDocument/2006/relationships/image" Target="media/image1354.wmf"/><Relationship Id="rId130" Type="http://schemas.openxmlformats.org/officeDocument/2006/relationships/image" Target="media/image59.wmf"/><Relationship Id="rId368" Type="http://schemas.openxmlformats.org/officeDocument/2006/relationships/oleObject" Target="embeddings/oleObject197.bin"/><Relationship Id="rId575" Type="http://schemas.openxmlformats.org/officeDocument/2006/relationships/oleObject" Target="embeddings/oleObject311.bin"/><Relationship Id="rId782" Type="http://schemas.openxmlformats.org/officeDocument/2006/relationships/oleObject" Target="embeddings/oleObject416.bin"/><Relationship Id="rId2049" Type="http://schemas.openxmlformats.org/officeDocument/2006/relationships/oleObject" Target="embeddings/oleObject1111.bin"/><Relationship Id="rId2256" Type="http://schemas.openxmlformats.org/officeDocument/2006/relationships/oleObject" Target="embeddings/oleObject1218.bin"/><Relationship Id="rId2463" Type="http://schemas.openxmlformats.org/officeDocument/2006/relationships/image" Target="media/image1107.wmf"/><Relationship Id="rId2670" Type="http://schemas.openxmlformats.org/officeDocument/2006/relationships/oleObject" Target="embeddings/oleObject1451.bin"/><Relationship Id="rId228" Type="http://schemas.openxmlformats.org/officeDocument/2006/relationships/image" Target="media/image104.wmf"/><Relationship Id="rId435" Type="http://schemas.openxmlformats.org/officeDocument/2006/relationships/oleObject" Target="embeddings/oleObject235.bin"/><Relationship Id="rId642" Type="http://schemas.openxmlformats.org/officeDocument/2006/relationships/oleObject" Target="embeddings/oleObject346.bin"/><Relationship Id="rId1065" Type="http://schemas.openxmlformats.org/officeDocument/2006/relationships/oleObject" Target="embeddings/oleObject578.bin"/><Relationship Id="rId1272" Type="http://schemas.openxmlformats.org/officeDocument/2006/relationships/oleObject" Target="embeddings/oleObject684.bin"/><Relationship Id="rId2116" Type="http://schemas.openxmlformats.org/officeDocument/2006/relationships/image" Target="media/image953.wmf"/><Relationship Id="rId2323" Type="http://schemas.openxmlformats.org/officeDocument/2006/relationships/image" Target="media/image1047.wmf"/><Relationship Id="rId2530" Type="http://schemas.openxmlformats.org/officeDocument/2006/relationships/image" Target="media/image1134.wmf"/><Relationship Id="rId2768" Type="http://schemas.openxmlformats.org/officeDocument/2006/relationships/oleObject" Target="embeddings/oleObject1501.bin"/><Relationship Id="rId2975" Type="http://schemas.openxmlformats.org/officeDocument/2006/relationships/image" Target="media/image1343.wmf"/><Relationship Id="rId502" Type="http://schemas.openxmlformats.org/officeDocument/2006/relationships/oleObject" Target="embeddings/oleObject270.bin"/><Relationship Id="rId947" Type="http://schemas.openxmlformats.org/officeDocument/2006/relationships/oleObject" Target="embeddings/oleObject513.bin"/><Relationship Id="rId1132" Type="http://schemas.openxmlformats.org/officeDocument/2006/relationships/image" Target="media/image510.wmf"/><Relationship Id="rId1577" Type="http://schemas.openxmlformats.org/officeDocument/2006/relationships/oleObject" Target="embeddings/oleObject851.bin"/><Relationship Id="rId1784" Type="http://schemas.openxmlformats.org/officeDocument/2006/relationships/image" Target="media/image797.wmf"/><Relationship Id="rId1991" Type="http://schemas.openxmlformats.org/officeDocument/2006/relationships/oleObject" Target="embeddings/oleObject1080.bin"/><Relationship Id="rId2628" Type="http://schemas.openxmlformats.org/officeDocument/2006/relationships/image" Target="media/image1181.wmf"/><Relationship Id="rId2835" Type="http://schemas.openxmlformats.org/officeDocument/2006/relationships/oleObject" Target="embeddings/oleObject1536.bin"/><Relationship Id="rId76" Type="http://schemas.openxmlformats.org/officeDocument/2006/relationships/image" Target="media/image35.wmf"/><Relationship Id="rId807" Type="http://schemas.openxmlformats.org/officeDocument/2006/relationships/oleObject" Target="embeddings/oleObject430.bin"/><Relationship Id="rId1437" Type="http://schemas.openxmlformats.org/officeDocument/2006/relationships/image" Target="media/image649.wmf"/><Relationship Id="rId1644" Type="http://schemas.openxmlformats.org/officeDocument/2006/relationships/image" Target="media/image740.wmf"/><Relationship Id="rId1851" Type="http://schemas.openxmlformats.org/officeDocument/2006/relationships/image" Target="media/image828.wmf"/><Relationship Id="rId2902" Type="http://schemas.openxmlformats.org/officeDocument/2006/relationships/oleObject" Target="embeddings/oleObject1572.bin"/><Relationship Id="rId1504" Type="http://schemas.openxmlformats.org/officeDocument/2006/relationships/image" Target="media/image679.wmf"/><Relationship Id="rId1711" Type="http://schemas.openxmlformats.org/officeDocument/2006/relationships/image" Target="media/image766.wmf"/><Relationship Id="rId1949" Type="http://schemas.openxmlformats.org/officeDocument/2006/relationships/image" Target="media/image876.wmf"/><Relationship Id="rId292" Type="http://schemas.openxmlformats.org/officeDocument/2006/relationships/image" Target="media/image132.wmf"/><Relationship Id="rId1809" Type="http://schemas.openxmlformats.org/officeDocument/2006/relationships/image" Target="media/image809.wmf"/><Relationship Id="rId597" Type="http://schemas.openxmlformats.org/officeDocument/2006/relationships/image" Target="media/image267.wmf"/><Relationship Id="rId2180" Type="http://schemas.openxmlformats.org/officeDocument/2006/relationships/image" Target="media/image982.wmf"/><Relationship Id="rId2278" Type="http://schemas.openxmlformats.org/officeDocument/2006/relationships/oleObject" Target="embeddings/oleObject1230.bin"/><Relationship Id="rId2485" Type="http://schemas.openxmlformats.org/officeDocument/2006/relationships/oleObject" Target="embeddings/oleObject1349.bin"/><Relationship Id="rId3024" Type="http://schemas.openxmlformats.org/officeDocument/2006/relationships/image" Target="media/image1365.wmf"/><Relationship Id="rId152" Type="http://schemas.openxmlformats.org/officeDocument/2006/relationships/oleObject" Target="embeddings/oleObject75.bin"/><Relationship Id="rId457" Type="http://schemas.openxmlformats.org/officeDocument/2006/relationships/oleObject" Target="embeddings/oleObject246.bin"/><Relationship Id="rId1087" Type="http://schemas.openxmlformats.org/officeDocument/2006/relationships/image" Target="media/image489.wmf"/><Relationship Id="rId1294" Type="http://schemas.openxmlformats.org/officeDocument/2006/relationships/image" Target="media/image588.wmf"/><Relationship Id="rId2040" Type="http://schemas.openxmlformats.org/officeDocument/2006/relationships/image" Target="media/image918.wmf"/><Relationship Id="rId2138" Type="http://schemas.openxmlformats.org/officeDocument/2006/relationships/oleObject" Target="embeddings/oleObject1160.bin"/><Relationship Id="rId2692" Type="http://schemas.openxmlformats.org/officeDocument/2006/relationships/image" Target="media/image1208.wmf"/><Relationship Id="rId2997" Type="http://schemas.openxmlformats.org/officeDocument/2006/relationships/oleObject" Target="embeddings/oleObject1625.bin"/><Relationship Id="rId664" Type="http://schemas.openxmlformats.org/officeDocument/2006/relationships/oleObject" Target="embeddings/oleObject357.bin"/><Relationship Id="rId871" Type="http://schemas.openxmlformats.org/officeDocument/2006/relationships/oleObject" Target="embeddings/oleObject467.bin"/><Relationship Id="rId969" Type="http://schemas.openxmlformats.org/officeDocument/2006/relationships/image" Target="media/image435.wmf"/><Relationship Id="rId1599" Type="http://schemas.openxmlformats.org/officeDocument/2006/relationships/image" Target="media/image722.wmf"/><Relationship Id="rId2345" Type="http://schemas.openxmlformats.org/officeDocument/2006/relationships/oleObject" Target="embeddings/oleObject1267.bin"/><Relationship Id="rId2552" Type="http://schemas.openxmlformats.org/officeDocument/2006/relationships/image" Target="media/image1143.wmf"/><Relationship Id="rId317" Type="http://schemas.openxmlformats.org/officeDocument/2006/relationships/oleObject" Target="embeddings/oleObject168.bin"/><Relationship Id="rId524" Type="http://schemas.openxmlformats.org/officeDocument/2006/relationships/image" Target="media/image235.wmf"/><Relationship Id="rId731" Type="http://schemas.openxmlformats.org/officeDocument/2006/relationships/image" Target="media/image333.wmf"/><Relationship Id="rId1154" Type="http://schemas.openxmlformats.org/officeDocument/2006/relationships/oleObject" Target="embeddings/oleObject624.bin"/><Relationship Id="rId1361" Type="http://schemas.openxmlformats.org/officeDocument/2006/relationships/oleObject" Target="embeddings/oleObject731.bin"/><Relationship Id="rId1459" Type="http://schemas.openxmlformats.org/officeDocument/2006/relationships/oleObject" Target="embeddings/oleObject790.bin"/><Relationship Id="rId2205" Type="http://schemas.openxmlformats.org/officeDocument/2006/relationships/oleObject" Target="embeddings/oleObject1196.bin"/><Relationship Id="rId2412" Type="http://schemas.openxmlformats.org/officeDocument/2006/relationships/image" Target="media/image1086.wmf"/><Relationship Id="rId2857" Type="http://schemas.openxmlformats.org/officeDocument/2006/relationships/image" Target="media/image1287.wmf"/><Relationship Id="rId98" Type="http://schemas.openxmlformats.org/officeDocument/2006/relationships/oleObject" Target="embeddings/oleObject45.bin"/><Relationship Id="rId829" Type="http://schemas.openxmlformats.org/officeDocument/2006/relationships/oleObject" Target="embeddings/oleObject442.bin"/><Relationship Id="rId1014" Type="http://schemas.openxmlformats.org/officeDocument/2006/relationships/image" Target="media/image453.wmf"/><Relationship Id="rId1221" Type="http://schemas.openxmlformats.org/officeDocument/2006/relationships/oleObject" Target="embeddings/oleObject657.bin"/><Relationship Id="rId1666" Type="http://schemas.openxmlformats.org/officeDocument/2006/relationships/oleObject" Target="embeddings/oleObject906.bin"/><Relationship Id="rId1873" Type="http://schemas.openxmlformats.org/officeDocument/2006/relationships/oleObject" Target="embeddings/oleObject1022.bin"/><Relationship Id="rId2717" Type="http://schemas.openxmlformats.org/officeDocument/2006/relationships/image" Target="media/image1221.wmf"/><Relationship Id="rId2924" Type="http://schemas.openxmlformats.org/officeDocument/2006/relationships/image" Target="media/image1320.wmf"/><Relationship Id="rId1319" Type="http://schemas.openxmlformats.org/officeDocument/2006/relationships/oleObject" Target="embeddings/oleObject709.bin"/><Relationship Id="rId1526" Type="http://schemas.openxmlformats.org/officeDocument/2006/relationships/image" Target="media/image690.wmf"/><Relationship Id="rId1733" Type="http://schemas.openxmlformats.org/officeDocument/2006/relationships/oleObject" Target="embeddings/oleObject947.bin"/><Relationship Id="rId1940" Type="http://schemas.openxmlformats.org/officeDocument/2006/relationships/oleObject" Target="embeddings/Microsoft_Visio_2003-2010_Drawing4.vsd"/><Relationship Id="rId25" Type="http://schemas.openxmlformats.org/officeDocument/2006/relationships/image" Target="media/image9.wmf"/><Relationship Id="rId1800" Type="http://schemas.openxmlformats.org/officeDocument/2006/relationships/oleObject" Target="embeddings/oleObject983.bin"/><Relationship Id="rId3046" Type="http://schemas.openxmlformats.org/officeDocument/2006/relationships/oleObject" Target="embeddings/oleObject1650.bin"/><Relationship Id="rId174" Type="http://schemas.openxmlformats.org/officeDocument/2006/relationships/image" Target="media/image80.wmf"/><Relationship Id="rId381" Type="http://schemas.openxmlformats.org/officeDocument/2006/relationships/image" Target="media/image170.wmf"/><Relationship Id="rId2062" Type="http://schemas.openxmlformats.org/officeDocument/2006/relationships/image" Target="media/image929.wmf"/><Relationship Id="rId241" Type="http://schemas.openxmlformats.org/officeDocument/2006/relationships/image" Target="media/image110.wmf"/><Relationship Id="rId479" Type="http://schemas.openxmlformats.org/officeDocument/2006/relationships/image" Target="media/image214.wmf"/><Relationship Id="rId686" Type="http://schemas.openxmlformats.org/officeDocument/2006/relationships/oleObject" Target="embeddings/oleObject368.bin"/><Relationship Id="rId893" Type="http://schemas.openxmlformats.org/officeDocument/2006/relationships/oleObject" Target="embeddings/oleObject479.bin"/><Relationship Id="rId2367" Type="http://schemas.openxmlformats.org/officeDocument/2006/relationships/image" Target="media/image1067.wmf"/><Relationship Id="rId2574" Type="http://schemas.openxmlformats.org/officeDocument/2006/relationships/image" Target="media/image1154.wmf"/><Relationship Id="rId2781" Type="http://schemas.openxmlformats.org/officeDocument/2006/relationships/image" Target="media/image1253.wmf"/><Relationship Id="rId339" Type="http://schemas.openxmlformats.org/officeDocument/2006/relationships/oleObject" Target="embeddings/oleObject179.bin"/><Relationship Id="rId546" Type="http://schemas.openxmlformats.org/officeDocument/2006/relationships/oleObject" Target="embeddings/oleObject296.bin"/><Relationship Id="rId753" Type="http://schemas.openxmlformats.org/officeDocument/2006/relationships/oleObject" Target="embeddings/oleObject401.bin"/><Relationship Id="rId1176" Type="http://schemas.openxmlformats.org/officeDocument/2006/relationships/oleObject" Target="embeddings/oleObject635.bin"/><Relationship Id="rId1383" Type="http://schemas.openxmlformats.org/officeDocument/2006/relationships/image" Target="media/image629.wmf"/><Relationship Id="rId2227" Type="http://schemas.openxmlformats.org/officeDocument/2006/relationships/image" Target="media/image1004.wmf"/><Relationship Id="rId2434" Type="http://schemas.openxmlformats.org/officeDocument/2006/relationships/image" Target="media/image1096.wmf"/><Relationship Id="rId2879" Type="http://schemas.openxmlformats.org/officeDocument/2006/relationships/image" Target="media/image1298.wmf"/><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20.bin"/><Relationship Id="rId1036" Type="http://schemas.openxmlformats.org/officeDocument/2006/relationships/image" Target="media/image464.wmf"/><Relationship Id="rId1243" Type="http://schemas.openxmlformats.org/officeDocument/2006/relationships/image" Target="media/image563.wmf"/><Relationship Id="rId1590" Type="http://schemas.openxmlformats.org/officeDocument/2006/relationships/oleObject" Target="embeddings/oleObject860.bin"/><Relationship Id="rId1688" Type="http://schemas.openxmlformats.org/officeDocument/2006/relationships/oleObject" Target="embeddings/oleObject921.bin"/><Relationship Id="rId1895" Type="http://schemas.openxmlformats.org/officeDocument/2006/relationships/oleObject" Target="embeddings/oleObject1033.bin"/><Relationship Id="rId2641" Type="http://schemas.openxmlformats.org/officeDocument/2006/relationships/oleObject" Target="embeddings/oleObject1434.bin"/><Relationship Id="rId2739" Type="http://schemas.openxmlformats.org/officeDocument/2006/relationships/image" Target="media/image1232.wmf"/><Relationship Id="rId2946" Type="http://schemas.openxmlformats.org/officeDocument/2006/relationships/oleObject" Target="embeddings/oleObject1595.bin"/><Relationship Id="rId613" Type="http://schemas.openxmlformats.org/officeDocument/2006/relationships/image" Target="media/image275.wmf"/><Relationship Id="rId820" Type="http://schemas.openxmlformats.org/officeDocument/2006/relationships/oleObject" Target="embeddings/oleObject437.bin"/><Relationship Id="rId918" Type="http://schemas.openxmlformats.org/officeDocument/2006/relationships/oleObject" Target="embeddings/oleObject494.bin"/><Relationship Id="rId1450" Type="http://schemas.openxmlformats.org/officeDocument/2006/relationships/image" Target="media/image654.wmf"/><Relationship Id="rId1548" Type="http://schemas.openxmlformats.org/officeDocument/2006/relationships/image" Target="media/image700.wmf"/><Relationship Id="rId1755" Type="http://schemas.openxmlformats.org/officeDocument/2006/relationships/image" Target="media/image784.wmf"/><Relationship Id="rId2501" Type="http://schemas.openxmlformats.org/officeDocument/2006/relationships/image" Target="media/image1122.wmf"/><Relationship Id="rId1103" Type="http://schemas.openxmlformats.org/officeDocument/2006/relationships/oleObject" Target="embeddings/oleObject597.bin"/><Relationship Id="rId1310" Type="http://schemas.openxmlformats.org/officeDocument/2006/relationships/oleObject" Target="embeddings/oleObject704.bin"/><Relationship Id="rId1408" Type="http://schemas.openxmlformats.org/officeDocument/2006/relationships/oleObject" Target="embeddings/oleObject757.bin"/><Relationship Id="rId1962" Type="http://schemas.openxmlformats.org/officeDocument/2006/relationships/oleObject" Target="embeddings/oleObject1064.bin"/><Relationship Id="rId2806" Type="http://schemas.openxmlformats.org/officeDocument/2006/relationships/oleObject" Target="embeddings/oleObject1520.bin"/><Relationship Id="rId47" Type="http://schemas.openxmlformats.org/officeDocument/2006/relationships/image" Target="media/image20.wmf"/><Relationship Id="rId1615" Type="http://schemas.openxmlformats.org/officeDocument/2006/relationships/image" Target="media/image728.wmf"/><Relationship Id="rId1822" Type="http://schemas.openxmlformats.org/officeDocument/2006/relationships/oleObject" Target="embeddings/oleObject995.bin"/><Relationship Id="rId196" Type="http://schemas.openxmlformats.org/officeDocument/2006/relationships/image" Target="media/image90.wmf"/><Relationship Id="rId2084" Type="http://schemas.openxmlformats.org/officeDocument/2006/relationships/oleObject" Target="embeddings/oleObject1129.bin"/><Relationship Id="rId2291" Type="http://schemas.openxmlformats.org/officeDocument/2006/relationships/image" Target="media/image1034.wmf"/><Relationship Id="rId263" Type="http://schemas.openxmlformats.org/officeDocument/2006/relationships/image" Target="media/image120.wmf"/><Relationship Id="rId470" Type="http://schemas.openxmlformats.org/officeDocument/2006/relationships/oleObject" Target="embeddings/oleObject253.bin"/><Relationship Id="rId2151" Type="http://schemas.openxmlformats.org/officeDocument/2006/relationships/image" Target="media/image969.wmf"/><Relationship Id="rId2389" Type="http://schemas.openxmlformats.org/officeDocument/2006/relationships/image" Target="media/image1075.wmf"/><Relationship Id="rId2596" Type="http://schemas.openxmlformats.org/officeDocument/2006/relationships/oleObject" Target="embeddings/oleObject1411.bin"/><Relationship Id="rId123" Type="http://schemas.openxmlformats.org/officeDocument/2006/relationships/oleObject" Target="embeddings/oleObject59.bin"/><Relationship Id="rId330" Type="http://schemas.openxmlformats.org/officeDocument/2006/relationships/image" Target="media/image148.wmf"/><Relationship Id="rId568" Type="http://schemas.openxmlformats.org/officeDocument/2006/relationships/image" Target="media/image253.wmf"/><Relationship Id="rId775" Type="http://schemas.openxmlformats.org/officeDocument/2006/relationships/image" Target="media/image354.wmf"/><Relationship Id="rId982" Type="http://schemas.openxmlformats.org/officeDocument/2006/relationships/image" Target="media/image440.wmf"/><Relationship Id="rId1198" Type="http://schemas.openxmlformats.org/officeDocument/2006/relationships/oleObject" Target="embeddings/oleObject646.bin"/><Relationship Id="rId2011" Type="http://schemas.openxmlformats.org/officeDocument/2006/relationships/oleObject" Target="embeddings/oleObject1091.bin"/><Relationship Id="rId2249" Type="http://schemas.openxmlformats.org/officeDocument/2006/relationships/image" Target="media/image1014.wmf"/><Relationship Id="rId2456" Type="http://schemas.openxmlformats.org/officeDocument/2006/relationships/oleObject" Target="embeddings/oleObject1332.bin"/><Relationship Id="rId2663" Type="http://schemas.openxmlformats.org/officeDocument/2006/relationships/oleObject" Target="embeddings/oleObject1447.bin"/><Relationship Id="rId2870" Type="http://schemas.openxmlformats.org/officeDocument/2006/relationships/oleObject" Target="embeddings/oleObject1556.bin"/><Relationship Id="rId428" Type="http://schemas.openxmlformats.org/officeDocument/2006/relationships/image" Target="media/image189.wmf"/><Relationship Id="rId635" Type="http://schemas.openxmlformats.org/officeDocument/2006/relationships/oleObject" Target="embeddings/oleObject342.bin"/><Relationship Id="rId842" Type="http://schemas.openxmlformats.org/officeDocument/2006/relationships/oleObject" Target="embeddings/oleObject451.bin"/><Relationship Id="rId1058" Type="http://schemas.openxmlformats.org/officeDocument/2006/relationships/image" Target="media/image475.wmf"/><Relationship Id="rId1265" Type="http://schemas.openxmlformats.org/officeDocument/2006/relationships/image" Target="media/image574.wmf"/><Relationship Id="rId1472" Type="http://schemas.openxmlformats.org/officeDocument/2006/relationships/image" Target="media/image663.wmf"/><Relationship Id="rId2109" Type="http://schemas.openxmlformats.org/officeDocument/2006/relationships/image" Target="media/image950.wmf"/><Relationship Id="rId2316" Type="http://schemas.openxmlformats.org/officeDocument/2006/relationships/oleObject" Target="embeddings/oleObject1252.bin"/><Relationship Id="rId2523" Type="http://schemas.openxmlformats.org/officeDocument/2006/relationships/image" Target="media/image1131.wmf"/><Relationship Id="rId2730" Type="http://schemas.openxmlformats.org/officeDocument/2006/relationships/oleObject" Target="embeddings/oleObject1482.bin"/><Relationship Id="rId2968" Type="http://schemas.openxmlformats.org/officeDocument/2006/relationships/oleObject" Target="embeddings/oleObject1608.bin"/><Relationship Id="rId702" Type="http://schemas.openxmlformats.org/officeDocument/2006/relationships/oleObject" Target="embeddings/oleObject376.bin"/><Relationship Id="rId1125" Type="http://schemas.openxmlformats.org/officeDocument/2006/relationships/oleObject" Target="embeddings/oleObject609.bin"/><Relationship Id="rId1332" Type="http://schemas.openxmlformats.org/officeDocument/2006/relationships/image" Target="media/image605.wmf"/><Relationship Id="rId1777" Type="http://schemas.openxmlformats.org/officeDocument/2006/relationships/oleObject" Target="embeddings/oleObject971.bin"/><Relationship Id="rId1984" Type="http://schemas.openxmlformats.org/officeDocument/2006/relationships/image" Target="media/image893.wmf"/><Relationship Id="rId2828" Type="http://schemas.openxmlformats.org/officeDocument/2006/relationships/image" Target="media/image1275.wmf"/><Relationship Id="rId69" Type="http://schemas.openxmlformats.org/officeDocument/2006/relationships/oleObject" Target="embeddings/oleObject30.bin"/><Relationship Id="rId1637" Type="http://schemas.openxmlformats.org/officeDocument/2006/relationships/oleObject" Target="embeddings/oleObject889.bin"/><Relationship Id="rId1844" Type="http://schemas.openxmlformats.org/officeDocument/2006/relationships/oleObject" Target="embeddings/oleObject1007.bin"/><Relationship Id="rId1704" Type="http://schemas.openxmlformats.org/officeDocument/2006/relationships/image" Target="media/image763.wmf"/><Relationship Id="rId285" Type="http://schemas.openxmlformats.org/officeDocument/2006/relationships/oleObject" Target="embeddings/oleObject149.bin"/><Relationship Id="rId1911" Type="http://schemas.openxmlformats.org/officeDocument/2006/relationships/oleObject" Target="embeddings/oleObject1041.bin"/><Relationship Id="rId492" Type="http://schemas.openxmlformats.org/officeDocument/2006/relationships/image" Target="media/image220.wmf"/><Relationship Id="rId797" Type="http://schemas.openxmlformats.org/officeDocument/2006/relationships/oleObject" Target="embeddings/oleObject425.bin"/><Relationship Id="rId2173" Type="http://schemas.openxmlformats.org/officeDocument/2006/relationships/image" Target="media/image979.wmf"/><Relationship Id="rId2380" Type="http://schemas.openxmlformats.org/officeDocument/2006/relationships/oleObject" Target="embeddings/oleObject1288.bin"/><Relationship Id="rId2478" Type="http://schemas.openxmlformats.org/officeDocument/2006/relationships/oleObject" Target="embeddings/oleObject1345.bin"/><Relationship Id="rId3017" Type="http://schemas.openxmlformats.org/officeDocument/2006/relationships/oleObject" Target="embeddings/oleObject1635.bin"/><Relationship Id="rId145" Type="http://schemas.openxmlformats.org/officeDocument/2006/relationships/image" Target="media/image66.wmf"/><Relationship Id="rId352" Type="http://schemas.openxmlformats.org/officeDocument/2006/relationships/oleObject" Target="embeddings/oleObject186.bin"/><Relationship Id="rId1287" Type="http://schemas.openxmlformats.org/officeDocument/2006/relationships/oleObject" Target="embeddings/oleObject691.bin"/><Relationship Id="rId2033" Type="http://schemas.openxmlformats.org/officeDocument/2006/relationships/image" Target="media/image915.wmf"/><Relationship Id="rId2240" Type="http://schemas.openxmlformats.org/officeDocument/2006/relationships/image" Target="media/image1010.wmf"/><Relationship Id="rId2685" Type="http://schemas.openxmlformats.org/officeDocument/2006/relationships/oleObject" Target="embeddings/oleObject1460.bin"/><Relationship Id="rId2892" Type="http://schemas.openxmlformats.org/officeDocument/2006/relationships/oleObject" Target="embeddings/oleObject1567.bin"/><Relationship Id="rId212" Type="http://schemas.openxmlformats.org/officeDocument/2006/relationships/image" Target="media/image98.wmf"/><Relationship Id="rId657" Type="http://schemas.openxmlformats.org/officeDocument/2006/relationships/image" Target="media/image296.wmf"/><Relationship Id="rId864" Type="http://schemas.openxmlformats.org/officeDocument/2006/relationships/oleObject" Target="embeddings/oleObject463.bin"/><Relationship Id="rId1494" Type="http://schemas.openxmlformats.org/officeDocument/2006/relationships/image" Target="media/image674.wmf"/><Relationship Id="rId1799" Type="http://schemas.openxmlformats.org/officeDocument/2006/relationships/image" Target="media/image804.wmf"/><Relationship Id="rId2100" Type="http://schemas.openxmlformats.org/officeDocument/2006/relationships/oleObject" Target="embeddings/oleObject1138.bin"/><Relationship Id="rId2338" Type="http://schemas.openxmlformats.org/officeDocument/2006/relationships/oleObject" Target="embeddings/oleObject1263.bin"/><Relationship Id="rId2545" Type="http://schemas.openxmlformats.org/officeDocument/2006/relationships/oleObject" Target="embeddings/oleObject1384.bin"/><Relationship Id="rId2752" Type="http://schemas.openxmlformats.org/officeDocument/2006/relationships/oleObject" Target="embeddings/oleObject1493.bin"/><Relationship Id="rId517" Type="http://schemas.openxmlformats.org/officeDocument/2006/relationships/oleObject" Target="embeddings/oleObject278.bin"/><Relationship Id="rId724" Type="http://schemas.openxmlformats.org/officeDocument/2006/relationships/oleObject" Target="embeddings/oleObject387.bin"/><Relationship Id="rId931" Type="http://schemas.openxmlformats.org/officeDocument/2006/relationships/oleObject" Target="embeddings/oleObject502.bin"/><Relationship Id="rId1147" Type="http://schemas.openxmlformats.org/officeDocument/2006/relationships/image" Target="media/image517.wmf"/><Relationship Id="rId1354" Type="http://schemas.openxmlformats.org/officeDocument/2006/relationships/oleObject" Target="embeddings/oleObject727.bin"/><Relationship Id="rId1561" Type="http://schemas.openxmlformats.org/officeDocument/2006/relationships/oleObject" Target="embeddings/oleObject843.bin"/><Relationship Id="rId2405" Type="http://schemas.openxmlformats.org/officeDocument/2006/relationships/oleObject" Target="embeddings/oleObject1302.bin"/><Relationship Id="rId2612" Type="http://schemas.openxmlformats.org/officeDocument/2006/relationships/image" Target="media/image1173.wmf"/><Relationship Id="rId60" Type="http://schemas.openxmlformats.org/officeDocument/2006/relationships/oleObject" Target="embeddings/oleObject26.bin"/><Relationship Id="rId1007" Type="http://schemas.openxmlformats.org/officeDocument/2006/relationships/oleObject" Target="embeddings/oleObject549.bin"/><Relationship Id="rId1214" Type="http://schemas.openxmlformats.org/officeDocument/2006/relationships/oleObject" Target="embeddings/oleObject653.bin"/><Relationship Id="rId1421" Type="http://schemas.openxmlformats.org/officeDocument/2006/relationships/image" Target="media/image643.wmf"/><Relationship Id="rId1659" Type="http://schemas.openxmlformats.org/officeDocument/2006/relationships/image" Target="media/image746.wmf"/><Relationship Id="rId1866" Type="http://schemas.openxmlformats.org/officeDocument/2006/relationships/image" Target="media/image835.wmf"/><Relationship Id="rId2917" Type="http://schemas.openxmlformats.org/officeDocument/2006/relationships/oleObject" Target="embeddings/oleObject1580.bin"/><Relationship Id="rId1519" Type="http://schemas.openxmlformats.org/officeDocument/2006/relationships/oleObject" Target="embeddings/oleObject821.bin"/><Relationship Id="rId1726" Type="http://schemas.openxmlformats.org/officeDocument/2006/relationships/oleObject" Target="embeddings/oleObject943.bin"/><Relationship Id="rId1933" Type="http://schemas.openxmlformats.org/officeDocument/2006/relationships/image" Target="media/image868.emf"/><Relationship Id="rId18" Type="http://schemas.openxmlformats.org/officeDocument/2006/relationships/oleObject" Target="embeddings/oleObject5.bin"/><Relationship Id="rId2195" Type="http://schemas.openxmlformats.org/officeDocument/2006/relationships/oleObject" Target="embeddings/oleObject1191.bin"/><Relationship Id="rId3039" Type="http://schemas.openxmlformats.org/officeDocument/2006/relationships/oleObject" Target="embeddings/oleObject1646.bin"/><Relationship Id="rId167" Type="http://schemas.openxmlformats.org/officeDocument/2006/relationships/oleObject" Target="embeddings/oleObject83.bin"/><Relationship Id="rId374" Type="http://schemas.openxmlformats.org/officeDocument/2006/relationships/image" Target="media/image166.emf"/><Relationship Id="rId581" Type="http://schemas.openxmlformats.org/officeDocument/2006/relationships/oleObject" Target="embeddings/oleObject314.bin"/><Relationship Id="rId2055" Type="http://schemas.openxmlformats.org/officeDocument/2006/relationships/oleObject" Target="embeddings/oleObject1114.bin"/><Relationship Id="rId2262" Type="http://schemas.openxmlformats.org/officeDocument/2006/relationships/image" Target="media/image1020.wmf"/><Relationship Id="rId234" Type="http://schemas.openxmlformats.org/officeDocument/2006/relationships/image" Target="media/image107.wmf"/><Relationship Id="rId679" Type="http://schemas.openxmlformats.org/officeDocument/2006/relationships/image" Target="media/image307.wmf"/><Relationship Id="rId886" Type="http://schemas.openxmlformats.org/officeDocument/2006/relationships/oleObject" Target="embeddings/oleObject475.bin"/><Relationship Id="rId2567" Type="http://schemas.openxmlformats.org/officeDocument/2006/relationships/oleObject" Target="embeddings/oleObject1396.bin"/><Relationship Id="rId2774" Type="http://schemas.openxmlformats.org/officeDocument/2006/relationships/oleObject" Target="embeddings/oleObject1504.bin"/><Relationship Id="rId2" Type="http://schemas.openxmlformats.org/officeDocument/2006/relationships/customXml" Target="../customXml/item1.xml"/><Relationship Id="rId441" Type="http://schemas.openxmlformats.org/officeDocument/2006/relationships/oleObject" Target="embeddings/oleObject238.bin"/><Relationship Id="rId539" Type="http://schemas.openxmlformats.org/officeDocument/2006/relationships/oleObject" Target="embeddings/oleObject292.bin"/><Relationship Id="rId746" Type="http://schemas.openxmlformats.org/officeDocument/2006/relationships/image" Target="media/image340.wmf"/><Relationship Id="rId1071" Type="http://schemas.openxmlformats.org/officeDocument/2006/relationships/oleObject" Target="embeddings/oleObject581.bin"/><Relationship Id="rId1169" Type="http://schemas.openxmlformats.org/officeDocument/2006/relationships/image" Target="media/image528.wmf"/><Relationship Id="rId1376" Type="http://schemas.openxmlformats.org/officeDocument/2006/relationships/image" Target="media/image626.wmf"/><Relationship Id="rId1583" Type="http://schemas.openxmlformats.org/officeDocument/2006/relationships/oleObject" Target="embeddings/oleObject854.bin"/><Relationship Id="rId2122" Type="http://schemas.openxmlformats.org/officeDocument/2006/relationships/oleObject" Target="embeddings/oleObject1151.bin"/><Relationship Id="rId2427" Type="http://schemas.openxmlformats.org/officeDocument/2006/relationships/oleObject" Target="embeddings/oleObject1314.bin"/><Relationship Id="rId2981" Type="http://schemas.openxmlformats.org/officeDocument/2006/relationships/image" Target="media/image1346.wmf"/><Relationship Id="rId301" Type="http://schemas.openxmlformats.org/officeDocument/2006/relationships/oleObject" Target="embeddings/oleObject158.bin"/><Relationship Id="rId953" Type="http://schemas.openxmlformats.org/officeDocument/2006/relationships/oleObject" Target="embeddings/oleObject516.bin"/><Relationship Id="rId1029" Type="http://schemas.openxmlformats.org/officeDocument/2006/relationships/oleObject" Target="embeddings/oleObject560.bin"/><Relationship Id="rId1236" Type="http://schemas.openxmlformats.org/officeDocument/2006/relationships/oleObject" Target="embeddings/oleObject666.bin"/><Relationship Id="rId1790" Type="http://schemas.openxmlformats.org/officeDocument/2006/relationships/image" Target="media/image800.wmf"/><Relationship Id="rId1888" Type="http://schemas.openxmlformats.org/officeDocument/2006/relationships/image" Target="media/image846.wmf"/><Relationship Id="rId2634" Type="http://schemas.openxmlformats.org/officeDocument/2006/relationships/image" Target="media/image1184.wmf"/><Relationship Id="rId2841" Type="http://schemas.openxmlformats.org/officeDocument/2006/relationships/oleObject" Target="embeddings/oleObject1540.bin"/><Relationship Id="rId2939" Type="http://schemas.openxmlformats.org/officeDocument/2006/relationships/image" Target="media/image1327.wmf"/><Relationship Id="rId82" Type="http://schemas.openxmlformats.org/officeDocument/2006/relationships/image" Target="media/image38.wmf"/><Relationship Id="rId606" Type="http://schemas.openxmlformats.org/officeDocument/2006/relationships/oleObject" Target="embeddings/oleObject327.bin"/><Relationship Id="rId813" Type="http://schemas.openxmlformats.org/officeDocument/2006/relationships/image" Target="media/image371.wmf"/><Relationship Id="rId1443" Type="http://schemas.openxmlformats.org/officeDocument/2006/relationships/oleObject" Target="embeddings/oleObject780.bin"/><Relationship Id="rId1650" Type="http://schemas.openxmlformats.org/officeDocument/2006/relationships/oleObject" Target="embeddings/oleObject896.bin"/><Relationship Id="rId1748" Type="http://schemas.openxmlformats.org/officeDocument/2006/relationships/oleObject" Target="embeddings/oleObject955.bin"/><Relationship Id="rId2701" Type="http://schemas.openxmlformats.org/officeDocument/2006/relationships/image" Target="media/image1213.wmf"/><Relationship Id="rId1303" Type="http://schemas.openxmlformats.org/officeDocument/2006/relationships/image" Target="media/image592.wmf"/><Relationship Id="rId1510" Type="http://schemas.openxmlformats.org/officeDocument/2006/relationships/image" Target="media/image682.wmf"/><Relationship Id="rId1955" Type="http://schemas.openxmlformats.org/officeDocument/2006/relationships/image" Target="media/image879.wmf"/><Relationship Id="rId1608" Type="http://schemas.openxmlformats.org/officeDocument/2006/relationships/oleObject" Target="embeddings/oleObject870.bin"/><Relationship Id="rId1815" Type="http://schemas.openxmlformats.org/officeDocument/2006/relationships/oleObject" Target="embeddings/oleObject991.bin"/><Relationship Id="rId3030" Type="http://schemas.openxmlformats.org/officeDocument/2006/relationships/image" Target="media/image1368.wmf"/><Relationship Id="rId189" Type="http://schemas.openxmlformats.org/officeDocument/2006/relationships/image" Target="media/image88.wmf"/><Relationship Id="rId396" Type="http://schemas.openxmlformats.org/officeDocument/2006/relationships/image" Target="media/image177.wmf"/><Relationship Id="rId2077" Type="http://schemas.openxmlformats.org/officeDocument/2006/relationships/oleObject" Target="embeddings/oleObject1125.bin"/><Relationship Id="rId2284" Type="http://schemas.openxmlformats.org/officeDocument/2006/relationships/oleObject" Target="embeddings/oleObject1233.bin"/><Relationship Id="rId2491" Type="http://schemas.openxmlformats.org/officeDocument/2006/relationships/oleObject" Target="embeddings/oleObject1353.bin"/><Relationship Id="rId256" Type="http://schemas.openxmlformats.org/officeDocument/2006/relationships/oleObject" Target="embeddings/oleObject131.bin"/><Relationship Id="rId463" Type="http://schemas.openxmlformats.org/officeDocument/2006/relationships/image" Target="media/image206.wmf"/><Relationship Id="rId670" Type="http://schemas.openxmlformats.org/officeDocument/2006/relationships/oleObject" Target="embeddings/oleObject360.bin"/><Relationship Id="rId1093" Type="http://schemas.openxmlformats.org/officeDocument/2006/relationships/oleObject" Target="embeddings/oleObject593.bin"/><Relationship Id="rId2144" Type="http://schemas.openxmlformats.org/officeDocument/2006/relationships/oleObject" Target="embeddings/oleObject1163.bin"/><Relationship Id="rId2351" Type="http://schemas.openxmlformats.org/officeDocument/2006/relationships/image" Target="media/image1060.wmf"/><Relationship Id="rId2589" Type="http://schemas.openxmlformats.org/officeDocument/2006/relationships/image" Target="media/image1161.wmf"/><Relationship Id="rId2796" Type="http://schemas.openxmlformats.org/officeDocument/2006/relationships/oleObject" Target="embeddings/oleObject151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image" Target="media/image238.wmf"/><Relationship Id="rId768" Type="http://schemas.openxmlformats.org/officeDocument/2006/relationships/oleObject" Target="embeddings/oleObject409.bin"/><Relationship Id="rId975" Type="http://schemas.openxmlformats.org/officeDocument/2006/relationships/image" Target="media/image437.wmf"/><Relationship Id="rId1160" Type="http://schemas.openxmlformats.org/officeDocument/2006/relationships/oleObject" Target="embeddings/oleObject627.bin"/><Relationship Id="rId1398" Type="http://schemas.openxmlformats.org/officeDocument/2006/relationships/oleObject" Target="embeddings/oleObject751.bin"/><Relationship Id="rId2004" Type="http://schemas.openxmlformats.org/officeDocument/2006/relationships/image" Target="media/image901.wmf"/><Relationship Id="rId2211" Type="http://schemas.openxmlformats.org/officeDocument/2006/relationships/oleObject" Target="embeddings/oleObject1199.bin"/><Relationship Id="rId2449" Type="http://schemas.openxmlformats.org/officeDocument/2006/relationships/image" Target="media/image1101.wmf"/><Relationship Id="rId2656" Type="http://schemas.openxmlformats.org/officeDocument/2006/relationships/oleObject" Target="embeddings/oleObject1443.bin"/><Relationship Id="rId2863" Type="http://schemas.openxmlformats.org/officeDocument/2006/relationships/image" Target="media/image1290.wmf"/><Relationship Id="rId628" Type="http://schemas.openxmlformats.org/officeDocument/2006/relationships/image" Target="media/image282.wmf"/><Relationship Id="rId835" Type="http://schemas.openxmlformats.org/officeDocument/2006/relationships/oleObject" Target="embeddings/oleObject446.bin"/><Relationship Id="rId1258" Type="http://schemas.openxmlformats.org/officeDocument/2006/relationships/oleObject" Target="embeddings/oleObject677.bin"/><Relationship Id="rId1465" Type="http://schemas.openxmlformats.org/officeDocument/2006/relationships/oleObject" Target="embeddings/oleObject794.bin"/><Relationship Id="rId1672" Type="http://schemas.openxmlformats.org/officeDocument/2006/relationships/image" Target="media/image750.wmf"/><Relationship Id="rId2309" Type="http://schemas.openxmlformats.org/officeDocument/2006/relationships/image" Target="media/image1042.wmf"/><Relationship Id="rId2516" Type="http://schemas.openxmlformats.org/officeDocument/2006/relationships/image" Target="media/image1129.wmf"/><Relationship Id="rId2723" Type="http://schemas.openxmlformats.org/officeDocument/2006/relationships/image" Target="media/image1224.wmf"/><Relationship Id="rId1020" Type="http://schemas.openxmlformats.org/officeDocument/2006/relationships/image" Target="media/image456.wmf"/><Relationship Id="rId1118" Type="http://schemas.openxmlformats.org/officeDocument/2006/relationships/oleObject" Target="embeddings/oleObject605.bin"/><Relationship Id="rId1325" Type="http://schemas.openxmlformats.org/officeDocument/2006/relationships/oleObject" Target="embeddings/oleObject712.bin"/><Relationship Id="rId1532" Type="http://schemas.openxmlformats.org/officeDocument/2006/relationships/oleObject" Target="embeddings/oleObject828.bin"/><Relationship Id="rId1977" Type="http://schemas.openxmlformats.org/officeDocument/2006/relationships/oleObject" Target="embeddings/oleObject1072.bin"/><Relationship Id="rId2930" Type="http://schemas.openxmlformats.org/officeDocument/2006/relationships/image" Target="media/image1323.wmf"/><Relationship Id="rId902" Type="http://schemas.openxmlformats.org/officeDocument/2006/relationships/image" Target="media/image410.wmf"/><Relationship Id="rId1837" Type="http://schemas.openxmlformats.org/officeDocument/2006/relationships/image" Target="media/image821.wmf"/><Relationship Id="rId31" Type="http://schemas.openxmlformats.org/officeDocument/2006/relationships/oleObject" Target="embeddings/oleObject12.bin"/><Relationship Id="rId2099" Type="http://schemas.openxmlformats.org/officeDocument/2006/relationships/oleObject" Target="embeddings/oleObject1137.bin"/><Relationship Id="rId3052" Type="http://schemas.openxmlformats.org/officeDocument/2006/relationships/oleObject" Target="embeddings/oleObject1653.bin"/><Relationship Id="rId180" Type="http://schemas.openxmlformats.org/officeDocument/2006/relationships/image" Target="media/image83.wmf"/><Relationship Id="rId278" Type="http://schemas.openxmlformats.org/officeDocument/2006/relationships/oleObject" Target="embeddings/oleObject144.bin"/><Relationship Id="rId1904" Type="http://schemas.openxmlformats.org/officeDocument/2006/relationships/image" Target="media/image854.wmf"/><Relationship Id="rId485" Type="http://schemas.openxmlformats.org/officeDocument/2006/relationships/image" Target="media/image217.wmf"/><Relationship Id="rId692" Type="http://schemas.openxmlformats.org/officeDocument/2006/relationships/oleObject" Target="embeddings/oleObject371.bin"/><Relationship Id="rId2166" Type="http://schemas.openxmlformats.org/officeDocument/2006/relationships/image" Target="media/image976.wmf"/><Relationship Id="rId2373" Type="http://schemas.openxmlformats.org/officeDocument/2006/relationships/image" Target="media/image1070.wmf"/><Relationship Id="rId2580" Type="http://schemas.openxmlformats.org/officeDocument/2006/relationships/image" Target="media/image1157.wmf"/><Relationship Id="rId138" Type="http://schemas.openxmlformats.org/officeDocument/2006/relationships/image" Target="media/image63.wmf"/><Relationship Id="rId345" Type="http://schemas.openxmlformats.org/officeDocument/2006/relationships/oleObject" Target="embeddings/oleObject182.bin"/><Relationship Id="rId552" Type="http://schemas.openxmlformats.org/officeDocument/2006/relationships/image" Target="media/image245.wmf"/><Relationship Id="rId997" Type="http://schemas.openxmlformats.org/officeDocument/2006/relationships/oleObject" Target="embeddings/oleObject543.bin"/><Relationship Id="rId1182" Type="http://schemas.openxmlformats.org/officeDocument/2006/relationships/oleObject" Target="embeddings/oleObject638.bin"/><Relationship Id="rId2026" Type="http://schemas.openxmlformats.org/officeDocument/2006/relationships/oleObject" Target="embeddings/oleObject1099.bin"/><Relationship Id="rId2233" Type="http://schemas.openxmlformats.org/officeDocument/2006/relationships/oleObject" Target="embeddings/oleObject1206.bin"/><Relationship Id="rId2440" Type="http://schemas.openxmlformats.org/officeDocument/2006/relationships/oleObject" Target="embeddings/oleObject1321.bin"/><Relationship Id="rId2678" Type="http://schemas.openxmlformats.org/officeDocument/2006/relationships/oleObject" Target="embeddings/oleObject1455.bin"/><Relationship Id="rId2885" Type="http://schemas.openxmlformats.org/officeDocument/2006/relationships/image" Target="media/image1301.wmf"/><Relationship Id="rId205" Type="http://schemas.openxmlformats.org/officeDocument/2006/relationships/oleObject" Target="embeddings/oleObject103.bin"/><Relationship Id="rId412" Type="http://schemas.openxmlformats.org/officeDocument/2006/relationships/oleObject" Target="embeddings/oleObject222.bin"/><Relationship Id="rId857" Type="http://schemas.openxmlformats.org/officeDocument/2006/relationships/image" Target="media/image389.wmf"/><Relationship Id="rId1042" Type="http://schemas.openxmlformats.org/officeDocument/2006/relationships/image" Target="media/image467.wmf"/><Relationship Id="rId1487" Type="http://schemas.openxmlformats.org/officeDocument/2006/relationships/oleObject" Target="embeddings/oleObject805.bin"/><Relationship Id="rId1694" Type="http://schemas.openxmlformats.org/officeDocument/2006/relationships/image" Target="media/image758.wmf"/><Relationship Id="rId2300" Type="http://schemas.openxmlformats.org/officeDocument/2006/relationships/oleObject" Target="embeddings/oleObject1241.bin"/><Relationship Id="rId2538" Type="http://schemas.openxmlformats.org/officeDocument/2006/relationships/image" Target="media/image1138.wmf"/><Relationship Id="rId2745" Type="http://schemas.openxmlformats.org/officeDocument/2006/relationships/image" Target="media/image1235.wmf"/><Relationship Id="rId2952" Type="http://schemas.openxmlformats.org/officeDocument/2006/relationships/oleObject" Target="embeddings/oleObject1600.bin"/><Relationship Id="rId717" Type="http://schemas.openxmlformats.org/officeDocument/2006/relationships/image" Target="media/image326.wmf"/><Relationship Id="rId924" Type="http://schemas.openxmlformats.org/officeDocument/2006/relationships/image" Target="media/image418.wmf"/><Relationship Id="rId1347" Type="http://schemas.openxmlformats.org/officeDocument/2006/relationships/oleObject" Target="embeddings/oleObject723.bin"/><Relationship Id="rId1554" Type="http://schemas.openxmlformats.org/officeDocument/2006/relationships/image" Target="media/image703.wmf"/><Relationship Id="rId1761" Type="http://schemas.openxmlformats.org/officeDocument/2006/relationships/oleObject" Target="embeddings/oleObject962.bin"/><Relationship Id="rId1999" Type="http://schemas.openxmlformats.org/officeDocument/2006/relationships/oleObject" Target="embeddings/oleObject1085.bin"/><Relationship Id="rId2605" Type="http://schemas.openxmlformats.org/officeDocument/2006/relationships/oleObject" Target="embeddings/oleObject1415.bin"/><Relationship Id="rId2812" Type="http://schemas.openxmlformats.org/officeDocument/2006/relationships/oleObject" Target="embeddings/oleObject1524.bin"/><Relationship Id="rId53" Type="http://schemas.openxmlformats.org/officeDocument/2006/relationships/image" Target="media/image23.wmf"/><Relationship Id="rId1207" Type="http://schemas.openxmlformats.org/officeDocument/2006/relationships/image" Target="media/image547.wmf"/><Relationship Id="rId1414" Type="http://schemas.openxmlformats.org/officeDocument/2006/relationships/image" Target="media/image641.wmf"/><Relationship Id="rId1621" Type="http://schemas.openxmlformats.org/officeDocument/2006/relationships/oleObject" Target="embeddings/oleObject879.bin"/><Relationship Id="rId1859" Type="http://schemas.openxmlformats.org/officeDocument/2006/relationships/oleObject" Target="embeddings/oleObject1015.bin"/><Relationship Id="rId1719" Type="http://schemas.openxmlformats.org/officeDocument/2006/relationships/image" Target="media/image770.wmf"/><Relationship Id="rId1926" Type="http://schemas.openxmlformats.org/officeDocument/2006/relationships/image" Target="media/image865.wmf"/><Relationship Id="rId2090" Type="http://schemas.openxmlformats.org/officeDocument/2006/relationships/image" Target="media/image942.wmf"/><Relationship Id="rId2188" Type="http://schemas.openxmlformats.org/officeDocument/2006/relationships/image" Target="media/image986.wmf"/><Relationship Id="rId2395" Type="http://schemas.openxmlformats.org/officeDocument/2006/relationships/oleObject" Target="embeddings/oleObject1297.bin"/><Relationship Id="rId367" Type="http://schemas.openxmlformats.org/officeDocument/2006/relationships/oleObject" Target="embeddings/oleObject196.bin"/><Relationship Id="rId574" Type="http://schemas.openxmlformats.org/officeDocument/2006/relationships/image" Target="media/image256.wmf"/><Relationship Id="rId2048" Type="http://schemas.openxmlformats.org/officeDocument/2006/relationships/image" Target="media/image922.wmf"/><Relationship Id="rId2255" Type="http://schemas.openxmlformats.org/officeDocument/2006/relationships/image" Target="media/image1017.wmf"/><Relationship Id="rId3001" Type="http://schemas.openxmlformats.org/officeDocument/2006/relationships/oleObject" Target="embeddings/oleObject1627.bin"/><Relationship Id="rId227" Type="http://schemas.openxmlformats.org/officeDocument/2006/relationships/oleObject" Target="embeddings/oleObject116.bin"/><Relationship Id="rId781" Type="http://schemas.openxmlformats.org/officeDocument/2006/relationships/image" Target="media/image357.wmf"/><Relationship Id="rId879" Type="http://schemas.openxmlformats.org/officeDocument/2006/relationships/image" Target="media/image399.wmf"/><Relationship Id="rId2462" Type="http://schemas.openxmlformats.org/officeDocument/2006/relationships/oleObject" Target="embeddings/oleObject1335.bin"/><Relationship Id="rId2767" Type="http://schemas.openxmlformats.org/officeDocument/2006/relationships/image" Target="media/image1246.wmf"/><Relationship Id="rId434" Type="http://schemas.openxmlformats.org/officeDocument/2006/relationships/image" Target="media/image192.wmf"/><Relationship Id="rId641" Type="http://schemas.openxmlformats.org/officeDocument/2006/relationships/image" Target="media/image288.wmf"/><Relationship Id="rId739" Type="http://schemas.openxmlformats.org/officeDocument/2006/relationships/oleObject" Target="embeddings/oleObject394.bin"/><Relationship Id="rId1064" Type="http://schemas.openxmlformats.org/officeDocument/2006/relationships/image" Target="media/image478.wmf"/><Relationship Id="rId1271" Type="http://schemas.openxmlformats.org/officeDocument/2006/relationships/image" Target="media/image577.wmf"/><Relationship Id="rId1369" Type="http://schemas.openxmlformats.org/officeDocument/2006/relationships/oleObject" Target="embeddings/oleObject735.bin"/><Relationship Id="rId1576" Type="http://schemas.openxmlformats.org/officeDocument/2006/relationships/image" Target="media/image714.wmf"/><Relationship Id="rId2115" Type="http://schemas.openxmlformats.org/officeDocument/2006/relationships/oleObject" Target="embeddings/oleObject1147.bin"/><Relationship Id="rId2322" Type="http://schemas.openxmlformats.org/officeDocument/2006/relationships/oleObject" Target="embeddings/oleObject1255.bin"/><Relationship Id="rId2974" Type="http://schemas.openxmlformats.org/officeDocument/2006/relationships/oleObject" Target="embeddings/oleObject1611.bin"/><Relationship Id="rId501" Type="http://schemas.openxmlformats.org/officeDocument/2006/relationships/image" Target="media/image224.wmf"/><Relationship Id="rId946" Type="http://schemas.openxmlformats.org/officeDocument/2006/relationships/image" Target="media/image425.wmf"/><Relationship Id="rId1131" Type="http://schemas.openxmlformats.org/officeDocument/2006/relationships/oleObject" Target="embeddings/oleObject612.bin"/><Relationship Id="rId1229" Type="http://schemas.openxmlformats.org/officeDocument/2006/relationships/oleObject" Target="embeddings/oleObject661.bin"/><Relationship Id="rId1783" Type="http://schemas.openxmlformats.org/officeDocument/2006/relationships/oleObject" Target="embeddings/oleObject974.bin"/><Relationship Id="rId1990" Type="http://schemas.openxmlformats.org/officeDocument/2006/relationships/image" Target="media/image895.wmf"/><Relationship Id="rId2627" Type="http://schemas.openxmlformats.org/officeDocument/2006/relationships/oleObject" Target="embeddings/oleObject1426.bin"/><Relationship Id="rId2834" Type="http://schemas.openxmlformats.org/officeDocument/2006/relationships/image" Target="media/image1278.wmf"/><Relationship Id="rId75" Type="http://schemas.openxmlformats.org/officeDocument/2006/relationships/oleObject" Target="embeddings/oleObject33.bin"/><Relationship Id="rId806" Type="http://schemas.openxmlformats.org/officeDocument/2006/relationships/image" Target="media/image368.wmf"/><Relationship Id="rId1436" Type="http://schemas.openxmlformats.org/officeDocument/2006/relationships/oleObject" Target="embeddings/oleObject776.bin"/><Relationship Id="rId1643" Type="http://schemas.openxmlformats.org/officeDocument/2006/relationships/oleObject" Target="embeddings/oleObject892.bin"/><Relationship Id="rId1850" Type="http://schemas.openxmlformats.org/officeDocument/2006/relationships/oleObject" Target="embeddings/oleObject1010.bin"/><Relationship Id="rId2901" Type="http://schemas.openxmlformats.org/officeDocument/2006/relationships/image" Target="media/image1309.wmf"/><Relationship Id="rId1503" Type="http://schemas.openxmlformats.org/officeDocument/2006/relationships/oleObject" Target="embeddings/oleObject813.bin"/><Relationship Id="rId1710" Type="http://schemas.openxmlformats.org/officeDocument/2006/relationships/oleObject" Target="embeddings/oleObject933.bin"/><Relationship Id="rId1948" Type="http://schemas.openxmlformats.org/officeDocument/2006/relationships/oleObject" Target="embeddings/Microsoft_Visio_2003-2010_Drawing5.vsd"/><Relationship Id="rId291" Type="http://schemas.openxmlformats.org/officeDocument/2006/relationships/oleObject" Target="embeddings/oleObject152.bin"/><Relationship Id="rId1808" Type="http://schemas.openxmlformats.org/officeDocument/2006/relationships/oleObject" Target="embeddings/oleObject987.bin"/><Relationship Id="rId3023" Type="http://schemas.openxmlformats.org/officeDocument/2006/relationships/oleObject" Target="embeddings/oleObject1638.bin"/><Relationship Id="rId151" Type="http://schemas.openxmlformats.org/officeDocument/2006/relationships/image" Target="media/image69.wmf"/><Relationship Id="rId389" Type="http://schemas.openxmlformats.org/officeDocument/2006/relationships/oleObject" Target="embeddings/oleObject208.bin"/><Relationship Id="rId596" Type="http://schemas.openxmlformats.org/officeDocument/2006/relationships/oleObject" Target="embeddings/oleObject322.bin"/><Relationship Id="rId2277" Type="http://schemas.openxmlformats.org/officeDocument/2006/relationships/image" Target="media/image1027.wmf"/><Relationship Id="rId2484" Type="http://schemas.openxmlformats.org/officeDocument/2006/relationships/image" Target="media/image1115.wmf"/><Relationship Id="rId2691" Type="http://schemas.openxmlformats.org/officeDocument/2006/relationships/oleObject" Target="embeddings/oleObject1463.bin"/><Relationship Id="rId249" Type="http://schemas.openxmlformats.org/officeDocument/2006/relationships/image" Target="media/image114.wmf"/><Relationship Id="rId456" Type="http://schemas.openxmlformats.org/officeDocument/2006/relationships/image" Target="media/image203.wmf"/><Relationship Id="rId663" Type="http://schemas.openxmlformats.org/officeDocument/2006/relationships/image" Target="media/image299.wmf"/><Relationship Id="rId870" Type="http://schemas.openxmlformats.org/officeDocument/2006/relationships/image" Target="media/image395.wmf"/><Relationship Id="rId1086" Type="http://schemas.openxmlformats.org/officeDocument/2006/relationships/oleObject" Target="embeddings/oleObject589.bin"/><Relationship Id="rId1293" Type="http://schemas.openxmlformats.org/officeDocument/2006/relationships/oleObject" Target="embeddings/oleObject694.bin"/><Relationship Id="rId2137" Type="http://schemas.openxmlformats.org/officeDocument/2006/relationships/image" Target="media/image962.wmf"/><Relationship Id="rId2344" Type="http://schemas.openxmlformats.org/officeDocument/2006/relationships/oleObject" Target="embeddings/oleObject1266.bin"/><Relationship Id="rId2551" Type="http://schemas.openxmlformats.org/officeDocument/2006/relationships/oleObject" Target="embeddings/oleObject1388.bin"/><Relationship Id="rId2789" Type="http://schemas.openxmlformats.org/officeDocument/2006/relationships/image" Target="media/image1257.wmf"/><Relationship Id="rId2996" Type="http://schemas.openxmlformats.org/officeDocument/2006/relationships/image" Target="media/image1351.wmf"/><Relationship Id="rId109" Type="http://schemas.openxmlformats.org/officeDocument/2006/relationships/oleObject" Target="embeddings/oleObject51.bin"/><Relationship Id="rId316" Type="http://schemas.openxmlformats.org/officeDocument/2006/relationships/image" Target="media/image141.wmf"/><Relationship Id="rId523" Type="http://schemas.openxmlformats.org/officeDocument/2006/relationships/oleObject" Target="embeddings/oleObject281.bin"/><Relationship Id="rId968" Type="http://schemas.openxmlformats.org/officeDocument/2006/relationships/oleObject" Target="embeddings/oleObject525.bin"/><Relationship Id="rId1153" Type="http://schemas.openxmlformats.org/officeDocument/2006/relationships/image" Target="media/image520.wmf"/><Relationship Id="rId1598" Type="http://schemas.openxmlformats.org/officeDocument/2006/relationships/oleObject" Target="embeddings/oleObject865.bin"/><Relationship Id="rId2204" Type="http://schemas.openxmlformats.org/officeDocument/2006/relationships/image" Target="media/image993.emf"/><Relationship Id="rId2649" Type="http://schemas.openxmlformats.org/officeDocument/2006/relationships/image" Target="media/image1190.wmf"/><Relationship Id="rId2856" Type="http://schemas.openxmlformats.org/officeDocument/2006/relationships/oleObject" Target="embeddings/oleObject1549.bin"/><Relationship Id="rId97" Type="http://schemas.openxmlformats.org/officeDocument/2006/relationships/image" Target="media/image45.wmf"/><Relationship Id="rId730" Type="http://schemas.openxmlformats.org/officeDocument/2006/relationships/oleObject" Target="embeddings/oleObject390.bin"/><Relationship Id="rId828" Type="http://schemas.openxmlformats.org/officeDocument/2006/relationships/image" Target="media/image378.wmf"/><Relationship Id="rId1013" Type="http://schemas.openxmlformats.org/officeDocument/2006/relationships/oleObject" Target="embeddings/oleObject552.bin"/><Relationship Id="rId1360" Type="http://schemas.openxmlformats.org/officeDocument/2006/relationships/oleObject" Target="embeddings/oleObject730.bin"/><Relationship Id="rId1458" Type="http://schemas.openxmlformats.org/officeDocument/2006/relationships/image" Target="media/image657.wmf"/><Relationship Id="rId1665" Type="http://schemas.openxmlformats.org/officeDocument/2006/relationships/oleObject" Target="embeddings/oleObject905.bin"/><Relationship Id="rId1872" Type="http://schemas.openxmlformats.org/officeDocument/2006/relationships/image" Target="media/image838.wmf"/><Relationship Id="rId2411" Type="http://schemas.openxmlformats.org/officeDocument/2006/relationships/oleObject" Target="embeddings/oleObject1305.bin"/><Relationship Id="rId2509" Type="http://schemas.openxmlformats.org/officeDocument/2006/relationships/oleObject" Target="embeddings/oleObject1363.bin"/><Relationship Id="rId2716" Type="http://schemas.openxmlformats.org/officeDocument/2006/relationships/oleObject" Target="embeddings/oleObject1475.bin"/><Relationship Id="rId1220" Type="http://schemas.openxmlformats.org/officeDocument/2006/relationships/image" Target="media/image553.wmf"/><Relationship Id="rId1318" Type="http://schemas.openxmlformats.org/officeDocument/2006/relationships/image" Target="media/image598.wmf"/><Relationship Id="rId1525" Type="http://schemas.openxmlformats.org/officeDocument/2006/relationships/oleObject" Target="embeddings/oleObject824.bin"/><Relationship Id="rId2923" Type="http://schemas.openxmlformats.org/officeDocument/2006/relationships/oleObject" Target="embeddings/oleObject1583.bin"/><Relationship Id="rId1732" Type="http://schemas.openxmlformats.org/officeDocument/2006/relationships/image" Target="media/image774.wmf"/><Relationship Id="rId24" Type="http://schemas.openxmlformats.org/officeDocument/2006/relationships/oleObject" Target="embeddings/oleObject8.bin"/><Relationship Id="rId2299" Type="http://schemas.openxmlformats.org/officeDocument/2006/relationships/image" Target="media/image1038.wmf"/><Relationship Id="rId3045" Type="http://schemas.openxmlformats.org/officeDocument/2006/relationships/image" Target="media/image1375.wmf"/><Relationship Id="rId173" Type="http://schemas.openxmlformats.org/officeDocument/2006/relationships/oleObject" Target="embeddings/oleObject86.bin"/><Relationship Id="rId380" Type="http://schemas.openxmlformats.org/officeDocument/2006/relationships/oleObject" Target="embeddings/oleObject203.bin"/><Relationship Id="rId2061" Type="http://schemas.openxmlformats.org/officeDocument/2006/relationships/oleObject" Target="embeddings/oleObject1117.bin"/><Relationship Id="rId240" Type="http://schemas.openxmlformats.org/officeDocument/2006/relationships/oleObject" Target="embeddings/oleObject123.bin"/><Relationship Id="rId478" Type="http://schemas.openxmlformats.org/officeDocument/2006/relationships/oleObject" Target="embeddings/oleObject257.bin"/><Relationship Id="rId685" Type="http://schemas.openxmlformats.org/officeDocument/2006/relationships/image" Target="media/image310.wmf"/><Relationship Id="rId892" Type="http://schemas.openxmlformats.org/officeDocument/2006/relationships/image" Target="media/image405.wmf"/><Relationship Id="rId2159" Type="http://schemas.openxmlformats.org/officeDocument/2006/relationships/image" Target="media/image973.wmf"/><Relationship Id="rId2366" Type="http://schemas.openxmlformats.org/officeDocument/2006/relationships/oleObject" Target="embeddings/oleObject1279.bin"/><Relationship Id="rId2573" Type="http://schemas.openxmlformats.org/officeDocument/2006/relationships/oleObject" Target="embeddings/oleObject1399.bin"/><Relationship Id="rId2780" Type="http://schemas.openxmlformats.org/officeDocument/2006/relationships/oleObject" Target="embeddings/oleObject1507.bin"/><Relationship Id="rId100" Type="http://schemas.openxmlformats.org/officeDocument/2006/relationships/image" Target="media/image46.wmf"/><Relationship Id="rId338" Type="http://schemas.openxmlformats.org/officeDocument/2006/relationships/image" Target="media/image152.wmf"/><Relationship Id="rId545" Type="http://schemas.openxmlformats.org/officeDocument/2006/relationships/image" Target="media/image242.wmf"/><Relationship Id="rId752" Type="http://schemas.openxmlformats.org/officeDocument/2006/relationships/image" Target="media/image343.wmf"/><Relationship Id="rId1175" Type="http://schemas.openxmlformats.org/officeDocument/2006/relationships/image" Target="media/image531.wmf"/><Relationship Id="rId1382" Type="http://schemas.openxmlformats.org/officeDocument/2006/relationships/oleObject" Target="embeddings/oleObject742.bin"/><Relationship Id="rId2019" Type="http://schemas.openxmlformats.org/officeDocument/2006/relationships/image" Target="media/image908.wmf"/><Relationship Id="rId2226" Type="http://schemas.openxmlformats.org/officeDocument/2006/relationships/oleObject" Target="embeddings/oleObject1202.bin"/><Relationship Id="rId2433" Type="http://schemas.openxmlformats.org/officeDocument/2006/relationships/oleObject" Target="embeddings/oleObject1317.bin"/><Relationship Id="rId2640" Type="http://schemas.openxmlformats.org/officeDocument/2006/relationships/image" Target="media/image1186.wmf"/><Relationship Id="rId2878" Type="http://schemas.openxmlformats.org/officeDocument/2006/relationships/oleObject" Target="embeddings/oleObject1560.bin"/><Relationship Id="rId405" Type="http://schemas.openxmlformats.org/officeDocument/2006/relationships/oleObject" Target="embeddings/oleObject217.bin"/><Relationship Id="rId612" Type="http://schemas.openxmlformats.org/officeDocument/2006/relationships/oleObject" Target="embeddings/oleObject330.bin"/><Relationship Id="rId1035" Type="http://schemas.openxmlformats.org/officeDocument/2006/relationships/oleObject" Target="embeddings/oleObject563.bin"/><Relationship Id="rId1242" Type="http://schemas.openxmlformats.org/officeDocument/2006/relationships/oleObject" Target="embeddings/oleObject669.bin"/><Relationship Id="rId1687" Type="http://schemas.openxmlformats.org/officeDocument/2006/relationships/oleObject" Target="embeddings/oleObject920.bin"/><Relationship Id="rId1894" Type="http://schemas.openxmlformats.org/officeDocument/2006/relationships/image" Target="media/image849.wmf"/><Relationship Id="rId2500" Type="http://schemas.openxmlformats.org/officeDocument/2006/relationships/oleObject" Target="embeddings/oleObject1358.bin"/><Relationship Id="rId2738" Type="http://schemas.openxmlformats.org/officeDocument/2006/relationships/oleObject" Target="embeddings/oleObject1486.bin"/><Relationship Id="rId2945" Type="http://schemas.openxmlformats.org/officeDocument/2006/relationships/image" Target="media/image1330.wmf"/><Relationship Id="rId917" Type="http://schemas.openxmlformats.org/officeDocument/2006/relationships/image" Target="media/image415.wmf"/><Relationship Id="rId1102" Type="http://schemas.openxmlformats.org/officeDocument/2006/relationships/image" Target="media/image496.wmf"/><Relationship Id="rId1547" Type="http://schemas.openxmlformats.org/officeDocument/2006/relationships/oleObject" Target="embeddings/oleObject836.bin"/><Relationship Id="rId1754" Type="http://schemas.openxmlformats.org/officeDocument/2006/relationships/oleObject" Target="embeddings/oleObject958.bin"/><Relationship Id="rId1961" Type="http://schemas.openxmlformats.org/officeDocument/2006/relationships/image" Target="media/image882.wmf"/><Relationship Id="rId2805" Type="http://schemas.openxmlformats.org/officeDocument/2006/relationships/image" Target="media/image1265.wmf"/><Relationship Id="rId46" Type="http://schemas.openxmlformats.org/officeDocument/2006/relationships/oleObject" Target="embeddings/oleObject19.bin"/><Relationship Id="rId1407" Type="http://schemas.openxmlformats.org/officeDocument/2006/relationships/image" Target="media/image639.wmf"/><Relationship Id="rId1614" Type="http://schemas.openxmlformats.org/officeDocument/2006/relationships/oleObject" Target="embeddings/oleObject875.bin"/><Relationship Id="rId1821" Type="http://schemas.openxmlformats.org/officeDocument/2006/relationships/image" Target="media/image814.wmf"/><Relationship Id="rId195" Type="http://schemas.openxmlformats.org/officeDocument/2006/relationships/oleObject" Target="embeddings/oleObject98.bin"/><Relationship Id="rId1919" Type="http://schemas.openxmlformats.org/officeDocument/2006/relationships/oleObject" Target="embeddings/oleObject1045.bin"/><Relationship Id="rId2083" Type="http://schemas.openxmlformats.org/officeDocument/2006/relationships/oleObject" Target="embeddings/oleObject1128.bin"/><Relationship Id="rId2290" Type="http://schemas.openxmlformats.org/officeDocument/2006/relationships/oleObject" Target="embeddings/oleObject1236.bin"/><Relationship Id="rId2388" Type="http://schemas.openxmlformats.org/officeDocument/2006/relationships/oleObject" Target="embeddings/oleObject1293.bin"/><Relationship Id="rId2595" Type="http://schemas.openxmlformats.org/officeDocument/2006/relationships/image" Target="media/image1164.wmf"/><Relationship Id="rId262" Type="http://schemas.openxmlformats.org/officeDocument/2006/relationships/oleObject" Target="embeddings/oleObject135.bin"/><Relationship Id="rId567" Type="http://schemas.openxmlformats.org/officeDocument/2006/relationships/oleObject" Target="embeddings/oleObject307.bin"/><Relationship Id="rId1197" Type="http://schemas.openxmlformats.org/officeDocument/2006/relationships/image" Target="media/image542.wmf"/><Relationship Id="rId2150" Type="http://schemas.openxmlformats.org/officeDocument/2006/relationships/oleObject" Target="embeddings/oleObject1166.bin"/><Relationship Id="rId2248" Type="http://schemas.openxmlformats.org/officeDocument/2006/relationships/oleObject" Target="embeddings/oleObject1214.bin"/><Relationship Id="rId122" Type="http://schemas.openxmlformats.org/officeDocument/2006/relationships/image" Target="media/image56.wmf"/><Relationship Id="rId774" Type="http://schemas.openxmlformats.org/officeDocument/2006/relationships/oleObject" Target="embeddings/oleObject412.bin"/><Relationship Id="rId981" Type="http://schemas.openxmlformats.org/officeDocument/2006/relationships/oleObject" Target="embeddings/oleObject533.bin"/><Relationship Id="rId1057" Type="http://schemas.openxmlformats.org/officeDocument/2006/relationships/oleObject" Target="embeddings/oleObject574.bin"/><Relationship Id="rId2010" Type="http://schemas.openxmlformats.org/officeDocument/2006/relationships/image" Target="media/image904.wmf"/><Relationship Id="rId2455" Type="http://schemas.openxmlformats.org/officeDocument/2006/relationships/oleObject" Target="embeddings/oleObject1331.bin"/><Relationship Id="rId2662" Type="http://schemas.openxmlformats.org/officeDocument/2006/relationships/image" Target="media/image1195.wmf"/><Relationship Id="rId427" Type="http://schemas.openxmlformats.org/officeDocument/2006/relationships/oleObject" Target="embeddings/oleObject231.bin"/><Relationship Id="rId634" Type="http://schemas.openxmlformats.org/officeDocument/2006/relationships/image" Target="media/image285.wmf"/><Relationship Id="rId841" Type="http://schemas.openxmlformats.org/officeDocument/2006/relationships/oleObject" Target="embeddings/oleObject450.bin"/><Relationship Id="rId1264" Type="http://schemas.openxmlformats.org/officeDocument/2006/relationships/oleObject" Target="embeddings/oleObject680.bin"/><Relationship Id="rId1471" Type="http://schemas.openxmlformats.org/officeDocument/2006/relationships/oleObject" Target="embeddings/oleObject797.bin"/><Relationship Id="rId1569" Type="http://schemas.openxmlformats.org/officeDocument/2006/relationships/oleObject" Target="embeddings/oleObject847.bin"/><Relationship Id="rId2108" Type="http://schemas.openxmlformats.org/officeDocument/2006/relationships/oleObject" Target="embeddings/oleObject1143.bin"/><Relationship Id="rId2315" Type="http://schemas.openxmlformats.org/officeDocument/2006/relationships/oleObject" Target="embeddings/oleObject1251.bin"/><Relationship Id="rId2522" Type="http://schemas.openxmlformats.org/officeDocument/2006/relationships/oleObject" Target="embeddings/oleObject1371.bin"/><Relationship Id="rId2967" Type="http://schemas.openxmlformats.org/officeDocument/2006/relationships/image" Target="media/image1339.wmf"/><Relationship Id="rId701" Type="http://schemas.openxmlformats.org/officeDocument/2006/relationships/image" Target="media/image318.wmf"/><Relationship Id="rId939" Type="http://schemas.openxmlformats.org/officeDocument/2006/relationships/oleObject" Target="embeddings/oleObject507.bin"/><Relationship Id="rId1124" Type="http://schemas.openxmlformats.org/officeDocument/2006/relationships/oleObject" Target="embeddings/oleObject608.bin"/><Relationship Id="rId1331" Type="http://schemas.openxmlformats.org/officeDocument/2006/relationships/oleObject" Target="embeddings/oleObject715.bin"/><Relationship Id="rId1776" Type="http://schemas.openxmlformats.org/officeDocument/2006/relationships/image" Target="media/image793.wmf"/><Relationship Id="rId1983" Type="http://schemas.openxmlformats.org/officeDocument/2006/relationships/oleObject" Target="embeddings/oleObject1075.bin"/><Relationship Id="rId2827" Type="http://schemas.openxmlformats.org/officeDocument/2006/relationships/oleObject" Target="embeddings/oleObject1532.bin"/><Relationship Id="rId68" Type="http://schemas.openxmlformats.org/officeDocument/2006/relationships/image" Target="media/image31.wmf"/><Relationship Id="rId1429" Type="http://schemas.openxmlformats.org/officeDocument/2006/relationships/image" Target="media/image646.wmf"/><Relationship Id="rId1636" Type="http://schemas.openxmlformats.org/officeDocument/2006/relationships/image" Target="media/image736.wmf"/><Relationship Id="rId1843" Type="http://schemas.openxmlformats.org/officeDocument/2006/relationships/image" Target="media/image824.wmf"/><Relationship Id="rId1703" Type="http://schemas.openxmlformats.org/officeDocument/2006/relationships/oleObject" Target="embeddings/oleObject929.bin"/><Relationship Id="rId1910" Type="http://schemas.openxmlformats.org/officeDocument/2006/relationships/image" Target="media/image857.wmf"/><Relationship Id="rId284" Type="http://schemas.openxmlformats.org/officeDocument/2006/relationships/oleObject" Target="embeddings/oleObject148.bin"/><Relationship Id="rId491" Type="http://schemas.openxmlformats.org/officeDocument/2006/relationships/oleObject" Target="embeddings/oleObject264.bin"/><Relationship Id="rId2172" Type="http://schemas.openxmlformats.org/officeDocument/2006/relationships/oleObject" Target="embeddings/oleObject1178.bin"/><Relationship Id="rId3016" Type="http://schemas.openxmlformats.org/officeDocument/2006/relationships/image" Target="media/image1361.wmf"/><Relationship Id="rId144" Type="http://schemas.openxmlformats.org/officeDocument/2006/relationships/oleObject" Target="embeddings/oleObject71.bin"/><Relationship Id="rId589" Type="http://schemas.openxmlformats.org/officeDocument/2006/relationships/oleObject" Target="embeddings/oleObject318.bin"/><Relationship Id="rId796" Type="http://schemas.openxmlformats.org/officeDocument/2006/relationships/image" Target="media/image363.wmf"/><Relationship Id="rId2477" Type="http://schemas.openxmlformats.org/officeDocument/2006/relationships/image" Target="media/image1112.wmf"/><Relationship Id="rId2684" Type="http://schemas.openxmlformats.org/officeDocument/2006/relationships/oleObject" Target="embeddings/oleObject1459.bin"/><Relationship Id="rId351" Type="http://schemas.openxmlformats.org/officeDocument/2006/relationships/image" Target="media/image158.wmf"/><Relationship Id="rId449" Type="http://schemas.openxmlformats.org/officeDocument/2006/relationships/oleObject" Target="embeddings/oleObject242.bin"/><Relationship Id="rId656" Type="http://schemas.openxmlformats.org/officeDocument/2006/relationships/oleObject" Target="embeddings/oleObject353.bin"/><Relationship Id="rId863" Type="http://schemas.openxmlformats.org/officeDocument/2006/relationships/image" Target="media/image392.wmf"/><Relationship Id="rId1079" Type="http://schemas.openxmlformats.org/officeDocument/2006/relationships/image" Target="media/image485.wmf"/><Relationship Id="rId1286" Type="http://schemas.openxmlformats.org/officeDocument/2006/relationships/oleObject" Target="embeddings/oleObject690.bin"/><Relationship Id="rId1493" Type="http://schemas.openxmlformats.org/officeDocument/2006/relationships/oleObject" Target="embeddings/oleObject808.bin"/><Relationship Id="rId2032" Type="http://schemas.openxmlformats.org/officeDocument/2006/relationships/oleObject" Target="embeddings/oleObject1102.bin"/><Relationship Id="rId2337" Type="http://schemas.openxmlformats.org/officeDocument/2006/relationships/image" Target="media/image1054.wmf"/><Relationship Id="rId2544" Type="http://schemas.openxmlformats.org/officeDocument/2006/relationships/oleObject" Target="embeddings/oleObject1383.bin"/><Relationship Id="rId2891" Type="http://schemas.openxmlformats.org/officeDocument/2006/relationships/image" Target="media/image1304.wmf"/><Relationship Id="rId2989" Type="http://schemas.openxmlformats.org/officeDocument/2006/relationships/oleObject" Target="embeddings/oleObject1619.bin"/><Relationship Id="rId211" Type="http://schemas.openxmlformats.org/officeDocument/2006/relationships/oleObject" Target="embeddings/oleObject106.bin"/><Relationship Id="rId309" Type="http://schemas.openxmlformats.org/officeDocument/2006/relationships/oleObject" Target="embeddings/oleObject163.bin"/><Relationship Id="rId516" Type="http://schemas.openxmlformats.org/officeDocument/2006/relationships/image" Target="media/image231.wmf"/><Relationship Id="rId1146" Type="http://schemas.openxmlformats.org/officeDocument/2006/relationships/oleObject" Target="embeddings/oleObject620.bin"/><Relationship Id="rId1798" Type="http://schemas.openxmlformats.org/officeDocument/2006/relationships/oleObject" Target="embeddings/oleObject982.bin"/><Relationship Id="rId2751" Type="http://schemas.openxmlformats.org/officeDocument/2006/relationships/image" Target="media/image1238.wmf"/><Relationship Id="rId2849" Type="http://schemas.openxmlformats.org/officeDocument/2006/relationships/oleObject" Target="embeddings/oleObject1545.bin"/><Relationship Id="rId723" Type="http://schemas.openxmlformats.org/officeDocument/2006/relationships/image" Target="media/image329.wmf"/><Relationship Id="rId930" Type="http://schemas.openxmlformats.org/officeDocument/2006/relationships/oleObject" Target="embeddings/oleObject501.bin"/><Relationship Id="rId1006" Type="http://schemas.openxmlformats.org/officeDocument/2006/relationships/image" Target="media/image449.wmf"/><Relationship Id="rId1353" Type="http://schemas.openxmlformats.org/officeDocument/2006/relationships/image" Target="media/image615.wmf"/><Relationship Id="rId1560" Type="http://schemas.openxmlformats.org/officeDocument/2006/relationships/image" Target="media/image706.wmf"/><Relationship Id="rId1658" Type="http://schemas.openxmlformats.org/officeDocument/2006/relationships/oleObject" Target="embeddings/oleObject901.bin"/><Relationship Id="rId1865" Type="http://schemas.openxmlformats.org/officeDocument/2006/relationships/oleObject" Target="embeddings/oleObject1018.bin"/><Relationship Id="rId2404" Type="http://schemas.openxmlformats.org/officeDocument/2006/relationships/image" Target="media/image1082.wmf"/><Relationship Id="rId2611" Type="http://schemas.openxmlformats.org/officeDocument/2006/relationships/oleObject" Target="embeddings/oleObject1418.bin"/><Relationship Id="rId2709" Type="http://schemas.openxmlformats.org/officeDocument/2006/relationships/image" Target="media/image1217.wmf"/><Relationship Id="rId1213" Type="http://schemas.openxmlformats.org/officeDocument/2006/relationships/image" Target="media/image550.wmf"/><Relationship Id="rId1420" Type="http://schemas.openxmlformats.org/officeDocument/2006/relationships/oleObject" Target="embeddings/oleObject766.bin"/><Relationship Id="rId1518" Type="http://schemas.openxmlformats.org/officeDocument/2006/relationships/image" Target="media/image686.wmf"/><Relationship Id="rId2916" Type="http://schemas.openxmlformats.org/officeDocument/2006/relationships/image" Target="media/image1316.wmf"/><Relationship Id="rId1725" Type="http://schemas.openxmlformats.org/officeDocument/2006/relationships/oleObject" Target="embeddings/oleObject942.bin"/><Relationship Id="rId1932" Type="http://schemas.openxmlformats.org/officeDocument/2006/relationships/oleObject" Target="embeddings/oleObject1052.bin"/><Relationship Id="rId17" Type="http://schemas.openxmlformats.org/officeDocument/2006/relationships/image" Target="media/image5.wmf"/><Relationship Id="rId2194" Type="http://schemas.openxmlformats.org/officeDocument/2006/relationships/image" Target="media/image988.wmf"/><Relationship Id="rId3038" Type="http://schemas.openxmlformats.org/officeDocument/2006/relationships/image" Target="media/image1372.wmf"/><Relationship Id="rId166" Type="http://schemas.openxmlformats.org/officeDocument/2006/relationships/image" Target="media/image76.wmf"/><Relationship Id="rId373" Type="http://schemas.openxmlformats.org/officeDocument/2006/relationships/oleObject" Target="embeddings/oleObject200.bin"/><Relationship Id="rId580" Type="http://schemas.openxmlformats.org/officeDocument/2006/relationships/image" Target="media/image259.wmf"/><Relationship Id="rId2054" Type="http://schemas.openxmlformats.org/officeDocument/2006/relationships/image" Target="media/image925.wmf"/><Relationship Id="rId2261" Type="http://schemas.openxmlformats.org/officeDocument/2006/relationships/oleObject" Target="embeddings/oleObject1221.bin"/><Relationship Id="rId2499" Type="http://schemas.openxmlformats.org/officeDocument/2006/relationships/image" Target="media/image1121.wmf"/><Relationship Id="rId1" Type="http://schemas.microsoft.com/office/2006/relationships/keyMapCustomizations" Target="customizations.xml"/><Relationship Id="rId233" Type="http://schemas.openxmlformats.org/officeDocument/2006/relationships/oleObject" Target="embeddings/oleObject119.bin"/><Relationship Id="rId440" Type="http://schemas.openxmlformats.org/officeDocument/2006/relationships/image" Target="media/image195.wmf"/><Relationship Id="rId678" Type="http://schemas.openxmlformats.org/officeDocument/2006/relationships/oleObject" Target="embeddings/oleObject364.bin"/><Relationship Id="rId885" Type="http://schemas.openxmlformats.org/officeDocument/2006/relationships/image" Target="media/image402.wmf"/><Relationship Id="rId1070" Type="http://schemas.openxmlformats.org/officeDocument/2006/relationships/image" Target="media/image481.wmf"/><Relationship Id="rId2121" Type="http://schemas.openxmlformats.org/officeDocument/2006/relationships/image" Target="media/image955.wmf"/><Relationship Id="rId2359" Type="http://schemas.openxmlformats.org/officeDocument/2006/relationships/image" Target="media/image1064.wmf"/><Relationship Id="rId2566" Type="http://schemas.openxmlformats.org/officeDocument/2006/relationships/image" Target="media/image1150.wmf"/><Relationship Id="rId2773" Type="http://schemas.openxmlformats.org/officeDocument/2006/relationships/image" Target="media/image1249.wmf"/><Relationship Id="rId2980" Type="http://schemas.openxmlformats.org/officeDocument/2006/relationships/oleObject" Target="embeddings/oleObject1614.bin"/><Relationship Id="rId300" Type="http://schemas.openxmlformats.org/officeDocument/2006/relationships/oleObject" Target="embeddings/oleObject157.bin"/><Relationship Id="rId538" Type="http://schemas.openxmlformats.org/officeDocument/2006/relationships/oleObject" Target="embeddings/oleObject291.bin"/><Relationship Id="rId745" Type="http://schemas.openxmlformats.org/officeDocument/2006/relationships/oleObject" Target="embeddings/oleObject397.bin"/><Relationship Id="rId952" Type="http://schemas.openxmlformats.org/officeDocument/2006/relationships/image" Target="media/image428.wmf"/><Relationship Id="rId1168" Type="http://schemas.openxmlformats.org/officeDocument/2006/relationships/oleObject" Target="embeddings/oleObject631.bin"/><Relationship Id="rId1375" Type="http://schemas.openxmlformats.org/officeDocument/2006/relationships/oleObject" Target="embeddings/oleObject738.bin"/><Relationship Id="rId1582" Type="http://schemas.openxmlformats.org/officeDocument/2006/relationships/image" Target="media/image717.wmf"/><Relationship Id="rId2219" Type="http://schemas.openxmlformats.org/officeDocument/2006/relationships/package" Target="embeddings/Microsoft_Visio_Drawing1.vsdx"/><Relationship Id="rId2426" Type="http://schemas.openxmlformats.org/officeDocument/2006/relationships/image" Target="media/image1092.wmf"/><Relationship Id="rId2633" Type="http://schemas.openxmlformats.org/officeDocument/2006/relationships/oleObject" Target="embeddings/oleObject1429.bin"/><Relationship Id="rId81" Type="http://schemas.openxmlformats.org/officeDocument/2006/relationships/oleObject" Target="embeddings/oleObject36.bin"/><Relationship Id="rId605" Type="http://schemas.openxmlformats.org/officeDocument/2006/relationships/image" Target="media/image271.wmf"/><Relationship Id="rId812" Type="http://schemas.openxmlformats.org/officeDocument/2006/relationships/oleObject" Target="embeddings/oleObject433.bin"/><Relationship Id="rId1028" Type="http://schemas.openxmlformats.org/officeDocument/2006/relationships/image" Target="media/image460.wmf"/><Relationship Id="rId1235" Type="http://schemas.openxmlformats.org/officeDocument/2006/relationships/image" Target="media/image559.wmf"/><Relationship Id="rId1442" Type="http://schemas.openxmlformats.org/officeDocument/2006/relationships/image" Target="media/image651.wmf"/><Relationship Id="rId1887" Type="http://schemas.openxmlformats.org/officeDocument/2006/relationships/oleObject" Target="embeddings/oleObject1029.bin"/><Relationship Id="rId2840" Type="http://schemas.openxmlformats.org/officeDocument/2006/relationships/oleObject" Target="embeddings/oleObject1539.bin"/><Relationship Id="rId2938" Type="http://schemas.openxmlformats.org/officeDocument/2006/relationships/oleObject" Target="embeddings/oleObject1591.bin"/><Relationship Id="rId1302" Type="http://schemas.openxmlformats.org/officeDocument/2006/relationships/oleObject" Target="embeddings/oleObject699.bin"/><Relationship Id="rId1747" Type="http://schemas.openxmlformats.org/officeDocument/2006/relationships/oleObject" Target="embeddings/oleObject954.bin"/><Relationship Id="rId1954" Type="http://schemas.openxmlformats.org/officeDocument/2006/relationships/oleObject" Target="embeddings/oleObject1060.bin"/><Relationship Id="rId2700" Type="http://schemas.openxmlformats.org/officeDocument/2006/relationships/image" Target="media/image1212.emf"/><Relationship Id="rId39" Type="http://schemas.openxmlformats.org/officeDocument/2006/relationships/oleObject" Target="embeddings/oleObject15.bin"/><Relationship Id="rId1607" Type="http://schemas.openxmlformats.org/officeDocument/2006/relationships/image" Target="media/image726.wmf"/><Relationship Id="rId1814" Type="http://schemas.openxmlformats.org/officeDocument/2006/relationships/image" Target="media/image811.wmf"/><Relationship Id="rId188" Type="http://schemas.openxmlformats.org/officeDocument/2006/relationships/oleObject" Target="embeddings/oleObject93.bin"/><Relationship Id="rId395" Type="http://schemas.openxmlformats.org/officeDocument/2006/relationships/oleObject" Target="embeddings/oleObject211.bin"/><Relationship Id="rId2076" Type="http://schemas.openxmlformats.org/officeDocument/2006/relationships/image" Target="media/image936.wmf"/><Relationship Id="rId2283" Type="http://schemas.openxmlformats.org/officeDocument/2006/relationships/image" Target="media/image1030.wmf"/><Relationship Id="rId2490" Type="http://schemas.openxmlformats.org/officeDocument/2006/relationships/image" Target="media/image1117.wmf"/><Relationship Id="rId2588" Type="http://schemas.openxmlformats.org/officeDocument/2006/relationships/oleObject" Target="embeddings/oleObject1407.bin"/><Relationship Id="rId255" Type="http://schemas.openxmlformats.org/officeDocument/2006/relationships/image" Target="media/image117.wmf"/><Relationship Id="rId462" Type="http://schemas.openxmlformats.org/officeDocument/2006/relationships/oleObject" Target="embeddings/oleObject249.bin"/><Relationship Id="rId1092" Type="http://schemas.openxmlformats.org/officeDocument/2006/relationships/image" Target="media/image491.wmf"/><Relationship Id="rId1397" Type="http://schemas.openxmlformats.org/officeDocument/2006/relationships/image" Target="media/image635.wmf"/><Relationship Id="rId2143" Type="http://schemas.openxmlformats.org/officeDocument/2006/relationships/image" Target="media/image965.wmf"/><Relationship Id="rId2350" Type="http://schemas.openxmlformats.org/officeDocument/2006/relationships/oleObject" Target="embeddings/oleObject1270.bin"/><Relationship Id="rId2795" Type="http://schemas.openxmlformats.org/officeDocument/2006/relationships/image" Target="media/image1260.wmf"/><Relationship Id="rId115" Type="http://schemas.openxmlformats.org/officeDocument/2006/relationships/oleObject" Target="embeddings/oleObject54.bin"/><Relationship Id="rId322" Type="http://schemas.openxmlformats.org/officeDocument/2006/relationships/image" Target="media/image144.wmf"/><Relationship Id="rId767" Type="http://schemas.openxmlformats.org/officeDocument/2006/relationships/image" Target="media/image350.wmf"/><Relationship Id="rId974" Type="http://schemas.openxmlformats.org/officeDocument/2006/relationships/oleObject" Target="embeddings/oleObject529.bin"/><Relationship Id="rId2003" Type="http://schemas.openxmlformats.org/officeDocument/2006/relationships/oleObject" Target="embeddings/oleObject1087.bin"/><Relationship Id="rId2210" Type="http://schemas.openxmlformats.org/officeDocument/2006/relationships/image" Target="media/image996.emf"/><Relationship Id="rId2448" Type="http://schemas.openxmlformats.org/officeDocument/2006/relationships/oleObject" Target="embeddings/oleObject1327.bin"/><Relationship Id="rId2655" Type="http://schemas.openxmlformats.org/officeDocument/2006/relationships/oleObject" Target="embeddings/oleObject1442.bin"/><Relationship Id="rId2862" Type="http://schemas.openxmlformats.org/officeDocument/2006/relationships/oleObject" Target="embeddings/oleObject1552.bin"/><Relationship Id="rId627" Type="http://schemas.openxmlformats.org/officeDocument/2006/relationships/oleObject" Target="embeddings/oleObject338.bin"/><Relationship Id="rId834" Type="http://schemas.openxmlformats.org/officeDocument/2006/relationships/oleObject" Target="embeddings/oleObject445.bin"/><Relationship Id="rId1257" Type="http://schemas.openxmlformats.org/officeDocument/2006/relationships/oleObject" Target="embeddings/oleObject676.bin"/><Relationship Id="rId1464" Type="http://schemas.openxmlformats.org/officeDocument/2006/relationships/image" Target="media/image659.wmf"/><Relationship Id="rId1671" Type="http://schemas.openxmlformats.org/officeDocument/2006/relationships/image" Target="media/image749.emf"/><Relationship Id="rId2308" Type="http://schemas.openxmlformats.org/officeDocument/2006/relationships/oleObject" Target="embeddings/oleObject1246.bin"/><Relationship Id="rId2515" Type="http://schemas.openxmlformats.org/officeDocument/2006/relationships/oleObject" Target="embeddings/oleObject1366.bin"/><Relationship Id="rId2722" Type="http://schemas.openxmlformats.org/officeDocument/2006/relationships/oleObject" Target="embeddings/oleObject1478.bin"/><Relationship Id="rId901" Type="http://schemas.openxmlformats.org/officeDocument/2006/relationships/oleObject" Target="embeddings/oleObject483.bin"/><Relationship Id="rId1117" Type="http://schemas.openxmlformats.org/officeDocument/2006/relationships/image" Target="media/image503.wmf"/><Relationship Id="rId1324" Type="http://schemas.openxmlformats.org/officeDocument/2006/relationships/image" Target="media/image601.wmf"/><Relationship Id="rId1531" Type="http://schemas.openxmlformats.org/officeDocument/2006/relationships/image" Target="media/image692.wmf"/><Relationship Id="rId1769" Type="http://schemas.openxmlformats.org/officeDocument/2006/relationships/image" Target="media/image790.wmf"/><Relationship Id="rId1976" Type="http://schemas.openxmlformats.org/officeDocument/2006/relationships/image" Target="media/image889.wmf"/><Relationship Id="rId30" Type="http://schemas.openxmlformats.org/officeDocument/2006/relationships/image" Target="media/image11.wmf"/><Relationship Id="rId1629" Type="http://schemas.openxmlformats.org/officeDocument/2006/relationships/oleObject" Target="embeddings/oleObject885.bin"/><Relationship Id="rId1836" Type="http://schemas.openxmlformats.org/officeDocument/2006/relationships/oleObject" Target="embeddings/oleObject1003.bin"/><Relationship Id="rId1903" Type="http://schemas.openxmlformats.org/officeDocument/2006/relationships/oleObject" Target="embeddings/oleObject1037.bin"/><Relationship Id="rId2098" Type="http://schemas.openxmlformats.org/officeDocument/2006/relationships/image" Target="media/image946.wmf"/><Relationship Id="rId3051" Type="http://schemas.openxmlformats.org/officeDocument/2006/relationships/image" Target="media/image1378.wmf"/><Relationship Id="rId277" Type="http://schemas.openxmlformats.org/officeDocument/2006/relationships/image" Target="media/image126.wmf"/><Relationship Id="rId484" Type="http://schemas.openxmlformats.org/officeDocument/2006/relationships/oleObject" Target="embeddings/oleObject260.bin"/><Relationship Id="rId2165" Type="http://schemas.openxmlformats.org/officeDocument/2006/relationships/oleObject" Target="embeddings/oleObject1174.bin"/><Relationship Id="rId3009" Type="http://schemas.openxmlformats.org/officeDocument/2006/relationships/oleObject" Target="embeddings/oleObject1631.bin"/><Relationship Id="rId137" Type="http://schemas.openxmlformats.org/officeDocument/2006/relationships/oleObject" Target="embeddings/oleObject67.bin"/><Relationship Id="rId344" Type="http://schemas.openxmlformats.org/officeDocument/2006/relationships/image" Target="media/image155.wmf"/><Relationship Id="rId691" Type="http://schemas.openxmlformats.org/officeDocument/2006/relationships/image" Target="media/image313.wmf"/><Relationship Id="rId789" Type="http://schemas.openxmlformats.org/officeDocument/2006/relationships/oleObject" Target="embeddings/oleObject421.bin"/><Relationship Id="rId996" Type="http://schemas.openxmlformats.org/officeDocument/2006/relationships/oleObject" Target="embeddings/oleObject542.bin"/><Relationship Id="rId2025" Type="http://schemas.openxmlformats.org/officeDocument/2006/relationships/image" Target="media/image911.wmf"/><Relationship Id="rId2372" Type="http://schemas.openxmlformats.org/officeDocument/2006/relationships/oleObject" Target="embeddings/oleObject1282.bin"/><Relationship Id="rId2677" Type="http://schemas.openxmlformats.org/officeDocument/2006/relationships/image" Target="media/image1202.wmf"/><Relationship Id="rId2884" Type="http://schemas.openxmlformats.org/officeDocument/2006/relationships/oleObject" Target="embeddings/oleObject1563.bin"/><Relationship Id="rId551" Type="http://schemas.openxmlformats.org/officeDocument/2006/relationships/oleObject" Target="embeddings/oleObject299.bin"/><Relationship Id="rId649" Type="http://schemas.openxmlformats.org/officeDocument/2006/relationships/image" Target="media/image292.wmf"/><Relationship Id="rId856" Type="http://schemas.openxmlformats.org/officeDocument/2006/relationships/oleObject" Target="embeddings/oleObject459.bin"/><Relationship Id="rId1181" Type="http://schemas.openxmlformats.org/officeDocument/2006/relationships/image" Target="media/image534.wmf"/><Relationship Id="rId1279" Type="http://schemas.openxmlformats.org/officeDocument/2006/relationships/image" Target="media/image581.wmf"/><Relationship Id="rId1486" Type="http://schemas.openxmlformats.org/officeDocument/2006/relationships/image" Target="media/image670.wmf"/><Relationship Id="rId2232" Type="http://schemas.openxmlformats.org/officeDocument/2006/relationships/image" Target="media/image1006.wmf"/><Relationship Id="rId2537" Type="http://schemas.openxmlformats.org/officeDocument/2006/relationships/oleObject" Target="embeddings/oleObject1379.bin"/><Relationship Id="rId204" Type="http://schemas.openxmlformats.org/officeDocument/2006/relationships/image" Target="media/image94.wmf"/><Relationship Id="rId411" Type="http://schemas.openxmlformats.org/officeDocument/2006/relationships/oleObject" Target="embeddings/oleObject221.bin"/><Relationship Id="rId509" Type="http://schemas.openxmlformats.org/officeDocument/2006/relationships/oleObject" Target="embeddings/oleObject274.bin"/><Relationship Id="rId1041" Type="http://schemas.openxmlformats.org/officeDocument/2006/relationships/oleObject" Target="embeddings/oleObject566.bin"/><Relationship Id="rId1139" Type="http://schemas.openxmlformats.org/officeDocument/2006/relationships/oleObject" Target="embeddings/oleObject616.bin"/><Relationship Id="rId1346" Type="http://schemas.openxmlformats.org/officeDocument/2006/relationships/image" Target="media/image612.wmf"/><Relationship Id="rId1693" Type="http://schemas.openxmlformats.org/officeDocument/2006/relationships/oleObject" Target="embeddings/oleObject924.bin"/><Relationship Id="rId1998" Type="http://schemas.openxmlformats.org/officeDocument/2006/relationships/image" Target="media/image898.wmf"/><Relationship Id="rId2744" Type="http://schemas.openxmlformats.org/officeDocument/2006/relationships/oleObject" Target="embeddings/oleObject1489.bin"/><Relationship Id="rId2951" Type="http://schemas.openxmlformats.org/officeDocument/2006/relationships/image" Target="media/image1331.wmf"/><Relationship Id="rId716" Type="http://schemas.openxmlformats.org/officeDocument/2006/relationships/oleObject" Target="embeddings/oleObject383.bin"/><Relationship Id="rId923" Type="http://schemas.openxmlformats.org/officeDocument/2006/relationships/oleObject" Target="embeddings/oleObject497.bin"/><Relationship Id="rId1553" Type="http://schemas.openxmlformats.org/officeDocument/2006/relationships/oleObject" Target="embeddings/oleObject839.bin"/><Relationship Id="rId1760" Type="http://schemas.openxmlformats.org/officeDocument/2006/relationships/image" Target="media/image786.wmf"/><Relationship Id="rId1858" Type="http://schemas.openxmlformats.org/officeDocument/2006/relationships/image" Target="media/image831.wmf"/><Relationship Id="rId2604" Type="http://schemas.openxmlformats.org/officeDocument/2006/relationships/image" Target="media/image1169.wmf"/><Relationship Id="rId2811" Type="http://schemas.openxmlformats.org/officeDocument/2006/relationships/image" Target="media/image1267.wmf"/><Relationship Id="rId52" Type="http://schemas.openxmlformats.org/officeDocument/2006/relationships/oleObject" Target="embeddings/oleObject22.bin"/><Relationship Id="rId1206" Type="http://schemas.openxmlformats.org/officeDocument/2006/relationships/oleObject" Target="embeddings/oleObject649.bin"/><Relationship Id="rId1413" Type="http://schemas.openxmlformats.org/officeDocument/2006/relationships/oleObject" Target="embeddings/oleObject761.bin"/><Relationship Id="rId1620" Type="http://schemas.openxmlformats.org/officeDocument/2006/relationships/image" Target="media/image730.wmf"/><Relationship Id="rId2909" Type="http://schemas.openxmlformats.org/officeDocument/2006/relationships/oleObject" Target="embeddings/oleObject1576.bin"/><Relationship Id="rId1718" Type="http://schemas.openxmlformats.org/officeDocument/2006/relationships/oleObject" Target="embeddings/oleObject937.bin"/><Relationship Id="rId1925" Type="http://schemas.openxmlformats.org/officeDocument/2006/relationships/oleObject" Target="embeddings/oleObject1048.bin"/><Relationship Id="rId299" Type="http://schemas.openxmlformats.org/officeDocument/2006/relationships/oleObject" Target="embeddings/oleObject156.bin"/><Relationship Id="rId2187" Type="http://schemas.openxmlformats.org/officeDocument/2006/relationships/oleObject" Target="embeddings/oleObject1186.bin"/><Relationship Id="rId2394" Type="http://schemas.openxmlformats.org/officeDocument/2006/relationships/image" Target="media/image1077.wmf"/><Relationship Id="rId159" Type="http://schemas.openxmlformats.org/officeDocument/2006/relationships/image" Target="media/image73.wmf"/><Relationship Id="rId366" Type="http://schemas.openxmlformats.org/officeDocument/2006/relationships/image" Target="media/image163.wmf"/><Relationship Id="rId573" Type="http://schemas.openxmlformats.org/officeDocument/2006/relationships/oleObject" Target="embeddings/oleObject310.bin"/><Relationship Id="rId780" Type="http://schemas.openxmlformats.org/officeDocument/2006/relationships/oleObject" Target="embeddings/oleObject415.bin"/><Relationship Id="rId2047" Type="http://schemas.openxmlformats.org/officeDocument/2006/relationships/oleObject" Target="embeddings/oleObject1110.bin"/><Relationship Id="rId2254" Type="http://schemas.openxmlformats.org/officeDocument/2006/relationships/oleObject" Target="embeddings/oleObject1217.bin"/><Relationship Id="rId2461" Type="http://schemas.openxmlformats.org/officeDocument/2006/relationships/image" Target="media/image1106.wmf"/><Relationship Id="rId2699" Type="http://schemas.openxmlformats.org/officeDocument/2006/relationships/oleObject" Target="embeddings/oleObject1467.bin"/><Relationship Id="rId3000" Type="http://schemas.openxmlformats.org/officeDocument/2006/relationships/image" Target="media/image1353.wmf"/><Relationship Id="rId226" Type="http://schemas.openxmlformats.org/officeDocument/2006/relationships/image" Target="media/image103.wmf"/><Relationship Id="rId433" Type="http://schemas.openxmlformats.org/officeDocument/2006/relationships/oleObject" Target="embeddings/oleObject234.bin"/><Relationship Id="rId878" Type="http://schemas.openxmlformats.org/officeDocument/2006/relationships/oleObject" Target="embeddings/oleObject471.bin"/><Relationship Id="rId1063" Type="http://schemas.openxmlformats.org/officeDocument/2006/relationships/oleObject" Target="embeddings/oleObject577.bin"/><Relationship Id="rId1270" Type="http://schemas.openxmlformats.org/officeDocument/2006/relationships/oleObject" Target="embeddings/oleObject683.bin"/><Relationship Id="rId2114" Type="http://schemas.openxmlformats.org/officeDocument/2006/relationships/oleObject" Target="embeddings/oleObject1146.bin"/><Relationship Id="rId2559" Type="http://schemas.openxmlformats.org/officeDocument/2006/relationships/oleObject" Target="embeddings/oleObject1392.bin"/><Relationship Id="rId2766" Type="http://schemas.openxmlformats.org/officeDocument/2006/relationships/oleObject" Target="embeddings/oleObject1500.bin"/><Relationship Id="rId2973" Type="http://schemas.openxmlformats.org/officeDocument/2006/relationships/image" Target="media/image1342.wmf"/><Relationship Id="rId640" Type="http://schemas.openxmlformats.org/officeDocument/2006/relationships/oleObject" Target="embeddings/oleObject345.bin"/><Relationship Id="rId738" Type="http://schemas.openxmlformats.org/officeDocument/2006/relationships/image" Target="media/image336.wmf"/><Relationship Id="rId945" Type="http://schemas.openxmlformats.org/officeDocument/2006/relationships/oleObject" Target="embeddings/oleObject512.bin"/><Relationship Id="rId1368" Type="http://schemas.openxmlformats.org/officeDocument/2006/relationships/image" Target="media/image622.wmf"/><Relationship Id="rId1575" Type="http://schemas.openxmlformats.org/officeDocument/2006/relationships/oleObject" Target="embeddings/oleObject850.bin"/><Relationship Id="rId1782" Type="http://schemas.openxmlformats.org/officeDocument/2006/relationships/image" Target="media/image796.wmf"/><Relationship Id="rId2321" Type="http://schemas.openxmlformats.org/officeDocument/2006/relationships/image" Target="media/image1046.emf"/><Relationship Id="rId2419" Type="http://schemas.openxmlformats.org/officeDocument/2006/relationships/oleObject" Target="embeddings/oleObject1310.bin"/><Relationship Id="rId2626" Type="http://schemas.openxmlformats.org/officeDocument/2006/relationships/image" Target="media/image1180.wmf"/><Relationship Id="rId2833" Type="http://schemas.openxmlformats.org/officeDocument/2006/relationships/oleObject" Target="embeddings/oleObject1535.bin"/><Relationship Id="rId74" Type="http://schemas.openxmlformats.org/officeDocument/2006/relationships/image" Target="media/image34.wmf"/><Relationship Id="rId500" Type="http://schemas.openxmlformats.org/officeDocument/2006/relationships/oleObject" Target="embeddings/oleObject269.bin"/><Relationship Id="rId805" Type="http://schemas.openxmlformats.org/officeDocument/2006/relationships/oleObject" Target="embeddings/oleObject429.bin"/><Relationship Id="rId1130" Type="http://schemas.openxmlformats.org/officeDocument/2006/relationships/image" Target="media/image509.wmf"/><Relationship Id="rId1228" Type="http://schemas.openxmlformats.org/officeDocument/2006/relationships/image" Target="media/image557.wmf"/><Relationship Id="rId1435" Type="http://schemas.openxmlformats.org/officeDocument/2006/relationships/oleObject" Target="embeddings/oleObject775.bin"/><Relationship Id="rId1642" Type="http://schemas.openxmlformats.org/officeDocument/2006/relationships/image" Target="media/image739.wmf"/><Relationship Id="rId1947" Type="http://schemas.openxmlformats.org/officeDocument/2006/relationships/image" Target="media/image875.emf"/><Relationship Id="rId2900" Type="http://schemas.openxmlformats.org/officeDocument/2006/relationships/oleObject" Target="embeddings/oleObject1571.bin"/><Relationship Id="rId1502" Type="http://schemas.openxmlformats.org/officeDocument/2006/relationships/image" Target="media/image678.wmf"/><Relationship Id="rId1807" Type="http://schemas.openxmlformats.org/officeDocument/2006/relationships/image" Target="media/image808.wmf"/><Relationship Id="rId290" Type="http://schemas.openxmlformats.org/officeDocument/2006/relationships/image" Target="media/image131.wmf"/><Relationship Id="rId388" Type="http://schemas.openxmlformats.org/officeDocument/2006/relationships/oleObject" Target="embeddings/oleObject207.bin"/><Relationship Id="rId2069" Type="http://schemas.openxmlformats.org/officeDocument/2006/relationships/oleObject" Target="embeddings/oleObject1121.bin"/><Relationship Id="rId3022" Type="http://schemas.openxmlformats.org/officeDocument/2006/relationships/image" Target="media/image1364.wmf"/><Relationship Id="rId150" Type="http://schemas.openxmlformats.org/officeDocument/2006/relationships/oleObject" Target="embeddings/oleObject74.bin"/><Relationship Id="rId595" Type="http://schemas.openxmlformats.org/officeDocument/2006/relationships/image" Target="media/image266.wmf"/><Relationship Id="rId2276" Type="http://schemas.openxmlformats.org/officeDocument/2006/relationships/oleObject" Target="embeddings/oleObject1229.bin"/><Relationship Id="rId2483" Type="http://schemas.openxmlformats.org/officeDocument/2006/relationships/oleObject" Target="embeddings/oleObject1348.bin"/><Relationship Id="rId2690" Type="http://schemas.openxmlformats.org/officeDocument/2006/relationships/image" Target="media/image1207.wmf"/><Relationship Id="rId248" Type="http://schemas.openxmlformats.org/officeDocument/2006/relationships/oleObject" Target="embeddings/oleObject127.bin"/><Relationship Id="rId455" Type="http://schemas.openxmlformats.org/officeDocument/2006/relationships/oleObject" Target="embeddings/oleObject245.bin"/><Relationship Id="rId662" Type="http://schemas.openxmlformats.org/officeDocument/2006/relationships/oleObject" Target="embeddings/oleObject356.bin"/><Relationship Id="rId1085" Type="http://schemas.openxmlformats.org/officeDocument/2006/relationships/image" Target="media/image488.wmf"/><Relationship Id="rId1292" Type="http://schemas.openxmlformats.org/officeDocument/2006/relationships/image" Target="media/image587.wmf"/><Relationship Id="rId2136" Type="http://schemas.openxmlformats.org/officeDocument/2006/relationships/oleObject" Target="embeddings/oleObject1159.bin"/><Relationship Id="rId2343" Type="http://schemas.openxmlformats.org/officeDocument/2006/relationships/image" Target="media/image1057.wmf"/><Relationship Id="rId2550" Type="http://schemas.openxmlformats.org/officeDocument/2006/relationships/image" Target="media/image1142.wmf"/><Relationship Id="rId2788" Type="http://schemas.openxmlformats.org/officeDocument/2006/relationships/oleObject" Target="embeddings/oleObject1511.bin"/><Relationship Id="rId2995" Type="http://schemas.openxmlformats.org/officeDocument/2006/relationships/oleObject" Target="embeddings/oleObject1624.bin"/><Relationship Id="rId108" Type="http://schemas.openxmlformats.org/officeDocument/2006/relationships/image" Target="media/image50.wmf"/><Relationship Id="rId315" Type="http://schemas.openxmlformats.org/officeDocument/2006/relationships/oleObject" Target="embeddings/oleObject167.bin"/><Relationship Id="rId522" Type="http://schemas.openxmlformats.org/officeDocument/2006/relationships/image" Target="media/image234.wmf"/><Relationship Id="rId967" Type="http://schemas.openxmlformats.org/officeDocument/2006/relationships/image" Target="media/image434.wmf"/><Relationship Id="rId1152" Type="http://schemas.openxmlformats.org/officeDocument/2006/relationships/oleObject" Target="embeddings/oleObject623.bin"/><Relationship Id="rId1597" Type="http://schemas.openxmlformats.org/officeDocument/2006/relationships/oleObject" Target="embeddings/oleObject864.bin"/><Relationship Id="rId2203" Type="http://schemas.openxmlformats.org/officeDocument/2006/relationships/oleObject" Target="embeddings/oleObject1195.bin"/><Relationship Id="rId2410" Type="http://schemas.openxmlformats.org/officeDocument/2006/relationships/image" Target="media/image1085.wmf"/><Relationship Id="rId2648" Type="http://schemas.openxmlformats.org/officeDocument/2006/relationships/oleObject" Target="embeddings/oleObject1438.bin"/><Relationship Id="rId2855" Type="http://schemas.openxmlformats.org/officeDocument/2006/relationships/oleObject" Target="embeddings/oleObject1548.bin"/><Relationship Id="rId96" Type="http://schemas.openxmlformats.org/officeDocument/2006/relationships/oleObject" Target="embeddings/oleObject44.bin"/><Relationship Id="rId827" Type="http://schemas.openxmlformats.org/officeDocument/2006/relationships/oleObject" Target="embeddings/oleObject441.bin"/><Relationship Id="rId1012" Type="http://schemas.openxmlformats.org/officeDocument/2006/relationships/image" Target="media/image452.wmf"/><Relationship Id="rId1457" Type="http://schemas.openxmlformats.org/officeDocument/2006/relationships/oleObject" Target="embeddings/oleObject789.bin"/><Relationship Id="rId1664" Type="http://schemas.openxmlformats.org/officeDocument/2006/relationships/oleObject" Target="embeddings/oleObject904.bin"/><Relationship Id="rId1871" Type="http://schemas.openxmlformats.org/officeDocument/2006/relationships/oleObject" Target="embeddings/oleObject1021.bin"/><Relationship Id="rId2508" Type="http://schemas.openxmlformats.org/officeDocument/2006/relationships/image" Target="media/image1125.wmf"/><Relationship Id="rId2715" Type="http://schemas.openxmlformats.org/officeDocument/2006/relationships/image" Target="media/image1220.wmf"/><Relationship Id="rId2922" Type="http://schemas.openxmlformats.org/officeDocument/2006/relationships/image" Target="media/image1319.wmf"/><Relationship Id="rId1317" Type="http://schemas.openxmlformats.org/officeDocument/2006/relationships/oleObject" Target="embeddings/oleObject708.bin"/><Relationship Id="rId1524" Type="http://schemas.openxmlformats.org/officeDocument/2006/relationships/image" Target="media/image689.wmf"/><Relationship Id="rId1731" Type="http://schemas.openxmlformats.org/officeDocument/2006/relationships/oleObject" Target="embeddings/oleObject946.bin"/><Relationship Id="rId1969" Type="http://schemas.openxmlformats.org/officeDocument/2006/relationships/image" Target="media/image886.wmf"/><Relationship Id="rId23" Type="http://schemas.openxmlformats.org/officeDocument/2006/relationships/image" Target="media/image8.wmf"/><Relationship Id="rId1829" Type="http://schemas.openxmlformats.org/officeDocument/2006/relationships/oleObject" Target="embeddings/oleObject999.bin"/><Relationship Id="rId2298" Type="http://schemas.openxmlformats.org/officeDocument/2006/relationships/oleObject" Target="embeddings/oleObject1240.bin"/><Relationship Id="rId3044" Type="http://schemas.openxmlformats.org/officeDocument/2006/relationships/oleObject" Target="embeddings/oleObject1649.bin"/><Relationship Id="rId172" Type="http://schemas.openxmlformats.org/officeDocument/2006/relationships/image" Target="media/image79.wmf"/><Relationship Id="rId477" Type="http://schemas.openxmlformats.org/officeDocument/2006/relationships/image" Target="media/image213.wmf"/><Relationship Id="rId684" Type="http://schemas.openxmlformats.org/officeDocument/2006/relationships/oleObject" Target="embeddings/oleObject367.bin"/><Relationship Id="rId2060" Type="http://schemas.openxmlformats.org/officeDocument/2006/relationships/image" Target="media/image928.wmf"/><Relationship Id="rId2158" Type="http://schemas.openxmlformats.org/officeDocument/2006/relationships/oleObject" Target="embeddings/oleObject1170.bin"/><Relationship Id="rId2365" Type="http://schemas.openxmlformats.org/officeDocument/2006/relationships/image" Target="media/image1066.wmf"/><Relationship Id="rId337" Type="http://schemas.openxmlformats.org/officeDocument/2006/relationships/oleObject" Target="embeddings/oleObject178.bin"/><Relationship Id="rId891" Type="http://schemas.openxmlformats.org/officeDocument/2006/relationships/oleObject" Target="embeddings/oleObject478.bin"/><Relationship Id="rId989" Type="http://schemas.openxmlformats.org/officeDocument/2006/relationships/oleObject" Target="embeddings/oleObject537.bin"/><Relationship Id="rId2018" Type="http://schemas.openxmlformats.org/officeDocument/2006/relationships/oleObject" Target="embeddings/oleObject1095.bin"/><Relationship Id="rId2572" Type="http://schemas.openxmlformats.org/officeDocument/2006/relationships/image" Target="media/image1153.wmf"/><Relationship Id="rId2877" Type="http://schemas.openxmlformats.org/officeDocument/2006/relationships/image" Target="media/image1297.wmf"/><Relationship Id="rId544" Type="http://schemas.openxmlformats.org/officeDocument/2006/relationships/oleObject" Target="embeddings/oleObject295.bin"/><Relationship Id="rId751" Type="http://schemas.openxmlformats.org/officeDocument/2006/relationships/oleObject" Target="embeddings/oleObject400.bin"/><Relationship Id="rId849" Type="http://schemas.openxmlformats.org/officeDocument/2006/relationships/oleObject" Target="embeddings/oleObject455.bin"/><Relationship Id="rId1174" Type="http://schemas.openxmlformats.org/officeDocument/2006/relationships/oleObject" Target="embeddings/oleObject634.bin"/><Relationship Id="rId1381" Type="http://schemas.openxmlformats.org/officeDocument/2006/relationships/image" Target="media/image628.wmf"/><Relationship Id="rId1479" Type="http://schemas.openxmlformats.org/officeDocument/2006/relationships/oleObject" Target="embeddings/oleObject801.bin"/><Relationship Id="rId1686" Type="http://schemas.openxmlformats.org/officeDocument/2006/relationships/image" Target="media/image755.wmf"/><Relationship Id="rId2225" Type="http://schemas.openxmlformats.org/officeDocument/2006/relationships/package" Target="embeddings/Microsoft_Visio_Drawing4.vsdx"/><Relationship Id="rId2432" Type="http://schemas.openxmlformats.org/officeDocument/2006/relationships/image" Target="media/image1095.wmf"/><Relationship Id="rId404" Type="http://schemas.openxmlformats.org/officeDocument/2006/relationships/image" Target="media/image180.wmf"/><Relationship Id="rId611" Type="http://schemas.openxmlformats.org/officeDocument/2006/relationships/image" Target="media/image274.wmf"/><Relationship Id="rId1034" Type="http://schemas.openxmlformats.org/officeDocument/2006/relationships/image" Target="media/image463.wmf"/><Relationship Id="rId1241" Type="http://schemas.openxmlformats.org/officeDocument/2006/relationships/image" Target="media/image562.wmf"/><Relationship Id="rId1339" Type="http://schemas.openxmlformats.org/officeDocument/2006/relationships/oleObject" Target="embeddings/oleObject719.bin"/><Relationship Id="rId1893" Type="http://schemas.openxmlformats.org/officeDocument/2006/relationships/oleObject" Target="embeddings/oleObject1032.bin"/><Relationship Id="rId2737" Type="http://schemas.openxmlformats.org/officeDocument/2006/relationships/image" Target="media/image1231.wmf"/><Relationship Id="rId2944" Type="http://schemas.openxmlformats.org/officeDocument/2006/relationships/oleObject" Target="embeddings/oleObject1594.bin"/><Relationship Id="rId709" Type="http://schemas.openxmlformats.org/officeDocument/2006/relationships/image" Target="media/image322.wmf"/><Relationship Id="rId916" Type="http://schemas.openxmlformats.org/officeDocument/2006/relationships/oleObject" Target="embeddings/oleObject493.bin"/><Relationship Id="rId1101" Type="http://schemas.openxmlformats.org/officeDocument/2006/relationships/package" Target="embeddings/Microsoft_Word_Document.docx"/><Relationship Id="rId1546" Type="http://schemas.openxmlformats.org/officeDocument/2006/relationships/image" Target="media/image699.wmf"/><Relationship Id="rId1753" Type="http://schemas.openxmlformats.org/officeDocument/2006/relationships/image" Target="media/image783.wmf"/><Relationship Id="rId1960" Type="http://schemas.openxmlformats.org/officeDocument/2006/relationships/oleObject" Target="embeddings/oleObject1063.bin"/><Relationship Id="rId2804" Type="http://schemas.openxmlformats.org/officeDocument/2006/relationships/oleObject" Target="embeddings/oleObject1519.bin"/><Relationship Id="rId45" Type="http://schemas.openxmlformats.org/officeDocument/2006/relationships/image" Target="media/image19.wmf"/><Relationship Id="rId1406" Type="http://schemas.openxmlformats.org/officeDocument/2006/relationships/oleObject" Target="embeddings/oleObject756.bin"/><Relationship Id="rId1613" Type="http://schemas.openxmlformats.org/officeDocument/2006/relationships/image" Target="media/image727.wmf"/><Relationship Id="rId1820" Type="http://schemas.openxmlformats.org/officeDocument/2006/relationships/oleObject" Target="embeddings/oleObject994.bin"/><Relationship Id="rId194" Type="http://schemas.openxmlformats.org/officeDocument/2006/relationships/oleObject" Target="embeddings/oleObject97.bin"/><Relationship Id="rId1918" Type="http://schemas.openxmlformats.org/officeDocument/2006/relationships/image" Target="media/image861.wmf"/><Relationship Id="rId2082" Type="http://schemas.openxmlformats.org/officeDocument/2006/relationships/image" Target="media/image939.wmf"/><Relationship Id="rId261" Type="http://schemas.openxmlformats.org/officeDocument/2006/relationships/oleObject" Target="embeddings/oleObject134.bin"/><Relationship Id="rId499" Type="http://schemas.openxmlformats.org/officeDocument/2006/relationships/image" Target="media/image223.wmf"/><Relationship Id="rId2387" Type="http://schemas.openxmlformats.org/officeDocument/2006/relationships/image" Target="media/image1074.wmf"/><Relationship Id="rId2594" Type="http://schemas.openxmlformats.org/officeDocument/2006/relationships/oleObject" Target="embeddings/oleObject1410.bin"/><Relationship Id="rId359" Type="http://schemas.openxmlformats.org/officeDocument/2006/relationships/oleObject" Target="embeddings/oleObject191.bin"/><Relationship Id="rId566" Type="http://schemas.openxmlformats.org/officeDocument/2006/relationships/image" Target="media/image252.wmf"/><Relationship Id="rId773" Type="http://schemas.openxmlformats.org/officeDocument/2006/relationships/image" Target="media/image353.wmf"/><Relationship Id="rId1196" Type="http://schemas.openxmlformats.org/officeDocument/2006/relationships/oleObject" Target="embeddings/oleObject645.bin"/><Relationship Id="rId2247" Type="http://schemas.openxmlformats.org/officeDocument/2006/relationships/image" Target="media/image1013.wmf"/><Relationship Id="rId2454" Type="http://schemas.openxmlformats.org/officeDocument/2006/relationships/oleObject" Target="embeddings/oleObject1330.bin"/><Relationship Id="rId2899" Type="http://schemas.openxmlformats.org/officeDocument/2006/relationships/image" Target="media/image1308.wmf"/><Relationship Id="rId121" Type="http://schemas.openxmlformats.org/officeDocument/2006/relationships/oleObject" Target="embeddings/oleObject58.bin"/><Relationship Id="rId219" Type="http://schemas.openxmlformats.org/officeDocument/2006/relationships/oleObject" Target="embeddings/oleObject112.bin"/><Relationship Id="rId426" Type="http://schemas.openxmlformats.org/officeDocument/2006/relationships/image" Target="media/image188.wmf"/><Relationship Id="rId633" Type="http://schemas.openxmlformats.org/officeDocument/2006/relationships/oleObject" Target="embeddings/oleObject341.bin"/><Relationship Id="rId980" Type="http://schemas.openxmlformats.org/officeDocument/2006/relationships/oleObject" Target="embeddings/oleObject532.bin"/><Relationship Id="rId1056" Type="http://schemas.openxmlformats.org/officeDocument/2006/relationships/image" Target="media/image474.wmf"/><Relationship Id="rId1263" Type="http://schemas.openxmlformats.org/officeDocument/2006/relationships/image" Target="media/image573.wmf"/><Relationship Id="rId2107" Type="http://schemas.openxmlformats.org/officeDocument/2006/relationships/image" Target="media/image949.wmf"/><Relationship Id="rId2314" Type="http://schemas.openxmlformats.org/officeDocument/2006/relationships/oleObject" Target="embeddings/oleObject1250.bin"/><Relationship Id="rId2661" Type="http://schemas.openxmlformats.org/officeDocument/2006/relationships/oleObject" Target="embeddings/oleObject1446.bin"/><Relationship Id="rId2759" Type="http://schemas.openxmlformats.org/officeDocument/2006/relationships/image" Target="media/image1242.wmf"/><Relationship Id="rId2966" Type="http://schemas.openxmlformats.org/officeDocument/2006/relationships/oleObject" Target="embeddings/oleObject1607.bin"/><Relationship Id="rId840" Type="http://schemas.openxmlformats.org/officeDocument/2006/relationships/image" Target="media/image382.wmf"/><Relationship Id="rId938" Type="http://schemas.openxmlformats.org/officeDocument/2006/relationships/oleObject" Target="embeddings/oleObject506.bin"/><Relationship Id="rId1470" Type="http://schemas.openxmlformats.org/officeDocument/2006/relationships/image" Target="media/image662.wmf"/><Relationship Id="rId1568" Type="http://schemas.openxmlformats.org/officeDocument/2006/relationships/image" Target="media/image710.wmf"/><Relationship Id="rId1775" Type="http://schemas.openxmlformats.org/officeDocument/2006/relationships/oleObject" Target="embeddings/oleObject970.bin"/><Relationship Id="rId2521" Type="http://schemas.openxmlformats.org/officeDocument/2006/relationships/image" Target="media/image1130.wmf"/><Relationship Id="rId2619" Type="http://schemas.openxmlformats.org/officeDocument/2006/relationships/oleObject" Target="embeddings/oleObject1422.bin"/><Relationship Id="rId2826" Type="http://schemas.openxmlformats.org/officeDocument/2006/relationships/image" Target="media/image1274.wmf"/><Relationship Id="rId67" Type="http://schemas.openxmlformats.org/officeDocument/2006/relationships/oleObject" Target="embeddings/oleObject29.bin"/><Relationship Id="rId700" Type="http://schemas.openxmlformats.org/officeDocument/2006/relationships/oleObject" Target="embeddings/oleObject375.bin"/><Relationship Id="rId1123" Type="http://schemas.openxmlformats.org/officeDocument/2006/relationships/image" Target="media/image506.wmf"/><Relationship Id="rId1330" Type="http://schemas.openxmlformats.org/officeDocument/2006/relationships/image" Target="media/image604.wmf"/><Relationship Id="rId1428" Type="http://schemas.openxmlformats.org/officeDocument/2006/relationships/oleObject" Target="embeddings/oleObject771.bin"/><Relationship Id="rId1635" Type="http://schemas.openxmlformats.org/officeDocument/2006/relationships/oleObject" Target="embeddings/oleObject888.bin"/><Relationship Id="rId1982" Type="http://schemas.openxmlformats.org/officeDocument/2006/relationships/image" Target="media/image892.wmf"/><Relationship Id="rId1842" Type="http://schemas.openxmlformats.org/officeDocument/2006/relationships/oleObject" Target="embeddings/oleObject1006.bin"/><Relationship Id="rId1702" Type="http://schemas.openxmlformats.org/officeDocument/2006/relationships/image" Target="media/image762.wmf"/><Relationship Id="rId283" Type="http://schemas.openxmlformats.org/officeDocument/2006/relationships/oleObject" Target="embeddings/oleObject147.bin"/><Relationship Id="rId490" Type="http://schemas.openxmlformats.org/officeDocument/2006/relationships/image" Target="media/image219.wmf"/><Relationship Id="rId2171" Type="http://schemas.openxmlformats.org/officeDocument/2006/relationships/image" Target="media/image978.wmf"/><Relationship Id="rId3015" Type="http://schemas.openxmlformats.org/officeDocument/2006/relationships/oleObject" Target="embeddings/oleObject1634.bin"/><Relationship Id="rId143" Type="http://schemas.openxmlformats.org/officeDocument/2006/relationships/oleObject" Target="embeddings/oleObject70.bin"/><Relationship Id="rId350" Type="http://schemas.openxmlformats.org/officeDocument/2006/relationships/oleObject" Target="embeddings/oleObject185.bin"/><Relationship Id="rId588" Type="http://schemas.openxmlformats.org/officeDocument/2006/relationships/image" Target="media/image263.wmf"/><Relationship Id="rId795" Type="http://schemas.openxmlformats.org/officeDocument/2006/relationships/oleObject" Target="embeddings/oleObject424.bin"/><Relationship Id="rId2031" Type="http://schemas.openxmlformats.org/officeDocument/2006/relationships/image" Target="media/image914.wmf"/><Relationship Id="rId2269" Type="http://schemas.openxmlformats.org/officeDocument/2006/relationships/oleObject" Target="embeddings/oleObject1225.bin"/><Relationship Id="rId2476" Type="http://schemas.openxmlformats.org/officeDocument/2006/relationships/oleObject" Target="embeddings/oleObject1344.bin"/><Relationship Id="rId2683" Type="http://schemas.openxmlformats.org/officeDocument/2006/relationships/oleObject" Target="embeddings/oleObject1458.bin"/><Relationship Id="rId2890" Type="http://schemas.openxmlformats.org/officeDocument/2006/relationships/oleObject" Target="embeddings/oleObject1566.bin"/><Relationship Id="rId9" Type="http://schemas.openxmlformats.org/officeDocument/2006/relationships/image" Target="media/image1.wmf"/><Relationship Id="rId210" Type="http://schemas.openxmlformats.org/officeDocument/2006/relationships/image" Target="media/image97.wmf"/><Relationship Id="rId448" Type="http://schemas.openxmlformats.org/officeDocument/2006/relationships/image" Target="media/image199.wmf"/><Relationship Id="rId655" Type="http://schemas.openxmlformats.org/officeDocument/2006/relationships/image" Target="media/image295.wmf"/><Relationship Id="rId862" Type="http://schemas.openxmlformats.org/officeDocument/2006/relationships/oleObject" Target="embeddings/oleObject462.bin"/><Relationship Id="rId1078" Type="http://schemas.openxmlformats.org/officeDocument/2006/relationships/oleObject" Target="embeddings/oleObject585.bin"/><Relationship Id="rId1285" Type="http://schemas.openxmlformats.org/officeDocument/2006/relationships/image" Target="media/image584.wmf"/><Relationship Id="rId1492" Type="http://schemas.openxmlformats.org/officeDocument/2006/relationships/image" Target="media/image673.wmf"/><Relationship Id="rId2129" Type="http://schemas.openxmlformats.org/officeDocument/2006/relationships/oleObject" Target="embeddings/oleObject1155.bin"/><Relationship Id="rId2336" Type="http://schemas.openxmlformats.org/officeDocument/2006/relationships/oleObject" Target="embeddings/oleObject1262.bin"/><Relationship Id="rId2543" Type="http://schemas.openxmlformats.org/officeDocument/2006/relationships/oleObject" Target="embeddings/oleObject1382.bin"/><Relationship Id="rId2750" Type="http://schemas.openxmlformats.org/officeDocument/2006/relationships/oleObject" Target="embeddings/oleObject1492.bin"/><Relationship Id="rId2988" Type="http://schemas.openxmlformats.org/officeDocument/2006/relationships/oleObject" Target="embeddings/oleObject1618.bin"/><Relationship Id="rId308" Type="http://schemas.openxmlformats.org/officeDocument/2006/relationships/oleObject" Target="embeddings/oleObject162.bin"/><Relationship Id="rId515" Type="http://schemas.openxmlformats.org/officeDocument/2006/relationships/oleObject" Target="embeddings/oleObject277.bin"/><Relationship Id="rId722" Type="http://schemas.openxmlformats.org/officeDocument/2006/relationships/oleObject" Target="embeddings/oleObject386.bin"/><Relationship Id="rId1145" Type="http://schemas.openxmlformats.org/officeDocument/2006/relationships/image" Target="media/image516.wmf"/><Relationship Id="rId1352" Type="http://schemas.openxmlformats.org/officeDocument/2006/relationships/oleObject" Target="embeddings/oleObject726.bin"/><Relationship Id="rId1797" Type="http://schemas.openxmlformats.org/officeDocument/2006/relationships/image" Target="media/image803.wmf"/><Relationship Id="rId2403" Type="http://schemas.openxmlformats.org/officeDocument/2006/relationships/oleObject" Target="embeddings/oleObject1301.bin"/><Relationship Id="rId2848" Type="http://schemas.openxmlformats.org/officeDocument/2006/relationships/oleObject" Target="embeddings/oleObject1544.bin"/><Relationship Id="rId89" Type="http://schemas.openxmlformats.org/officeDocument/2006/relationships/oleObject" Target="embeddings/oleObject40.bin"/><Relationship Id="rId1005" Type="http://schemas.openxmlformats.org/officeDocument/2006/relationships/oleObject" Target="embeddings/oleObject548.bin"/><Relationship Id="rId1212" Type="http://schemas.openxmlformats.org/officeDocument/2006/relationships/oleObject" Target="embeddings/oleObject652.bin"/><Relationship Id="rId1657" Type="http://schemas.openxmlformats.org/officeDocument/2006/relationships/image" Target="media/image745.wmf"/><Relationship Id="rId1864" Type="http://schemas.openxmlformats.org/officeDocument/2006/relationships/image" Target="media/image834.wmf"/><Relationship Id="rId2610" Type="http://schemas.openxmlformats.org/officeDocument/2006/relationships/image" Target="media/image1172.wmf"/><Relationship Id="rId2708" Type="http://schemas.openxmlformats.org/officeDocument/2006/relationships/oleObject" Target="embeddings/oleObject1471.bin"/><Relationship Id="rId2915" Type="http://schemas.openxmlformats.org/officeDocument/2006/relationships/oleObject" Target="embeddings/oleObject1579.bin"/><Relationship Id="rId1517" Type="http://schemas.openxmlformats.org/officeDocument/2006/relationships/oleObject" Target="embeddings/oleObject820.bin"/><Relationship Id="rId1724" Type="http://schemas.openxmlformats.org/officeDocument/2006/relationships/oleObject" Target="embeddings/oleObject941.bin"/><Relationship Id="rId16" Type="http://schemas.openxmlformats.org/officeDocument/2006/relationships/oleObject" Target="embeddings/oleObject4.bin"/><Relationship Id="rId1931" Type="http://schemas.openxmlformats.org/officeDocument/2006/relationships/image" Target="media/image867.wmf"/><Relationship Id="rId3037" Type="http://schemas.openxmlformats.org/officeDocument/2006/relationships/oleObject" Target="embeddings/oleObject1645.bin"/><Relationship Id="rId2193" Type="http://schemas.openxmlformats.org/officeDocument/2006/relationships/oleObject" Target="embeddings/oleObject1190.bin"/><Relationship Id="rId2498" Type="http://schemas.openxmlformats.org/officeDocument/2006/relationships/oleObject" Target="embeddings/oleObject1357.bin"/><Relationship Id="rId165" Type="http://schemas.openxmlformats.org/officeDocument/2006/relationships/oleObject" Target="embeddings/oleObject82.bin"/><Relationship Id="rId372" Type="http://schemas.openxmlformats.org/officeDocument/2006/relationships/image" Target="media/image165.wmf"/><Relationship Id="rId677" Type="http://schemas.openxmlformats.org/officeDocument/2006/relationships/image" Target="media/image306.wmf"/><Relationship Id="rId2053" Type="http://schemas.openxmlformats.org/officeDocument/2006/relationships/oleObject" Target="embeddings/oleObject1113.bin"/><Relationship Id="rId2260" Type="http://schemas.openxmlformats.org/officeDocument/2006/relationships/image" Target="media/image1019.wmf"/><Relationship Id="rId2358" Type="http://schemas.openxmlformats.org/officeDocument/2006/relationships/oleObject" Target="embeddings/oleObject1274.bin"/><Relationship Id="rId232" Type="http://schemas.openxmlformats.org/officeDocument/2006/relationships/image" Target="media/image106.wmf"/><Relationship Id="rId884" Type="http://schemas.openxmlformats.org/officeDocument/2006/relationships/oleObject" Target="embeddings/oleObject474.bin"/><Relationship Id="rId2120" Type="http://schemas.openxmlformats.org/officeDocument/2006/relationships/oleObject" Target="embeddings/oleObject1150.bin"/><Relationship Id="rId2565" Type="http://schemas.openxmlformats.org/officeDocument/2006/relationships/oleObject" Target="embeddings/oleObject1395.bin"/><Relationship Id="rId2772" Type="http://schemas.openxmlformats.org/officeDocument/2006/relationships/oleObject" Target="embeddings/oleObject1503.bin"/><Relationship Id="rId537" Type="http://schemas.openxmlformats.org/officeDocument/2006/relationships/oleObject" Target="embeddings/oleObject290.bin"/><Relationship Id="rId744" Type="http://schemas.openxmlformats.org/officeDocument/2006/relationships/image" Target="media/image339.wmf"/><Relationship Id="rId951" Type="http://schemas.openxmlformats.org/officeDocument/2006/relationships/oleObject" Target="embeddings/oleObject515.bin"/><Relationship Id="rId1167" Type="http://schemas.openxmlformats.org/officeDocument/2006/relationships/image" Target="media/image527.wmf"/><Relationship Id="rId1374" Type="http://schemas.openxmlformats.org/officeDocument/2006/relationships/image" Target="media/image625.wmf"/><Relationship Id="rId1581" Type="http://schemas.openxmlformats.org/officeDocument/2006/relationships/oleObject" Target="embeddings/oleObject853.bin"/><Relationship Id="rId1679" Type="http://schemas.openxmlformats.org/officeDocument/2006/relationships/oleObject" Target="embeddings/oleObject916.bin"/><Relationship Id="rId2218" Type="http://schemas.openxmlformats.org/officeDocument/2006/relationships/image" Target="media/image1000.emf"/><Relationship Id="rId2425" Type="http://schemas.openxmlformats.org/officeDocument/2006/relationships/oleObject" Target="embeddings/oleObject1313.bin"/><Relationship Id="rId2632" Type="http://schemas.openxmlformats.org/officeDocument/2006/relationships/image" Target="media/image1183.wmf"/><Relationship Id="rId80" Type="http://schemas.openxmlformats.org/officeDocument/2006/relationships/image" Target="media/image37.wmf"/><Relationship Id="rId604" Type="http://schemas.openxmlformats.org/officeDocument/2006/relationships/oleObject" Target="embeddings/oleObject326.bin"/><Relationship Id="rId811" Type="http://schemas.openxmlformats.org/officeDocument/2006/relationships/image" Target="media/image370.wmf"/><Relationship Id="rId1027" Type="http://schemas.openxmlformats.org/officeDocument/2006/relationships/oleObject" Target="embeddings/oleObject559.bin"/><Relationship Id="rId1234" Type="http://schemas.openxmlformats.org/officeDocument/2006/relationships/oleObject" Target="embeddings/oleObject665.bin"/><Relationship Id="rId1441" Type="http://schemas.openxmlformats.org/officeDocument/2006/relationships/oleObject" Target="embeddings/oleObject779.bin"/><Relationship Id="rId1886" Type="http://schemas.openxmlformats.org/officeDocument/2006/relationships/image" Target="media/image845.wmf"/><Relationship Id="rId2937" Type="http://schemas.openxmlformats.org/officeDocument/2006/relationships/image" Target="media/image1326.wmf"/><Relationship Id="rId909" Type="http://schemas.openxmlformats.org/officeDocument/2006/relationships/oleObject" Target="embeddings/oleObject487.bin"/><Relationship Id="rId1301" Type="http://schemas.openxmlformats.org/officeDocument/2006/relationships/oleObject" Target="embeddings/oleObject698.bin"/><Relationship Id="rId1539" Type="http://schemas.openxmlformats.org/officeDocument/2006/relationships/oleObject" Target="embeddings/oleObject832.bin"/><Relationship Id="rId1746" Type="http://schemas.openxmlformats.org/officeDocument/2006/relationships/image" Target="media/image781.wmf"/><Relationship Id="rId1953" Type="http://schemas.openxmlformats.org/officeDocument/2006/relationships/image" Target="media/image878.wmf"/><Relationship Id="rId38" Type="http://schemas.openxmlformats.org/officeDocument/2006/relationships/image" Target="media/image16.wmf"/><Relationship Id="rId1606" Type="http://schemas.openxmlformats.org/officeDocument/2006/relationships/oleObject" Target="embeddings/oleObject869.bin"/><Relationship Id="rId1813" Type="http://schemas.openxmlformats.org/officeDocument/2006/relationships/oleObject" Target="embeddings/oleObject990.bin"/><Relationship Id="rId3059" Type="http://schemas.openxmlformats.org/officeDocument/2006/relationships/header" Target="header3.xml"/><Relationship Id="rId187" Type="http://schemas.openxmlformats.org/officeDocument/2006/relationships/image" Target="media/image87.wmf"/><Relationship Id="rId394" Type="http://schemas.openxmlformats.org/officeDocument/2006/relationships/image" Target="media/image176.wmf"/><Relationship Id="rId2075" Type="http://schemas.openxmlformats.org/officeDocument/2006/relationships/oleObject" Target="embeddings/oleObject1124.bin"/><Relationship Id="rId2282" Type="http://schemas.openxmlformats.org/officeDocument/2006/relationships/oleObject" Target="embeddings/oleObject1232.bin"/><Relationship Id="rId254" Type="http://schemas.openxmlformats.org/officeDocument/2006/relationships/oleObject" Target="embeddings/oleObject130.bin"/><Relationship Id="rId699" Type="http://schemas.openxmlformats.org/officeDocument/2006/relationships/image" Target="media/image317.wmf"/><Relationship Id="rId1091" Type="http://schemas.openxmlformats.org/officeDocument/2006/relationships/oleObject" Target="embeddings/oleObject592.bin"/><Relationship Id="rId2587" Type="http://schemas.openxmlformats.org/officeDocument/2006/relationships/image" Target="media/image1160.wmf"/><Relationship Id="rId2794" Type="http://schemas.openxmlformats.org/officeDocument/2006/relationships/oleObject" Target="embeddings/oleObject1514.bin"/><Relationship Id="rId114" Type="http://schemas.openxmlformats.org/officeDocument/2006/relationships/image" Target="media/image53.wmf"/><Relationship Id="rId461" Type="http://schemas.openxmlformats.org/officeDocument/2006/relationships/image" Target="media/image205.wmf"/><Relationship Id="rId559" Type="http://schemas.openxmlformats.org/officeDocument/2006/relationships/oleObject" Target="embeddings/oleObject303.bin"/><Relationship Id="rId766" Type="http://schemas.openxmlformats.org/officeDocument/2006/relationships/oleObject" Target="embeddings/oleObject408.bin"/><Relationship Id="rId1189" Type="http://schemas.openxmlformats.org/officeDocument/2006/relationships/image" Target="media/image538.wmf"/><Relationship Id="rId1396" Type="http://schemas.openxmlformats.org/officeDocument/2006/relationships/oleObject" Target="embeddings/oleObject750.bin"/><Relationship Id="rId2142" Type="http://schemas.openxmlformats.org/officeDocument/2006/relationships/oleObject" Target="embeddings/oleObject1162.bin"/><Relationship Id="rId2447" Type="http://schemas.openxmlformats.org/officeDocument/2006/relationships/oleObject" Target="embeddings/oleObject1326.bin"/><Relationship Id="rId321" Type="http://schemas.openxmlformats.org/officeDocument/2006/relationships/oleObject" Target="embeddings/oleObject170.bin"/><Relationship Id="rId419" Type="http://schemas.openxmlformats.org/officeDocument/2006/relationships/oleObject" Target="embeddings/oleObject227.bin"/><Relationship Id="rId626" Type="http://schemas.openxmlformats.org/officeDocument/2006/relationships/image" Target="media/image281.wmf"/><Relationship Id="rId973" Type="http://schemas.openxmlformats.org/officeDocument/2006/relationships/image" Target="media/image436.wmf"/><Relationship Id="rId1049" Type="http://schemas.openxmlformats.org/officeDocument/2006/relationships/oleObject" Target="embeddings/oleObject570.bin"/><Relationship Id="rId1256" Type="http://schemas.openxmlformats.org/officeDocument/2006/relationships/image" Target="media/image570.wmf"/><Relationship Id="rId2002" Type="http://schemas.openxmlformats.org/officeDocument/2006/relationships/image" Target="media/image900.wmf"/><Relationship Id="rId2307" Type="http://schemas.openxmlformats.org/officeDocument/2006/relationships/image" Target="media/image1041.wmf"/><Relationship Id="rId2654" Type="http://schemas.openxmlformats.org/officeDocument/2006/relationships/oleObject" Target="embeddings/oleObject1441.bin"/><Relationship Id="rId2861" Type="http://schemas.openxmlformats.org/officeDocument/2006/relationships/image" Target="media/image1289.wmf"/><Relationship Id="rId2959" Type="http://schemas.openxmlformats.org/officeDocument/2006/relationships/image" Target="media/image1335.wmf"/><Relationship Id="rId833" Type="http://schemas.openxmlformats.org/officeDocument/2006/relationships/oleObject" Target="embeddings/oleObject444.bin"/><Relationship Id="rId1116" Type="http://schemas.openxmlformats.org/officeDocument/2006/relationships/oleObject" Target="embeddings/oleObject604.bin"/><Relationship Id="rId1463" Type="http://schemas.openxmlformats.org/officeDocument/2006/relationships/oleObject" Target="embeddings/oleObject793.bin"/><Relationship Id="rId1670" Type="http://schemas.openxmlformats.org/officeDocument/2006/relationships/oleObject" Target="embeddings/oleObject910.bin"/><Relationship Id="rId1768" Type="http://schemas.openxmlformats.org/officeDocument/2006/relationships/oleObject" Target="embeddings/oleObject966.bin"/><Relationship Id="rId2514" Type="http://schemas.openxmlformats.org/officeDocument/2006/relationships/image" Target="media/image1128.wmf"/><Relationship Id="rId2721" Type="http://schemas.openxmlformats.org/officeDocument/2006/relationships/image" Target="media/image1223.wmf"/><Relationship Id="rId2819" Type="http://schemas.openxmlformats.org/officeDocument/2006/relationships/image" Target="media/image1271.wmf"/><Relationship Id="rId900" Type="http://schemas.openxmlformats.org/officeDocument/2006/relationships/image" Target="media/image409.wmf"/><Relationship Id="rId1323" Type="http://schemas.openxmlformats.org/officeDocument/2006/relationships/oleObject" Target="embeddings/oleObject711.bin"/><Relationship Id="rId1530" Type="http://schemas.openxmlformats.org/officeDocument/2006/relationships/oleObject" Target="embeddings/oleObject827.bin"/><Relationship Id="rId1628" Type="http://schemas.openxmlformats.org/officeDocument/2006/relationships/image" Target="media/image732.wmf"/><Relationship Id="rId1975" Type="http://schemas.openxmlformats.org/officeDocument/2006/relationships/oleObject" Target="embeddings/oleObject1071.bin"/><Relationship Id="rId1835" Type="http://schemas.openxmlformats.org/officeDocument/2006/relationships/image" Target="media/image820.wmf"/><Relationship Id="rId3050" Type="http://schemas.openxmlformats.org/officeDocument/2006/relationships/oleObject" Target="embeddings/oleObject1652.bin"/><Relationship Id="rId1902" Type="http://schemas.openxmlformats.org/officeDocument/2006/relationships/image" Target="media/image853.wmf"/><Relationship Id="rId2097" Type="http://schemas.openxmlformats.org/officeDocument/2006/relationships/oleObject" Target="embeddings/oleObject1136.bin"/><Relationship Id="rId276" Type="http://schemas.openxmlformats.org/officeDocument/2006/relationships/oleObject" Target="embeddings/oleObject143.bin"/><Relationship Id="rId483" Type="http://schemas.openxmlformats.org/officeDocument/2006/relationships/image" Target="media/image216.wmf"/><Relationship Id="rId690" Type="http://schemas.openxmlformats.org/officeDocument/2006/relationships/oleObject" Target="embeddings/oleObject370.bin"/><Relationship Id="rId2164" Type="http://schemas.openxmlformats.org/officeDocument/2006/relationships/image" Target="media/image975.wmf"/><Relationship Id="rId2371" Type="http://schemas.openxmlformats.org/officeDocument/2006/relationships/image" Target="media/image1069.wmf"/><Relationship Id="rId3008" Type="http://schemas.openxmlformats.org/officeDocument/2006/relationships/image" Target="media/image1357.wmf"/><Relationship Id="rId136" Type="http://schemas.openxmlformats.org/officeDocument/2006/relationships/image" Target="media/image62.wmf"/><Relationship Id="rId343" Type="http://schemas.openxmlformats.org/officeDocument/2006/relationships/oleObject" Target="embeddings/oleObject181.bin"/><Relationship Id="rId550" Type="http://schemas.openxmlformats.org/officeDocument/2006/relationships/image" Target="media/image244.wmf"/><Relationship Id="rId788" Type="http://schemas.openxmlformats.org/officeDocument/2006/relationships/image" Target="media/image359.wmf"/><Relationship Id="rId995" Type="http://schemas.openxmlformats.org/officeDocument/2006/relationships/oleObject" Target="embeddings/oleObject541.bin"/><Relationship Id="rId1180" Type="http://schemas.openxmlformats.org/officeDocument/2006/relationships/oleObject" Target="embeddings/oleObject637.bin"/><Relationship Id="rId2024" Type="http://schemas.openxmlformats.org/officeDocument/2006/relationships/oleObject" Target="embeddings/oleObject1098.bin"/><Relationship Id="rId2231" Type="http://schemas.openxmlformats.org/officeDocument/2006/relationships/oleObject" Target="embeddings/oleObject1205.bin"/><Relationship Id="rId2469" Type="http://schemas.openxmlformats.org/officeDocument/2006/relationships/oleObject" Target="embeddings/oleObject1340.bin"/><Relationship Id="rId2676" Type="http://schemas.openxmlformats.org/officeDocument/2006/relationships/oleObject" Target="embeddings/oleObject1454.bin"/><Relationship Id="rId2883" Type="http://schemas.openxmlformats.org/officeDocument/2006/relationships/image" Target="media/image1300.wmf"/><Relationship Id="rId203" Type="http://schemas.openxmlformats.org/officeDocument/2006/relationships/oleObject" Target="embeddings/oleObject102.bin"/><Relationship Id="rId648" Type="http://schemas.openxmlformats.org/officeDocument/2006/relationships/oleObject" Target="embeddings/oleObject349.bin"/><Relationship Id="rId855" Type="http://schemas.openxmlformats.org/officeDocument/2006/relationships/image" Target="media/image388.wmf"/><Relationship Id="rId1040" Type="http://schemas.openxmlformats.org/officeDocument/2006/relationships/image" Target="media/image466.wmf"/><Relationship Id="rId1278" Type="http://schemas.openxmlformats.org/officeDocument/2006/relationships/oleObject" Target="embeddings/oleObject687.bin"/><Relationship Id="rId1485" Type="http://schemas.openxmlformats.org/officeDocument/2006/relationships/oleObject" Target="embeddings/oleObject804.bin"/><Relationship Id="rId1692" Type="http://schemas.openxmlformats.org/officeDocument/2006/relationships/image" Target="media/image757.wmf"/><Relationship Id="rId2329" Type="http://schemas.openxmlformats.org/officeDocument/2006/relationships/image" Target="media/image1050.wmf"/><Relationship Id="rId2536" Type="http://schemas.openxmlformats.org/officeDocument/2006/relationships/image" Target="media/image1137.wmf"/><Relationship Id="rId2743" Type="http://schemas.openxmlformats.org/officeDocument/2006/relationships/image" Target="media/image1234.wmf"/><Relationship Id="rId410" Type="http://schemas.openxmlformats.org/officeDocument/2006/relationships/oleObject" Target="embeddings/oleObject220.bin"/><Relationship Id="rId508" Type="http://schemas.openxmlformats.org/officeDocument/2006/relationships/image" Target="media/image227.wmf"/><Relationship Id="rId715" Type="http://schemas.openxmlformats.org/officeDocument/2006/relationships/image" Target="media/image325.wmf"/><Relationship Id="rId922" Type="http://schemas.openxmlformats.org/officeDocument/2006/relationships/oleObject" Target="embeddings/oleObject496.bin"/><Relationship Id="rId1138" Type="http://schemas.openxmlformats.org/officeDocument/2006/relationships/image" Target="media/image513.wmf"/><Relationship Id="rId1345" Type="http://schemas.openxmlformats.org/officeDocument/2006/relationships/oleObject" Target="embeddings/oleObject722.bin"/><Relationship Id="rId1552" Type="http://schemas.openxmlformats.org/officeDocument/2006/relationships/image" Target="media/image702.wmf"/><Relationship Id="rId1997" Type="http://schemas.openxmlformats.org/officeDocument/2006/relationships/oleObject" Target="embeddings/oleObject1084.bin"/><Relationship Id="rId2603" Type="http://schemas.openxmlformats.org/officeDocument/2006/relationships/oleObject" Target="embeddings/oleObject1414.bin"/><Relationship Id="rId2950" Type="http://schemas.openxmlformats.org/officeDocument/2006/relationships/oleObject" Target="embeddings/oleObject1599.bin"/><Relationship Id="rId1205" Type="http://schemas.openxmlformats.org/officeDocument/2006/relationships/image" Target="media/image546.wmf"/><Relationship Id="rId1857" Type="http://schemas.openxmlformats.org/officeDocument/2006/relationships/oleObject" Target="embeddings/oleObject1014.bin"/><Relationship Id="rId2810" Type="http://schemas.openxmlformats.org/officeDocument/2006/relationships/oleObject" Target="embeddings/oleObject1523.bin"/><Relationship Id="rId2908" Type="http://schemas.openxmlformats.org/officeDocument/2006/relationships/image" Target="media/image1312.wmf"/><Relationship Id="rId51" Type="http://schemas.openxmlformats.org/officeDocument/2006/relationships/image" Target="media/image22.wmf"/><Relationship Id="rId1412" Type="http://schemas.openxmlformats.org/officeDocument/2006/relationships/oleObject" Target="embeddings/oleObject760.bin"/><Relationship Id="rId1717" Type="http://schemas.openxmlformats.org/officeDocument/2006/relationships/image" Target="media/image769.wmf"/><Relationship Id="rId1924" Type="http://schemas.openxmlformats.org/officeDocument/2006/relationships/image" Target="media/image864.wmf"/><Relationship Id="rId298" Type="http://schemas.openxmlformats.org/officeDocument/2006/relationships/image" Target="media/image135.wmf"/><Relationship Id="rId158" Type="http://schemas.openxmlformats.org/officeDocument/2006/relationships/oleObject" Target="embeddings/oleObject78.bin"/><Relationship Id="rId2186" Type="http://schemas.openxmlformats.org/officeDocument/2006/relationships/image" Target="media/image985.wmf"/><Relationship Id="rId2393" Type="http://schemas.openxmlformats.org/officeDocument/2006/relationships/oleObject" Target="embeddings/oleObject1296.bin"/><Relationship Id="rId2698" Type="http://schemas.openxmlformats.org/officeDocument/2006/relationships/image" Target="media/image1211.wmf"/><Relationship Id="rId365" Type="http://schemas.openxmlformats.org/officeDocument/2006/relationships/oleObject" Target="embeddings/oleObject195.bin"/><Relationship Id="rId572" Type="http://schemas.openxmlformats.org/officeDocument/2006/relationships/image" Target="media/image255.wmf"/><Relationship Id="rId2046" Type="http://schemas.openxmlformats.org/officeDocument/2006/relationships/image" Target="media/image921.wmf"/><Relationship Id="rId2253" Type="http://schemas.openxmlformats.org/officeDocument/2006/relationships/image" Target="media/image1016.wmf"/><Relationship Id="rId2460" Type="http://schemas.openxmlformats.org/officeDocument/2006/relationships/oleObject" Target="embeddings/oleObject1334.bin"/><Relationship Id="rId225" Type="http://schemas.openxmlformats.org/officeDocument/2006/relationships/oleObject" Target="embeddings/oleObject115.bin"/><Relationship Id="rId432" Type="http://schemas.openxmlformats.org/officeDocument/2006/relationships/image" Target="media/image191.wmf"/><Relationship Id="rId877" Type="http://schemas.openxmlformats.org/officeDocument/2006/relationships/oleObject" Target="embeddings/oleObject470.bin"/><Relationship Id="rId1062" Type="http://schemas.openxmlformats.org/officeDocument/2006/relationships/image" Target="media/image477.wmf"/><Relationship Id="rId2113" Type="http://schemas.openxmlformats.org/officeDocument/2006/relationships/image" Target="media/image952.wmf"/><Relationship Id="rId2320" Type="http://schemas.openxmlformats.org/officeDocument/2006/relationships/oleObject" Target="embeddings/oleObject1254.bin"/><Relationship Id="rId2558" Type="http://schemas.openxmlformats.org/officeDocument/2006/relationships/image" Target="media/image1146.wmf"/><Relationship Id="rId2765" Type="http://schemas.openxmlformats.org/officeDocument/2006/relationships/image" Target="media/image1245.wmf"/><Relationship Id="rId2972" Type="http://schemas.openxmlformats.org/officeDocument/2006/relationships/oleObject" Target="embeddings/oleObject1610.bin"/><Relationship Id="rId737" Type="http://schemas.openxmlformats.org/officeDocument/2006/relationships/hyperlink" Target="http://www.iciba.com/neighbour" TargetMode="External"/><Relationship Id="rId944" Type="http://schemas.openxmlformats.org/officeDocument/2006/relationships/oleObject" Target="embeddings/oleObject511.bin"/><Relationship Id="rId1367" Type="http://schemas.openxmlformats.org/officeDocument/2006/relationships/oleObject" Target="embeddings/oleObject734.bin"/><Relationship Id="rId1574" Type="http://schemas.openxmlformats.org/officeDocument/2006/relationships/image" Target="media/image713.wmf"/><Relationship Id="rId1781" Type="http://schemas.openxmlformats.org/officeDocument/2006/relationships/oleObject" Target="embeddings/oleObject973.bin"/><Relationship Id="rId2418" Type="http://schemas.openxmlformats.org/officeDocument/2006/relationships/image" Target="media/image1088.wmf"/><Relationship Id="rId2625" Type="http://schemas.openxmlformats.org/officeDocument/2006/relationships/oleObject" Target="embeddings/oleObject1425.bin"/><Relationship Id="rId2832" Type="http://schemas.openxmlformats.org/officeDocument/2006/relationships/image" Target="media/image1277.wmf"/><Relationship Id="rId73" Type="http://schemas.openxmlformats.org/officeDocument/2006/relationships/oleObject" Target="embeddings/oleObject32.bin"/><Relationship Id="rId804" Type="http://schemas.openxmlformats.org/officeDocument/2006/relationships/image" Target="media/image367.wmf"/><Relationship Id="rId1227" Type="http://schemas.openxmlformats.org/officeDocument/2006/relationships/oleObject" Target="embeddings/oleObject660.bin"/><Relationship Id="rId1434" Type="http://schemas.openxmlformats.org/officeDocument/2006/relationships/oleObject" Target="embeddings/oleObject774.bin"/><Relationship Id="rId1641" Type="http://schemas.openxmlformats.org/officeDocument/2006/relationships/oleObject" Target="embeddings/oleObject891.bin"/><Relationship Id="rId1879" Type="http://schemas.openxmlformats.org/officeDocument/2006/relationships/oleObject" Target="embeddings/oleObject1025.bin"/><Relationship Id="rId1501" Type="http://schemas.openxmlformats.org/officeDocument/2006/relationships/oleObject" Target="embeddings/oleObject812.bin"/><Relationship Id="rId1739" Type="http://schemas.openxmlformats.org/officeDocument/2006/relationships/oleObject" Target="embeddings/oleObject950.bin"/><Relationship Id="rId1946" Type="http://schemas.openxmlformats.org/officeDocument/2006/relationships/oleObject" Target="embeddings/oleObject1057.bin"/><Relationship Id="rId1806" Type="http://schemas.openxmlformats.org/officeDocument/2006/relationships/oleObject" Target="embeddings/oleObject986.bin"/><Relationship Id="rId387" Type="http://schemas.openxmlformats.org/officeDocument/2006/relationships/image" Target="media/image173.wmf"/><Relationship Id="rId594" Type="http://schemas.openxmlformats.org/officeDocument/2006/relationships/oleObject" Target="embeddings/oleObject321.bin"/><Relationship Id="rId2068" Type="http://schemas.openxmlformats.org/officeDocument/2006/relationships/image" Target="media/image932.wmf"/><Relationship Id="rId2275" Type="http://schemas.openxmlformats.org/officeDocument/2006/relationships/oleObject" Target="embeddings/oleObject1228.bin"/><Relationship Id="rId3021" Type="http://schemas.openxmlformats.org/officeDocument/2006/relationships/oleObject" Target="embeddings/oleObject1637.bin"/><Relationship Id="rId247" Type="http://schemas.openxmlformats.org/officeDocument/2006/relationships/oleObject" Target="embeddings/oleObject126.bin"/><Relationship Id="rId899" Type="http://schemas.openxmlformats.org/officeDocument/2006/relationships/oleObject" Target="embeddings/oleObject482.bin"/><Relationship Id="rId1084" Type="http://schemas.openxmlformats.org/officeDocument/2006/relationships/oleObject" Target="embeddings/oleObject588.bin"/><Relationship Id="rId2482" Type="http://schemas.openxmlformats.org/officeDocument/2006/relationships/image" Target="media/image1114.wmf"/><Relationship Id="rId2787" Type="http://schemas.openxmlformats.org/officeDocument/2006/relationships/image" Target="media/image1256.wmf"/><Relationship Id="rId107" Type="http://schemas.openxmlformats.org/officeDocument/2006/relationships/oleObject" Target="embeddings/oleObject50.bin"/><Relationship Id="rId454" Type="http://schemas.openxmlformats.org/officeDocument/2006/relationships/image" Target="media/image202.wmf"/><Relationship Id="rId661" Type="http://schemas.openxmlformats.org/officeDocument/2006/relationships/image" Target="media/image298.wmf"/><Relationship Id="rId759" Type="http://schemas.openxmlformats.org/officeDocument/2006/relationships/image" Target="media/image346.wmf"/><Relationship Id="rId966" Type="http://schemas.openxmlformats.org/officeDocument/2006/relationships/oleObject" Target="embeddings/oleObject524.bin"/><Relationship Id="rId1291" Type="http://schemas.openxmlformats.org/officeDocument/2006/relationships/oleObject" Target="embeddings/oleObject693.bin"/><Relationship Id="rId1389" Type="http://schemas.openxmlformats.org/officeDocument/2006/relationships/image" Target="media/image631.wmf"/><Relationship Id="rId1596" Type="http://schemas.openxmlformats.org/officeDocument/2006/relationships/image" Target="media/image721.wmf"/><Relationship Id="rId2135" Type="http://schemas.openxmlformats.org/officeDocument/2006/relationships/image" Target="media/image961.wmf"/><Relationship Id="rId2342" Type="http://schemas.openxmlformats.org/officeDocument/2006/relationships/oleObject" Target="embeddings/oleObject1265.bin"/><Relationship Id="rId2647" Type="http://schemas.openxmlformats.org/officeDocument/2006/relationships/image" Target="media/image1189.wmf"/><Relationship Id="rId2994" Type="http://schemas.openxmlformats.org/officeDocument/2006/relationships/oleObject" Target="embeddings/oleObject1623.bin"/><Relationship Id="rId314" Type="http://schemas.openxmlformats.org/officeDocument/2006/relationships/image" Target="media/image140.wmf"/><Relationship Id="rId521" Type="http://schemas.openxmlformats.org/officeDocument/2006/relationships/oleObject" Target="embeddings/oleObject280.bin"/><Relationship Id="rId619" Type="http://schemas.openxmlformats.org/officeDocument/2006/relationships/image" Target="media/image278.wmf"/><Relationship Id="rId1151" Type="http://schemas.openxmlformats.org/officeDocument/2006/relationships/image" Target="media/image519.wmf"/><Relationship Id="rId1249" Type="http://schemas.openxmlformats.org/officeDocument/2006/relationships/oleObject" Target="embeddings/oleObject672.bin"/><Relationship Id="rId2202" Type="http://schemas.openxmlformats.org/officeDocument/2006/relationships/image" Target="media/image992.emf"/><Relationship Id="rId2854" Type="http://schemas.openxmlformats.org/officeDocument/2006/relationships/image" Target="media/image1286.wmf"/><Relationship Id="rId95" Type="http://schemas.openxmlformats.org/officeDocument/2006/relationships/oleObject" Target="embeddings/oleObject43.bin"/><Relationship Id="rId826" Type="http://schemas.openxmlformats.org/officeDocument/2006/relationships/image" Target="media/image377.wmf"/><Relationship Id="rId1011" Type="http://schemas.openxmlformats.org/officeDocument/2006/relationships/oleObject" Target="embeddings/oleObject551.bin"/><Relationship Id="rId1109" Type="http://schemas.openxmlformats.org/officeDocument/2006/relationships/image" Target="media/image499.wmf"/><Relationship Id="rId1456" Type="http://schemas.openxmlformats.org/officeDocument/2006/relationships/image" Target="media/image656.wmf"/><Relationship Id="rId1663" Type="http://schemas.openxmlformats.org/officeDocument/2006/relationships/image" Target="media/image748.wmf"/><Relationship Id="rId1870" Type="http://schemas.openxmlformats.org/officeDocument/2006/relationships/image" Target="media/image837.wmf"/><Relationship Id="rId1968" Type="http://schemas.openxmlformats.org/officeDocument/2006/relationships/oleObject" Target="embeddings/oleObject1067.bin"/><Relationship Id="rId2507" Type="http://schemas.openxmlformats.org/officeDocument/2006/relationships/oleObject" Target="embeddings/oleObject1362.bin"/><Relationship Id="rId2714" Type="http://schemas.openxmlformats.org/officeDocument/2006/relationships/oleObject" Target="embeddings/oleObject1474.bin"/><Relationship Id="rId2921" Type="http://schemas.openxmlformats.org/officeDocument/2006/relationships/oleObject" Target="embeddings/oleObject1582.bin"/><Relationship Id="rId1316" Type="http://schemas.openxmlformats.org/officeDocument/2006/relationships/image" Target="media/image597.wmf"/><Relationship Id="rId1523" Type="http://schemas.openxmlformats.org/officeDocument/2006/relationships/oleObject" Target="embeddings/oleObject823.bin"/><Relationship Id="rId1730" Type="http://schemas.openxmlformats.org/officeDocument/2006/relationships/image" Target="media/image773.wmf"/><Relationship Id="rId22" Type="http://schemas.openxmlformats.org/officeDocument/2006/relationships/oleObject" Target="embeddings/oleObject7.bin"/><Relationship Id="rId1828" Type="http://schemas.openxmlformats.org/officeDocument/2006/relationships/image" Target="media/image817.wmf"/><Relationship Id="rId3043" Type="http://schemas.openxmlformats.org/officeDocument/2006/relationships/image" Target="media/image1374.wmf"/><Relationship Id="rId171" Type="http://schemas.openxmlformats.org/officeDocument/2006/relationships/oleObject" Target="embeddings/oleObject85.bin"/><Relationship Id="rId2297" Type="http://schemas.openxmlformats.org/officeDocument/2006/relationships/image" Target="media/image1037.wmf"/><Relationship Id="rId269" Type="http://schemas.openxmlformats.org/officeDocument/2006/relationships/oleObject" Target="embeddings/oleObject139.bin"/><Relationship Id="rId476" Type="http://schemas.openxmlformats.org/officeDocument/2006/relationships/oleObject" Target="embeddings/oleObject256.bin"/><Relationship Id="rId683" Type="http://schemas.openxmlformats.org/officeDocument/2006/relationships/image" Target="media/image309.wmf"/><Relationship Id="rId890" Type="http://schemas.openxmlformats.org/officeDocument/2006/relationships/oleObject" Target="embeddings/oleObject477.bin"/><Relationship Id="rId2157" Type="http://schemas.openxmlformats.org/officeDocument/2006/relationships/image" Target="media/image972.wmf"/><Relationship Id="rId2364" Type="http://schemas.openxmlformats.org/officeDocument/2006/relationships/oleObject" Target="embeddings/oleObject1278.bin"/><Relationship Id="rId2571" Type="http://schemas.openxmlformats.org/officeDocument/2006/relationships/oleObject" Target="embeddings/oleObject1398.bin"/><Relationship Id="rId129" Type="http://schemas.openxmlformats.org/officeDocument/2006/relationships/oleObject" Target="embeddings/oleObject63.bin"/><Relationship Id="rId336" Type="http://schemas.openxmlformats.org/officeDocument/2006/relationships/image" Target="media/image151.wmf"/><Relationship Id="rId543" Type="http://schemas.openxmlformats.org/officeDocument/2006/relationships/image" Target="media/image241.wmf"/><Relationship Id="rId988" Type="http://schemas.openxmlformats.org/officeDocument/2006/relationships/image" Target="media/image443.wmf"/><Relationship Id="rId1173" Type="http://schemas.openxmlformats.org/officeDocument/2006/relationships/image" Target="media/image530.wmf"/><Relationship Id="rId1380" Type="http://schemas.openxmlformats.org/officeDocument/2006/relationships/oleObject" Target="embeddings/oleObject741.bin"/><Relationship Id="rId2017" Type="http://schemas.openxmlformats.org/officeDocument/2006/relationships/image" Target="media/image907.wmf"/><Relationship Id="rId2224" Type="http://schemas.openxmlformats.org/officeDocument/2006/relationships/image" Target="media/image1003.emf"/><Relationship Id="rId2669" Type="http://schemas.openxmlformats.org/officeDocument/2006/relationships/image" Target="media/image1198.wmf"/><Relationship Id="rId2876" Type="http://schemas.openxmlformats.org/officeDocument/2006/relationships/oleObject" Target="embeddings/oleObject1559.bin"/><Relationship Id="rId403" Type="http://schemas.openxmlformats.org/officeDocument/2006/relationships/oleObject" Target="embeddings/oleObject216.bin"/><Relationship Id="rId750" Type="http://schemas.openxmlformats.org/officeDocument/2006/relationships/image" Target="media/image342.wmf"/><Relationship Id="rId848" Type="http://schemas.openxmlformats.org/officeDocument/2006/relationships/image" Target="media/image385.wmf"/><Relationship Id="rId1033" Type="http://schemas.openxmlformats.org/officeDocument/2006/relationships/oleObject" Target="embeddings/oleObject562.bin"/><Relationship Id="rId1478" Type="http://schemas.openxmlformats.org/officeDocument/2006/relationships/image" Target="media/image666.wmf"/><Relationship Id="rId1685" Type="http://schemas.openxmlformats.org/officeDocument/2006/relationships/oleObject" Target="embeddings/oleObject919.bin"/><Relationship Id="rId1892" Type="http://schemas.openxmlformats.org/officeDocument/2006/relationships/image" Target="media/image848.wmf"/><Relationship Id="rId2431" Type="http://schemas.openxmlformats.org/officeDocument/2006/relationships/oleObject" Target="embeddings/oleObject1316.bin"/><Relationship Id="rId2529" Type="http://schemas.openxmlformats.org/officeDocument/2006/relationships/oleObject" Target="embeddings/oleObject1375.bin"/><Relationship Id="rId2736" Type="http://schemas.openxmlformats.org/officeDocument/2006/relationships/oleObject" Target="embeddings/oleObject1485.bin"/><Relationship Id="rId610" Type="http://schemas.openxmlformats.org/officeDocument/2006/relationships/oleObject" Target="embeddings/oleObject329.bin"/><Relationship Id="rId708" Type="http://schemas.openxmlformats.org/officeDocument/2006/relationships/oleObject" Target="embeddings/oleObject379.bin"/><Relationship Id="rId915" Type="http://schemas.openxmlformats.org/officeDocument/2006/relationships/oleObject" Target="embeddings/oleObject492.bin"/><Relationship Id="rId1240" Type="http://schemas.openxmlformats.org/officeDocument/2006/relationships/oleObject" Target="embeddings/oleObject668.bin"/><Relationship Id="rId1338" Type="http://schemas.openxmlformats.org/officeDocument/2006/relationships/image" Target="media/image608.wmf"/><Relationship Id="rId1545" Type="http://schemas.openxmlformats.org/officeDocument/2006/relationships/oleObject" Target="embeddings/oleObject835.bin"/><Relationship Id="rId2943" Type="http://schemas.openxmlformats.org/officeDocument/2006/relationships/image" Target="media/image1329.wmf"/><Relationship Id="rId1100" Type="http://schemas.openxmlformats.org/officeDocument/2006/relationships/image" Target="media/image495.emf"/><Relationship Id="rId1405" Type="http://schemas.openxmlformats.org/officeDocument/2006/relationships/image" Target="media/image638.wmf"/><Relationship Id="rId1752" Type="http://schemas.openxmlformats.org/officeDocument/2006/relationships/oleObject" Target="embeddings/oleObject957.bin"/><Relationship Id="rId2803" Type="http://schemas.openxmlformats.org/officeDocument/2006/relationships/image" Target="media/image1264.wmf"/><Relationship Id="rId44" Type="http://schemas.openxmlformats.org/officeDocument/2006/relationships/oleObject" Target="embeddings/oleObject18.bin"/><Relationship Id="rId1612" Type="http://schemas.openxmlformats.org/officeDocument/2006/relationships/oleObject" Target="embeddings/oleObject874.bin"/><Relationship Id="rId1917" Type="http://schemas.openxmlformats.org/officeDocument/2006/relationships/oleObject" Target="embeddings/oleObject1044.bin"/><Relationship Id="rId193" Type="http://schemas.openxmlformats.org/officeDocument/2006/relationships/oleObject" Target="embeddings/oleObject96.bin"/><Relationship Id="rId498" Type="http://schemas.openxmlformats.org/officeDocument/2006/relationships/oleObject" Target="embeddings/oleObject268.bin"/><Relationship Id="rId2081" Type="http://schemas.openxmlformats.org/officeDocument/2006/relationships/oleObject" Target="embeddings/oleObject1127.bin"/><Relationship Id="rId2179" Type="http://schemas.openxmlformats.org/officeDocument/2006/relationships/oleObject" Target="embeddings/oleObject1182.bin"/><Relationship Id="rId260" Type="http://schemas.openxmlformats.org/officeDocument/2006/relationships/oleObject" Target="embeddings/oleObject133.bin"/><Relationship Id="rId2386" Type="http://schemas.openxmlformats.org/officeDocument/2006/relationships/oleObject" Target="embeddings/oleObject1292.bin"/><Relationship Id="rId2593" Type="http://schemas.openxmlformats.org/officeDocument/2006/relationships/image" Target="media/image1163.wmf"/><Relationship Id="rId120" Type="http://schemas.openxmlformats.org/officeDocument/2006/relationships/image" Target="media/image55.wmf"/><Relationship Id="rId358" Type="http://schemas.openxmlformats.org/officeDocument/2006/relationships/oleObject" Target="embeddings/oleObject190.bin"/><Relationship Id="rId565" Type="http://schemas.openxmlformats.org/officeDocument/2006/relationships/oleObject" Target="embeddings/oleObject306.bin"/><Relationship Id="rId772" Type="http://schemas.openxmlformats.org/officeDocument/2006/relationships/oleObject" Target="embeddings/oleObject411.bin"/><Relationship Id="rId1195" Type="http://schemas.openxmlformats.org/officeDocument/2006/relationships/image" Target="media/image541.wmf"/><Relationship Id="rId2039" Type="http://schemas.openxmlformats.org/officeDocument/2006/relationships/oleObject" Target="embeddings/oleObject1106.bin"/><Relationship Id="rId2246" Type="http://schemas.openxmlformats.org/officeDocument/2006/relationships/oleObject" Target="embeddings/oleObject1213.bin"/><Relationship Id="rId2453" Type="http://schemas.openxmlformats.org/officeDocument/2006/relationships/image" Target="media/image1103.wmf"/><Relationship Id="rId2660" Type="http://schemas.openxmlformats.org/officeDocument/2006/relationships/image" Target="media/image1194.wmf"/><Relationship Id="rId2898" Type="http://schemas.openxmlformats.org/officeDocument/2006/relationships/oleObject" Target="embeddings/oleObject1570.bin"/><Relationship Id="rId218" Type="http://schemas.openxmlformats.org/officeDocument/2006/relationships/image" Target="media/image99.wmf"/><Relationship Id="rId425" Type="http://schemas.openxmlformats.org/officeDocument/2006/relationships/oleObject" Target="embeddings/oleObject230.bin"/><Relationship Id="rId632" Type="http://schemas.openxmlformats.org/officeDocument/2006/relationships/image" Target="media/image284.wmf"/><Relationship Id="rId1055" Type="http://schemas.openxmlformats.org/officeDocument/2006/relationships/oleObject" Target="embeddings/oleObject573.bin"/><Relationship Id="rId1262" Type="http://schemas.openxmlformats.org/officeDocument/2006/relationships/oleObject" Target="embeddings/oleObject679.bin"/><Relationship Id="rId2106" Type="http://schemas.openxmlformats.org/officeDocument/2006/relationships/oleObject" Target="embeddings/oleObject1142.bin"/><Relationship Id="rId2313" Type="http://schemas.openxmlformats.org/officeDocument/2006/relationships/oleObject" Target="embeddings/oleObject1249.bin"/><Relationship Id="rId2520" Type="http://schemas.openxmlformats.org/officeDocument/2006/relationships/oleObject" Target="embeddings/oleObject1370.bin"/><Relationship Id="rId2758" Type="http://schemas.openxmlformats.org/officeDocument/2006/relationships/oleObject" Target="embeddings/oleObject1496.bin"/><Relationship Id="rId2965" Type="http://schemas.openxmlformats.org/officeDocument/2006/relationships/image" Target="media/image1338.wmf"/><Relationship Id="rId937" Type="http://schemas.openxmlformats.org/officeDocument/2006/relationships/image" Target="media/image423.wmf"/><Relationship Id="rId1122" Type="http://schemas.openxmlformats.org/officeDocument/2006/relationships/oleObject" Target="embeddings/oleObject607.bin"/><Relationship Id="rId1567" Type="http://schemas.openxmlformats.org/officeDocument/2006/relationships/oleObject" Target="embeddings/oleObject846.bin"/><Relationship Id="rId1774" Type="http://schemas.openxmlformats.org/officeDocument/2006/relationships/image" Target="media/image792.wmf"/><Relationship Id="rId1981" Type="http://schemas.openxmlformats.org/officeDocument/2006/relationships/oleObject" Target="embeddings/oleObject1074.bin"/><Relationship Id="rId2618" Type="http://schemas.openxmlformats.org/officeDocument/2006/relationships/image" Target="media/image1176.wmf"/><Relationship Id="rId2825" Type="http://schemas.openxmlformats.org/officeDocument/2006/relationships/oleObject" Target="embeddings/oleObject1531.bin"/><Relationship Id="rId66" Type="http://schemas.openxmlformats.org/officeDocument/2006/relationships/image" Target="media/image30.wmf"/><Relationship Id="rId1427" Type="http://schemas.openxmlformats.org/officeDocument/2006/relationships/image" Target="media/image645.wmf"/><Relationship Id="rId1634" Type="http://schemas.openxmlformats.org/officeDocument/2006/relationships/image" Target="media/image735.wmf"/><Relationship Id="rId1841" Type="http://schemas.openxmlformats.org/officeDocument/2006/relationships/image" Target="media/image823.wmf"/><Relationship Id="rId1939" Type="http://schemas.openxmlformats.org/officeDocument/2006/relationships/image" Target="media/image871.emf"/><Relationship Id="rId1701" Type="http://schemas.openxmlformats.org/officeDocument/2006/relationships/oleObject" Target="embeddings/oleObject928.bin"/><Relationship Id="rId282" Type="http://schemas.openxmlformats.org/officeDocument/2006/relationships/image" Target="media/image128.wmf"/><Relationship Id="rId587" Type="http://schemas.openxmlformats.org/officeDocument/2006/relationships/oleObject" Target="embeddings/oleObject317.bin"/><Relationship Id="rId2170" Type="http://schemas.openxmlformats.org/officeDocument/2006/relationships/oleObject" Target="embeddings/oleObject1177.bin"/><Relationship Id="rId2268" Type="http://schemas.openxmlformats.org/officeDocument/2006/relationships/image" Target="media/image1023.wmf"/><Relationship Id="rId3014" Type="http://schemas.openxmlformats.org/officeDocument/2006/relationships/image" Target="media/image1360.wmf"/><Relationship Id="rId8" Type="http://schemas.openxmlformats.org/officeDocument/2006/relationships/endnotes" Target="endnotes.xml"/><Relationship Id="rId142" Type="http://schemas.openxmlformats.org/officeDocument/2006/relationships/image" Target="media/image65.wmf"/><Relationship Id="rId447" Type="http://schemas.openxmlformats.org/officeDocument/2006/relationships/oleObject" Target="embeddings/oleObject241.bin"/><Relationship Id="rId794" Type="http://schemas.openxmlformats.org/officeDocument/2006/relationships/image" Target="media/image362.wmf"/><Relationship Id="rId1077" Type="http://schemas.openxmlformats.org/officeDocument/2006/relationships/image" Target="media/image484.wmf"/><Relationship Id="rId2030" Type="http://schemas.openxmlformats.org/officeDocument/2006/relationships/oleObject" Target="embeddings/oleObject1101.bin"/><Relationship Id="rId2128" Type="http://schemas.openxmlformats.org/officeDocument/2006/relationships/oleObject" Target="embeddings/oleObject1154.bin"/><Relationship Id="rId2475" Type="http://schemas.openxmlformats.org/officeDocument/2006/relationships/image" Target="media/image1111.wmf"/><Relationship Id="rId2682" Type="http://schemas.openxmlformats.org/officeDocument/2006/relationships/image" Target="media/image1204.wmf"/><Relationship Id="rId2987" Type="http://schemas.openxmlformats.org/officeDocument/2006/relationships/image" Target="media/image1349.wmf"/><Relationship Id="rId654" Type="http://schemas.openxmlformats.org/officeDocument/2006/relationships/oleObject" Target="embeddings/oleObject352.bin"/><Relationship Id="rId861" Type="http://schemas.openxmlformats.org/officeDocument/2006/relationships/image" Target="media/image391.wmf"/><Relationship Id="rId959" Type="http://schemas.openxmlformats.org/officeDocument/2006/relationships/image" Target="media/image431.wmf"/><Relationship Id="rId1284" Type="http://schemas.openxmlformats.org/officeDocument/2006/relationships/oleObject" Target="embeddings/oleObject689.bin"/><Relationship Id="rId1491" Type="http://schemas.openxmlformats.org/officeDocument/2006/relationships/oleObject" Target="embeddings/oleObject807.bin"/><Relationship Id="rId1589" Type="http://schemas.openxmlformats.org/officeDocument/2006/relationships/oleObject" Target="embeddings/oleObject859.bin"/><Relationship Id="rId2335" Type="http://schemas.openxmlformats.org/officeDocument/2006/relationships/image" Target="media/image1053.wmf"/><Relationship Id="rId2542" Type="http://schemas.openxmlformats.org/officeDocument/2006/relationships/image" Target="media/image1140.wmf"/><Relationship Id="rId307" Type="http://schemas.openxmlformats.org/officeDocument/2006/relationships/image" Target="media/image138.wmf"/><Relationship Id="rId514" Type="http://schemas.openxmlformats.org/officeDocument/2006/relationships/image" Target="media/image230.wmf"/><Relationship Id="rId721" Type="http://schemas.openxmlformats.org/officeDocument/2006/relationships/image" Target="media/image328.wmf"/><Relationship Id="rId1144" Type="http://schemas.openxmlformats.org/officeDocument/2006/relationships/oleObject" Target="embeddings/oleObject619.bin"/><Relationship Id="rId1351" Type="http://schemas.openxmlformats.org/officeDocument/2006/relationships/image" Target="media/image614.wmf"/><Relationship Id="rId1449" Type="http://schemas.openxmlformats.org/officeDocument/2006/relationships/oleObject" Target="embeddings/oleObject784.bin"/><Relationship Id="rId1796" Type="http://schemas.openxmlformats.org/officeDocument/2006/relationships/oleObject" Target="embeddings/oleObject981.bin"/><Relationship Id="rId2402" Type="http://schemas.openxmlformats.org/officeDocument/2006/relationships/image" Target="media/image1081.wmf"/><Relationship Id="rId2847" Type="http://schemas.openxmlformats.org/officeDocument/2006/relationships/oleObject" Target="embeddings/oleObject1543.bin"/><Relationship Id="rId88" Type="http://schemas.openxmlformats.org/officeDocument/2006/relationships/image" Target="media/image41.wmf"/><Relationship Id="rId819" Type="http://schemas.openxmlformats.org/officeDocument/2006/relationships/image" Target="media/image374.wmf"/><Relationship Id="rId1004" Type="http://schemas.openxmlformats.org/officeDocument/2006/relationships/image" Target="media/image448.wmf"/><Relationship Id="rId1211" Type="http://schemas.openxmlformats.org/officeDocument/2006/relationships/image" Target="media/image549.wmf"/><Relationship Id="rId1656" Type="http://schemas.openxmlformats.org/officeDocument/2006/relationships/oleObject" Target="embeddings/oleObject900.bin"/><Relationship Id="rId1863" Type="http://schemas.openxmlformats.org/officeDocument/2006/relationships/oleObject" Target="embeddings/oleObject1017.bin"/><Relationship Id="rId2707" Type="http://schemas.openxmlformats.org/officeDocument/2006/relationships/image" Target="media/image1216.wmf"/><Relationship Id="rId2914" Type="http://schemas.openxmlformats.org/officeDocument/2006/relationships/image" Target="media/image1315.wmf"/><Relationship Id="rId1309" Type="http://schemas.openxmlformats.org/officeDocument/2006/relationships/oleObject" Target="embeddings/oleObject703.bin"/><Relationship Id="rId1516" Type="http://schemas.openxmlformats.org/officeDocument/2006/relationships/image" Target="media/image685.wmf"/><Relationship Id="rId1723" Type="http://schemas.openxmlformats.org/officeDocument/2006/relationships/image" Target="media/image771.wmf"/><Relationship Id="rId1930" Type="http://schemas.openxmlformats.org/officeDocument/2006/relationships/oleObject" Target="embeddings/oleObject1051.bin"/><Relationship Id="rId15" Type="http://schemas.openxmlformats.org/officeDocument/2006/relationships/image" Target="media/image4.wmf"/><Relationship Id="rId2192" Type="http://schemas.openxmlformats.org/officeDocument/2006/relationships/image" Target="media/image987.emf"/><Relationship Id="rId3036" Type="http://schemas.openxmlformats.org/officeDocument/2006/relationships/image" Target="media/image1371.wmf"/><Relationship Id="rId164" Type="http://schemas.openxmlformats.org/officeDocument/2006/relationships/oleObject" Target="embeddings/oleObject81.bin"/><Relationship Id="rId371" Type="http://schemas.openxmlformats.org/officeDocument/2006/relationships/oleObject" Target="embeddings/oleObject199.bin"/><Relationship Id="rId2052" Type="http://schemas.openxmlformats.org/officeDocument/2006/relationships/image" Target="media/image924.wmf"/><Relationship Id="rId2497" Type="http://schemas.openxmlformats.org/officeDocument/2006/relationships/image" Target="media/image1120.wmf"/><Relationship Id="rId469" Type="http://schemas.openxmlformats.org/officeDocument/2006/relationships/image" Target="media/image209.wmf"/><Relationship Id="rId676" Type="http://schemas.openxmlformats.org/officeDocument/2006/relationships/oleObject" Target="embeddings/oleObject363.bin"/><Relationship Id="rId883" Type="http://schemas.openxmlformats.org/officeDocument/2006/relationships/image" Target="media/image401.wmf"/><Relationship Id="rId1099" Type="http://schemas.openxmlformats.org/officeDocument/2006/relationships/oleObject" Target="embeddings/oleObject596.bin"/><Relationship Id="rId2357" Type="http://schemas.openxmlformats.org/officeDocument/2006/relationships/image" Target="media/image1063.wmf"/><Relationship Id="rId2564" Type="http://schemas.openxmlformats.org/officeDocument/2006/relationships/image" Target="media/image1149.wmf"/><Relationship Id="rId231" Type="http://schemas.openxmlformats.org/officeDocument/2006/relationships/oleObject" Target="embeddings/oleObject118.bin"/><Relationship Id="rId329" Type="http://schemas.openxmlformats.org/officeDocument/2006/relationships/oleObject" Target="embeddings/oleObject174.bin"/><Relationship Id="rId536" Type="http://schemas.openxmlformats.org/officeDocument/2006/relationships/image" Target="media/image239.wmf"/><Relationship Id="rId1166" Type="http://schemas.openxmlformats.org/officeDocument/2006/relationships/oleObject" Target="embeddings/oleObject630.bin"/><Relationship Id="rId1373" Type="http://schemas.openxmlformats.org/officeDocument/2006/relationships/oleObject" Target="embeddings/oleObject737.bin"/><Relationship Id="rId2217" Type="http://schemas.openxmlformats.org/officeDocument/2006/relationships/package" Target="embeddings/Microsoft_Visio_Drawing.vsdx"/><Relationship Id="rId2771" Type="http://schemas.openxmlformats.org/officeDocument/2006/relationships/image" Target="media/image1248.wmf"/><Relationship Id="rId2869" Type="http://schemas.openxmlformats.org/officeDocument/2006/relationships/image" Target="media/image1293.wmf"/><Relationship Id="rId743" Type="http://schemas.openxmlformats.org/officeDocument/2006/relationships/oleObject" Target="embeddings/oleObject396.bin"/><Relationship Id="rId950" Type="http://schemas.openxmlformats.org/officeDocument/2006/relationships/image" Target="media/image427.wmf"/><Relationship Id="rId1026" Type="http://schemas.openxmlformats.org/officeDocument/2006/relationships/image" Target="media/image459.wmf"/><Relationship Id="rId1580" Type="http://schemas.openxmlformats.org/officeDocument/2006/relationships/image" Target="media/image716.wmf"/><Relationship Id="rId1678" Type="http://schemas.openxmlformats.org/officeDocument/2006/relationships/oleObject" Target="embeddings/oleObject915.bin"/><Relationship Id="rId1885" Type="http://schemas.openxmlformats.org/officeDocument/2006/relationships/oleObject" Target="embeddings/oleObject1028.bin"/><Relationship Id="rId2424" Type="http://schemas.openxmlformats.org/officeDocument/2006/relationships/image" Target="media/image1091.wmf"/><Relationship Id="rId2631" Type="http://schemas.openxmlformats.org/officeDocument/2006/relationships/oleObject" Target="embeddings/oleObject1428.bin"/><Relationship Id="rId2729" Type="http://schemas.openxmlformats.org/officeDocument/2006/relationships/image" Target="media/image1227.wmf"/><Relationship Id="rId2936" Type="http://schemas.openxmlformats.org/officeDocument/2006/relationships/oleObject" Target="embeddings/oleObject1590.bin"/><Relationship Id="rId603" Type="http://schemas.openxmlformats.org/officeDocument/2006/relationships/image" Target="media/image270.wmf"/><Relationship Id="rId810" Type="http://schemas.openxmlformats.org/officeDocument/2006/relationships/oleObject" Target="embeddings/oleObject432.bin"/><Relationship Id="rId908" Type="http://schemas.openxmlformats.org/officeDocument/2006/relationships/image" Target="media/image413.wmf"/><Relationship Id="rId1233" Type="http://schemas.openxmlformats.org/officeDocument/2006/relationships/oleObject" Target="embeddings/oleObject664.bin"/><Relationship Id="rId1440" Type="http://schemas.openxmlformats.org/officeDocument/2006/relationships/image" Target="media/image650.wmf"/><Relationship Id="rId1538" Type="http://schemas.openxmlformats.org/officeDocument/2006/relationships/image" Target="media/image695.wmf"/><Relationship Id="rId1300" Type="http://schemas.openxmlformats.org/officeDocument/2006/relationships/image" Target="media/image591.wmf"/><Relationship Id="rId1745" Type="http://schemas.openxmlformats.org/officeDocument/2006/relationships/oleObject" Target="embeddings/oleObject953.bin"/><Relationship Id="rId1952" Type="http://schemas.openxmlformats.org/officeDocument/2006/relationships/oleObject" Target="embeddings/oleObject1059.bin"/><Relationship Id="rId37" Type="http://schemas.openxmlformats.org/officeDocument/2006/relationships/oleObject" Target="embeddings/oleObject14.bin"/><Relationship Id="rId1605" Type="http://schemas.openxmlformats.org/officeDocument/2006/relationships/image" Target="media/image725.wmf"/><Relationship Id="rId1812" Type="http://schemas.openxmlformats.org/officeDocument/2006/relationships/image" Target="media/image810.wmf"/><Relationship Id="rId3058" Type="http://schemas.openxmlformats.org/officeDocument/2006/relationships/footer" Target="footer2.xml"/><Relationship Id="rId186" Type="http://schemas.openxmlformats.org/officeDocument/2006/relationships/oleObject" Target="embeddings/oleObject92.bin"/><Relationship Id="rId393" Type="http://schemas.openxmlformats.org/officeDocument/2006/relationships/oleObject" Target="embeddings/oleObject210.bin"/><Relationship Id="rId2074" Type="http://schemas.openxmlformats.org/officeDocument/2006/relationships/image" Target="media/image935.wmf"/><Relationship Id="rId2281" Type="http://schemas.openxmlformats.org/officeDocument/2006/relationships/image" Target="media/image1029.wmf"/><Relationship Id="rId253" Type="http://schemas.openxmlformats.org/officeDocument/2006/relationships/image" Target="media/image116.wmf"/><Relationship Id="rId460" Type="http://schemas.openxmlformats.org/officeDocument/2006/relationships/oleObject" Target="embeddings/oleObject248.bin"/><Relationship Id="rId698" Type="http://schemas.openxmlformats.org/officeDocument/2006/relationships/oleObject" Target="embeddings/oleObject374.bin"/><Relationship Id="rId1090" Type="http://schemas.openxmlformats.org/officeDocument/2006/relationships/oleObject" Target="embeddings/oleObject591.bin"/><Relationship Id="rId2141" Type="http://schemas.openxmlformats.org/officeDocument/2006/relationships/image" Target="media/image964.wmf"/><Relationship Id="rId2379" Type="http://schemas.openxmlformats.org/officeDocument/2006/relationships/oleObject" Target="embeddings/oleObject1287.bin"/><Relationship Id="rId2586" Type="http://schemas.openxmlformats.org/officeDocument/2006/relationships/oleObject" Target="embeddings/oleObject1406.bin"/><Relationship Id="rId2793" Type="http://schemas.openxmlformats.org/officeDocument/2006/relationships/image" Target="media/image1259.wmf"/><Relationship Id="rId113" Type="http://schemas.openxmlformats.org/officeDocument/2006/relationships/oleObject" Target="embeddings/oleObject53.bin"/><Relationship Id="rId320" Type="http://schemas.openxmlformats.org/officeDocument/2006/relationships/image" Target="media/image143.wmf"/><Relationship Id="rId558" Type="http://schemas.openxmlformats.org/officeDocument/2006/relationships/image" Target="media/image248.wmf"/><Relationship Id="rId765" Type="http://schemas.openxmlformats.org/officeDocument/2006/relationships/image" Target="media/image349.wmf"/><Relationship Id="rId972" Type="http://schemas.openxmlformats.org/officeDocument/2006/relationships/oleObject" Target="embeddings/oleObject528.bin"/><Relationship Id="rId1188" Type="http://schemas.openxmlformats.org/officeDocument/2006/relationships/oleObject" Target="embeddings/oleObject641.bin"/><Relationship Id="rId1395" Type="http://schemas.openxmlformats.org/officeDocument/2006/relationships/image" Target="media/image634.wmf"/><Relationship Id="rId2001" Type="http://schemas.openxmlformats.org/officeDocument/2006/relationships/oleObject" Target="embeddings/oleObject1086.bin"/><Relationship Id="rId2239" Type="http://schemas.openxmlformats.org/officeDocument/2006/relationships/oleObject" Target="embeddings/oleObject1209.bin"/><Relationship Id="rId2446" Type="http://schemas.openxmlformats.org/officeDocument/2006/relationships/oleObject" Target="embeddings/oleObject1325.bin"/><Relationship Id="rId2653" Type="http://schemas.openxmlformats.org/officeDocument/2006/relationships/image" Target="media/image1192.wmf"/><Relationship Id="rId2860" Type="http://schemas.openxmlformats.org/officeDocument/2006/relationships/oleObject" Target="embeddings/oleObject1551.bin"/><Relationship Id="rId418" Type="http://schemas.openxmlformats.org/officeDocument/2006/relationships/image" Target="media/image184.wmf"/><Relationship Id="rId625" Type="http://schemas.openxmlformats.org/officeDocument/2006/relationships/oleObject" Target="embeddings/oleObject337.bin"/><Relationship Id="rId832" Type="http://schemas.openxmlformats.org/officeDocument/2006/relationships/image" Target="media/image380.wmf"/><Relationship Id="rId1048" Type="http://schemas.openxmlformats.org/officeDocument/2006/relationships/image" Target="media/image470.wmf"/><Relationship Id="rId1255" Type="http://schemas.openxmlformats.org/officeDocument/2006/relationships/oleObject" Target="embeddings/oleObject675.bin"/><Relationship Id="rId1462" Type="http://schemas.openxmlformats.org/officeDocument/2006/relationships/oleObject" Target="embeddings/oleObject792.bin"/><Relationship Id="rId2306" Type="http://schemas.openxmlformats.org/officeDocument/2006/relationships/oleObject" Target="embeddings/oleObject1245.bin"/><Relationship Id="rId2513" Type="http://schemas.openxmlformats.org/officeDocument/2006/relationships/oleObject" Target="embeddings/oleObject1365.bin"/><Relationship Id="rId2958" Type="http://schemas.openxmlformats.org/officeDocument/2006/relationships/oleObject" Target="embeddings/oleObject1603.bin"/><Relationship Id="rId1115" Type="http://schemas.openxmlformats.org/officeDocument/2006/relationships/image" Target="media/image502.wmf"/><Relationship Id="rId1322" Type="http://schemas.openxmlformats.org/officeDocument/2006/relationships/image" Target="media/image600.wmf"/><Relationship Id="rId1767" Type="http://schemas.openxmlformats.org/officeDocument/2006/relationships/image" Target="media/image789.wmf"/><Relationship Id="rId1974" Type="http://schemas.openxmlformats.org/officeDocument/2006/relationships/image" Target="media/image888.wmf"/><Relationship Id="rId2720" Type="http://schemas.openxmlformats.org/officeDocument/2006/relationships/oleObject" Target="embeddings/oleObject1477.bin"/><Relationship Id="rId2818" Type="http://schemas.openxmlformats.org/officeDocument/2006/relationships/oleObject" Target="embeddings/oleObject1527.bin"/><Relationship Id="rId59" Type="http://schemas.openxmlformats.org/officeDocument/2006/relationships/image" Target="media/image26.wmf"/><Relationship Id="rId1627" Type="http://schemas.openxmlformats.org/officeDocument/2006/relationships/oleObject" Target="embeddings/oleObject884.bin"/><Relationship Id="rId1834" Type="http://schemas.openxmlformats.org/officeDocument/2006/relationships/oleObject" Target="embeddings/oleObject1002.bin"/><Relationship Id="rId2096" Type="http://schemas.openxmlformats.org/officeDocument/2006/relationships/image" Target="media/image945.wmf"/><Relationship Id="rId1901" Type="http://schemas.openxmlformats.org/officeDocument/2006/relationships/oleObject" Target="embeddings/oleObject1036.bin"/><Relationship Id="rId275" Type="http://schemas.openxmlformats.org/officeDocument/2006/relationships/image" Target="media/image125.wmf"/><Relationship Id="rId482" Type="http://schemas.openxmlformats.org/officeDocument/2006/relationships/oleObject" Target="embeddings/oleObject259.bin"/><Relationship Id="rId2163" Type="http://schemas.openxmlformats.org/officeDocument/2006/relationships/oleObject" Target="embeddings/oleObject1173.bin"/><Relationship Id="rId2370" Type="http://schemas.openxmlformats.org/officeDocument/2006/relationships/oleObject" Target="embeddings/oleObject1281.bin"/><Relationship Id="rId3007" Type="http://schemas.openxmlformats.org/officeDocument/2006/relationships/oleObject" Target="embeddings/oleObject1630.bin"/><Relationship Id="rId135" Type="http://schemas.openxmlformats.org/officeDocument/2006/relationships/oleObject" Target="embeddings/oleObject66.bin"/><Relationship Id="rId342" Type="http://schemas.openxmlformats.org/officeDocument/2006/relationships/image" Target="media/image154.wmf"/><Relationship Id="rId787" Type="http://schemas.openxmlformats.org/officeDocument/2006/relationships/oleObject" Target="embeddings/oleObject420.bin"/><Relationship Id="rId994" Type="http://schemas.openxmlformats.org/officeDocument/2006/relationships/oleObject" Target="embeddings/oleObject540.bin"/><Relationship Id="rId2023" Type="http://schemas.openxmlformats.org/officeDocument/2006/relationships/image" Target="media/image910.wmf"/><Relationship Id="rId2230" Type="http://schemas.openxmlformats.org/officeDocument/2006/relationships/image" Target="media/image1005.wmf"/><Relationship Id="rId2468" Type="http://schemas.openxmlformats.org/officeDocument/2006/relationships/image" Target="media/image1108.wmf"/><Relationship Id="rId2675" Type="http://schemas.openxmlformats.org/officeDocument/2006/relationships/image" Target="media/image1201.wmf"/><Relationship Id="rId2882" Type="http://schemas.openxmlformats.org/officeDocument/2006/relationships/oleObject" Target="embeddings/oleObject1562.bin"/><Relationship Id="rId202" Type="http://schemas.openxmlformats.org/officeDocument/2006/relationships/image" Target="media/image93.wmf"/><Relationship Id="rId647" Type="http://schemas.openxmlformats.org/officeDocument/2006/relationships/image" Target="media/image291.wmf"/><Relationship Id="rId854" Type="http://schemas.openxmlformats.org/officeDocument/2006/relationships/oleObject" Target="embeddings/oleObject458.bin"/><Relationship Id="rId1277" Type="http://schemas.openxmlformats.org/officeDocument/2006/relationships/image" Target="media/image580.wmf"/><Relationship Id="rId1484" Type="http://schemas.openxmlformats.org/officeDocument/2006/relationships/image" Target="media/image669.wmf"/><Relationship Id="rId1691" Type="http://schemas.openxmlformats.org/officeDocument/2006/relationships/oleObject" Target="embeddings/oleObject923.bin"/><Relationship Id="rId2328" Type="http://schemas.openxmlformats.org/officeDocument/2006/relationships/oleObject" Target="embeddings/oleObject1258.bin"/><Relationship Id="rId2535" Type="http://schemas.openxmlformats.org/officeDocument/2006/relationships/oleObject" Target="embeddings/oleObject1378.bin"/><Relationship Id="rId2742" Type="http://schemas.openxmlformats.org/officeDocument/2006/relationships/oleObject" Target="embeddings/oleObject1488.bin"/><Relationship Id="rId507" Type="http://schemas.openxmlformats.org/officeDocument/2006/relationships/oleObject" Target="embeddings/oleObject273.bin"/><Relationship Id="rId714" Type="http://schemas.openxmlformats.org/officeDocument/2006/relationships/oleObject" Target="embeddings/oleObject382.bin"/><Relationship Id="rId921" Type="http://schemas.openxmlformats.org/officeDocument/2006/relationships/image" Target="media/image417.wmf"/><Relationship Id="rId1137" Type="http://schemas.openxmlformats.org/officeDocument/2006/relationships/oleObject" Target="embeddings/oleObject615.bin"/><Relationship Id="rId1344" Type="http://schemas.openxmlformats.org/officeDocument/2006/relationships/image" Target="media/image611.wmf"/><Relationship Id="rId1551" Type="http://schemas.openxmlformats.org/officeDocument/2006/relationships/oleObject" Target="embeddings/oleObject838.bin"/><Relationship Id="rId1789" Type="http://schemas.openxmlformats.org/officeDocument/2006/relationships/oleObject" Target="embeddings/oleObject977.bin"/><Relationship Id="rId1996" Type="http://schemas.openxmlformats.org/officeDocument/2006/relationships/image" Target="media/image897.wmf"/><Relationship Id="rId2602" Type="http://schemas.openxmlformats.org/officeDocument/2006/relationships/image" Target="media/image1168.wmf"/><Relationship Id="rId50" Type="http://schemas.openxmlformats.org/officeDocument/2006/relationships/oleObject" Target="embeddings/oleObject21.bin"/><Relationship Id="rId1204" Type="http://schemas.openxmlformats.org/officeDocument/2006/relationships/oleObject" Target="embeddings/oleObject648.bin"/><Relationship Id="rId1411" Type="http://schemas.openxmlformats.org/officeDocument/2006/relationships/image" Target="media/image640.wmf"/><Relationship Id="rId1649" Type="http://schemas.openxmlformats.org/officeDocument/2006/relationships/image" Target="media/image742.wmf"/><Relationship Id="rId1856" Type="http://schemas.openxmlformats.org/officeDocument/2006/relationships/oleObject" Target="embeddings/oleObject1013.bin"/><Relationship Id="rId2907" Type="http://schemas.openxmlformats.org/officeDocument/2006/relationships/oleObject" Target="embeddings/oleObject1575.bin"/><Relationship Id="rId1509" Type="http://schemas.openxmlformats.org/officeDocument/2006/relationships/oleObject" Target="embeddings/oleObject816.bin"/><Relationship Id="rId1716" Type="http://schemas.openxmlformats.org/officeDocument/2006/relationships/oleObject" Target="embeddings/oleObject936.bin"/><Relationship Id="rId1923" Type="http://schemas.openxmlformats.org/officeDocument/2006/relationships/oleObject" Target="embeddings/oleObject1047.bin"/><Relationship Id="rId297" Type="http://schemas.openxmlformats.org/officeDocument/2006/relationships/oleObject" Target="embeddings/oleObject155.bin"/><Relationship Id="rId2185" Type="http://schemas.openxmlformats.org/officeDocument/2006/relationships/oleObject" Target="embeddings/oleObject1185.bin"/><Relationship Id="rId2392" Type="http://schemas.openxmlformats.org/officeDocument/2006/relationships/image" Target="media/image1076.wmf"/><Relationship Id="rId3029" Type="http://schemas.openxmlformats.org/officeDocument/2006/relationships/oleObject" Target="embeddings/oleObject1641.bin"/><Relationship Id="rId157" Type="http://schemas.openxmlformats.org/officeDocument/2006/relationships/image" Target="media/image72.wmf"/><Relationship Id="rId364" Type="http://schemas.openxmlformats.org/officeDocument/2006/relationships/oleObject" Target="embeddings/oleObject194.bin"/><Relationship Id="rId2045" Type="http://schemas.openxmlformats.org/officeDocument/2006/relationships/oleObject" Target="embeddings/oleObject1109.bin"/><Relationship Id="rId2697" Type="http://schemas.openxmlformats.org/officeDocument/2006/relationships/oleObject" Target="embeddings/oleObject1466.bin"/><Relationship Id="rId571" Type="http://schemas.openxmlformats.org/officeDocument/2006/relationships/oleObject" Target="embeddings/oleObject309.bin"/><Relationship Id="rId669" Type="http://schemas.openxmlformats.org/officeDocument/2006/relationships/image" Target="media/image302.wmf"/><Relationship Id="rId876" Type="http://schemas.openxmlformats.org/officeDocument/2006/relationships/image" Target="media/image398.wmf"/><Relationship Id="rId1299" Type="http://schemas.openxmlformats.org/officeDocument/2006/relationships/oleObject" Target="embeddings/oleObject697.bin"/><Relationship Id="rId2252" Type="http://schemas.openxmlformats.org/officeDocument/2006/relationships/oleObject" Target="embeddings/oleObject1216.bin"/><Relationship Id="rId2557" Type="http://schemas.openxmlformats.org/officeDocument/2006/relationships/oleObject" Target="embeddings/oleObject1391.bin"/><Relationship Id="rId224" Type="http://schemas.openxmlformats.org/officeDocument/2006/relationships/image" Target="media/image102.wmf"/><Relationship Id="rId431" Type="http://schemas.openxmlformats.org/officeDocument/2006/relationships/oleObject" Target="embeddings/oleObject233.bin"/><Relationship Id="rId529" Type="http://schemas.openxmlformats.org/officeDocument/2006/relationships/oleObject" Target="embeddings/oleObject284.bin"/><Relationship Id="rId736" Type="http://schemas.openxmlformats.org/officeDocument/2006/relationships/oleObject" Target="embeddings/oleObject393.bin"/><Relationship Id="rId1061" Type="http://schemas.openxmlformats.org/officeDocument/2006/relationships/oleObject" Target="embeddings/oleObject576.bin"/><Relationship Id="rId1159" Type="http://schemas.openxmlformats.org/officeDocument/2006/relationships/image" Target="media/image523.wmf"/><Relationship Id="rId1366" Type="http://schemas.openxmlformats.org/officeDocument/2006/relationships/image" Target="media/image621.wmf"/><Relationship Id="rId2112" Type="http://schemas.openxmlformats.org/officeDocument/2006/relationships/oleObject" Target="embeddings/oleObject1145.bin"/><Relationship Id="rId2417" Type="http://schemas.openxmlformats.org/officeDocument/2006/relationships/oleObject" Target="embeddings/oleObject1309.bin"/><Relationship Id="rId2764" Type="http://schemas.openxmlformats.org/officeDocument/2006/relationships/oleObject" Target="embeddings/oleObject1499.bin"/><Relationship Id="rId2971" Type="http://schemas.openxmlformats.org/officeDocument/2006/relationships/image" Target="media/image1341.wmf"/><Relationship Id="rId943" Type="http://schemas.openxmlformats.org/officeDocument/2006/relationships/image" Target="media/image424.wmf"/><Relationship Id="rId1019" Type="http://schemas.openxmlformats.org/officeDocument/2006/relationships/oleObject" Target="embeddings/oleObject555.bin"/><Relationship Id="rId1573" Type="http://schemas.openxmlformats.org/officeDocument/2006/relationships/oleObject" Target="embeddings/oleObject849.bin"/><Relationship Id="rId1780" Type="http://schemas.openxmlformats.org/officeDocument/2006/relationships/image" Target="media/image795.wmf"/><Relationship Id="rId1878" Type="http://schemas.openxmlformats.org/officeDocument/2006/relationships/image" Target="media/image841.wmf"/><Relationship Id="rId2624" Type="http://schemas.openxmlformats.org/officeDocument/2006/relationships/image" Target="media/image1179.wmf"/><Relationship Id="rId2831" Type="http://schemas.openxmlformats.org/officeDocument/2006/relationships/oleObject" Target="embeddings/oleObject1534.bin"/><Relationship Id="rId2929" Type="http://schemas.openxmlformats.org/officeDocument/2006/relationships/oleObject" Target="embeddings/oleObject1586.bin"/><Relationship Id="rId72" Type="http://schemas.openxmlformats.org/officeDocument/2006/relationships/image" Target="media/image33.wmf"/><Relationship Id="rId803" Type="http://schemas.openxmlformats.org/officeDocument/2006/relationships/oleObject" Target="embeddings/oleObject428.bin"/><Relationship Id="rId1226" Type="http://schemas.openxmlformats.org/officeDocument/2006/relationships/image" Target="media/image556.wmf"/><Relationship Id="rId1433" Type="http://schemas.openxmlformats.org/officeDocument/2006/relationships/image" Target="media/image648.wmf"/><Relationship Id="rId1640" Type="http://schemas.openxmlformats.org/officeDocument/2006/relationships/image" Target="media/image738.wmf"/><Relationship Id="rId1738" Type="http://schemas.openxmlformats.org/officeDocument/2006/relationships/image" Target="media/image777.wmf"/><Relationship Id="rId1500" Type="http://schemas.openxmlformats.org/officeDocument/2006/relationships/image" Target="media/image677.wmf"/><Relationship Id="rId1945" Type="http://schemas.openxmlformats.org/officeDocument/2006/relationships/image" Target="media/image874.wmf"/><Relationship Id="rId1805" Type="http://schemas.openxmlformats.org/officeDocument/2006/relationships/image" Target="media/image807.wmf"/><Relationship Id="rId3020" Type="http://schemas.openxmlformats.org/officeDocument/2006/relationships/image" Target="media/image1363.wmf"/><Relationship Id="rId179" Type="http://schemas.openxmlformats.org/officeDocument/2006/relationships/oleObject" Target="embeddings/oleObject89.bin"/><Relationship Id="rId386" Type="http://schemas.openxmlformats.org/officeDocument/2006/relationships/oleObject" Target="embeddings/oleObject206.bin"/><Relationship Id="rId593" Type="http://schemas.openxmlformats.org/officeDocument/2006/relationships/oleObject" Target="embeddings/oleObject320.bin"/><Relationship Id="rId2067" Type="http://schemas.openxmlformats.org/officeDocument/2006/relationships/oleObject" Target="embeddings/oleObject1120.bin"/><Relationship Id="rId2274" Type="http://schemas.openxmlformats.org/officeDocument/2006/relationships/image" Target="media/image1026.wmf"/><Relationship Id="rId2481" Type="http://schemas.openxmlformats.org/officeDocument/2006/relationships/oleObject" Target="embeddings/oleObject1347.bin"/><Relationship Id="rId246" Type="http://schemas.openxmlformats.org/officeDocument/2006/relationships/image" Target="media/image113.wmf"/><Relationship Id="rId453" Type="http://schemas.openxmlformats.org/officeDocument/2006/relationships/oleObject" Target="embeddings/oleObject244.bin"/><Relationship Id="rId660" Type="http://schemas.openxmlformats.org/officeDocument/2006/relationships/oleObject" Target="embeddings/oleObject355.bin"/><Relationship Id="rId898" Type="http://schemas.openxmlformats.org/officeDocument/2006/relationships/image" Target="media/image408.wmf"/><Relationship Id="rId1083" Type="http://schemas.openxmlformats.org/officeDocument/2006/relationships/image" Target="media/image487.wmf"/><Relationship Id="rId1290" Type="http://schemas.openxmlformats.org/officeDocument/2006/relationships/image" Target="media/image586.wmf"/><Relationship Id="rId2134" Type="http://schemas.openxmlformats.org/officeDocument/2006/relationships/oleObject" Target="embeddings/oleObject1158.bin"/><Relationship Id="rId2341" Type="http://schemas.openxmlformats.org/officeDocument/2006/relationships/image" Target="media/image1056.wmf"/><Relationship Id="rId2579" Type="http://schemas.openxmlformats.org/officeDocument/2006/relationships/oleObject" Target="embeddings/oleObject1402.bin"/><Relationship Id="rId2786" Type="http://schemas.openxmlformats.org/officeDocument/2006/relationships/oleObject" Target="embeddings/oleObject1510.bin"/><Relationship Id="rId2993" Type="http://schemas.openxmlformats.org/officeDocument/2006/relationships/image" Target="media/image1350.wmf"/><Relationship Id="rId106" Type="http://schemas.openxmlformats.org/officeDocument/2006/relationships/image" Target="media/image49.wmf"/><Relationship Id="rId313" Type="http://schemas.openxmlformats.org/officeDocument/2006/relationships/oleObject" Target="embeddings/oleObject166.bin"/><Relationship Id="rId758" Type="http://schemas.openxmlformats.org/officeDocument/2006/relationships/oleObject" Target="embeddings/oleObject404.bin"/><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46.bin"/><Relationship Id="rId1595" Type="http://schemas.openxmlformats.org/officeDocument/2006/relationships/oleObject" Target="embeddings/oleObject863.bin"/><Relationship Id="rId2439" Type="http://schemas.openxmlformats.org/officeDocument/2006/relationships/oleObject" Target="embeddings/oleObject1320.bin"/><Relationship Id="rId2646" Type="http://schemas.openxmlformats.org/officeDocument/2006/relationships/oleObject" Target="embeddings/oleObject1437.bin"/><Relationship Id="rId2853" Type="http://schemas.openxmlformats.org/officeDocument/2006/relationships/oleObject" Target="embeddings/oleObject1547.bin"/><Relationship Id="rId94" Type="http://schemas.openxmlformats.org/officeDocument/2006/relationships/image" Target="media/image44.wmf"/><Relationship Id="rId520" Type="http://schemas.openxmlformats.org/officeDocument/2006/relationships/image" Target="media/image233.wmf"/><Relationship Id="rId618" Type="http://schemas.openxmlformats.org/officeDocument/2006/relationships/oleObject" Target="embeddings/oleObject333.bin"/><Relationship Id="rId825" Type="http://schemas.openxmlformats.org/officeDocument/2006/relationships/oleObject" Target="embeddings/oleObject440.bin"/><Relationship Id="rId1248" Type="http://schemas.openxmlformats.org/officeDocument/2006/relationships/image" Target="media/image566.wmf"/><Relationship Id="rId1455" Type="http://schemas.openxmlformats.org/officeDocument/2006/relationships/oleObject" Target="embeddings/oleObject788.bin"/><Relationship Id="rId1662" Type="http://schemas.openxmlformats.org/officeDocument/2006/relationships/oleObject" Target="embeddings/oleObject903.bin"/><Relationship Id="rId2201" Type="http://schemas.openxmlformats.org/officeDocument/2006/relationships/oleObject" Target="embeddings/oleObject1194.bin"/><Relationship Id="rId2506" Type="http://schemas.openxmlformats.org/officeDocument/2006/relationships/oleObject" Target="embeddings/oleObject13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71EB15-58E2-4C17-8630-CFB6A57B3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34275</Words>
  <Characters>195372</Characters>
  <Application>Microsoft Office Word</Application>
  <DocSecurity>0</DocSecurity>
  <Lines>1628</Lines>
  <Paragraphs>458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229189</CharactersWithSpaces>
  <SharedDoc>false</SharedDoc>
  <HyperlinkBase/>
  <HLinks>
    <vt:vector size="6" baseType="variant">
      <vt:variant>
        <vt:i4>3538986</vt:i4>
      </vt:variant>
      <vt:variant>
        <vt:i4>1446</vt:i4>
      </vt:variant>
      <vt:variant>
        <vt:i4>0</vt:i4>
      </vt:variant>
      <vt:variant>
        <vt:i4>5</vt:i4>
      </vt:variant>
      <vt:variant>
        <vt:lpwstr>http://www.iciba.com/neighbour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dc:creator>
  <cp:keywords>&lt;keyword[, keyword, ]&gt;</cp:keywords>
  <cp:lastModifiedBy>1</cp:lastModifiedBy>
  <cp:revision>2</cp:revision>
  <dcterms:created xsi:type="dcterms:W3CDTF">2022-09-07T14:02:00Z</dcterms:created>
  <dcterms:modified xsi:type="dcterms:W3CDTF">2022-09-07T14:02:00Z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(3)i7tqNbKAWIOAiSYYhS1An5GDS1hC+vtMZe+QD7jt9zw1tE9klQrgupCrlPiy9E1B4XKPQUjn_x000d_
bxYZD8xzx90DdoPhl043KzCY+E/GxdVrrUz+fp1aCw21F3SJTItHHk2YnJIaX65pdewsnKf2_x000d_
rf3jvGJjOU+kGbOGX5OtNF9q7n1WSKe7EmHcDrxyI79vE3yUWu5Uejv9zBlJ1ZjtK34PBG5L_x000d_
pMhgnvx+a3F2T8YIhY</vt:lpwstr>
  </property>
  <property fmtid="{D5CDD505-2E9C-101B-9397-08002B2CF9AE}" pid="3" name="_new_ms_pID_72543_00">
    <vt:lpwstr>_new_ms_pID_72543</vt:lpwstr>
  </property>
  <property fmtid="{D5CDD505-2E9C-101B-9397-08002B2CF9AE}" pid="4" name="_new_ms_pID_725431">
    <vt:lpwstr>i9DNXmDaSVZ/6tadO1fTgi8/LLc5WKdKtuxcPaK99hh7fssM2bdZJw_x000d_
MgLndK8kPqd9VPGgHPrGe3Qk/o2J9vm/8w7yvQPWTo9qts+3bqvhGf5crpI6fg5HbkvvmCpw_x000d_
hb9Vv5//uin6a+bclC2pnz9EFieyI7bUnNKf85EbT7CVIivSlfKgksiN+dE0csXna9BWOsmf_x000d_
j+nfmJYhSbdzhJmwUcJ4jFnJzbrCWZ2zGVI7</vt:lpwstr>
  </property>
  <property fmtid="{D5CDD505-2E9C-101B-9397-08002B2CF9AE}" pid="5" name="_new_ms_pID_725431_00">
    <vt:lpwstr>_new_ms_pID_725431</vt:lpwstr>
  </property>
  <property fmtid="{D5CDD505-2E9C-101B-9397-08002B2CF9AE}" pid="6" name="_new_ms_pID_725432">
    <vt:lpwstr>p2d3m9kckKyNKcNLi5o4S286Iz27W0WV35Eu_x000d_
e6W47kCQwaemnXaox29GFv3PkUPIO2kNnscLZ9Bu6hsP04jp/tQ=</vt:lpwstr>
  </property>
  <property fmtid="{D5CDD505-2E9C-101B-9397-08002B2CF9AE}" pid="7" name="_new_ms_pID_725432_00">
    <vt:lpwstr>_new_ms_pID_725432</vt:lpwstr>
  </property>
  <property fmtid="{D5CDD505-2E9C-101B-9397-08002B2CF9AE}" pid="8" name="sflag">
    <vt:lpwstr>1408672863</vt:lpwstr>
  </property>
</Properties>
</file>