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pPr>
            <w:r w:rsidRPr="007275DF">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rPr>
            </w:pPr>
            <w:r w:rsidRPr="007275DF">
              <w:rPr>
                <w:bCs/>
              </w:rPr>
              <w:t>Cell 1: SSB.1 FR1</w:t>
            </w:r>
          </w:p>
          <w:p w14:paraId="3D37CD8C"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rPr>
            </w:pPr>
            <w:r w:rsidRPr="007275DF">
              <w:rPr>
                <w:bCs/>
              </w:rPr>
              <w:t>Cell 1: SSB.1 FR1</w:t>
            </w:r>
          </w:p>
          <w:p w14:paraId="5DBAC149"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rPr>
            </w:pPr>
            <w:r w:rsidRPr="007275DF">
              <w:rPr>
                <w:bCs/>
              </w:rPr>
              <w:t>Cell 1: SSB.2 FR1</w:t>
            </w:r>
          </w:p>
          <w:p w14:paraId="1F726F25"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rPr>
            </w:pPr>
            <w:r w:rsidRPr="007275DF">
              <w:rPr>
                <w:bCs/>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rPr>
            </w:pPr>
            <w:r w:rsidRPr="007275DF">
              <w:rPr>
                <w:bCs/>
              </w:rPr>
              <w:t>Cell 1: SMTC.2</w:t>
            </w:r>
          </w:p>
          <w:p w14:paraId="55F7598E"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rPr>
            </w:pPr>
            <w:r w:rsidRPr="007275DF">
              <w:rPr>
                <w:bCs/>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rPr>
            </w:pPr>
            <w:r w:rsidRPr="007275DF">
              <w:rPr>
                <w:bCs/>
              </w:rPr>
              <w:t>Cell 1: SMTC.1</w:t>
            </w:r>
          </w:p>
          <w:p w14:paraId="119C21E3"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rPr>
            </w:pPr>
            <w:r w:rsidRPr="007275DF">
              <w:rPr>
                <w:bCs/>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rPr>
            </w:pPr>
            <w:r w:rsidRPr="007275DF">
              <w:rPr>
                <w:bCs/>
              </w:rPr>
              <w:t>Cell 1: SMTC.1</w:t>
            </w:r>
          </w:p>
          <w:p w14:paraId="23A02B04"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rPr>
            </w:pPr>
            <w:r w:rsidRPr="0000267D">
              <w:rPr>
                <w:bCs/>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rPr>
            </w:pPr>
            <w:r w:rsidRPr="0000267D">
              <w:rPr>
                <w:bCs/>
              </w:rPr>
              <w:t>Cell 1: N/A</w:t>
            </w:r>
          </w:p>
          <w:p w14:paraId="5846C8A6"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pPr>
            <w:r w:rsidRPr="007275DF">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pPr>
            <w:r w:rsidRPr="007275DF">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pPr>
            <w:r w:rsidRPr="007275DF">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pPr>
            <w:r w:rsidRPr="007275DF">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pPr>
            <w:r w:rsidRPr="007275DF">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rPr>
            </w:pPr>
            <w:r w:rsidRPr="007275DF">
              <w:rPr>
                <w:rFonts w:cs="v4.2.0"/>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rPr>
            </w:pPr>
            <w:r w:rsidRPr="007275DF">
              <w:rPr>
                <w:rFonts w:cs="v4.2.0"/>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rPr>
            </w:pPr>
            <w:r w:rsidRPr="007275DF">
              <w:rPr>
                <w:rFonts w:cs="v4.2.0"/>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rPr>
            </w:pPr>
            <w:r w:rsidRPr="007275DF">
              <w:rPr>
                <w:rFonts w:cs="v4.2.0"/>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rPr>
            </w:pPr>
            <w:r w:rsidRPr="007275DF">
              <w:rPr>
                <w:rFonts w:cs="v4.2.0"/>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rPr>
            </w:pPr>
            <w:r w:rsidRPr="007275DF">
              <w:rPr>
                <w:rFonts w:cs="v4.2.0"/>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rPr>
            </w:pPr>
            <w:r w:rsidRPr="007275DF">
              <w:rPr>
                <w:rFonts w:cs="v4.2.0"/>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rPr>
            </w:pPr>
            <w:r w:rsidRPr="007275DF">
              <w:rPr>
                <w:rFonts w:cs="v4.2.0"/>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rPr>
            </w:pPr>
            <w:r w:rsidRPr="007275DF">
              <w:rPr>
                <w:rFonts w:cs="v4.2.0"/>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rPr>
            </w:pPr>
            <w:r w:rsidRPr="007275DF">
              <w:rPr>
                <w:rFonts w:cs="v4.2.0"/>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rPr>
            </w:pPr>
            <w:r w:rsidRPr="007275DF">
              <w:rPr>
                <w:rFonts w:cs="v4.2.0"/>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rPr>
            </w:pPr>
            <w:r w:rsidRPr="007275DF">
              <w:rPr>
                <w:rFonts w:cs="v4.2.0"/>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rPr>
            </w:pPr>
            <w:r w:rsidRPr="007275DF">
              <w:rPr>
                <w:rFonts w:cs="v4.2.0"/>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rPr>
            </w:pPr>
            <w:r w:rsidRPr="007275DF">
              <w:rPr>
                <w:rFonts w:cs="v4.2.0"/>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rPr>
            </w:pPr>
            <w:r w:rsidRPr="007275DF">
              <w:rPr>
                <w:rFonts w:cs="v4.2.0"/>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rPr>
            </w:pPr>
            <w:r w:rsidRPr="007275DF">
              <w:rPr>
                <w:rFonts w:cs="v4.2.0"/>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rPr>
            </w:pPr>
            <w:r w:rsidRPr="007275DF">
              <w:rPr>
                <w:rFonts w:cs="v4.2.0"/>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pPr>
            <w:r w:rsidRPr="007275DF">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pPr>
            <w:r w:rsidRPr="007275DF">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rPr>
            </w:pPr>
            <w:r w:rsidRPr="007275DF">
              <w:rPr>
                <w:bCs/>
              </w:rPr>
              <w:t>Cell 1: SSB.1 FR1</w:t>
            </w:r>
          </w:p>
          <w:p w14:paraId="2E30C9B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rPr>
            </w:pPr>
            <w:r w:rsidRPr="007275DF">
              <w:rPr>
                <w:bCs/>
              </w:rPr>
              <w:t>Cell 1: SSB.1 FR1</w:t>
            </w:r>
          </w:p>
          <w:p w14:paraId="6E10EC34"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rPr>
            </w:pPr>
            <w:r w:rsidRPr="007275DF">
              <w:rPr>
                <w:bCs/>
              </w:rPr>
              <w:t>Cell 1: SSB.2 FR1</w:t>
            </w:r>
          </w:p>
          <w:p w14:paraId="1BCF87FA" w14:textId="77777777" w:rsidR="00AB4F0D" w:rsidRPr="007275DF" w:rsidRDefault="00AB4F0D" w:rsidP="00EC7677">
            <w:pPr>
              <w:pStyle w:val="TAL"/>
              <w:rPr>
                <w:bCs/>
              </w:rPr>
            </w:pPr>
            <w:r w:rsidRPr="007275DF">
              <w:rPr>
                <w:bCs/>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pPr>
            <w:r w:rsidRPr="007275DF">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rPr>
            </w:pPr>
            <w:r w:rsidRPr="007275DF">
              <w:rPr>
                <w:bCs/>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rPr>
            </w:pPr>
            <w:r w:rsidRPr="007275DF">
              <w:rPr>
                <w:bCs/>
              </w:rPr>
              <w:t>Cell 1: SMTC.2</w:t>
            </w:r>
          </w:p>
          <w:p w14:paraId="76F6347A"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rPr>
            </w:pPr>
            <w:r w:rsidRPr="007275DF">
              <w:rPr>
                <w:bCs/>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rPr>
            </w:pPr>
            <w:r w:rsidRPr="007275DF">
              <w:rPr>
                <w:bCs/>
              </w:rPr>
              <w:t>Cell 1: SMTC.1</w:t>
            </w:r>
          </w:p>
          <w:p w14:paraId="5ED89310"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rPr>
            </w:pPr>
            <w:r w:rsidRPr="007275DF">
              <w:rPr>
                <w:bCs/>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rPr>
            </w:pPr>
            <w:r w:rsidRPr="007275DF">
              <w:rPr>
                <w:bCs/>
              </w:rPr>
              <w:t>Cell 1: SMTC.1</w:t>
            </w:r>
          </w:p>
          <w:p w14:paraId="2019C197" w14:textId="77777777" w:rsidR="00AB4F0D" w:rsidRPr="007275DF" w:rsidRDefault="00AB4F0D" w:rsidP="00EC7677">
            <w:pPr>
              <w:pStyle w:val="TAL"/>
              <w:rPr>
                <w:bCs/>
              </w:rPr>
            </w:pPr>
            <w:r w:rsidRPr="007275DF">
              <w:rPr>
                <w:bCs/>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pPr>
            <w:r w:rsidRPr="0000267D">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rPr>
            </w:pPr>
            <w:r w:rsidRPr="0000267D">
              <w:rPr>
                <w:bCs/>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rPr>
            </w:pPr>
            <w:r w:rsidRPr="0000267D">
              <w:rPr>
                <w:bCs/>
              </w:rPr>
              <w:t>Cell 1: N/A</w:t>
            </w:r>
          </w:p>
          <w:p w14:paraId="241A9DE9" w14:textId="77777777" w:rsidR="00AB4F0D" w:rsidRPr="0000267D" w:rsidRDefault="00AB4F0D" w:rsidP="00EC7677">
            <w:pPr>
              <w:pStyle w:val="TAL"/>
              <w:rPr>
                <w:bCs/>
              </w:rPr>
            </w:pPr>
            <w:r w:rsidRPr="0000267D">
              <w:rPr>
                <w:bCs/>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pPr>
            <w:r w:rsidRPr="007275DF">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pPr>
            <w:r w:rsidRPr="007275DF">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pPr>
            <w:r w:rsidRPr="007275DF">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pPr>
            <w:r w:rsidRPr="007275DF">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pPr>
            <w:r w:rsidRPr="007275DF">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pPr>
            <w:r w:rsidRPr="007275DF">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rPr>
            </w:pPr>
            <w:r w:rsidRPr="007275DF">
              <w:rPr>
                <w:rFonts w:cs="v4.2.0"/>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rPr>
            </w:pPr>
            <w:r w:rsidRPr="007275DF">
              <w:rPr>
                <w:rFonts w:cs="v4.2.0"/>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rPr>
            </w:pPr>
            <w:r w:rsidRPr="007275DF">
              <w:rPr>
                <w:rFonts w:cs="v4.2.0"/>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rPr>
            </w:pPr>
            <w:r w:rsidRPr="007275DF">
              <w:rPr>
                <w:rFonts w:cs="v4.2.0"/>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rPr>
            </w:pPr>
            <w:r w:rsidRPr="007275DF">
              <w:rPr>
                <w:rFonts w:cs="v4.2.0"/>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rPr>
            </w:pPr>
            <w:r w:rsidRPr="007275DF">
              <w:rPr>
                <w:rFonts w:cs="v4.2.0"/>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rPr>
            </w:pPr>
            <w:r w:rsidRPr="007275DF">
              <w:rPr>
                <w:rFonts w:cs="v4.2.0"/>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rPr>
            </w:pPr>
            <w:r w:rsidRPr="007275DF">
              <w:rPr>
                <w:rFonts w:cs="v4.2.0"/>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rPr>
            </w:pPr>
            <w:r w:rsidRPr="007275DF">
              <w:rPr>
                <w:rFonts w:cs="v4.2.0"/>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rPr>
            </w:pPr>
            <w:r w:rsidRPr="007275DF">
              <w:rPr>
                <w:rFonts w:cs="v4.2.0"/>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rPr>
            </w:pPr>
            <w:r w:rsidRPr="007275DF">
              <w:rPr>
                <w:rFonts w:cs="v4.2.0"/>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rPr>
            </w:pPr>
            <w:r w:rsidRPr="007275DF">
              <w:rPr>
                <w:rFonts w:cs="v4.2.0"/>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rPr>
            </w:pPr>
            <w:r w:rsidRPr="007275DF">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rPr>
            </w:pPr>
            <w:r w:rsidRPr="007275DF">
              <w:rPr>
                <w:rFonts w:cs="v4.2.0"/>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rPr>
            </w:pPr>
            <w:r w:rsidRPr="007275DF">
              <w:rPr>
                <w:rFonts w:cs="v4.2.0"/>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rPr>
            </w:pPr>
            <w:r w:rsidRPr="007275DF">
              <w:rPr>
                <w:rFonts w:cs="v4.2.0"/>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rPr>
            </w:pPr>
            <w:r w:rsidRPr="007275DF">
              <w:rPr>
                <w:rFonts w:cs="v4.2.0"/>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rPr>
            </w:pPr>
            <w:r w:rsidRPr="007275DF">
              <w:rPr>
                <w:rFonts w:cs="v4.2.0"/>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pPr>
            <w:r w:rsidRPr="007275DF">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pPr>
            <w:r w:rsidRPr="007275DF">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rPr>
            </w:pPr>
            <w:r w:rsidRPr="007275DF">
              <w:rPr>
                <w:bCs/>
              </w:rPr>
              <w:t>Cell 1: SSB.1 FR1</w:t>
            </w:r>
          </w:p>
          <w:p w14:paraId="34A379C6"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rPr>
            </w:pPr>
            <w:r w:rsidRPr="007275DF">
              <w:rPr>
                <w:bCs/>
              </w:rPr>
              <w:t>Cell 1: SSB.1 FR1</w:t>
            </w:r>
          </w:p>
          <w:p w14:paraId="200A9CF2"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rPr>
            </w:pPr>
            <w:r w:rsidRPr="007275DF">
              <w:rPr>
                <w:bCs/>
              </w:rPr>
              <w:t>Cell 1: SSB.2 FR1</w:t>
            </w:r>
          </w:p>
          <w:p w14:paraId="5475AC81" w14:textId="77777777" w:rsidR="00AB4F0D" w:rsidRPr="007275DF" w:rsidRDefault="00AB4F0D" w:rsidP="00EC7677">
            <w:pPr>
              <w:pStyle w:val="TAL"/>
              <w:rPr>
                <w:bCs/>
              </w:rPr>
            </w:pPr>
            <w:r w:rsidRPr="007275DF">
              <w:rPr>
                <w:bCs/>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pPr>
            <w:r w:rsidRPr="007275DF">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rPr>
            </w:pPr>
            <w:r w:rsidRPr="007275DF">
              <w:rPr>
                <w:bCs/>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rPr>
            </w:pPr>
            <w:r w:rsidRPr="007275DF">
              <w:rPr>
                <w:bCs/>
              </w:rPr>
              <w:t>Cell 1: SMTC.2</w:t>
            </w:r>
          </w:p>
          <w:p w14:paraId="15C0BE7C"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rPr>
            </w:pPr>
            <w:r w:rsidRPr="007275DF">
              <w:rPr>
                <w:bCs/>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rPr>
            </w:pPr>
            <w:r w:rsidRPr="007275DF">
              <w:rPr>
                <w:bCs/>
              </w:rPr>
              <w:t>Cell 1: SMTC.1</w:t>
            </w:r>
          </w:p>
          <w:p w14:paraId="13CF2279"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rPr>
            </w:pPr>
            <w:r w:rsidRPr="007275DF">
              <w:rPr>
                <w:bCs/>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rPr>
            </w:pPr>
            <w:r w:rsidRPr="007275DF">
              <w:rPr>
                <w:bCs/>
              </w:rPr>
              <w:t>Cell 1: SMTC.1</w:t>
            </w:r>
          </w:p>
          <w:p w14:paraId="6889D0F7" w14:textId="77777777" w:rsidR="00AB4F0D" w:rsidRPr="007275DF" w:rsidRDefault="00AB4F0D" w:rsidP="00EC7677">
            <w:pPr>
              <w:pStyle w:val="TAL"/>
              <w:rPr>
                <w:bCs/>
              </w:rPr>
            </w:pPr>
            <w:r w:rsidRPr="007275DF">
              <w:rPr>
                <w:bCs/>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pPr>
            <w:r w:rsidRPr="0000267D">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rPr>
            </w:pPr>
            <w:r w:rsidRPr="0000267D">
              <w:rPr>
                <w:bCs/>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rPr>
            </w:pPr>
            <w:r w:rsidRPr="0000267D">
              <w:rPr>
                <w:bCs/>
              </w:rPr>
              <w:t>Cell 1: N/A</w:t>
            </w:r>
          </w:p>
          <w:p w14:paraId="63C1D7E5" w14:textId="77777777" w:rsidR="00AB4F0D" w:rsidRPr="0000267D" w:rsidRDefault="00AB4F0D" w:rsidP="00EC7677">
            <w:pPr>
              <w:pStyle w:val="TAL"/>
              <w:rPr>
                <w:bCs/>
              </w:rPr>
            </w:pPr>
            <w:r w:rsidRPr="0000267D">
              <w:rPr>
                <w:bCs/>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pPr>
            <w:r w:rsidRPr="007275DF">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rPr>
            </w:pPr>
            <w:r w:rsidRPr="0000267D">
              <w:rPr>
                <w:bCs/>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rPr>
            </w:pPr>
            <w:r w:rsidRPr="0000267D">
              <w:rPr>
                <w:bCs/>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rPr>
            </w:pPr>
            <w:r w:rsidRPr="0000267D">
              <w:rPr>
                <w:bCs/>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pPr>
            <w:r w:rsidRPr="007275DF">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pPr>
            <w:r w:rsidRPr="007275DF">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pPr>
            <w:r w:rsidRPr="007275DF">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pPr>
            <w:r w:rsidRPr="007275DF">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pPr>
            <w:r w:rsidRPr="007275DF">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rPr>
            </w:pPr>
            <w:r w:rsidRPr="007275DF">
              <w:rPr>
                <w:rFonts w:cs="v4.2.0"/>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rPr>
            </w:pPr>
            <w:r w:rsidRPr="007275DF">
              <w:rPr>
                <w:rFonts w:cs="v4.2.0"/>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rPr>
            </w:pPr>
            <w:r w:rsidRPr="007275DF">
              <w:rPr>
                <w:rFonts w:cs="v4.2.0"/>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rPr>
            </w:pPr>
            <w:r w:rsidRPr="007275DF">
              <w:rPr>
                <w:rFonts w:cs="v4.2.0"/>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rPr>
            </w:pPr>
            <w:r w:rsidRPr="007275DF">
              <w:rPr>
                <w:rFonts w:cs="v4.2.0"/>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rPr>
            </w:pPr>
            <w:r w:rsidRPr="007275DF">
              <w:rPr>
                <w:rFonts w:cs="v4.2.0"/>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rPr>
            </w:pPr>
            <w:r w:rsidRPr="007275DF">
              <w:rPr>
                <w:rFonts w:cs="v4.2.0"/>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rPr>
            </w:pPr>
            <w:r w:rsidRPr="007275DF">
              <w:rPr>
                <w:rFonts w:cs="v4.2.0"/>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rPr>
            </w:pPr>
            <w:r w:rsidRPr="007275DF">
              <w:rPr>
                <w:rFonts w:cs="v4.2.0"/>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rPr>
            </w:pPr>
            <w:r w:rsidRPr="007275DF">
              <w:rPr>
                <w:rFonts w:cs="v4.2.0"/>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rPr>
            </w:pPr>
            <w:r w:rsidRPr="007275DF">
              <w:rPr>
                <w:rFonts w:cs="v4.2.0"/>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rPr>
            </w:pPr>
            <w:r w:rsidRPr="007275DF">
              <w:rPr>
                <w:rFonts w:cs="v4.2.0"/>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rPr>
            </w:pPr>
            <w:r w:rsidRPr="007275DF">
              <w:rPr>
                <w:rFonts w:cs="v4.2.0"/>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rPr>
            </w:pPr>
            <w:r w:rsidRPr="007275DF">
              <w:rPr>
                <w:rFonts w:cs="v4.2.0"/>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rPr>
            </w:pPr>
            <w:r w:rsidRPr="007275DF">
              <w:rPr>
                <w:rFonts w:cs="v4.2.0"/>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rPr>
            </w:pPr>
            <w:r w:rsidRPr="007275DF">
              <w:rPr>
                <w:rFonts w:cs="v4.2.0"/>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rPr>
            </w:pPr>
            <w:r w:rsidRPr="007275DF">
              <w:rPr>
                <w:rFonts w:cs="v4.2.0"/>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pPr>
            <w:r w:rsidRPr="007275DF">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pPr>
            <w:r w:rsidRPr="007275DF">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rPr>
            </w:pPr>
            <w:r w:rsidRPr="007275DF">
              <w:rPr>
                <w:bCs/>
              </w:rPr>
              <w:t>Cell 1: SSB.1 FR1</w:t>
            </w:r>
          </w:p>
          <w:p w14:paraId="18D59344"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rPr>
            </w:pPr>
            <w:r w:rsidRPr="007275DF">
              <w:rPr>
                <w:bCs/>
              </w:rPr>
              <w:t>Cell 1: SSB.1 FR1</w:t>
            </w:r>
          </w:p>
          <w:p w14:paraId="5551459B"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rPr>
            </w:pPr>
            <w:r w:rsidRPr="007275DF">
              <w:rPr>
                <w:bCs/>
              </w:rPr>
              <w:t>Cell 1: SSB.2 FR1</w:t>
            </w:r>
          </w:p>
          <w:p w14:paraId="54D8EA2A" w14:textId="77777777" w:rsidR="00AB4F0D" w:rsidRPr="007275DF" w:rsidRDefault="00AB4F0D" w:rsidP="00EC7677">
            <w:pPr>
              <w:pStyle w:val="TAL"/>
              <w:rPr>
                <w:bCs/>
              </w:rPr>
            </w:pPr>
            <w:r w:rsidRPr="007275DF">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pPr>
            <w:r w:rsidRPr="007275DF">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rPr>
            </w:pPr>
            <w:r w:rsidRPr="007275DF">
              <w:rPr>
                <w:bCs/>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rPr>
            </w:pPr>
            <w:r w:rsidRPr="007275DF">
              <w:rPr>
                <w:bCs/>
              </w:rPr>
              <w:t>Cell 1: SMTC.2</w:t>
            </w:r>
          </w:p>
          <w:p w14:paraId="35BB542F"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rPr>
            </w:pPr>
            <w:r w:rsidRPr="007275DF">
              <w:rPr>
                <w:bCs/>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rPr>
            </w:pPr>
            <w:r w:rsidRPr="007275DF">
              <w:rPr>
                <w:bCs/>
              </w:rPr>
              <w:t>Cell 1: SMTC.1</w:t>
            </w:r>
          </w:p>
          <w:p w14:paraId="1056F654"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rPr>
            </w:pPr>
            <w:r w:rsidRPr="007275DF">
              <w:rPr>
                <w:bCs/>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rPr>
            </w:pPr>
            <w:r w:rsidRPr="007275DF">
              <w:rPr>
                <w:bCs/>
              </w:rPr>
              <w:t>Cell 1: SMTC.1</w:t>
            </w:r>
          </w:p>
          <w:p w14:paraId="4DA21873" w14:textId="77777777" w:rsidR="00AB4F0D" w:rsidRPr="007275DF" w:rsidRDefault="00AB4F0D" w:rsidP="00EC7677">
            <w:pPr>
              <w:pStyle w:val="TAL"/>
              <w:rPr>
                <w:bCs/>
              </w:rPr>
            </w:pPr>
            <w:r w:rsidRPr="007275DF">
              <w:rPr>
                <w:bCs/>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pPr>
            <w:r w:rsidRPr="0000267D">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rPr>
            </w:pPr>
            <w:r w:rsidRPr="0000267D">
              <w:rPr>
                <w:bCs/>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rPr>
            </w:pPr>
            <w:r w:rsidRPr="0000267D">
              <w:rPr>
                <w:bCs/>
              </w:rPr>
              <w:t>Cell 1: N/A</w:t>
            </w:r>
          </w:p>
          <w:p w14:paraId="07CBB2EF" w14:textId="77777777" w:rsidR="00AB4F0D" w:rsidRPr="0000267D" w:rsidRDefault="00AB4F0D" w:rsidP="00EC7677">
            <w:pPr>
              <w:pStyle w:val="TAL"/>
              <w:rPr>
                <w:bCs/>
              </w:rPr>
            </w:pPr>
            <w:r w:rsidRPr="0000267D">
              <w:rPr>
                <w:bCs/>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pPr>
            <w:r w:rsidRPr="007275DF">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rPr>
            </w:pPr>
            <w:r w:rsidRPr="0000267D">
              <w:rPr>
                <w:bCs/>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rPr>
            </w:pPr>
            <w:r w:rsidRPr="007275DF">
              <w:rPr>
                <w:rFonts w:cs="v4.2.0"/>
                <w:bCs/>
              </w:rPr>
              <w:t>CSI-RS.1.2 FDD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rPr>
            </w:pPr>
            <w:r w:rsidRPr="0000267D">
              <w:rPr>
                <w:bCs/>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rPr>
            </w:pPr>
            <w:r w:rsidRPr="007275DF">
              <w:rPr>
                <w:rFonts w:cs="v4.2.0"/>
                <w:bCs/>
              </w:rPr>
              <w:t>CSI-RS.1.2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rPr>
            </w:pPr>
            <w:r w:rsidRPr="0000267D">
              <w:rPr>
                <w:bCs/>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rPr>
            </w:pPr>
            <w:r w:rsidRPr="007275DF">
              <w:rPr>
                <w:rFonts w:cs="v4.2.0"/>
                <w:bCs/>
              </w:rPr>
              <w:t>CSI-RS.2.2 TDD</w:t>
            </w:r>
            <w:r w:rsidRPr="007275DF">
              <w:t xml:space="preserve"> </w:t>
            </w:r>
            <w:r w:rsidRPr="007275DF">
              <w:rPr>
                <w:rFonts w:cs="v4.2.0"/>
                <w:bCs/>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pPr>
            <w:r w:rsidRPr="007275DF">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pPr>
            <w:r w:rsidRPr="007275DF">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pPr>
            <w:r w:rsidRPr="007275DF">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pPr>
            <w:r w:rsidRPr="007275DF">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pPr>
            <w:r w:rsidRPr="007275DF">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pPr>
            <w:r w:rsidRPr="007275DF">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pPr>
            <w:r w:rsidRPr="007275DF">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pPr>
            <w:r w:rsidRPr="007275DF">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pPr>
            <w:r w:rsidRPr="007275DF">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pPr>
            <w:r w:rsidRPr="007275DF">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pPr>
            <w:r w:rsidRPr="007275DF">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pPr>
            <w:r w:rsidRPr="007275DF">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pPr>
            <w:r w:rsidRPr="007275DF">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rPr>
            </w:pPr>
            <w:r w:rsidRPr="007275DF">
              <w:rPr>
                <w:rFonts w:cs="v4.2.0"/>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rPr>
            </w:pPr>
            <w:r w:rsidRPr="007275DF">
              <w:rPr>
                <w:rFonts w:cs="v4.2.0"/>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rPr>
            </w:pPr>
            <w:r w:rsidRPr="007275DF">
              <w:rPr>
                <w:rFonts w:cs="v4.2.0"/>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rPr>
            </w:pPr>
            <w:r w:rsidRPr="007275DF">
              <w:rPr>
                <w:rFonts w:cs="v4.2.0"/>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rPr>
            </w:pPr>
            <w:r w:rsidRPr="007275DF">
              <w:rPr>
                <w:rFonts w:cs="v4.2.0"/>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rPr>
            </w:pPr>
            <w:r w:rsidRPr="007275DF">
              <w:rPr>
                <w:rFonts w:cs="v4.2.0"/>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rPr>
            </w:pPr>
            <w:r w:rsidRPr="007275DF">
              <w:rPr>
                <w:rFonts w:cs="v4.2.0"/>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rPr>
            </w:pPr>
            <w:r w:rsidRPr="007275DF">
              <w:rPr>
                <w:rFonts w:cs="v4.2.0"/>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rPr>
            </w:pPr>
            <w:r w:rsidRPr="007275DF">
              <w:rPr>
                <w:rFonts w:cs="v4.2.0"/>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rPr>
            </w:pPr>
            <w:r w:rsidRPr="007275DF">
              <w:rPr>
                <w:rFonts w:cs="v4.2.0"/>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pPr>
            <w:r w:rsidRPr="007275DF">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rPr>
            </w:pPr>
            <w:r w:rsidRPr="007275DF">
              <w:rPr>
                <w:rFonts w:cs="v4.2.0"/>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rPr>
            </w:pPr>
            <w:r w:rsidRPr="007275DF">
              <w:rPr>
                <w:rFonts w:cs="v4.2.0"/>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rPr>
            </w:pPr>
            <w:r w:rsidRPr="007275DF">
              <w:rPr>
                <w:rFonts w:cs="v4.2.0"/>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rPr>
            </w:pPr>
            <w:r w:rsidRPr="007275DF">
              <w:rPr>
                <w:rFonts w:cs="v4.2.0"/>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rPr>
            </w:pPr>
            <w:r w:rsidRPr="007275DF">
              <w:rPr>
                <w:rFonts w:cs="v4.2.0"/>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rPr>
            </w:pPr>
            <w:r w:rsidRPr="007275DF">
              <w:rPr>
                <w:rFonts w:cs="v4.2.0"/>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rPr>
            </w:pPr>
            <w:r w:rsidRPr="007275DF">
              <w:rPr>
                <w:rFonts w:cs="v4.2.0"/>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rPr>
            </w:pPr>
            <w:r w:rsidRPr="007275DF">
              <w:rPr>
                <w:rFonts w:cs="v4.2.0"/>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rPr>
            </w:pPr>
            <w:r w:rsidRPr="007275DF">
              <w:rPr>
                <w:rFonts w:cs="v4.2.0"/>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rPr>
            </w:pPr>
            <w:r w:rsidRPr="007275DF" w:rsidDel="00821B2B">
              <w:rPr>
                <w:bCs/>
              </w:rPr>
              <w:t>I</w:t>
            </w:r>
            <w:r w:rsidRPr="007275DF">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rPr>
            </w:pPr>
            <w:r w:rsidRPr="007275DF">
              <w:rPr>
                <w:rFonts w:cs="v4.2.0"/>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rPr>
            </w:pPr>
            <w:r w:rsidRPr="007275DF">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rPr>
            </w:pPr>
            <w:r w:rsidRPr="007275DF">
              <w:rPr>
                <w:rFonts w:cs="v4.2.0"/>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rPr>
            </w:pPr>
            <w:r w:rsidRPr="007275DF">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rPr>
            </w:pPr>
            <w:r w:rsidRPr="007275DF">
              <w:rPr>
                <w:rFonts w:cs="v4.2.0"/>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rPr>
            </w:pPr>
            <w:r w:rsidRPr="007275DF">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rPr>
            </w:pPr>
            <w:r w:rsidRPr="007275DF">
              <w:rPr>
                <w:rFonts w:cs="v4.2.0"/>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rPr>
            </w:pPr>
            <w:r w:rsidRPr="007275DF">
              <w:rPr>
                <w:bCs/>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rPr>
            </w:pPr>
            <w:r w:rsidRPr="007275DF">
              <w:rPr>
                <w:rFonts w:cs="v4.2.0"/>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rPr>
            </w:pPr>
            <w:r w:rsidRPr="007275DF">
              <w:rPr>
                <w:rFonts w:cs="v4.2.0"/>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rPr>
            </w:pPr>
            <w:r w:rsidRPr="007275DF">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rPr>
            </w:pPr>
            <w:r w:rsidRPr="007275DF">
              <w:rPr>
                <w:rFonts w:cs="v4.2.0"/>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rPr>
            </w:pPr>
            <w:r w:rsidRPr="007275DF">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rPr>
            </w:pPr>
            <w:r w:rsidRPr="007275DF">
              <w:rPr>
                <w:rFonts w:cs="v4.2.0"/>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rPr>
            </w:pPr>
            <w:r w:rsidRPr="007275DF">
              <w:rPr>
                <w:rFonts w:cs="v4.2.0"/>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rPr>
            </w:pPr>
            <w:r w:rsidRPr="007275DF">
              <w:rPr>
                <w:rFonts w:cs="v4.2.0"/>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rPr>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rPr>
            </w:pPr>
            <w:r w:rsidRPr="007275DF">
              <w:rPr>
                <w:rFonts w:cs="v4.2.0"/>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rPr>
            </w:pPr>
            <w:r w:rsidRPr="007275DF">
              <w:rPr>
                <w:rFonts w:cs="v4.2.0"/>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rPr>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rPr>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rPr>
            </w:pPr>
            <w:r w:rsidRPr="007275DF">
              <w:rPr>
                <w:rFonts w:cs="v4.2.0"/>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pPr>
            <w:r w:rsidRPr="007275DF">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pPr>
            <w:r w:rsidRPr="007275DF">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pPr>
            <w:r w:rsidRPr="007275DF">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rPr>
            </w:pPr>
            <w:r w:rsidRPr="007275DF">
              <w:rPr>
                <w:rFonts w:cs="v4.2.0"/>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rPr>
            </w:pPr>
            <w:r w:rsidRPr="007275DF">
              <w:rPr>
                <w:rFonts w:cs="v4.2.0"/>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rPr>
            </w:pPr>
            <w:r w:rsidRPr="007275DF">
              <w:rPr>
                <w:rFonts w:cs="v4.2.0"/>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rPr>
            </w:pPr>
            <w:r w:rsidRPr="007275DF">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rPr>
            </w:pPr>
            <w:r w:rsidRPr="007275DF">
              <w:rPr>
                <w:rFonts w:cs="v4.2.0"/>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rPr>
            </w:pPr>
            <w:r w:rsidRPr="007275DF">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rPr>
            </w:pPr>
            <w:r w:rsidRPr="007275DF">
              <w:rPr>
                <w:rFonts w:cs="v4.2.0"/>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rPr>
            </w:pPr>
            <w:r w:rsidRPr="007275DF">
              <w:rPr>
                <w:rFonts w:cs="v4.2.0"/>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rPr>
            </w:pPr>
            <w:r w:rsidRPr="007275DF">
              <w:rPr>
                <w:rFonts w:cs="v4.2.0"/>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rPr>
            </w:pPr>
            <w:r w:rsidRPr="007275DF">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rPr>
            </w:pPr>
            <w:r w:rsidRPr="007275DF">
              <w:rPr>
                <w:rFonts w:cs="v4.2.0"/>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rPr>
            </w:pPr>
            <w:r w:rsidRPr="007275DF">
              <w:rPr>
                <w:rFonts w:cs="v4.2.0"/>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rPr>
            </w:pPr>
            <w:r w:rsidRPr="007275DF">
              <w:rPr>
                <w:rFonts w:cs="v4.2.0"/>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rPr>
            </w:pPr>
            <w:r w:rsidRPr="007275DF">
              <w:rPr>
                <w:rFonts w:cs="v4.2.0"/>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pPr>
            <w:r w:rsidRPr="007275DF">
              <w:t>Config 1,2,3</w:t>
            </w:r>
          </w:p>
        </w:tc>
        <w:tc>
          <w:tcPr>
            <w:tcW w:w="1251" w:type="dxa"/>
          </w:tcPr>
          <w:p w14:paraId="703E7AEA" w14:textId="77777777" w:rsidR="009428D8" w:rsidRPr="007275DF" w:rsidRDefault="009428D8" w:rsidP="006D0B54">
            <w:pPr>
              <w:pStyle w:val="TAC"/>
            </w:pPr>
            <w:r w:rsidRPr="007275DF">
              <w:t>0</w:t>
            </w:r>
          </w:p>
        </w:tc>
        <w:tc>
          <w:tcPr>
            <w:tcW w:w="1253" w:type="dxa"/>
          </w:tcPr>
          <w:p w14:paraId="27FE43BE" w14:textId="77777777" w:rsidR="009428D8" w:rsidRPr="007275DF" w:rsidRDefault="009428D8" w:rsidP="006D0B54">
            <w:pPr>
              <w:pStyle w:val="TAC"/>
            </w:pPr>
            <w:r w:rsidRPr="007275DF">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rPr>
            </w:pPr>
            <w:r w:rsidRPr="007275DF">
              <w:rPr>
                <w:lang w:val="it-IT"/>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pPr>
            <w:r w:rsidRPr="007275DF">
              <w:t>Config 1,2,3</w:t>
            </w:r>
          </w:p>
        </w:tc>
        <w:tc>
          <w:tcPr>
            <w:tcW w:w="1251" w:type="dxa"/>
          </w:tcPr>
          <w:p w14:paraId="38C9074A" w14:textId="77777777" w:rsidR="009428D8" w:rsidRPr="007275DF" w:rsidRDefault="009428D8" w:rsidP="006D0B54">
            <w:pPr>
              <w:pStyle w:val="TAC"/>
            </w:pPr>
            <w:r w:rsidRPr="007275DF">
              <w:rPr>
                <w:rFonts w:cs="Arial"/>
              </w:rPr>
              <w:t>9</w:t>
            </w:r>
          </w:p>
        </w:tc>
        <w:tc>
          <w:tcPr>
            <w:tcW w:w="1253" w:type="dxa"/>
          </w:tcPr>
          <w:p w14:paraId="13296339" w14:textId="77777777" w:rsidR="009428D8" w:rsidRPr="007275DF" w:rsidRDefault="009428D8" w:rsidP="006D0B54">
            <w:pPr>
              <w:pStyle w:val="TAC"/>
            </w:pPr>
            <w:r w:rsidRPr="007275DF">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5.5pt" o:ole="" fillcolor="window">
                  <v:imagedata r:id="rId14" o:title=""/>
                </v:shape>
                <o:OLEObject Type="Embed" ProgID="Equation.3" ShapeID="_x0000_i1025" DrawAspect="Content" ObjectID="_1783796638" r:id="rId15"/>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26" type="#_x0000_t75" style="width:20pt;height:15.5pt" o:ole="" fillcolor="window">
                  <v:imagedata r:id="rId14" o:title=""/>
                </v:shape>
                <o:OLEObject Type="Embed" ProgID="Equation.3" ShapeID="_x0000_i1026" DrawAspect="Content" ObjectID="_1783796639" r:id="rId16"/>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27" type="#_x0000_t75" style="width:20pt;height:15.5pt" o:ole="" fillcolor="window">
                  <v:imagedata r:id="rId17" o:title=""/>
                </v:shape>
                <o:OLEObject Type="Embed" ProgID="Equation.3" ShapeID="_x0000_i1027" DrawAspect="Content" ObjectID="_1783796640" r:id="rId18"/>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28" type="#_x0000_t75" style="width:25.5pt;height:15.5pt" o:ole="" fillcolor="window">
                  <v:imagedata r:id="rId19" o:title=""/>
                </v:shape>
                <o:OLEObject Type="Embed" ProgID="Equation.3" ShapeID="_x0000_i1028" DrawAspect="Content" ObjectID="_1783796641" r:id="rId20"/>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29" type="#_x0000_t75" style="width:20pt;height:15.5pt" o:ole="" fillcolor="window">
                  <v:imagedata r:id="rId14" o:title=""/>
                </v:shape>
                <o:OLEObject Type="Embed" ProgID="Equation.3" ShapeID="_x0000_i1029" DrawAspect="Content" ObjectID="_1783796642" r:id="rId21"/>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pPr>
            <w:r w:rsidRPr="007275DF">
              <w:t>Config 1,2,3</w:t>
            </w:r>
          </w:p>
        </w:tc>
        <w:tc>
          <w:tcPr>
            <w:tcW w:w="1252" w:type="dxa"/>
            <w:gridSpan w:val="2"/>
          </w:tcPr>
          <w:p w14:paraId="29FC26C7" w14:textId="77777777" w:rsidR="009428D8" w:rsidRPr="007275DF" w:rsidRDefault="009428D8" w:rsidP="006D0B54">
            <w:pPr>
              <w:pStyle w:val="TAC"/>
            </w:pPr>
            <w:r w:rsidRPr="007275DF">
              <w:t>0</w:t>
            </w:r>
          </w:p>
        </w:tc>
        <w:tc>
          <w:tcPr>
            <w:tcW w:w="1253" w:type="dxa"/>
            <w:gridSpan w:val="2"/>
          </w:tcPr>
          <w:p w14:paraId="49687197" w14:textId="77777777" w:rsidR="009428D8" w:rsidRPr="007275DF" w:rsidRDefault="009428D8" w:rsidP="006D0B54">
            <w:pPr>
              <w:pStyle w:val="TAC"/>
            </w:pPr>
            <w:r w:rsidRPr="007275DF">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rPr>
            </w:pPr>
            <w:r w:rsidRPr="007275DF">
              <w:rPr>
                <w:lang w:val="it-IT"/>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pPr>
            <w:r w:rsidRPr="007275DF">
              <w:t>Config 1,2,3</w:t>
            </w:r>
          </w:p>
        </w:tc>
        <w:tc>
          <w:tcPr>
            <w:tcW w:w="1252" w:type="dxa"/>
            <w:gridSpan w:val="2"/>
          </w:tcPr>
          <w:p w14:paraId="3337AF0A" w14:textId="77777777" w:rsidR="009428D8" w:rsidRPr="007275DF" w:rsidRDefault="009428D8" w:rsidP="006D0B54">
            <w:pPr>
              <w:pStyle w:val="TAC"/>
            </w:pPr>
            <w:r w:rsidRPr="007275DF">
              <w:rPr>
                <w:rFonts w:cs="Arial"/>
              </w:rPr>
              <w:t>9</w:t>
            </w:r>
          </w:p>
        </w:tc>
        <w:tc>
          <w:tcPr>
            <w:tcW w:w="1253" w:type="dxa"/>
            <w:gridSpan w:val="2"/>
          </w:tcPr>
          <w:p w14:paraId="7A42CECC" w14:textId="77777777" w:rsidR="009428D8" w:rsidRPr="007275DF" w:rsidRDefault="009428D8" w:rsidP="006D0B54">
            <w:pPr>
              <w:pStyle w:val="TAC"/>
            </w:pPr>
            <w:r w:rsidRPr="007275DF">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0" type="#_x0000_t75" style="width:20pt;height:15.5pt" o:ole="" fillcolor="window">
                  <v:imagedata r:id="rId14" o:title=""/>
                </v:shape>
                <o:OLEObject Type="Embed" ProgID="Equation.3" ShapeID="_x0000_i1030" DrawAspect="Content" ObjectID="_1783796643" r:id="rId22"/>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1" type="#_x0000_t75" style="width:20pt;height:15.5pt" o:ole="" fillcolor="window">
                  <v:imagedata r:id="rId14" o:title=""/>
                </v:shape>
                <o:OLEObject Type="Embed" ProgID="Equation.3" ShapeID="_x0000_i1031" DrawAspect="Content" ObjectID="_1783796644" r:id="rId23"/>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2" type="#_x0000_t75" style="width:20pt;height:15.5pt" o:ole="" fillcolor="window">
                  <v:imagedata r:id="rId17" o:title=""/>
                </v:shape>
                <o:OLEObject Type="Embed" ProgID="Equation.3" ShapeID="_x0000_i1032" DrawAspect="Content" ObjectID="_1783796645" r:id="rId24"/>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3" type="#_x0000_t75" style="width:25.5pt;height:15.5pt" o:ole="" fillcolor="window">
                  <v:imagedata r:id="rId19" o:title=""/>
                </v:shape>
                <o:OLEObject Type="Embed" ProgID="Equation.3" ShapeID="_x0000_i1033" DrawAspect="Content" ObjectID="_1783796646" r:id="rId25"/>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34" type="#_x0000_t75" style="width:20pt;height:15.5pt" o:ole="" fillcolor="window">
                  <v:imagedata r:id="rId14" o:title=""/>
                </v:shape>
                <o:OLEObject Type="Embed" ProgID="Equation.3" ShapeID="_x0000_i1034" DrawAspect="Content" ObjectID="_1783796647" r:id="rId26"/>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pPr>
            <w:r w:rsidRPr="007275DF">
              <w:t>Config 1,2,3</w:t>
            </w:r>
          </w:p>
        </w:tc>
        <w:tc>
          <w:tcPr>
            <w:tcW w:w="1251" w:type="dxa"/>
          </w:tcPr>
          <w:p w14:paraId="48E05A8F" w14:textId="77777777" w:rsidR="009428D8" w:rsidRPr="007275DF" w:rsidRDefault="009428D8" w:rsidP="006D0B54">
            <w:pPr>
              <w:pStyle w:val="TAC"/>
            </w:pPr>
            <w:r w:rsidRPr="007275DF">
              <w:t>0</w:t>
            </w:r>
          </w:p>
        </w:tc>
        <w:tc>
          <w:tcPr>
            <w:tcW w:w="1253" w:type="dxa"/>
          </w:tcPr>
          <w:p w14:paraId="61FEF7FD" w14:textId="77777777" w:rsidR="009428D8" w:rsidRPr="007275DF" w:rsidRDefault="009428D8" w:rsidP="006D0B54">
            <w:pPr>
              <w:pStyle w:val="TAC"/>
            </w:pPr>
            <w:r w:rsidRPr="007275DF">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rPr>
            </w:pPr>
            <w:r w:rsidRPr="007275DF">
              <w:rPr>
                <w:lang w:val="it-IT"/>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pPr>
            <w:r w:rsidRPr="007275DF">
              <w:t>Config 1,2,3</w:t>
            </w:r>
          </w:p>
        </w:tc>
        <w:tc>
          <w:tcPr>
            <w:tcW w:w="1251" w:type="dxa"/>
          </w:tcPr>
          <w:p w14:paraId="36BE34B7" w14:textId="77777777" w:rsidR="009428D8" w:rsidRPr="007275DF" w:rsidRDefault="009428D8" w:rsidP="006D0B54">
            <w:pPr>
              <w:pStyle w:val="TAC"/>
            </w:pPr>
            <w:r w:rsidRPr="007275DF">
              <w:rPr>
                <w:rFonts w:cs="Arial"/>
              </w:rPr>
              <w:t>9</w:t>
            </w:r>
          </w:p>
        </w:tc>
        <w:tc>
          <w:tcPr>
            <w:tcW w:w="1253" w:type="dxa"/>
          </w:tcPr>
          <w:p w14:paraId="39F91185" w14:textId="77777777" w:rsidR="009428D8" w:rsidRPr="007275DF" w:rsidRDefault="009428D8" w:rsidP="006D0B54">
            <w:pPr>
              <w:pStyle w:val="TAC"/>
            </w:pPr>
            <w:r w:rsidRPr="007275DF">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35" type="#_x0000_t75" style="width:20pt;height:15.5pt" o:ole="" fillcolor="window">
                  <v:imagedata r:id="rId14" o:title=""/>
                </v:shape>
                <o:OLEObject Type="Embed" ProgID="Equation.3" ShapeID="_x0000_i1035" DrawAspect="Content" ObjectID="_1783796648" r:id="rId27"/>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36" type="#_x0000_t75" style="width:20pt;height:15.5pt" o:ole="" fillcolor="window">
                  <v:imagedata r:id="rId14" o:title=""/>
                </v:shape>
                <o:OLEObject Type="Embed" ProgID="Equation.3" ShapeID="_x0000_i1036" DrawAspect="Content" ObjectID="_1783796649" r:id="rId28"/>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37" type="#_x0000_t75" style="width:20pt;height:15.5pt" o:ole="" fillcolor="window">
                  <v:imagedata r:id="rId17" o:title=""/>
                </v:shape>
                <o:OLEObject Type="Embed" ProgID="Equation.3" ShapeID="_x0000_i1037" DrawAspect="Content" ObjectID="_1783796650" r:id="rId29"/>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38" type="#_x0000_t75" style="width:25.5pt;height:15.5pt" o:ole="" fillcolor="window">
                  <v:imagedata r:id="rId19" o:title=""/>
                </v:shape>
                <o:OLEObject Type="Embed" ProgID="Equation.3" ShapeID="_x0000_i1038" DrawAspect="Content" ObjectID="_1783796651" r:id="rId30"/>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39" type="#_x0000_t75" style="width:20pt;height:15.5pt" o:ole="" fillcolor="window">
                  <v:imagedata r:id="rId14" o:title=""/>
                </v:shape>
                <o:OLEObject Type="Embed" ProgID="Equation.3" ShapeID="_x0000_i1039" DrawAspect="Content" ObjectID="_1783796652" r:id="rId31"/>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pPr>
            <w:r w:rsidRPr="007275DF">
              <w:t>Config 1,2,3</w:t>
            </w:r>
          </w:p>
        </w:tc>
        <w:tc>
          <w:tcPr>
            <w:tcW w:w="1252" w:type="dxa"/>
            <w:gridSpan w:val="2"/>
          </w:tcPr>
          <w:p w14:paraId="210AED47" w14:textId="77777777" w:rsidR="009428D8" w:rsidRPr="007275DF" w:rsidRDefault="009428D8" w:rsidP="006D0B54">
            <w:pPr>
              <w:pStyle w:val="TAC"/>
            </w:pPr>
            <w:r w:rsidRPr="007275DF">
              <w:t>0</w:t>
            </w:r>
          </w:p>
        </w:tc>
        <w:tc>
          <w:tcPr>
            <w:tcW w:w="1253" w:type="dxa"/>
            <w:gridSpan w:val="2"/>
          </w:tcPr>
          <w:p w14:paraId="3B3D8ACB" w14:textId="77777777" w:rsidR="009428D8" w:rsidRPr="007275DF" w:rsidRDefault="009428D8" w:rsidP="006D0B54">
            <w:pPr>
              <w:pStyle w:val="TAC"/>
            </w:pPr>
            <w:r w:rsidRPr="007275DF">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rPr>
            </w:pPr>
            <w:r w:rsidRPr="007275DF">
              <w:rPr>
                <w:lang w:val="it-IT"/>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pPr>
            <w:r w:rsidRPr="007275DF">
              <w:t>Config 1,2,3</w:t>
            </w:r>
          </w:p>
        </w:tc>
        <w:tc>
          <w:tcPr>
            <w:tcW w:w="1252" w:type="dxa"/>
            <w:gridSpan w:val="2"/>
          </w:tcPr>
          <w:p w14:paraId="26CCE3D9" w14:textId="77777777" w:rsidR="009428D8" w:rsidRPr="007275DF" w:rsidRDefault="009428D8" w:rsidP="006D0B54">
            <w:pPr>
              <w:pStyle w:val="TAC"/>
            </w:pPr>
            <w:r w:rsidRPr="007275DF">
              <w:rPr>
                <w:rFonts w:cs="Arial"/>
              </w:rPr>
              <w:t>9</w:t>
            </w:r>
          </w:p>
        </w:tc>
        <w:tc>
          <w:tcPr>
            <w:tcW w:w="1253" w:type="dxa"/>
            <w:gridSpan w:val="2"/>
          </w:tcPr>
          <w:p w14:paraId="1D4DD48D" w14:textId="77777777" w:rsidR="009428D8" w:rsidRPr="007275DF" w:rsidRDefault="009428D8" w:rsidP="006D0B54">
            <w:pPr>
              <w:pStyle w:val="TAC"/>
            </w:pPr>
            <w:r w:rsidRPr="007275DF">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0" type="#_x0000_t75" style="width:20pt;height:15.5pt" o:ole="" fillcolor="window">
                  <v:imagedata r:id="rId14" o:title=""/>
                </v:shape>
                <o:OLEObject Type="Embed" ProgID="Equation.3" ShapeID="_x0000_i1040" DrawAspect="Content" ObjectID="_1783796653" r:id="rId32"/>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1" type="#_x0000_t75" style="width:20pt;height:15.5pt" o:ole="" fillcolor="window">
                  <v:imagedata r:id="rId14" o:title=""/>
                </v:shape>
                <o:OLEObject Type="Embed" ProgID="Equation.3" ShapeID="_x0000_i1041" DrawAspect="Content" ObjectID="_1783796654" r:id="rId33"/>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2" type="#_x0000_t75" style="width:20pt;height:15.5pt" o:ole="" fillcolor="window">
                  <v:imagedata r:id="rId17" o:title=""/>
                </v:shape>
                <o:OLEObject Type="Embed" ProgID="Equation.3" ShapeID="_x0000_i1042" DrawAspect="Content" ObjectID="_1783796655" r:id="rId34"/>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3" type="#_x0000_t75" style="width:25.5pt;height:15.5pt" o:ole="" fillcolor="window">
                  <v:imagedata r:id="rId19" o:title=""/>
                </v:shape>
                <o:OLEObject Type="Embed" ProgID="Equation.3" ShapeID="_x0000_i1043" DrawAspect="Content" ObjectID="_1783796656" r:id="rId35"/>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44" type="#_x0000_t75" style="width:20pt;height:15.5pt" o:ole="" fillcolor="window">
                  <v:imagedata r:id="rId14" o:title=""/>
                </v:shape>
                <o:OLEObject Type="Embed" ProgID="Equation.3" ShapeID="_x0000_i1044" DrawAspect="Content" ObjectID="_1783796657" r:id="rId36"/>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45" type="#_x0000_t75" style="width:20pt;height:20pt" o:ole="" fillcolor="window">
                  <v:imagedata r:id="rId14" o:title=""/>
                </v:shape>
                <o:OLEObject Type="Embed" ProgID="Equation.3" ShapeID="_x0000_i1045" DrawAspect="Content" ObjectID="_1783796658" r:id="rId3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46" type="#_x0000_t75" style="width:20pt;height:20pt" o:ole="" fillcolor="window">
                  <v:imagedata r:id="rId14" o:title=""/>
                </v:shape>
                <o:OLEObject Type="Embed" ProgID="Equation.3" ShapeID="_x0000_i1046" DrawAspect="Content" ObjectID="_1783796659" r:id="rId3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47" type="#_x0000_t75" style="width:20pt;height:15.5pt" o:ole="" fillcolor="window">
                  <v:imagedata r:id="rId14" o:title=""/>
                </v:shape>
                <o:OLEObject Type="Embed" ProgID="Equation.3" ShapeID="_x0000_i1047" DrawAspect="Content" ObjectID="_1783796660" r:id="rId3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48" type="#_x0000_t75" style="width:20pt;height:15.5pt" o:ole="" fillcolor="window">
                  <v:imagedata r:id="rId14" o:title=""/>
                </v:shape>
                <o:OLEObject Type="Embed" ProgID="Equation.3" ShapeID="_x0000_i1048" DrawAspect="Content" ObjectID="_1783796661" r:id="rId4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49" type="#_x0000_t75" style="width:20pt;height:20pt" o:ole="" fillcolor="window">
                  <v:imagedata r:id="rId17" o:title=""/>
                </v:shape>
                <o:OLEObject Type="Embed" ProgID="Equation.3" ShapeID="_x0000_i1049" DrawAspect="Content" ObjectID="_1783796662" r:id="rId4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0" type="#_x0000_t75" style="width:30.5pt;height:20pt" o:ole="" fillcolor="window">
                  <v:imagedata r:id="rId19" o:title=""/>
                </v:shape>
                <o:OLEObject Type="Embed" ProgID="Equation.3" ShapeID="_x0000_i1050" DrawAspect="Content" ObjectID="_1783796663" r:id="rId4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1" type="#_x0000_t75" style="width:20pt;height:15.5pt" o:ole="" fillcolor="window">
                  <v:imagedata r:id="rId14" o:title=""/>
                </v:shape>
                <o:OLEObject Type="Embed" ProgID="Equation.3" ShapeID="_x0000_i1051" DrawAspect="Content" ObjectID="_1783796664" r:id="rId4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rPr>
              <w:t>DBT Window</w:t>
            </w:r>
            <w:r w:rsidRPr="001C0E1B">
              <w:rPr>
                <w:rFonts w:cs="Arial"/>
                <w:szCs w:val="18"/>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2" type="#_x0000_t75" style="width:20pt;height:15.5pt" o:ole="" fillcolor="window">
                  <v:imagedata r:id="rId14" o:title=""/>
                </v:shape>
                <o:OLEObject Type="Embed" ProgID="Equation.3" ShapeID="_x0000_i1052" DrawAspect="Content" ObjectID="_1783796665" r:id="rId44"/>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3" type="#_x0000_t75" style="width:20pt;height:15.5pt" o:ole="" fillcolor="window">
                  <v:imagedata r:id="rId14" o:title=""/>
                </v:shape>
                <o:OLEObject Type="Embed" ProgID="Equation.3" ShapeID="_x0000_i1053" DrawAspect="Content" ObjectID="_1783796666" r:id="rId45"/>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54" type="#_x0000_t75" style="width:20pt;height:15.5pt" o:ole="" fillcolor="window">
                  <v:imagedata r:id="rId17" o:title=""/>
                </v:shape>
                <o:OLEObject Type="Embed" ProgID="Equation.3" ShapeID="_x0000_i1054" DrawAspect="Content" ObjectID="_1783796667" r:id="rId46"/>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55" type="#_x0000_t75" style="width:30.5pt;height:15.5pt" o:ole="" fillcolor="window">
                  <v:imagedata r:id="rId19" o:title=""/>
                </v:shape>
                <o:OLEObject Type="Embed" ProgID="Equation.3" ShapeID="_x0000_i1055" DrawAspect="Content" ObjectID="_1783796668" r:id="rId47"/>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56" type="#_x0000_t75" style="width:20pt;height:15.5pt" o:ole="" fillcolor="window">
                  <v:imagedata r:id="rId14" o:title=""/>
                </v:shape>
                <o:OLEObject Type="Embed" ProgID="Equation.3" ShapeID="_x0000_i1056" DrawAspect="Content" ObjectID="_1783796669" r:id="rId48"/>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57" type="#_x0000_t75" style="width:20pt;height:15.5pt" o:ole="" fillcolor="window">
                  <v:imagedata r:id="rId17" o:title=""/>
                </v:shape>
                <o:OLEObject Type="Embed" ProgID="Equation.3" ShapeID="_x0000_i1057" DrawAspect="Content" ObjectID="_1783796670" r:id="rId49"/>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58" type="#_x0000_t75" style="width:30.5pt;height:15.5pt" o:ole="" fillcolor="window">
                  <v:imagedata r:id="rId19" o:title=""/>
                </v:shape>
                <o:OLEObject Type="Embed" ProgID="Equation.3" ShapeID="_x0000_i1058" DrawAspect="Content" ObjectID="_1783796671" r:id="rId50"/>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59" type="#_x0000_t75" style="width:20pt;height:15pt" o:ole="" fillcolor="window">
                  <v:imagedata r:id="rId14" o:title=""/>
                </v:shape>
                <o:OLEObject Type="Embed" ProgID="Equation.3" ShapeID="_x0000_i1059" DrawAspect="Content" ObjectID="_1783796672" r:id="rId51"/>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lastRenderedPageBreak/>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0" type="#_x0000_t75" style="width:20pt;height:15pt" o:ole="" fillcolor="window">
                  <v:imagedata r:id="rId14" o:title=""/>
                </v:shape>
                <o:OLEObject Type="Embed" ProgID="Equation.3" ShapeID="_x0000_i1060" DrawAspect="Content" ObjectID="_1783796673" r:id="rId52"/>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1" type="#_x0000_t75" style="width:20pt;height:15pt" o:ole="" fillcolor="window">
                  <v:imagedata r:id="rId14" o:title=""/>
                </v:shape>
                <o:OLEObject Type="Embed" ProgID="Equation.3" ShapeID="_x0000_i1061" DrawAspect="Content" ObjectID="_1783796674" r:id="rId53"/>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2" type="#_x0000_t75" style="width:37pt;height:15pt" o:ole="" fillcolor="window">
                  <v:imagedata r:id="rId54" o:title=""/>
                </v:shape>
                <o:OLEObject Type="Embed" ProgID="Equation.3" ShapeID="_x0000_i1062" DrawAspect="Content" ObjectID="_1783796675" r:id="rId55"/>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3" type="#_x0000_t75" style="width:40pt;height:15pt" o:ole="" fillcolor="window">
                  <v:imagedata r:id="rId19" o:title=""/>
                </v:shape>
                <o:OLEObject Type="Embed" ProgID="Equation.3" ShapeID="_x0000_i1063" DrawAspect="Content" ObjectID="_1783796676" r:id="rId56"/>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64" type="#_x0000_t75" style="width:20pt;height:15pt" o:ole="" fillcolor="window">
                  <v:imagedata r:id="rId14" o:title=""/>
                </v:shape>
                <o:OLEObject Type="Embed" ProgID="Equation.3" ShapeID="_x0000_i1064" DrawAspect="Content" ObjectID="_1783796677" r:id="rId57"/>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65" type="#_x0000_t75" style="width:20pt;height:15.5pt" o:ole="" fillcolor="window">
                  <v:imagedata r:id="rId14" o:title=""/>
                </v:shape>
                <o:OLEObject Type="Embed" ProgID="Equation.3" ShapeID="_x0000_i1065" DrawAspect="Content" ObjectID="_1783796678" r:id="rId58"/>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66" type="#_x0000_t75" style="width:20pt;height:15.5pt" o:ole="" fillcolor="window">
                  <v:imagedata r:id="rId14" o:title=""/>
                </v:shape>
                <o:OLEObject Type="Embed" ProgID="Equation.3" ShapeID="_x0000_i1066" DrawAspect="Content" ObjectID="_1783796679" r:id="rId59"/>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67" type="#_x0000_t75" style="width:36.5pt;height:15.5pt" o:ole="" fillcolor="window">
                  <v:imagedata r:id="rId54" o:title=""/>
                </v:shape>
                <o:OLEObject Type="Embed" ProgID="Equation.3" ShapeID="_x0000_i1067" DrawAspect="Content" ObjectID="_1783796680" r:id="rId60"/>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68" type="#_x0000_t75" style="width:47pt;height:15.5pt" o:ole="" fillcolor="window">
                  <v:imagedata r:id="rId19" o:title=""/>
                </v:shape>
                <o:OLEObject Type="Embed" ProgID="Equation.3" ShapeID="_x0000_i1068" DrawAspect="Content" ObjectID="_1783796681" r:id="rId61"/>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69" type="#_x0000_t75" style="width:20pt;height:15.5pt" o:ole="" fillcolor="window">
                  <v:imagedata r:id="rId14" o:title=""/>
                </v:shape>
                <o:OLEObject Type="Embed" ProgID="Equation.3" ShapeID="_x0000_i1069" DrawAspect="Content" ObjectID="_1783796682" r:id="rId62"/>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0" type="#_x0000_t75" style="width:20pt;height:20pt" o:ole="">
                  <v:imagedata r:id="rId63" o:title=""/>
                </v:shape>
                <o:OLEObject Type="Embed" ProgID="Equation.3" ShapeID="_x0000_i1070" DrawAspect="Content" ObjectID="_1783796683" r:id="rId6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1" type="#_x0000_t75" style="width:20pt;height:20pt" o:ole="" fillcolor="window">
                  <v:imagedata r:id="rId14" o:title=""/>
                </v:shape>
                <o:OLEObject Type="Embed" ProgID="Equation.3" ShapeID="_x0000_i1071" DrawAspect="Content" ObjectID="_1783796684" r:id="rId65"/>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2" type="#_x0000_t75" style="width:20pt;height:20pt" o:ole="" fillcolor="window">
                  <v:imagedata r:id="rId14" o:title=""/>
                </v:shape>
                <o:OLEObject Type="Embed" ProgID="Equation.3" ShapeID="_x0000_i1072" DrawAspect="Content" ObjectID="_1783796685" r:id="rId66"/>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3" type="#_x0000_t75" style="width:31.5pt;height:15.5pt" o:ole="" fillcolor="window">
                  <v:imagedata r:id="rId17" o:title=""/>
                </v:shape>
                <o:OLEObject Type="Embed" ProgID="Equation.3" ShapeID="_x0000_i1073" DrawAspect="Content" ObjectID="_1783796686" r:id="rId67"/>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74" type="#_x0000_t75" style="width:31.5pt;height:15.5pt" o:ole="" fillcolor="window">
                  <v:imagedata r:id="rId17" o:title=""/>
                </v:shape>
                <o:OLEObject Type="Embed" ProgID="Equation.3" ShapeID="_x0000_i1074" DrawAspect="Content" ObjectID="_1783796687" r:id="rId68"/>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75" type="#_x0000_t75" style="width:20pt;height:20pt" o:ole="">
                  <v:imagedata r:id="rId63" o:title=""/>
                </v:shape>
                <o:OLEObject Type="Embed" ProgID="Equation.3" ShapeID="_x0000_i1075" DrawAspect="Content" ObjectID="_1783796688" r:id="rId6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76" type="#_x0000_t75" style="width:20pt;height:20pt" o:ole="" fillcolor="window">
                  <v:imagedata r:id="rId14" o:title=""/>
                </v:shape>
                <o:OLEObject Type="Embed" ProgID="Equation.3" ShapeID="_x0000_i1076" DrawAspect="Content" ObjectID="_1783796689" r:id="rId70"/>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77" type="#_x0000_t75" style="width:20pt;height:20pt" o:ole="" fillcolor="window">
                  <v:imagedata r:id="rId14" o:title=""/>
                </v:shape>
                <o:OLEObject Type="Embed" ProgID="Equation.3" ShapeID="_x0000_i1077" DrawAspect="Content" ObjectID="_1783796690" r:id="rId71"/>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78" type="#_x0000_t75" style="width:31.5pt;height:15.5pt" o:ole="" fillcolor="window">
                  <v:imagedata r:id="rId17" o:title=""/>
                </v:shape>
                <o:OLEObject Type="Embed" ProgID="Equation.3" ShapeID="_x0000_i1078" DrawAspect="Content" ObjectID="_1783796691" r:id="rId72"/>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79" type="#_x0000_t75" style="width:31.5pt;height:15.5pt" o:ole="" fillcolor="window">
                  <v:imagedata r:id="rId17" o:title=""/>
                </v:shape>
                <o:OLEObject Type="Embed" ProgID="Equation.3" ShapeID="_x0000_i1079" DrawAspect="Content" ObjectID="_1783796692" r:id="rId73"/>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0" type="#_x0000_t75" style="width:20pt;height:20pt" o:ole="">
                  <v:imagedata r:id="rId63" o:title=""/>
                </v:shape>
                <o:OLEObject Type="Embed" ProgID="Equation.3" ShapeID="_x0000_i1080" DrawAspect="Content" ObjectID="_1783796693" r:id="rId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1" type="#_x0000_t75" style="width:20pt;height:20pt" o:ole="" fillcolor="window">
                  <v:imagedata r:id="rId14" o:title=""/>
                </v:shape>
                <o:OLEObject Type="Embed" ProgID="Equation.3" ShapeID="_x0000_i1081" DrawAspect="Content" ObjectID="_1783796694" r:id="rId75"/>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2" type="#_x0000_t75" style="width:20pt;height:20pt" o:ole="" fillcolor="window">
                  <v:imagedata r:id="rId14" o:title=""/>
                </v:shape>
                <o:OLEObject Type="Embed" ProgID="Equation.3" ShapeID="_x0000_i1082" DrawAspect="Content" ObjectID="_1783796695" r:id="rId76"/>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3" type="#_x0000_t75" style="width:31.5pt;height:15.5pt" o:ole="" fillcolor="window">
                  <v:imagedata r:id="rId17" o:title=""/>
                </v:shape>
                <o:OLEObject Type="Embed" ProgID="Equation.3" ShapeID="_x0000_i1083" DrawAspect="Content" ObjectID="_1783796696" r:id="rId77"/>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84" type="#_x0000_t75" style="width:31.5pt;height:15.5pt" o:ole="" fillcolor="window">
                  <v:imagedata r:id="rId17" o:title=""/>
                </v:shape>
                <o:OLEObject Type="Embed" ProgID="Equation.3" ShapeID="_x0000_i1084" DrawAspect="Content" ObjectID="_1783796697" r:id="rId78"/>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85" type="#_x0000_t75" style="width:20pt;height:20pt" o:ole="">
                  <v:imagedata r:id="rId63" o:title=""/>
                </v:shape>
                <o:OLEObject Type="Embed" ProgID="Equation.3" ShapeID="_x0000_i1085" DrawAspect="Content" ObjectID="_1783796698" r:id="rId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86" type="#_x0000_t75" style="width:20pt;height:20pt" o:ole="" fillcolor="window">
                  <v:imagedata r:id="rId14" o:title=""/>
                </v:shape>
                <o:OLEObject Type="Embed" ProgID="Equation.3" ShapeID="_x0000_i1086" DrawAspect="Content" ObjectID="_1783796699" r:id="rId80"/>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87" type="#_x0000_t75" style="width:20pt;height:20pt" o:ole="" fillcolor="window">
                  <v:imagedata r:id="rId14" o:title=""/>
                </v:shape>
                <o:OLEObject Type="Embed" ProgID="Equation.3" ShapeID="_x0000_i1087" DrawAspect="Content" ObjectID="_1783796700" r:id="rId81"/>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88" type="#_x0000_t75" style="width:31.5pt;height:15.5pt" o:ole="" fillcolor="window">
                  <v:imagedata r:id="rId17" o:title=""/>
                </v:shape>
                <o:OLEObject Type="Embed" ProgID="Equation.3" ShapeID="_x0000_i1088" DrawAspect="Content" ObjectID="_1783796701" r:id="rId82"/>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89" type="#_x0000_t75" style="width:31.5pt;height:15.5pt" o:ole="" fillcolor="window">
                  <v:imagedata r:id="rId17" o:title=""/>
                </v:shape>
                <o:OLEObject Type="Embed" ProgID="Equation.3" ShapeID="_x0000_i1089" DrawAspect="Content" ObjectID="_1783796702" r:id="rId83"/>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lastRenderedPageBreak/>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pPr>
            <w:r w:rsidRPr="001C0E1B">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rPr>
            </w:pPr>
            <w:r>
              <w:rPr>
                <w:rFonts w:cs="v4.2.0" w:hint="eastAsia"/>
              </w:rPr>
              <w:t>S</w:t>
            </w:r>
            <w:r>
              <w:rPr>
                <w:rFonts w:cs="v4.2.0"/>
              </w:rPr>
              <w:t>SC.1 for GSO test</w:t>
            </w:r>
          </w:p>
          <w:p w14:paraId="6A0DAD8D"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rPr>
            </w:pPr>
            <w:r>
              <w:rPr>
                <w:rFonts w:cs="v4.2.0"/>
              </w:rPr>
              <w:t>NSC.1 for GSO test</w:t>
            </w:r>
          </w:p>
          <w:p w14:paraId="7757DF58" w14:textId="77777777" w:rsidR="00DF6176" w:rsidRPr="001C0E1B" w:rsidRDefault="00DF6176" w:rsidP="002E597A">
            <w:pPr>
              <w:pStyle w:val="TAC"/>
              <w:rPr>
                <w:rFonts w:cs="v4.2.0"/>
              </w:rPr>
            </w:pPr>
            <w:r>
              <w:rPr>
                <w:rFonts w:cs="v4.2.0"/>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0" type="#_x0000_t75" style="width:30.5pt;height:15.5pt" o:ole="" fillcolor="window">
                  <v:imagedata r:id="rId17" o:title=""/>
                </v:shape>
                <o:OLEObject Type="Embed" ProgID="Equation.3" ShapeID="_x0000_i1090" DrawAspect="Content" ObjectID="_1783796703" r:id="rId84"/>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1" type="#_x0000_t75" style="width:20pt;height:20pt" o:ole="" fillcolor="window">
                  <v:imagedata r:id="rId14" o:title=""/>
                </v:shape>
                <o:OLEObject Type="Embed" ProgID="Equation.3" ShapeID="_x0000_i1091" DrawAspect="Content" ObjectID="_1783796704" r:id="rId85"/>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2" type="#_x0000_t75" style="width:20pt;height:20pt" o:ole="" fillcolor="window">
                  <v:imagedata r:id="rId14" o:title=""/>
                </v:shape>
                <o:OLEObject Type="Embed" ProgID="Equation.3" ShapeID="_x0000_i1092" DrawAspect="Content" ObjectID="_1783796705" r:id="rId86"/>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3" type="#_x0000_t75" style="width:41.5pt;height:15.5pt" o:ole="" fillcolor="window">
                  <v:imagedata r:id="rId19" o:title=""/>
                </v:shape>
                <o:OLEObject Type="Embed" ProgID="Equation.3" ShapeID="_x0000_i1093" DrawAspect="Content" ObjectID="_1783796706" r:id="rId87"/>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pPr>
            <w:r w:rsidRPr="001C0E1B">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pPr>
            <w:r>
              <w:rPr>
                <w:rFonts w:hint="eastAsia"/>
              </w:rPr>
              <w:t>S</w:t>
            </w:r>
            <w: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rPr>
            </w:pPr>
            <w:r>
              <w:rPr>
                <w:rFonts w:cs="v4.2.0" w:hint="eastAsia"/>
              </w:rPr>
              <w:t>S</w:t>
            </w:r>
            <w:r>
              <w:rPr>
                <w:rFonts w:cs="v4.2.0"/>
              </w:rPr>
              <w:t>SC.1 for GSO test</w:t>
            </w:r>
          </w:p>
          <w:p w14:paraId="0C97FC86" w14:textId="77777777" w:rsidR="00DF6176" w:rsidRPr="001C0E1B" w:rsidRDefault="00DF6176" w:rsidP="002E597A">
            <w:pPr>
              <w:pStyle w:val="TAC"/>
              <w:rPr>
                <w:rFonts w:cs="v4.2.0"/>
              </w:rPr>
            </w:pPr>
            <w:r>
              <w:rPr>
                <w:rFonts w:cs="v4.2.0"/>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rPr>
            </w:pPr>
            <w:r>
              <w:rPr>
                <w:rFonts w:cs="v4.2.0"/>
              </w:rPr>
              <w:t>NSC.1 for GSO test</w:t>
            </w:r>
          </w:p>
          <w:p w14:paraId="73568E4F" w14:textId="77777777" w:rsidR="00DF6176" w:rsidRPr="001C0E1B" w:rsidRDefault="00DF6176" w:rsidP="002E597A">
            <w:pPr>
              <w:pStyle w:val="TAC"/>
              <w:rPr>
                <w:rFonts w:cs="v4.2.0"/>
              </w:rPr>
            </w:pPr>
            <w:r>
              <w:rPr>
                <w:rFonts w:cs="v4.2.0"/>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094" type="#_x0000_t75" style="width:30.5pt;height:15.5pt" o:ole="" fillcolor="window">
                  <v:imagedata r:id="rId17" o:title=""/>
                </v:shape>
                <o:OLEObject Type="Embed" ProgID="Equation.3" ShapeID="_x0000_i1094" DrawAspect="Content" ObjectID="_1783796707" r:id="rId88"/>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095" type="#_x0000_t75" style="width:20pt;height:20pt" o:ole="" fillcolor="window">
                  <v:imagedata r:id="rId14" o:title=""/>
                </v:shape>
                <o:OLEObject Type="Embed" ProgID="Equation.3" ShapeID="_x0000_i1095" DrawAspect="Content" ObjectID="_1783796708" r:id="rId89"/>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096" type="#_x0000_t75" style="width:20pt;height:20pt" o:ole="" fillcolor="window">
                  <v:imagedata r:id="rId14" o:title=""/>
                </v:shape>
                <o:OLEObject Type="Embed" ProgID="Equation.3" ShapeID="_x0000_i1096" DrawAspect="Content" ObjectID="_1783796709" r:id="rId90"/>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097" type="#_x0000_t75" style="width:41.5pt;height:15.5pt" o:ole="" fillcolor="window">
                  <v:imagedata r:id="rId19" o:title=""/>
                </v:shape>
                <o:OLEObject Type="Embed" ProgID="Equation.3" ShapeID="_x0000_i1097" DrawAspect="Content" ObjectID="_1783796710" r:id="rId91"/>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pPr>
            <w:r w:rsidRPr="001C0E1B">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rPr>
            </w:pPr>
            <w:r w:rsidRPr="001C0E1B">
              <w:rPr>
                <w:rFonts w:cs="v4.2.0"/>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pPr>
            <w:r w:rsidRPr="001C0E1B">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rPr>
            </w:pPr>
            <w:r w:rsidRPr="001C0E1B">
              <w:rPr>
                <w:rFonts w:cs="v4.2.0"/>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pPr>
            <w:r w:rsidRPr="001C0E1B">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rPr>
            </w:pPr>
            <w:r w:rsidRPr="001C0E1B">
              <w:rPr>
                <w:rFonts w:cs="v4.2.0"/>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3A734BA5" w14:textId="77777777" w:rsidR="00DF6176" w:rsidRPr="001C0E1B" w:rsidRDefault="00DF6176" w:rsidP="002E597A">
            <w:pPr>
              <w:pStyle w:val="TAC"/>
            </w:pPr>
            <w:r w:rsidRPr="001C0E1B">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pPr>
            <w:r w:rsidRPr="001C0E1B">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77B2C8EC" w14:textId="77777777" w:rsidR="00DF6176" w:rsidRPr="001C0E1B" w:rsidRDefault="00DF6176" w:rsidP="002E597A">
            <w:pPr>
              <w:pStyle w:val="TAC"/>
            </w:pPr>
            <w:r w:rsidRPr="001C0E1B">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098" type="#_x0000_t75" style="width:30.5pt;height:15.5pt" o:ole="" fillcolor="window">
                  <v:imagedata r:id="rId17" o:title=""/>
                </v:shape>
                <o:OLEObject Type="Embed" ProgID="Equation.3" ShapeID="_x0000_i1098" DrawAspect="Content" ObjectID="_1783796711" r:id="rId92"/>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rPr>
            </w:pPr>
            <w:r w:rsidRPr="001C0E1B">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099" type="#_x0000_t75" style="width:20pt;height:20pt" o:ole="" fillcolor="window">
                  <v:imagedata r:id="rId14" o:title=""/>
                </v:shape>
                <o:OLEObject Type="Embed" ProgID="Equation.3" ShapeID="_x0000_i1099" DrawAspect="Content" ObjectID="_1783796712" r:id="rId93"/>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0" type="#_x0000_t75" style="width:20pt;height:20pt" o:ole="" fillcolor="window">
                  <v:imagedata r:id="rId14" o:title=""/>
                </v:shape>
                <o:OLEObject Type="Embed" ProgID="Equation.3" ShapeID="_x0000_i1100" DrawAspect="Content" ObjectID="_1783796713" r:id="rId94"/>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1" type="#_x0000_t75" style="width:41.5pt;height:15.5pt" o:ole="" fillcolor="window">
                  <v:imagedata r:id="rId19" o:title=""/>
                </v:shape>
                <o:OLEObject Type="Embed" ProgID="Equation.3" ShapeID="_x0000_i1101" DrawAspect="Content" ObjectID="_1783796714" r:id="rId95"/>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rPr>
            </w:pPr>
            <w:r w:rsidRPr="001C0E1B">
              <w:rPr>
                <w:rFonts w:cs="v4.2.0"/>
              </w:rPr>
              <w:t>-82</w:t>
            </w:r>
          </w:p>
        </w:tc>
        <w:tc>
          <w:tcPr>
            <w:tcW w:w="851" w:type="dxa"/>
          </w:tcPr>
          <w:p w14:paraId="4A96350F" w14:textId="77777777" w:rsidR="00DF6176" w:rsidRPr="001C0E1B" w:rsidRDefault="00DF6176" w:rsidP="002E597A">
            <w:pPr>
              <w:pStyle w:val="TAC"/>
              <w:rPr>
                <w:rFonts w:cs="v4.2.0"/>
              </w:rPr>
            </w:pPr>
            <w:r w:rsidRPr="001C0E1B">
              <w:rPr>
                <w:rFonts w:cs="v4.2.0"/>
              </w:rPr>
              <w:t>-85</w:t>
            </w:r>
          </w:p>
        </w:tc>
        <w:tc>
          <w:tcPr>
            <w:tcW w:w="899" w:type="dxa"/>
          </w:tcPr>
          <w:p w14:paraId="7F7E53B1" w14:textId="77777777" w:rsidR="00DF6176" w:rsidRPr="001C0E1B" w:rsidRDefault="00DF6176" w:rsidP="002E597A">
            <w:pPr>
              <w:pStyle w:val="TAC"/>
              <w:rPr>
                <w:rFonts w:cs="v4.2.0"/>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rPr>
            </w:pPr>
            <w:r w:rsidRPr="001C0E1B">
              <w:rPr>
                <w:rFonts w:cs="v4.2.0"/>
              </w:rPr>
              <w:t>-82</w:t>
            </w:r>
          </w:p>
        </w:tc>
        <w:tc>
          <w:tcPr>
            <w:tcW w:w="767" w:type="dxa"/>
          </w:tcPr>
          <w:p w14:paraId="4AF6FCF1" w14:textId="77777777" w:rsidR="00DF6176" w:rsidRPr="001C0E1B" w:rsidRDefault="00DF6176" w:rsidP="002E597A">
            <w:pPr>
              <w:pStyle w:val="TAC"/>
              <w:rPr>
                <w:rFonts w:cs="v4.2.0"/>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rPr>
            </w:pPr>
            <w:r w:rsidRPr="001C0E1B">
              <w:rPr>
                <w:rFonts w:cs="v4.2.0"/>
              </w:rPr>
              <w:t>dBm/9.36 MHz</w:t>
            </w:r>
          </w:p>
        </w:tc>
        <w:tc>
          <w:tcPr>
            <w:tcW w:w="992" w:type="dxa"/>
          </w:tcPr>
          <w:p w14:paraId="0F938E85" w14:textId="77777777" w:rsidR="00DF6176" w:rsidRPr="001C0E1B" w:rsidRDefault="00DF6176" w:rsidP="002E597A">
            <w:pPr>
              <w:pStyle w:val="TAC"/>
              <w:rPr>
                <w:rFonts w:cs="v4.2.0"/>
              </w:rPr>
            </w:pPr>
            <w:r w:rsidRPr="001C0E1B">
              <w:t>-53.94</w:t>
            </w:r>
          </w:p>
        </w:tc>
        <w:tc>
          <w:tcPr>
            <w:tcW w:w="851" w:type="dxa"/>
          </w:tcPr>
          <w:p w14:paraId="2ACF461B" w14:textId="77777777" w:rsidR="00DF6176" w:rsidRPr="001C0E1B" w:rsidRDefault="00DF6176" w:rsidP="002E597A">
            <w:pPr>
              <w:pStyle w:val="TAC"/>
              <w:rPr>
                <w:rFonts w:cs="v4.2.0"/>
              </w:rPr>
            </w:pPr>
            <w:r w:rsidRPr="001C0E1B">
              <w:t>-52.21</w:t>
            </w:r>
          </w:p>
        </w:tc>
        <w:tc>
          <w:tcPr>
            <w:tcW w:w="899" w:type="dxa"/>
          </w:tcPr>
          <w:p w14:paraId="6CC13FB7"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4CB63B60"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lastRenderedPageBreak/>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pPr>
            <w:r w:rsidRPr="001C0E1B">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pPr>
            <w:r>
              <w:rPr>
                <w:rFonts w:hint="eastAsia"/>
              </w:rPr>
              <w:t>S</w:t>
            </w:r>
            <w: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rPr>
            </w:pPr>
            <w:r>
              <w:rPr>
                <w:rFonts w:cs="v4.2.0" w:hint="eastAsia"/>
              </w:rPr>
              <w:t>S</w:t>
            </w:r>
            <w:r>
              <w:rPr>
                <w:rFonts w:cs="v4.2.0"/>
              </w:rPr>
              <w:t>SC.1 for GSO test</w:t>
            </w:r>
          </w:p>
          <w:p w14:paraId="29FD4075" w14:textId="77777777" w:rsidR="00DF6176" w:rsidRPr="001C0E1B" w:rsidRDefault="00DF6176" w:rsidP="002E597A">
            <w:pPr>
              <w:pStyle w:val="TAC"/>
              <w:rPr>
                <w:rFonts w:cs="v4.2.0"/>
              </w:rPr>
            </w:pPr>
            <w:r>
              <w:rPr>
                <w:rFonts w:cs="v4.2.0"/>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rPr>
            </w:pPr>
            <w:r>
              <w:rPr>
                <w:rFonts w:cs="v4.2.0"/>
              </w:rPr>
              <w:t>NSC.1 for GSO test</w:t>
            </w:r>
          </w:p>
          <w:p w14:paraId="24DB9445" w14:textId="77777777" w:rsidR="00DF6176" w:rsidRPr="001C0E1B" w:rsidRDefault="00DF6176" w:rsidP="002E597A">
            <w:pPr>
              <w:pStyle w:val="TAC"/>
              <w:rPr>
                <w:rFonts w:cs="v4.2.0"/>
              </w:rPr>
            </w:pPr>
            <w:r>
              <w:rPr>
                <w:rFonts w:cs="v4.2.0"/>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2" type="#_x0000_t75" style="width:30.5pt;height:15.5pt" o:ole="" fillcolor="window">
                  <v:imagedata r:id="rId17" o:title=""/>
                </v:shape>
                <o:OLEObject Type="Embed" ProgID="Equation.3" ShapeID="_x0000_i1102" DrawAspect="Content" ObjectID="_1783796715" r:id="rId96"/>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3" type="#_x0000_t75" style="width:20pt;height:20pt" o:ole="" fillcolor="window">
                  <v:imagedata r:id="rId14" o:title=""/>
                </v:shape>
                <o:OLEObject Type="Embed" ProgID="Equation.3" ShapeID="_x0000_i1103" DrawAspect="Content" ObjectID="_1783796716" r:id="rId97"/>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04" type="#_x0000_t75" style="width:20pt;height:20pt" o:ole="" fillcolor="window">
                  <v:imagedata r:id="rId14" o:title=""/>
                </v:shape>
                <o:OLEObject Type="Embed" ProgID="Equation.3" ShapeID="_x0000_i1104" DrawAspect="Content" ObjectID="_1783796717" r:id="rId98"/>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05" type="#_x0000_t75" style="width:41.5pt;height:15.5pt" o:ole="" fillcolor="window">
                  <v:imagedata r:id="rId19" o:title=""/>
                </v:shape>
                <o:OLEObject Type="Embed" ProgID="Equation.3" ShapeID="_x0000_i1105" DrawAspect="Content" ObjectID="_1783796718" r:id="rId99"/>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pPr>
            <w:r w:rsidRPr="001C0E1B">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lastRenderedPageBreak/>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pPr>
            <w:r>
              <w:rPr>
                <w:rFonts w:hint="eastAsia"/>
              </w:rPr>
              <w:t>S</w:t>
            </w:r>
            <w: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rPr>
            </w:pPr>
            <w:r>
              <w:rPr>
                <w:rFonts w:cs="v4.2.0" w:hint="eastAsia"/>
              </w:rPr>
              <w:t>S</w:t>
            </w:r>
            <w:r>
              <w:rPr>
                <w:rFonts w:cs="v4.2.0"/>
              </w:rPr>
              <w:t>SC.1 for GSO test</w:t>
            </w:r>
          </w:p>
          <w:p w14:paraId="5AA69484" w14:textId="77777777" w:rsidR="007037CD" w:rsidRPr="001C0E1B" w:rsidRDefault="007037CD" w:rsidP="002E597A">
            <w:pPr>
              <w:pStyle w:val="TAC"/>
              <w:rPr>
                <w:rFonts w:cs="v4.2.0"/>
              </w:rPr>
            </w:pPr>
            <w:r>
              <w:rPr>
                <w:rFonts w:cs="v4.2.0"/>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rPr>
            </w:pPr>
            <w:r>
              <w:rPr>
                <w:rFonts w:cs="v4.2.0"/>
              </w:rPr>
              <w:t>NSC.1 for GSO test</w:t>
            </w:r>
          </w:p>
          <w:p w14:paraId="625E89E4" w14:textId="77777777" w:rsidR="007037CD" w:rsidRPr="001C0E1B" w:rsidRDefault="007037CD" w:rsidP="002E597A">
            <w:pPr>
              <w:pStyle w:val="TAC"/>
              <w:rPr>
                <w:rFonts w:cs="v4.2.0"/>
              </w:rPr>
            </w:pPr>
            <w:r>
              <w:rPr>
                <w:rFonts w:cs="v4.2.0"/>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06" type="#_x0000_t75" style="width:30.5pt;height:15.5pt" o:ole="" fillcolor="window">
                  <v:imagedata r:id="rId17" o:title=""/>
                </v:shape>
                <o:OLEObject Type="Embed" ProgID="Equation.3" ShapeID="_x0000_i1106" DrawAspect="Content" ObjectID="_1783796719" r:id="rId100"/>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07" type="#_x0000_t75" style="width:20pt;height:20pt" o:ole="" fillcolor="window">
                  <v:imagedata r:id="rId14" o:title=""/>
                </v:shape>
                <o:OLEObject Type="Embed" ProgID="Equation.3" ShapeID="_x0000_i1107" DrawAspect="Content" ObjectID="_1783796720" r:id="rId101"/>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08" type="#_x0000_t75" style="width:20pt;height:20pt" o:ole="" fillcolor="window">
                  <v:imagedata r:id="rId14" o:title=""/>
                </v:shape>
                <o:OLEObject Type="Embed" ProgID="Equation.3" ShapeID="_x0000_i1108" DrawAspect="Content" ObjectID="_1783796721" r:id="rId102"/>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09" type="#_x0000_t75" style="width:41.5pt;height:15.5pt" o:ole="" fillcolor="window">
                  <v:imagedata r:id="rId19" o:title=""/>
                </v:shape>
                <o:OLEObject Type="Embed" ProgID="Equation.3" ShapeID="_x0000_i1109" DrawAspect="Content" ObjectID="_1783796722" r:id="rId103"/>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pPr>
            <w:r w:rsidRPr="001C0E1B">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pPr>
            <w:r w:rsidRPr="001C0E1B">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pPr>
            <w:r w:rsidRPr="001C0E1B">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t>1</w:t>
            </w:r>
          </w:p>
        </w:tc>
        <w:tc>
          <w:tcPr>
            <w:tcW w:w="1134" w:type="dxa"/>
          </w:tcPr>
          <w:p w14:paraId="5674B3B0" w14:textId="77777777" w:rsidR="00FA4D32" w:rsidRPr="001C0E1B" w:rsidRDefault="00FA4D32" w:rsidP="00410168">
            <w:pPr>
              <w:pStyle w:val="TAC"/>
            </w:pPr>
            <w:r w:rsidRPr="001C0E1B">
              <w:t>Cell2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t>1</w:t>
            </w:r>
          </w:p>
        </w:tc>
        <w:tc>
          <w:tcPr>
            <w:tcW w:w="1134" w:type="dxa"/>
          </w:tcPr>
          <w:p w14:paraId="172E162F" w14:textId="77777777" w:rsidR="00FA4D32" w:rsidRPr="001C0E1B" w:rsidRDefault="00FA4D32" w:rsidP="00410168">
            <w:pPr>
              <w:pStyle w:val="TAC"/>
            </w:pPr>
            <w:r w:rsidRPr="001C0E1B">
              <w:t>Cell1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pPr>
            <w:r w:rsidRPr="004E396D">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pPr>
            <w:r w:rsidRPr="001C0E1B">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rPr>
            </w:pPr>
            <w:r w:rsidRPr="001C0E1B">
              <w:rPr>
                <w:rFonts w:cs="v4.2.0"/>
              </w:rPr>
              <w:t>1</w:t>
            </w:r>
          </w:p>
        </w:tc>
        <w:tc>
          <w:tcPr>
            <w:tcW w:w="1134" w:type="dxa"/>
          </w:tcPr>
          <w:p w14:paraId="7FA1A96D" w14:textId="77777777" w:rsidR="00FA4D32" w:rsidRPr="001C0E1B" w:rsidRDefault="00FA4D32" w:rsidP="00410168">
            <w:pPr>
              <w:pStyle w:val="TAC"/>
              <w:rPr>
                <w:rFonts w:cs="v4.2.0"/>
              </w:rPr>
            </w:pPr>
            <w:r w:rsidRPr="001C0E1B">
              <w:rPr>
                <w:rFonts w:cs="v4.2.0"/>
                <w:bCs/>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025408A2" w14:textId="77777777" w:rsidR="00FA4D32" w:rsidRPr="001C0E1B" w:rsidRDefault="00FA4D32" w:rsidP="00410168">
            <w:pPr>
              <w:pStyle w:val="TAC"/>
            </w:pPr>
          </w:p>
        </w:tc>
        <w:tc>
          <w:tcPr>
            <w:tcW w:w="1418" w:type="dxa"/>
            <w:vMerge w:val="restart"/>
          </w:tcPr>
          <w:p w14:paraId="6CDBEF70" w14:textId="77777777" w:rsidR="00FA4D32" w:rsidRPr="001C0E1B" w:rsidRDefault="00FA4D32" w:rsidP="00410168">
            <w:pPr>
              <w:pStyle w:val="TAC"/>
            </w:pPr>
            <w:r w:rsidRPr="001C0E1B">
              <w:t>1</w:t>
            </w:r>
          </w:p>
        </w:tc>
        <w:tc>
          <w:tcPr>
            <w:tcW w:w="1134" w:type="dxa"/>
          </w:tcPr>
          <w:p w14:paraId="4C7D8B8F"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075FBEB3"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rPr>
            </w:pPr>
          </w:p>
        </w:tc>
        <w:tc>
          <w:tcPr>
            <w:tcW w:w="708" w:type="dxa"/>
            <w:vMerge/>
          </w:tcPr>
          <w:p w14:paraId="3AA617B9" w14:textId="77777777" w:rsidR="00FA4D32" w:rsidRPr="001C0E1B" w:rsidRDefault="00FA4D32" w:rsidP="00410168">
            <w:pPr>
              <w:pStyle w:val="TAC"/>
            </w:pPr>
          </w:p>
        </w:tc>
        <w:tc>
          <w:tcPr>
            <w:tcW w:w="1418" w:type="dxa"/>
            <w:vMerge/>
          </w:tcPr>
          <w:p w14:paraId="10E8E3A2" w14:textId="77777777" w:rsidR="00FA4D32" w:rsidRPr="001C0E1B" w:rsidRDefault="00FA4D32" w:rsidP="00410168">
            <w:pPr>
              <w:pStyle w:val="TAC"/>
              <w:rPr>
                <w:rFonts w:cs="v4.2.0"/>
                <w:bCs/>
              </w:rPr>
            </w:pPr>
          </w:p>
        </w:tc>
        <w:tc>
          <w:tcPr>
            <w:tcW w:w="1134" w:type="dxa"/>
          </w:tcPr>
          <w:p w14:paraId="51718602" w14:textId="77777777" w:rsidR="00FA4D32" w:rsidRPr="004E396D" w:rsidRDefault="00FA4D32" w:rsidP="00410168">
            <w:pPr>
              <w:pStyle w:val="TAC"/>
              <w:rPr>
                <w:rFonts w:cs="v4.2.0"/>
                <w:bCs/>
              </w:rPr>
            </w:pPr>
            <w:r>
              <w:rPr>
                <w:rFonts w:cs="v4.2.0"/>
                <w:bCs/>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1C72D21F" w14:textId="77777777" w:rsidR="00FA4D32" w:rsidRPr="001C0E1B" w:rsidRDefault="00FA4D32" w:rsidP="00410168">
            <w:pPr>
              <w:pStyle w:val="TAC"/>
            </w:pPr>
          </w:p>
        </w:tc>
        <w:tc>
          <w:tcPr>
            <w:tcW w:w="1418" w:type="dxa"/>
            <w:vMerge w:val="restart"/>
          </w:tcPr>
          <w:p w14:paraId="7BF3B205" w14:textId="77777777" w:rsidR="00FA4D32" w:rsidRPr="001C0E1B" w:rsidRDefault="00FA4D32" w:rsidP="00410168">
            <w:pPr>
              <w:pStyle w:val="TAC"/>
              <w:rPr>
                <w:rFonts w:cs="v4.2.0"/>
                <w:bCs/>
              </w:rPr>
            </w:pPr>
            <w:r w:rsidRPr="001C0E1B">
              <w:t>1</w:t>
            </w:r>
          </w:p>
        </w:tc>
        <w:tc>
          <w:tcPr>
            <w:tcW w:w="1134" w:type="dxa"/>
          </w:tcPr>
          <w:p w14:paraId="4F0163F3"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03643E1E"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rPr>
            </w:pPr>
          </w:p>
        </w:tc>
        <w:tc>
          <w:tcPr>
            <w:tcW w:w="708" w:type="dxa"/>
            <w:vMerge/>
          </w:tcPr>
          <w:p w14:paraId="5AF85B4C" w14:textId="77777777" w:rsidR="00FA4D32" w:rsidRPr="001C0E1B" w:rsidRDefault="00FA4D32" w:rsidP="00410168">
            <w:pPr>
              <w:pStyle w:val="TAC"/>
            </w:pPr>
          </w:p>
        </w:tc>
        <w:tc>
          <w:tcPr>
            <w:tcW w:w="1418" w:type="dxa"/>
            <w:vMerge/>
          </w:tcPr>
          <w:p w14:paraId="04D34AF4" w14:textId="77777777" w:rsidR="00FA4D32" w:rsidRPr="001C0E1B" w:rsidRDefault="00FA4D32" w:rsidP="00410168">
            <w:pPr>
              <w:pStyle w:val="TAC"/>
              <w:rPr>
                <w:rFonts w:cs="v4.2.0"/>
                <w:bCs/>
              </w:rPr>
            </w:pPr>
          </w:p>
        </w:tc>
        <w:tc>
          <w:tcPr>
            <w:tcW w:w="1134" w:type="dxa"/>
          </w:tcPr>
          <w:p w14:paraId="38EF2C09" w14:textId="77777777" w:rsidR="00FA4D32" w:rsidRPr="004E396D" w:rsidRDefault="00FA4D32" w:rsidP="00410168">
            <w:pPr>
              <w:pStyle w:val="TAC"/>
              <w:rPr>
                <w:rFonts w:cs="v4.2.0"/>
                <w:bCs/>
              </w:rPr>
            </w:pPr>
            <w:r>
              <w:rPr>
                <w:rFonts w:cs="v4.2.0"/>
                <w:bCs/>
              </w:rPr>
              <w:t>SMTC.6</w:t>
            </w:r>
          </w:p>
        </w:tc>
        <w:tc>
          <w:tcPr>
            <w:tcW w:w="3544" w:type="dxa"/>
          </w:tcPr>
          <w:p w14:paraId="4A79345A"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pPr>
            <w:r w:rsidRPr="001C0E1B">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pPr>
            <w:r w:rsidRPr="001C0E1B">
              <w:t>1</w:t>
            </w:r>
          </w:p>
        </w:tc>
        <w:tc>
          <w:tcPr>
            <w:tcW w:w="1134" w:type="dxa"/>
          </w:tcPr>
          <w:p w14:paraId="4F3BEEE2" w14:textId="77777777" w:rsidR="00FA4D32" w:rsidRPr="001C0E1B" w:rsidRDefault="00FA4D32" w:rsidP="00410168">
            <w:pPr>
              <w:pStyle w:val="TAC"/>
            </w:pPr>
            <w:r w:rsidRPr="001C0E1B">
              <w:t>102</w:t>
            </w:r>
          </w:p>
        </w:tc>
        <w:tc>
          <w:tcPr>
            <w:tcW w:w="3544" w:type="dxa"/>
          </w:tcPr>
          <w:p w14:paraId="4948361C" w14:textId="77777777" w:rsidR="00FA4D32" w:rsidRPr="001C0E1B" w:rsidRDefault="00FA4D32" w:rsidP="00410168">
            <w:pPr>
              <w:pStyle w:val="TAC"/>
            </w:pPr>
            <w:r w:rsidRPr="001C0E1B">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pPr>
            <w:r w:rsidRPr="001C0E1B">
              <w:t>rangeToBestCell</w:t>
            </w:r>
          </w:p>
        </w:tc>
        <w:tc>
          <w:tcPr>
            <w:tcW w:w="708" w:type="dxa"/>
          </w:tcPr>
          <w:p w14:paraId="399B8F8F" w14:textId="77777777" w:rsidR="00FA4D32" w:rsidRPr="001C0E1B" w:rsidRDefault="00FA4D32" w:rsidP="00410168">
            <w:pPr>
              <w:pStyle w:val="TAC"/>
            </w:pPr>
          </w:p>
        </w:tc>
        <w:tc>
          <w:tcPr>
            <w:tcW w:w="1418" w:type="dxa"/>
          </w:tcPr>
          <w:p w14:paraId="1FDF3A6A" w14:textId="77777777" w:rsidR="00FA4D32" w:rsidRPr="001C0E1B" w:rsidRDefault="00FA4D32" w:rsidP="00410168">
            <w:pPr>
              <w:pStyle w:val="TAC"/>
            </w:pPr>
            <w:r w:rsidRPr="001C0E1B">
              <w:t>1</w:t>
            </w:r>
          </w:p>
        </w:tc>
        <w:tc>
          <w:tcPr>
            <w:tcW w:w="1134" w:type="dxa"/>
          </w:tcPr>
          <w:p w14:paraId="51D0C9B3" w14:textId="77777777" w:rsidR="00FA4D32" w:rsidRPr="001C0E1B" w:rsidRDefault="00FA4D32" w:rsidP="00410168">
            <w:pPr>
              <w:pStyle w:val="TAC"/>
            </w:pPr>
            <w:r w:rsidRPr="001C0E1B">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237E6B7B" w14:textId="77777777" w:rsidR="00FA4D32" w:rsidRPr="001C0E1B" w:rsidRDefault="00FA4D32" w:rsidP="00410168">
            <w:pPr>
              <w:pStyle w:val="TAC"/>
            </w:pPr>
          </w:p>
        </w:tc>
        <w:tc>
          <w:tcPr>
            <w:tcW w:w="1418" w:type="dxa"/>
          </w:tcPr>
          <w:p w14:paraId="43EE2533" w14:textId="77777777" w:rsidR="00FA4D32" w:rsidRPr="001C0E1B" w:rsidRDefault="00FA4D32" w:rsidP="00410168">
            <w:pPr>
              <w:pStyle w:val="TAC"/>
            </w:pPr>
            <w:r w:rsidRPr="001C0E1B">
              <w:t>1</w:t>
            </w:r>
          </w:p>
        </w:tc>
        <w:tc>
          <w:tcPr>
            <w:tcW w:w="1134" w:type="dxa"/>
          </w:tcPr>
          <w:p w14:paraId="2215F55D"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t>T1</w:t>
            </w:r>
          </w:p>
        </w:tc>
        <w:tc>
          <w:tcPr>
            <w:tcW w:w="708" w:type="dxa"/>
          </w:tcPr>
          <w:p w14:paraId="448ED9F6" w14:textId="77777777" w:rsidR="00FA4D32" w:rsidRPr="001C0E1B" w:rsidRDefault="00FA4D32" w:rsidP="00410168">
            <w:pPr>
              <w:pStyle w:val="TAC"/>
            </w:pPr>
            <w:r w:rsidRPr="001C0E1B">
              <w:t>s</w:t>
            </w:r>
          </w:p>
        </w:tc>
        <w:tc>
          <w:tcPr>
            <w:tcW w:w="1418" w:type="dxa"/>
          </w:tcPr>
          <w:p w14:paraId="374C7F8B" w14:textId="77777777" w:rsidR="00FA4D32" w:rsidRPr="001C0E1B" w:rsidRDefault="00FA4D32" w:rsidP="00410168">
            <w:pPr>
              <w:pStyle w:val="TAC"/>
            </w:pPr>
            <w:r w:rsidRPr="001C0E1B">
              <w:t>1</w:t>
            </w:r>
          </w:p>
        </w:tc>
        <w:tc>
          <w:tcPr>
            <w:tcW w:w="1134" w:type="dxa"/>
          </w:tcPr>
          <w:p w14:paraId="0CC5D4C9" w14:textId="77777777" w:rsidR="00FA4D32" w:rsidRPr="001C0E1B" w:rsidRDefault="00FA4D32" w:rsidP="00410168">
            <w:pPr>
              <w:pStyle w:val="TAC"/>
            </w:pPr>
            <w:r w:rsidRPr="001C0E1B">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pPr>
            <w:r w:rsidRPr="001C0E1B">
              <w:t>1</w:t>
            </w:r>
          </w:p>
        </w:tc>
        <w:tc>
          <w:tcPr>
            <w:tcW w:w="1134" w:type="dxa"/>
          </w:tcPr>
          <w:p w14:paraId="0CA2E0C1" w14:textId="77777777" w:rsidR="00FA4D32" w:rsidRPr="001C0E1B" w:rsidRDefault="00FA4D32" w:rsidP="00410168">
            <w:pPr>
              <w:pStyle w:val="TAC"/>
            </w:pPr>
            <w:r w:rsidRPr="001C0E1B">
              <w:t>40</w:t>
            </w:r>
          </w:p>
        </w:tc>
        <w:tc>
          <w:tcPr>
            <w:tcW w:w="3544" w:type="dxa"/>
          </w:tcPr>
          <w:p w14:paraId="5F94F5EC"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T3 needs to be defined so that cell re-selection reaction time is taken into account.</w:t>
            </w:r>
          </w:p>
        </w:tc>
      </w:tr>
    </w:tbl>
    <w:p w14:paraId="26B6F5D7" w14:textId="77777777" w:rsidR="00FA4D32" w:rsidRPr="001C0E1B" w:rsidRDefault="00FA4D32" w:rsidP="00FA4D32"/>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pPr>
            <w:r w:rsidRPr="001C0E1B">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rPr>
            </w:pPr>
            <w:r w:rsidRPr="001C0E1B">
              <w:rPr>
                <w:rFonts w:cs="v4.2.0"/>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rPr>
            </w:pPr>
            <w:r w:rsidRPr="001C0E1B">
              <w:rPr>
                <w:rFonts w:cs="v4.2.0"/>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rPr>
            </w:pPr>
            <w:r w:rsidRPr="001C0E1B">
              <w:rPr>
                <w:rFonts w:cs="v4.2.0"/>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rPr>
            </w:pPr>
            <w:r w:rsidRPr="001C0E1B">
              <w:rPr>
                <w:rFonts w:cs="v4.2.0"/>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B6C13E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2012B5A6"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08CF6784" w14:textId="77777777" w:rsidR="00FA4D32" w:rsidRPr="001C0E1B" w:rsidRDefault="00FA4D32" w:rsidP="00410168">
            <w:pPr>
              <w:pStyle w:val="TAC"/>
            </w:pPr>
            <w:r w:rsidRPr="001C0E1B">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pPr>
            <w:r w:rsidRPr="001C0E1B">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pPr>
            <w:r w:rsidRPr="001C0E1B">
              <w:t>1</w:t>
            </w:r>
          </w:p>
        </w:tc>
        <w:tc>
          <w:tcPr>
            <w:tcW w:w="2742" w:type="dxa"/>
            <w:gridSpan w:val="3"/>
            <w:tcBorders>
              <w:bottom w:val="single" w:sz="4" w:space="0" w:color="auto"/>
            </w:tcBorders>
          </w:tcPr>
          <w:p w14:paraId="635DA8D8"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1B235657" w14:textId="77777777" w:rsidR="00FA4D32" w:rsidRPr="001C0E1B" w:rsidRDefault="00FA4D32" w:rsidP="00410168">
            <w:pPr>
              <w:pStyle w:val="TAC"/>
            </w:pPr>
            <w:r w:rsidRPr="001C0E1B">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pPr>
            <w:r w:rsidRPr="001C0E1B">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0" type="#_x0000_t75" style="width:30.5pt;height:15.5pt" o:ole="" fillcolor="window">
                  <v:imagedata r:id="rId17" o:title=""/>
                </v:shape>
                <o:OLEObject Type="Embed" ProgID="Equation.3" ShapeID="_x0000_i1110" DrawAspect="Content" ObjectID="_1783796723" r:id="rId104"/>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59AD505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rPr>
            </w:pPr>
            <w:r w:rsidRPr="001C0E1B">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1" type="#_x0000_t75" style="width:20pt;height:20pt" o:ole="" fillcolor="window">
                  <v:imagedata r:id="rId14" o:title=""/>
                </v:shape>
                <o:OLEObject Type="Embed" ProgID="Equation.3" ShapeID="_x0000_i1111" DrawAspect="Content" ObjectID="_1783796724" r:id="rId105"/>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rPr>
            </w:pPr>
            <w:r w:rsidRPr="001C0E1B">
              <w:rPr>
                <w:rFonts w:cs="v4.2.0"/>
              </w:rPr>
              <w:t>1</w:t>
            </w:r>
          </w:p>
        </w:tc>
        <w:tc>
          <w:tcPr>
            <w:tcW w:w="5161" w:type="dxa"/>
            <w:gridSpan w:val="6"/>
          </w:tcPr>
          <w:p w14:paraId="2A308CFB" w14:textId="77777777" w:rsidR="00FA4D32" w:rsidRPr="001C0E1B" w:rsidRDefault="00FA4D32" w:rsidP="00410168">
            <w:pPr>
              <w:pStyle w:val="TAC"/>
              <w:rPr>
                <w:rFonts w:cs="v4.2.0"/>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2" type="#_x0000_t75" style="width:20pt;height:20pt" o:ole="" fillcolor="window">
                  <v:imagedata r:id="rId14" o:title=""/>
                </v:shape>
                <o:OLEObject Type="Embed" ProgID="Equation.3" ShapeID="_x0000_i1112" DrawAspect="Content" ObjectID="_1783796725" r:id="rId106"/>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rPr>
            </w:pPr>
            <w:r w:rsidRPr="001C0E1B">
              <w:rPr>
                <w:rFonts w:cs="v4.2.0"/>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3" type="#_x0000_t75" style="width:41.5pt;height:15.5pt" o:ole="" fillcolor="window">
                  <v:imagedata r:id="rId19" o:title=""/>
                </v:shape>
                <o:OLEObject Type="Embed" ProgID="Equation.3" ShapeID="_x0000_i1113" DrawAspect="Content" ObjectID="_1783796726" r:id="rId107"/>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rPr>
            </w:pPr>
            <w:r w:rsidRPr="001C0E1B">
              <w:rPr>
                <w:rFonts w:cs="v4.2.0"/>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rPr>
            </w:pPr>
            <w:r w:rsidRPr="001C0E1B">
              <w:rPr>
                <w:rFonts w:cs="v4.2.0"/>
              </w:rPr>
              <w:t>1</w:t>
            </w:r>
          </w:p>
        </w:tc>
        <w:tc>
          <w:tcPr>
            <w:tcW w:w="992" w:type="dxa"/>
          </w:tcPr>
          <w:p w14:paraId="6408DD39" w14:textId="77777777" w:rsidR="00FA4D32" w:rsidRPr="001C0E1B" w:rsidRDefault="00FA4D32" w:rsidP="00410168">
            <w:pPr>
              <w:pStyle w:val="TAC"/>
              <w:rPr>
                <w:rFonts w:cs="v4.2.0"/>
              </w:rPr>
            </w:pPr>
            <w:r w:rsidRPr="001C0E1B">
              <w:rPr>
                <w:rFonts w:cs="v4.2.0"/>
              </w:rPr>
              <w:t>-82</w:t>
            </w:r>
          </w:p>
        </w:tc>
        <w:tc>
          <w:tcPr>
            <w:tcW w:w="851" w:type="dxa"/>
          </w:tcPr>
          <w:p w14:paraId="431BAF32" w14:textId="77777777" w:rsidR="00FA4D32" w:rsidRPr="001C0E1B" w:rsidRDefault="00FA4D32" w:rsidP="00410168">
            <w:pPr>
              <w:pStyle w:val="TAC"/>
              <w:rPr>
                <w:rFonts w:cs="v4.2.0"/>
              </w:rPr>
            </w:pPr>
            <w:r w:rsidRPr="001C0E1B">
              <w:rPr>
                <w:rFonts w:cs="v4.2.0"/>
              </w:rPr>
              <w:t>-85</w:t>
            </w:r>
          </w:p>
        </w:tc>
        <w:tc>
          <w:tcPr>
            <w:tcW w:w="899" w:type="dxa"/>
          </w:tcPr>
          <w:p w14:paraId="181CE2B0" w14:textId="77777777" w:rsidR="00FA4D32" w:rsidRPr="001C0E1B" w:rsidRDefault="00FA4D32" w:rsidP="00410168">
            <w:pPr>
              <w:pStyle w:val="TAC"/>
              <w:rPr>
                <w:rFonts w:cs="v4.2.0"/>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rPr>
            </w:pPr>
            <w:r w:rsidRPr="001C0E1B">
              <w:rPr>
                <w:rFonts w:cs="v4.2.0"/>
              </w:rPr>
              <w:t>-82</w:t>
            </w:r>
          </w:p>
        </w:tc>
        <w:tc>
          <w:tcPr>
            <w:tcW w:w="767" w:type="dxa"/>
          </w:tcPr>
          <w:p w14:paraId="3612D41D" w14:textId="77777777" w:rsidR="00FA4D32" w:rsidRPr="001C0E1B" w:rsidRDefault="00FA4D32" w:rsidP="00410168">
            <w:pPr>
              <w:pStyle w:val="TAC"/>
              <w:rPr>
                <w:rFonts w:cs="v4.2.0"/>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rPr>
            </w:pPr>
            <w:r w:rsidRPr="001C0E1B">
              <w:rPr>
                <w:rFonts w:cs="v4.2.0"/>
              </w:rPr>
              <w:t>dBm/9.36 MHz</w:t>
            </w:r>
          </w:p>
        </w:tc>
        <w:tc>
          <w:tcPr>
            <w:tcW w:w="1418" w:type="dxa"/>
          </w:tcPr>
          <w:p w14:paraId="5E88C906" w14:textId="77777777" w:rsidR="00FA4D32" w:rsidRPr="001C0E1B" w:rsidRDefault="00FA4D32" w:rsidP="00410168">
            <w:pPr>
              <w:pStyle w:val="TAC"/>
              <w:rPr>
                <w:rFonts w:cs="v4.2.0"/>
              </w:rPr>
            </w:pPr>
            <w:r w:rsidRPr="001C0E1B">
              <w:rPr>
                <w:rFonts w:cs="v4.2.0"/>
              </w:rPr>
              <w:t>1</w:t>
            </w:r>
          </w:p>
        </w:tc>
        <w:tc>
          <w:tcPr>
            <w:tcW w:w="992" w:type="dxa"/>
          </w:tcPr>
          <w:p w14:paraId="4094C47F" w14:textId="77777777" w:rsidR="00FA4D32" w:rsidRPr="001C0E1B" w:rsidRDefault="00FA4D32" w:rsidP="00410168">
            <w:pPr>
              <w:pStyle w:val="TAC"/>
              <w:rPr>
                <w:rFonts w:cs="v4.2.0"/>
              </w:rPr>
            </w:pPr>
            <w:r w:rsidRPr="001C0E1B">
              <w:t>-53.94</w:t>
            </w:r>
          </w:p>
        </w:tc>
        <w:tc>
          <w:tcPr>
            <w:tcW w:w="851" w:type="dxa"/>
          </w:tcPr>
          <w:p w14:paraId="26430365" w14:textId="77777777" w:rsidR="00FA4D32" w:rsidRPr="001C0E1B" w:rsidRDefault="00FA4D32" w:rsidP="00410168">
            <w:pPr>
              <w:pStyle w:val="TAC"/>
              <w:rPr>
                <w:rFonts w:cs="v4.2.0"/>
              </w:rPr>
            </w:pPr>
            <w:r w:rsidRPr="001C0E1B">
              <w:t>-52.21</w:t>
            </w:r>
          </w:p>
        </w:tc>
        <w:tc>
          <w:tcPr>
            <w:tcW w:w="899" w:type="dxa"/>
          </w:tcPr>
          <w:p w14:paraId="73E60990"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B09CB47"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rPr>
            </w:pPr>
            <w:r w:rsidRPr="001C0E1B">
              <w:rPr>
                <w:rFonts w:cs="v4.2.0"/>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rPr>
            </w:pPr>
            <w:r w:rsidRPr="001C0E1B">
              <w:rPr>
                <w:rFonts w:cs="v4.2.0"/>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rPr>
            </w:pPr>
            <w:r w:rsidRPr="001C0E1B">
              <w:rPr>
                <w:rFonts w:cs="v4.2.0"/>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14" type="#_x0000_t75" style="width:20pt;height:20pt" o:ole="" fillcolor="window">
                  <v:imagedata r:id="rId14" o:title=""/>
                </v:shape>
                <o:OLEObject Type="Embed" ProgID="Equation.3" ShapeID="_x0000_i1114" DrawAspect="Content" ObjectID="_1783796727" r:id="rId108"/>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 w14:paraId="7DC269D8" w14:textId="77777777" w:rsidR="00FA4D32" w:rsidRPr="001C0E1B" w:rsidRDefault="00FA4D32" w:rsidP="00FA4D32">
      <w:pPr>
        <w:pStyle w:val="Heading5"/>
      </w:pPr>
      <w:r>
        <w:t>A.14.1.5.</w:t>
      </w:r>
      <w:r w:rsidRPr="001C0E1B">
        <w:t>3</w:t>
      </w:r>
      <w:r w:rsidRPr="001C0E1B">
        <w:tab/>
        <w:t>Test Requirements</w:t>
      </w:r>
    </w:p>
    <w:p w14:paraId="2663858C" w14:textId="77777777" w:rsidR="00FA4D32" w:rsidRPr="001C0E1B" w:rsidRDefault="00FA4D32" w:rsidP="00FA4D32">
      <w:r w:rsidRPr="001C0E1B">
        <w:t xml:space="preserve">The cell reselection delay to a higher priority cell is defined as the time from the beginning of time period T3, to the moment when the UE camps again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 and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pPr>
      <w:r w:rsidRPr="001C0E1B">
        <w:t>A.</w:t>
      </w:r>
      <w:r>
        <w:t>14</w:t>
      </w:r>
      <w:r w:rsidRPr="001C0E1B">
        <w:t>.1.</w:t>
      </w:r>
      <w:r>
        <w:t>6</w:t>
      </w:r>
      <w:r w:rsidRPr="001C0E1B">
        <w:tab/>
      </w:r>
      <w:r w:rsidRPr="00EA2C22">
        <w:t xml:space="preserve">Cell reselection to FR1 </w:t>
      </w:r>
      <w:r>
        <w:t>inter</w:t>
      </w:r>
      <w:r w:rsidRPr="00EA2C22">
        <w:t>-frequency NR cell for UE configured with [capability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pPr>
            <w:r w:rsidRPr="001C0E1B">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rPr>
            </w:pPr>
            <w:r>
              <w:rPr>
                <w:rFonts w:eastAsia="SimSun" w:hint="eastAsia"/>
              </w:rPr>
              <w:t>E</w:t>
            </w:r>
            <w:r>
              <w:rPr>
                <w:rFonts w:eastAsia="SimSun"/>
              </w:rPr>
              <w:t>phemeris information</w:t>
            </w:r>
          </w:p>
        </w:tc>
        <w:tc>
          <w:tcPr>
            <w:tcW w:w="708" w:type="dxa"/>
          </w:tcPr>
          <w:p w14:paraId="5EBCF706" w14:textId="77777777" w:rsidR="00FA4D32" w:rsidRPr="001C0E1B" w:rsidRDefault="00FA4D32" w:rsidP="00410168">
            <w:pPr>
              <w:pStyle w:val="TAC"/>
            </w:pPr>
          </w:p>
        </w:tc>
        <w:tc>
          <w:tcPr>
            <w:tcW w:w="1134" w:type="dxa"/>
          </w:tcPr>
          <w:p w14:paraId="125D9BC4" w14:textId="77777777" w:rsidR="00FA4D32" w:rsidRPr="00D5008A" w:rsidRDefault="00FA4D32" w:rsidP="00410168">
            <w:pPr>
              <w:pStyle w:val="TAC"/>
              <w:rPr>
                <w:rFonts w:eastAsia="SimSun"/>
              </w:rPr>
            </w:pPr>
            <w:r>
              <w:rPr>
                <w:rFonts w:eastAsia="SimSun"/>
              </w:rPr>
              <w:t>[</w:t>
            </w:r>
            <w:r>
              <w:rPr>
                <w:rFonts w:eastAsia="SimSun" w:hint="eastAsia"/>
              </w:rPr>
              <w:t>T</w:t>
            </w:r>
            <w:r>
              <w:rPr>
                <w:rFonts w:eastAsia="SimSu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t>T1</w:t>
            </w:r>
          </w:p>
        </w:tc>
        <w:tc>
          <w:tcPr>
            <w:tcW w:w="708" w:type="dxa"/>
          </w:tcPr>
          <w:p w14:paraId="66D46507" w14:textId="77777777" w:rsidR="00FA4D32" w:rsidRPr="001C0E1B" w:rsidRDefault="00FA4D32" w:rsidP="00410168">
            <w:pPr>
              <w:pStyle w:val="TAC"/>
            </w:pPr>
            <w:r w:rsidRPr="001C0E1B">
              <w:t>s</w:t>
            </w:r>
          </w:p>
        </w:tc>
        <w:tc>
          <w:tcPr>
            <w:tcW w:w="1134" w:type="dxa"/>
          </w:tcPr>
          <w:p w14:paraId="7D34BABF" w14:textId="77777777" w:rsidR="00FA4D32" w:rsidRPr="001C0E1B" w:rsidRDefault="00FA4D32" w:rsidP="00410168">
            <w:pPr>
              <w:pStyle w:val="TAC"/>
            </w:pPr>
            <w:r w:rsidRPr="001C0E1B">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t>40</w:t>
            </w:r>
          </w:p>
        </w:tc>
        <w:tc>
          <w:tcPr>
            <w:tcW w:w="3544" w:type="dxa"/>
          </w:tcPr>
          <w:p w14:paraId="5DAFB8A9" w14:textId="77777777" w:rsidR="00FA4D32" w:rsidRPr="001C0E1B" w:rsidRDefault="00FA4D32" w:rsidP="00410168">
            <w:pPr>
              <w:pStyle w:val="TAC"/>
            </w:pPr>
            <w:r w:rsidRPr="001C0E1B">
              <w:t>T2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19" w:type="dxa"/>
            <w:gridSpan w:val="3"/>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19" w:type="dxa"/>
            <w:gridSpan w:val="3"/>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15" type="#_x0000_t75" style="width:30.5pt;height:15.5pt" o:ole="" fillcolor="window">
                  <v:imagedata r:id="rId17" o:title=""/>
                </v:shape>
                <o:OLEObject Type="Embed" ProgID="Equation.3" ShapeID="_x0000_i1115" DrawAspect="Content" ObjectID="_1783796728" r:id="rId109"/>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rPr>
            </w:pPr>
            <w:r w:rsidRPr="001C0E1B">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16" type="#_x0000_t75" style="width:20pt;height:20pt" o:ole="" fillcolor="window">
                  <v:imagedata r:id="rId14" o:title=""/>
                </v:shape>
                <o:OLEObject Type="Embed" ProgID="Equation.3" ShapeID="_x0000_i1116" DrawAspect="Content" ObjectID="_1783796729" r:id="rId110"/>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17" type="#_x0000_t75" style="width:20pt;height:20pt" o:ole="" fillcolor="window">
                  <v:imagedata r:id="rId14" o:title=""/>
                </v:shape>
                <o:OLEObject Type="Embed" ProgID="Equation.3" ShapeID="_x0000_i1117" DrawAspect="Content" ObjectID="_1783796730" r:id="rId111"/>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18" type="#_x0000_t75" style="width:41.5pt;height:15.5pt" o:ole="" fillcolor="window">
                  <v:imagedata r:id="rId19" o:title=""/>
                </v:shape>
                <o:OLEObject Type="Embed" ProgID="Equation.3" ShapeID="_x0000_i1118" DrawAspect="Content" ObjectID="_1783796731" r:id="rId112"/>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rPr>
            </w:pPr>
            <w:r w:rsidRPr="001C0E1B">
              <w:rPr>
                <w:rFonts w:cs="v4.2.0"/>
              </w:rPr>
              <w:t>-82</w:t>
            </w:r>
          </w:p>
        </w:tc>
        <w:tc>
          <w:tcPr>
            <w:tcW w:w="851" w:type="dxa"/>
          </w:tcPr>
          <w:p w14:paraId="032F78AB" w14:textId="77777777" w:rsidR="00FA4D32" w:rsidRPr="001C0E1B" w:rsidRDefault="00FA4D32" w:rsidP="00410168">
            <w:pPr>
              <w:pStyle w:val="TAC"/>
              <w:rPr>
                <w:rFonts w:cs="v4.2.0"/>
              </w:rPr>
            </w:pPr>
            <w:r w:rsidRPr="001C0E1B">
              <w:rPr>
                <w:rFonts w:cs="v4.2.0"/>
              </w:rPr>
              <w:t>-85</w:t>
            </w:r>
          </w:p>
        </w:tc>
        <w:tc>
          <w:tcPr>
            <w:tcW w:w="899" w:type="dxa"/>
          </w:tcPr>
          <w:p w14:paraId="4F34D86A" w14:textId="77777777" w:rsidR="00FA4D32" w:rsidRPr="001C0E1B" w:rsidRDefault="00FA4D32" w:rsidP="00410168">
            <w:pPr>
              <w:pStyle w:val="TAC"/>
              <w:rPr>
                <w:rFonts w:cs="v4.2.0"/>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rPr>
            </w:pPr>
            <w:r w:rsidRPr="001C0E1B">
              <w:rPr>
                <w:rFonts w:cs="v4.2.0"/>
              </w:rPr>
              <w:t>-82</w:t>
            </w:r>
          </w:p>
        </w:tc>
        <w:tc>
          <w:tcPr>
            <w:tcW w:w="767" w:type="dxa"/>
          </w:tcPr>
          <w:p w14:paraId="4C82A1FA" w14:textId="77777777" w:rsidR="00FA4D32" w:rsidRPr="001C0E1B" w:rsidRDefault="00FA4D32" w:rsidP="00410168">
            <w:pPr>
              <w:pStyle w:val="TAC"/>
              <w:rPr>
                <w:rFonts w:cs="v4.2.0"/>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rPr>
            </w:pPr>
            <w:r w:rsidRPr="001C0E1B">
              <w:rPr>
                <w:rFonts w:cs="v4.2.0"/>
              </w:rPr>
              <w:t>dBm/9.36 MHz</w:t>
            </w:r>
          </w:p>
        </w:tc>
        <w:tc>
          <w:tcPr>
            <w:tcW w:w="992" w:type="dxa"/>
          </w:tcPr>
          <w:p w14:paraId="3E7107EB" w14:textId="77777777" w:rsidR="00FA4D32" w:rsidRPr="001C0E1B" w:rsidRDefault="00FA4D32" w:rsidP="00410168">
            <w:pPr>
              <w:pStyle w:val="TAC"/>
              <w:rPr>
                <w:rFonts w:cs="v4.2.0"/>
              </w:rPr>
            </w:pPr>
            <w:r w:rsidRPr="001C0E1B">
              <w:t>-53.94</w:t>
            </w:r>
          </w:p>
        </w:tc>
        <w:tc>
          <w:tcPr>
            <w:tcW w:w="851" w:type="dxa"/>
          </w:tcPr>
          <w:p w14:paraId="1149AAD3" w14:textId="77777777" w:rsidR="00FA4D32" w:rsidRPr="001C0E1B" w:rsidRDefault="00FA4D32" w:rsidP="00410168">
            <w:pPr>
              <w:pStyle w:val="TAC"/>
              <w:rPr>
                <w:rFonts w:cs="v4.2.0"/>
              </w:rPr>
            </w:pPr>
            <w:r w:rsidRPr="001C0E1B">
              <w:t>-52.21</w:t>
            </w:r>
          </w:p>
        </w:tc>
        <w:tc>
          <w:tcPr>
            <w:tcW w:w="899" w:type="dxa"/>
          </w:tcPr>
          <w:p w14:paraId="522B1C12" w14:textId="77777777" w:rsidR="00FA4D32" w:rsidRPr="001C0E1B" w:rsidRDefault="00FA4D32" w:rsidP="00410168">
            <w:pPr>
              <w:pStyle w:val="TAC"/>
              <w:rPr>
                <w:rFonts w:cs="v4.2.0"/>
              </w:rPr>
            </w:pPr>
            <w:r w:rsidRPr="001C0E1B">
              <w:t>-52.21</w:t>
            </w:r>
          </w:p>
        </w:tc>
        <w:tc>
          <w:tcPr>
            <w:tcW w:w="2419" w:type="dxa"/>
            <w:gridSpan w:val="3"/>
            <w:tcBorders>
              <w:bottom w:val="nil"/>
            </w:tcBorders>
          </w:tcPr>
          <w:p w14:paraId="5AE0B9F3"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pPr>
            <w:r w:rsidRPr="001C0E1B">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pPr>
            <w:r w:rsidRPr="001C0E1B">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pPr>
            <w:r w:rsidRPr="001C0E1B">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t>1</w:t>
            </w:r>
          </w:p>
        </w:tc>
        <w:tc>
          <w:tcPr>
            <w:tcW w:w="1134" w:type="dxa"/>
          </w:tcPr>
          <w:p w14:paraId="2FB06BB9" w14:textId="77777777" w:rsidR="00FA4D32" w:rsidRPr="001C0E1B" w:rsidRDefault="00FA4D32" w:rsidP="00410168">
            <w:pPr>
              <w:pStyle w:val="TAC"/>
            </w:pPr>
            <w:r w:rsidRPr="001C0E1B">
              <w:t>Cell2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t>1</w:t>
            </w:r>
          </w:p>
        </w:tc>
        <w:tc>
          <w:tcPr>
            <w:tcW w:w="1134" w:type="dxa"/>
          </w:tcPr>
          <w:p w14:paraId="1B90FB5E" w14:textId="77777777" w:rsidR="00FA4D32" w:rsidRPr="001C0E1B" w:rsidRDefault="00FA4D32" w:rsidP="00410168">
            <w:pPr>
              <w:pStyle w:val="TAC"/>
            </w:pPr>
            <w:r w:rsidRPr="001C0E1B">
              <w:t>Cell1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pPr>
            <w:r w:rsidRPr="001C0E1B">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pPr>
            <w:r w:rsidRPr="001C0E1B">
              <w:t>1</w:t>
            </w:r>
          </w:p>
        </w:tc>
        <w:tc>
          <w:tcPr>
            <w:tcW w:w="1134" w:type="dxa"/>
          </w:tcPr>
          <w:p w14:paraId="50FDA35E" w14:textId="77777777" w:rsidR="00FA4D32" w:rsidRPr="001C0E1B" w:rsidRDefault="00FA4D32" w:rsidP="00410168">
            <w:pPr>
              <w:pStyle w:val="TAC"/>
            </w:pPr>
            <w:r w:rsidRPr="001C0E1B">
              <w:t>102</w:t>
            </w:r>
          </w:p>
        </w:tc>
        <w:tc>
          <w:tcPr>
            <w:tcW w:w="3544" w:type="dxa"/>
          </w:tcPr>
          <w:p w14:paraId="2D712378" w14:textId="77777777" w:rsidR="00FA4D32" w:rsidRPr="001C0E1B" w:rsidRDefault="00FA4D32" w:rsidP="00410168">
            <w:pPr>
              <w:pStyle w:val="TAC"/>
            </w:pPr>
            <w:r w:rsidRPr="001C0E1B">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pPr>
            <w:r w:rsidRPr="001C0E1B">
              <w:t>rangeToBestCell</w:t>
            </w:r>
          </w:p>
        </w:tc>
        <w:tc>
          <w:tcPr>
            <w:tcW w:w="708" w:type="dxa"/>
          </w:tcPr>
          <w:p w14:paraId="035CED04" w14:textId="77777777" w:rsidR="00FA4D32" w:rsidRPr="001C0E1B" w:rsidRDefault="00FA4D32" w:rsidP="00410168">
            <w:pPr>
              <w:pStyle w:val="TAC"/>
            </w:pPr>
          </w:p>
        </w:tc>
        <w:tc>
          <w:tcPr>
            <w:tcW w:w="1418" w:type="dxa"/>
          </w:tcPr>
          <w:p w14:paraId="1EFD63E8" w14:textId="77777777" w:rsidR="00FA4D32" w:rsidRPr="001C0E1B" w:rsidRDefault="00FA4D32" w:rsidP="00410168">
            <w:pPr>
              <w:pStyle w:val="TAC"/>
            </w:pPr>
            <w:r w:rsidRPr="001C0E1B">
              <w:t>1</w:t>
            </w:r>
          </w:p>
        </w:tc>
        <w:tc>
          <w:tcPr>
            <w:tcW w:w="1134" w:type="dxa"/>
          </w:tcPr>
          <w:p w14:paraId="79EE909F" w14:textId="77777777" w:rsidR="00FA4D32" w:rsidRPr="001C0E1B" w:rsidRDefault="00FA4D32" w:rsidP="00410168">
            <w:pPr>
              <w:pStyle w:val="TAC"/>
            </w:pPr>
            <w:r w:rsidRPr="001C0E1B">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t>T1</w:t>
            </w:r>
          </w:p>
        </w:tc>
        <w:tc>
          <w:tcPr>
            <w:tcW w:w="708" w:type="dxa"/>
          </w:tcPr>
          <w:p w14:paraId="1455DFA7" w14:textId="77777777" w:rsidR="00FA4D32" w:rsidRPr="001C0E1B" w:rsidRDefault="00FA4D32" w:rsidP="00410168">
            <w:pPr>
              <w:pStyle w:val="TAC"/>
            </w:pPr>
            <w:r w:rsidRPr="001C0E1B">
              <w:t>s</w:t>
            </w:r>
          </w:p>
        </w:tc>
        <w:tc>
          <w:tcPr>
            <w:tcW w:w="1418" w:type="dxa"/>
          </w:tcPr>
          <w:p w14:paraId="3D71B8B9" w14:textId="77777777" w:rsidR="00FA4D32" w:rsidRPr="001C0E1B" w:rsidRDefault="00FA4D32" w:rsidP="00410168">
            <w:pPr>
              <w:pStyle w:val="TAC"/>
            </w:pPr>
            <w:r w:rsidRPr="001C0E1B">
              <w:t>1</w:t>
            </w:r>
          </w:p>
        </w:tc>
        <w:tc>
          <w:tcPr>
            <w:tcW w:w="1134" w:type="dxa"/>
          </w:tcPr>
          <w:p w14:paraId="4EC86DBE" w14:textId="77777777" w:rsidR="00FA4D32" w:rsidRPr="001C0E1B" w:rsidRDefault="00FA4D32" w:rsidP="00410168">
            <w:pPr>
              <w:pStyle w:val="TAC"/>
            </w:pPr>
            <w:r w:rsidRPr="001C0E1B">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pPr>
            <w:r w:rsidRPr="001C0E1B">
              <w:t>1</w:t>
            </w:r>
          </w:p>
        </w:tc>
        <w:tc>
          <w:tcPr>
            <w:tcW w:w="1134" w:type="dxa"/>
          </w:tcPr>
          <w:p w14:paraId="33D2922F" w14:textId="77777777" w:rsidR="00FA4D32" w:rsidRPr="001C0E1B" w:rsidRDefault="00FA4D32" w:rsidP="00410168">
            <w:pPr>
              <w:pStyle w:val="TAC"/>
            </w:pPr>
            <w:r w:rsidRPr="001C0E1B">
              <w:t>40</w:t>
            </w:r>
          </w:p>
        </w:tc>
        <w:tc>
          <w:tcPr>
            <w:tcW w:w="3544" w:type="dxa"/>
          </w:tcPr>
          <w:p w14:paraId="303ED1FE" w14:textId="77777777" w:rsidR="00FA4D32" w:rsidRPr="001C0E1B" w:rsidRDefault="00FA4D32" w:rsidP="00410168">
            <w:pPr>
              <w:pStyle w:val="TAC"/>
            </w:pPr>
            <w:r w:rsidRPr="001C0E1B">
              <w:t>T2 needs to be defined so that cell re-selection reaction time is taken into account.</w:t>
            </w:r>
          </w:p>
        </w:tc>
      </w:tr>
    </w:tbl>
    <w:p w14:paraId="3A0B3ACE" w14:textId="77777777" w:rsidR="00FA4D32" w:rsidRPr="001C0E1B" w:rsidRDefault="00FA4D32" w:rsidP="00FA4D3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rPr>
            </w:pPr>
            <w:r>
              <w:rPr>
                <w:rFonts w:cs="v4.2.0" w:hint="eastAsia"/>
              </w:rPr>
              <w:t>S</w:t>
            </w:r>
            <w:r>
              <w:rPr>
                <w:rFonts w:cs="v4.2.0"/>
              </w:rPr>
              <w:t>SC.1 for GSO test</w:t>
            </w:r>
          </w:p>
          <w:p w14:paraId="4C99C7F7"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rPr>
            </w:pPr>
            <w:r>
              <w:rPr>
                <w:rFonts w:cs="v4.2.0"/>
              </w:rPr>
              <w:t>NSC.1 for GSO test</w:t>
            </w:r>
          </w:p>
          <w:p w14:paraId="0ACCE2A9" w14:textId="77777777" w:rsidR="00FA4D32" w:rsidRPr="001C0E1B" w:rsidRDefault="00FA4D32" w:rsidP="00410168">
            <w:pPr>
              <w:pStyle w:val="TAC"/>
              <w:rPr>
                <w:rFonts w:cs="v4.2.0"/>
              </w:rPr>
            </w:pPr>
            <w:r>
              <w:rPr>
                <w:rFonts w:cs="v4.2.0"/>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19" type="#_x0000_t75" style="width:30.5pt;height:15.5pt" o:ole="" fillcolor="window">
                  <v:imagedata r:id="rId17" o:title=""/>
                </v:shape>
                <o:OLEObject Type="Embed" ProgID="Equation.3" ShapeID="_x0000_i1119" DrawAspect="Content" ObjectID="_1783796732" r:id="rId113"/>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0" type="#_x0000_t75" style="width:20pt;height:20pt" o:ole="" fillcolor="window">
                  <v:imagedata r:id="rId14" o:title=""/>
                </v:shape>
                <o:OLEObject Type="Embed" ProgID="Equation.3" ShapeID="_x0000_i1120" DrawAspect="Content" ObjectID="_1783796733" r:id="rId114"/>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1" type="#_x0000_t75" style="width:20pt;height:20pt" o:ole="" fillcolor="window">
                  <v:imagedata r:id="rId14" o:title=""/>
                </v:shape>
                <o:OLEObject Type="Embed" ProgID="Equation.3" ShapeID="_x0000_i1121" DrawAspect="Content" ObjectID="_1783796734" r:id="rId115"/>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2" type="#_x0000_t75" style="width:41.5pt;height:15.5pt" o:ole="" fillcolor="window">
                  <v:imagedata r:id="rId19" o:title=""/>
                </v:shape>
                <o:OLEObject Type="Embed" ProgID="Equation.3" ShapeID="_x0000_i1122" DrawAspect="Content" ObjectID="_1783796735" r:id="rId116"/>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lastRenderedPageBreak/>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pPr>
            <w:r w:rsidRPr="001C0E1B">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lastRenderedPageBreak/>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pPr>
            <w:r w:rsidRPr="001C0E1B">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pPr>
            <w: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t>1</w:t>
            </w:r>
          </w:p>
        </w:tc>
        <w:tc>
          <w:tcPr>
            <w:tcW w:w="1134" w:type="dxa"/>
          </w:tcPr>
          <w:p w14:paraId="4EF46518" w14:textId="77777777" w:rsidR="00FA4D32" w:rsidRPr="001C0E1B" w:rsidRDefault="00FA4D32" w:rsidP="00410168">
            <w:pPr>
              <w:pStyle w:val="TAC"/>
            </w:pPr>
            <w:r w:rsidRPr="001C0E1B">
              <w:t>Cell2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t>1</w:t>
            </w:r>
          </w:p>
        </w:tc>
        <w:tc>
          <w:tcPr>
            <w:tcW w:w="1134" w:type="dxa"/>
          </w:tcPr>
          <w:p w14:paraId="1FA954BD" w14:textId="77777777" w:rsidR="00FA4D32" w:rsidRPr="001C0E1B" w:rsidRDefault="00FA4D32" w:rsidP="00410168">
            <w:pPr>
              <w:pStyle w:val="TAC"/>
            </w:pPr>
            <w:r w:rsidRPr="001C0E1B">
              <w:t>Cell1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pPr>
            <w:r w:rsidRPr="001C0E1B">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pPr>
            <w:r w:rsidRPr="001C0E1B">
              <w:t>1</w:t>
            </w:r>
          </w:p>
        </w:tc>
        <w:tc>
          <w:tcPr>
            <w:tcW w:w="1134" w:type="dxa"/>
          </w:tcPr>
          <w:p w14:paraId="7FD1EF42" w14:textId="77777777" w:rsidR="00FA4D32" w:rsidRPr="001C0E1B" w:rsidRDefault="00FA4D32" w:rsidP="00410168">
            <w:pPr>
              <w:pStyle w:val="TAC"/>
            </w:pPr>
            <w:r w:rsidRPr="001C0E1B">
              <w:t>102</w:t>
            </w:r>
          </w:p>
        </w:tc>
        <w:tc>
          <w:tcPr>
            <w:tcW w:w="3544" w:type="dxa"/>
          </w:tcPr>
          <w:p w14:paraId="33D4C03F" w14:textId="77777777" w:rsidR="00FA4D32" w:rsidRPr="001C0E1B" w:rsidRDefault="00FA4D32" w:rsidP="00410168">
            <w:pPr>
              <w:pStyle w:val="TAC"/>
            </w:pPr>
            <w:r w:rsidRPr="001C0E1B">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pPr>
            <w:r w:rsidRPr="001C0E1B">
              <w:t>rangeToBestCell</w:t>
            </w:r>
          </w:p>
        </w:tc>
        <w:tc>
          <w:tcPr>
            <w:tcW w:w="708" w:type="dxa"/>
          </w:tcPr>
          <w:p w14:paraId="3A6CA809" w14:textId="77777777" w:rsidR="00FA4D32" w:rsidRPr="001C0E1B" w:rsidRDefault="00FA4D32" w:rsidP="00410168">
            <w:pPr>
              <w:pStyle w:val="TAC"/>
            </w:pPr>
          </w:p>
        </w:tc>
        <w:tc>
          <w:tcPr>
            <w:tcW w:w="1418" w:type="dxa"/>
          </w:tcPr>
          <w:p w14:paraId="757728E6" w14:textId="77777777" w:rsidR="00FA4D32" w:rsidRPr="001C0E1B" w:rsidRDefault="00FA4D32" w:rsidP="00410168">
            <w:pPr>
              <w:pStyle w:val="TAC"/>
            </w:pPr>
            <w:r w:rsidRPr="001C0E1B">
              <w:t>1</w:t>
            </w:r>
          </w:p>
        </w:tc>
        <w:tc>
          <w:tcPr>
            <w:tcW w:w="1134" w:type="dxa"/>
          </w:tcPr>
          <w:p w14:paraId="7768F244" w14:textId="77777777" w:rsidR="00FA4D32" w:rsidRPr="001C0E1B" w:rsidRDefault="00FA4D32" w:rsidP="00410168">
            <w:pPr>
              <w:pStyle w:val="TAC"/>
            </w:pPr>
            <w:r w:rsidRPr="001C0E1B">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t>T1</w:t>
            </w:r>
          </w:p>
        </w:tc>
        <w:tc>
          <w:tcPr>
            <w:tcW w:w="708" w:type="dxa"/>
          </w:tcPr>
          <w:p w14:paraId="2DAF75C2" w14:textId="77777777" w:rsidR="00FA4D32" w:rsidRPr="001C0E1B" w:rsidRDefault="00FA4D32" w:rsidP="00410168">
            <w:pPr>
              <w:pStyle w:val="TAC"/>
            </w:pPr>
            <w:r w:rsidRPr="001C0E1B">
              <w:t>s</w:t>
            </w:r>
          </w:p>
        </w:tc>
        <w:tc>
          <w:tcPr>
            <w:tcW w:w="1418" w:type="dxa"/>
          </w:tcPr>
          <w:p w14:paraId="3F455005" w14:textId="77777777" w:rsidR="00FA4D32" w:rsidRPr="001C0E1B" w:rsidRDefault="00FA4D32" w:rsidP="00410168">
            <w:pPr>
              <w:pStyle w:val="TAC"/>
            </w:pPr>
            <w:r w:rsidRPr="001C0E1B">
              <w:t>1</w:t>
            </w:r>
          </w:p>
        </w:tc>
        <w:tc>
          <w:tcPr>
            <w:tcW w:w="1134" w:type="dxa"/>
          </w:tcPr>
          <w:p w14:paraId="611BA0AA" w14:textId="77777777" w:rsidR="00FA4D32" w:rsidRPr="001C0E1B" w:rsidRDefault="00FA4D32" w:rsidP="00410168">
            <w:pPr>
              <w:pStyle w:val="TAC"/>
            </w:pPr>
            <w:r w:rsidRPr="001C0E1B">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pPr>
            <w:r w:rsidRPr="001C0E1B">
              <w:t>1</w:t>
            </w:r>
          </w:p>
        </w:tc>
        <w:tc>
          <w:tcPr>
            <w:tcW w:w="1134" w:type="dxa"/>
          </w:tcPr>
          <w:p w14:paraId="77396E52" w14:textId="77777777" w:rsidR="00FA4D32" w:rsidRPr="001C0E1B" w:rsidRDefault="00FA4D32" w:rsidP="00410168">
            <w:pPr>
              <w:pStyle w:val="TAC"/>
            </w:pPr>
            <w:r w:rsidRPr="001C0E1B">
              <w:t>40</w:t>
            </w:r>
          </w:p>
        </w:tc>
        <w:tc>
          <w:tcPr>
            <w:tcW w:w="3544" w:type="dxa"/>
          </w:tcPr>
          <w:p w14:paraId="714A3114" w14:textId="77777777" w:rsidR="00FA4D32" w:rsidRPr="001C0E1B" w:rsidRDefault="00FA4D32" w:rsidP="00410168">
            <w:pPr>
              <w:pStyle w:val="TAC"/>
            </w:pPr>
            <w:r w:rsidRPr="001C0E1B">
              <w:t>T2 needs to be defined so that cell re-selection reaction time is taken into account.</w:t>
            </w:r>
          </w:p>
        </w:tc>
      </w:tr>
    </w:tbl>
    <w:p w14:paraId="16250124" w14:textId="77777777" w:rsidR="00FA4D32" w:rsidRPr="001C0E1B" w:rsidRDefault="00FA4D32" w:rsidP="00FA4D3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pPr>
            <w:r>
              <w:rPr>
                <w:rFonts w:hint="eastAsia"/>
              </w:rPr>
              <w:t>S</w:t>
            </w:r>
            <w: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rPr>
            </w:pPr>
            <w:r>
              <w:rPr>
                <w:rFonts w:cs="v4.2.0" w:hint="eastAsia"/>
              </w:rPr>
              <w:t>S</w:t>
            </w:r>
            <w:r>
              <w:rPr>
                <w:rFonts w:cs="v4.2.0"/>
              </w:rPr>
              <w:t>SC.1 for GSO test</w:t>
            </w:r>
          </w:p>
          <w:p w14:paraId="7B4200DD" w14:textId="77777777" w:rsidR="00FA4D32" w:rsidRPr="001C0E1B" w:rsidRDefault="00FA4D32" w:rsidP="00410168">
            <w:pPr>
              <w:pStyle w:val="TAC"/>
              <w:rPr>
                <w:rFonts w:cs="v4.2.0"/>
              </w:rPr>
            </w:pPr>
            <w:r>
              <w:rPr>
                <w:rFonts w:cs="v4.2.0"/>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rPr>
            </w:pPr>
            <w:r>
              <w:rPr>
                <w:rFonts w:cs="v4.2.0"/>
              </w:rPr>
              <w:t>NSC.1 for GSO test</w:t>
            </w:r>
          </w:p>
          <w:p w14:paraId="53857A66" w14:textId="77777777" w:rsidR="00FA4D32" w:rsidRPr="001C0E1B" w:rsidRDefault="00FA4D32" w:rsidP="00410168">
            <w:pPr>
              <w:pStyle w:val="TAC"/>
              <w:rPr>
                <w:rFonts w:cs="v4.2.0"/>
              </w:rPr>
            </w:pPr>
            <w:r>
              <w:rPr>
                <w:rFonts w:cs="v4.2.0"/>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3" type="#_x0000_t75" style="width:32pt;height:15pt" o:ole="" fillcolor="window">
                  <v:imagedata r:id="rId17" o:title=""/>
                </v:shape>
                <o:OLEObject Type="Embed" ProgID="Equation.3" ShapeID="_x0000_i1123" DrawAspect="Content" ObjectID="_1783796736" r:id="rId117"/>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24" type="#_x0000_t75" style="width:20pt;height:20pt" o:ole="" fillcolor="window">
                  <v:imagedata r:id="rId14" o:title=""/>
                </v:shape>
                <o:OLEObject Type="Embed" ProgID="Equation.3" ShapeID="_x0000_i1124" DrawAspect="Content" ObjectID="_1783796737" r:id="rId118"/>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25" type="#_x0000_t75" style="width:20pt;height:20pt" o:ole="" fillcolor="window">
                  <v:imagedata r:id="rId14" o:title=""/>
                </v:shape>
                <o:OLEObject Type="Embed" ProgID="Equation.3" ShapeID="_x0000_i1125" DrawAspect="Content" ObjectID="_1783796738" r:id="rId119"/>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26" type="#_x0000_t75" style="width:40pt;height:15pt" o:ole="" fillcolor="window">
                  <v:imagedata r:id="rId19" o:title=""/>
                </v:shape>
                <o:OLEObject Type="Embed" ProgID="Equation.3" ShapeID="_x0000_i1126" DrawAspect="Content" ObjectID="_1783796739" r:id="rId120"/>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lastRenderedPageBreak/>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 </w:t>
      </w:r>
    </w:p>
    <w:p w14:paraId="1A9D8694" w14:textId="77777777" w:rsidR="00FA4D32" w:rsidRDefault="00FA4D32" w:rsidP="00FA4D32">
      <w:r>
        <w:t xml:space="preserve">As specified in the Test Purpose, the UE is configured with the relaxed measurement criterion for </w:t>
      </w:r>
      <w:r>
        <w:rPr>
          <w:noProof/>
        </w:rPr>
        <w:t>UE with low mobility defined in clause [5.2.4.9.1] in [1]. So, Cell 2 and Cell 1 configure the UE as follows</w:t>
      </w:r>
      <w:r>
        <w:t>:</w:t>
      </w:r>
    </w:p>
    <w:p w14:paraId="2840A712" w14:textId="77777777" w:rsidR="00FA4D32" w:rsidRDefault="00FA4D32" w:rsidP="00FA4D32">
      <w:pPr>
        <w:pStyle w:val="B10"/>
        <w:rPr>
          <w:noProof/>
        </w:rPr>
      </w:pPr>
      <w:r>
        <w:rPr>
          <w:i/>
          <w:iCs/>
        </w:rPr>
        <w:tab/>
        <w:t>[lowMobilityEvalutation]</w:t>
      </w:r>
      <w:r>
        <w:t xml:space="preserve"> [2] criterion is configured according to the parameters listed in Table A.14.1.9.2-3;</w:t>
      </w:r>
    </w:p>
    <w:p w14:paraId="53562612" w14:textId="77777777" w:rsidR="00FA4D32" w:rsidRDefault="00FA4D32" w:rsidP="00FA4D32">
      <w:pPr>
        <w:pStyle w:val="B10"/>
        <w:rPr>
          <w:noProof/>
        </w:rPr>
      </w:pPr>
      <w:r>
        <w:rPr>
          <w:i/>
          <w:iCs/>
        </w:rPr>
        <w:tab/>
        <w:t xml:space="preserve">[cellEdgeEvaluation] </w:t>
      </w:r>
      <w:r>
        <w:t xml:space="preserve">[2] criterion is not configured; </w:t>
      </w:r>
    </w:p>
    <w:p w14:paraId="2AFF53C9" w14:textId="77777777" w:rsidR="00FA4D32" w:rsidRDefault="00FA4D32" w:rsidP="00FA4D32">
      <w:pPr>
        <w:pStyle w:val="B10"/>
      </w:pPr>
      <w:r>
        <w:rPr>
          <w:i/>
          <w:iCs/>
        </w:rPr>
        <w:tab/>
        <w:t>[combineRelaxedMeasCondition]</w:t>
      </w:r>
      <w: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pPr>
            <w: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rPr>
            </w:pPr>
            <w:r>
              <w:rPr>
                <w:rFonts w:cs="v4.2.0"/>
                <w:bCs/>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rPr>
            </w:pPr>
            <w:r>
              <w:rPr>
                <w:rFonts w:cs="v4.2.0"/>
                <w:bCs/>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pPr>
            <w: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rPr>
            </w:pPr>
            <w:r>
              <w:rPr>
                <w:rFonts w:cs="v4.2.0" w:hint="eastAsia"/>
              </w:rPr>
              <w:t>S</w:t>
            </w:r>
            <w:r>
              <w:rPr>
                <w:rFonts w:cs="v4.2.0"/>
              </w:rPr>
              <w:t>SC.1 for GSO test</w:t>
            </w:r>
          </w:p>
          <w:p w14:paraId="596E27C7" w14:textId="77777777" w:rsidR="00FA4D32" w:rsidRDefault="00FA4D32" w:rsidP="00410168">
            <w:pPr>
              <w:pStyle w:val="TAC"/>
              <w:spacing w:line="276" w:lineRule="auto"/>
            </w:pPr>
            <w:r>
              <w:rPr>
                <w:rFonts w:cs="v4.2.0"/>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rPr>
            </w:pPr>
            <w:r>
              <w:rPr>
                <w:rFonts w:cs="v4.2.0"/>
              </w:rPr>
              <w:t>NSC.1 for GSO test</w:t>
            </w:r>
          </w:p>
          <w:p w14:paraId="76C5F274" w14:textId="77777777" w:rsidR="00FA4D32" w:rsidRDefault="00FA4D32" w:rsidP="00410168">
            <w:pPr>
              <w:pStyle w:val="TAC"/>
              <w:spacing w:line="276" w:lineRule="auto"/>
            </w:pPr>
            <w:r>
              <w:rPr>
                <w:rFonts w:cs="v4.2.0"/>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pPr>
            <w: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pPr>
            <w: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pPr>
            <w: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rPr>
            </w:pPr>
            <w:r>
              <w:rPr>
                <w:rFonts w:cs="Arial"/>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rPr>
            </w:pPr>
            <w:r>
              <w:rPr>
                <w:rFonts w:cs="Arial"/>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27" type="#_x0000_t75" style="width:32pt;height:15pt" o:ole="" fillcolor="window">
                  <v:imagedata r:id="rId17" o:title=""/>
                </v:shape>
                <o:OLEObject Type="Embed" ProgID="Equation.3" ShapeID="_x0000_i1127" DrawAspect="Content" ObjectID="_1783796740" r:id="rId121"/>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28" type="#_x0000_t75" style="width:20pt;height:20pt" o:ole="" fillcolor="window">
                  <v:imagedata r:id="rId14" o:title=""/>
                </v:shape>
                <o:OLEObject Type="Embed" ProgID="Equation.3" ShapeID="_x0000_i1128" DrawAspect="Content" ObjectID="_1783796741" r:id="rId12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29" type="#_x0000_t75" style="width:20pt;height:20pt" o:ole="" fillcolor="window">
                  <v:imagedata r:id="rId14" o:title=""/>
                </v:shape>
                <o:OLEObject Type="Embed" ProgID="Equation.3" ShapeID="_x0000_i1129" DrawAspect="Content" ObjectID="_1783796742" r:id="rId12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0" type="#_x0000_t75" style="width:40pt;height:15pt" o:ole="" fillcolor="window">
                  <v:imagedata r:id="rId19" o:title=""/>
                </v:shape>
                <o:OLEObject Type="Embed" ProgID="Equation.3" ShapeID="_x0000_i1130" DrawAspect="Content" ObjectID="_1783796743" r:id="rId124"/>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pPr>
            <w:r>
              <w:rPr>
                <w:rFonts w:cs="Arial"/>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pPr>
            <w:r>
              <w:rPr>
                <w:rFonts w:cs="Arial"/>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rPr>
            </w:pPr>
            <w:r>
              <w:rPr>
                <w:rFonts w:cs="v4.2.0"/>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rPr>
            </w:pPr>
            <w:r>
              <w:rPr>
                <w:rFonts w:cs="v4.2.0"/>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rPr>
            </w:pPr>
            <w:r>
              <w:rPr>
                <w:rFonts w:cs="v4.2.0"/>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1" type="#_x0000_t75" style="width:20pt;height:20pt" o:ole="" fillcolor="window">
                  <v:imagedata r:id="rId14" o:title=""/>
                </v:shape>
                <o:OLEObject Type="Embed" ProgID="Equation.3" ShapeID="_x0000_i1131" DrawAspect="Content" ObjectID="_1783796744" r:id="rId125"/>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 w14:paraId="001080A4" w14:textId="77777777" w:rsidR="00FA4D32" w:rsidRDefault="00FA4D32" w:rsidP="00FA4D32">
      <w:pPr>
        <w:pStyle w:val="Heading5"/>
      </w:pPr>
      <w:r>
        <w:lastRenderedPageBreak/>
        <w:t>A.14.1.9.3</w:t>
      </w:r>
      <w: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0646F407" w14:textId="77777777" w:rsidR="00FA4D32" w:rsidRDefault="00FA4D32" w:rsidP="00FA4D32">
      <w:r>
        <w:t>The test scenario comprises of 2 cells on 2 different NR carriers respectively as given in tables A.14.1.10.2-1, A.14.1.10.2-2 and A.14.1.10.2-3.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w:t>
      </w:r>
    </w:p>
    <w:p w14:paraId="6B0C6F1B" w14:textId="77777777" w:rsidR="00FA4D32" w:rsidRDefault="00FA4D32" w:rsidP="00FA4D32">
      <w:r>
        <w:t xml:space="preserve">As specified in the Test Purpose, the UE is configured with the relaxed measurement criterion for </w:t>
      </w:r>
      <w:r>
        <w:rPr>
          <w:noProof/>
        </w:rPr>
        <w:t>UE not-at-cell edge as defined in clause 5.2.4.9.2 in [1]. So, Cell 2 and Cell 1configures the UE as follows</w:t>
      </w:r>
      <w:r>
        <w:t>:</w:t>
      </w:r>
    </w:p>
    <w:p w14:paraId="570F5259" w14:textId="77777777" w:rsidR="00FA4D32" w:rsidRDefault="00FA4D32" w:rsidP="00FA4D32">
      <w:pPr>
        <w:pStyle w:val="B10"/>
        <w:rPr>
          <w:noProof/>
        </w:rPr>
      </w:pPr>
      <w:r>
        <w:rPr>
          <w:i/>
          <w:iCs/>
        </w:rPr>
        <w:tab/>
        <w:t xml:space="preserve">[cellEdgeEvaluation] </w:t>
      </w:r>
      <w:r>
        <w:t>[2] criterion is configured according to the parameters listed in Table A.14.1.9.2-3;</w:t>
      </w:r>
    </w:p>
    <w:p w14:paraId="01D6FDC6" w14:textId="77777777" w:rsidR="00FA4D32" w:rsidRDefault="00FA4D32" w:rsidP="00FA4D32">
      <w:pPr>
        <w:pStyle w:val="B10"/>
        <w:rPr>
          <w:noProof/>
        </w:rPr>
      </w:pPr>
      <w:r>
        <w:rPr>
          <w:i/>
          <w:iCs/>
        </w:rPr>
        <w:tab/>
        <w:t xml:space="preserve">[lowMobilityEvalutation] </w:t>
      </w:r>
      <w:r>
        <w:t xml:space="preserve">[2] criterion is not configured; </w:t>
      </w:r>
    </w:p>
    <w:p w14:paraId="2FD23573" w14:textId="77777777" w:rsidR="00FA4D32" w:rsidRDefault="00FA4D32" w:rsidP="00FA4D32">
      <w:pPr>
        <w:pStyle w:val="B10"/>
        <w:rPr>
          <w:noProof/>
        </w:rPr>
      </w:pPr>
      <w:r>
        <w:rPr>
          <w:i/>
          <w:iCs/>
        </w:rPr>
        <w:tab/>
        <w:t>[combineRelaxedMeasCondition]</w:t>
      </w:r>
      <w:r>
        <w:t xml:space="preserve"> [2] is not configured;</w:t>
      </w:r>
    </w:p>
    <w:p w14:paraId="2E59502D" w14:textId="77777777" w:rsidR="00FA4D32" w:rsidRDefault="00FA4D32" w:rsidP="00FA4D32">
      <w:pPr>
        <w:pStyle w:val="TH"/>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pPr>
            <w: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rPr>
            </w:pPr>
            <w:r>
              <w:rPr>
                <w:rFonts w:cs="v4.2.0"/>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rPr>
            </w:pPr>
            <w:r>
              <w:rPr>
                <w:rFonts w:cs="v4.2.0"/>
                <w:bCs/>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rPr>
            </w:pPr>
            <w:r>
              <w:rPr>
                <w:rFonts w:cs="v4.2.0"/>
                <w:bCs/>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rPr>
            </w:pPr>
            <w:r>
              <w:rPr>
                <w:rFonts w:cs="v4.2.0"/>
                <w:bCs/>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pPr>
            <w: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 w14:paraId="389A61E9" w14:textId="77777777" w:rsidR="00FA4D32" w:rsidRDefault="00FA4D32" w:rsidP="00FA4D3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pPr>
            <w:r>
              <w:rPr>
                <w:rFonts w:hint="eastAsia"/>
              </w:rPr>
              <w:t>S</w:t>
            </w:r>
            <w: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rPr>
            </w:pPr>
            <w:r>
              <w:rPr>
                <w:rFonts w:cs="v4.2.0" w:hint="eastAsia"/>
              </w:rPr>
              <w:t>S</w:t>
            </w:r>
            <w:r>
              <w:rPr>
                <w:rFonts w:cs="v4.2.0"/>
              </w:rPr>
              <w:t>SC.1 for GSO test</w:t>
            </w:r>
          </w:p>
          <w:p w14:paraId="77854D59" w14:textId="77777777" w:rsidR="00FA4D32" w:rsidRDefault="00FA4D32" w:rsidP="00FA4D32">
            <w:pPr>
              <w:pStyle w:val="TAC"/>
            </w:pPr>
            <w:r>
              <w:rPr>
                <w:rFonts w:cs="v4.2.0"/>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rPr>
            </w:pPr>
            <w:r>
              <w:rPr>
                <w:rFonts w:cs="v4.2.0"/>
              </w:rPr>
              <w:t>NSC.1 for GSO test</w:t>
            </w:r>
          </w:p>
          <w:p w14:paraId="0F46FFF9" w14:textId="77777777" w:rsidR="00FA4D32" w:rsidRDefault="00FA4D32" w:rsidP="00FA4D32">
            <w:pPr>
              <w:pStyle w:val="TAC"/>
            </w:pPr>
            <w:r>
              <w:rPr>
                <w:rFonts w:cs="v4.2.0"/>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pPr>
            <w: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pPr>
            <w: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pPr>
            <w: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pPr>
            <w: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rPr>
            </w:pPr>
            <w:r>
              <w:rPr>
                <w:rFonts w:cs="Arial"/>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rPr>
            </w:pPr>
            <w:r>
              <w:rPr>
                <w:rFonts w:cs="Arial"/>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2" type="#_x0000_t75" style="width:32pt;height:15pt" o:ole="" fillcolor="window">
                  <v:imagedata r:id="rId17" o:title=""/>
                </v:shape>
                <o:OLEObject Type="Embed" ProgID="Equation.3" ShapeID="_x0000_i1132" DrawAspect="Content" ObjectID="_1783796745" r:id="rId126"/>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3" type="#_x0000_t75" style="width:20pt;height:20pt" o:ole="" fillcolor="window">
                  <v:imagedata r:id="rId14" o:title=""/>
                </v:shape>
                <o:OLEObject Type="Embed" ProgID="Equation.3" ShapeID="_x0000_i1133" DrawAspect="Content" ObjectID="_1783796746" r:id="rId12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34" type="#_x0000_t75" style="width:20pt;height:20pt" o:ole="" fillcolor="window">
                  <v:imagedata r:id="rId14" o:title=""/>
                </v:shape>
                <o:OLEObject Type="Embed" ProgID="Equation.3" ShapeID="_x0000_i1134" DrawAspect="Content" ObjectID="_1783796747"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35" type="#_x0000_t75" style="width:40pt;height:15pt" o:ole="" fillcolor="window">
                  <v:imagedata r:id="rId19" o:title=""/>
                </v:shape>
                <o:OLEObject Type="Embed" ProgID="Equation.3" ShapeID="_x0000_i1135" DrawAspect="Content" ObjectID="_1783796748" r:id="rId129"/>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pPr>
            <w:r>
              <w:rPr>
                <w:rFonts w:cs="Arial"/>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pPr>
            <w:r>
              <w:rPr>
                <w:rFonts w:cs="Arial"/>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rPr>
            </w:pPr>
            <w:r>
              <w:rPr>
                <w:rFonts w:cs="v4.2.0"/>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rPr>
            </w:pPr>
            <w:r>
              <w:rPr>
                <w:rFonts w:cs="v4.2.0"/>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rPr>
            </w:pPr>
            <w:r>
              <w:rPr>
                <w:rFonts w:cs="v4.2.0"/>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36" type="#_x0000_t75" style="width:20pt;height:20pt" o:ole="" fillcolor="window">
                  <v:imagedata r:id="rId14" o:title=""/>
                </v:shape>
                <o:OLEObject Type="Embed" ProgID="Equation.3" ShapeID="_x0000_i1136" DrawAspect="Content" ObjectID="_1783796749" r:id="rId130"/>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 w14:paraId="7046A17F" w14:textId="77777777" w:rsidR="00FA4D32" w:rsidRDefault="00FA4D32" w:rsidP="00FA4D32">
      <w:pPr>
        <w:pStyle w:val="Heading5"/>
      </w:pPr>
      <w:r>
        <w:t>A.14.1.10.3</w:t>
      </w:r>
      <w:r>
        <w:tab/>
        <w:t>Test Requirements</w:t>
      </w:r>
    </w:p>
    <w:p w14:paraId="60AE7F0B" w14:textId="77777777" w:rsidR="00FA4D32" w:rsidRDefault="00FA4D32" w:rsidP="00FA4D32">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cell 1.</w:t>
      </w:r>
    </w:p>
    <w:p w14:paraId="214CB738" w14:textId="77777777" w:rsidR="00FA4D32" w:rsidRDefault="00FA4D32" w:rsidP="00FA4D32">
      <w:pPr>
        <w:rPr>
          <w:rFonts w:cs="v4.2.0"/>
        </w:rPr>
      </w:pPr>
      <w:r>
        <w:rPr>
          <w:rFonts w:cs="v4.2.0"/>
        </w:rPr>
        <w:lastRenderedPageBreak/>
        <w:t xml:space="preserve">The cell re-selection delay to an already detected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rPr>
      </w:pPr>
      <w:r>
        <w:rPr>
          <w:rFonts w:cs="v4.2.0"/>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lastRenderedPageBreak/>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37" type="#_x0000_t75" style="width:15pt;height:15pt" o:ole="" fillcolor="window">
                  <v:imagedata r:id="rId14" o:title=""/>
                </v:shape>
                <o:OLEObject Type="Embed" ProgID="Equation.3" ShapeID="_x0000_i1137" DrawAspect="Content" ObjectID="_1783796750" r:id="rId131"/>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38" type="#_x0000_t75" style="width:15pt;height:15pt" o:ole="" fillcolor="window">
                  <v:imagedata r:id="rId14" o:title=""/>
                </v:shape>
                <o:OLEObject Type="Embed" ProgID="Equation.3" ShapeID="_x0000_i1138" DrawAspect="Content" ObjectID="_1783796751" r:id="rId132"/>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39" type="#_x0000_t75" style="width:40pt;height:20pt" o:ole="" fillcolor="window">
                  <v:imagedata r:id="rId133" o:title=""/>
                </v:shape>
                <o:OLEObject Type="Embed" ProgID="Equation.3" ShapeID="_x0000_i1139" DrawAspect="Content" ObjectID="_1783796752" r:id="rId134"/>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0" type="#_x0000_t75" style="width:40pt;height:20pt" o:ole="" fillcolor="window">
                  <v:imagedata r:id="rId135" o:title=""/>
                </v:shape>
                <o:OLEObject Type="Embed" ProgID="Equation.3" ShapeID="_x0000_i1140" DrawAspect="Content" ObjectID="_1783796753" r:id="rId136"/>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1" type="#_x0000_t75" style="width:15pt;height:15pt" o:ole="" fillcolor="window">
                  <v:imagedata r:id="rId14" o:title=""/>
                </v:shape>
                <o:OLEObject Type="Embed" ProgID="Equation.3" ShapeID="_x0000_i1141" DrawAspect="Content" ObjectID="_1783796754" r:id="rId137"/>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lastRenderedPageBreak/>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2" type="#_x0000_t75" style="width:15pt;height:15pt" o:ole="" fillcolor="window">
                  <v:imagedata r:id="rId14" o:title=""/>
                </v:shape>
                <o:OLEObject Type="Embed" ProgID="Equation.3" ShapeID="_x0000_i1142" DrawAspect="Content" ObjectID="_1783796755" r:id="rId138"/>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3" type="#_x0000_t75" style="width:15pt;height:15pt" o:ole="" fillcolor="window">
                  <v:imagedata r:id="rId14" o:title=""/>
                </v:shape>
                <o:OLEObject Type="Embed" ProgID="Equation.3" ShapeID="_x0000_i1143" DrawAspect="Content" ObjectID="_1783796756" r:id="rId139"/>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44" type="#_x0000_t75" style="width:40pt;height:15pt" o:ole="" fillcolor="window">
                  <v:imagedata r:id="rId133" o:title=""/>
                </v:shape>
                <o:OLEObject Type="Embed" ProgID="Equation.3" ShapeID="_x0000_i1144" DrawAspect="Content" ObjectID="_1783796757" r:id="rId140"/>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45" type="#_x0000_t75" style="width:40pt;height:20pt" o:ole="" fillcolor="window">
                  <v:imagedata r:id="rId135" o:title=""/>
                </v:shape>
                <o:OLEObject Type="Embed" ProgID="Equation.3" ShapeID="_x0000_i1145" DrawAspect="Content" ObjectID="_1783796758" r:id="rId141"/>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46" type="#_x0000_t75" style="width:15pt;height:15pt" o:ole="" fillcolor="window">
                  <v:imagedata r:id="rId14" o:title=""/>
                </v:shape>
                <o:OLEObject Type="Embed" ProgID="Equation.3" ShapeID="_x0000_i1146" DrawAspect="Content" ObjectID="_1783796759" r:id="rId142"/>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47" type="#_x0000_t75" style="width:15pt;height:15pt" o:ole="" fillcolor="window">
                  <v:imagedata r:id="rId14" o:title=""/>
                </v:shape>
                <o:OLEObject Type="Embed" ProgID="Equation.3" ShapeID="_x0000_i1147" DrawAspect="Content" ObjectID="_1783796760" r:id="rId143"/>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48" type="#_x0000_t75" style="width:15pt;height:15pt" o:ole="" fillcolor="window">
                  <v:imagedata r:id="rId14" o:title=""/>
                </v:shape>
                <o:OLEObject Type="Embed" ProgID="Equation.3" ShapeID="_x0000_i1148" DrawAspect="Content" ObjectID="_1783796761" r:id="rId144"/>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49" type="#_x0000_t75" style="width:32pt;height:15pt" o:ole="" fillcolor="window">
                  <v:imagedata r:id="rId17" o:title=""/>
                </v:shape>
                <o:OLEObject Type="Embed" ProgID="Equation.3" ShapeID="_x0000_i1149" DrawAspect="Content" ObjectID="_1783796762" r:id="rId145"/>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0" type="#_x0000_t75" style="width:40pt;height:15pt" o:ole="" fillcolor="window">
                  <v:imagedata r:id="rId19" o:title=""/>
                </v:shape>
                <o:OLEObject Type="Embed" ProgID="Equation.3" ShapeID="_x0000_i1150" DrawAspect="Content" ObjectID="_1783796763" r:id="rId146"/>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1" type="#_x0000_t75" style="width:15.5pt;height:15.5pt" o:ole="" fillcolor="window">
                  <v:imagedata r:id="rId14" o:title=""/>
                </v:shape>
                <o:OLEObject Type="Embed" ProgID="Equation.3" ShapeID="_x0000_i1151" DrawAspect="Content" ObjectID="_1783796764" r:id="rId147"/>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2" type="#_x0000_t75" style="width:15.5pt;height:15.5pt" o:ole="" fillcolor="window">
                  <v:imagedata r:id="rId14" o:title=""/>
                </v:shape>
                <o:OLEObject Type="Embed" ProgID="Equation.3" ShapeID="_x0000_i1152" DrawAspect="Content" ObjectID="_1783796765" r:id="rId148"/>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3" type="#_x0000_t75" style="width:15.5pt;height:15.5pt" o:ole="" fillcolor="window">
                  <v:imagedata r:id="rId14" o:title=""/>
                </v:shape>
                <o:OLEObject Type="Embed" ProgID="Equation.3" ShapeID="_x0000_i1153" DrawAspect="Content" ObjectID="_1783796766" r:id="rId149"/>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54" type="#_x0000_t75" style="width:30.5pt;height:15.5pt" o:ole="" fillcolor="window">
                  <v:imagedata r:id="rId17" o:title=""/>
                </v:shape>
                <o:OLEObject Type="Embed" ProgID="Equation.3" ShapeID="_x0000_i1154" DrawAspect="Content" ObjectID="_1783796767" r:id="rId150"/>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55" type="#_x0000_t75" style="width:40.5pt;height:15.5pt" o:ole="" fillcolor="window">
                  <v:imagedata r:id="rId19" o:title=""/>
                </v:shape>
                <o:OLEObject Type="Embed" ProgID="Equation.3" ShapeID="_x0000_i1155" DrawAspect="Content" ObjectID="_1783796768" r:id="rId151"/>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56" type="#_x0000_t75" style="width:15.5pt;height:15.5pt" o:ole="" fillcolor="window">
                  <v:imagedata r:id="rId14" o:title=""/>
                </v:shape>
                <o:OLEObject Type="Embed" ProgID="Equation.3" ShapeID="_x0000_i1156" DrawAspect="Content" ObjectID="_1783796769" r:id="rId152"/>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57" type="#_x0000_t75" style="width:15.5pt;height:15.5pt" o:ole="" fillcolor="window">
                  <v:imagedata r:id="rId14" o:title=""/>
                </v:shape>
                <o:OLEObject Type="Embed" ProgID="Equation.3" ShapeID="_x0000_i1157" DrawAspect="Content" ObjectID="_1783796770" r:id="rId153"/>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58" type="#_x0000_t75" style="width:15.5pt;height:15.5pt" o:ole="" fillcolor="window">
                  <v:imagedata r:id="rId14" o:title=""/>
                </v:shape>
                <o:OLEObject Type="Embed" ProgID="Equation.3" ShapeID="_x0000_i1158" DrawAspect="Content" ObjectID="_1783796771" r:id="rId154"/>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59" type="#_x0000_t75" style="width:30.5pt;height:15.5pt" o:ole="" fillcolor="window">
                  <v:imagedata r:id="rId17" o:title=""/>
                </v:shape>
                <o:OLEObject Type="Embed" ProgID="Equation.3" ShapeID="_x0000_i1159" DrawAspect="Content" ObjectID="_1783796772" r:id="rId155"/>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0" type="#_x0000_t75" style="width:40.5pt;height:15.5pt" o:ole="" fillcolor="window">
                  <v:imagedata r:id="rId19" o:title=""/>
                </v:shape>
                <o:OLEObject Type="Embed" ProgID="Equation.3" ShapeID="_x0000_i1160" DrawAspect="Content" ObjectID="_1783796773" r:id="rId156"/>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1" type="#_x0000_t75" style="width:15.5pt;height:15.5pt" o:ole="" fillcolor="window">
                  <v:imagedata r:id="rId14" o:title=""/>
                </v:shape>
                <o:OLEObject Type="Embed" ProgID="Equation.3" ShapeID="_x0000_i1161" DrawAspect="Content" ObjectID="_1783796774" r:id="rId157"/>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2B53F1" w:rsidRPr="00C05EAA" w:rsidRDefault="006B7C19" w:rsidP="000C0F5C">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2" type="#_x0000_t75" style="width:15.5pt;height:15.5pt" o:ole="" fillcolor="window">
                  <v:imagedata r:id="rId14" o:title=""/>
                </v:shape>
                <o:OLEObject Type="Embed" ProgID="Equation.3" ShapeID="_x0000_i1162" DrawAspect="Content" ObjectID="_1783796775" r:id="rId158"/>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3" type="#_x0000_t75" style="width:15.5pt;height:15.5pt" o:ole="" fillcolor="window">
                  <v:imagedata r:id="rId14" o:title=""/>
                </v:shape>
                <o:OLEObject Type="Embed" ProgID="Equation.3" ShapeID="_x0000_i1163" DrawAspect="Content" ObjectID="_1783796776" r:id="rId159"/>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64" type="#_x0000_t75" style="width:30.5pt;height:15.5pt" o:ole="" fillcolor="window">
                  <v:imagedata r:id="rId17" o:title=""/>
                </v:shape>
                <o:OLEObject Type="Embed" ProgID="Equation.3" ShapeID="_x0000_i1164" DrawAspect="Content" ObjectID="_1783796777" r:id="rId160"/>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65" type="#_x0000_t75" style="width:41.5pt;height:15.5pt" o:ole="" fillcolor="window">
                  <v:imagedata r:id="rId19" o:title=""/>
                </v:shape>
                <o:OLEObject Type="Embed" ProgID="Equation.3" ShapeID="_x0000_i1165" DrawAspect="Content" ObjectID="_1783796778" r:id="rId161"/>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66" type="#_x0000_t75" style="width:15.5pt;height:15.5pt" o:ole="" fillcolor="window">
                  <v:imagedata r:id="rId14" o:title=""/>
                </v:shape>
                <o:OLEObject Type="Embed" ProgID="Equation.3" ShapeID="_x0000_i1166" DrawAspect="Content" ObjectID="_1783796779" r:id="rId162"/>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67" type="#_x0000_t75" style="width:25.5pt;height:15.5pt" o:ole="" fillcolor="window">
                  <v:imagedata r:id="rId17" o:title=""/>
                </v:shape>
                <o:OLEObject Type="Embed" ProgID="Equation.3" ShapeID="_x0000_i1167" DrawAspect="Content" ObjectID="_1783796780" r:id="rId163"/>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68" type="#_x0000_t75" style="width:20pt;height:20pt" o:ole="" fillcolor="window">
                  <v:imagedata r:id="rId14" o:title=""/>
                </v:shape>
                <o:OLEObject Type="Embed" ProgID="Equation.3" ShapeID="_x0000_i1168" DrawAspect="Content" ObjectID="_1783796781" r:id="rId164"/>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69" type="#_x0000_t75" style="width:20pt;height:20pt" o:ole="" fillcolor="window">
                  <v:imagedata r:id="rId14" o:title=""/>
                </v:shape>
                <o:OLEObject Type="Embed" ProgID="Equation.3" ShapeID="_x0000_i1169" DrawAspect="Content" ObjectID="_1783796782" r:id="rId165"/>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0" type="#_x0000_t75" style="width:46.5pt;height:15.5pt" o:ole="" fillcolor="window">
                  <v:imagedata r:id="rId19" o:title=""/>
                </v:shape>
                <o:OLEObject Type="Embed" ProgID="Equation.3" ShapeID="_x0000_i1170" DrawAspect="Content" ObjectID="_1783796783" r:id="rId166"/>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1" type="#_x0000_t75" style="width:20pt;height:20pt" o:ole="" fillcolor="window">
                  <v:imagedata r:id="rId14" o:title=""/>
                </v:shape>
                <o:OLEObject Type="Embed" ProgID="Equation.3" ShapeID="_x0000_i1171" DrawAspect="Content" ObjectID="_1783796784" r:id="rId167"/>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2" type="#_x0000_t75" style="width:25.5pt;height:15.5pt" o:ole="" fillcolor="window">
                  <v:imagedata r:id="rId17" o:title=""/>
                </v:shape>
                <o:OLEObject Type="Embed" ProgID="Equation.3" ShapeID="_x0000_i1172" DrawAspect="Content" ObjectID="_1783796785" r:id="rId168"/>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3" type="#_x0000_t75" style="width:20pt;height:20pt" o:ole="" fillcolor="window">
                  <v:imagedata r:id="rId14" o:title=""/>
                </v:shape>
                <o:OLEObject Type="Embed" ProgID="Equation.3" ShapeID="_x0000_i1173" DrawAspect="Content" ObjectID="_1783796786" r:id="rId169"/>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74" type="#_x0000_t75" style="width:20pt;height:20pt" o:ole="" fillcolor="window">
                  <v:imagedata r:id="rId14" o:title=""/>
                </v:shape>
                <o:OLEObject Type="Embed" ProgID="Equation.3" ShapeID="_x0000_i1174" DrawAspect="Content" ObjectID="_1783796787" r:id="rId170"/>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75" type="#_x0000_t75" style="width:46.5pt;height:15.5pt" o:ole="" fillcolor="window">
                  <v:imagedata r:id="rId19" o:title=""/>
                </v:shape>
                <o:OLEObject Type="Embed" ProgID="Equation.3" ShapeID="_x0000_i1175" DrawAspect="Content" ObjectID="_1783796788" r:id="rId171"/>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76" type="#_x0000_t75" style="width:20pt;height:20pt" o:ole="" fillcolor="window">
                  <v:imagedata r:id="rId14" o:title=""/>
                </v:shape>
                <o:OLEObject Type="Embed" ProgID="Equation.3" ShapeID="_x0000_i1176" DrawAspect="Content" ObjectID="_1783796789" r:id="rId172"/>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77" type="#_x0000_t75" style="width:36.5pt;height:15.5pt" o:ole="" fillcolor="window">
                  <v:imagedata r:id="rId173" o:title=""/>
                </v:shape>
                <o:OLEObject Type="Embed" ProgID="Equation.3" ShapeID="_x0000_i1177" DrawAspect="Content" ObjectID="_1783796790" r:id="rId174"/>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78" type="#_x0000_t75" style="width:20pt;height:20pt" o:ole="" fillcolor="window">
                  <v:imagedata r:id="rId14" o:title=""/>
                </v:shape>
                <o:OLEObject Type="Embed" ProgID="Equation.3" ShapeID="_x0000_i1178" DrawAspect="Content" ObjectID="_1783796791" r:id="rId175"/>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79" type="#_x0000_t75" style="width:35.5pt;height:15.5pt" o:ole="" fillcolor="window">
                  <v:imagedata r:id="rId176" o:title=""/>
                </v:shape>
                <o:OLEObject Type="Embed" ProgID="Equation.3" ShapeID="_x0000_i1179" DrawAspect="Content" ObjectID="_1783796792" r:id="rId177"/>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0" type="#_x0000_t75" style="width:36.5pt;height:15.5pt" o:ole="" fillcolor="window">
                  <v:imagedata r:id="rId173" o:title=""/>
                </v:shape>
                <o:OLEObject Type="Embed" ProgID="Equation.3" ShapeID="_x0000_i1180" DrawAspect="Content" ObjectID="_1783796793" r:id="rId178"/>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181" type="#_x0000_t75" style="width:20pt;height:20pt" o:ole="" fillcolor="window">
                  <v:imagedata r:id="rId14" o:title=""/>
                </v:shape>
                <o:OLEObject Type="Embed" ProgID="Equation.3" ShapeID="_x0000_i1181" DrawAspect="Content" ObjectID="_1783796794" r:id="rId179"/>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2" type="#_x0000_t75" style="width:35.5pt;height:15.5pt" o:ole="" fillcolor="window">
                  <v:imagedata r:id="rId176" o:title=""/>
                </v:shape>
                <o:OLEObject Type="Embed" ProgID="Equation.3" ShapeID="_x0000_i1182" DrawAspect="Content" ObjectID="_1783796795" r:id="rId180"/>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3" type="#_x0000_t75" style="width:41.5pt;height:15.5pt" o:ole="">
                  <v:imagedata r:id="rId181" o:title=""/>
                </v:shape>
                <o:OLEObject Type="Embed" ProgID="Equation.3" ShapeID="_x0000_i1183" DrawAspect="Content" ObjectID="_1783796796" r:id="rId182"/>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84" type="#_x0000_t75" style="width:36.5pt;height:15.5pt" o:ole="" fillcolor="window">
                  <v:imagedata r:id="rId173" o:title=""/>
                </v:shape>
                <o:OLEObject Type="Embed" ProgID="Equation.3" ShapeID="_x0000_i1184" DrawAspect="Content" ObjectID="_1783796797" r:id="rId183"/>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185" type="#_x0000_t75" style="width:20pt;height:20pt" o:ole="" fillcolor="window">
                  <v:imagedata r:id="rId14" o:title=""/>
                </v:shape>
                <o:OLEObject Type="Embed" ProgID="Equation.3" ShapeID="_x0000_i1185" DrawAspect="Content" ObjectID="_1783796798" r:id="rId184"/>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86" type="#_x0000_t75" style="width:35.5pt;height:15.5pt" o:ole="" fillcolor="window">
                  <v:imagedata r:id="rId176" o:title=""/>
                </v:shape>
                <o:OLEObject Type="Embed" ProgID="Equation.3" ShapeID="_x0000_i1186" DrawAspect="Content" ObjectID="_1783796799" r:id="rId185"/>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87" type="#_x0000_t75" style="width:36.5pt;height:15.5pt" o:ole="" fillcolor="window">
                  <v:imagedata r:id="rId173" o:title=""/>
                </v:shape>
                <o:OLEObject Type="Embed" ProgID="Equation.3" ShapeID="_x0000_i1187" DrawAspect="Content" ObjectID="_1783796800" r:id="rId186"/>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188" type="#_x0000_t75" style="width:20pt;height:20pt" o:ole="" fillcolor="window">
                  <v:imagedata r:id="rId14" o:title=""/>
                </v:shape>
                <o:OLEObject Type="Embed" ProgID="Equation.3" ShapeID="_x0000_i1188" DrawAspect="Content" ObjectID="_1783796801" r:id="rId187"/>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89" type="#_x0000_t75" style="width:35.5pt;height:15.5pt" o:ole="" fillcolor="window">
                  <v:imagedata r:id="rId176" o:title=""/>
                </v:shape>
                <o:OLEObject Type="Embed" ProgID="Equation.3" ShapeID="_x0000_i1189" DrawAspect="Content" ObjectID="_1783796802" r:id="rId188"/>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0" type="#_x0000_t75" style="width:41.5pt;height:15.5pt" o:ole="">
                  <v:imagedata r:id="rId181" o:title=""/>
                </v:shape>
                <o:OLEObject Type="Embed" ProgID="Equation.3" ShapeID="_x0000_i1190" DrawAspect="Content" ObjectID="_1783796803" r:id="rId189"/>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1" type="#_x0000_t75" style="width:20pt;height:15.5pt" o:ole="" fillcolor="window">
                  <v:imagedata r:id="rId14" o:title=""/>
                </v:shape>
                <o:OLEObject Type="Embed" ProgID="Equation.3" ShapeID="_x0000_i1191" DrawAspect="Content" ObjectID="_1783796804" r:id="rId190"/>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2" type="#_x0000_t75" style="width:20pt;height:15.5pt" o:ole="" fillcolor="window">
                  <v:imagedata r:id="rId14" o:title=""/>
                </v:shape>
                <o:OLEObject Type="Embed" ProgID="Equation.3" ShapeID="_x0000_i1192" DrawAspect="Content" ObjectID="_1783796805" r:id="rId191"/>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3" type="#_x0000_t75" style="width:30.5pt;height:20pt" o:ole="" fillcolor="window">
                  <v:imagedata r:id="rId17" o:title=""/>
                </v:shape>
                <o:OLEObject Type="Embed" ProgID="Equation.3" ShapeID="_x0000_i1193" DrawAspect="Content" ObjectID="_1783796806" r:id="rId192"/>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194" type="#_x0000_t75" style="width:41.5pt;height:20pt" o:ole="" fillcolor="window">
                  <v:imagedata r:id="rId19" o:title=""/>
                </v:shape>
                <o:OLEObject Type="Embed" ProgID="Equation.3" ShapeID="_x0000_i1194" DrawAspect="Content" ObjectID="_1783796807" r:id="rId193"/>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195" type="#_x0000_t75" style="width:20pt;height:15.5pt" o:ole="" fillcolor="window">
                  <v:imagedata r:id="rId14" o:title=""/>
                </v:shape>
                <o:OLEObject Type="Embed" ProgID="Equation.3" ShapeID="_x0000_i1195" DrawAspect="Content" ObjectID="_1783796808" r:id="rId194"/>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196" type="#_x0000_t75" style="width:20pt;height:15.5pt" o:ole="" fillcolor="window">
                  <v:imagedata r:id="rId14" o:title=""/>
                </v:shape>
                <o:OLEObject Type="Embed" ProgID="Equation.3" ShapeID="_x0000_i1196" DrawAspect="Content" ObjectID="_1783796809" r:id="rId195"/>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197" type="#_x0000_t75" style="width:20pt;height:15.5pt" o:ole="" fillcolor="window">
                  <v:imagedata r:id="rId14" o:title=""/>
                </v:shape>
                <o:OLEObject Type="Embed" ProgID="Equation.3" ShapeID="_x0000_i1197" DrawAspect="Content" ObjectID="_1783796810" r:id="rId196"/>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198" type="#_x0000_t75" style="width:30.5pt;height:15.5pt" o:ole="" fillcolor="window">
                  <v:imagedata r:id="rId17" o:title=""/>
                </v:shape>
                <o:OLEObject Type="Embed" ProgID="Equation.3" ShapeID="_x0000_i1198" DrawAspect="Content" ObjectID="_1783796811" r:id="rId197"/>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199" type="#_x0000_t75" style="width:41.5pt;height:15.5pt" o:ole="" fillcolor="window">
                  <v:imagedata r:id="rId19" o:title=""/>
                </v:shape>
                <o:OLEObject Type="Embed" ProgID="Equation.3" ShapeID="_x0000_i1199" DrawAspect="Content" ObjectID="_1783796812" r:id="rId198"/>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00" type="#_x0000_t75" style="width:20pt;height:15.5pt" o:ole="" fillcolor="window">
                  <v:imagedata r:id="rId14" o:title=""/>
                </v:shape>
                <o:OLEObject Type="Embed" ProgID="Equation.3" ShapeID="_x0000_i1200" DrawAspect="Content" ObjectID="_1783796813" r:id="rId199"/>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1" type="#_x0000_t75" style="width:20pt;height:15.5pt" o:ole="" fillcolor="window">
                  <v:imagedata r:id="rId14" o:title=""/>
                </v:shape>
                <o:OLEObject Type="Embed" ProgID="Equation.3" ShapeID="_x0000_i1201" DrawAspect="Content" ObjectID="_1783796814" r:id="rId200"/>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2" type="#_x0000_t75" style="width:20pt;height:15.5pt" o:ole="" fillcolor="window">
                  <v:imagedata r:id="rId14" o:title=""/>
                </v:shape>
                <o:OLEObject Type="Embed" ProgID="Equation.3" ShapeID="_x0000_i1202" DrawAspect="Content" ObjectID="_1783796815" r:id="rId201"/>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3" type="#_x0000_t75" style="width:30pt;height:15.5pt" o:ole="" fillcolor="window">
                  <v:imagedata r:id="rId17" o:title=""/>
                </v:shape>
                <o:OLEObject Type="Embed" ProgID="Equation.3" ShapeID="_x0000_i1203" DrawAspect="Content" ObjectID="_1783796816" r:id="rId202"/>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04" type="#_x0000_t75" style="width:42pt;height:15.5pt" o:ole="" fillcolor="window">
                  <v:imagedata r:id="rId19" o:title=""/>
                </v:shape>
                <o:OLEObject Type="Embed" ProgID="Equation.3" ShapeID="_x0000_i1204" DrawAspect="Content" ObjectID="_1783796817" r:id="rId203"/>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05" type="#_x0000_t75" style="width:20pt;height:15.5pt" o:ole="" fillcolor="window">
                  <v:imagedata r:id="rId14" o:title=""/>
                </v:shape>
                <o:OLEObject Type="Embed" ProgID="Equation.3" ShapeID="_x0000_i1205" DrawAspect="Content" ObjectID="_1783796818" r:id="rId204"/>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06" type="#_x0000_t75" style="width:20pt;height:20pt" o:ole="" fillcolor="window">
                  <v:imagedata r:id="rId205" o:title=""/>
                </v:shape>
                <o:OLEObject Type="Embed" ProgID="Equation.3" ShapeID="_x0000_i1206" DrawAspect="Content" ObjectID="_1783796819" r:id="rId206"/>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07" type="#_x0000_t75" style="width:20pt;height:20pt" o:ole="" fillcolor="window">
                  <v:imagedata r:id="rId205" o:title=""/>
                </v:shape>
                <o:OLEObject Type="Embed" ProgID="Equation.3" ShapeID="_x0000_i1207" DrawAspect="Content" ObjectID="_1783796820" r:id="rId207"/>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08" type="#_x0000_t75" style="width:20pt;height:20pt" o:ole="" fillcolor="window">
                  <v:imagedata r:id="rId205" o:title=""/>
                </v:shape>
                <o:OLEObject Type="Embed" ProgID="Equation.3" ShapeID="_x0000_i1208" DrawAspect="Content" ObjectID="_1783796821" r:id="rId209"/>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09" type="#_x0000_t75" style="width:20pt;height:20pt" o:ole="" fillcolor="window">
                  <v:imagedata r:id="rId205" o:title=""/>
                </v:shape>
                <o:OLEObject Type="Embed" ProgID="Equation.3" ShapeID="_x0000_i1209" DrawAspect="Content" ObjectID="_1783796822" r:id="rId210"/>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0" type="#_x0000_t75" style="width:15.5pt;height:20pt" o:ole="" fillcolor="window">
                  <v:imagedata r:id="rId205" o:title=""/>
                </v:shape>
                <o:OLEObject Type="Embed" ProgID="Equation.3" ShapeID="_x0000_i1210" DrawAspect="Content" ObjectID="_1783796823" r:id="rId212"/>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1" type="#_x0000_t75" style="width:20pt;height:20pt" o:ole="" fillcolor="window">
                  <v:imagedata r:id="rId205" o:title=""/>
                </v:shape>
                <o:OLEObject Type="Embed" ProgID="Equation.3" ShapeID="_x0000_i1211" DrawAspect="Content" ObjectID="_1783796824" r:id="rId213"/>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2" type="#_x0000_t75" style="width:20pt;height:20pt" o:ole="" fillcolor="window">
                  <v:imagedata r:id="rId205" o:title=""/>
                </v:shape>
                <o:OLEObject Type="Embed" ProgID="Equation.3" ShapeID="_x0000_i1212" DrawAspect="Content" ObjectID="_1783796825" r:id="rId214"/>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3" type="#_x0000_t75" style="width:20pt;height:20pt" o:ole="" fillcolor="window">
                  <v:imagedata r:id="rId205" o:title=""/>
                </v:shape>
                <o:OLEObject Type="Embed" ProgID="Equation.3" ShapeID="_x0000_i1213" DrawAspect="Content" ObjectID="_1783796826" r:id="rId215"/>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14" type="#_x0000_t75" style="width:20pt;height:20pt" o:ole="" fillcolor="window">
                  <v:imagedata r:id="rId205" o:title=""/>
                </v:shape>
                <o:OLEObject Type="Embed" ProgID="Equation.3" ShapeID="_x0000_i1214" DrawAspect="Content" ObjectID="_1783796827" r:id="rId216"/>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15" type="#_x0000_t75" style="width:419.5pt;height:194.5pt" o:ole="">
            <v:imagedata r:id="rId217" o:title=""/>
          </v:shape>
          <o:OLEObject Type="Embed" ProgID="Word.Picture.8" ShapeID="_x0000_i1215" DrawAspect="Content" ObjectID="_1783796828" r:id="rId218"/>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16" type="#_x0000_t75" style="width:15.5pt;height:15.5pt" o:ole="" fillcolor="window">
                  <v:imagedata r:id="rId205" o:title=""/>
                </v:shape>
                <o:OLEObject Type="Embed" ProgID="Equation.3" ShapeID="_x0000_i1216" DrawAspect="Content" ObjectID="_1783796829" r:id="rId219"/>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17" type="#_x0000_t75" style="width:15.5pt;height:15.5pt" o:ole="" fillcolor="window">
                  <v:imagedata r:id="rId205" o:title=""/>
                </v:shape>
                <o:OLEObject Type="Embed" ProgID="Equation.3" ShapeID="_x0000_i1217" DrawAspect="Content" ObjectID="_1783796830" r:id="rId221"/>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18" type="#_x0000_t75" style="width:419.5pt;height:194.5pt" o:ole="">
            <v:imagedata r:id="rId222" o:title=""/>
          </v:shape>
          <o:OLEObject Type="Embed" ProgID="Word.Picture.8" ShapeID="_x0000_i1218" DrawAspect="Content" ObjectID="_1783796831" r:id="rId223"/>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19" type="#_x0000_t75" style="width:20pt;height:20pt" o:ole="" fillcolor="window">
                  <v:imagedata r:id="rId205" o:title=""/>
                </v:shape>
                <o:OLEObject Type="Embed" ProgID="Equation.3" ShapeID="_x0000_i1219" DrawAspect="Content" ObjectID="_1783796832" r:id="rId224"/>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0" type="#_x0000_t75" alt="" style="width:19.5pt;height:19.5pt;mso-width-percent:0;mso-height-percent:0;mso-width-percent:0;mso-height-percent:0" o:ole="" fillcolor="window">
                  <v:imagedata r:id="rId205" o:title=""/>
                </v:shape>
                <o:OLEObject Type="Embed" ProgID="Equation.3" ShapeID="_x0000_i1220" DrawAspect="Content" ObjectID="_1783796833" r:id="rId225"/>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1" type="#_x0000_t75" alt="" style="width:19.5pt;height:19.5pt;mso-width-percent:0;mso-height-percent:0;mso-width-percent:0;mso-height-percent:0" o:ole="" fillcolor="window">
                  <v:imagedata r:id="rId205" o:title=""/>
                </v:shape>
                <o:OLEObject Type="Embed" ProgID="Equation.3" ShapeID="_x0000_i1221" DrawAspect="Content" ObjectID="_1783796834" r:id="rId227"/>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2" type="#_x0000_t75" alt="" style="width:20pt;height:20pt;mso-width-percent:0;mso-height-percent:0;mso-width-percent:0;mso-height-percent:0" o:ole="" fillcolor="window">
                  <v:imagedata r:id="rId205" o:title=""/>
                </v:shape>
                <o:OLEObject Type="Embed" ProgID="Equation.3" ShapeID="_x0000_i1222" DrawAspect="Content" ObjectID="_1783796835" r:id="rId228"/>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3" type="#_x0000_t75" style="width:20pt;height:20pt" o:ole="" fillcolor="window">
                  <v:imagedata r:id="rId205" o:title=""/>
                </v:shape>
                <o:OLEObject Type="Embed" ProgID="Equation.3" ShapeID="_x0000_i1223" DrawAspect="Content" ObjectID="_1783796836" r:id="rId230"/>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24" type="#_x0000_t75" alt="" style="width:20pt;height:20pt;mso-width-percent:0;mso-height-percent:0;mso-width-percent:0;mso-height-percent:0" o:ole="" fillcolor="window">
                  <v:imagedata r:id="rId205" o:title=""/>
                </v:shape>
                <o:OLEObject Type="Embed" ProgID="Equation.3" ShapeID="_x0000_i1224" DrawAspect="Content" ObjectID="_1783796837" r:id="rId231"/>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The UE behaviour during time durations T1, T2, T3, T4 and T5 shall be as follows:</w:t>
      </w:r>
    </w:p>
    <w:p w14:paraId="10551411"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25" type="#_x0000_t75" alt="" style="width:20pt;height:20pt;mso-width-percent:0;mso-height-percent:0;mso-width-percent:0;mso-height-percent:0" o:ole="" fillcolor="window">
                  <v:imagedata r:id="rId205" o:title=""/>
                </v:shape>
                <o:OLEObject Type="Embed" ProgID="Equation.3" ShapeID="_x0000_i1225" DrawAspect="Content" ObjectID="_1783796838" r:id="rId233"/>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The UE behaviour during time durations T1, T2, T3, T4 and T5 shall be as follows:</w:t>
      </w:r>
    </w:p>
    <w:p w14:paraId="604EE8A0" w14:textId="77777777" w:rsidR="00E74356" w:rsidRPr="0024556C" w:rsidRDefault="00E74356" w:rsidP="00E74356">
      <w:pPr>
        <w:jc w:val="both"/>
      </w:pPr>
      <w:r w:rsidRPr="0024556C">
        <w:t>During the 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t>During the 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rPr>
            </w:pPr>
            <w:r w:rsidRPr="00642A42">
              <w:rPr>
                <w:rFonts w:ascii="Arial" w:hAnsi="Arial"/>
                <w:sz w:val="18"/>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rPr>
            </w:pPr>
            <w:r w:rsidRPr="00642A42">
              <w:rPr>
                <w:rFonts w:ascii="Arial" w:hAnsi="Arial"/>
                <w:sz w:val="18"/>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rPr>
            </w:pPr>
            <w:r w:rsidRPr="00642A42">
              <w:rPr>
                <w:rFonts w:ascii="Arial" w:hAnsi="Arial"/>
                <w:sz w:val="18"/>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rPr>
            </w:pPr>
            <w:r w:rsidRPr="00642A42">
              <w:rPr>
                <w:rFonts w:ascii="Arial" w:hAnsi="Arial"/>
                <w:sz w:val="18"/>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rPr>
            </w:pPr>
            <w:r w:rsidRPr="00642A42">
              <w:rPr>
                <w:rFonts w:ascii="Arial" w:hAnsi="Arial"/>
                <w:sz w:val="18"/>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sz w:val="18"/>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rPr>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rPr>
            </w:pPr>
            <w:r w:rsidRPr="00642A42">
              <w:rPr>
                <w:rFonts w:ascii="Arial" w:hAnsi="Arial" w:cs="Arial"/>
                <w:sz w:val="18"/>
                <w:szCs w:val="16"/>
                <w:lang w:val="en-US"/>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rPr>
            </w:pPr>
            <w:r w:rsidRPr="00642A42">
              <w:rPr>
                <w:rFonts w:ascii="Arial" w:hAnsi="Arial"/>
                <w:bCs/>
                <w:sz w:val="18"/>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rPr>
            </w:pPr>
            <w:r w:rsidRPr="00642A42">
              <w:rPr>
                <w:rFonts w:ascii="Arial" w:hAnsi="Arial"/>
                <w:bCs/>
                <w:sz w:val="18"/>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rPr>
            </w:pPr>
            <w:r w:rsidRPr="00642A42">
              <w:rPr>
                <w:rFonts w:ascii="Arial" w:eastAsia="SimSun" w:hAnsi="Arial" w:cs="Arial"/>
                <w:sz w:val="18"/>
                <w:szCs w:val="16"/>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rPr>
            </w:pPr>
            <w:r w:rsidRPr="00642A42">
              <w:rPr>
                <w:rFonts w:ascii="Arial" w:hAnsi="Arial"/>
                <w:sz w:val="18"/>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rPr>
              <w:t>the resources in Cell 1</w:t>
            </w:r>
            <w:r w:rsidRPr="00642A42">
              <w:rPr>
                <w:rFonts w:ascii="Arial" w:hAnsi="Arial"/>
                <w:sz w:val="18"/>
                <w:lang w:val="en-US"/>
              </w:rPr>
              <w:t xml:space="preserve"> </w:t>
            </w:r>
            <w:r w:rsidRPr="00642A42">
              <w:rPr>
                <w:rFonts w:ascii="Arial" w:hAnsi="Arial" w:hint="eastAsia"/>
                <w:sz w:val="18"/>
                <w:lang w:val="en-US"/>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rPr>
            </w:pPr>
            <w:r w:rsidRPr="00334FF0">
              <w:rPr>
                <w:rFonts w:ascii="Arial" w:hAnsi="Arial"/>
                <w:sz w:val="18"/>
                <w:szCs w:val="16"/>
                <w:lang w:val="en-US"/>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rPr>
            </w:pPr>
            <w:r w:rsidRPr="00334FF0">
              <w:rPr>
                <w:rFonts w:ascii="Arial" w:hAnsi="Arial"/>
                <w:bCs/>
                <w:sz w:val="18"/>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rPr>
            </w:pPr>
            <w:r w:rsidRPr="00334FF0">
              <w:rPr>
                <w:rFonts w:ascii="Arial" w:eastAsia="SimSun" w:hAnsi="Arial"/>
                <w:sz w:val="18"/>
                <w:szCs w:val="16"/>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rPr>
            </w:pPr>
            <w:r w:rsidRPr="003552AA">
              <w:rPr>
                <w:rFonts w:ascii="Arial" w:eastAsia="SimSun" w:hAnsi="Arial"/>
                <w:sz w:val="16"/>
                <w:szCs w:val="16"/>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77777777"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77777777"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rPr>
            </w:pPr>
            <w:r>
              <w:rPr>
                <w:rFonts w:hint="eastAsia"/>
                <w:lang w:val="en-US"/>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26" type="#_x0000_t75" style="width:36.5pt;height:15.5pt" o:ole="">
                  <v:imagedata r:id="rId173" o:title=""/>
                </v:shape>
                <o:OLEObject Type="Embed" ProgID="Equation.3" ShapeID="_x0000_i1226" DrawAspect="Content" ObjectID="_1783796839" r:id="rId235"/>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rPr>
            </w:pPr>
            <w:r>
              <w:rPr>
                <w:rFonts w:hint="eastAsia"/>
                <w:lang w:val="en-US"/>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27" type="#_x0000_t75" style="width:20pt;height:20pt" o:ole="">
                  <v:imagedata r:id="rId14" o:title=""/>
                </v:shape>
                <o:OLEObject Type="Embed" ProgID="Equation.3" ShapeID="_x0000_i1227" DrawAspect="Content" ObjectID="_1783796840" r:id="rId236"/>
              </w:object>
            </w:r>
          </w:p>
        </w:tc>
        <w:tc>
          <w:tcPr>
            <w:tcW w:w="1245" w:type="dxa"/>
            <w:gridSpan w:val="2"/>
          </w:tcPr>
          <w:p w14:paraId="64A73EB2" w14:textId="77777777" w:rsidR="00C8048A" w:rsidRDefault="00C8048A" w:rsidP="00410168">
            <w:pPr>
              <w:pStyle w:val="TAL"/>
            </w:pPr>
            <w: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dBm/15kHz</w:t>
            </w:r>
          </w:p>
        </w:tc>
        <w:tc>
          <w:tcPr>
            <w:tcW w:w="2672" w:type="dxa"/>
            <w:gridSpan w:val="3"/>
          </w:tcPr>
          <w:p w14:paraId="22062241" w14:textId="77777777" w:rsidR="00C8048A" w:rsidRDefault="00C8048A" w:rsidP="00410168">
            <w:pPr>
              <w:pStyle w:val="TAC"/>
              <w:rPr>
                <w:lang w:val="en-US"/>
              </w:rPr>
            </w:pPr>
            <w:r>
              <w:rPr>
                <w:rFonts w:hint="eastAsia"/>
                <w:lang w:val="en-US"/>
              </w:rPr>
              <w:t>[</w:t>
            </w:r>
            <w:r>
              <w:t>-101</w:t>
            </w:r>
            <w:r>
              <w:rPr>
                <w:rFonts w:hint="eastAsia"/>
                <w:lang w:val="en-US"/>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28" type="#_x0000_t75" style="width:36.5pt;height:15.5pt" o:ole="">
                  <v:imagedata r:id="rId176" o:title=""/>
                </v:shape>
                <o:OLEObject Type="Embed" ProgID="Equation.3" ShapeID="_x0000_i1228" DrawAspect="Content" ObjectID="_1783796841" r:id="rId237"/>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rPr>
            </w:pPr>
            <w:r>
              <w:rPr>
                <w:rFonts w:hint="eastAsia"/>
                <w:lang w:val="en-US"/>
              </w:rPr>
              <w:t>[</w:t>
            </w:r>
            <w:r>
              <w:rPr>
                <w:lang w:val="en-US"/>
              </w:rPr>
              <w:t>7</w:t>
            </w:r>
            <w:r>
              <w:rPr>
                <w:rFonts w:hint="eastAsia"/>
                <w:lang w:val="en-US"/>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 SCS</w:t>
            </w:r>
          </w:p>
        </w:tc>
        <w:tc>
          <w:tcPr>
            <w:tcW w:w="2672" w:type="dxa"/>
            <w:gridSpan w:val="3"/>
          </w:tcPr>
          <w:p w14:paraId="22726F72" w14:textId="77777777" w:rsidR="00C8048A" w:rsidRDefault="00C8048A" w:rsidP="00410168">
            <w:pPr>
              <w:pStyle w:val="TAC"/>
              <w:rPr>
                <w:lang w:val="en-US"/>
              </w:rPr>
            </w:pPr>
            <w:r>
              <w:rPr>
                <w:rFonts w:hint="eastAsia"/>
                <w:lang w:val="en-US"/>
              </w:rPr>
              <w:t>[</w:t>
            </w:r>
            <w:r>
              <w:t>-94</w:t>
            </w:r>
            <w:r>
              <w:rPr>
                <w:rFonts w:hint="eastAsia"/>
                <w:lang w:val="en-US"/>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pPr>
          </w:p>
        </w:tc>
        <w:tc>
          <w:tcPr>
            <w:tcW w:w="1134" w:type="dxa"/>
          </w:tcPr>
          <w:p w14:paraId="4CB83B67" w14:textId="77777777" w:rsidR="00C8048A" w:rsidRDefault="00C8048A" w:rsidP="00410168">
            <w:pPr>
              <w:pStyle w:val="TAL"/>
            </w:pPr>
            <w: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rPr>
            </w:pPr>
            <w:r>
              <w:rPr>
                <w:rFonts w:hint="eastAsia"/>
                <w:lang w:val="en-US"/>
              </w:rPr>
              <w:t>[</w:t>
            </w:r>
            <w:r>
              <w:t>-9</w:t>
            </w:r>
            <w:r>
              <w:rPr>
                <w:rFonts w:hint="eastAsia"/>
                <w:lang w:val="en-US"/>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29" type="#_x0000_t75" style="width:36.5pt;height:15.5pt" o:ole="">
                  <v:imagedata r:id="rId173" o:title=""/>
                </v:shape>
                <o:OLEObject Type="Embed" ProgID="Equation.3" ShapeID="_x0000_i1229" DrawAspect="Content" ObjectID="_1783796842" r:id="rId238"/>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rPr>
              <w:t>[</w:t>
            </w:r>
            <w:r>
              <w:rPr>
                <w:bCs/>
                <w:lang w:val="en-US"/>
              </w:rPr>
              <w:t>-3</w:t>
            </w:r>
            <w:r>
              <w:rPr>
                <w:rFonts w:hint="eastAsia"/>
                <w:bCs/>
                <w:lang w:val="en-US"/>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0" type="#_x0000_t75" style="width:20pt;height:20pt" o:ole="">
                  <v:imagedata r:id="rId14" o:title=""/>
                </v:shape>
                <o:OLEObject Type="Embed" ProgID="Equation.3" ShapeID="_x0000_i1230" DrawAspect="Content" ObjectID="_1783796843" r:id="rId239"/>
              </w:object>
            </w:r>
          </w:p>
        </w:tc>
        <w:tc>
          <w:tcPr>
            <w:tcW w:w="1245" w:type="dxa"/>
            <w:gridSpan w:val="2"/>
          </w:tcPr>
          <w:p w14:paraId="644DC94D" w14:textId="77777777" w:rsidR="00C8048A" w:rsidRDefault="00C8048A" w:rsidP="00410168">
            <w:pPr>
              <w:pStyle w:val="TAL"/>
            </w:pPr>
            <w: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dBm/15kHz</w:t>
            </w:r>
          </w:p>
        </w:tc>
        <w:tc>
          <w:tcPr>
            <w:tcW w:w="2672" w:type="dxa"/>
            <w:gridSpan w:val="3"/>
          </w:tcPr>
          <w:p w14:paraId="699DE5D1" w14:textId="77777777" w:rsidR="00C8048A" w:rsidRDefault="00C8048A" w:rsidP="00410168">
            <w:pPr>
              <w:pStyle w:val="TAC"/>
              <w:rPr>
                <w:lang w:val="en-US"/>
              </w:rPr>
            </w:pPr>
            <w:r>
              <w:rPr>
                <w:rFonts w:hint="eastAsia"/>
                <w:lang w:val="en-US"/>
              </w:rPr>
              <w:t>[</w:t>
            </w:r>
            <w:r>
              <w:t>-101</w:t>
            </w:r>
            <w:r>
              <w:rPr>
                <w:rFonts w:hint="eastAsia"/>
                <w:lang w:val="en-US"/>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1" type="#_x0000_t75" style="width:36.5pt;height:15.5pt" o:ole="">
                  <v:imagedata r:id="rId176" o:title=""/>
                </v:shape>
                <o:OLEObject Type="Embed" ProgID="Equation.3" ShapeID="_x0000_i1231" DrawAspect="Content" ObjectID="_1783796844" r:id="rId240"/>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rPr>
              <w:t>[</w:t>
            </w:r>
            <w:r>
              <w:t>-</w:t>
            </w:r>
            <w:r>
              <w:rPr>
                <w:rFonts w:hint="eastAsia"/>
                <w:lang w:val="en-US"/>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 SCS</w:t>
            </w:r>
          </w:p>
        </w:tc>
        <w:tc>
          <w:tcPr>
            <w:tcW w:w="2672" w:type="dxa"/>
            <w:gridSpan w:val="3"/>
          </w:tcPr>
          <w:p w14:paraId="5B3D13A3" w14:textId="77777777" w:rsidR="00C8048A" w:rsidRDefault="00C8048A" w:rsidP="00410168">
            <w:pPr>
              <w:pStyle w:val="TAC"/>
              <w:rPr>
                <w:lang w:val="en-US"/>
              </w:rPr>
            </w:pPr>
            <w:r>
              <w:rPr>
                <w:rFonts w:hint="eastAsia"/>
                <w:lang w:val="en-US"/>
              </w:rPr>
              <w:t>[</w:t>
            </w:r>
            <w:r>
              <w:t>-1</w:t>
            </w:r>
            <w:r>
              <w:rPr>
                <w:rFonts w:hint="eastAsia"/>
                <w:lang w:val="en-US"/>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pPr>
          </w:p>
        </w:tc>
        <w:tc>
          <w:tcPr>
            <w:tcW w:w="1134" w:type="dxa"/>
          </w:tcPr>
          <w:p w14:paraId="1B3AB017" w14:textId="77777777" w:rsidR="00C8048A" w:rsidRDefault="00C8048A" w:rsidP="00410168">
            <w:pPr>
              <w:pStyle w:val="TAL"/>
            </w:pPr>
            <w: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rPr>
            </w:pPr>
            <w:r>
              <w:rPr>
                <w:rFonts w:hint="eastAsia"/>
                <w:lang w:val="en-US"/>
              </w:rPr>
              <w:t>[</w:t>
            </w:r>
            <w:r>
              <w:t>-10</w:t>
            </w:r>
            <w:r>
              <w:rPr>
                <w:rFonts w:hint="eastAsia"/>
                <w:lang w:val="en-US"/>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768B8092" w14:textId="77777777" w:rsidR="00C8048A" w:rsidRDefault="00C8048A" w:rsidP="00410168">
            <w:pPr>
              <w:pStyle w:val="TAL"/>
            </w:pPr>
            <w: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pPr>
            <w:r>
              <w:rPr>
                <w:bCs/>
              </w:rPr>
              <w:t>-65.</w:t>
            </w:r>
            <w:r>
              <w:rPr>
                <w:rFonts w:hint="eastAsia"/>
                <w:bCs/>
                <w:lang w:val="en-US"/>
              </w:rPr>
              <w:t>3</w:t>
            </w:r>
            <w:r>
              <w:rPr>
                <w:bCs/>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pPr>
            <w: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rPr>
            </w:pPr>
            <w:r>
              <w:t>-59.</w:t>
            </w:r>
            <w:r>
              <w:rPr>
                <w:rFonts w:hint="eastAsia"/>
                <w:lang w:val="en-US"/>
              </w:rPr>
              <w:t>2</w:t>
            </w:r>
            <w: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rPr>
            </w:pPr>
            <w:r>
              <w:rPr>
                <w:rFonts w:cs="Arial"/>
                <w:bCs/>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rPr>
            </w:pPr>
            <w:r>
              <w:rPr>
                <w:rFonts w:cs="Arial" w:hint="eastAsia"/>
                <w:bCs/>
              </w:rPr>
              <w:t>F</w:t>
            </w:r>
            <w:r>
              <w:rPr>
                <w:rFonts w:cs="Arial"/>
                <w:bCs/>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rPr>
            </w:pPr>
            <w:r>
              <w:rPr>
                <w:bCs/>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rPr>
            </w:pPr>
            <w:r>
              <w:rPr>
                <w:bCs/>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rPr>
            </w:pPr>
            <w:r w:rsidRPr="001C0E1B">
              <w:rPr>
                <w:rFonts w:cs="v4.2.0"/>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rPr>
            </w:pPr>
            <w:r w:rsidRPr="006F4D85">
              <w:rPr>
                <w:rFonts w:cs="v4.2.0"/>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rPr>
            </w:pPr>
            <w:r w:rsidRPr="006F4D85">
              <w:rPr>
                <w:rFonts w:cs="v4.2.0"/>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rPr>
            </w:pPr>
            <w:r w:rsidRPr="001C0E1B">
              <w:rPr>
                <w:rFonts w:cs="v4.2.0"/>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rPr>
            </w:pPr>
            <w:r w:rsidRPr="001C0E1B">
              <w:rPr>
                <w:rFonts w:cs="v4.2.0"/>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rPr>
            </w:pPr>
            <w:r w:rsidRPr="001C0E1B">
              <w:rPr>
                <w:rFonts w:cs="v4.2.0"/>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rPr>
            </w:pPr>
            <w:r w:rsidRPr="001C0E1B">
              <w:rPr>
                <w:rFonts w:cs="v4.2.0"/>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rPr>
            </w:pPr>
            <w:r w:rsidRPr="001C0E1B">
              <w:rPr>
                <w:rFonts w:cs="v4.2.0"/>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rPr>
            </w:pPr>
            <w:r w:rsidRPr="001C0E1B">
              <w:rPr>
                <w:rFonts w:cs="v4.2.0"/>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rPr>
            </w:pPr>
            <w:r>
              <w:rPr>
                <w:rFonts w:cs="v4.2.0" w:hint="eastAsia"/>
              </w:rPr>
              <w:t>T</w:t>
            </w:r>
            <w:r>
              <w:rPr>
                <w:rFonts w:cs="v4.2.0"/>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pPr>
            <w:r w:rsidRPr="00DC0CAB">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pPr>
            <w:r w:rsidRPr="00DC0CAB">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rPr>
            </w:pPr>
            <w:r w:rsidRPr="00DC0CAB">
              <w:rPr>
                <w:rFonts w:cs="Arial"/>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pPr>
            <w:r w:rsidRPr="00DC0CAB">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rPr>
            </w:pPr>
            <w:r w:rsidRPr="00DC0CAB">
              <w:rPr>
                <w:bCs/>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rPr>
            </w:pPr>
            <w:r w:rsidRPr="00DC0CAB">
              <w:rPr>
                <w:rFonts w:cs="Arial"/>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rPr>
              <w:t>N</w:t>
            </w:r>
            <w:r w:rsidRPr="00A37783">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pPr>
            <w:r w:rsidRPr="00A37783">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pPr>
            <w:r w:rsidRPr="00A37783">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pPr>
            <w:r w:rsidRPr="00A37783">
              <w:rPr>
                <w:rFonts w:hint="eastAsia"/>
                <w:bCs/>
              </w:rPr>
              <w:t>T</w:t>
            </w:r>
            <w:r w:rsidRPr="00A37783">
              <w:rPr>
                <w:bCs/>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rPr>
              <w:t>Fo</w:t>
            </w:r>
            <w:r w:rsidRPr="00A37783">
              <w:rPr>
                <w:rFonts w:cs="Arial"/>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2" type="#_x0000_t75" style="width:20pt;height:15pt" o:ole="" fillcolor="window">
                  <v:imagedata r:id="rId14" o:title=""/>
                </v:shape>
                <o:OLEObject Type="Embed" ProgID="Equation.3" ShapeID="_x0000_i1232" DrawAspect="Content" ObjectID="_1783796845" r:id="rId241"/>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3" type="#_x0000_t75" style="width:20pt;height:15pt" o:ole="" fillcolor="window">
                  <v:imagedata r:id="rId14" o:title=""/>
                </v:shape>
                <o:OLEObject Type="Embed" ProgID="Equation.3" ShapeID="_x0000_i1233" DrawAspect="Content" ObjectID="_1783796846" r:id="rId242"/>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34" type="#_x0000_t75" style="width:20pt;height:15pt" o:ole="" fillcolor="window">
                  <v:imagedata r:id="rId17" o:title=""/>
                </v:shape>
                <o:OLEObject Type="Embed" ProgID="Equation.3" ShapeID="_x0000_i1234" DrawAspect="Content" ObjectID="_1783796847" r:id="rId243"/>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35" type="#_x0000_t75" style="width:32pt;height:15pt" o:ole="" fillcolor="window">
                  <v:imagedata r:id="rId19" o:title=""/>
                </v:shape>
                <o:OLEObject Type="Embed" ProgID="Equation.3" ShapeID="_x0000_i1235" DrawAspect="Content" ObjectID="_1783796848" r:id="rId244"/>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36" type="#_x0000_t75" style="width:20pt;height:15pt" o:ole="" fillcolor="window">
                  <v:imagedata r:id="rId14" o:title=""/>
                </v:shape>
                <o:OLEObject Type="Embed" ProgID="Equation.3" ShapeID="_x0000_i1236" DrawAspect="Content" ObjectID="_1783796849" r:id="rId245"/>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37" type="#_x0000_t75" style="width:21.5pt;height:15pt" o:ole="" fillcolor="window">
                  <v:imagedata r:id="rId14" o:title=""/>
                </v:shape>
                <o:OLEObject Type="Embed" ProgID="Equation.3" ShapeID="_x0000_i1237" DrawAspect="Content" ObjectID="_1783796850" r:id="rId246"/>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38" type="#_x0000_t75" style="width:21.5pt;height:15pt" o:ole="" fillcolor="window">
                  <v:imagedata r:id="rId14" o:title=""/>
                </v:shape>
                <o:OLEObject Type="Embed" ProgID="Equation.3" ShapeID="_x0000_i1238" DrawAspect="Content" ObjectID="_1783796851" r:id="rId247"/>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39" type="#_x0000_t75" style="width:21.5pt;height:15pt" o:ole="" fillcolor="window">
                  <v:imagedata r:id="rId17" o:title=""/>
                </v:shape>
                <o:OLEObject Type="Embed" ProgID="Equation.3" ShapeID="_x0000_i1239" DrawAspect="Content" ObjectID="_1783796852" r:id="rId248"/>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0" type="#_x0000_t75" style="width:29.5pt;height:15pt" o:ole="" fillcolor="window">
                  <v:imagedata r:id="rId19" o:title=""/>
                </v:shape>
                <o:OLEObject Type="Embed" ProgID="Equation.3" ShapeID="_x0000_i1240" DrawAspect="Content" ObjectID="_1783796853" r:id="rId249"/>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1" type="#_x0000_t75" style="width:21.5pt;height:15pt" o:ole="" fillcolor="window">
                  <v:imagedata r:id="rId14" o:title=""/>
                </v:shape>
                <o:OLEObject Type="Embed" ProgID="Equation.3" ShapeID="_x0000_i1241" DrawAspect="Content" ObjectID="_1783796854" r:id="rId250"/>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2" type="#_x0000_t75" style="width:21.5pt;height:15pt" o:ole="" fillcolor="window">
                  <v:imagedata r:id="rId14" o:title=""/>
                </v:shape>
                <o:OLEObject Type="Embed" ProgID="Equation.3" ShapeID="_x0000_i1242" DrawAspect="Content" ObjectID="_1783796855" r:id="rId251"/>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3" type="#_x0000_t75" style="width:21.5pt;height:15pt" o:ole="" fillcolor="window">
                  <v:imagedata r:id="rId14" o:title=""/>
                </v:shape>
                <o:OLEObject Type="Embed" ProgID="Equation.3" ShapeID="_x0000_i1243" DrawAspect="Content" ObjectID="_1783796856" r:id="rId252"/>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44" type="#_x0000_t75" style="width:21.5pt;height:15pt" o:ole="" fillcolor="window">
                  <v:imagedata r:id="rId17" o:title=""/>
                </v:shape>
                <o:OLEObject Type="Embed" ProgID="Equation.3" ShapeID="_x0000_i1244" DrawAspect="Content" ObjectID="_1783796857" r:id="rId253"/>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45" type="#_x0000_t75" style="width:29.5pt;height:15pt" o:ole="" fillcolor="window">
                  <v:imagedata r:id="rId19" o:title=""/>
                </v:shape>
                <o:OLEObject Type="Embed" ProgID="Equation.3" ShapeID="_x0000_i1245" DrawAspect="Content" ObjectID="_1783796858" r:id="rId254"/>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46" type="#_x0000_t75" style="width:21.5pt;height:15pt" o:ole="" fillcolor="window">
                  <v:imagedata r:id="rId14" o:title=""/>
                </v:shape>
                <o:OLEObject Type="Embed" ProgID="Equation.3" ShapeID="_x0000_i1246" DrawAspect="Content" ObjectID="_1783796859" r:id="rId255"/>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rPr>
            </w:pPr>
            <w:r w:rsidRPr="00A536F2">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47" type="#_x0000_t75" style="width:20pt;height:15.5pt" o:ole="" fillcolor="window">
                  <v:imagedata r:id="rId14" o:title=""/>
                </v:shape>
                <o:OLEObject Type="Embed" ProgID="Equation.3" ShapeID="_x0000_i1247" DrawAspect="Content" ObjectID="_1783796860" r:id="rId256"/>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48" type="#_x0000_t75" style="width:20pt;height:15.5pt" o:ole="" fillcolor="window">
                  <v:imagedata r:id="rId14" o:title=""/>
                </v:shape>
                <o:OLEObject Type="Embed" ProgID="Equation.3" ShapeID="_x0000_i1248" DrawAspect="Content" ObjectID="_1783796861" r:id="rId257"/>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49" type="#_x0000_t75" style="width:20pt;height:15.5pt" o:ole="" fillcolor="window">
                  <v:imagedata r:id="rId17" o:title=""/>
                </v:shape>
                <o:OLEObject Type="Embed" ProgID="Equation.3" ShapeID="_x0000_i1249" DrawAspect="Content" ObjectID="_1783796862" r:id="rId258"/>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0" type="#_x0000_t75" style="width:30.5pt;height:15.5pt" o:ole="" fillcolor="window">
                  <v:imagedata r:id="rId19" o:title=""/>
                </v:shape>
                <o:OLEObject Type="Embed" ProgID="Equation.3" ShapeID="_x0000_i1250" DrawAspect="Content" ObjectID="_1783796863" r:id="rId259"/>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1" type="#_x0000_t75" style="width:20pt;height:15.5pt" o:ole="" fillcolor="window">
                  <v:imagedata r:id="rId14" o:title=""/>
                </v:shape>
                <o:OLEObject Type="Embed" ProgID="Equation.3" ShapeID="_x0000_i1251" DrawAspect="Content" ObjectID="_1783796864" r:id="rId260"/>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rPr>
            </w:pPr>
            <w:r w:rsidRPr="00A536F2">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2" type="#_x0000_t75" style="width:20pt;height:15.5pt" o:ole="" fillcolor="window">
                  <v:imagedata r:id="rId14" o:title=""/>
                </v:shape>
                <o:OLEObject Type="Embed" ProgID="Equation.3" ShapeID="_x0000_i1252" DrawAspect="Content" ObjectID="_1783796865" r:id="rId261"/>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3" type="#_x0000_t75" style="width:20pt;height:15.5pt" o:ole="" fillcolor="window">
                  <v:imagedata r:id="rId14" o:title=""/>
                </v:shape>
                <o:OLEObject Type="Embed" ProgID="Equation.3" ShapeID="_x0000_i1253" DrawAspect="Content" ObjectID="_1783796866" r:id="rId262"/>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54" type="#_x0000_t75" style="width:20pt;height:15.5pt" o:ole="" fillcolor="window">
                  <v:imagedata r:id="rId17" o:title=""/>
                </v:shape>
                <o:OLEObject Type="Embed" ProgID="Equation.3" ShapeID="_x0000_i1254" DrawAspect="Content" ObjectID="_1783796867" r:id="rId263"/>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55" type="#_x0000_t75" style="width:30.5pt;height:15.5pt" o:ole="" fillcolor="window">
                  <v:imagedata r:id="rId19" o:title=""/>
                </v:shape>
                <o:OLEObject Type="Embed" ProgID="Equation.3" ShapeID="_x0000_i1255" DrawAspect="Content" ObjectID="_1783796868" r:id="rId264"/>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56" type="#_x0000_t75" style="width:20pt;height:15.5pt" o:ole="" fillcolor="window">
                  <v:imagedata r:id="rId14" o:title=""/>
                </v:shape>
                <o:OLEObject Type="Embed" ProgID="Equation.3" ShapeID="_x0000_i1256" DrawAspect="Content" ObjectID="_1783796869" r:id="rId265"/>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rPr>
            </w:pPr>
            <w:r>
              <w:rPr>
                <w:rFonts w:cs="Arial"/>
                <w:bCs/>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rPr>
            </w:pPr>
            <w:r>
              <w:rPr>
                <w:rFonts w:cs="Arial" w:hint="eastAsia"/>
                <w:bCs/>
              </w:rPr>
              <w:t>F</w:t>
            </w:r>
            <w:r>
              <w:rPr>
                <w:rFonts w:cs="Arial"/>
                <w:bCs/>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rPr>
            </w:pPr>
            <w:r>
              <w:rPr>
                <w:bCs/>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rPr>
            </w:pPr>
            <w:r>
              <w:rPr>
                <w:bCs/>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rPr>
            </w:pPr>
            <w:r>
              <w:rPr>
                <w:bCs/>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D0660BB" w:rsidR="00987B32" w:rsidRDefault="00987B32" w:rsidP="00987B32">
      <w:r>
        <w:t>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57" type="#_x0000_t75" style="width:20pt;height:20pt" o:ole="" fillcolor="window">
                  <v:imagedata r:id="rId14" o:title=""/>
                </v:shape>
                <o:OLEObject Type="Embed" ProgID="Equation.3" ShapeID="_x0000_i1257" DrawAspect="Content" ObjectID="_1783796870" r:id="rId266"/>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58" type="#_x0000_t75" style="width:20pt;height:20pt" o:ole="" fillcolor="window">
                  <v:imagedata r:id="rId14" o:title=""/>
                </v:shape>
                <o:OLEObject Type="Embed" ProgID="Equation.3" ShapeID="_x0000_i1258" DrawAspect="Content" ObjectID="_1783796871" r:id="rId267"/>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59" type="#_x0000_t75" style="width:20pt;height:20pt" o:ole="" fillcolor="window">
                  <v:imagedata r:id="rId14" o:title=""/>
                </v:shape>
                <o:OLEObject Type="Embed" ProgID="Equation.3" ShapeID="_x0000_i1259" DrawAspect="Content" ObjectID="_1783796872" r:id="rId268"/>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0" type="#_x0000_t75" style="width:20pt;height:20pt" o:ole="" fillcolor="window">
                  <v:imagedata r:id="rId14" o:title=""/>
                </v:shape>
                <o:OLEObject Type="Embed" ProgID="Equation.3" ShapeID="_x0000_i1260" DrawAspect="Content" ObjectID="_1783796873" r:id="rId269"/>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10.1.20.1</w:t>
      </w:r>
      <w:r w:rsidRPr="001C0E1B">
        <w:t xml:space="preserve">.1 and relative accuracy requirement in clause </w:t>
      </w:r>
      <w:r w:rsidRPr="001C0E1B">
        <w:rPr>
          <w:rFonts w:cs="v4.2.0"/>
        </w:rPr>
        <w:t>10.1.20.1</w:t>
      </w:r>
      <w:r w:rsidRPr="001C0E1B">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1" type="#_x0000_t75" style="width:20pt;height:15.5pt" o:ole="" fillcolor="window">
                  <v:imagedata r:id="rId14" o:title=""/>
                </v:shape>
                <o:OLEObject Type="Embed" ProgID="Equation.3" ShapeID="_x0000_i1261" DrawAspect="Content" ObjectID="_1783796874" r:id="rId270"/>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2" type="#_x0000_t75" style="width:20pt;height:15.5pt" o:ole="" fillcolor="window">
                  <v:imagedata r:id="rId14" o:title=""/>
                </v:shape>
                <o:OLEObject Type="Embed" ProgID="Equation.3" ShapeID="_x0000_i1262" DrawAspect="Content" ObjectID="_1783796875" r:id="rId271"/>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3" type="#_x0000_t75" style="width:20pt;height:20pt" o:ole="" fillcolor="window">
                  <v:imagedata r:id="rId17" o:title=""/>
                </v:shape>
                <o:OLEObject Type="Embed" ProgID="Equation.3" ShapeID="_x0000_i1263" DrawAspect="Content" ObjectID="_1783796876" r:id="rId272"/>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64" type="#_x0000_t75" style="width:30.5pt;height:20pt" o:ole="" fillcolor="window">
                  <v:imagedata r:id="rId19" o:title=""/>
                </v:shape>
                <o:OLEObject Type="Embed" ProgID="Equation.3" ShapeID="_x0000_i1264" DrawAspect="Content" ObjectID="_1783796877" r:id="rId273"/>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65" type="#_x0000_t75" style="width:20pt;height:15.5pt" o:ole="" fillcolor="window">
                  <v:imagedata r:id="rId14" o:title=""/>
                </v:shape>
                <o:OLEObject Type="Embed" ProgID="Equation.3" ShapeID="_x0000_i1265" DrawAspect="Content" ObjectID="_1783796878" r:id="rId274"/>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66" type="#_x0000_t75" style="width:20pt;height:20pt" o:ole="" fillcolor="window">
                  <v:imagedata r:id="rId14" o:title=""/>
                </v:shape>
                <o:OLEObject Type="Embed" ProgID="Equation.3" ShapeID="_x0000_i1266" DrawAspect="Content" ObjectID="_1783796879" r:id="rId275"/>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67" type="#_x0000_t75" style="width:20pt;height:20pt" o:ole="" fillcolor="window">
                  <v:imagedata r:id="rId14" o:title=""/>
                </v:shape>
                <o:OLEObject Type="Embed" ProgID="Equation.3" ShapeID="_x0000_i1267" DrawAspect="Content" ObjectID="_1783796880" r:id="rId276"/>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SA: Intra-frequency measurement accuracy with FR1 serving cell and FR1 target cell</w:t>
      </w:r>
      <w:bookmarkEnd w:id="89"/>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68" type="#_x0000_t75" style="width:20pt;height:15.5pt" o:ole="" fillcolor="window">
                  <v:imagedata r:id="rId14" o:title=""/>
                </v:shape>
                <o:OLEObject Type="Embed" ProgID="Equation.3" ShapeID="_x0000_i1268" DrawAspect="Content" ObjectID="_1783796881" r:id="rId277"/>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69" type="#_x0000_t75" style="width:20pt;height:15.5pt" o:ole="" fillcolor="window">
                  <v:imagedata r:id="rId14" o:title=""/>
                </v:shape>
                <o:OLEObject Type="Embed" ProgID="Equation.3" ShapeID="_x0000_i1269" DrawAspect="Content" ObjectID="_1783796882" r:id="rId278"/>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0" type="#_x0000_t75" style="width:20pt;height:15.5pt" o:ole="" fillcolor="window">
                  <v:imagedata r:id="rId17" o:title=""/>
                </v:shape>
                <o:OLEObject Type="Embed" ProgID="Equation.3" ShapeID="_x0000_i1270" DrawAspect="Content" ObjectID="_1783796883" r:id="rId279"/>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1" type="#_x0000_t75" style="width:30.5pt;height:15.5pt" o:ole="" fillcolor="window">
                  <v:imagedata r:id="rId19" o:title=""/>
                </v:shape>
                <o:OLEObject Type="Embed" ProgID="Equation.3" ShapeID="_x0000_i1271" DrawAspect="Content" ObjectID="_1783796884" r:id="rId280"/>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2" type="#_x0000_t75" style="width:20pt;height:15.5pt" o:ole="" fillcolor="window">
                  <v:imagedata r:id="rId14" o:title=""/>
                </v:shape>
                <o:OLEObject Type="Embed" ProgID="Equation.3" ShapeID="_x0000_i1272" DrawAspect="Content" ObjectID="_1783796885" r:id="rId281"/>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0" w:name="_Toc535476638"/>
      <w:r w:rsidR="00AB1B7E" w:rsidRPr="00A35E55">
        <w:t>accuracy with FR1 serving cell and FR1 target cell</w:t>
      </w:r>
      <w:bookmarkEnd w:id="90"/>
      <w:r w:rsidR="00AB1B7E" w:rsidRPr="00A35E55">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3"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3" type="#_x0000_t75" style="width:20pt;height:15pt" o:ole="" fillcolor="window">
                  <v:imagedata r:id="rId14" o:title=""/>
                </v:shape>
                <o:OLEObject Type="Embed" ProgID="Equation.3" ShapeID="_x0000_i1273" DrawAspect="Content" ObjectID="_1783796886" r:id="rId28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74" type="#_x0000_t75" style="width:20pt;height:15pt" o:ole="" fillcolor="window">
                  <v:imagedata r:id="rId14" o:title=""/>
                </v:shape>
                <o:OLEObject Type="Embed" ProgID="Equation.3" ShapeID="_x0000_i1274" DrawAspect="Content" ObjectID="_1783796887" r:id="rId283"/>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75" type="#_x0000_t75" style="width:30pt;height:15pt" o:ole="" fillcolor="window">
                  <v:imagedata r:id="rId17" o:title=""/>
                </v:shape>
                <o:OLEObject Type="Embed" ProgID="Equation.3" ShapeID="_x0000_i1275" DrawAspect="Content" ObjectID="_1783796888" r:id="rId284"/>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76" type="#_x0000_t75" style="width:40pt;height:15pt" o:ole="" fillcolor="window">
                  <v:imagedata r:id="rId19" o:title=""/>
                </v:shape>
                <o:OLEObject Type="Embed" ProgID="Equation.3" ShapeID="_x0000_i1276" DrawAspect="Content" ObjectID="_1783796889" r:id="rId285"/>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77" type="#_x0000_t75" style="width:20pt;height:15pt" o:ole="" fillcolor="window">
                  <v:imagedata r:id="rId14" o:title=""/>
                </v:shape>
                <o:OLEObject Type="Embed" ProgID="Equation.3" ShapeID="_x0000_i1277" DrawAspect="Content" ObjectID="_1783796890" r:id="rId286"/>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78" type="#_x0000_t75" style="width:20pt;height:15pt" o:ole="" fillcolor="window">
                  <v:imagedata r:id="rId14" o:title=""/>
                </v:shape>
                <o:OLEObject Type="Embed" ProgID="Equation.3" ShapeID="_x0000_i1278" DrawAspect="Content" ObjectID="_1783796891" r:id="rId287"/>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79" type="#_x0000_t75" style="width:20pt;height:15pt" o:ole="" fillcolor="window">
                  <v:imagedata r:id="rId14" o:title=""/>
                </v:shape>
                <o:OLEObject Type="Embed" ProgID="Equation.3" ShapeID="_x0000_i1279" DrawAspect="Content" ObjectID="_1783796892" r:id="rId288"/>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0" type="#_x0000_t75" style="width:37.5pt;height:15pt" o:ole="" fillcolor="window">
                  <v:imagedata r:id="rId54" o:title=""/>
                </v:shape>
                <o:OLEObject Type="Embed" ProgID="Equation.3" ShapeID="_x0000_i1280" DrawAspect="Content" ObjectID="_1783796893" r:id="rId289"/>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1" type="#_x0000_t75" style="width:42.5pt;height:15pt" o:ole="" fillcolor="window">
                  <v:imagedata r:id="rId19" o:title=""/>
                </v:shape>
                <o:OLEObject Type="Embed" ProgID="Equation.3" ShapeID="_x0000_i1281" DrawAspect="Content" ObjectID="_1783796894" r:id="rId290"/>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2" type="#_x0000_t75" style="width:20pt;height:15pt" o:ole="" fillcolor="window">
                  <v:imagedata r:id="rId14" o:title=""/>
                </v:shape>
                <o:OLEObject Type="Embed" ProgID="Equation.3" ShapeID="_x0000_i1282" DrawAspect="Content" ObjectID="_1783796895" r:id="rId291"/>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3" type="#_x0000_t75" style="width:20pt;height:15.5pt" o:ole="" fillcolor="window">
                  <v:imagedata r:id="rId14" o:title=""/>
                </v:shape>
                <o:OLEObject Type="Embed" ProgID="Equation.3" ShapeID="_x0000_i1283" DrawAspect="Content" ObjectID="_1783796896" r:id="rId29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84" type="#_x0000_t75" style="width:20pt;height:15.5pt" o:ole="" fillcolor="window">
                  <v:imagedata r:id="rId14" o:title=""/>
                </v:shape>
                <o:OLEObject Type="Embed" ProgID="Equation.3" ShapeID="_x0000_i1284" DrawAspect="Content" ObjectID="_1783796897" r:id="rId293"/>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85" type="#_x0000_t75" style="width:36.5pt;height:20pt" o:ole="" fillcolor="window">
                  <v:imagedata r:id="rId294" o:title=""/>
                </v:shape>
                <o:OLEObject Type="Embed" ProgID="Equation.3" ShapeID="_x0000_i1285" DrawAspect="Content" ObjectID="_1783796898" r:id="rId295"/>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86" type="#_x0000_t75" style="width:40.5pt;height:20pt" o:ole="" fillcolor="window">
                  <v:imagedata r:id="rId19" o:title=""/>
                </v:shape>
                <o:OLEObject Type="Embed" ProgID="Equation.3" ShapeID="_x0000_i1286" DrawAspect="Content" ObjectID="_1783796899" r:id="rId29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rPr>
            </w:pPr>
            <w:r>
              <w:rPr>
                <w:rFonts w:eastAsia="SimSun" w:hint="eastAsia"/>
              </w:rPr>
              <w:t>-</w:t>
            </w:r>
            <w:r>
              <w:rPr>
                <w:rFonts w:eastAsia="SimSu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rPr>
            </w:pPr>
            <w:r>
              <w:rPr>
                <w:rFonts w:eastAsia="SimSun" w:hint="eastAsia"/>
              </w:rPr>
              <w:t>-</w:t>
            </w:r>
            <w:r>
              <w:rPr>
                <w:rFonts w:eastAsia="SimSu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87" type="#_x0000_t75" style="width:20pt;height:15.5pt" o:ole="" fillcolor="window">
                  <v:imagedata r:id="rId14" o:title=""/>
                </v:shape>
                <o:OLEObject Type="Embed" ProgID="Equation.3" ShapeID="_x0000_i1287" DrawAspect="Content" ObjectID="_1783796900" r:id="rId297"/>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EB2520">
      <w:headerReference w:type="default" r:id="rId298"/>
      <w:footerReference w:type="default" r:id="rId299"/>
      <w:pgSz w:w="12240" w:h="15840"/>
      <w:pgMar w:top="1440" w:right="1440" w:bottom="1440" w:left="1440" w:header="720" w:footer="720" w:gutter="0"/>
      <w:pgNumType w:start="46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315CC1" w14:textId="77777777" w:rsidR="00075B69" w:rsidRDefault="00075B69" w:rsidP="0064056D">
      <w:pPr>
        <w:spacing w:after="0"/>
      </w:pPr>
      <w:r>
        <w:separator/>
      </w:r>
    </w:p>
  </w:endnote>
  <w:endnote w:type="continuationSeparator" w:id="0">
    <w:p w14:paraId="71FE472A" w14:textId="77777777" w:rsidR="00075B69" w:rsidRDefault="00075B69"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7B9920" w14:textId="77777777" w:rsidR="00075B69" w:rsidRDefault="00075B69" w:rsidP="0064056D">
      <w:pPr>
        <w:spacing w:after="0"/>
      </w:pPr>
      <w:r>
        <w:separator/>
      </w:r>
    </w:p>
  </w:footnote>
  <w:footnote w:type="continuationSeparator" w:id="0">
    <w:p w14:paraId="73F83319" w14:textId="77777777" w:rsidR="00075B69" w:rsidRDefault="00075B69"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2126193619"/>
      <w:docPartObj>
        <w:docPartGallery w:val="Page Numbers (Top of Page)"/>
        <w:docPartUnique/>
      </w:docPartObj>
    </w:sdtPr>
    <w:sdtContent>
      <w:p w14:paraId="6D6511F7" w14:textId="6F22DEA9"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CA0B70">
          <w:rPr>
            <w:rFonts w:ascii="Arial" w:hAnsi="Arial" w:cs="Arial"/>
            <w:b/>
            <w:sz w:val="18"/>
            <w:szCs w:val="18"/>
            <w:lang w:val="sv-FI"/>
          </w:rPr>
          <w:t>4</w:t>
        </w:r>
        <w:r w:rsidRPr="00512A44">
          <w:rPr>
            <w:rFonts w:ascii="Arial" w:hAnsi="Arial" w:cs="Arial"/>
            <w:b/>
            <w:sz w:val="18"/>
            <w:szCs w:val="18"/>
            <w:lang w:val="sv-FI"/>
          </w:rPr>
          <w:t>.0 (</w:t>
        </w:r>
        <w:r w:rsidR="00C83C67" w:rsidRPr="00512A44">
          <w:rPr>
            <w:rFonts w:ascii="Arial" w:hAnsi="Arial" w:cs="Arial"/>
            <w:b/>
            <w:sz w:val="18"/>
            <w:szCs w:val="18"/>
            <w:lang w:val="sv-FI"/>
          </w:rPr>
          <w:t>202</w:t>
        </w:r>
        <w:r w:rsidR="00C83C67">
          <w:rPr>
            <w:rFonts w:ascii="Arial" w:hAnsi="Arial" w:cs="Arial"/>
            <w:b/>
            <w:sz w:val="18"/>
            <w:szCs w:val="18"/>
            <w:lang w:val="sv-FI"/>
          </w:rPr>
          <w:t>4</w:t>
        </w:r>
        <w:r w:rsidRPr="00512A44">
          <w:rPr>
            <w:rFonts w:ascii="Arial" w:hAnsi="Arial" w:cs="Arial"/>
            <w:b/>
            <w:sz w:val="18"/>
            <w:szCs w:val="18"/>
            <w:lang w:val="sv-FI"/>
          </w:rPr>
          <w:t>-</w:t>
        </w:r>
        <w:r w:rsidR="00C83C67">
          <w:rPr>
            <w:rFonts w:ascii="Arial" w:hAnsi="Arial" w:cs="Arial"/>
            <w:b/>
            <w:sz w:val="18"/>
            <w:szCs w:val="18"/>
            <w:lang w:val="sv-FI"/>
          </w:rPr>
          <w:t>0</w:t>
        </w:r>
        <w:r w:rsidR="00CA0B70">
          <w:rPr>
            <w:rFonts w:ascii="Arial" w:hAnsi="Arial" w:cs="Arial"/>
            <w:b/>
            <w:sz w:val="18"/>
            <w:szCs w:val="18"/>
            <w:lang w:val="sv-FI"/>
          </w:rPr>
          <w:t>6</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1F91"/>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4795"/>
    <w:rsid w:val="001458FE"/>
    <w:rsid w:val="00145CFC"/>
    <w:rsid w:val="0015011B"/>
    <w:rsid w:val="00150F10"/>
    <w:rsid w:val="0015135C"/>
    <w:rsid w:val="00151BDD"/>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5705"/>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E94"/>
    <w:rsid w:val="002E4B8F"/>
    <w:rsid w:val="002E679F"/>
    <w:rsid w:val="002F07E1"/>
    <w:rsid w:val="002F07E5"/>
    <w:rsid w:val="002F2C39"/>
    <w:rsid w:val="002F301B"/>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545"/>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372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8088E"/>
    <w:rsid w:val="00780F58"/>
    <w:rsid w:val="00783B68"/>
    <w:rsid w:val="00784258"/>
    <w:rsid w:val="0078436B"/>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D7AB3"/>
    <w:rsid w:val="007E1C84"/>
    <w:rsid w:val="007E3C06"/>
    <w:rsid w:val="007E44A5"/>
    <w:rsid w:val="007E47D0"/>
    <w:rsid w:val="007E4B67"/>
    <w:rsid w:val="007E4EA0"/>
    <w:rsid w:val="007F0DB2"/>
    <w:rsid w:val="007F3688"/>
    <w:rsid w:val="007F378D"/>
    <w:rsid w:val="007F3943"/>
    <w:rsid w:val="007F3D98"/>
    <w:rsid w:val="007F4AF9"/>
    <w:rsid w:val="007F563F"/>
    <w:rsid w:val="007F5A83"/>
    <w:rsid w:val="007F5F7A"/>
    <w:rsid w:val="007F717D"/>
    <w:rsid w:val="008013A8"/>
    <w:rsid w:val="00802CF0"/>
    <w:rsid w:val="008031EA"/>
    <w:rsid w:val="008037C6"/>
    <w:rsid w:val="00803BB3"/>
    <w:rsid w:val="00803CD8"/>
    <w:rsid w:val="0080515D"/>
    <w:rsid w:val="008074C4"/>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5E3"/>
    <w:rsid w:val="00940E86"/>
    <w:rsid w:val="009423B8"/>
    <w:rsid w:val="00942754"/>
    <w:rsid w:val="009428D8"/>
    <w:rsid w:val="009470ED"/>
    <w:rsid w:val="00947591"/>
    <w:rsid w:val="00947BBE"/>
    <w:rsid w:val="00947FDB"/>
    <w:rsid w:val="0095026F"/>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04F3"/>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E20"/>
    <w:rsid w:val="00B720B7"/>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0951"/>
    <w:rsid w:val="00C52159"/>
    <w:rsid w:val="00C5244F"/>
    <w:rsid w:val="00C52536"/>
    <w:rsid w:val="00C52A18"/>
    <w:rsid w:val="00C52BDE"/>
    <w:rsid w:val="00C5351E"/>
    <w:rsid w:val="00C558BC"/>
    <w:rsid w:val="00C558FD"/>
    <w:rsid w:val="00C55E2D"/>
    <w:rsid w:val="00C56F93"/>
    <w:rsid w:val="00C574D0"/>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C67"/>
    <w:rsid w:val="00C83D9F"/>
    <w:rsid w:val="00C8582C"/>
    <w:rsid w:val="00C86F13"/>
    <w:rsid w:val="00C87190"/>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0B70"/>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0F60"/>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675EF"/>
    <w:rsid w:val="00E70A94"/>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87DA8"/>
    <w:rsid w:val="00E90E2C"/>
    <w:rsid w:val="00E911AF"/>
    <w:rsid w:val="00E91401"/>
    <w:rsid w:val="00E91560"/>
    <w:rsid w:val="00E9158D"/>
    <w:rsid w:val="00E92FA7"/>
    <w:rsid w:val="00E93C97"/>
    <w:rsid w:val="00E9595D"/>
    <w:rsid w:val="00E95F68"/>
    <w:rsid w:val="00E966EF"/>
    <w:rsid w:val="00E96845"/>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8F5"/>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D5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4A1D5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A1D5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A1D5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A1D5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A1D5F"/>
    <w:pPr>
      <w:ind w:left="1701" w:hanging="1701"/>
      <w:outlineLvl w:val="4"/>
    </w:pPr>
    <w:rPr>
      <w:sz w:val="22"/>
    </w:rPr>
  </w:style>
  <w:style w:type="paragraph" w:styleId="Heading6">
    <w:name w:val="heading 6"/>
    <w:aliases w:val="T1,Header 6"/>
    <w:basedOn w:val="H6"/>
    <w:next w:val="Normal"/>
    <w:link w:val="Heading6Char"/>
    <w:qFormat/>
    <w:rsid w:val="004A1D5F"/>
    <w:pPr>
      <w:outlineLvl w:val="5"/>
    </w:pPr>
  </w:style>
  <w:style w:type="paragraph" w:styleId="Heading7">
    <w:name w:val="heading 7"/>
    <w:aliases w:val="L7,Header 7"/>
    <w:basedOn w:val="H6"/>
    <w:next w:val="Normal"/>
    <w:link w:val="Heading7Char"/>
    <w:qFormat/>
    <w:rsid w:val="004A1D5F"/>
    <w:pPr>
      <w:outlineLvl w:val="6"/>
    </w:pPr>
  </w:style>
  <w:style w:type="paragraph" w:styleId="Heading8">
    <w:name w:val="heading 8"/>
    <w:aliases w:val="Table Heading"/>
    <w:basedOn w:val="Heading1"/>
    <w:next w:val="Normal"/>
    <w:link w:val="Heading8Char"/>
    <w:qFormat/>
    <w:rsid w:val="004A1D5F"/>
    <w:pPr>
      <w:ind w:left="0" w:firstLine="0"/>
      <w:outlineLvl w:val="7"/>
    </w:pPr>
  </w:style>
  <w:style w:type="paragraph" w:styleId="Heading9">
    <w:name w:val="heading 9"/>
    <w:aliases w:val="Figure Heading,FH"/>
    <w:basedOn w:val="Heading8"/>
    <w:next w:val="Normal"/>
    <w:link w:val="Heading9Char"/>
    <w:qFormat/>
    <w:rsid w:val="004A1D5F"/>
    <w:pPr>
      <w:outlineLvl w:val="8"/>
    </w:pPr>
  </w:style>
  <w:style w:type="character" w:default="1" w:styleId="DefaultParagraphFont">
    <w:name w:val="Default Paragraph Font"/>
    <w:semiHidden/>
    <w:rsid w:val="004A1D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A1D5F"/>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4A1D5F"/>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4A1D5F"/>
    <w:pPr>
      <w:ind w:left="1418" w:hanging="1418"/>
    </w:pPr>
  </w:style>
  <w:style w:type="paragraph" w:styleId="TOC8">
    <w:name w:val="toc 8"/>
    <w:basedOn w:val="TOC1"/>
    <w:rsid w:val="004A1D5F"/>
    <w:pPr>
      <w:spacing w:before="180"/>
      <w:ind w:left="2693" w:hanging="2693"/>
    </w:pPr>
    <w:rPr>
      <w:b/>
    </w:rPr>
  </w:style>
  <w:style w:type="paragraph" w:styleId="TOC1">
    <w:name w:val="toc 1"/>
    <w:rsid w:val="004A1D5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4A1D5F"/>
    <w:pPr>
      <w:keepLines/>
      <w:tabs>
        <w:tab w:val="center" w:pos="4536"/>
        <w:tab w:val="right" w:pos="9072"/>
      </w:tabs>
    </w:pPr>
    <w:rPr>
      <w:noProof/>
    </w:rPr>
  </w:style>
  <w:style w:type="character" w:customStyle="1" w:styleId="ZGSM">
    <w:name w:val="ZGSM"/>
    <w:rsid w:val="004A1D5F"/>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A1D5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4A1D5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4A1D5F"/>
    <w:pPr>
      <w:ind w:left="1701" w:hanging="1701"/>
    </w:pPr>
  </w:style>
  <w:style w:type="paragraph" w:styleId="TOC4">
    <w:name w:val="toc 4"/>
    <w:basedOn w:val="TOC3"/>
    <w:rsid w:val="004A1D5F"/>
    <w:pPr>
      <w:ind w:left="1418" w:hanging="1418"/>
    </w:pPr>
  </w:style>
  <w:style w:type="paragraph" w:styleId="TOC3">
    <w:name w:val="toc 3"/>
    <w:basedOn w:val="TOC2"/>
    <w:rsid w:val="004A1D5F"/>
    <w:pPr>
      <w:ind w:left="1134" w:hanging="1134"/>
    </w:pPr>
  </w:style>
  <w:style w:type="paragraph" w:styleId="TOC2">
    <w:name w:val="toc 2"/>
    <w:basedOn w:val="TOC1"/>
    <w:rsid w:val="004A1D5F"/>
    <w:pPr>
      <w:keepNext w:val="0"/>
      <w:spacing w:before="0"/>
      <w:ind w:left="851" w:hanging="851"/>
    </w:pPr>
    <w:rPr>
      <w:sz w:val="20"/>
    </w:rPr>
  </w:style>
  <w:style w:type="paragraph" w:styleId="Footer">
    <w:name w:val="footer"/>
    <w:aliases w:val="footer odd,footer,fo,pie de página"/>
    <w:basedOn w:val="Header"/>
    <w:link w:val="FooterChar"/>
    <w:rsid w:val="004A1D5F"/>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4A1D5F"/>
    <w:pPr>
      <w:outlineLvl w:val="9"/>
    </w:pPr>
  </w:style>
  <w:style w:type="paragraph" w:customStyle="1" w:styleId="NF">
    <w:name w:val="NF"/>
    <w:basedOn w:val="NO"/>
    <w:rsid w:val="004A1D5F"/>
    <w:pPr>
      <w:keepNext/>
      <w:spacing w:after="0"/>
    </w:pPr>
    <w:rPr>
      <w:rFonts w:ascii="Arial" w:hAnsi="Arial"/>
      <w:sz w:val="18"/>
    </w:rPr>
  </w:style>
  <w:style w:type="paragraph" w:customStyle="1" w:styleId="NO">
    <w:name w:val="NO"/>
    <w:basedOn w:val="Normal"/>
    <w:link w:val="NOChar"/>
    <w:rsid w:val="004A1D5F"/>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4A1D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4A1D5F"/>
    <w:pPr>
      <w:jc w:val="right"/>
    </w:pPr>
  </w:style>
  <w:style w:type="paragraph" w:customStyle="1" w:styleId="TAL">
    <w:name w:val="TAL"/>
    <w:basedOn w:val="Normal"/>
    <w:link w:val="TALCar"/>
    <w:rsid w:val="004A1D5F"/>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4A1D5F"/>
    <w:rPr>
      <w:b/>
    </w:rPr>
  </w:style>
  <w:style w:type="paragraph" w:customStyle="1" w:styleId="TAC">
    <w:name w:val="TAC"/>
    <w:basedOn w:val="TAL"/>
    <w:link w:val="TACChar"/>
    <w:rsid w:val="004A1D5F"/>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4A1D5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4A1D5F"/>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4A1D5F"/>
    <w:pPr>
      <w:spacing w:after="0"/>
    </w:pPr>
  </w:style>
  <w:style w:type="paragraph" w:customStyle="1" w:styleId="NW">
    <w:name w:val="NW"/>
    <w:basedOn w:val="NO"/>
    <w:rsid w:val="004A1D5F"/>
    <w:pPr>
      <w:spacing w:after="0"/>
    </w:pPr>
  </w:style>
  <w:style w:type="paragraph" w:customStyle="1" w:styleId="EW">
    <w:name w:val="EW"/>
    <w:basedOn w:val="EX"/>
    <w:rsid w:val="004A1D5F"/>
    <w:pPr>
      <w:spacing w:after="0"/>
    </w:pPr>
  </w:style>
  <w:style w:type="paragraph" w:customStyle="1" w:styleId="B10">
    <w:name w:val="B1"/>
    <w:basedOn w:val="List"/>
    <w:link w:val="B1Char"/>
    <w:rsid w:val="004A1D5F"/>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4A1D5F"/>
    <w:pPr>
      <w:ind w:left="1985" w:hanging="1985"/>
    </w:pPr>
  </w:style>
  <w:style w:type="paragraph" w:styleId="TOC7">
    <w:name w:val="toc 7"/>
    <w:basedOn w:val="TOC6"/>
    <w:next w:val="Normal"/>
    <w:rsid w:val="004A1D5F"/>
    <w:pPr>
      <w:ind w:left="2268" w:hanging="2268"/>
    </w:pPr>
  </w:style>
  <w:style w:type="paragraph" w:customStyle="1" w:styleId="EditorsNote">
    <w:name w:val="Editor's Note"/>
    <w:aliases w:val="EN,Editor's Noteormal"/>
    <w:basedOn w:val="NO"/>
    <w:link w:val="EditorsNoteChar"/>
    <w:rsid w:val="004A1D5F"/>
    <w:rPr>
      <w:color w:val="FF0000"/>
    </w:rPr>
  </w:style>
  <w:style w:type="paragraph" w:customStyle="1" w:styleId="TH">
    <w:name w:val="TH"/>
    <w:basedOn w:val="Normal"/>
    <w:link w:val="THChar"/>
    <w:rsid w:val="004A1D5F"/>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4A1D5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4A1D5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A1D5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A1D5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4A1D5F"/>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4A1D5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4A1D5F"/>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4A1D5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4A1D5F"/>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4A1D5F"/>
  </w:style>
  <w:style w:type="paragraph" w:customStyle="1" w:styleId="B4">
    <w:name w:val="B4"/>
    <w:basedOn w:val="List4"/>
    <w:link w:val="B4Char"/>
    <w:rsid w:val="004A1D5F"/>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4A1D5F"/>
  </w:style>
  <w:style w:type="paragraph" w:customStyle="1" w:styleId="ZTD">
    <w:name w:val="ZTD"/>
    <w:basedOn w:val="ZB"/>
    <w:rsid w:val="004A1D5F"/>
    <w:pPr>
      <w:framePr w:hRule="auto" w:wrap="notBeside" w:y="852"/>
    </w:pPr>
    <w:rPr>
      <w:i w:val="0"/>
      <w:sz w:val="40"/>
    </w:rPr>
  </w:style>
  <w:style w:type="paragraph" w:customStyle="1" w:styleId="ZV">
    <w:name w:val="ZV"/>
    <w:basedOn w:val="ZU"/>
    <w:rsid w:val="004A1D5F"/>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4A1D5F"/>
    <w:pPr>
      <w:keepLines/>
      <w:spacing w:after="0"/>
    </w:pPr>
  </w:style>
  <w:style w:type="paragraph" w:styleId="Index2">
    <w:name w:val="index 2"/>
    <w:basedOn w:val="Index1"/>
    <w:rsid w:val="004A1D5F"/>
    <w:pPr>
      <w:ind w:left="284"/>
    </w:pPr>
  </w:style>
  <w:style w:type="character" w:styleId="FootnoteReference">
    <w:name w:val="footnote reference"/>
    <w:aliases w:val="Appel note de bas de p,Nota,Footnote symbol,Footnote"/>
    <w:basedOn w:val="DefaultParagraphFont"/>
    <w:rsid w:val="004A1D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A1D5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4A1D5F"/>
    <w:pPr>
      <w:ind w:left="851"/>
    </w:pPr>
  </w:style>
  <w:style w:type="paragraph" w:styleId="ListNumber">
    <w:name w:val="List Number"/>
    <w:basedOn w:val="List"/>
    <w:rsid w:val="004A1D5F"/>
  </w:style>
  <w:style w:type="paragraph" w:styleId="List">
    <w:name w:val="List"/>
    <w:basedOn w:val="Normal"/>
    <w:link w:val="ListChar"/>
    <w:rsid w:val="004A1D5F"/>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4A1D5F"/>
    <w:pPr>
      <w:ind w:left="851"/>
    </w:pPr>
  </w:style>
  <w:style w:type="paragraph" w:styleId="ListBullet">
    <w:name w:val="List Bullet"/>
    <w:aliases w:val="UL"/>
    <w:basedOn w:val="List"/>
    <w:link w:val="ListBulletChar"/>
    <w:rsid w:val="004A1D5F"/>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4A1D5F"/>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4A1D5F"/>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4A1D5F"/>
    <w:pPr>
      <w:ind w:left="1135"/>
    </w:pPr>
  </w:style>
  <w:style w:type="paragraph" w:styleId="List4">
    <w:name w:val="List 4"/>
    <w:basedOn w:val="List3"/>
    <w:rsid w:val="004A1D5F"/>
    <w:pPr>
      <w:ind w:left="1418"/>
    </w:pPr>
  </w:style>
  <w:style w:type="paragraph" w:styleId="List5">
    <w:name w:val="List 5"/>
    <w:basedOn w:val="List4"/>
    <w:rsid w:val="004A1D5F"/>
    <w:pPr>
      <w:ind w:left="1702"/>
    </w:pPr>
  </w:style>
  <w:style w:type="paragraph" w:styleId="ListBullet4">
    <w:name w:val="List Bullet 4"/>
    <w:basedOn w:val="ListBullet3"/>
    <w:rsid w:val="004A1D5F"/>
    <w:pPr>
      <w:ind w:left="1418"/>
    </w:pPr>
  </w:style>
  <w:style w:type="paragraph" w:styleId="ListBullet5">
    <w:name w:val="List Bullet 5"/>
    <w:basedOn w:val="ListBullet4"/>
    <w:rsid w:val="004A1D5F"/>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footer" Target="footer1.xml"/><Relationship Id="rId21" Type="http://schemas.openxmlformats.org/officeDocument/2006/relationships/oleObject" Target="embeddings/oleObject5.bin"/><Relationship Id="rId42" Type="http://schemas.openxmlformats.org/officeDocument/2006/relationships/oleObject" Target="embeddings/oleObject26.bin"/><Relationship Id="rId63" Type="http://schemas.openxmlformats.org/officeDocument/2006/relationships/image" Target="media/image8.wmf"/><Relationship Id="rId84" Type="http://schemas.openxmlformats.org/officeDocument/2006/relationships/oleObject" Target="embeddings/oleObject66.bin"/><Relationship Id="rId138" Type="http://schemas.openxmlformats.org/officeDocument/2006/relationships/oleObject" Target="embeddings/oleObject118.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image" Target="media/image14.wmf"/><Relationship Id="rId226" Type="http://schemas.openxmlformats.org/officeDocument/2006/relationships/image" Target="media/image20.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6.bin"/><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image" Target="media/image13.wmf"/><Relationship Id="rId216" Type="http://schemas.openxmlformats.org/officeDocument/2006/relationships/oleObject" Target="embeddings/oleObject190.bin"/><Relationship Id="rId237" Type="http://schemas.openxmlformats.org/officeDocument/2006/relationships/oleObject" Target="embeddings/oleObject204.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7.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oleObject" Target="embeddings/oleObject119.bin"/><Relationship Id="rId290" Type="http://schemas.openxmlformats.org/officeDocument/2006/relationships/oleObject" Target="embeddings/oleObject257.bin"/><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2.bin"/><Relationship Id="rId227" Type="http://schemas.openxmlformats.org/officeDocument/2006/relationships/oleObject" Target="embeddings/oleObject197.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7.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image" Target="media/image7.wmf"/><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0.bin"/><Relationship Id="rId161" Type="http://schemas.openxmlformats.org/officeDocument/2006/relationships/oleObject" Target="embeddings/oleObject141.bin"/><Relationship Id="rId182" Type="http://schemas.openxmlformats.org/officeDocument/2006/relationships/oleObject" Target="embeddings/oleObject159.bin"/><Relationship Id="rId217" Type="http://schemas.openxmlformats.org/officeDocument/2006/relationships/image" Target="media/image17.emf"/><Relationship Id="rId6" Type="http://schemas.openxmlformats.org/officeDocument/2006/relationships/styles" Target="styles.xml"/><Relationship Id="rId238" Type="http://schemas.openxmlformats.org/officeDocument/2006/relationships/oleObject" Target="embeddings/oleObject205.bin"/><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44" Type="http://schemas.openxmlformats.org/officeDocument/2006/relationships/oleObject" Target="embeddings/oleObject28.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3.bin"/><Relationship Id="rId228" Type="http://schemas.openxmlformats.org/officeDocument/2006/relationships/oleObject" Target="embeddings/oleObject198.bin"/><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8.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1.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0.bin"/><Relationship Id="rId218" Type="http://schemas.openxmlformats.org/officeDocument/2006/relationships/oleObject" Target="embeddings/oleObject191.bin"/><Relationship Id="rId239" Type="http://schemas.openxmlformats.org/officeDocument/2006/relationships/oleObject" Target="embeddings/oleObject206.bin"/><Relationship Id="rId2" Type="http://schemas.openxmlformats.org/officeDocument/2006/relationships/customXml" Target="../customXml/item2.xml"/><Relationship Id="rId29" Type="http://schemas.openxmlformats.org/officeDocument/2006/relationships/oleObject" Target="embeddings/oleObject13.bin"/><Relationship Id="rId250" Type="http://schemas.openxmlformats.org/officeDocument/2006/relationships/oleObject" Target="embeddings/oleObject217.bin"/><Relationship Id="rId255" Type="http://schemas.openxmlformats.org/officeDocument/2006/relationships/oleObject" Target="embeddings/oleObject222.bin"/><Relationship Id="rId271" Type="http://schemas.openxmlformats.org/officeDocument/2006/relationships/oleObject" Target="embeddings/oleObject238.bin"/><Relationship Id="rId276" Type="http://schemas.openxmlformats.org/officeDocument/2006/relationships/oleObject" Target="embeddings/oleObject243.bin"/><Relationship Id="rId292" Type="http://schemas.openxmlformats.org/officeDocument/2006/relationships/oleObject" Target="embeddings/oleObject259.bin"/><Relationship Id="rId297" Type="http://schemas.openxmlformats.org/officeDocument/2006/relationships/oleObject" Target="embeddings/oleObject263.bin"/><Relationship Id="rId24" Type="http://schemas.openxmlformats.org/officeDocument/2006/relationships/oleObject" Target="embeddings/oleObject8.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6.bin"/><Relationship Id="rId157" Type="http://schemas.openxmlformats.org/officeDocument/2006/relationships/oleObject" Target="embeddings/oleObject137.bin"/><Relationship Id="rId178" Type="http://schemas.openxmlformats.org/officeDocument/2006/relationships/oleObject" Target="embeddings/oleObject156.bin"/><Relationship Id="rId301" Type="http://schemas.openxmlformats.org/officeDocument/2006/relationships/theme" Target="theme/theme1.xml"/><Relationship Id="rId61" Type="http://schemas.openxmlformats.org/officeDocument/2006/relationships/oleObject" Target="embeddings/oleObject44.bin"/><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image" Target="media/image11.wmf"/><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image" Target="media/image15.png"/><Relationship Id="rId229" Type="http://schemas.openxmlformats.org/officeDocument/2006/relationships/image" Target="media/image21.png"/><Relationship Id="rId19" Type="http://schemas.openxmlformats.org/officeDocument/2006/relationships/image" Target="media/image6.wmf"/><Relationship Id="rId224" Type="http://schemas.openxmlformats.org/officeDocument/2006/relationships/oleObject" Target="embeddings/oleObject195.bin"/><Relationship Id="rId240" Type="http://schemas.openxmlformats.org/officeDocument/2006/relationships/oleObject" Target="embeddings/oleObject207.bin"/><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4.bin"/><Relationship Id="rId35" Type="http://schemas.openxmlformats.org/officeDocument/2006/relationships/oleObject" Target="embeddings/oleObject19.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1.bin"/><Relationship Id="rId189" Type="http://schemas.openxmlformats.org/officeDocument/2006/relationships/oleObject" Target="embeddings/oleObject166.bin"/><Relationship Id="rId219" Type="http://schemas.openxmlformats.org/officeDocument/2006/relationships/oleObject" Target="embeddings/oleObject192.bin"/><Relationship Id="rId3" Type="http://schemas.openxmlformats.org/officeDocument/2006/relationships/customXml" Target="../customXml/item3.xml"/><Relationship Id="rId214" Type="http://schemas.openxmlformats.org/officeDocument/2006/relationships/oleObject" Target="embeddings/oleObject188.bin"/><Relationship Id="rId230" Type="http://schemas.openxmlformats.org/officeDocument/2006/relationships/oleObject" Target="embeddings/oleObject199.bin"/><Relationship Id="rId235" Type="http://schemas.openxmlformats.org/officeDocument/2006/relationships/oleObject" Target="embeddings/oleObject202.bin"/><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header" Target="header1.xml"/><Relationship Id="rId25" Type="http://schemas.openxmlformats.org/officeDocument/2006/relationships/oleObject" Target="embeddings/oleObject9.bin"/><Relationship Id="rId46" Type="http://schemas.openxmlformats.org/officeDocument/2006/relationships/oleObject" Target="embeddings/oleObject30.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7.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20" Type="http://schemas.openxmlformats.org/officeDocument/2006/relationships/oleObject" Target="embeddings/oleObject4.bin"/><Relationship Id="rId41" Type="http://schemas.openxmlformats.org/officeDocument/2006/relationships/oleObject" Target="embeddings/oleObject25.bin"/><Relationship Id="rId62" Type="http://schemas.openxmlformats.org/officeDocument/2006/relationships/oleObject" Target="embeddings/oleObject45.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3.bin"/><Relationship Id="rId179" Type="http://schemas.openxmlformats.org/officeDocument/2006/relationships/oleObject" Target="embeddings/oleObject157.bin"/><Relationship Id="rId195" Type="http://schemas.openxmlformats.org/officeDocument/2006/relationships/oleObject" Target="embeddings/oleObject172.bin"/><Relationship Id="rId209" Type="http://schemas.openxmlformats.org/officeDocument/2006/relationships/oleObject" Target="embeddings/oleObject184.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image" Target="media/image18.png"/><Relationship Id="rId225" Type="http://schemas.openxmlformats.org/officeDocument/2006/relationships/oleObject" Target="embeddings/oleObject196.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20.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5.bin"/><Relationship Id="rId52" Type="http://schemas.openxmlformats.org/officeDocument/2006/relationships/oleObject" Target="embeddings/oleObject36.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2.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8.bin"/><Relationship Id="rId210" Type="http://schemas.openxmlformats.org/officeDocument/2006/relationships/oleObject" Target="embeddings/oleObject185.bin"/><Relationship Id="rId215" Type="http://schemas.openxmlformats.org/officeDocument/2006/relationships/oleObject" Target="embeddings/oleObject189.bin"/><Relationship Id="rId236" Type="http://schemas.openxmlformats.org/officeDocument/2006/relationships/oleObject" Target="embeddings/oleObject203.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oleObject" Target="embeddings/oleObject10.bin"/><Relationship Id="rId231" Type="http://schemas.openxmlformats.org/officeDocument/2006/relationships/oleObject" Target="embeddings/oleObject200.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image" Target="media/image24.wmf"/><Relationship Id="rId47" Type="http://schemas.openxmlformats.org/officeDocument/2006/relationships/oleObject" Target="embeddings/oleObject31.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image" Target="media/image9.wmf"/><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3.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1.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3.bin"/><Relationship Id="rId211" Type="http://schemas.openxmlformats.org/officeDocument/2006/relationships/image" Target="media/image16.png"/><Relationship Id="rId232" Type="http://schemas.openxmlformats.org/officeDocument/2006/relationships/image" Target="media/image22.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1.bin"/><Relationship Id="rId27" Type="http://schemas.openxmlformats.org/officeDocument/2006/relationships/oleObject" Target="embeddings/oleObject11.bin"/><Relationship Id="rId48" Type="http://schemas.openxmlformats.org/officeDocument/2006/relationships/oleObject" Target="embeddings/oleObject32.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5.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image" Target="media/image12.wmf"/><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image" Target="media/image19.emf"/><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2.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oleObject" Target="embeddings/oleObject164.bin"/><Relationship Id="rId1" Type="http://schemas.openxmlformats.org/officeDocument/2006/relationships/customXml" Target="../customXml/item1.xml"/><Relationship Id="rId212" Type="http://schemas.openxmlformats.org/officeDocument/2006/relationships/oleObject" Target="embeddings/oleObject186.bin"/><Relationship Id="rId233" Type="http://schemas.openxmlformats.org/officeDocument/2006/relationships/oleObject" Target="embeddings/oleObject201.bin"/><Relationship Id="rId254" Type="http://schemas.openxmlformats.org/officeDocument/2006/relationships/oleObject" Target="embeddings/oleObject221.bin"/><Relationship Id="rId28" Type="http://schemas.openxmlformats.org/officeDocument/2006/relationships/oleObject" Target="embeddings/oleObject12.bin"/><Relationship Id="rId49" Type="http://schemas.openxmlformats.org/officeDocument/2006/relationships/oleObject" Target="embeddings/oleObject33.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2.bin"/><Relationship Id="rId300" Type="http://schemas.openxmlformats.org/officeDocument/2006/relationships/fontTable" Target="fontTable.xml"/><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image" Target="media/image10.wmf"/><Relationship Id="rId156" Type="http://schemas.openxmlformats.org/officeDocument/2006/relationships/oleObject" Target="embeddings/oleObject136.bin"/><Relationship Id="rId177" Type="http://schemas.openxmlformats.org/officeDocument/2006/relationships/oleObject" Target="embeddings/oleObject155.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oleObject" Target="embeddings/oleObject194.bin"/><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3.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4.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7.bin"/><Relationship Id="rId234"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807</TotalTime>
  <Pages>128</Pages>
  <Words>77033</Words>
  <Characters>439090</Characters>
  <Application>Microsoft Office Word</Application>
  <DocSecurity>0</DocSecurity>
  <Lines>3659</Lines>
  <Paragraphs>1030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515093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338</cp:revision>
  <dcterms:created xsi:type="dcterms:W3CDTF">2022-09-22T10:56:00Z</dcterms:created>
  <dcterms:modified xsi:type="dcterms:W3CDTF">2024-07-29T20:13:00Z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