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F7361" w:rsidRPr="00FC6B0E" w14:paraId="2395355B" w14:textId="77777777" w:rsidTr="008733DF">
        <w:trPr>
          <w:cantSplit/>
        </w:trPr>
        <w:tc>
          <w:tcPr>
            <w:tcW w:w="10423" w:type="dxa"/>
            <w:gridSpan w:val="2"/>
            <w:shd w:val="clear" w:color="auto" w:fill="auto"/>
          </w:tcPr>
          <w:p w14:paraId="1FAF4FCD" w14:textId="78551A6C" w:rsidR="009F7361" w:rsidRPr="00FC6B0E" w:rsidRDefault="009F7361" w:rsidP="008733DF">
            <w:pPr>
              <w:pStyle w:val="ZA"/>
              <w:framePr w:w="0" w:hRule="auto" w:wrap="auto" w:vAnchor="margin" w:hAnchor="text" w:yAlign="inline"/>
            </w:pPr>
            <w:bookmarkStart w:id="0" w:name="page1"/>
            <w:r w:rsidRPr="001E299B">
              <w:rPr>
                <w:sz w:val="64"/>
              </w:rPr>
              <w:t xml:space="preserve">3GPP TS 29.018 </w:t>
            </w:r>
            <w:r w:rsidRPr="001E299B">
              <w:t>V</w:t>
            </w:r>
            <w:r w:rsidR="009C6F93">
              <w:t>17.0.0</w:t>
            </w:r>
            <w:r>
              <w:t xml:space="preserve"> </w:t>
            </w:r>
            <w:r w:rsidRPr="001E299B">
              <w:rPr>
                <w:sz w:val="32"/>
              </w:rPr>
              <w:t>(</w:t>
            </w:r>
            <w:r w:rsidR="009C6F93">
              <w:rPr>
                <w:sz w:val="32"/>
              </w:rPr>
              <w:t>2022-04</w:t>
            </w:r>
            <w:r>
              <w:rPr>
                <w:sz w:val="32"/>
              </w:rPr>
              <w:t>)</w:t>
            </w:r>
          </w:p>
        </w:tc>
      </w:tr>
      <w:tr w:rsidR="009F7361" w:rsidRPr="00FC6B0E" w14:paraId="004DEDFB" w14:textId="77777777" w:rsidTr="008733DF">
        <w:trPr>
          <w:cantSplit/>
          <w:trHeight w:hRule="exact" w:val="1134"/>
        </w:trPr>
        <w:tc>
          <w:tcPr>
            <w:tcW w:w="10423" w:type="dxa"/>
            <w:gridSpan w:val="2"/>
            <w:shd w:val="clear" w:color="auto" w:fill="auto"/>
          </w:tcPr>
          <w:p w14:paraId="2E2C9B48" w14:textId="77777777" w:rsidR="009F7361" w:rsidRPr="00FC6B0E" w:rsidRDefault="009F7361" w:rsidP="008733DF">
            <w:pPr>
              <w:pStyle w:val="TAR"/>
            </w:pPr>
            <w:r>
              <w:t>Technical Specification</w:t>
            </w:r>
          </w:p>
        </w:tc>
      </w:tr>
      <w:tr w:rsidR="009F7361" w:rsidRPr="00FC6B0E" w14:paraId="2C20C861" w14:textId="77777777" w:rsidTr="008733DF">
        <w:trPr>
          <w:cantSplit/>
          <w:trHeight w:hRule="exact" w:val="3685"/>
        </w:trPr>
        <w:tc>
          <w:tcPr>
            <w:tcW w:w="10423" w:type="dxa"/>
            <w:gridSpan w:val="2"/>
            <w:shd w:val="clear" w:color="auto" w:fill="auto"/>
          </w:tcPr>
          <w:p w14:paraId="48AF5AF9" w14:textId="77777777" w:rsidR="009F7361" w:rsidRDefault="009F7361" w:rsidP="008733DF">
            <w:pPr>
              <w:pStyle w:val="ZT"/>
              <w:framePr w:wrap="auto" w:hAnchor="text" w:yAlign="inline"/>
            </w:pPr>
            <w:r>
              <w:t>3rd Generation Partnership Project;</w:t>
            </w:r>
          </w:p>
          <w:p w14:paraId="0A41E36B" w14:textId="77777777" w:rsidR="009F7361" w:rsidRDefault="009F7361" w:rsidP="008733DF">
            <w:pPr>
              <w:pStyle w:val="ZT"/>
              <w:framePr w:wrap="auto" w:hAnchor="text" w:yAlign="inline"/>
            </w:pPr>
            <w:r>
              <w:t>Technical Specification Group Core Network and Terminals;</w:t>
            </w:r>
          </w:p>
          <w:p w14:paraId="1CBE4362" w14:textId="77777777" w:rsidR="009F7361" w:rsidRDefault="009F7361" w:rsidP="008733DF">
            <w:pPr>
              <w:pStyle w:val="ZT"/>
              <w:framePr w:wrap="auto" w:hAnchor="text" w:yAlign="inline"/>
            </w:pPr>
            <w:r>
              <w:t>General Packet Radio Service (GPRS);</w:t>
            </w:r>
          </w:p>
          <w:p w14:paraId="4A2BD354" w14:textId="77777777" w:rsidR="009F7361" w:rsidRDefault="009F7361" w:rsidP="008733DF">
            <w:pPr>
              <w:pStyle w:val="ZT"/>
              <w:framePr w:wrap="auto" w:hAnchor="text" w:yAlign="inline"/>
            </w:pPr>
            <w:r>
              <w:t>Serving GPRS Support Node (SGSN) -</w:t>
            </w:r>
          </w:p>
          <w:p w14:paraId="0E57175C" w14:textId="77777777" w:rsidR="009F7361" w:rsidRDefault="009F7361" w:rsidP="008733DF">
            <w:pPr>
              <w:pStyle w:val="ZT"/>
              <w:framePr w:wrap="auto" w:hAnchor="text" w:yAlign="inline"/>
            </w:pPr>
            <w:r>
              <w:t>Visitors Location Register (VLR);</w:t>
            </w:r>
          </w:p>
          <w:p w14:paraId="3E27CFBB" w14:textId="77777777" w:rsidR="009F7361" w:rsidRDefault="009F7361" w:rsidP="008733DF">
            <w:pPr>
              <w:pStyle w:val="ZT"/>
              <w:framePr w:wrap="auto" w:hAnchor="text" w:yAlign="inline"/>
            </w:pPr>
            <w:r>
              <w:t>Gs interface layer 3 specification</w:t>
            </w:r>
          </w:p>
          <w:p w14:paraId="18591253" w14:textId="005304D1" w:rsidR="009F7361" w:rsidRPr="00FC6B0E" w:rsidRDefault="009F7361" w:rsidP="008733DF">
            <w:pPr>
              <w:pStyle w:val="ZT"/>
              <w:framePr w:wrap="auto" w:hAnchor="text" w:yAlign="inline"/>
              <w:rPr>
                <w:i/>
                <w:sz w:val="28"/>
              </w:rPr>
            </w:pPr>
            <w:r>
              <w:t>(</w:t>
            </w:r>
            <w:r>
              <w:rPr>
                <w:rStyle w:val="ZGSM"/>
              </w:rPr>
              <w:t>Release</w:t>
            </w:r>
            <w:r w:rsidR="009C6F93">
              <w:rPr>
                <w:rStyle w:val="ZGSM"/>
              </w:rPr>
              <w:t xml:space="preserve"> 17</w:t>
            </w:r>
            <w:r>
              <w:t>)</w:t>
            </w:r>
          </w:p>
        </w:tc>
      </w:tr>
      <w:tr w:rsidR="009F7361" w:rsidRPr="00FC6B0E" w14:paraId="13FD6841" w14:textId="77777777" w:rsidTr="008733DF">
        <w:trPr>
          <w:cantSplit/>
        </w:trPr>
        <w:tc>
          <w:tcPr>
            <w:tcW w:w="10423" w:type="dxa"/>
            <w:gridSpan w:val="2"/>
            <w:shd w:val="clear" w:color="auto" w:fill="auto"/>
          </w:tcPr>
          <w:p w14:paraId="00B3FCFF" w14:textId="77777777" w:rsidR="009F7361" w:rsidRDefault="009F7361" w:rsidP="008733DF">
            <w:pPr>
              <w:pStyle w:val="FP"/>
            </w:pPr>
          </w:p>
        </w:tc>
      </w:tr>
      <w:tr w:rsidR="009F7361" w:rsidRPr="00FC6B0E" w14:paraId="13E178D8" w14:textId="77777777" w:rsidTr="008733DF">
        <w:trPr>
          <w:cantSplit/>
          <w:trHeight w:hRule="exact" w:val="1531"/>
        </w:trPr>
        <w:tc>
          <w:tcPr>
            <w:tcW w:w="4883" w:type="dxa"/>
            <w:shd w:val="clear" w:color="auto" w:fill="auto"/>
          </w:tcPr>
          <w:p w14:paraId="7B954021" w14:textId="77777777" w:rsidR="009F7361" w:rsidRPr="00FC6B0E" w:rsidRDefault="007E1F12" w:rsidP="008733DF">
            <w:pPr>
              <w:rPr>
                <w:i/>
              </w:rPr>
            </w:pPr>
            <w:r>
              <w:rPr>
                <w:lang w:val="fr-FR"/>
              </w:rPr>
              <w:pict w14:anchorId="557C6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5pt">
                  <v:imagedata r:id="rId8" o:title="3GPP-logo_web"/>
                </v:shape>
              </w:pict>
            </w:r>
          </w:p>
        </w:tc>
        <w:tc>
          <w:tcPr>
            <w:tcW w:w="5540" w:type="dxa"/>
            <w:shd w:val="clear" w:color="auto" w:fill="auto"/>
          </w:tcPr>
          <w:p w14:paraId="27CA3860" w14:textId="77777777" w:rsidR="009F7361" w:rsidRPr="00FC6B0E" w:rsidRDefault="009F7361" w:rsidP="008733DF">
            <w:pPr>
              <w:jc w:val="right"/>
            </w:pPr>
          </w:p>
        </w:tc>
      </w:tr>
      <w:tr w:rsidR="009F7361" w:rsidRPr="00FC6B0E" w14:paraId="45F48C3B" w14:textId="77777777" w:rsidTr="008733DF">
        <w:trPr>
          <w:cantSplit/>
          <w:trHeight w:hRule="exact" w:val="5783"/>
        </w:trPr>
        <w:tc>
          <w:tcPr>
            <w:tcW w:w="10423" w:type="dxa"/>
            <w:gridSpan w:val="2"/>
            <w:shd w:val="clear" w:color="auto" w:fill="auto"/>
          </w:tcPr>
          <w:p w14:paraId="4BE5B243" w14:textId="77777777" w:rsidR="009F7361" w:rsidRPr="00FC6B0E" w:rsidRDefault="009F7361" w:rsidP="008733DF">
            <w:pPr>
              <w:pStyle w:val="FP"/>
              <w:rPr>
                <w:b/>
              </w:rPr>
            </w:pPr>
          </w:p>
        </w:tc>
      </w:tr>
      <w:tr w:rsidR="009F7361" w:rsidRPr="00FC6B0E" w14:paraId="229B04A9" w14:textId="77777777" w:rsidTr="008733DF">
        <w:trPr>
          <w:cantSplit/>
          <w:trHeight w:hRule="exact" w:val="964"/>
        </w:trPr>
        <w:tc>
          <w:tcPr>
            <w:tcW w:w="10423" w:type="dxa"/>
            <w:gridSpan w:val="2"/>
            <w:shd w:val="clear" w:color="auto" w:fill="auto"/>
          </w:tcPr>
          <w:p w14:paraId="51B48FBF" w14:textId="77777777" w:rsidR="009F7361" w:rsidRPr="00FC6B0E" w:rsidRDefault="009F7361" w:rsidP="008733DF">
            <w:pPr>
              <w:rPr>
                <w:sz w:val="16"/>
              </w:rPr>
            </w:pPr>
            <w:bookmarkStart w:id="1" w:name="warningNotice"/>
            <w:r w:rsidRPr="00FC6B0E">
              <w:rPr>
                <w:sz w:val="16"/>
              </w:rPr>
              <w:t>The present document has been developed within the 3rd Generation Partnership Project (3GPP</w:t>
            </w:r>
            <w:r w:rsidRPr="00FC6B0E">
              <w:rPr>
                <w:sz w:val="16"/>
                <w:vertAlign w:val="superscript"/>
              </w:rPr>
              <w:t xml:space="preserve"> TM</w:t>
            </w:r>
            <w:r w:rsidRPr="00FC6B0E">
              <w:rPr>
                <w:sz w:val="16"/>
              </w:rPr>
              <w:t>) and may be further elaborated for the purposes of 3GPP.</w:t>
            </w:r>
            <w:r w:rsidRPr="00FC6B0E">
              <w:rPr>
                <w:sz w:val="16"/>
              </w:rPr>
              <w:br/>
              <w:t>The present document has not been subject to any approval process by the 3GPP</w:t>
            </w:r>
            <w:r w:rsidRPr="00FC6B0E">
              <w:rPr>
                <w:sz w:val="16"/>
                <w:vertAlign w:val="superscript"/>
              </w:rPr>
              <w:t xml:space="preserve"> </w:t>
            </w:r>
            <w:r w:rsidRPr="00FC6B0E">
              <w:rPr>
                <w:sz w:val="16"/>
              </w:rPr>
              <w:t>Organizational Partners and shall not be implemented.</w:t>
            </w:r>
            <w:r w:rsidRPr="00FC6B0E">
              <w:rPr>
                <w:sz w:val="16"/>
              </w:rPr>
              <w:br/>
              <w:t>This Specification is provided for future development work within 3GPP</w:t>
            </w:r>
            <w:r w:rsidRPr="00FC6B0E">
              <w:rPr>
                <w:sz w:val="16"/>
                <w:vertAlign w:val="superscript"/>
              </w:rPr>
              <w:t xml:space="preserve"> </w:t>
            </w:r>
            <w:r w:rsidRPr="00FC6B0E">
              <w:rPr>
                <w:sz w:val="16"/>
              </w:rPr>
              <w:t>only. The Organizational Partners accept no liability for any use of this Specification.</w:t>
            </w:r>
            <w:r w:rsidRPr="00FC6B0E">
              <w:rPr>
                <w:sz w:val="16"/>
              </w:rPr>
              <w:br/>
              <w:t>Specifications and Reports for implementation of the 3GPP</w:t>
            </w:r>
            <w:r w:rsidRPr="00FC6B0E">
              <w:rPr>
                <w:sz w:val="16"/>
                <w:vertAlign w:val="superscript"/>
              </w:rPr>
              <w:t xml:space="preserve"> TM</w:t>
            </w:r>
            <w:r w:rsidRPr="00FC6B0E">
              <w:rPr>
                <w:sz w:val="16"/>
              </w:rPr>
              <w:t xml:space="preserve"> system should be obtained via the 3GPP Organizational Partners' Publications Offices.</w:t>
            </w:r>
            <w:bookmarkEnd w:id="1"/>
          </w:p>
          <w:p w14:paraId="16FB63D6" w14:textId="77777777" w:rsidR="009F7361" w:rsidRPr="00FC6B0E" w:rsidRDefault="009F7361" w:rsidP="008733DF">
            <w:pPr>
              <w:pStyle w:val="ZV"/>
              <w:framePr w:w="0" w:wrap="auto" w:vAnchor="margin" w:hAnchor="text" w:yAlign="inline"/>
            </w:pPr>
          </w:p>
          <w:p w14:paraId="4531CD3A" w14:textId="77777777" w:rsidR="009F7361" w:rsidRPr="00FC6B0E" w:rsidRDefault="009F7361" w:rsidP="008733DF">
            <w:pPr>
              <w:rPr>
                <w:sz w:val="16"/>
              </w:rPr>
            </w:pPr>
          </w:p>
        </w:tc>
      </w:tr>
      <w:bookmarkEnd w:id="0"/>
    </w:tbl>
    <w:p w14:paraId="300E9206" w14:textId="77777777" w:rsidR="009F7361" w:rsidRPr="00FC6B0E" w:rsidRDefault="009F7361" w:rsidP="009F7361">
      <w:pPr>
        <w:sectPr w:rsidR="009F7361" w:rsidRPr="00FC6B0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F7361" w:rsidRPr="00FC6B0E" w14:paraId="6448792D" w14:textId="77777777" w:rsidTr="008733DF">
        <w:trPr>
          <w:cantSplit/>
          <w:trHeight w:hRule="exact" w:val="5669"/>
        </w:trPr>
        <w:tc>
          <w:tcPr>
            <w:tcW w:w="10423" w:type="dxa"/>
            <w:shd w:val="clear" w:color="auto" w:fill="auto"/>
          </w:tcPr>
          <w:p w14:paraId="3A04C6B9" w14:textId="77777777" w:rsidR="009F7361" w:rsidRPr="00FC6B0E" w:rsidRDefault="009F7361" w:rsidP="008733DF">
            <w:pPr>
              <w:pStyle w:val="FP"/>
            </w:pPr>
            <w:bookmarkStart w:id="2" w:name="page2"/>
          </w:p>
        </w:tc>
      </w:tr>
      <w:tr w:rsidR="009F7361" w:rsidRPr="00FC6B0E" w14:paraId="1C2AE088" w14:textId="77777777" w:rsidTr="008733DF">
        <w:trPr>
          <w:cantSplit/>
          <w:trHeight w:hRule="exact" w:val="5386"/>
        </w:trPr>
        <w:tc>
          <w:tcPr>
            <w:tcW w:w="10423" w:type="dxa"/>
            <w:shd w:val="clear" w:color="auto" w:fill="auto"/>
          </w:tcPr>
          <w:p w14:paraId="4B5DA89C" w14:textId="77777777" w:rsidR="009F7361" w:rsidRPr="00FC6B0E" w:rsidRDefault="009F7361" w:rsidP="008733DF">
            <w:pPr>
              <w:pStyle w:val="FP"/>
              <w:spacing w:after="240"/>
              <w:ind w:left="2835" w:right="2835"/>
              <w:jc w:val="center"/>
              <w:rPr>
                <w:rFonts w:ascii="Arial" w:hAnsi="Arial"/>
                <w:b/>
                <w:i/>
                <w:noProof/>
              </w:rPr>
            </w:pPr>
            <w:bookmarkStart w:id="3" w:name="coords3gpp"/>
            <w:r w:rsidRPr="00FC6B0E">
              <w:rPr>
                <w:rFonts w:ascii="Arial" w:hAnsi="Arial"/>
                <w:b/>
                <w:i/>
                <w:noProof/>
              </w:rPr>
              <w:t>3GPP</w:t>
            </w:r>
          </w:p>
          <w:p w14:paraId="631A4CC6" w14:textId="77777777" w:rsidR="009F7361" w:rsidRPr="00FC6B0E" w:rsidRDefault="009F7361" w:rsidP="008733DF">
            <w:pPr>
              <w:pStyle w:val="FP"/>
              <w:pBdr>
                <w:bottom w:val="single" w:sz="6" w:space="1" w:color="auto"/>
              </w:pBdr>
              <w:ind w:left="2835" w:right="2835"/>
              <w:jc w:val="center"/>
              <w:rPr>
                <w:noProof/>
              </w:rPr>
            </w:pPr>
            <w:r w:rsidRPr="00FC6B0E">
              <w:rPr>
                <w:noProof/>
              </w:rPr>
              <w:t>Postal address</w:t>
            </w:r>
          </w:p>
          <w:p w14:paraId="03003B8C" w14:textId="77777777" w:rsidR="009F7361" w:rsidRPr="00FC6B0E" w:rsidRDefault="009F7361" w:rsidP="008733DF">
            <w:pPr>
              <w:pStyle w:val="FP"/>
              <w:ind w:left="2835" w:right="2835"/>
              <w:jc w:val="center"/>
              <w:rPr>
                <w:rFonts w:ascii="Arial" w:hAnsi="Arial"/>
                <w:noProof/>
                <w:sz w:val="18"/>
              </w:rPr>
            </w:pPr>
          </w:p>
          <w:p w14:paraId="3AF927C0" w14:textId="77777777" w:rsidR="009F7361" w:rsidRPr="00FC6B0E" w:rsidRDefault="009F7361" w:rsidP="008733DF">
            <w:pPr>
              <w:pStyle w:val="FP"/>
              <w:pBdr>
                <w:bottom w:val="single" w:sz="6" w:space="1" w:color="auto"/>
              </w:pBdr>
              <w:spacing w:before="240"/>
              <w:ind w:left="2835" w:right="2835"/>
              <w:jc w:val="center"/>
              <w:rPr>
                <w:noProof/>
              </w:rPr>
            </w:pPr>
            <w:r w:rsidRPr="00FC6B0E">
              <w:rPr>
                <w:noProof/>
              </w:rPr>
              <w:t>3GPP support office address</w:t>
            </w:r>
          </w:p>
          <w:p w14:paraId="0376CBF2" w14:textId="77777777" w:rsidR="009F7361" w:rsidRPr="00FC6B0E" w:rsidRDefault="009F7361" w:rsidP="008733DF">
            <w:pPr>
              <w:pStyle w:val="FP"/>
              <w:ind w:left="2835" w:right="2835"/>
              <w:jc w:val="center"/>
              <w:rPr>
                <w:rFonts w:ascii="Arial" w:hAnsi="Arial"/>
                <w:noProof/>
                <w:sz w:val="18"/>
              </w:rPr>
            </w:pPr>
            <w:r w:rsidRPr="00FC6B0E">
              <w:rPr>
                <w:rFonts w:ascii="Arial" w:hAnsi="Arial"/>
                <w:noProof/>
                <w:sz w:val="18"/>
              </w:rPr>
              <w:t>650 Route des Lucioles - Sophia Antipolis</w:t>
            </w:r>
          </w:p>
          <w:p w14:paraId="7F7AA933" w14:textId="77777777" w:rsidR="009F7361" w:rsidRPr="00FC6B0E" w:rsidRDefault="009F7361" w:rsidP="008733DF">
            <w:pPr>
              <w:pStyle w:val="FP"/>
              <w:ind w:left="2835" w:right="2835"/>
              <w:jc w:val="center"/>
              <w:rPr>
                <w:rFonts w:ascii="Arial" w:hAnsi="Arial"/>
                <w:noProof/>
                <w:sz w:val="18"/>
              </w:rPr>
            </w:pPr>
            <w:r w:rsidRPr="00FC6B0E">
              <w:rPr>
                <w:rFonts w:ascii="Arial" w:hAnsi="Arial"/>
                <w:noProof/>
                <w:sz w:val="18"/>
              </w:rPr>
              <w:t>Valbonne - FRANCE</w:t>
            </w:r>
          </w:p>
          <w:p w14:paraId="1FBA02C3" w14:textId="77777777" w:rsidR="009F7361" w:rsidRPr="00FC6B0E" w:rsidRDefault="009F7361" w:rsidP="008733DF">
            <w:pPr>
              <w:pStyle w:val="FP"/>
              <w:spacing w:after="20"/>
              <w:ind w:left="2835" w:right="2835"/>
              <w:jc w:val="center"/>
              <w:rPr>
                <w:rFonts w:ascii="Arial" w:hAnsi="Arial"/>
                <w:noProof/>
                <w:sz w:val="18"/>
              </w:rPr>
            </w:pPr>
            <w:r w:rsidRPr="00FC6B0E">
              <w:rPr>
                <w:rFonts w:ascii="Arial" w:hAnsi="Arial"/>
                <w:noProof/>
                <w:sz w:val="18"/>
              </w:rPr>
              <w:t>Tel.: +33 4 92 94 42 00 Fax: +33 4 93 65 47 16</w:t>
            </w:r>
          </w:p>
          <w:p w14:paraId="3E08C8C8" w14:textId="77777777" w:rsidR="009F7361" w:rsidRPr="00FC6B0E" w:rsidRDefault="009F7361" w:rsidP="008733DF">
            <w:pPr>
              <w:pStyle w:val="FP"/>
              <w:pBdr>
                <w:bottom w:val="single" w:sz="6" w:space="1" w:color="auto"/>
              </w:pBdr>
              <w:spacing w:before="240"/>
              <w:ind w:left="2835" w:right="2835"/>
              <w:jc w:val="center"/>
              <w:rPr>
                <w:noProof/>
              </w:rPr>
            </w:pPr>
            <w:r w:rsidRPr="00FC6B0E">
              <w:rPr>
                <w:noProof/>
              </w:rPr>
              <w:t>Internet</w:t>
            </w:r>
          </w:p>
          <w:p w14:paraId="720B879B" w14:textId="77777777" w:rsidR="009F7361" w:rsidRPr="00FC6B0E" w:rsidRDefault="009F7361" w:rsidP="008733DF">
            <w:pPr>
              <w:pStyle w:val="FP"/>
              <w:ind w:left="2835" w:right="2835"/>
              <w:jc w:val="center"/>
              <w:rPr>
                <w:rFonts w:ascii="Arial" w:hAnsi="Arial"/>
                <w:noProof/>
                <w:sz w:val="18"/>
              </w:rPr>
            </w:pPr>
            <w:r w:rsidRPr="00FC6B0E">
              <w:rPr>
                <w:rFonts w:ascii="Arial" w:hAnsi="Arial"/>
                <w:noProof/>
                <w:sz w:val="18"/>
              </w:rPr>
              <w:t>http://www.3gpp.org</w:t>
            </w:r>
            <w:bookmarkEnd w:id="3"/>
          </w:p>
          <w:p w14:paraId="3F5E352D" w14:textId="77777777" w:rsidR="009F7361" w:rsidRPr="00FC6B0E" w:rsidRDefault="009F7361" w:rsidP="008733DF">
            <w:pPr>
              <w:rPr>
                <w:noProof/>
              </w:rPr>
            </w:pPr>
          </w:p>
        </w:tc>
      </w:tr>
      <w:tr w:rsidR="009F7361" w:rsidRPr="00FC6B0E" w14:paraId="4C5C4FC5" w14:textId="77777777" w:rsidTr="008733DF">
        <w:trPr>
          <w:cantSplit/>
        </w:trPr>
        <w:tc>
          <w:tcPr>
            <w:tcW w:w="10423" w:type="dxa"/>
            <w:shd w:val="clear" w:color="auto" w:fill="auto"/>
            <w:vAlign w:val="bottom"/>
          </w:tcPr>
          <w:p w14:paraId="33F48B70" w14:textId="77777777" w:rsidR="009F7361" w:rsidRPr="00FC6B0E" w:rsidRDefault="009F7361" w:rsidP="008733DF">
            <w:pPr>
              <w:pStyle w:val="FP"/>
              <w:pBdr>
                <w:bottom w:val="single" w:sz="6" w:space="1" w:color="auto"/>
              </w:pBdr>
              <w:spacing w:after="240"/>
              <w:jc w:val="center"/>
              <w:rPr>
                <w:rFonts w:ascii="Arial" w:hAnsi="Arial"/>
                <w:b/>
                <w:i/>
                <w:noProof/>
              </w:rPr>
            </w:pPr>
            <w:bookmarkStart w:id="4" w:name="copyrightNotification"/>
            <w:r w:rsidRPr="00FC6B0E">
              <w:rPr>
                <w:rFonts w:ascii="Arial" w:hAnsi="Arial"/>
                <w:b/>
                <w:i/>
                <w:noProof/>
              </w:rPr>
              <w:t>Copyright Notification</w:t>
            </w:r>
          </w:p>
          <w:p w14:paraId="47960CD9" w14:textId="77777777" w:rsidR="009F7361" w:rsidRPr="00FC6B0E" w:rsidRDefault="009F7361" w:rsidP="008733DF">
            <w:pPr>
              <w:pStyle w:val="FP"/>
              <w:jc w:val="center"/>
              <w:rPr>
                <w:noProof/>
              </w:rPr>
            </w:pPr>
            <w:r w:rsidRPr="00FC6B0E">
              <w:rPr>
                <w:noProof/>
              </w:rPr>
              <w:t>No part may be reproduced except as authorized by written permission.</w:t>
            </w:r>
            <w:r w:rsidRPr="00FC6B0E">
              <w:rPr>
                <w:noProof/>
              </w:rPr>
              <w:br/>
              <w:t>The copyright and the foregoing restriction extend to reproduction in all media.</w:t>
            </w:r>
          </w:p>
          <w:p w14:paraId="6277AD68" w14:textId="77777777" w:rsidR="009F7361" w:rsidRPr="00FC6B0E" w:rsidRDefault="009F7361" w:rsidP="008733DF">
            <w:pPr>
              <w:pStyle w:val="FP"/>
              <w:jc w:val="center"/>
              <w:rPr>
                <w:noProof/>
              </w:rPr>
            </w:pPr>
          </w:p>
          <w:p w14:paraId="2444610D" w14:textId="0114A5D4" w:rsidR="009F7361" w:rsidRPr="00FC6B0E" w:rsidRDefault="009F7361" w:rsidP="008733DF">
            <w:pPr>
              <w:pStyle w:val="FP"/>
              <w:jc w:val="center"/>
              <w:rPr>
                <w:noProof/>
                <w:sz w:val="18"/>
              </w:rPr>
            </w:pPr>
            <w:r w:rsidRPr="00FC6B0E">
              <w:rPr>
                <w:noProof/>
                <w:sz w:val="18"/>
              </w:rPr>
              <w:t>©</w:t>
            </w:r>
            <w:r w:rsidR="009C6F93">
              <w:rPr>
                <w:noProof/>
                <w:sz w:val="18"/>
              </w:rPr>
              <w:t xml:space="preserve"> 2022</w:t>
            </w:r>
            <w:r w:rsidRPr="00FC6B0E">
              <w:rPr>
                <w:noProof/>
                <w:sz w:val="18"/>
              </w:rPr>
              <w:t>, 3GPP Organizational Partners (ARIB, ATIS, CCSA, ETSI, TSDSI, TTA, TTC).</w:t>
            </w:r>
            <w:bookmarkStart w:id="5" w:name="copyrightaddon"/>
            <w:bookmarkEnd w:id="5"/>
          </w:p>
          <w:p w14:paraId="6E4BE345" w14:textId="77777777" w:rsidR="009F7361" w:rsidRPr="00FC6B0E" w:rsidRDefault="009F7361" w:rsidP="008733DF">
            <w:pPr>
              <w:pStyle w:val="FP"/>
              <w:jc w:val="center"/>
              <w:rPr>
                <w:noProof/>
                <w:sz w:val="18"/>
              </w:rPr>
            </w:pPr>
            <w:r w:rsidRPr="00FC6B0E">
              <w:rPr>
                <w:noProof/>
                <w:sz w:val="18"/>
              </w:rPr>
              <w:t>All rights reserved.</w:t>
            </w:r>
          </w:p>
          <w:p w14:paraId="705ACD11" w14:textId="77777777" w:rsidR="009F7361" w:rsidRPr="00FC6B0E" w:rsidRDefault="009F7361" w:rsidP="008733DF">
            <w:pPr>
              <w:pStyle w:val="FP"/>
              <w:rPr>
                <w:noProof/>
                <w:sz w:val="18"/>
              </w:rPr>
            </w:pPr>
          </w:p>
          <w:p w14:paraId="667A00E1" w14:textId="77777777" w:rsidR="009F7361" w:rsidRPr="00FC6B0E" w:rsidRDefault="009F7361" w:rsidP="008733DF">
            <w:pPr>
              <w:pStyle w:val="FP"/>
              <w:rPr>
                <w:noProof/>
                <w:sz w:val="18"/>
              </w:rPr>
            </w:pPr>
            <w:r w:rsidRPr="00FC6B0E">
              <w:rPr>
                <w:noProof/>
                <w:sz w:val="18"/>
              </w:rPr>
              <w:t>UMTS™ is a Trade Mark of ETSI registered for the benefit of its members</w:t>
            </w:r>
          </w:p>
          <w:p w14:paraId="7180B3BE" w14:textId="77777777" w:rsidR="009F7361" w:rsidRPr="00FC6B0E" w:rsidRDefault="009F7361" w:rsidP="008733DF">
            <w:pPr>
              <w:pStyle w:val="FP"/>
              <w:rPr>
                <w:noProof/>
                <w:sz w:val="18"/>
              </w:rPr>
            </w:pPr>
            <w:r w:rsidRPr="00FC6B0E">
              <w:rPr>
                <w:noProof/>
                <w:sz w:val="18"/>
              </w:rPr>
              <w:t>3GPP™ is a Trade Mark of ETSI registered for the benefit of its Members and of the 3GPP Organizational Partners</w:t>
            </w:r>
            <w:r w:rsidRPr="00FC6B0E">
              <w:rPr>
                <w:noProof/>
                <w:sz w:val="18"/>
              </w:rPr>
              <w:br/>
              <w:t>LTE™ is a Trade Mark of ETSI registered for the benefit of its Members and of the 3GPP Organizational Partners</w:t>
            </w:r>
          </w:p>
          <w:p w14:paraId="717C7176" w14:textId="77777777" w:rsidR="009F7361" w:rsidRPr="00FC6B0E" w:rsidRDefault="009F7361" w:rsidP="008733DF">
            <w:pPr>
              <w:pStyle w:val="FP"/>
              <w:rPr>
                <w:noProof/>
                <w:sz w:val="18"/>
              </w:rPr>
            </w:pPr>
            <w:r w:rsidRPr="00FC6B0E">
              <w:rPr>
                <w:noProof/>
                <w:sz w:val="18"/>
              </w:rPr>
              <w:t>GSM® and the GSM logo are registered and owned by the GSM Association</w:t>
            </w:r>
            <w:bookmarkEnd w:id="4"/>
          </w:p>
          <w:p w14:paraId="4E19BC5E" w14:textId="77777777" w:rsidR="009F7361" w:rsidRPr="00FC6B0E" w:rsidRDefault="009F7361" w:rsidP="008733DF"/>
        </w:tc>
      </w:tr>
      <w:bookmarkEnd w:id="2"/>
    </w:tbl>
    <w:p w14:paraId="2C9F82FD" w14:textId="0C6D0872" w:rsidR="00433A54" w:rsidRDefault="009F7361">
      <w:pPr>
        <w:pStyle w:val="TT"/>
      </w:pPr>
      <w:r w:rsidRPr="00FC6B0E">
        <w:br w:type="page"/>
      </w:r>
      <w:r w:rsidR="00433A54">
        <w:lastRenderedPageBreak/>
        <w:t>Contents</w:t>
      </w:r>
    </w:p>
    <w:p w14:paraId="33457E68" w14:textId="5E29368B" w:rsidR="005A7E3F" w:rsidRPr="00F50304" w:rsidRDefault="000871D6">
      <w:pPr>
        <w:pStyle w:val="TOC1"/>
        <w:rPr>
          <w:rFonts w:ascii="Calibri" w:hAnsi="Calibri"/>
          <w:szCs w:val="22"/>
          <w:lang w:eastAsia="en-GB"/>
        </w:rPr>
      </w:pPr>
      <w:r>
        <w:fldChar w:fldCharType="begin" w:fldLock="1"/>
      </w:r>
      <w:r>
        <w:instrText xml:space="preserve"> TOC \o "1-9" </w:instrText>
      </w:r>
      <w:r>
        <w:fldChar w:fldCharType="separate"/>
      </w:r>
      <w:r w:rsidR="005A7E3F">
        <w:t>Foreword</w:t>
      </w:r>
      <w:r w:rsidR="005A7E3F">
        <w:tab/>
      </w:r>
      <w:r w:rsidR="005A7E3F">
        <w:fldChar w:fldCharType="begin" w:fldLock="1"/>
      </w:r>
      <w:r w:rsidR="005A7E3F">
        <w:instrText xml:space="preserve"> PAGEREF _Toc99987061 \h </w:instrText>
      </w:r>
      <w:r w:rsidR="005A7E3F">
        <w:fldChar w:fldCharType="separate"/>
      </w:r>
      <w:r w:rsidR="005A7E3F">
        <w:t>7</w:t>
      </w:r>
      <w:r w:rsidR="005A7E3F">
        <w:fldChar w:fldCharType="end"/>
      </w:r>
    </w:p>
    <w:p w14:paraId="0C0F35EC" w14:textId="63923CC5" w:rsidR="005A7E3F" w:rsidRPr="00F50304" w:rsidRDefault="005A7E3F">
      <w:pPr>
        <w:pStyle w:val="TOC1"/>
        <w:rPr>
          <w:rFonts w:ascii="Calibri" w:hAnsi="Calibri"/>
          <w:szCs w:val="22"/>
          <w:lang w:eastAsia="en-GB"/>
        </w:rPr>
      </w:pPr>
      <w:r>
        <w:t>Introduction</w:t>
      </w:r>
      <w:r>
        <w:tab/>
      </w:r>
      <w:r>
        <w:fldChar w:fldCharType="begin" w:fldLock="1"/>
      </w:r>
      <w:r>
        <w:instrText xml:space="preserve"> PAGEREF _Toc99987062 \h </w:instrText>
      </w:r>
      <w:r>
        <w:fldChar w:fldCharType="separate"/>
      </w:r>
      <w:r>
        <w:t>7</w:t>
      </w:r>
      <w:r>
        <w:fldChar w:fldCharType="end"/>
      </w:r>
    </w:p>
    <w:p w14:paraId="3E9465EB" w14:textId="0DF60FE4" w:rsidR="005A7E3F" w:rsidRPr="00F50304" w:rsidRDefault="005A7E3F">
      <w:pPr>
        <w:pStyle w:val="TOC1"/>
        <w:rPr>
          <w:rFonts w:ascii="Calibri" w:hAnsi="Calibri"/>
          <w:szCs w:val="22"/>
          <w:lang w:eastAsia="en-GB"/>
        </w:rPr>
      </w:pPr>
      <w:r>
        <w:t>1</w:t>
      </w:r>
      <w:r w:rsidRPr="00F50304">
        <w:rPr>
          <w:rFonts w:ascii="Calibri" w:hAnsi="Calibri"/>
          <w:szCs w:val="22"/>
          <w:lang w:eastAsia="en-GB"/>
        </w:rPr>
        <w:tab/>
      </w:r>
      <w:r>
        <w:t>Scope</w:t>
      </w:r>
      <w:r>
        <w:tab/>
      </w:r>
      <w:r>
        <w:fldChar w:fldCharType="begin" w:fldLock="1"/>
      </w:r>
      <w:r>
        <w:instrText xml:space="preserve"> PAGEREF _Toc99987063 \h </w:instrText>
      </w:r>
      <w:r>
        <w:fldChar w:fldCharType="separate"/>
      </w:r>
      <w:r>
        <w:t>8</w:t>
      </w:r>
      <w:r>
        <w:fldChar w:fldCharType="end"/>
      </w:r>
    </w:p>
    <w:p w14:paraId="5E16B146" w14:textId="609C733C" w:rsidR="005A7E3F" w:rsidRPr="00F50304" w:rsidRDefault="005A7E3F">
      <w:pPr>
        <w:pStyle w:val="TOC1"/>
        <w:rPr>
          <w:rFonts w:ascii="Calibri" w:hAnsi="Calibri"/>
          <w:szCs w:val="22"/>
          <w:lang w:eastAsia="en-GB"/>
        </w:rPr>
      </w:pPr>
      <w:r>
        <w:t>2</w:t>
      </w:r>
      <w:r w:rsidRPr="00F50304">
        <w:rPr>
          <w:rFonts w:ascii="Calibri" w:hAnsi="Calibri"/>
          <w:szCs w:val="22"/>
          <w:lang w:eastAsia="en-GB"/>
        </w:rPr>
        <w:tab/>
      </w:r>
      <w:r>
        <w:t>References</w:t>
      </w:r>
      <w:r>
        <w:tab/>
      </w:r>
      <w:r>
        <w:fldChar w:fldCharType="begin" w:fldLock="1"/>
      </w:r>
      <w:r>
        <w:instrText xml:space="preserve"> PAGEREF _Toc99987064 \h </w:instrText>
      </w:r>
      <w:r>
        <w:fldChar w:fldCharType="separate"/>
      </w:r>
      <w:r>
        <w:t>8</w:t>
      </w:r>
      <w:r>
        <w:fldChar w:fldCharType="end"/>
      </w:r>
    </w:p>
    <w:p w14:paraId="279BC085" w14:textId="0C192783" w:rsidR="005A7E3F" w:rsidRPr="00F50304" w:rsidRDefault="005A7E3F">
      <w:pPr>
        <w:pStyle w:val="TOC2"/>
        <w:rPr>
          <w:rFonts w:ascii="Calibri" w:hAnsi="Calibri"/>
          <w:sz w:val="22"/>
          <w:szCs w:val="22"/>
          <w:lang w:eastAsia="en-GB"/>
        </w:rPr>
      </w:pPr>
      <w:r>
        <w:t>2.1</w:t>
      </w:r>
      <w:r w:rsidRPr="00F50304">
        <w:rPr>
          <w:rFonts w:ascii="Calibri" w:hAnsi="Calibri"/>
          <w:sz w:val="22"/>
          <w:szCs w:val="22"/>
          <w:lang w:eastAsia="en-GB"/>
        </w:rPr>
        <w:tab/>
      </w:r>
      <w:r>
        <w:t>Normative references</w:t>
      </w:r>
      <w:r>
        <w:tab/>
      </w:r>
      <w:r>
        <w:fldChar w:fldCharType="begin" w:fldLock="1"/>
      </w:r>
      <w:r>
        <w:instrText xml:space="preserve"> PAGEREF _Toc99987065 \h </w:instrText>
      </w:r>
      <w:r>
        <w:fldChar w:fldCharType="separate"/>
      </w:r>
      <w:r>
        <w:t>8</w:t>
      </w:r>
      <w:r>
        <w:fldChar w:fldCharType="end"/>
      </w:r>
    </w:p>
    <w:p w14:paraId="1D356BFC" w14:textId="67633D54" w:rsidR="005A7E3F" w:rsidRPr="00F50304" w:rsidRDefault="005A7E3F">
      <w:pPr>
        <w:pStyle w:val="TOC2"/>
        <w:rPr>
          <w:rFonts w:ascii="Calibri" w:hAnsi="Calibri"/>
          <w:sz w:val="22"/>
          <w:szCs w:val="22"/>
          <w:lang w:eastAsia="en-GB"/>
        </w:rPr>
      </w:pPr>
      <w:r>
        <w:t>2.2</w:t>
      </w:r>
      <w:r w:rsidRPr="00F50304">
        <w:rPr>
          <w:rFonts w:ascii="Calibri" w:hAnsi="Calibri"/>
          <w:sz w:val="22"/>
          <w:szCs w:val="22"/>
          <w:lang w:eastAsia="en-GB"/>
        </w:rPr>
        <w:tab/>
      </w:r>
      <w:r>
        <w:t>Informative references</w:t>
      </w:r>
      <w:r>
        <w:tab/>
      </w:r>
      <w:r>
        <w:fldChar w:fldCharType="begin" w:fldLock="1"/>
      </w:r>
      <w:r>
        <w:instrText xml:space="preserve"> PAGEREF _Toc99987066 \h </w:instrText>
      </w:r>
      <w:r>
        <w:fldChar w:fldCharType="separate"/>
      </w:r>
      <w:r>
        <w:t>9</w:t>
      </w:r>
      <w:r>
        <w:fldChar w:fldCharType="end"/>
      </w:r>
    </w:p>
    <w:p w14:paraId="257C68D5" w14:textId="740FBDD5" w:rsidR="005A7E3F" w:rsidRPr="00F50304" w:rsidRDefault="005A7E3F">
      <w:pPr>
        <w:pStyle w:val="TOC1"/>
        <w:rPr>
          <w:rFonts w:ascii="Calibri" w:hAnsi="Calibri"/>
          <w:szCs w:val="22"/>
          <w:lang w:eastAsia="en-GB"/>
        </w:rPr>
      </w:pPr>
      <w:r>
        <w:t>3</w:t>
      </w:r>
      <w:r w:rsidRPr="00F50304">
        <w:rPr>
          <w:rFonts w:ascii="Calibri" w:hAnsi="Calibri"/>
          <w:szCs w:val="22"/>
          <w:lang w:eastAsia="en-GB"/>
        </w:rPr>
        <w:tab/>
      </w:r>
      <w:r>
        <w:t>Definitions, symbols and abbreviations</w:t>
      </w:r>
      <w:r>
        <w:tab/>
      </w:r>
      <w:r>
        <w:fldChar w:fldCharType="begin" w:fldLock="1"/>
      </w:r>
      <w:r>
        <w:instrText xml:space="preserve"> PAGEREF _Toc99987067 \h </w:instrText>
      </w:r>
      <w:r>
        <w:fldChar w:fldCharType="separate"/>
      </w:r>
      <w:r>
        <w:t>11</w:t>
      </w:r>
      <w:r>
        <w:fldChar w:fldCharType="end"/>
      </w:r>
    </w:p>
    <w:p w14:paraId="30CE7564" w14:textId="1322C152" w:rsidR="005A7E3F" w:rsidRPr="00F50304" w:rsidRDefault="005A7E3F">
      <w:pPr>
        <w:pStyle w:val="TOC1"/>
        <w:rPr>
          <w:rFonts w:ascii="Calibri" w:hAnsi="Calibri"/>
          <w:szCs w:val="22"/>
          <w:lang w:eastAsia="en-GB"/>
        </w:rPr>
      </w:pPr>
      <w:r>
        <w:t>4</w:t>
      </w:r>
      <w:r w:rsidRPr="00F50304">
        <w:rPr>
          <w:rFonts w:ascii="Calibri" w:hAnsi="Calibri"/>
          <w:szCs w:val="22"/>
          <w:lang w:eastAsia="en-GB"/>
        </w:rPr>
        <w:tab/>
      </w:r>
      <w:r>
        <w:t>Description of the association between a VLR and an SGSN</w:t>
      </w:r>
      <w:r>
        <w:tab/>
      </w:r>
      <w:r>
        <w:fldChar w:fldCharType="begin" w:fldLock="1"/>
      </w:r>
      <w:r>
        <w:instrText xml:space="preserve"> PAGEREF _Toc99987068 \h </w:instrText>
      </w:r>
      <w:r>
        <w:fldChar w:fldCharType="separate"/>
      </w:r>
      <w:r>
        <w:t>11</w:t>
      </w:r>
      <w:r>
        <w:fldChar w:fldCharType="end"/>
      </w:r>
    </w:p>
    <w:p w14:paraId="7B7A5823" w14:textId="4AE2F77D" w:rsidR="005A7E3F" w:rsidRPr="00F50304" w:rsidRDefault="005A7E3F">
      <w:pPr>
        <w:pStyle w:val="TOC2"/>
        <w:rPr>
          <w:rFonts w:ascii="Calibri" w:hAnsi="Calibri"/>
          <w:sz w:val="22"/>
          <w:szCs w:val="22"/>
          <w:lang w:eastAsia="en-GB"/>
        </w:rPr>
      </w:pPr>
      <w:r>
        <w:t>4.1</w:t>
      </w:r>
      <w:r w:rsidRPr="00F50304">
        <w:rPr>
          <w:rFonts w:ascii="Calibri" w:hAnsi="Calibri"/>
          <w:sz w:val="22"/>
          <w:szCs w:val="22"/>
          <w:lang w:eastAsia="en-GB"/>
        </w:rPr>
        <w:tab/>
      </w:r>
      <w:r>
        <w:t>Association at the VLR</w:t>
      </w:r>
      <w:r>
        <w:tab/>
      </w:r>
      <w:r>
        <w:fldChar w:fldCharType="begin" w:fldLock="1"/>
      </w:r>
      <w:r>
        <w:instrText xml:space="preserve"> PAGEREF _Toc99987069 \h </w:instrText>
      </w:r>
      <w:r>
        <w:fldChar w:fldCharType="separate"/>
      </w:r>
      <w:r>
        <w:t>11</w:t>
      </w:r>
      <w:r>
        <w:fldChar w:fldCharType="end"/>
      </w:r>
    </w:p>
    <w:p w14:paraId="1F943C9D" w14:textId="51CEDE2F" w:rsidR="005A7E3F" w:rsidRPr="00F50304" w:rsidRDefault="005A7E3F">
      <w:pPr>
        <w:pStyle w:val="TOC3"/>
        <w:rPr>
          <w:rFonts w:ascii="Calibri" w:hAnsi="Calibri"/>
          <w:sz w:val="22"/>
          <w:szCs w:val="22"/>
          <w:lang w:eastAsia="en-GB"/>
        </w:rPr>
      </w:pPr>
      <w:r>
        <w:t>4.1.1</w:t>
      </w:r>
      <w:r w:rsidRPr="00F50304">
        <w:rPr>
          <w:rFonts w:ascii="Calibri" w:hAnsi="Calibri"/>
          <w:sz w:val="22"/>
          <w:szCs w:val="22"/>
          <w:lang w:eastAsia="en-GB"/>
        </w:rPr>
        <w:tab/>
      </w:r>
      <w:r>
        <w:t>States at the VLR</w:t>
      </w:r>
      <w:r>
        <w:tab/>
      </w:r>
      <w:r>
        <w:fldChar w:fldCharType="begin" w:fldLock="1"/>
      </w:r>
      <w:r>
        <w:instrText xml:space="preserve"> PAGEREF _Toc99987070 \h </w:instrText>
      </w:r>
      <w:r>
        <w:fldChar w:fldCharType="separate"/>
      </w:r>
      <w:r>
        <w:t>11</w:t>
      </w:r>
      <w:r>
        <w:fldChar w:fldCharType="end"/>
      </w:r>
    </w:p>
    <w:p w14:paraId="14E61D4B" w14:textId="2669A1C9" w:rsidR="005A7E3F" w:rsidRPr="00F50304" w:rsidRDefault="005A7E3F">
      <w:pPr>
        <w:pStyle w:val="TOC2"/>
        <w:rPr>
          <w:rFonts w:ascii="Calibri" w:hAnsi="Calibri"/>
          <w:sz w:val="22"/>
          <w:szCs w:val="22"/>
          <w:lang w:eastAsia="en-GB"/>
        </w:rPr>
      </w:pPr>
      <w:r>
        <w:t>4.2</w:t>
      </w:r>
      <w:r w:rsidRPr="00F50304">
        <w:rPr>
          <w:rFonts w:ascii="Calibri" w:hAnsi="Calibri"/>
          <w:sz w:val="22"/>
          <w:szCs w:val="22"/>
          <w:lang w:eastAsia="en-GB"/>
        </w:rPr>
        <w:tab/>
      </w:r>
      <w:r>
        <w:t>Association at the SGSN</w:t>
      </w:r>
      <w:r>
        <w:tab/>
      </w:r>
      <w:r>
        <w:fldChar w:fldCharType="begin" w:fldLock="1"/>
      </w:r>
      <w:r>
        <w:instrText xml:space="preserve"> PAGEREF _Toc99987071 \h </w:instrText>
      </w:r>
      <w:r>
        <w:fldChar w:fldCharType="separate"/>
      </w:r>
      <w:r>
        <w:t>12</w:t>
      </w:r>
      <w:r>
        <w:fldChar w:fldCharType="end"/>
      </w:r>
    </w:p>
    <w:p w14:paraId="5AFE79F2" w14:textId="203ADD64" w:rsidR="005A7E3F" w:rsidRPr="00F50304" w:rsidRDefault="005A7E3F">
      <w:pPr>
        <w:pStyle w:val="TOC3"/>
        <w:rPr>
          <w:rFonts w:ascii="Calibri" w:hAnsi="Calibri"/>
          <w:sz w:val="22"/>
          <w:szCs w:val="22"/>
          <w:lang w:eastAsia="en-GB"/>
        </w:rPr>
      </w:pPr>
      <w:r>
        <w:t>4.2.1</w:t>
      </w:r>
      <w:r w:rsidRPr="00F50304">
        <w:rPr>
          <w:rFonts w:ascii="Calibri" w:hAnsi="Calibri"/>
          <w:sz w:val="22"/>
          <w:szCs w:val="22"/>
          <w:lang w:eastAsia="en-GB"/>
        </w:rPr>
        <w:tab/>
      </w:r>
      <w:r>
        <w:t>MM context variables at the SGSN</w:t>
      </w:r>
      <w:r>
        <w:tab/>
      </w:r>
      <w:r>
        <w:fldChar w:fldCharType="begin" w:fldLock="1"/>
      </w:r>
      <w:r>
        <w:instrText xml:space="preserve"> PAGEREF _Toc99987072 \h </w:instrText>
      </w:r>
      <w:r>
        <w:fldChar w:fldCharType="separate"/>
      </w:r>
      <w:r>
        <w:t>12</w:t>
      </w:r>
      <w:r>
        <w:fldChar w:fldCharType="end"/>
      </w:r>
    </w:p>
    <w:p w14:paraId="6F991F7D" w14:textId="43CA6D7A" w:rsidR="005A7E3F" w:rsidRPr="00F50304" w:rsidRDefault="005A7E3F">
      <w:pPr>
        <w:pStyle w:val="TOC3"/>
        <w:rPr>
          <w:rFonts w:ascii="Calibri" w:hAnsi="Calibri"/>
          <w:sz w:val="22"/>
          <w:szCs w:val="22"/>
          <w:lang w:eastAsia="en-GB"/>
        </w:rPr>
      </w:pPr>
      <w:r>
        <w:t>4.2.2</w:t>
      </w:r>
      <w:r w:rsidRPr="00F50304">
        <w:rPr>
          <w:rFonts w:ascii="Calibri" w:hAnsi="Calibri"/>
          <w:sz w:val="22"/>
          <w:szCs w:val="22"/>
          <w:lang w:eastAsia="en-GB"/>
        </w:rPr>
        <w:tab/>
      </w:r>
      <w:r>
        <w:t>States at the SGSN</w:t>
      </w:r>
      <w:r>
        <w:tab/>
      </w:r>
      <w:r>
        <w:fldChar w:fldCharType="begin" w:fldLock="1"/>
      </w:r>
      <w:r>
        <w:instrText xml:space="preserve"> PAGEREF _Toc99987073 \h </w:instrText>
      </w:r>
      <w:r>
        <w:fldChar w:fldCharType="separate"/>
      </w:r>
      <w:r>
        <w:t>13</w:t>
      </w:r>
      <w:r>
        <w:fldChar w:fldCharType="end"/>
      </w:r>
    </w:p>
    <w:p w14:paraId="6059F1CC" w14:textId="2C32DC52" w:rsidR="005A7E3F" w:rsidRPr="00F50304" w:rsidRDefault="005A7E3F">
      <w:pPr>
        <w:pStyle w:val="TOC3"/>
        <w:rPr>
          <w:rFonts w:ascii="Calibri" w:hAnsi="Calibri"/>
          <w:sz w:val="22"/>
          <w:szCs w:val="22"/>
          <w:lang w:eastAsia="en-GB"/>
        </w:rPr>
      </w:pPr>
      <w:r w:rsidRPr="004233B1">
        <w:rPr>
          <w:lang w:val="en-US"/>
        </w:rPr>
        <w:t>4.</w:t>
      </w:r>
      <w:r w:rsidRPr="004233B1">
        <w:rPr>
          <w:lang w:val="en-US" w:eastAsia="zh-CN"/>
        </w:rPr>
        <w:t>2</w:t>
      </w:r>
      <w:r w:rsidRPr="004233B1">
        <w:rPr>
          <w:lang w:val="en-US"/>
        </w:rPr>
        <w:t>.3</w:t>
      </w:r>
      <w:r w:rsidRPr="00F50304">
        <w:rPr>
          <w:rFonts w:ascii="Calibri" w:hAnsi="Calibri"/>
          <w:sz w:val="22"/>
          <w:szCs w:val="22"/>
          <w:lang w:eastAsia="en-GB"/>
        </w:rPr>
        <w:tab/>
      </w:r>
      <w:r w:rsidRPr="004233B1">
        <w:rPr>
          <w:lang w:val="en-US"/>
        </w:rPr>
        <w:t xml:space="preserve">State transitions in the </w:t>
      </w:r>
      <w:r w:rsidRPr="004233B1">
        <w:rPr>
          <w:lang w:val="en-US" w:eastAsia="zh-CN"/>
        </w:rPr>
        <w:t>SGSN</w:t>
      </w:r>
      <w:r w:rsidRPr="004233B1">
        <w:rPr>
          <w:lang w:val="en-US"/>
        </w:rPr>
        <w:t xml:space="preserve"> without </w:t>
      </w:r>
      <w:r>
        <w:t>BSSAP+</w:t>
      </w:r>
      <w:r>
        <w:rPr>
          <w:lang w:eastAsia="zh-CN"/>
        </w:rPr>
        <w:t xml:space="preserve"> </w:t>
      </w:r>
      <w:r w:rsidRPr="004233B1">
        <w:rPr>
          <w:lang w:val="en-US" w:eastAsia="zh-CN"/>
        </w:rPr>
        <w:t>s</w:t>
      </w:r>
      <w:r w:rsidRPr="004233B1">
        <w:rPr>
          <w:lang w:val="en-US"/>
        </w:rPr>
        <w:t>ignal</w:t>
      </w:r>
      <w:r w:rsidRPr="004233B1">
        <w:rPr>
          <w:lang w:val="en-US" w:eastAsia="zh-CN"/>
        </w:rPr>
        <w:t>l</w:t>
      </w:r>
      <w:r w:rsidRPr="004233B1">
        <w:rPr>
          <w:lang w:val="en-US"/>
        </w:rPr>
        <w:t>ing</w:t>
      </w:r>
      <w:r>
        <w:tab/>
      </w:r>
      <w:r>
        <w:fldChar w:fldCharType="begin" w:fldLock="1"/>
      </w:r>
      <w:r>
        <w:instrText xml:space="preserve"> PAGEREF _Toc99987074 \h </w:instrText>
      </w:r>
      <w:r>
        <w:fldChar w:fldCharType="separate"/>
      </w:r>
      <w:r>
        <w:t>13</w:t>
      </w:r>
      <w:r>
        <w:fldChar w:fldCharType="end"/>
      </w:r>
    </w:p>
    <w:p w14:paraId="759E14D2" w14:textId="4F6C3E7A" w:rsidR="005A7E3F" w:rsidRPr="00F50304" w:rsidRDefault="005A7E3F">
      <w:pPr>
        <w:pStyle w:val="TOC1"/>
        <w:rPr>
          <w:rFonts w:ascii="Calibri" w:hAnsi="Calibri"/>
          <w:szCs w:val="22"/>
          <w:lang w:eastAsia="en-GB"/>
        </w:rPr>
      </w:pPr>
      <w:r>
        <w:t>5</w:t>
      </w:r>
      <w:r w:rsidRPr="00F50304">
        <w:rPr>
          <w:rFonts w:ascii="Calibri" w:hAnsi="Calibri"/>
          <w:szCs w:val="22"/>
          <w:lang w:eastAsia="en-GB"/>
        </w:rPr>
        <w:tab/>
      </w:r>
      <w:r>
        <w:t>Paging for non-GPRS services procedure</w:t>
      </w:r>
      <w:r>
        <w:tab/>
      </w:r>
      <w:r>
        <w:fldChar w:fldCharType="begin" w:fldLock="1"/>
      </w:r>
      <w:r>
        <w:instrText xml:space="preserve"> PAGEREF _Toc99987075 \h </w:instrText>
      </w:r>
      <w:r>
        <w:fldChar w:fldCharType="separate"/>
      </w:r>
      <w:r>
        <w:t>14</w:t>
      </w:r>
      <w:r>
        <w:fldChar w:fldCharType="end"/>
      </w:r>
    </w:p>
    <w:p w14:paraId="4C91A3D7" w14:textId="6F49E108" w:rsidR="005A7E3F" w:rsidRPr="00F50304" w:rsidRDefault="005A7E3F">
      <w:pPr>
        <w:pStyle w:val="TOC2"/>
        <w:rPr>
          <w:rFonts w:ascii="Calibri" w:hAnsi="Calibri"/>
          <w:sz w:val="22"/>
          <w:szCs w:val="22"/>
          <w:lang w:eastAsia="en-GB"/>
        </w:rPr>
      </w:pPr>
      <w:r>
        <w:t>5.1</w:t>
      </w:r>
      <w:r w:rsidRPr="00F50304">
        <w:rPr>
          <w:rFonts w:ascii="Calibri" w:hAnsi="Calibri"/>
          <w:sz w:val="22"/>
          <w:szCs w:val="22"/>
          <w:lang w:eastAsia="en-GB"/>
        </w:rPr>
        <w:tab/>
      </w:r>
      <w:r>
        <w:t>General description</w:t>
      </w:r>
      <w:r>
        <w:tab/>
      </w:r>
      <w:r>
        <w:fldChar w:fldCharType="begin" w:fldLock="1"/>
      </w:r>
      <w:r>
        <w:instrText xml:space="preserve"> PAGEREF _Toc99987076 \h </w:instrText>
      </w:r>
      <w:r>
        <w:fldChar w:fldCharType="separate"/>
      </w:r>
      <w:r>
        <w:t>14</w:t>
      </w:r>
      <w:r>
        <w:fldChar w:fldCharType="end"/>
      </w:r>
    </w:p>
    <w:p w14:paraId="0A474A26" w14:textId="637A8466" w:rsidR="005A7E3F" w:rsidRPr="00F50304" w:rsidRDefault="005A7E3F">
      <w:pPr>
        <w:pStyle w:val="TOC2"/>
        <w:rPr>
          <w:rFonts w:ascii="Calibri" w:hAnsi="Calibri"/>
          <w:sz w:val="22"/>
          <w:szCs w:val="22"/>
          <w:lang w:eastAsia="en-GB"/>
        </w:rPr>
      </w:pPr>
      <w:r>
        <w:t>5.2</w:t>
      </w:r>
      <w:r w:rsidRPr="00F50304">
        <w:rPr>
          <w:rFonts w:ascii="Calibri" w:hAnsi="Calibri"/>
          <w:sz w:val="22"/>
          <w:szCs w:val="22"/>
          <w:lang w:eastAsia="en-GB"/>
        </w:rPr>
        <w:tab/>
      </w:r>
      <w:r>
        <w:t>Procedures in the VLR</w:t>
      </w:r>
      <w:r>
        <w:tab/>
      </w:r>
      <w:r>
        <w:fldChar w:fldCharType="begin" w:fldLock="1"/>
      </w:r>
      <w:r>
        <w:instrText xml:space="preserve"> PAGEREF _Toc99987077 \h </w:instrText>
      </w:r>
      <w:r>
        <w:fldChar w:fldCharType="separate"/>
      </w:r>
      <w:r>
        <w:t>14</w:t>
      </w:r>
      <w:r>
        <w:fldChar w:fldCharType="end"/>
      </w:r>
    </w:p>
    <w:p w14:paraId="6BF43B84" w14:textId="721F82A7" w:rsidR="005A7E3F" w:rsidRPr="00F50304" w:rsidRDefault="005A7E3F">
      <w:pPr>
        <w:pStyle w:val="TOC3"/>
        <w:rPr>
          <w:rFonts w:ascii="Calibri" w:hAnsi="Calibri"/>
          <w:sz w:val="22"/>
          <w:szCs w:val="22"/>
          <w:lang w:eastAsia="en-GB"/>
        </w:rPr>
      </w:pPr>
      <w:r>
        <w:t>5.2.1</w:t>
      </w:r>
      <w:r w:rsidRPr="00F50304">
        <w:rPr>
          <w:rFonts w:ascii="Calibri" w:hAnsi="Calibri"/>
          <w:sz w:val="22"/>
          <w:szCs w:val="22"/>
          <w:lang w:eastAsia="en-GB"/>
        </w:rPr>
        <w:tab/>
      </w:r>
      <w:r>
        <w:t>Paging Initiation</w:t>
      </w:r>
      <w:r>
        <w:tab/>
      </w:r>
      <w:r>
        <w:fldChar w:fldCharType="begin" w:fldLock="1"/>
      </w:r>
      <w:r>
        <w:instrText xml:space="preserve"> PAGEREF _Toc99987078 \h </w:instrText>
      </w:r>
      <w:r>
        <w:fldChar w:fldCharType="separate"/>
      </w:r>
      <w:r>
        <w:t>14</w:t>
      </w:r>
      <w:r>
        <w:fldChar w:fldCharType="end"/>
      </w:r>
    </w:p>
    <w:p w14:paraId="139C1B23" w14:textId="3B8E007F" w:rsidR="005A7E3F" w:rsidRPr="00F50304" w:rsidRDefault="005A7E3F">
      <w:pPr>
        <w:pStyle w:val="TOC3"/>
        <w:rPr>
          <w:rFonts w:ascii="Calibri" w:hAnsi="Calibri"/>
          <w:sz w:val="22"/>
          <w:szCs w:val="22"/>
          <w:lang w:eastAsia="en-GB"/>
        </w:rPr>
      </w:pPr>
      <w:r>
        <w:t>5.2.2</w:t>
      </w:r>
      <w:r w:rsidRPr="00F50304">
        <w:rPr>
          <w:rFonts w:ascii="Calibri" w:hAnsi="Calibri"/>
          <w:sz w:val="22"/>
          <w:szCs w:val="22"/>
          <w:lang w:eastAsia="en-GB"/>
        </w:rPr>
        <w:tab/>
      </w:r>
      <w:r>
        <w:t>Paging Response</w:t>
      </w:r>
      <w:r>
        <w:tab/>
      </w:r>
      <w:r>
        <w:fldChar w:fldCharType="begin" w:fldLock="1"/>
      </w:r>
      <w:r>
        <w:instrText xml:space="preserve"> PAGEREF _Toc99987079 \h </w:instrText>
      </w:r>
      <w:r>
        <w:fldChar w:fldCharType="separate"/>
      </w:r>
      <w:r>
        <w:t>14</w:t>
      </w:r>
      <w:r>
        <w:fldChar w:fldCharType="end"/>
      </w:r>
    </w:p>
    <w:p w14:paraId="66C9BBA5" w14:textId="3962FBE8" w:rsidR="005A7E3F" w:rsidRPr="00F50304" w:rsidRDefault="005A7E3F">
      <w:pPr>
        <w:pStyle w:val="TOC3"/>
        <w:rPr>
          <w:rFonts w:ascii="Calibri" w:hAnsi="Calibri"/>
          <w:sz w:val="22"/>
          <w:szCs w:val="22"/>
          <w:lang w:eastAsia="en-GB"/>
        </w:rPr>
      </w:pPr>
      <w:r>
        <w:t>5.2.3</w:t>
      </w:r>
      <w:r w:rsidRPr="00F50304">
        <w:rPr>
          <w:rFonts w:ascii="Calibri" w:hAnsi="Calibri"/>
          <w:sz w:val="22"/>
          <w:szCs w:val="22"/>
          <w:lang w:eastAsia="en-GB"/>
        </w:rPr>
        <w:tab/>
      </w:r>
      <w:r>
        <w:t>Paging Failure</w:t>
      </w:r>
      <w:r>
        <w:tab/>
      </w:r>
      <w:r>
        <w:fldChar w:fldCharType="begin" w:fldLock="1"/>
      </w:r>
      <w:r>
        <w:instrText xml:space="preserve"> PAGEREF _Toc99987080 \h </w:instrText>
      </w:r>
      <w:r>
        <w:fldChar w:fldCharType="separate"/>
      </w:r>
      <w:r>
        <w:t>14</w:t>
      </w:r>
      <w:r>
        <w:fldChar w:fldCharType="end"/>
      </w:r>
    </w:p>
    <w:p w14:paraId="6430900A" w14:textId="6D181EEC" w:rsidR="005A7E3F" w:rsidRPr="00F50304" w:rsidRDefault="005A7E3F">
      <w:pPr>
        <w:pStyle w:val="TOC3"/>
        <w:rPr>
          <w:rFonts w:ascii="Calibri" w:hAnsi="Calibri"/>
          <w:sz w:val="22"/>
          <w:szCs w:val="22"/>
          <w:lang w:eastAsia="en-GB"/>
        </w:rPr>
      </w:pPr>
      <w:r>
        <w:t>5.2.4</w:t>
      </w:r>
      <w:r w:rsidRPr="00F50304">
        <w:rPr>
          <w:rFonts w:ascii="Calibri" w:hAnsi="Calibri"/>
          <w:sz w:val="22"/>
          <w:szCs w:val="22"/>
          <w:lang w:eastAsia="en-GB"/>
        </w:rPr>
        <w:tab/>
      </w:r>
      <w:r>
        <w:t>MS unreachable</w:t>
      </w:r>
      <w:r>
        <w:tab/>
      </w:r>
      <w:r>
        <w:fldChar w:fldCharType="begin" w:fldLock="1"/>
      </w:r>
      <w:r>
        <w:instrText xml:space="preserve"> PAGEREF _Toc99987081 \h </w:instrText>
      </w:r>
      <w:r>
        <w:fldChar w:fldCharType="separate"/>
      </w:r>
      <w:r>
        <w:t>15</w:t>
      </w:r>
      <w:r>
        <w:fldChar w:fldCharType="end"/>
      </w:r>
    </w:p>
    <w:p w14:paraId="3612CD70" w14:textId="4651436A" w:rsidR="005A7E3F" w:rsidRPr="00F50304" w:rsidRDefault="005A7E3F">
      <w:pPr>
        <w:pStyle w:val="TOC2"/>
        <w:rPr>
          <w:rFonts w:ascii="Calibri" w:hAnsi="Calibri"/>
          <w:sz w:val="22"/>
          <w:szCs w:val="22"/>
          <w:lang w:eastAsia="en-GB"/>
        </w:rPr>
      </w:pPr>
      <w:r>
        <w:t>5.3</w:t>
      </w:r>
      <w:r w:rsidRPr="00F50304">
        <w:rPr>
          <w:rFonts w:ascii="Calibri" w:hAnsi="Calibri"/>
          <w:sz w:val="22"/>
          <w:szCs w:val="22"/>
          <w:lang w:eastAsia="en-GB"/>
        </w:rPr>
        <w:tab/>
      </w:r>
      <w:r>
        <w:t>Procedures in the SGSN</w:t>
      </w:r>
      <w:r>
        <w:tab/>
      </w:r>
      <w:r>
        <w:fldChar w:fldCharType="begin" w:fldLock="1"/>
      </w:r>
      <w:r>
        <w:instrText xml:space="preserve"> PAGEREF _Toc99987082 \h </w:instrText>
      </w:r>
      <w:r>
        <w:fldChar w:fldCharType="separate"/>
      </w:r>
      <w:r>
        <w:t>15</w:t>
      </w:r>
      <w:r>
        <w:fldChar w:fldCharType="end"/>
      </w:r>
    </w:p>
    <w:p w14:paraId="0A601A8E" w14:textId="6396DDC2" w:rsidR="005A7E3F" w:rsidRPr="00F50304" w:rsidRDefault="005A7E3F">
      <w:pPr>
        <w:pStyle w:val="TOC1"/>
        <w:rPr>
          <w:rFonts w:ascii="Calibri" w:hAnsi="Calibri"/>
          <w:szCs w:val="22"/>
          <w:lang w:eastAsia="en-GB"/>
        </w:rPr>
      </w:pPr>
      <w:r>
        <w:t>6</w:t>
      </w:r>
      <w:r w:rsidRPr="00F50304">
        <w:rPr>
          <w:rFonts w:ascii="Calibri" w:hAnsi="Calibri"/>
          <w:szCs w:val="22"/>
          <w:lang w:eastAsia="en-GB"/>
        </w:rPr>
        <w:tab/>
      </w:r>
      <w:r>
        <w:t>Location Update for non-GPRS services procedure</w:t>
      </w:r>
      <w:r>
        <w:tab/>
      </w:r>
      <w:r>
        <w:fldChar w:fldCharType="begin" w:fldLock="1"/>
      </w:r>
      <w:r>
        <w:instrText xml:space="preserve"> PAGEREF _Toc99987083 \h </w:instrText>
      </w:r>
      <w:r>
        <w:fldChar w:fldCharType="separate"/>
      </w:r>
      <w:r>
        <w:t>16</w:t>
      </w:r>
      <w:r>
        <w:fldChar w:fldCharType="end"/>
      </w:r>
    </w:p>
    <w:p w14:paraId="23E77D66" w14:textId="1D1DD254" w:rsidR="005A7E3F" w:rsidRPr="00F50304" w:rsidRDefault="005A7E3F">
      <w:pPr>
        <w:pStyle w:val="TOC2"/>
        <w:rPr>
          <w:rFonts w:ascii="Calibri" w:hAnsi="Calibri"/>
          <w:sz w:val="22"/>
          <w:szCs w:val="22"/>
          <w:lang w:eastAsia="en-GB"/>
        </w:rPr>
      </w:pPr>
      <w:r>
        <w:t>6.1</w:t>
      </w:r>
      <w:r w:rsidRPr="00F50304">
        <w:rPr>
          <w:rFonts w:ascii="Calibri" w:hAnsi="Calibri"/>
          <w:sz w:val="22"/>
          <w:szCs w:val="22"/>
          <w:lang w:eastAsia="en-GB"/>
        </w:rPr>
        <w:tab/>
      </w:r>
      <w:r>
        <w:t>General description</w:t>
      </w:r>
      <w:r>
        <w:tab/>
      </w:r>
      <w:r>
        <w:fldChar w:fldCharType="begin" w:fldLock="1"/>
      </w:r>
      <w:r>
        <w:instrText xml:space="preserve"> PAGEREF _Toc99987084 \h </w:instrText>
      </w:r>
      <w:r>
        <w:fldChar w:fldCharType="separate"/>
      </w:r>
      <w:r>
        <w:t>16</w:t>
      </w:r>
      <w:r>
        <w:fldChar w:fldCharType="end"/>
      </w:r>
    </w:p>
    <w:p w14:paraId="02C2744C" w14:textId="4081A37D" w:rsidR="005A7E3F" w:rsidRPr="00F50304" w:rsidRDefault="005A7E3F">
      <w:pPr>
        <w:pStyle w:val="TOC2"/>
        <w:rPr>
          <w:rFonts w:ascii="Calibri" w:hAnsi="Calibri"/>
          <w:sz w:val="22"/>
          <w:szCs w:val="22"/>
          <w:lang w:eastAsia="en-GB"/>
        </w:rPr>
      </w:pPr>
      <w:r>
        <w:t>6.2</w:t>
      </w:r>
      <w:r w:rsidRPr="00F50304">
        <w:rPr>
          <w:rFonts w:ascii="Calibri" w:hAnsi="Calibri"/>
          <w:sz w:val="22"/>
          <w:szCs w:val="22"/>
          <w:lang w:eastAsia="en-GB"/>
        </w:rPr>
        <w:tab/>
      </w:r>
      <w:r>
        <w:t>Procedures in the SGSN</w:t>
      </w:r>
      <w:r>
        <w:tab/>
      </w:r>
      <w:r>
        <w:fldChar w:fldCharType="begin" w:fldLock="1"/>
      </w:r>
      <w:r>
        <w:instrText xml:space="preserve"> PAGEREF _Toc99987085 \h </w:instrText>
      </w:r>
      <w:r>
        <w:fldChar w:fldCharType="separate"/>
      </w:r>
      <w:r>
        <w:t>17</w:t>
      </w:r>
      <w:r>
        <w:fldChar w:fldCharType="end"/>
      </w:r>
    </w:p>
    <w:p w14:paraId="78F42A99" w14:textId="47878CED" w:rsidR="005A7E3F" w:rsidRPr="00F50304" w:rsidRDefault="005A7E3F">
      <w:pPr>
        <w:pStyle w:val="TOC3"/>
        <w:rPr>
          <w:rFonts w:ascii="Calibri" w:hAnsi="Calibri"/>
          <w:sz w:val="22"/>
          <w:szCs w:val="22"/>
          <w:lang w:eastAsia="en-GB"/>
        </w:rPr>
      </w:pPr>
      <w:r>
        <w:t>6.2.1</w:t>
      </w:r>
      <w:r w:rsidRPr="00F50304">
        <w:rPr>
          <w:rFonts w:ascii="Calibri" w:hAnsi="Calibri"/>
          <w:sz w:val="22"/>
          <w:szCs w:val="22"/>
          <w:lang w:eastAsia="en-GB"/>
        </w:rPr>
        <w:tab/>
      </w:r>
      <w:r>
        <w:t>Location Update Initiation</w:t>
      </w:r>
      <w:r>
        <w:tab/>
      </w:r>
      <w:r>
        <w:fldChar w:fldCharType="begin" w:fldLock="1"/>
      </w:r>
      <w:r>
        <w:instrText xml:space="preserve"> PAGEREF _Toc99987086 \h </w:instrText>
      </w:r>
      <w:r>
        <w:fldChar w:fldCharType="separate"/>
      </w:r>
      <w:r>
        <w:t>17</w:t>
      </w:r>
      <w:r>
        <w:fldChar w:fldCharType="end"/>
      </w:r>
    </w:p>
    <w:p w14:paraId="4A13291E" w14:textId="6E875E55" w:rsidR="005A7E3F" w:rsidRPr="00F50304" w:rsidRDefault="005A7E3F">
      <w:pPr>
        <w:pStyle w:val="TOC4"/>
        <w:rPr>
          <w:rFonts w:ascii="Calibri" w:hAnsi="Calibri"/>
          <w:sz w:val="22"/>
          <w:szCs w:val="22"/>
          <w:lang w:eastAsia="en-GB"/>
        </w:rPr>
      </w:pPr>
      <w:r>
        <w:t>6.2.1.1</w:t>
      </w:r>
      <w:r w:rsidRPr="00F50304">
        <w:rPr>
          <w:rFonts w:ascii="Calibri" w:hAnsi="Calibri"/>
          <w:sz w:val="22"/>
          <w:szCs w:val="22"/>
          <w:lang w:eastAsia="en-GB"/>
        </w:rPr>
        <w:tab/>
      </w:r>
      <w:r>
        <w:t>General</w:t>
      </w:r>
      <w:r>
        <w:tab/>
      </w:r>
      <w:r>
        <w:fldChar w:fldCharType="begin" w:fldLock="1"/>
      </w:r>
      <w:r>
        <w:instrText xml:space="preserve"> PAGEREF _Toc99987087 \h </w:instrText>
      </w:r>
      <w:r>
        <w:fldChar w:fldCharType="separate"/>
      </w:r>
      <w:r>
        <w:t>17</w:t>
      </w:r>
      <w:r>
        <w:fldChar w:fldCharType="end"/>
      </w:r>
    </w:p>
    <w:p w14:paraId="5C1D4647" w14:textId="09894043" w:rsidR="005A7E3F" w:rsidRPr="00F50304" w:rsidRDefault="005A7E3F">
      <w:pPr>
        <w:pStyle w:val="TOC4"/>
        <w:rPr>
          <w:rFonts w:ascii="Calibri" w:hAnsi="Calibri"/>
          <w:sz w:val="22"/>
          <w:szCs w:val="22"/>
          <w:lang w:eastAsia="en-GB"/>
        </w:rPr>
      </w:pPr>
      <w:r>
        <w:t>6.2.1.2</w:t>
      </w:r>
      <w:r w:rsidRPr="00F50304">
        <w:rPr>
          <w:rFonts w:ascii="Calibri" w:hAnsi="Calibri"/>
          <w:sz w:val="22"/>
          <w:szCs w:val="22"/>
          <w:lang w:eastAsia="en-GB"/>
        </w:rPr>
        <w:tab/>
      </w:r>
      <w:r>
        <w:t>VLR fails without restart</w:t>
      </w:r>
      <w:r>
        <w:tab/>
      </w:r>
      <w:r>
        <w:fldChar w:fldCharType="begin" w:fldLock="1"/>
      </w:r>
      <w:r>
        <w:instrText xml:space="preserve"> PAGEREF _Toc99987088 \h </w:instrText>
      </w:r>
      <w:r>
        <w:fldChar w:fldCharType="separate"/>
      </w:r>
      <w:r>
        <w:t>19</w:t>
      </w:r>
      <w:r>
        <w:fldChar w:fldCharType="end"/>
      </w:r>
    </w:p>
    <w:p w14:paraId="6A1DFE96" w14:textId="2308F93F" w:rsidR="005A7E3F" w:rsidRPr="00F50304" w:rsidRDefault="005A7E3F">
      <w:pPr>
        <w:pStyle w:val="TOC3"/>
        <w:rPr>
          <w:rFonts w:ascii="Calibri" w:hAnsi="Calibri"/>
          <w:sz w:val="22"/>
          <w:szCs w:val="22"/>
          <w:lang w:eastAsia="en-GB"/>
        </w:rPr>
      </w:pPr>
      <w:r>
        <w:t>6.2.2</w:t>
      </w:r>
      <w:r w:rsidRPr="00F50304">
        <w:rPr>
          <w:rFonts w:ascii="Calibri" w:hAnsi="Calibri"/>
          <w:sz w:val="22"/>
          <w:szCs w:val="22"/>
          <w:lang w:eastAsia="en-GB"/>
        </w:rPr>
        <w:tab/>
      </w:r>
      <w:r>
        <w:t>Location Update Response</w:t>
      </w:r>
      <w:r>
        <w:tab/>
      </w:r>
      <w:r>
        <w:fldChar w:fldCharType="begin" w:fldLock="1"/>
      </w:r>
      <w:r>
        <w:instrText xml:space="preserve"> PAGEREF _Toc99987089 \h </w:instrText>
      </w:r>
      <w:r>
        <w:fldChar w:fldCharType="separate"/>
      </w:r>
      <w:r>
        <w:t>19</w:t>
      </w:r>
      <w:r>
        <w:fldChar w:fldCharType="end"/>
      </w:r>
    </w:p>
    <w:p w14:paraId="1BBCB6CE" w14:textId="1C7E6924" w:rsidR="005A7E3F" w:rsidRPr="00F50304" w:rsidRDefault="005A7E3F">
      <w:pPr>
        <w:pStyle w:val="TOC3"/>
        <w:rPr>
          <w:rFonts w:ascii="Calibri" w:hAnsi="Calibri"/>
          <w:sz w:val="22"/>
          <w:szCs w:val="22"/>
          <w:lang w:eastAsia="en-GB"/>
        </w:rPr>
      </w:pPr>
      <w:r>
        <w:t>6.2.3</w:t>
      </w:r>
      <w:r w:rsidRPr="00F50304">
        <w:rPr>
          <w:rFonts w:ascii="Calibri" w:hAnsi="Calibri"/>
          <w:sz w:val="22"/>
          <w:szCs w:val="22"/>
          <w:lang w:eastAsia="en-GB"/>
        </w:rPr>
        <w:tab/>
      </w:r>
      <w:r>
        <w:t>Location Update Failure</w:t>
      </w:r>
      <w:r>
        <w:tab/>
      </w:r>
      <w:r>
        <w:fldChar w:fldCharType="begin" w:fldLock="1"/>
      </w:r>
      <w:r>
        <w:instrText xml:space="preserve"> PAGEREF _Toc99987090 \h </w:instrText>
      </w:r>
      <w:r>
        <w:fldChar w:fldCharType="separate"/>
      </w:r>
      <w:r>
        <w:t>20</w:t>
      </w:r>
      <w:r>
        <w:fldChar w:fldCharType="end"/>
      </w:r>
    </w:p>
    <w:p w14:paraId="31BDCF68" w14:textId="7C04F87E" w:rsidR="005A7E3F" w:rsidRPr="00F50304" w:rsidRDefault="005A7E3F">
      <w:pPr>
        <w:pStyle w:val="TOC3"/>
        <w:rPr>
          <w:rFonts w:ascii="Calibri" w:hAnsi="Calibri"/>
          <w:sz w:val="22"/>
          <w:szCs w:val="22"/>
          <w:lang w:eastAsia="en-GB"/>
        </w:rPr>
      </w:pPr>
      <w:r>
        <w:t>6.2.4</w:t>
      </w:r>
      <w:r w:rsidRPr="00F50304">
        <w:rPr>
          <w:rFonts w:ascii="Calibri" w:hAnsi="Calibri"/>
          <w:sz w:val="22"/>
          <w:szCs w:val="22"/>
          <w:lang w:eastAsia="en-GB"/>
        </w:rPr>
        <w:tab/>
      </w:r>
      <w:r>
        <w:t>Abnormal cases</w:t>
      </w:r>
      <w:r>
        <w:tab/>
      </w:r>
      <w:r>
        <w:fldChar w:fldCharType="begin" w:fldLock="1"/>
      </w:r>
      <w:r>
        <w:instrText xml:space="preserve"> PAGEREF _Toc99987091 \h </w:instrText>
      </w:r>
      <w:r>
        <w:fldChar w:fldCharType="separate"/>
      </w:r>
      <w:r>
        <w:t>20</w:t>
      </w:r>
      <w:r>
        <w:fldChar w:fldCharType="end"/>
      </w:r>
    </w:p>
    <w:p w14:paraId="59CAA910" w14:textId="76A4C4BD" w:rsidR="005A7E3F" w:rsidRPr="00F50304" w:rsidRDefault="005A7E3F">
      <w:pPr>
        <w:pStyle w:val="TOC2"/>
        <w:rPr>
          <w:rFonts w:ascii="Calibri" w:hAnsi="Calibri"/>
          <w:sz w:val="22"/>
          <w:szCs w:val="22"/>
          <w:lang w:eastAsia="en-GB"/>
        </w:rPr>
      </w:pPr>
      <w:r>
        <w:t>6.3</w:t>
      </w:r>
      <w:r w:rsidRPr="00F50304">
        <w:rPr>
          <w:rFonts w:ascii="Calibri" w:hAnsi="Calibri"/>
          <w:sz w:val="22"/>
          <w:szCs w:val="22"/>
          <w:lang w:eastAsia="en-GB"/>
        </w:rPr>
        <w:tab/>
      </w:r>
      <w:r>
        <w:t>Procedures in the VLR</w:t>
      </w:r>
      <w:r>
        <w:tab/>
      </w:r>
      <w:r>
        <w:fldChar w:fldCharType="begin" w:fldLock="1"/>
      </w:r>
      <w:r>
        <w:instrText xml:space="preserve"> PAGEREF _Toc99987092 \h </w:instrText>
      </w:r>
      <w:r>
        <w:fldChar w:fldCharType="separate"/>
      </w:r>
      <w:r>
        <w:t>20</w:t>
      </w:r>
      <w:r>
        <w:fldChar w:fldCharType="end"/>
      </w:r>
    </w:p>
    <w:p w14:paraId="4EC4B450" w14:textId="20F03F1B" w:rsidR="005A7E3F" w:rsidRPr="00F50304" w:rsidRDefault="005A7E3F">
      <w:pPr>
        <w:pStyle w:val="TOC3"/>
        <w:rPr>
          <w:rFonts w:ascii="Calibri" w:hAnsi="Calibri"/>
          <w:sz w:val="22"/>
          <w:szCs w:val="22"/>
          <w:lang w:eastAsia="en-GB"/>
        </w:rPr>
      </w:pPr>
      <w:r>
        <w:t>6.3.1</w:t>
      </w:r>
      <w:r w:rsidRPr="00F50304">
        <w:rPr>
          <w:rFonts w:ascii="Calibri" w:hAnsi="Calibri"/>
          <w:sz w:val="22"/>
          <w:szCs w:val="22"/>
          <w:lang w:eastAsia="en-GB"/>
        </w:rPr>
        <w:tab/>
      </w:r>
      <w:r>
        <w:t>Location Update Response</w:t>
      </w:r>
      <w:r>
        <w:tab/>
      </w:r>
      <w:r>
        <w:fldChar w:fldCharType="begin" w:fldLock="1"/>
      </w:r>
      <w:r>
        <w:instrText xml:space="preserve"> PAGEREF _Toc99987093 \h </w:instrText>
      </w:r>
      <w:r>
        <w:fldChar w:fldCharType="separate"/>
      </w:r>
      <w:r>
        <w:t>21</w:t>
      </w:r>
      <w:r>
        <w:fldChar w:fldCharType="end"/>
      </w:r>
    </w:p>
    <w:p w14:paraId="6B46314F" w14:textId="26B26D65" w:rsidR="005A7E3F" w:rsidRPr="00F50304" w:rsidRDefault="005A7E3F">
      <w:pPr>
        <w:pStyle w:val="TOC3"/>
        <w:rPr>
          <w:rFonts w:ascii="Calibri" w:hAnsi="Calibri"/>
          <w:sz w:val="22"/>
          <w:szCs w:val="22"/>
          <w:lang w:eastAsia="en-GB"/>
        </w:rPr>
      </w:pPr>
      <w:r>
        <w:t>6.3.2</w:t>
      </w:r>
      <w:r w:rsidRPr="00F50304">
        <w:rPr>
          <w:rFonts w:ascii="Calibri" w:hAnsi="Calibri"/>
          <w:sz w:val="22"/>
          <w:szCs w:val="22"/>
          <w:lang w:eastAsia="en-GB"/>
        </w:rPr>
        <w:tab/>
      </w:r>
      <w:r>
        <w:t>Location Update Failure</w:t>
      </w:r>
      <w:r>
        <w:tab/>
      </w:r>
      <w:r>
        <w:fldChar w:fldCharType="begin" w:fldLock="1"/>
      </w:r>
      <w:r>
        <w:instrText xml:space="preserve"> PAGEREF _Toc99987094 \h </w:instrText>
      </w:r>
      <w:r>
        <w:fldChar w:fldCharType="separate"/>
      </w:r>
      <w:r>
        <w:t>21</w:t>
      </w:r>
      <w:r>
        <w:fldChar w:fldCharType="end"/>
      </w:r>
    </w:p>
    <w:p w14:paraId="7EDE9224" w14:textId="5C01F088" w:rsidR="005A7E3F" w:rsidRPr="00F50304" w:rsidRDefault="005A7E3F">
      <w:pPr>
        <w:pStyle w:val="TOC3"/>
        <w:rPr>
          <w:rFonts w:ascii="Calibri" w:hAnsi="Calibri"/>
          <w:sz w:val="22"/>
          <w:szCs w:val="22"/>
          <w:lang w:eastAsia="en-GB"/>
        </w:rPr>
      </w:pPr>
      <w:r>
        <w:t>6.3.3</w:t>
      </w:r>
      <w:r w:rsidRPr="00F50304">
        <w:rPr>
          <w:rFonts w:ascii="Calibri" w:hAnsi="Calibri"/>
          <w:sz w:val="22"/>
          <w:szCs w:val="22"/>
          <w:lang w:eastAsia="en-GB"/>
        </w:rPr>
        <w:tab/>
      </w:r>
      <w:r>
        <w:t>TMSI reallocation procedure</w:t>
      </w:r>
      <w:r>
        <w:tab/>
      </w:r>
      <w:r>
        <w:fldChar w:fldCharType="begin" w:fldLock="1"/>
      </w:r>
      <w:r>
        <w:instrText xml:space="preserve"> PAGEREF _Toc99987095 \h </w:instrText>
      </w:r>
      <w:r>
        <w:fldChar w:fldCharType="separate"/>
      </w:r>
      <w:r>
        <w:t>21</w:t>
      </w:r>
      <w:r>
        <w:fldChar w:fldCharType="end"/>
      </w:r>
    </w:p>
    <w:p w14:paraId="3B996564" w14:textId="40272ABF" w:rsidR="005A7E3F" w:rsidRPr="00F50304" w:rsidRDefault="005A7E3F">
      <w:pPr>
        <w:pStyle w:val="TOC3"/>
        <w:rPr>
          <w:rFonts w:ascii="Calibri" w:hAnsi="Calibri"/>
          <w:sz w:val="22"/>
          <w:szCs w:val="22"/>
          <w:lang w:eastAsia="en-GB"/>
        </w:rPr>
      </w:pPr>
      <w:r>
        <w:t>6.3.4</w:t>
      </w:r>
      <w:r w:rsidRPr="00F50304">
        <w:rPr>
          <w:rFonts w:ascii="Calibri" w:hAnsi="Calibri"/>
          <w:sz w:val="22"/>
          <w:szCs w:val="22"/>
          <w:lang w:eastAsia="en-GB"/>
        </w:rPr>
        <w:tab/>
      </w:r>
      <w:r>
        <w:t>Abnormal cases</w:t>
      </w:r>
      <w:r>
        <w:tab/>
      </w:r>
      <w:r>
        <w:fldChar w:fldCharType="begin" w:fldLock="1"/>
      </w:r>
      <w:r>
        <w:instrText xml:space="preserve"> PAGEREF _Toc99987096 \h </w:instrText>
      </w:r>
      <w:r>
        <w:fldChar w:fldCharType="separate"/>
      </w:r>
      <w:r>
        <w:t>21</w:t>
      </w:r>
      <w:r>
        <w:fldChar w:fldCharType="end"/>
      </w:r>
    </w:p>
    <w:p w14:paraId="06D37FFA" w14:textId="2CDAC263" w:rsidR="005A7E3F" w:rsidRPr="00F50304" w:rsidRDefault="005A7E3F">
      <w:pPr>
        <w:pStyle w:val="TOC1"/>
        <w:rPr>
          <w:rFonts w:ascii="Calibri" w:hAnsi="Calibri"/>
          <w:szCs w:val="22"/>
          <w:lang w:eastAsia="en-GB"/>
        </w:rPr>
      </w:pPr>
      <w:r>
        <w:t>7</w:t>
      </w:r>
      <w:r w:rsidRPr="00F50304">
        <w:rPr>
          <w:rFonts w:ascii="Calibri" w:hAnsi="Calibri"/>
          <w:szCs w:val="22"/>
          <w:lang w:eastAsia="en-GB"/>
        </w:rPr>
        <w:tab/>
      </w:r>
      <w:r>
        <w:t>Non-GPRS alert procedure</w:t>
      </w:r>
      <w:r>
        <w:tab/>
      </w:r>
      <w:r>
        <w:fldChar w:fldCharType="begin" w:fldLock="1"/>
      </w:r>
      <w:r>
        <w:instrText xml:space="preserve"> PAGEREF _Toc99987097 \h </w:instrText>
      </w:r>
      <w:r>
        <w:fldChar w:fldCharType="separate"/>
      </w:r>
      <w:r>
        <w:t>22</w:t>
      </w:r>
      <w:r>
        <w:fldChar w:fldCharType="end"/>
      </w:r>
    </w:p>
    <w:p w14:paraId="7AE15AB4" w14:textId="0D4B9F7F" w:rsidR="005A7E3F" w:rsidRPr="00F50304" w:rsidRDefault="005A7E3F">
      <w:pPr>
        <w:pStyle w:val="TOC2"/>
        <w:rPr>
          <w:rFonts w:ascii="Calibri" w:hAnsi="Calibri"/>
          <w:sz w:val="22"/>
          <w:szCs w:val="22"/>
          <w:lang w:eastAsia="en-GB"/>
        </w:rPr>
      </w:pPr>
      <w:r>
        <w:t>7.1</w:t>
      </w:r>
      <w:r w:rsidRPr="00F50304">
        <w:rPr>
          <w:rFonts w:ascii="Calibri" w:hAnsi="Calibri"/>
          <w:sz w:val="22"/>
          <w:szCs w:val="22"/>
          <w:lang w:eastAsia="en-GB"/>
        </w:rPr>
        <w:tab/>
      </w:r>
      <w:r>
        <w:t>General description</w:t>
      </w:r>
      <w:r>
        <w:tab/>
      </w:r>
      <w:r>
        <w:fldChar w:fldCharType="begin" w:fldLock="1"/>
      </w:r>
      <w:r>
        <w:instrText xml:space="preserve"> PAGEREF _Toc99987098 \h </w:instrText>
      </w:r>
      <w:r>
        <w:fldChar w:fldCharType="separate"/>
      </w:r>
      <w:r>
        <w:t>22</w:t>
      </w:r>
      <w:r>
        <w:fldChar w:fldCharType="end"/>
      </w:r>
    </w:p>
    <w:p w14:paraId="3261B722" w14:textId="5678937A" w:rsidR="005A7E3F" w:rsidRPr="00F50304" w:rsidRDefault="005A7E3F">
      <w:pPr>
        <w:pStyle w:val="TOC2"/>
        <w:rPr>
          <w:rFonts w:ascii="Calibri" w:hAnsi="Calibri"/>
          <w:sz w:val="22"/>
          <w:szCs w:val="22"/>
          <w:lang w:eastAsia="en-GB"/>
        </w:rPr>
      </w:pPr>
      <w:r>
        <w:t>7.2</w:t>
      </w:r>
      <w:r w:rsidRPr="00F50304">
        <w:rPr>
          <w:rFonts w:ascii="Calibri" w:hAnsi="Calibri"/>
          <w:sz w:val="22"/>
          <w:szCs w:val="22"/>
          <w:lang w:eastAsia="en-GB"/>
        </w:rPr>
        <w:tab/>
      </w:r>
      <w:r>
        <w:t>Procedures in the VLR</w:t>
      </w:r>
      <w:r>
        <w:tab/>
      </w:r>
      <w:r>
        <w:fldChar w:fldCharType="begin" w:fldLock="1"/>
      </w:r>
      <w:r>
        <w:instrText xml:space="preserve"> PAGEREF _Toc99987099 \h </w:instrText>
      </w:r>
      <w:r>
        <w:fldChar w:fldCharType="separate"/>
      </w:r>
      <w:r>
        <w:t>22</w:t>
      </w:r>
      <w:r>
        <w:fldChar w:fldCharType="end"/>
      </w:r>
    </w:p>
    <w:p w14:paraId="69BB640C" w14:textId="5BBB23A8" w:rsidR="005A7E3F" w:rsidRPr="00F50304" w:rsidRDefault="005A7E3F">
      <w:pPr>
        <w:pStyle w:val="TOC3"/>
        <w:rPr>
          <w:rFonts w:ascii="Calibri" w:hAnsi="Calibri"/>
          <w:sz w:val="22"/>
          <w:szCs w:val="22"/>
          <w:lang w:eastAsia="en-GB"/>
        </w:rPr>
      </w:pPr>
      <w:r>
        <w:t>7.2.1</w:t>
      </w:r>
      <w:r w:rsidRPr="00F50304">
        <w:rPr>
          <w:rFonts w:ascii="Calibri" w:hAnsi="Calibri"/>
          <w:sz w:val="22"/>
          <w:szCs w:val="22"/>
          <w:lang w:eastAsia="en-GB"/>
        </w:rPr>
        <w:tab/>
      </w:r>
      <w:r>
        <w:t>Alert Initiation</w:t>
      </w:r>
      <w:r>
        <w:tab/>
      </w:r>
      <w:r>
        <w:fldChar w:fldCharType="begin" w:fldLock="1"/>
      </w:r>
      <w:r>
        <w:instrText xml:space="preserve"> PAGEREF _Toc99987100 \h </w:instrText>
      </w:r>
      <w:r>
        <w:fldChar w:fldCharType="separate"/>
      </w:r>
      <w:r>
        <w:t>22</w:t>
      </w:r>
      <w:r>
        <w:fldChar w:fldCharType="end"/>
      </w:r>
    </w:p>
    <w:p w14:paraId="54FA1240" w14:textId="5E9211E4" w:rsidR="005A7E3F" w:rsidRPr="00F50304" w:rsidRDefault="005A7E3F">
      <w:pPr>
        <w:pStyle w:val="TOC3"/>
        <w:rPr>
          <w:rFonts w:ascii="Calibri" w:hAnsi="Calibri"/>
          <w:sz w:val="22"/>
          <w:szCs w:val="22"/>
          <w:lang w:eastAsia="en-GB"/>
        </w:rPr>
      </w:pPr>
      <w:r>
        <w:t>7.2.2</w:t>
      </w:r>
      <w:r w:rsidRPr="00F50304">
        <w:rPr>
          <w:rFonts w:ascii="Calibri" w:hAnsi="Calibri"/>
          <w:sz w:val="22"/>
          <w:szCs w:val="22"/>
          <w:lang w:eastAsia="en-GB"/>
        </w:rPr>
        <w:tab/>
      </w:r>
      <w:r>
        <w:t>Alert Response</w:t>
      </w:r>
      <w:r>
        <w:tab/>
      </w:r>
      <w:r>
        <w:fldChar w:fldCharType="begin" w:fldLock="1"/>
      </w:r>
      <w:r>
        <w:instrText xml:space="preserve"> PAGEREF _Toc99987101 \h </w:instrText>
      </w:r>
      <w:r>
        <w:fldChar w:fldCharType="separate"/>
      </w:r>
      <w:r>
        <w:t>23</w:t>
      </w:r>
      <w:r>
        <w:fldChar w:fldCharType="end"/>
      </w:r>
    </w:p>
    <w:p w14:paraId="189AFEB0" w14:textId="7A9CEBB3" w:rsidR="005A7E3F" w:rsidRPr="00F50304" w:rsidRDefault="005A7E3F">
      <w:pPr>
        <w:pStyle w:val="TOC3"/>
        <w:rPr>
          <w:rFonts w:ascii="Calibri" w:hAnsi="Calibri"/>
          <w:sz w:val="22"/>
          <w:szCs w:val="22"/>
          <w:lang w:eastAsia="en-GB"/>
        </w:rPr>
      </w:pPr>
      <w:r>
        <w:t>7.2.3</w:t>
      </w:r>
      <w:r w:rsidRPr="00F50304">
        <w:rPr>
          <w:rFonts w:ascii="Calibri" w:hAnsi="Calibri"/>
          <w:sz w:val="22"/>
          <w:szCs w:val="22"/>
          <w:lang w:eastAsia="en-GB"/>
        </w:rPr>
        <w:tab/>
      </w:r>
      <w:r>
        <w:t>Alert failure</w:t>
      </w:r>
      <w:r>
        <w:tab/>
      </w:r>
      <w:r>
        <w:fldChar w:fldCharType="begin" w:fldLock="1"/>
      </w:r>
      <w:r>
        <w:instrText xml:space="preserve"> PAGEREF _Toc99987102 \h </w:instrText>
      </w:r>
      <w:r>
        <w:fldChar w:fldCharType="separate"/>
      </w:r>
      <w:r>
        <w:t>23</w:t>
      </w:r>
      <w:r>
        <w:fldChar w:fldCharType="end"/>
      </w:r>
    </w:p>
    <w:p w14:paraId="0D296CD3" w14:textId="20C84A07" w:rsidR="005A7E3F" w:rsidRPr="00F50304" w:rsidRDefault="005A7E3F">
      <w:pPr>
        <w:pStyle w:val="TOC3"/>
        <w:rPr>
          <w:rFonts w:ascii="Calibri" w:hAnsi="Calibri"/>
          <w:sz w:val="22"/>
          <w:szCs w:val="22"/>
          <w:lang w:eastAsia="en-GB"/>
        </w:rPr>
      </w:pPr>
      <w:r>
        <w:t>7.2.4</w:t>
      </w:r>
      <w:r w:rsidRPr="00F50304">
        <w:rPr>
          <w:rFonts w:ascii="Calibri" w:hAnsi="Calibri"/>
          <w:sz w:val="22"/>
          <w:szCs w:val="22"/>
          <w:lang w:eastAsia="en-GB"/>
        </w:rPr>
        <w:tab/>
      </w:r>
      <w:r>
        <w:t>Alert Indication</w:t>
      </w:r>
      <w:r>
        <w:tab/>
      </w:r>
      <w:r>
        <w:fldChar w:fldCharType="begin" w:fldLock="1"/>
      </w:r>
      <w:r>
        <w:instrText xml:space="preserve"> PAGEREF _Toc99987103 \h </w:instrText>
      </w:r>
      <w:r>
        <w:fldChar w:fldCharType="separate"/>
      </w:r>
      <w:r>
        <w:t>23</w:t>
      </w:r>
      <w:r>
        <w:fldChar w:fldCharType="end"/>
      </w:r>
    </w:p>
    <w:p w14:paraId="094087B0" w14:textId="6563A36C" w:rsidR="005A7E3F" w:rsidRPr="00F50304" w:rsidRDefault="005A7E3F">
      <w:pPr>
        <w:pStyle w:val="TOC3"/>
        <w:rPr>
          <w:rFonts w:ascii="Calibri" w:hAnsi="Calibri"/>
          <w:sz w:val="22"/>
          <w:szCs w:val="22"/>
          <w:lang w:eastAsia="en-GB"/>
        </w:rPr>
      </w:pPr>
      <w:r>
        <w:t>7.2.5</w:t>
      </w:r>
      <w:r w:rsidRPr="00F50304">
        <w:rPr>
          <w:rFonts w:ascii="Calibri" w:hAnsi="Calibri"/>
          <w:sz w:val="22"/>
          <w:szCs w:val="22"/>
          <w:lang w:eastAsia="en-GB"/>
        </w:rPr>
        <w:tab/>
      </w:r>
      <w:r>
        <w:t>Abnormal cases</w:t>
      </w:r>
      <w:r>
        <w:tab/>
      </w:r>
      <w:r>
        <w:fldChar w:fldCharType="begin" w:fldLock="1"/>
      </w:r>
      <w:r>
        <w:instrText xml:space="preserve"> PAGEREF _Toc99987104 \h </w:instrText>
      </w:r>
      <w:r>
        <w:fldChar w:fldCharType="separate"/>
      </w:r>
      <w:r>
        <w:t>23</w:t>
      </w:r>
      <w:r>
        <w:fldChar w:fldCharType="end"/>
      </w:r>
    </w:p>
    <w:p w14:paraId="0BA224C9" w14:textId="70655BCB" w:rsidR="005A7E3F" w:rsidRPr="00F50304" w:rsidRDefault="005A7E3F">
      <w:pPr>
        <w:pStyle w:val="TOC2"/>
        <w:rPr>
          <w:rFonts w:ascii="Calibri" w:hAnsi="Calibri"/>
          <w:sz w:val="22"/>
          <w:szCs w:val="22"/>
          <w:lang w:eastAsia="en-GB"/>
        </w:rPr>
      </w:pPr>
      <w:r>
        <w:t>7.3</w:t>
      </w:r>
      <w:r w:rsidRPr="00F50304">
        <w:rPr>
          <w:rFonts w:ascii="Calibri" w:hAnsi="Calibri"/>
          <w:sz w:val="22"/>
          <w:szCs w:val="22"/>
          <w:lang w:eastAsia="en-GB"/>
        </w:rPr>
        <w:tab/>
      </w:r>
      <w:r>
        <w:t>Procedures in the SGSN</w:t>
      </w:r>
      <w:r>
        <w:tab/>
      </w:r>
      <w:r>
        <w:fldChar w:fldCharType="begin" w:fldLock="1"/>
      </w:r>
      <w:r>
        <w:instrText xml:space="preserve"> PAGEREF _Toc99987105 \h </w:instrText>
      </w:r>
      <w:r>
        <w:fldChar w:fldCharType="separate"/>
      </w:r>
      <w:r>
        <w:t>23</w:t>
      </w:r>
      <w:r>
        <w:fldChar w:fldCharType="end"/>
      </w:r>
    </w:p>
    <w:p w14:paraId="6669EF2F" w14:textId="6B8CF4AE" w:rsidR="005A7E3F" w:rsidRPr="00F50304" w:rsidRDefault="005A7E3F">
      <w:pPr>
        <w:pStyle w:val="TOC3"/>
        <w:rPr>
          <w:rFonts w:ascii="Calibri" w:hAnsi="Calibri"/>
          <w:sz w:val="22"/>
          <w:szCs w:val="22"/>
          <w:lang w:eastAsia="en-GB"/>
        </w:rPr>
      </w:pPr>
      <w:r>
        <w:t>7.3.1</w:t>
      </w:r>
      <w:r w:rsidRPr="00F50304">
        <w:rPr>
          <w:rFonts w:ascii="Calibri" w:hAnsi="Calibri"/>
          <w:sz w:val="22"/>
          <w:szCs w:val="22"/>
          <w:lang w:eastAsia="en-GB"/>
        </w:rPr>
        <w:tab/>
      </w:r>
      <w:r>
        <w:t>Alert response</w:t>
      </w:r>
      <w:r>
        <w:tab/>
      </w:r>
      <w:r>
        <w:fldChar w:fldCharType="begin" w:fldLock="1"/>
      </w:r>
      <w:r>
        <w:instrText xml:space="preserve"> PAGEREF _Toc99987106 \h </w:instrText>
      </w:r>
      <w:r>
        <w:fldChar w:fldCharType="separate"/>
      </w:r>
      <w:r>
        <w:t>23</w:t>
      </w:r>
      <w:r>
        <w:fldChar w:fldCharType="end"/>
      </w:r>
    </w:p>
    <w:p w14:paraId="0909D8CF" w14:textId="758A9B60" w:rsidR="005A7E3F" w:rsidRPr="00F50304" w:rsidRDefault="005A7E3F">
      <w:pPr>
        <w:pStyle w:val="TOC3"/>
        <w:rPr>
          <w:rFonts w:ascii="Calibri" w:hAnsi="Calibri"/>
          <w:sz w:val="22"/>
          <w:szCs w:val="22"/>
          <w:lang w:eastAsia="en-GB"/>
        </w:rPr>
      </w:pPr>
      <w:r>
        <w:t>7.3.2</w:t>
      </w:r>
      <w:r w:rsidRPr="00F50304">
        <w:rPr>
          <w:rFonts w:ascii="Calibri" w:hAnsi="Calibri"/>
          <w:sz w:val="22"/>
          <w:szCs w:val="22"/>
          <w:lang w:eastAsia="en-GB"/>
        </w:rPr>
        <w:tab/>
      </w:r>
      <w:r>
        <w:t>Alert failure</w:t>
      </w:r>
      <w:r>
        <w:tab/>
      </w:r>
      <w:r>
        <w:fldChar w:fldCharType="begin" w:fldLock="1"/>
      </w:r>
      <w:r>
        <w:instrText xml:space="preserve"> PAGEREF _Toc99987107 \h </w:instrText>
      </w:r>
      <w:r>
        <w:fldChar w:fldCharType="separate"/>
      </w:r>
      <w:r>
        <w:t>23</w:t>
      </w:r>
      <w:r>
        <w:fldChar w:fldCharType="end"/>
      </w:r>
    </w:p>
    <w:p w14:paraId="59CF44E8" w14:textId="56DCF22A" w:rsidR="005A7E3F" w:rsidRPr="00F50304" w:rsidRDefault="005A7E3F">
      <w:pPr>
        <w:pStyle w:val="TOC3"/>
        <w:rPr>
          <w:rFonts w:ascii="Calibri" w:hAnsi="Calibri"/>
          <w:sz w:val="22"/>
          <w:szCs w:val="22"/>
          <w:lang w:eastAsia="en-GB"/>
        </w:rPr>
      </w:pPr>
      <w:r>
        <w:t>7.3.3</w:t>
      </w:r>
      <w:r w:rsidRPr="00F50304">
        <w:rPr>
          <w:rFonts w:ascii="Calibri" w:hAnsi="Calibri"/>
          <w:sz w:val="22"/>
          <w:szCs w:val="22"/>
          <w:lang w:eastAsia="en-GB"/>
        </w:rPr>
        <w:tab/>
      </w:r>
      <w:r>
        <w:t>Alert indication</w:t>
      </w:r>
      <w:r>
        <w:tab/>
      </w:r>
      <w:r>
        <w:fldChar w:fldCharType="begin" w:fldLock="1"/>
      </w:r>
      <w:r>
        <w:instrText xml:space="preserve"> PAGEREF _Toc99987108 \h </w:instrText>
      </w:r>
      <w:r>
        <w:fldChar w:fldCharType="separate"/>
      </w:r>
      <w:r>
        <w:t>23</w:t>
      </w:r>
      <w:r>
        <w:fldChar w:fldCharType="end"/>
      </w:r>
    </w:p>
    <w:p w14:paraId="7F934B99" w14:textId="06967639" w:rsidR="005A7E3F" w:rsidRPr="00F50304" w:rsidRDefault="005A7E3F">
      <w:pPr>
        <w:pStyle w:val="TOC1"/>
        <w:rPr>
          <w:rFonts w:ascii="Calibri" w:hAnsi="Calibri"/>
          <w:szCs w:val="22"/>
          <w:lang w:eastAsia="en-GB"/>
        </w:rPr>
      </w:pPr>
      <w:r>
        <w:t>8</w:t>
      </w:r>
      <w:r w:rsidRPr="00F50304">
        <w:rPr>
          <w:rFonts w:ascii="Calibri" w:hAnsi="Calibri"/>
          <w:szCs w:val="22"/>
          <w:lang w:eastAsia="en-GB"/>
        </w:rPr>
        <w:tab/>
      </w:r>
      <w:r>
        <w:t>Explicit IMSI detach from GPRS services procedure</w:t>
      </w:r>
      <w:r>
        <w:tab/>
      </w:r>
      <w:r>
        <w:fldChar w:fldCharType="begin" w:fldLock="1"/>
      </w:r>
      <w:r>
        <w:instrText xml:space="preserve"> PAGEREF _Toc99987109 \h </w:instrText>
      </w:r>
      <w:r>
        <w:fldChar w:fldCharType="separate"/>
      </w:r>
      <w:r>
        <w:t>23</w:t>
      </w:r>
      <w:r>
        <w:fldChar w:fldCharType="end"/>
      </w:r>
    </w:p>
    <w:p w14:paraId="50C82C2F" w14:textId="22D86B35" w:rsidR="005A7E3F" w:rsidRPr="00F50304" w:rsidRDefault="005A7E3F">
      <w:pPr>
        <w:pStyle w:val="TOC2"/>
        <w:rPr>
          <w:rFonts w:ascii="Calibri" w:hAnsi="Calibri"/>
          <w:sz w:val="22"/>
          <w:szCs w:val="22"/>
          <w:lang w:eastAsia="en-GB"/>
        </w:rPr>
      </w:pPr>
      <w:r>
        <w:t>8.1</w:t>
      </w:r>
      <w:r w:rsidRPr="00F50304">
        <w:rPr>
          <w:rFonts w:ascii="Calibri" w:hAnsi="Calibri"/>
          <w:sz w:val="22"/>
          <w:szCs w:val="22"/>
          <w:lang w:eastAsia="en-GB"/>
        </w:rPr>
        <w:tab/>
      </w:r>
      <w:r>
        <w:t>General description</w:t>
      </w:r>
      <w:r>
        <w:tab/>
      </w:r>
      <w:r>
        <w:fldChar w:fldCharType="begin" w:fldLock="1"/>
      </w:r>
      <w:r>
        <w:instrText xml:space="preserve"> PAGEREF _Toc99987110 \h </w:instrText>
      </w:r>
      <w:r>
        <w:fldChar w:fldCharType="separate"/>
      </w:r>
      <w:r>
        <w:t>23</w:t>
      </w:r>
      <w:r>
        <w:fldChar w:fldCharType="end"/>
      </w:r>
    </w:p>
    <w:p w14:paraId="2A53EDCD" w14:textId="0EB558C6" w:rsidR="005A7E3F" w:rsidRPr="00F50304" w:rsidRDefault="005A7E3F">
      <w:pPr>
        <w:pStyle w:val="TOC2"/>
        <w:rPr>
          <w:rFonts w:ascii="Calibri" w:hAnsi="Calibri"/>
          <w:sz w:val="22"/>
          <w:szCs w:val="22"/>
          <w:lang w:eastAsia="en-GB"/>
        </w:rPr>
      </w:pPr>
      <w:r>
        <w:t>8.2</w:t>
      </w:r>
      <w:r w:rsidRPr="00F50304">
        <w:rPr>
          <w:rFonts w:ascii="Calibri" w:hAnsi="Calibri"/>
          <w:sz w:val="22"/>
          <w:szCs w:val="22"/>
          <w:lang w:eastAsia="en-GB"/>
        </w:rPr>
        <w:tab/>
      </w:r>
      <w:r>
        <w:t>Procedures in the SGSN</w:t>
      </w:r>
      <w:r>
        <w:tab/>
      </w:r>
      <w:r>
        <w:fldChar w:fldCharType="begin" w:fldLock="1"/>
      </w:r>
      <w:r>
        <w:instrText xml:space="preserve"> PAGEREF _Toc99987111 \h </w:instrText>
      </w:r>
      <w:r>
        <w:fldChar w:fldCharType="separate"/>
      </w:r>
      <w:r>
        <w:t>24</w:t>
      </w:r>
      <w:r>
        <w:fldChar w:fldCharType="end"/>
      </w:r>
    </w:p>
    <w:p w14:paraId="70D6AC6F" w14:textId="48F83DAF" w:rsidR="005A7E3F" w:rsidRPr="00F50304" w:rsidRDefault="005A7E3F">
      <w:pPr>
        <w:pStyle w:val="TOC3"/>
        <w:rPr>
          <w:rFonts w:ascii="Calibri" w:hAnsi="Calibri"/>
          <w:sz w:val="22"/>
          <w:szCs w:val="22"/>
          <w:lang w:eastAsia="en-GB"/>
        </w:rPr>
      </w:pPr>
      <w:r>
        <w:t>8.2.1</w:t>
      </w:r>
      <w:r w:rsidRPr="00F50304">
        <w:rPr>
          <w:rFonts w:ascii="Calibri" w:hAnsi="Calibri"/>
          <w:sz w:val="22"/>
          <w:szCs w:val="22"/>
          <w:lang w:eastAsia="en-GB"/>
        </w:rPr>
        <w:tab/>
      </w:r>
      <w:r>
        <w:t>Explicit GPRS detach initiation</w:t>
      </w:r>
      <w:r>
        <w:tab/>
      </w:r>
      <w:r>
        <w:fldChar w:fldCharType="begin" w:fldLock="1"/>
      </w:r>
      <w:r>
        <w:instrText xml:space="preserve"> PAGEREF _Toc99987112 \h </w:instrText>
      </w:r>
      <w:r>
        <w:fldChar w:fldCharType="separate"/>
      </w:r>
      <w:r>
        <w:t>24</w:t>
      </w:r>
      <w:r>
        <w:fldChar w:fldCharType="end"/>
      </w:r>
    </w:p>
    <w:p w14:paraId="76A20BCB" w14:textId="225E51EB" w:rsidR="005A7E3F" w:rsidRPr="00F50304" w:rsidRDefault="005A7E3F">
      <w:pPr>
        <w:pStyle w:val="TOC3"/>
        <w:rPr>
          <w:rFonts w:ascii="Calibri" w:hAnsi="Calibri"/>
          <w:sz w:val="22"/>
          <w:szCs w:val="22"/>
          <w:lang w:eastAsia="en-GB"/>
        </w:rPr>
      </w:pPr>
      <w:r>
        <w:lastRenderedPageBreak/>
        <w:t>8.2.2</w:t>
      </w:r>
      <w:r w:rsidRPr="00F50304">
        <w:rPr>
          <w:rFonts w:ascii="Calibri" w:hAnsi="Calibri"/>
          <w:sz w:val="22"/>
          <w:szCs w:val="22"/>
          <w:lang w:eastAsia="en-GB"/>
        </w:rPr>
        <w:tab/>
      </w:r>
      <w:r>
        <w:t>Explicit GPRS detach Response</w:t>
      </w:r>
      <w:r>
        <w:tab/>
      </w:r>
      <w:r>
        <w:fldChar w:fldCharType="begin" w:fldLock="1"/>
      </w:r>
      <w:r>
        <w:instrText xml:space="preserve"> PAGEREF _Toc99987113 \h </w:instrText>
      </w:r>
      <w:r>
        <w:fldChar w:fldCharType="separate"/>
      </w:r>
      <w:r>
        <w:t>24</w:t>
      </w:r>
      <w:r>
        <w:fldChar w:fldCharType="end"/>
      </w:r>
    </w:p>
    <w:p w14:paraId="41AB531F" w14:textId="0FA6B0B8" w:rsidR="005A7E3F" w:rsidRPr="00F50304" w:rsidRDefault="005A7E3F">
      <w:pPr>
        <w:pStyle w:val="TOC3"/>
        <w:rPr>
          <w:rFonts w:ascii="Calibri" w:hAnsi="Calibri"/>
          <w:sz w:val="22"/>
          <w:szCs w:val="22"/>
          <w:lang w:eastAsia="en-GB"/>
        </w:rPr>
      </w:pPr>
      <w:r>
        <w:t>8.2.3</w:t>
      </w:r>
      <w:r w:rsidRPr="00F50304">
        <w:rPr>
          <w:rFonts w:ascii="Calibri" w:hAnsi="Calibri"/>
          <w:sz w:val="22"/>
          <w:szCs w:val="22"/>
          <w:lang w:eastAsia="en-GB"/>
        </w:rPr>
        <w:tab/>
      </w:r>
      <w:r>
        <w:t>Abnormal cases</w:t>
      </w:r>
      <w:r>
        <w:tab/>
      </w:r>
      <w:r>
        <w:fldChar w:fldCharType="begin" w:fldLock="1"/>
      </w:r>
      <w:r>
        <w:instrText xml:space="preserve"> PAGEREF _Toc99987114 \h </w:instrText>
      </w:r>
      <w:r>
        <w:fldChar w:fldCharType="separate"/>
      </w:r>
      <w:r>
        <w:t>24</w:t>
      </w:r>
      <w:r>
        <w:fldChar w:fldCharType="end"/>
      </w:r>
    </w:p>
    <w:p w14:paraId="64A0A726" w14:textId="53F5DB7B" w:rsidR="005A7E3F" w:rsidRPr="00F50304" w:rsidRDefault="005A7E3F">
      <w:pPr>
        <w:pStyle w:val="TOC2"/>
        <w:rPr>
          <w:rFonts w:ascii="Calibri" w:hAnsi="Calibri"/>
          <w:sz w:val="22"/>
          <w:szCs w:val="22"/>
          <w:lang w:eastAsia="en-GB"/>
        </w:rPr>
      </w:pPr>
      <w:r>
        <w:t>8.3</w:t>
      </w:r>
      <w:r w:rsidRPr="00F50304">
        <w:rPr>
          <w:rFonts w:ascii="Calibri" w:hAnsi="Calibri"/>
          <w:sz w:val="22"/>
          <w:szCs w:val="22"/>
          <w:lang w:eastAsia="en-GB"/>
        </w:rPr>
        <w:tab/>
      </w:r>
      <w:r>
        <w:t>Procedures in the VLR</w:t>
      </w:r>
      <w:r>
        <w:tab/>
      </w:r>
      <w:r>
        <w:fldChar w:fldCharType="begin" w:fldLock="1"/>
      </w:r>
      <w:r>
        <w:instrText xml:space="preserve"> PAGEREF _Toc99987115 \h </w:instrText>
      </w:r>
      <w:r>
        <w:fldChar w:fldCharType="separate"/>
      </w:r>
      <w:r>
        <w:t>24</w:t>
      </w:r>
      <w:r>
        <w:fldChar w:fldCharType="end"/>
      </w:r>
    </w:p>
    <w:p w14:paraId="02394350" w14:textId="3BA16521" w:rsidR="005A7E3F" w:rsidRPr="00F50304" w:rsidRDefault="005A7E3F">
      <w:pPr>
        <w:pStyle w:val="TOC1"/>
        <w:rPr>
          <w:rFonts w:ascii="Calibri" w:hAnsi="Calibri"/>
          <w:szCs w:val="22"/>
          <w:lang w:eastAsia="en-GB"/>
        </w:rPr>
      </w:pPr>
      <w:r>
        <w:t>9</w:t>
      </w:r>
      <w:r w:rsidRPr="00F50304">
        <w:rPr>
          <w:rFonts w:ascii="Calibri" w:hAnsi="Calibri"/>
          <w:szCs w:val="22"/>
          <w:lang w:eastAsia="en-GB"/>
        </w:rPr>
        <w:tab/>
      </w:r>
      <w:r>
        <w:t>Explicit IMSI detach from non-GPRS services procedure</w:t>
      </w:r>
      <w:r>
        <w:tab/>
      </w:r>
      <w:r>
        <w:fldChar w:fldCharType="begin" w:fldLock="1"/>
      </w:r>
      <w:r>
        <w:instrText xml:space="preserve"> PAGEREF _Toc99987116 \h </w:instrText>
      </w:r>
      <w:r>
        <w:fldChar w:fldCharType="separate"/>
      </w:r>
      <w:r>
        <w:t>25</w:t>
      </w:r>
      <w:r>
        <w:fldChar w:fldCharType="end"/>
      </w:r>
    </w:p>
    <w:p w14:paraId="69D7F3C1" w14:textId="08D33886" w:rsidR="005A7E3F" w:rsidRPr="00F50304" w:rsidRDefault="005A7E3F">
      <w:pPr>
        <w:pStyle w:val="TOC2"/>
        <w:rPr>
          <w:rFonts w:ascii="Calibri" w:hAnsi="Calibri"/>
          <w:sz w:val="22"/>
          <w:szCs w:val="22"/>
          <w:lang w:eastAsia="en-GB"/>
        </w:rPr>
      </w:pPr>
      <w:r>
        <w:t>9.1</w:t>
      </w:r>
      <w:r w:rsidRPr="00F50304">
        <w:rPr>
          <w:rFonts w:ascii="Calibri" w:hAnsi="Calibri"/>
          <w:sz w:val="22"/>
          <w:szCs w:val="22"/>
          <w:lang w:eastAsia="en-GB"/>
        </w:rPr>
        <w:tab/>
      </w:r>
      <w:r>
        <w:t>General description</w:t>
      </w:r>
      <w:r>
        <w:tab/>
      </w:r>
      <w:r>
        <w:fldChar w:fldCharType="begin" w:fldLock="1"/>
      </w:r>
      <w:r>
        <w:instrText xml:space="preserve"> PAGEREF _Toc99987117 \h </w:instrText>
      </w:r>
      <w:r>
        <w:fldChar w:fldCharType="separate"/>
      </w:r>
      <w:r>
        <w:t>25</w:t>
      </w:r>
      <w:r>
        <w:fldChar w:fldCharType="end"/>
      </w:r>
    </w:p>
    <w:p w14:paraId="1CAF2CF4" w14:textId="5D6B9311" w:rsidR="005A7E3F" w:rsidRPr="00F50304" w:rsidRDefault="005A7E3F">
      <w:pPr>
        <w:pStyle w:val="TOC2"/>
        <w:rPr>
          <w:rFonts w:ascii="Calibri" w:hAnsi="Calibri"/>
          <w:sz w:val="22"/>
          <w:szCs w:val="22"/>
          <w:lang w:eastAsia="en-GB"/>
        </w:rPr>
      </w:pPr>
      <w:r>
        <w:t>9.2</w:t>
      </w:r>
      <w:r w:rsidRPr="00F50304">
        <w:rPr>
          <w:rFonts w:ascii="Calibri" w:hAnsi="Calibri"/>
          <w:sz w:val="22"/>
          <w:szCs w:val="22"/>
          <w:lang w:eastAsia="en-GB"/>
        </w:rPr>
        <w:tab/>
      </w:r>
      <w:r>
        <w:t>Procedures in the SGSN</w:t>
      </w:r>
      <w:r>
        <w:tab/>
      </w:r>
      <w:r>
        <w:fldChar w:fldCharType="begin" w:fldLock="1"/>
      </w:r>
      <w:r>
        <w:instrText xml:space="preserve"> PAGEREF _Toc99987118 \h </w:instrText>
      </w:r>
      <w:r>
        <w:fldChar w:fldCharType="separate"/>
      </w:r>
      <w:r>
        <w:t>25</w:t>
      </w:r>
      <w:r>
        <w:fldChar w:fldCharType="end"/>
      </w:r>
    </w:p>
    <w:p w14:paraId="075C3E19" w14:textId="1EC837C8" w:rsidR="005A7E3F" w:rsidRPr="00F50304" w:rsidRDefault="005A7E3F">
      <w:pPr>
        <w:pStyle w:val="TOC3"/>
        <w:rPr>
          <w:rFonts w:ascii="Calibri" w:hAnsi="Calibri"/>
          <w:sz w:val="22"/>
          <w:szCs w:val="22"/>
          <w:lang w:eastAsia="en-GB"/>
        </w:rPr>
      </w:pPr>
      <w:r>
        <w:t>9.2.1</w:t>
      </w:r>
      <w:r w:rsidRPr="00F50304">
        <w:rPr>
          <w:rFonts w:ascii="Calibri" w:hAnsi="Calibri"/>
          <w:sz w:val="22"/>
          <w:szCs w:val="22"/>
          <w:lang w:eastAsia="en-GB"/>
        </w:rPr>
        <w:tab/>
      </w:r>
      <w:r>
        <w:t>Explicit IMSI detach initiation</w:t>
      </w:r>
      <w:r>
        <w:tab/>
      </w:r>
      <w:r>
        <w:fldChar w:fldCharType="begin" w:fldLock="1"/>
      </w:r>
      <w:r>
        <w:instrText xml:space="preserve"> PAGEREF _Toc99987119 \h </w:instrText>
      </w:r>
      <w:r>
        <w:fldChar w:fldCharType="separate"/>
      </w:r>
      <w:r>
        <w:t>25</w:t>
      </w:r>
      <w:r>
        <w:fldChar w:fldCharType="end"/>
      </w:r>
    </w:p>
    <w:p w14:paraId="78C6F40F" w14:textId="321221B4" w:rsidR="005A7E3F" w:rsidRPr="00F50304" w:rsidRDefault="005A7E3F">
      <w:pPr>
        <w:pStyle w:val="TOC3"/>
        <w:rPr>
          <w:rFonts w:ascii="Calibri" w:hAnsi="Calibri"/>
          <w:sz w:val="22"/>
          <w:szCs w:val="22"/>
          <w:lang w:eastAsia="en-GB"/>
        </w:rPr>
      </w:pPr>
      <w:r>
        <w:t>9.2.2</w:t>
      </w:r>
      <w:r w:rsidRPr="00F50304">
        <w:rPr>
          <w:rFonts w:ascii="Calibri" w:hAnsi="Calibri"/>
          <w:sz w:val="22"/>
          <w:szCs w:val="22"/>
          <w:lang w:eastAsia="en-GB"/>
        </w:rPr>
        <w:tab/>
      </w:r>
      <w:r>
        <w:t>Explicit IMSI detach Response</w:t>
      </w:r>
      <w:r>
        <w:tab/>
      </w:r>
      <w:r>
        <w:fldChar w:fldCharType="begin" w:fldLock="1"/>
      </w:r>
      <w:r>
        <w:instrText xml:space="preserve"> PAGEREF _Toc99987120 \h </w:instrText>
      </w:r>
      <w:r>
        <w:fldChar w:fldCharType="separate"/>
      </w:r>
      <w:r>
        <w:t>25</w:t>
      </w:r>
      <w:r>
        <w:fldChar w:fldCharType="end"/>
      </w:r>
    </w:p>
    <w:p w14:paraId="038DDF62" w14:textId="71642F56" w:rsidR="005A7E3F" w:rsidRPr="00F50304" w:rsidRDefault="005A7E3F">
      <w:pPr>
        <w:pStyle w:val="TOC3"/>
        <w:rPr>
          <w:rFonts w:ascii="Calibri" w:hAnsi="Calibri"/>
          <w:sz w:val="22"/>
          <w:szCs w:val="22"/>
          <w:lang w:eastAsia="en-GB"/>
        </w:rPr>
      </w:pPr>
      <w:r>
        <w:t>9.2.3</w:t>
      </w:r>
      <w:r w:rsidRPr="00F50304">
        <w:rPr>
          <w:rFonts w:ascii="Calibri" w:hAnsi="Calibri"/>
          <w:sz w:val="22"/>
          <w:szCs w:val="22"/>
          <w:lang w:eastAsia="en-GB"/>
        </w:rPr>
        <w:tab/>
      </w:r>
      <w:r>
        <w:t>Abnormal cases</w:t>
      </w:r>
      <w:r>
        <w:tab/>
      </w:r>
      <w:r>
        <w:fldChar w:fldCharType="begin" w:fldLock="1"/>
      </w:r>
      <w:r>
        <w:instrText xml:space="preserve"> PAGEREF _Toc99987121 \h </w:instrText>
      </w:r>
      <w:r>
        <w:fldChar w:fldCharType="separate"/>
      </w:r>
      <w:r>
        <w:t>25</w:t>
      </w:r>
      <w:r>
        <w:fldChar w:fldCharType="end"/>
      </w:r>
    </w:p>
    <w:p w14:paraId="74BF76DC" w14:textId="4AF541BC" w:rsidR="005A7E3F" w:rsidRPr="00F50304" w:rsidRDefault="005A7E3F">
      <w:pPr>
        <w:pStyle w:val="TOC2"/>
        <w:rPr>
          <w:rFonts w:ascii="Calibri" w:hAnsi="Calibri"/>
          <w:sz w:val="22"/>
          <w:szCs w:val="22"/>
          <w:lang w:eastAsia="en-GB"/>
        </w:rPr>
      </w:pPr>
      <w:r>
        <w:t>9.3</w:t>
      </w:r>
      <w:r w:rsidRPr="00F50304">
        <w:rPr>
          <w:rFonts w:ascii="Calibri" w:hAnsi="Calibri"/>
          <w:sz w:val="22"/>
          <w:szCs w:val="22"/>
          <w:lang w:eastAsia="en-GB"/>
        </w:rPr>
        <w:tab/>
      </w:r>
      <w:r>
        <w:t>Procedures in the VLR</w:t>
      </w:r>
      <w:r>
        <w:tab/>
      </w:r>
      <w:r>
        <w:fldChar w:fldCharType="begin" w:fldLock="1"/>
      </w:r>
      <w:r>
        <w:instrText xml:space="preserve"> PAGEREF _Toc99987122 \h </w:instrText>
      </w:r>
      <w:r>
        <w:fldChar w:fldCharType="separate"/>
      </w:r>
      <w:r>
        <w:t>25</w:t>
      </w:r>
      <w:r>
        <w:fldChar w:fldCharType="end"/>
      </w:r>
    </w:p>
    <w:p w14:paraId="703FC1F7" w14:textId="50045765" w:rsidR="005A7E3F" w:rsidRPr="00F50304" w:rsidRDefault="005A7E3F">
      <w:pPr>
        <w:pStyle w:val="TOC1"/>
        <w:rPr>
          <w:rFonts w:ascii="Calibri" w:hAnsi="Calibri"/>
          <w:szCs w:val="22"/>
          <w:lang w:eastAsia="en-GB"/>
        </w:rPr>
      </w:pPr>
      <w:r>
        <w:t>10</w:t>
      </w:r>
      <w:r w:rsidRPr="00F50304">
        <w:rPr>
          <w:rFonts w:ascii="Calibri" w:hAnsi="Calibri"/>
          <w:szCs w:val="22"/>
          <w:lang w:eastAsia="en-GB"/>
        </w:rPr>
        <w:tab/>
      </w:r>
      <w:r>
        <w:t>Implicit IMSI detach from non-GPRS services procedure</w:t>
      </w:r>
      <w:r>
        <w:tab/>
      </w:r>
      <w:r>
        <w:fldChar w:fldCharType="begin" w:fldLock="1"/>
      </w:r>
      <w:r>
        <w:instrText xml:space="preserve"> PAGEREF _Toc99987123 \h </w:instrText>
      </w:r>
      <w:r>
        <w:fldChar w:fldCharType="separate"/>
      </w:r>
      <w:r>
        <w:t>26</w:t>
      </w:r>
      <w:r>
        <w:fldChar w:fldCharType="end"/>
      </w:r>
    </w:p>
    <w:p w14:paraId="59011E3C" w14:textId="5F8EFCA6" w:rsidR="005A7E3F" w:rsidRPr="00F50304" w:rsidRDefault="005A7E3F">
      <w:pPr>
        <w:pStyle w:val="TOC2"/>
        <w:rPr>
          <w:rFonts w:ascii="Calibri" w:hAnsi="Calibri"/>
          <w:sz w:val="22"/>
          <w:szCs w:val="22"/>
          <w:lang w:eastAsia="en-GB"/>
        </w:rPr>
      </w:pPr>
      <w:r>
        <w:t>10.1</w:t>
      </w:r>
      <w:r w:rsidRPr="00F50304">
        <w:rPr>
          <w:rFonts w:ascii="Calibri" w:hAnsi="Calibri"/>
          <w:sz w:val="22"/>
          <w:szCs w:val="22"/>
          <w:lang w:eastAsia="en-GB"/>
        </w:rPr>
        <w:tab/>
      </w:r>
      <w:r>
        <w:t>General description</w:t>
      </w:r>
      <w:r>
        <w:tab/>
      </w:r>
      <w:r>
        <w:fldChar w:fldCharType="begin" w:fldLock="1"/>
      </w:r>
      <w:r>
        <w:instrText xml:space="preserve"> PAGEREF _Toc99987124 \h </w:instrText>
      </w:r>
      <w:r>
        <w:fldChar w:fldCharType="separate"/>
      </w:r>
      <w:r>
        <w:t>26</w:t>
      </w:r>
      <w:r>
        <w:fldChar w:fldCharType="end"/>
      </w:r>
    </w:p>
    <w:p w14:paraId="1AF1C73B" w14:textId="0723A9E4" w:rsidR="005A7E3F" w:rsidRPr="00F50304" w:rsidRDefault="005A7E3F">
      <w:pPr>
        <w:pStyle w:val="TOC2"/>
        <w:rPr>
          <w:rFonts w:ascii="Calibri" w:hAnsi="Calibri"/>
          <w:sz w:val="22"/>
          <w:szCs w:val="22"/>
          <w:lang w:eastAsia="en-GB"/>
        </w:rPr>
      </w:pPr>
      <w:r>
        <w:t>10.2</w:t>
      </w:r>
      <w:r w:rsidRPr="00F50304">
        <w:rPr>
          <w:rFonts w:ascii="Calibri" w:hAnsi="Calibri"/>
          <w:sz w:val="22"/>
          <w:szCs w:val="22"/>
          <w:lang w:eastAsia="en-GB"/>
        </w:rPr>
        <w:tab/>
      </w:r>
      <w:r>
        <w:t>Procedures in the SGSN</w:t>
      </w:r>
      <w:r>
        <w:tab/>
      </w:r>
      <w:r>
        <w:fldChar w:fldCharType="begin" w:fldLock="1"/>
      </w:r>
      <w:r>
        <w:instrText xml:space="preserve"> PAGEREF _Toc99987125 \h </w:instrText>
      </w:r>
      <w:r>
        <w:fldChar w:fldCharType="separate"/>
      </w:r>
      <w:r>
        <w:t>26</w:t>
      </w:r>
      <w:r>
        <w:fldChar w:fldCharType="end"/>
      </w:r>
    </w:p>
    <w:p w14:paraId="4874D755" w14:textId="4F52EAD5" w:rsidR="005A7E3F" w:rsidRPr="00F50304" w:rsidRDefault="005A7E3F">
      <w:pPr>
        <w:pStyle w:val="TOC2"/>
        <w:rPr>
          <w:rFonts w:ascii="Calibri" w:hAnsi="Calibri"/>
          <w:sz w:val="22"/>
          <w:szCs w:val="22"/>
          <w:lang w:eastAsia="en-GB"/>
        </w:rPr>
      </w:pPr>
      <w:r>
        <w:t>10.3</w:t>
      </w:r>
      <w:r w:rsidRPr="00F50304">
        <w:rPr>
          <w:rFonts w:ascii="Calibri" w:hAnsi="Calibri"/>
          <w:sz w:val="22"/>
          <w:szCs w:val="22"/>
          <w:lang w:eastAsia="en-GB"/>
        </w:rPr>
        <w:tab/>
      </w:r>
      <w:r>
        <w:t>Procedures in the VLR</w:t>
      </w:r>
      <w:r>
        <w:tab/>
      </w:r>
      <w:r>
        <w:fldChar w:fldCharType="begin" w:fldLock="1"/>
      </w:r>
      <w:r>
        <w:instrText xml:space="preserve"> PAGEREF _Toc99987126 \h </w:instrText>
      </w:r>
      <w:r>
        <w:fldChar w:fldCharType="separate"/>
      </w:r>
      <w:r>
        <w:t>26</w:t>
      </w:r>
      <w:r>
        <w:fldChar w:fldCharType="end"/>
      </w:r>
    </w:p>
    <w:p w14:paraId="4575BADC" w14:textId="2382134A" w:rsidR="005A7E3F" w:rsidRPr="00F50304" w:rsidRDefault="005A7E3F">
      <w:pPr>
        <w:pStyle w:val="TOC1"/>
        <w:rPr>
          <w:rFonts w:ascii="Calibri" w:hAnsi="Calibri"/>
          <w:szCs w:val="22"/>
          <w:lang w:eastAsia="en-GB"/>
        </w:rPr>
      </w:pPr>
      <w:r>
        <w:t>11</w:t>
      </w:r>
      <w:r w:rsidRPr="00F50304">
        <w:rPr>
          <w:rFonts w:ascii="Calibri" w:hAnsi="Calibri"/>
          <w:szCs w:val="22"/>
          <w:lang w:eastAsia="en-GB"/>
        </w:rPr>
        <w:tab/>
      </w:r>
      <w:r>
        <w:t>VLR failure procedure</w:t>
      </w:r>
      <w:r>
        <w:tab/>
      </w:r>
      <w:r>
        <w:fldChar w:fldCharType="begin" w:fldLock="1"/>
      </w:r>
      <w:r>
        <w:instrText xml:space="preserve"> PAGEREF _Toc99987127 \h </w:instrText>
      </w:r>
      <w:r>
        <w:fldChar w:fldCharType="separate"/>
      </w:r>
      <w:r>
        <w:t>26</w:t>
      </w:r>
      <w:r>
        <w:fldChar w:fldCharType="end"/>
      </w:r>
    </w:p>
    <w:p w14:paraId="508E61BD" w14:textId="0505A643" w:rsidR="005A7E3F" w:rsidRPr="00F50304" w:rsidRDefault="005A7E3F">
      <w:pPr>
        <w:pStyle w:val="TOC2"/>
        <w:rPr>
          <w:rFonts w:ascii="Calibri" w:hAnsi="Calibri"/>
          <w:sz w:val="22"/>
          <w:szCs w:val="22"/>
          <w:lang w:eastAsia="en-GB"/>
        </w:rPr>
      </w:pPr>
      <w:r>
        <w:t>11.1</w:t>
      </w:r>
      <w:r w:rsidRPr="00F50304">
        <w:rPr>
          <w:rFonts w:ascii="Calibri" w:hAnsi="Calibri"/>
          <w:sz w:val="22"/>
          <w:szCs w:val="22"/>
          <w:lang w:eastAsia="en-GB"/>
        </w:rPr>
        <w:tab/>
      </w:r>
      <w:r>
        <w:t>General description</w:t>
      </w:r>
      <w:r>
        <w:tab/>
      </w:r>
      <w:r>
        <w:fldChar w:fldCharType="begin" w:fldLock="1"/>
      </w:r>
      <w:r>
        <w:instrText xml:space="preserve"> PAGEREF _Toc99987128 \h </w:instrText>
      </w:r>
      <w:r>
        <w:fldChar w:fldCharType="separate"/>
      </w:r>
      <w:r>
        <w:t>26</w:t>
      </w:r>
      <w:r>
        <w:fldChar w:fldCharType="end"/>
      </w:r>
    </w:p>
    <w:p w14:paraId="01486502" w14:textId="0CB710A3" w:rsidR="005A7E3F" w:rsidRPr="00F50304" w:rsidRDefault="005A7E3F">
      <w:pPr>
        <w:pStyle w:val="TOC2"/>
        <w:rPr>
          <w:rFonts w:ascii="Calibri" w:hAnsi="Calibri"/>
          <w:sz w:val="22"/>
          <w:szCs w:val="22"/>
          <w:lang w:eastAsia="en-GB"/>
        </w:rPr>
      </w:pPr>
      <w:r>
        <w:t>11.2</w:t>
      </w:r>
      <w:r w:rsidRPr="00F50304">
        <w:rPr>
          <w:rFonts w:ascii="Calibri" w:hAnsi="Calibri"/>
          <w:sz w:val="22"/>
          <w:szCs w:val="22"/>
          <w:lang w:eastAsia="en-GB"/>
        </w:rPr>
        <w:tab/>
      </w:r>
      <w:r>
        <w:t>Procedures in the VLR</w:t>
      </w:r>
      <w:r>
        <w:tab/>
      </w:r>
      <w:r>
        <w:fldChar w:fldCharType="begin" w:fldLock="1"/>
      </w:r>
      <w:r>
        <w:instrText xml:space="preserve"> PAGEREF _Toc99987129 \h </w:instrText>
      </w:r>
      <w:r>
        <w:fldChar w:fldCharType="separate"/>
      </w:r>
      <w:r>
        <w:t>27</w:t>
      </w:r>
      <w:r>
        <w:fldChar w:fldCharType="end"/>
      </w:r>
    </w:p>
    <w:p w14:paraId="5157ACEE" w14:textId="2696FE18" w:rsidR="005A7E3F" w:rsidRPr="00F50304" w:rsidRDefault="005A7E3F">
      <w:pPr>
        <w:pStyle w:val="TOC3"/>
        <w:rPr>
          <w:rFonts w:ascii="Calibri" w:hAnsi="Calibri"/>
          <w:sz w:val="22"/>
          <w:szCs w:val="22"/>
          <w:lang w:eastAsia="en-GB"/>
        </w:rPr>
      </w:pPr>
      <w:r>
        <w:t>11.2.1</w:t>
      </w:r>
      <w:r w:rsidRPr="00F50304">
        <w:rPr>
          <w:rFonts w:ascii="Calibri" w:hAnsi="Calibri"/>
          <w:sz w:val="22"/>
          <w:szCs w:val="22"/>
          <w:lang w:eastAsia="en-GB"/>
        </w:rPr>
        <w:tab/>
      </w:r>
      <w:r>
        <w:t>VLR Reset Initiation</w:t>
      </w:r>
      <w:r>
        <w:tab/>
      </w:r>
      <w:r>
        <w:fldChar w:fldCharType="begin" w:fldLock="1"/>
      </w:r>
      <w:r>
        <w:instrText xml:space="preserve"> PAGEREF _Toc99987130 \h </w:instrText>
      </w:r>
      <w:r>
        <w:fldChar w:fldCharType="separate"/>
      </w:r>
      <w:r>
        <w:t>27</w:t>
      </w:r>
      <w:r>
        <w:fldChar w:fldCharType="end"/>
      </w:r>
    </w:p>
    <w:p w14:paraId="2B9210F0" w14:textId="17FA8144" w:rsidR="005A7E3F" w:rsidRPr="00F50304" w:rsidRDefault="005A7E3F">
      <w:pPr>
        <w:pStyle w:val="TOC3"/>
        <w:rPr>
          <w:rFonts w:ascii="Calibri" w:hAnsi="Calibri"/>
          <w:sz w:val="22"/>
          <w:szCs w:val="22"/>
          <w:lang w:eastAsia="en-GB"/>
        </w:rPr>
      </w:pPr>
      <w:r>
        <w:t>11.2.2</w:t>
      </w:r>
      <w:r w:rsidRPr="00F50304">
        <w:rPr>
          <w:rFonts w:ascii="Calibri" w:hAnsi="Calibri"/>
          <w:sz w:val="22"/>
          <w:szCs w:val="22"/>
          <w:lang w:eastAsia="en-GB"/>
        </w:rPr>
        <w:tab/>
      </w:r>
      <w:r>
        <w:t>VLR Reset Response</w:t>
      </w:r>
      <w:r>
        <w:tab/>
      </w:r>
      <w:r>
        <w:fldChar w:fldCharType="begin" w:fldLock="1"/>
      </w:r>
      <w:r>
        <w:instrText xml:space="preserve"> PAGEREF _Toc99987131 \h </w:instrText>
      </w:r>
      <w:r>
        <w:fldChar w:fldCharType="separate"/>
      </w:r>
      <w:r>
        <w:t>27</w:t>
      </w:r>
      <w:r>
        <w:fldChar w:fldCharType="end"/>
      </w:r>
    </w:p>
    <w:p w14:paraId="1DA08A67" w14:textId="3ED59092" w:rsidR="005A7E3F" w:rsidRPr="00F50304" w:rsidRDefault="005A7E3F">
      <w:pPr>
        <w:pStyle w:val="TOC3"/>
        <w:rPr>
          <w:rFonts w:ascii="Calibri" w:hAnsi="Calibri"/>
          <w:sz w:val="22"/>
          <w:szCs w:val="22"/>
          <w:lang w:eastAsia="en-GB"/>
        </w:rPr>
      </w:pPr>
      <w:r>
        <w:t>11.2.3</w:t>
      </w:r>
      <w:r w:rsidRPr="00F50304">
        <w:rPr>
          <w:rFonts w:ascii="Calibri" w:hAnsi="Calibri"/>
          <w:sz w:val="22"/>
          <w:szCs w:val="22"/>
          <w:lang w:eastAsia="en-GB"/>
        </w:rPr>
        <w:tab/>
      </w:r>
      <w:r>
        <w:t>Abnormal cases</w:t>
      </w:r>
      <w:r>
        <w:tab/>
      </w:r>
      <w:r>
        <w:fldChar w:fldCharType="begin" w:fldLock="1"/>
      </w:r>
      <w:r>
        <w:instrText xml:space="preserve"> PAGEREF _Toc99987132 \h </w:instrText>
      </w:r>
      <w:r>
        <w:fldChar w:fldCharType="separate"/>
      </w:r>
      <w:r>
        <w:t>27</w:t>
      </w:r>
      <w:r>
        <w:fldChar w:fldCharType="end"/>
      </w:r>
    </w:p>
    <w:p w14:paraId="32EA4246" w14:textId="4DAA6562" w:rsidR="005A7E3F" w:rsidRPr="00F50304" w:rsidRDefault="005A7E3F">
      <w:pPr>
        <w:pStyle w:val="TOC2"/>
        <w:rPr>
          <w:rFonts w:ascii="Calibri" w:hAnsi="Calibri"/>
          <w:sz w:val="22"/>
          <w:szCs w:val="22"/>
          <w:lang w:eastAsia="en-GB"/>
        </w:rPr>
      </w:pPr>
      <w:r>
        <w:t>11.3</w:t>
      </w:r>
      <w:r w:rsidRPr="00F50304">
        <w:rPr>
          <w:rFonts w:ascii="Calibri" w:hAnsi="Calibri"/>
          <w:sz w:val="22"/>
          <w:szCs w:val="22"/>
          <w:lang w:eastAsia="en-GB"/>
        </w:rPr>
        <w:tab/>
      </w:r>
      <w:r>
        <w:t>Procedures in the SGSN</w:t>
      </w:r>
      <w:r>
        <w:tab/>
      </w:r>
      <w:r>
        <w:fldChar w:fldCharType="begin" w:fldLock="1"/>
      </w:r>
      <w:r>
        <w:instrText xml:space="preserve"> PAGEREF _Toc99987133 \h </w:instrText>
      </w:r>
      <w:r>
        <w:fldChar w:fldCharType="separate"/>
      </w:r>
      <w:r>
        <w:t>27</w:t>
      </w:r>
      <w:r>
        <w:fldChar w:fldCharType="end"/>
      </w:r>
    </w:p>
    <w:p w14:paraId="5FFD3B63" w14:textId="7447EBC2" w:rsidR="005A7E3F" w:rsidRPr="00F50304" w:rsidRDefault="005A7E3F">
      <w:pPr>
        <w:pStyle w:val="TOC3"/>
        <w:rPr>
          <w:rFonts w:ascii="Calibri" w:hAnsi="Calibri"/>
          <w:sz w:val="22"/>
          <w:szCs w:val="22"/>
          <w:lang w:eastAsia="en-GB"/>
        </w:rPr>
      </w:pPr>
      <w:r>
        <w:t>11.3</w:t>
      </w:r>
      <w:r>
        <w:rPr>
          <w:lang w:eastAsia="zh-CN"/>
        </w:rPr>
        <w:t>.1</w:t>
      </w:r>
      <w:r w:rsidRPr="00F50304">
        <w:rPr>
          <w:rFonts w:ascii="Calibri" w:hAnsi="Calibri"/>
          <w:sz w:val="22"/>
          <w:szCs w:val="22"/>
          <w:lang w:eastAsia="en-GB"/>
        </w:rPr>
        <w:tab/>
      </w:r>
      <w:r w:rsidRPr="004233B1">
        <w:rPr>
          <w:lang w:val="en-US" w:eastAsia="zh-CN"/>
        </w:rPr>
        <w:t xml:space="preserve">VLR </w:t>
      </w:r>
      <w:r>
        <w:t>reset indication</w:t>
      </w:r>
      <w:r>
        <w:tab/>
      </w:r>
      <w:r>
        <w:fldChar w:fldCharType="begin" w:fldLock="1"/>
      </w:r>
      <w:r>
        <w:instrText xml:space="preserve"> PAGEREF _Toc99987134 \h </w:instrText>
      </w:r>
      <w:r>
        <w:fldChar w:fldCharType="separate"/>
      </w:r>
      <w:r>
        <w:t>27</w:t>
      </w:r>
      <w:r>
        <w:fldChar w:fldCharType="end"/>
      </w:r>
    </w:p>
    <w:p w14:paraId="10DC3B81" w14:textId="6496E32D" w:rsidR="005A7E3F" w:rsidRPr="00F50304" w:rsidRDefault="005A7E3F">
      <w:pPr>
        <w:pStyle w:val="TOC3"/>
        <w:rPr>
          <w:rFonts w:ascii="Calibri" w:hAnsi="Calibri"/>
          <w:sz w:val="22"/>
          <w:szCs w:val="22"/>
          <w:lang w:eastAsia="en-GB"/>
        </w:rPr>
      </w:pPr>
      <w:r>
        <w:t>11.3</w:t>
      </w:r>
      <w:r>
        <w:rPr>
          <w:lang w:eastAsia="zh-CN"/>
        </w:rPr>
        <w:t>.2</w:t>
      </w:r>
      <w:r w:rsidRPr="00F50304">
        <w:rPr>
          <w:rFonts w:ascii="Calibri" w:hAnsi="Calibri"/>
          <w:sz w:val="22"/>
          <w:szCs w:val="22"/>
          <w:lang w:eastAsia="en-GB"/>
        </w:rPr>
        <w:tab/>
      </w:r>
      <w:r>
        <w:t>Void</w:t>
      </w:r>
      <w:r>
        <w:tab/>
      </w:r>
      <w:r>
        <w:fldChar w:fldCharType="begin" w:fldLock="1"/>
      </w:r>
      <w:r>
        <w:instrText xml:space="preserve"> PAGEREF _Toc99987135 \h </w:instrText>
      </w:r>
      <w:r>
        <w:fldChar w:fldCharType="separate"/>
      </w:r>
      <w:r>
        <w:t>27</w:t>
      </w:r>
      <w:r>
        <w:fldChar w:fldCharType="end"/>
      </w:r>
    </w:p>
    <w:p w14:paraId="6BE384F9" w14:textId="4EFC9A62" w:rsidR="005A7E3F" w:rsidRPr="00F50304" w:rsidRDefault="005A7E3F">
      <w:pPr>
        <w:pStyle w:val="TOC1"/>
        <w:rPr>
          <w:rFonts w:ascii="Calibri" w:hAnsi="Calibri"/>
          <w:szCs w:val="22"/>
          <w:lang w:eastAsia="en-GB"/>
        </w:rPr>
      </w:pPr>
      <w:r>
        <w:t>12</w:t>
      </w:r>
      <w:r w:rsidRPr="00F50304">
        <w:rPr>
          <w:rFonts w:ascii="Calibri" w:hAnsi="Calibri"/>
          <w:szCs w:val="22"/>
          <w:lang w:eastAsia="en-GB"/>
        </w:rPr>
        <w:tab/>
      </w:r>
      <w:r>
        <w:t>SGSN failure procedure</w:t>
      </w:r>
      <w:r>
        <w:tab/>
      </w:r>
      <w:r>
        <w:fldChar w:fldCharType="begin" w:fldLock="1"/>
      </w:r>
      <w:r>
        <w:instrText xml:space="preserve"> PAGEREF _Toc99987136 \h </w:instrText>
      </w:r>
      <w:r>
        <w:fldChar w:fldCharType="separate"/>
      </w:r>
      <w:r>
        <w:t>27</w:t>
      </w:r>
      <w:r>
        <w:fldChar w:fldCharType="end"/>
      </w:r>
    </w:p>
    <w:p w14:paraId="12713EBE" w14:textId="41BEAC9C" w:rsidR="005A7E3F" w:rsidRPr="00F50304" w:rsidRDefault="005A7E3F">
      <w:pPr>
        <w:pStyle w:val="TOC2"/>
        <w:rPr>
          <w:rFonts w:ascii="Calibri" w:hAnsi="Calibri"/>
          <w:sz w:val="22"/>
          <w:szCs w:val="22"/>
          <w:lang w:eastAsia="en-GB"/>
        </w:rPr>
      </w:pPr>
      <w:r>
        <w:t>12.1</w:t>
      </w:r>
      <w:r w:rsidRPr="00F50304">
        <w:rPr>
          <w:rFonts w:ascii="Calibri" w:hAnsi="Calibri"/>
          <w:sz w:val="22"/>
          <w:szCs w:val="22"/>
          <w:lang w:eastAsia="en-GB"/>
        </w:rPr>
        <w:tab/>
      </w:r>
      <w:r>
        <w:t>General description</w:t>
      </w:r>
      <w:r>
        <w:tab/>
      </w:r>
      <w:r>
        <w:fldChar w:fldCharType="begin" w:fldLock="1"/>
      </w:r>
      <w:r>
        <w:instrText xml:space="preserve"> PAGEREF _Toc99987137 \h </w:instrText>
      </w:r>
      <w:r>
        <w:fldChar w:fldCharType="separate"/>
      </w:r>
      <w:r>
        <w:t>27</w:t>
      </w:r>
      <w:r>
        <w:fldChar w:fldCharType="end"/>
      </w:r>
    </w:p>
    <w:p w14:paraId="1D80C349" w14:textId="7565F288" w:rsidR="005A7E3F" w:rsidRPr="00F50304" w:rsidRDefault="005A7E3F">
      <w:pPr>
        <w:pStyle w:val="TOC2"/>
        <w:rPr>
          <w:rFonts w:ascii="Calibri" w:hAnsi="Calibri"/>
          <w:sz w:val="22"/>
          <w:szCs w:val="22"/>
          <w:lang w:eastAsia="en-GB"/>
        </w:rPr>
      </w:pPr>
      <w:r>
        <w:t>12.2</w:t>
      </w:r>
      <w:r w:rsidRPr="00F50304">
        <w:rPr>
          <w:rFonts w:ascii="Calibri" w:hAnsi="Calibri"/>
          <w:sz w:val="22"/>
          <w:szCs w:val="22"/>
          <w:lang w:eastAsia="en-GB"/>
        </w:rPr>
        <w:tab/>
      </w:r>
      <w:r>
        <w:t>Procedures in the SGSN</w:t>
      </w:r>
      <w:r>
        <w:tab/>
      </w:r>
      <w:r>
        <w:fldChar w:fldCharType="begin" w:fldLock="1"/>
      </w:r>
      <w:r>
        <w:instrText xml:space="preserve"> PAGEREF _Toc99987138 \h </w:instrText>
      </w:r>
      <w:r>
        <w:fldChar w:fldCharType="separate"/>
      </w:r>
      <w:r>
        <w:t>28</w:t>
      </w:r>
      <w:r>
        <w:fldChar w:fldCharType="end"/>
      </w:r>
    </w:p>
    <w:p w14:paraId="6FD08D33" w14:textId="1601725D" w:rsidR="005A7E3F" w:rsidRPr="00F50304" w:rsidRDefault="005A7E3F">
      <w:pPr>
        <w:pStyle w:val="TOC3"/>
        <w:rPr>
          <w:rFonts w:ascii="Calibri" w:hAnsi="Calibri"/>
          <w:sz w:val="22"/>
          <w:szCs w:val="22"/>
          <w:lang w:eastAsia="en-GB"/>
        </w:rPr>
      </w:pPr>
      <w:r>
        <w:t>12.2.1</w:t>
      </w:r>
      <w:r w:rsidRPr="00F50304">
        <w:rPr>
          <w:rFonts w:ascii="Calibri" w:hAnsi="Calibri"/>
          <w:sz w:val="22"/>
          <w:szCs w:val="22"/>
          <w:lang w:eastAsia="en-GB"/>
        </w:rPr>
        <w:tab/>
      </w:r>
      <w:r>
        <w:t>SGSN Reset Initiation</w:t>
      </w:r>
      <w:r>
        <w:tab/>
      </w:r>
      <w:r>
        <w:fldChar w:fldCharType="begin" w:fldLock="1"/>
      </w:r>
      <w:r>
        <w:instrText xml:space="preserve"> PAGEREF _Toc99987139 \h </w:instrText>
      </w:r>
      <w:r>
        <w:fldChar w:fldCharType="separate"/>
      </w:r>
      <w:r>
        <w:t>28</w:t>
      </w:r>
      <w:r>
        <w:fldChar w:fldCharType="end"/>
      </w:r>
    </w:p>
    <w:p w14:paraId="2EC5DAE2" w14:textId="04533C87" w:rsidR="005A7E3F" w:rsidRPr="00F50304" w:rsidRDefault="005A7E3F">
      <w:pPr>
        <w:pStyle w:val="TOC3"/>
        <w:rPr>
          <w:rFonts w:ascii="Calibri" w:hAnsi="Calibri"/>
          <w:sz w:val="22"/>
          <w:szCs w:val="22"/>
          <w:lang w:eastAsia="en-GB"/>
        </w:rPr>
      </w:pPr>
      <w:r>
        <w:t>12.2.2</w:t>
      </w:r>
      <w:r w:rsidRPr="00F50304">
        <w:rPr>
          <w:rFonts w:ascii="Calibri" w:hAnsi="Calibri"/>
          <w:sz w:val="22"/>
          <w:szCs w:val="22"/>
          <w:lang w:eastAsia="en-GB"/>
        </w:rPr>
        <w:tab/>
      </w:r>
      <w:r>
        <w:t>SGSN Reset Response</w:t>
      </w:r>
      <w:r>
        <w:tab/>
      </w:r>
      <w:r>
        <w:fldChar w:fldCharType="begin" w:fldLock="1"/>
      </w:r>
      <w:r>
        <w:instrText xml:space="preserve"> PAGEREF _Toc99987140 \h </w:instrText>
      </w:r>
      <w:r>
        <w:fldChar w:fldCharType="separate"/>
      </w:r>
      <w:r>
        <w:t>28</w:t>
      </w:r>
      <w:r>
        <w:fldChar w:fldCharType="end"/>
      </w:r>
    </w:p>
    <w:p w14:paraId="776AE597" w14:textId="233CC669" w:rsidR="005A7E3F" w:rsidRPr="00F50304" w:rsidRDefault="005A7E3F">
      <w:pPr>
        <w:pStyle w:val="TOC3"/>
        <w:rPr>
          <w:rFonts w:ascii="Calibri" w:hAnsi="Calibri"/>
          <w:sz w:val="22"/>
          <w:szCs w:val="22"/>
          <w:lang w:eastAsia="en-GB"/>
        </w:rPr>
      </w:pPr>
      <w:r>
        <w:t>12.2.3</w:t>
      </w:r>
      <w:r w:rsidRPr="00F50304">
        <w:rPr>
          <w:rFonts w:ascii="Calibri" w:hAnsi="Calibri"/>
          <w:sz w:val="22"/>
          <w:szCs w:val="22"/>
          <w:lang w:eastAsia="en-GB"/>
        </w:rPr>
        <w:tab/>
      </w:r>
      <w:r>
        <w:t>Abnormal cases</w:t>
      </w:r>
      <w:r>
        <w:tab/>
      </w:r>
      <w:r>
        <w:fldChar w:fldCharType="begin" w:fldLock="1"/>
      </w:r>
      <w:r>
        <w:instrText xml:space="preserve"> PAGEREF _Toc99987141 \h </w:instrText>
      </w:r>
      <w:r>
        <w:fldChar w:fldCharType="separate"/>
      </w:r>
      <w:r>
        <w:t>28</w:t>
      </w:r>
      <w:r>
        <w:fldChar w:fldCharType="end"/>
      </w:r>
    </w:p>
    <w:p w14:paraId="5AF6DBB9" w14:textId="7DE30B60" w:rsidR="005A7E3F" w:rsidRPr="00F50304" w:rsidRDefault="005A7E3F">
      <w:pPr>
        <w:pStyle w:val="TOC2"/>
        <w:rPr>
          <w:rFonts w:ascii="Calibri" w:hAnsi="Calibri"/>
          <w:sz w:val="22"/>
          <w:szCs w:val="22"/>
          <w:lang w:eastAsia="en-GB"/>
        </w:rPr>
      </w:pPr>
      <w:r>
        <w:t>12.3</w:t>
      </w:r>
      <w:r w:rsidRPr="00F50304">
        <w:rPr>
          <w:rFonts w:ascii="Calibri" w:hAnsi="Calibri"/>
          <w:sz w:val="22"/>
          <w:szCs w:val="22"/>
          <w:lang w:eastAsia="en-GB"/>
        </w:rPr>
        <w:tab/>
      </w:r>
      <w:r>
        <w:t>Procedures in the VLR</w:t>
      </w:r>
      <w:r>
        <w:tab/>
      </w:r>
      <w:r>
        <w:fldChar w:fldCharType="begin" w:fldLock="1"/>
      </w:r>
      <w:r>
        <w:instrText xml:space="preserve"> PAGEREF _Toc99987142 \h </w:instrText>
      </w:r>
      <w:r>
        <w:fldChar w:fldCharType="separate"/>
      </w:r>
      <w:r>
        <w:t>28</w:t>
      </w:r>
      <w:r>
        <w:fldChar w:fldCharType="end"/>
      </w:r>
    </w:p>
    <w:p w14:paraId="4B582A70" w14:textId="47074E70" w:rsidR="005A7E3F" w:rsidRPr="00F50304" w:rsidRDefault="005A7E3F">
      <w:pPr>
        <w:pStyle w:val="TOC1"/>
        <w:rPr>
          <w:rFonts w:ascii="Calibri" w:hAnsi="Calibri"/>
          <w:szCs w:val="22"/>
          <w:lang w:eastAsia="en-GB"/>
        </w:rPr>
      </w:pPr>
      <w:r>
        <w:t>13</w:t>
      </w:r>
      <w:r w:rsidRPr="00F50304">
        <w:rPr>
          <w:rFonts w:ascii="Calibri" w:hAnsi="Calibri"/>
          <w:szCs w:val="22"/>
          <w:lang w:eastAsia="en-GB"/>
        </w:rPr>
        <w:tab/>
      </w:r>
      <w:r>
        <w:t>HLR failure</w:t>
      </w:r>
      <w:r>
        <w:tab/>
      </w:r>
      <w:r>
        <w:fldChar w:fldCharType="begin" w:fldLock="1"/>
      </w:r>
      <w:r>
        <w:instrText xml:space="preserve"> PAGEREF _Toc99987143 \h </w:instrText>
      </w:r>
      <w:r>
        <w:fldChar w:fldCharType="separate"/>
      </w:r>
      <w:r>
        <w:t>28</w:t>
      </w:r>
      <w:r>
        <w:fldChar w:fldCharType="end"/>
      </w:r>
    </w:p>
    <w:p w14:paraId="1060E98D" w14:textId="198B60D8" w:rsidR="005A7E3F" w:rsidRPr="00F50304" w:rsidRDefault="005A7E3F">
      <w:pPr>
        <w:pStyle w:val="TOC2"/>
        <w:rPr>
          <w:rFonts w:ascii="Calibri" w:hAnsi="Calibri"/>
          <w:sz w:val="22"/>
          <w:szCs w:val="22"/>
          <w:lang w:eastAsia="en-GB"/>
        </w:rPr>
      </w:pPr>
      <w:r>
        <w:t>13.1</w:t>
      </w:r>
      <w:r w:rsidRPr="00F50304">
        <w:rPr>
          <w:rFonts w:ascii="Calibri" w:hAnsi="Calibri"/>
          <w:sz w:val="22"/>
          <w:szCs w:val="22"/>
          <w:lang w:eastAsia="en-GB"/>
        </w:rPr>
        <w:tab/>
      </w:r>
      <w:r>
        <w:t>General description</w:t>
      </w:r>
      <w:r>
        <w:tab/>
      </w:r>
      <w:r>
        <w:fldChar w:fldCharType="begin" w:fldLock="1"/>
      </w:r>
      <w:r>
        <w:instrText xml:space="preserve"> PAGEREF _Toc99987144 \h </w:instrText>
      </w:r>
      <w:r>
        <w:fldChar w:fldCharType="separate"/>
      </w:r>
      <w:r>
        <w:t>28</w:t>
      </w:r>
      <w:r>
        <w:fldChar w:fldCharType="end"/>
      </w:r>
    </w:p>
    <w:p w14:paraId="70EC780C" w14:textId="615F33AE" w:rsidR="005A7E3F" w:rsidRPr="00F50304" w:rsidRDefault="005A7E3F">
      <w:pPr>
        <w:pStyle w:val="TOC2"/>
        <w:rPr>
          <w:rFonts w:ascii="Calibri" w:hAnsi="Calibri"/>
          <w:sz w:val="22"/>
          <w:szCs w:val="22"/>
          <w:lang w:eastAsia="en-GB"/>
        </w:rPr>
      </w:pPr>
      <w:r>
        <w:t>13.2</w:t>
      </w:r>
      <w:r w:rsidRPr="00F50304">
        <w:rPr>
          <w:rFonts w:ascii="Calibri" w:hAnsi="Calibri"/>
          <w:sz w:val="22"/>
          <w:szCs w:val="22"/>
          <w:lang w:eastAsia="en-GB"/>
        </w:rPr>
        <w:tab/>
      </w:r>
      <w:r>
        <w:t>Procedures in the SGSN</w:t>
      </w:r>
      <w:r>
        <w:tab/>
      </w:r>
      <w:r>
        <w:fldChar w:fldCharType="begin" w:fldLock="1"/>
      </w:r>
      <w:r>
        <w:instrText xml:space="preserve"> PAGEREF _Toc99987145 \h </w:instrText>
      </w:r>
      <w:r>
        <w:fldChar w:fldCharType="separate"/>
      </w:r>
      <w:r>
        <w:t>29</w:t>
      </w:r>
      <w:r>
        <w:fldChar w:fldCharType="end"/>
      </w:r>
    </w:p>
    <w:p w14:paraId="3AC65C8C" w14:textId="16514408" w:rsidR="005A7E3F" w:rsidRPr="00F50304" w:rsidRDefault="005A7E3F">
      <w:pPr>
        <w:pStyle w:val="TOC1"/>
        <w:rPr>
          <w:rFonts w:ascii="Calibri" w:hAnsi="Calibri"/>
          <w:szCs w:val="22"/>
          <w:lang w:eastAsia="en-GB"/>
        </w:rPr>
      </w:pPr>
      <w:r>
        <w:t>14</w:t>
      </w:r>
      <w:r w:rsidRPr="00F50304">
        <w:rPr>
          <w:rFonts w:ascii="Calibri" w:hAnsi="Calibri"/>
          <w:szCs w:val="22"/>
          <w:lang w:eastAsia="en-GB"/>
        </w:rPr>
        <w:tab/>
      </w:r>
      <w:r>
        <w:t>MS Information procedure</w:t>
      </w:r>
      <w:r>
        <w:tab/>
      </w:r>
      <w:r>
        <w:fldChar w:fldCharType="begin" w:fldLock="1"/>
      </w:r>
      <w:r>
        <w:instrText xml:space="preserve"> PAGEREF _Toc99987146 \h </w:instrText>
      </w:r>
      <w:r>
        <w:fldChar w:fldCharType="separate"/>
      </w:r>
      <w:r>
        <w:t>29</w:t>
      </w:r>
      <w:r>
        <w:fldChar w:fldCharType="end"/>
      </w:r>
    </w:p>
    <w:p w14:paraId="66D927D2" w14:textId="14EE7076" w:rsidR="005A7E3F" w:rsidRPr="00F50304" w:rsidRDefault="005A7E3F">
      <w:pPr>
        <w:pStyle w:val="TOC2"/>
        <w:rPr>
          <w:rFonts w:ascii="Calibri" w:hAnsi="Calibri"/>
          <w:sz w:val="22"/>
          <w:szCs w:val="22"/>
          <w:lang w:eastAsia="en-GB"/>
        </w:rPr>
      </w:pPr>
      <w:r>
        <w:t>14.1</w:t>
      </w:r>
      <w:r w:rsidRPr="00F50304">
        <w:rPr>
          <w:rFonts w:ascii="Calibri" w:hAnsi="Calibri"/>
          <w:sz w:val="22"/>
          <w:szCs w:val="22"/>
          <w:lang w:eastAsia="en-GB"/>
        </w:rPr>
        <w:tab/>
      </w:r>
      <w:r>
        <w:t>General description</w:t>
      </w:r>
      <w:r>
        <w:tab/>
      </w:r>
      <w:r>
        <w:fldChar w:fldCharType="begin" w:fldLock="1"/>
      </w:r>
      <w:r>
        <w:instrText xml:space="preserve"> PAGEREF _Toc99987147 \h </w:instrText>
      </w:r>
      <w:r>
        <w:fldChar w:fldCharType="separate"/>
      </w:r>
      <w:r>
        <w:t>29</w:t>
      </w:r>
      <w:r>
        <w:fldChar w:fldCharType="end"/>
      </w:r>
    </w:p>
    <w:p w14:paraId="33D98FA3" w14:textId="48A7341F" w:rsidR="005A7E3F" w:rsidRPr="00F50304" w:rsidRDefault="005A7E3F">
      <w:pPr>
        <w:pStyle w:val="TOC2"/>
        <w:rPr>
          <w:rFonts w:ascii="Calibri" w:hAnsi="Calibri"/>
          <w:sz w:val="22"/>
          <w:szCs w:val="22"/>
          <w:lang w:eastAsia="en-GB"/>
        </w:rPr>
      </w:pPr>
      <w:r>
        <w:t>14.2</w:t>
      </w:r>
      <w:r w:rsidRPr="00F50304">
        <w:rPr>
          <w:rFonts w:ascii="Calibri" w:hAnsi="Calibri"/>
          <w:sz w:val="22"/>
          <w:szCs w:val="22"/>
          <w:lang w:eastAsia="en-GB"/>
        </w:rPr>
        <w:tab/>
      </w:r>
      <w:r>
        <w:t>Procedures in the VLR</w:t>
      </w:r>
      <w:r>
        <w:tab/>
      </w:r>
      <w:r>
        <w:fldChar w:fldCharType="begin" w:fldLock="1"/>
      </w:r>
      <w:r>
        <w:instrText xml:space="preserve"> PAGEREF _Toc99987148 \h </w:instrText>
      </w:r>
      <w:r>
        <w:fldChar w:fldCharType="separate"/>
      </w:r>
      <w:r>
        <w:t>29</w:t>
      </w:r>
      <w:r>
        <w:fldChar w:fldCharType="end"/>
      </w:r>
    </w:p>
    <w:p w14:paraId="3C682CB8" w14:textId="1DE70BEC" w:rsidR="005A7E3F" w:rsidRPr="00F50304" w:rsidRDefault="005A7E3F">
      <w:pPr>
        <w:pStyle w:val="TOC2"/>
        <w:rPr>
          <w:rFonts w:ascii="Calibri" w:hAnsi="Calibri"/>
          <w:sz w:val="22"/>
          <w:szCs w:val="22"/>
          <w:lang w:eastAsia="en-GB"/>
        </w:rPr>
      </w:pPr>
      <w:r>
        <w:t>14.3</w:t>
      </w:r>
      <w:r w:rsidRPr="00F50304">
        <w:rPr>
          <w:rFonts w:ascii="Calibri" w:hAnsi="Calibri"/>
          <w:sz w:val="22"/>
          <w:szCs w:val="22"/>
          <w:lang w:eastAsia="en-GB"/>
        </w:rPr>
        <w:tab/>
      </w:r>
      <w:r>
        <w:t>Procedures in the SGSN</w:t>
      </w:r>
      <w:r>
        <w:tab/>
      </w:r>
      <w:r>
        <w:fldChar w:fldCharType="begin" w:fldLock="1"/>
      </w:r>
      <w:r>
        <w:instrText xml:space="preserve"> PAGEREF _Toc99987149 \h </w:instrText>
      </w:r>
      <w:r>
        <w:fldChar w:fldCharType="separate"/>
      </w:r>
      <w:r>
        <w:t>29</w:t>
      </w:r>
      <w:r>
        <w:fldChar w:fldCharType="end"/>
      </w:r>
    </w:p>
    <w:p w14:paraId="038853C8" w14:textId="3D41B45C" w:rsidR="005A7E3F" w:rsidRPr="00F50304" w:rsidRDefault="005A7E3F">
      <w:pPr>
        <w:pStyle w:val="TOC1"/>
        <w:rPr>
          <w:rFonts w:ascii="Calibri" w:hAnsi="Calibri"/>
          <w:szCs w:val="22"/>
          <w:lang w:eastAsia="en-GB"/>
        </w:rPr>
      </w:pPr>
      <w:r>
        <w:t>15</w:t>
      </w:r>
      <w:r w:rsidRPr="00F50304">
        <w:rPr>
          <w:rFonts w:ascii="Calibri" w:hAnsi="Calibri"/>
          <w:szCs w:val="22"/>
          <w:lang w:eastAsia="en-GB"/>
        </w:rPr>
        <w:tab/>
      </w:r>
      <w:r>
        <w:t>MM information procedure</w:t>
      </w:r>
      <w:r>
        <w:tab/>
      </w:r>
      <w:r>
        <w:fldChar w:fldCharType="begin" w:fldLock="1"/>
      </w:r>
      <w:r>
        <w:instrText xml:space="preserve"> PAGEREF _Toc99987150 \h </w:instrText>
      </w:r>
      <w:r>
        <w:fldChar w:fldCharType="separate"/>
      </w:r>
      <w:r>
        <w:t>30</w:t>
      </w:r>
      <w:r>
        <w:fldChar w:fldCharType="end"/>
      </w:r>
    </w:p>
    <w:p w14:paraId="2002D755" w14:textId="06CED5D1" w:rsidR="005A7E3F" w:rsidRPr="00F50304" w:rsidRDefault="005A7E3F">
      <w:pPr>
        <w:pStyle w:val="TOC2"/>
        <w:rPr>
          <w:rFonts w:ascii="Calibri" w:hAnsi="Calibri"/>
          <w:sz w:val="22"/>
          <w:szCs w:val="22"/>
          <w:lang w:eastAsia="en-GB"/>
        </w:rPr>
      </w:pPr>
      <w:r>
        <w:t>15.1</w:t>
      </w:r>
      <w:r w:rsidRPr="00F50304">
        <w:rPr>
          <w:rFonts w:ascii="Calibri" w:hAnsi="Calibri"/>
          <w:sz w:val="22"/>
          <w:szCs w:val="22"/>
          <w:lang w:eastAsia="en-GB"/>
        </w:rPr>
        <w:tab/>
      </w:r>
      <w:r>
        <w:t>General description</w:t>
      </w:r>
      <w:r>
        <w:tab/>
      </w:r>
      <w:r>
        <w:fldChar w:fldCharType="begin" w:fldLock="1"/>
      </w:r>
      <w:r>
        <w:instrText xml:space="preserve"> PAGEREF _Toc99987151 \h </w:instrText>
      </w:r>
      <w:r>
        <w:fldChar w:fldCharType="separate"/>
      </w:r>
      <w:r>
        <w:t>30</w:t>
      </w:r>
      <w:r>
        <w:fldChar w:fldCharType="end"/>
      </w:r>
    </w:p>
    <w:p w14:paraId="280B89C8" w14:textId="13B0D16A" w:rsidR="005A7E3F" w:rsidRPr="00F50304" w:rsidRDefault="005A7E3F">
      <w:pPr>
        <w:pStyle w:val="TOC2"/>
        <w:rPr>
          <w:rFonts w:ascii="Calibri" w:hAnsi="Calibri"/>
          <w:sz w:val="22"/>
          <w:szCs w:val="22"/>
          <w:lang w:eastAsia="en-GB"/>
        </w:rPr>
      </w:pPr>
      <w:r>
        <w:t>15.2</w:t>
      </w:r>
      <w:r w:rsidRPr="00F50304">
        <w:rPr>
          <w:rFonts w:ascii="Calibri" w:hAnsi="Calibri"/>
          <w:sz w:val="22"/>
          <w:szCs w:val="22"/>
          <w:lang w:eastAsia="en-GB"/>
        </w:rPr>
        <w:tab/>
      </w:r>
      <w:r>
        <w:t>Procedures in the VLR</w:t>
      </w:r>
      <w:r>
        <w:tab/>
      </w:r>
      <w:r>
        <w:fldChar w:fldCharType="begin" w:fldLock="1"/>
      </w:r>
      <w:r>
        <w:instrText xml:space="preserve"> PAGEREF _Toc99987152 \h </w:instrText>
      </w:r>
      <w:r>
        <w:fldChar w:fldCharType="separate"/>
      </w:r>
      <w:r>
        <w:t>30</w:t>
      </w:r>
      <w:r>
        <w:fldChar w:fldCharType="end"/>
      </w:r>
    </w:p>
    <w:p w14:paraId="5DB19672" w14:textId="18DA010C" w:rsidR="005A7E3F" w:rsidRPr="00F50304" w:rsidRDefault="005A7E3F">
      <w:pPr>
        <w:pStyle w:val="TOC2"/>
        <w:rPr>
          <w:rFonts w:ascii="Calibri" w:hAnsi="Calibri"/>
          <w:sz w:val="22"/>
          <w:szCs w:val="22"/>
          <w:lang w:eastAsia="en-GB"/>
        </w:rPr>
      </w:pPr>
      <w:r>
        <w:t>15.3</w:t>
      </w:r>
      <w:r w:rsidRPr="00F50304">
        <w:rPr>
          <w:rFonts w:ascii="Calibri" w:hAnsi="Calibri"/>
          <w:sz w:val="22"/>
          <w:szCs w:val="22"/>
          <w:lang w:eastAsia="en-GB"/>
        </w:rPr>
        <w:tab/>
      </w:r>
      <w:r>
        <w:t>Procedures in the SGSN</w:t>
      </w:r>
      <w:r>
        <w:tab/>
      </w:r>
      <w:r>
        <w:fldChar w:fldCharType="begin" w:fldLock="1"/>
      </w:r>
      <w:r>
        <w:instrText xml:space="preserve"> PAGEREF _Toc99987153 \h </w:instrText>
      </w:r>
      <w:r>
        <w:fldChar w:fldCharType="separate"/>
      </w:r>
      <w:r>
        <w:t>30</w:t>
      </w:r>
      <w:r>
        <w:fldChar w:fldCharType="end"/>
      </w:r>
    </w:p>
    <w:p w14:paraId="00E576A0" w14:textId="2E30E9BE" w:rsidR="005A7E3F" w:rsidRPr="00F50304" w:rsidRDefault="005A7E3F">
      <w:pPr>
        <w:pStyle w:val="TOC1"/>
        <w:rPr>
          <w:rFonts w:ascii="Calibri" w:hAnsi="Calibri"/>
          <w:szCs w:val="22"/>
          <w:lang w:eastAsia="en-GB"/>
        </w:rPr>
      </w:pPr>
      <w:r>
        <w:t>16</w:t>
      </w:r>
      <w:r w:rsidRPr="00F50304">
        <w:rPr>
          <w:rFonts w:ascii="Calibri" w:hAnsi="Calibri"/>
          <w:szCs w:val="22"/>
          <w:lang w:eastAsia="en-GB"/>
        </w:rPr>
        <w:tab/>
      </w:r>
      <w:r>
        <w:t>Error Handling and Future Compatibility</w:t>
      </w:r>
      <w:r>
        <w:tab/>
      </w:r>
      <w:r>
        <w:fldChar w:fldCharType="begin" w:fldLock="1"/>
      </w:r>
      <w:r>
        <w:instrText xml:space="preserve"> PAGEREF _Toc99987154 \h </w:instrText>
      </w:r>
      <w:r>
        <w:fldChar w:fldCharType="separate"/>
      </w:r>
      <w:r>
        <w:t>30</w:t>
      </w:r>
      <w:r>
        <w:fldChar w:fldCharType="end"/>
      </w:r>
    </w:p>
    <w:p w14:paraId="7E04781E" w14:textId="094B22B8" w:rsidR="005A7E3F" w:rsidRPr="00F50304" w:rsidRDefault="005A7E3F">
      <w:pPr>
        <w:pStyle w:val="TOC2"/>
        <w:rPr>
          <w:rFonts w:ascii="Calibri" w:hAnsi="Calibri"/>
          <w:sz w:val="22"/>
          <w:szCs w:val="22"/>
          <w:lang w:eastAsia="en-GB"/>
        </w:rPr>
      </w:pPr>
      <w:r>
        <w:t>16.1</w:t>
      </w:r>
      <w:r w:rsidRPr="00F50304">
        <w:rPr>
          <w:rFonts w:ascii="Calibri" w:hAnsi="Calibri"/>
          <w:sz w:val="22"/>
          <w:szCs w:val="22"/>
          <w:lang w:eastAsia="en-GB"/>
        </w:rPr>
        <w:tab/>
      </w:r>
      <w:r>
        <w:t>General</w:t>
      </w:r>
      <w:r>
        <w:tab/>
      </w:r>
      <w:r>
        <w:fldChar w:fldCharType="begin" w:fldLock="1"/>
      </w:r>
      <w:r>
        <w:instrText xml:space="preserve"> PAGEREF _Toc99987155 \h </w:instrText>
      </w:r>
      <w:r>
        <w:fldChar w:fldCharType="separate"/>
      </w:r>
      <w:r>
        <w:t>30</w:t>
      </w:r>
      <w:r>
        <w:fldChar w:fldCharType="end"/>
      </w:r>
    </w:p>
    <w:p w14:paraId="0C81063F" w14:textId="0B707BDD" w:rsidR="005A7E3F" w:rsidRPr="00F50304" w:rsidRDefault="005A7E3F">
      <w:pPr>
        <w:pStyle w:val="TOC2"/>
        <w:rPr>
          <w:rFonts w:ascii="Calibri" w:hAnsi="Calibri"/>
          <w:sz w:val="22"/>
          <w:szCs w:val="22"/>
          <w:lang w:eastAsia="en-GB"/>
        </w:rPr>
      </w:pPr>
      <w:r>
        <w:t>16.2</w:t>
      </w:r>
      <w:r w:rsidRPr="00F50304">
        <w:rPr>
          <w:rFonts w:ascii="Calibri" w:hAnsi="Calibri"/>
          <w:sz w:val="22"/>
          <w:szCs w:val="22"/>
          <w:lang w:eastAsia="en-GB"/>
        </w:rPr>
        <w:tab/>
      </w:r>
      <w:r>
        <w:t>Message too short</w:t>
      </w:r>
      <w:r>
        <w:tab/>
      </w:r>
      <w:r>
        <w:fldChar w:fldCharType="begin" w:fldLock="1"/>
      </w:r>
      <w:r>
        <w:instrText xml:space="preserve"> PAGEREF _Toc99987156 \h </w:instrText>
      </w:r>
      <w:r>
        <w:fldChar w:fldCharType="separate"/>
      </w:r>
      <w:r>
        <w:t>31</w:t>
      </w:r>
      <w:r>
        <w:fldChar w:fldCharType="end"/>
      </w:r>
    </w:p>
    <w:p w14:paraId="4CD95AC1" w14:textId="567786F9" w:rsidR="005A7E3F" w:rsidRPr="00F50304" w:rsidRDefault="005A7E3F">
      <w:pPr>
        <w:pStyle w:val="TOC2"/>
        <w:rPr>
          <w:rFonts w:ascii="Calibri" w:hAnsi="Calibri"/>
          <w:sz w:val="22"/>
          <w:szCs w:val="22"/>
          <w:lang w:eastAsia="en-GB"/>
        </w:rPr>
      </w:pPr>
      <w:r>
        <w:t>16.3</w:t>
      </w:r>
      <w:r w:rsidRPr="00F50304">
        <w:rPr>
          <w:rFonts w:ascii="Calibri" w:hAnsi="Calibri"/>
          <w:sz w:val="22"/>
          <w:szCs w:val="22"/>
          <w:lang w:eastAsia="en-GB"/>
        </w:rPr>
        <w:tab/>
      </w:r>
      <w:r>
        <w:t>Unknown or unforeseen message type</w:t>
      </w:r>
      <w:r>
        <w:tab/>
      </w:r>
      <w:r>
        <w:fldChar w:fldCharType="begin" w:fldLock="1"/>
      </w:r>
      <w:r>
        <w:instrText xml:space="preserve"> PAGEREF _Toc99987157 \h </w:instrText>
      </w:r>
      <w:r>
        <w:fldChar w:fldCharType="separate"/>
      </w:r>
      <w:r>
        <w:t>31</w:t>
      </w:r>
      <w:r>
        <w:fldChar w:fldCharType="end"/>
      </w:r>
    </w:p>
    <w:p w14:paraId="497B7CF9" w14:textId="5B0A30EE" w:rsidR="005A7E3F" w:rsidRPr="00F50304" w:rsidRDefault="005A7E3F">
      <w:pPr>
        <w:pStyle w:val="TOC2"/>
        <w:rPr>
          <w:rFonts w:ascii="Calibri" w:hAnsi="Calibri"/>
          <w:sz w:val="22"/>
          <w:szCs w:val="22"/>
          <w:lang w:eastAsia="en-GB"/>
        </w:rPr>
      </w:pPr>
      <w:r>
        <w:t>16.4</w:t>
      </w:r>
      <w:r w:rsidRPr="00F50304">
        <w:rPr>
          <w:rFonts w:ascii="Calibri" w:hAnsi="Calibri"/>
          <w:sz w:val="22"/>
          <w:szCs w:val="22"/>
          <w:lang w:eastAsia="en-GB"/>
        </w:rPr>
        <w:tab/>
      </w:r>
      <w:r>
        <w:t>Missing mandatory information element</w:t>
      </w:r>
      <w:r>
        <w:tab/>
      </w:r>
      <w:r>
        <w:fldChar w:fldCharType="begin" w:fldLock="1"/>
      </w:r>
      <w:r>
        <w:instrText xml:space="preserve"> PAGEREF _Toc99987158 \h </w:instrText>
      </w:r>
      <w:r>
        <w:fldChar w:fldCharType="separate"/>
      </w:r>
      <w:r>
        <w:t>31</w:t>
      </w:r>
      <w:r>
        <w:fldChar w:fldCharType="end"/>
      </w:r>
    </w:p>
    <w:p w14:paraId="217634A6" w14:textId="3C1E2F41" w:rsidR="005A7E3F" w:rsidRPr="00F50304" w:rsidRDefault="005A7E3F">
      <w:pPr>
        <w:pStyle w:val="TOC2"/>
        <w:rPr>
          <w:rFonts w:ascii="Calibri" w:hAnsi="Calibri"/>
          <w:sz w:val="22"/>
          <w:szCs w:val="22"/>
          <w:lang w:eastAsia="en-GB"/>
        </w:rPr>
      </w:pPr>
      <w:r>
        <w:t>16.5</w:t>
      </w:r>
      <w:r w:rsidRPr="00F50304">
        <w:rPr>
          <w:rFonts w:ascii="Calibri" w:hAnsi="Calibri"/>
          <w:sz w:val="22"/>
          <w:szCs w:val="22"/>
          <w:lang w:eastAsia="en-GB"/>
        </w:rPr>
        <w:tab/>
      </w:r>
      <w:r>
        <w:t>IEs unknown or unforeseen in the message</w:t>
      </w:r>
      <w:r>
        <w:tab/>
      </w:r>
      <w:r>
        <w:fldChar w:fldCharType="begin" w:fldLock="1"/>
      </w:r>
      <w:r>
        <w:instrText xml:space="preserve"> PAGEREF _Toc99987159 \h </w:instrText>
      </w:r>
      <w:r>
        <w:fldChar w:fldCharType="separate"/>
      </w:r>
      <w:r>
        <w:t>31</w:t>
      </w:r>
      <w:r>
        <w:fldChar w:fldCharType="end"/>
      </w:r>
    </w:p>
    <w:p w14:paraId="4ECE9620" w14:textId="2C26A581" w:rsidR="005A7E3F" w:rsidRPr="00F50304" w:rsidRDefault="005A7E3F">
      <w:pPr>
        <w:pStyle w:val="TOC2"/>
        <w:rPr>
          <w:rFonts w:ascii="Calibri" w:hAnsi="Calibri"/>
          <w:sz w:val="22"/>
          <w:szCs w:val="22"/>
          <w:lang w:eastAsia="en-GB"/>
        </w:rPr>
      </w:pPr>
      <w:r>
        <w:t>16.6</w:t>
      </w:r>
      <w:r w:rsidRPr="00F50304">
        <w:rPr>
          <w:rFonts w:ascii="Calibri" w:hAnsi="Calibri"/>
          <w:sz w:val="22"/>
          <w:szCs w:val="22"/>
          <w:lang w:eastAsia="en-GB"/>
        </w:rPr>
        <w:tab/>
      </w:r>
      <w:r>
        <w:t>Out of sequence IEs</w:t>
      </w:r>
      <w:r>
        <w:tab/>
      </w:r>
      <w:r>
        <w:fldChar w:fldCharType="begin" w:fldLock="1"/>
      </w:r>
      <w:r>
        <w:instrText xml:space="preserve"> PAGEREF _Toc99987160 \h </w:instrText>
      </w:r>
      <w:r>
        <w:fldChar w:fldCharType="separate"/>
      </w:r>
      <w:r>
        <w:t>31</w:t>
      </w:r>
      <w:r>
        <w:fldChar w:fldCharType="end"/>
      </w:r>
    </w:p>
    <w:p w14:paraId="666230F3" w14:textId="5BB35D65" w:rsidR="005A7E3F" w:rsidRPr="00F50304" w:rsidRDefault="005A7E3F">
      <w:pPr>
        <w:pStyle w:val="TOC2"/>
        <w:rPr>
          <w:rFonts w:ascii="Calibri" w:hAnsi="Calibri"/>
          <w:sz w:val="22"/>
          <w:szCs w:val="22"/>
          <w:lang w:eastAsia="en-GB"/>
        </w:rPr>
      </w:pPr>
      <w:r>
        <w:t>16.7</w:t>
      </w:r>
      <w:r w:rsidRPr="00F50304">
        <w:rPr>
          <w:rFonts w:ascii="Calibri" w:hAnsi="Calibri"/>
          <w:sz w:val="22"/>
          <w:szCs w:val="22"/>
          <w:lang w:eastAsia="en-GB"/>
        </w:rPr>
        <w:tab/>
      </w:r>
      <w:r>
        <w:t>Repeated IEs</w:t>
      </w:r>
      <w:r>
        <w:tab/>
      </w:r>
      <w:r>
        <w:fldChar w:fldCharType="begin" w:fldLock="1"/>
      </w:r>
      <w:r>
        <w:instrText xml:space="preserve"> PAGEREF _Toc99987161 \h </w:instrText>
      </w:r>
      <w:r>
        <w:fldChar w:fldCharType="separate"/>
      </w:r>
      <w:r>
        <w:t>31</w:t>
      </w:r>
      <w:r>
        <w:fldChar w:fldCharType="end"/>
      </w:r>
    </w:p>
    <w:p w14:paraId="5FFCC69F" w14:textId="148A70A4" w:rsidR="005A7E3F" w:rsidRPr="00F50304" w:rsidRDefault="005A7E3F">
      <w:pPr>
        <w:pStyle w:val="TOC2"/>
        <w:rPr>
          <w:rFonts w:ascii="Calibri" w:hAnsi="Calibri"/>
          <w:sz w:val="22"/>
          <w:szCs w:val="22"/>
          <w:lang w:eastAsia="en-GB"/>
        </w:rPr>
      </w:pPr>
      <w:r>
        <w:t>16.8</w:t>
      </w:r>
      <w:r w:rsidRPr="00F50304">
        <w:rPr>
          <w:rFonts w:ascii="Calibri" w:hAnsi="Calibri"/>
          <w:sz w:val="22"/>
          <w:szCs w:val="22"/>
          <w:lang w:eastAsia="en-GB"/>
        </w:rPr>
        <w:tab/>
      </w:r>
      <w:r>
        <w:t>Syntactically incorrect mandatory IE.</w:t>
      </w:r>
      <w:r>
        <w:tab/>
      </w:r>
      <w:r>
        <w:fldChar w:fldCharType="begin" w:fldLock="1"/>
      </w:r>
      <w:r>
        <w:instrText xml:space="preserve"> PAGEREF _Toc99987162 \h </w:instrText>
      </w:r>
      <w:r>
        <w:fldChar w:fldCharType="separate"/>
      </w:r>
      <w:r>
        <w:t>32</w:t>
      </w:r>
      <w:r>
        <w:fldChar w:fldCharType="end"/>
      </w:r>
    </w:p>
    <w:p w14:paraId="7F5CB4A0" w14:textId="21B6C590" w:rsidR="005A7E3F" w:rsidRPr="00F50304" w:rsidRDefault="005A7E3F">
      <w:pPr>
        <w:pStyle w:val="TOC2"/>
        <w:rPr>
          <w:rFonts w:ascii="Calibri" w:hAnsi="Calibri"/>
          <w:sz w:val="22"/>
          <w:szCs w:val="22"/>
          <w:lang w:eastAsia="en-GB"/>
        </w:rPr>
      </w:pPr>
      <w:r>
        <w:t>16.9</w:t>
      </w:r>
      <w:r w:rsidRPr="00F50304">
        <w:rPr>
          <w:rFonts w:ascii="Calibri" w:hAnsi="Calibri"/>
          <w:sz w:val="22"/>
          <w:szCs w:val="22"/>
          <w:lang w:eastAsia="en-GB"/>
        </w:rPr>
        <w:tab/>
      </w:r>
      <w:r>
        <w:t>Syntactically incorrect optional IEs</w:t>
      </w:r>
      <w:r>
        <w:tab/>
      </w:r>
      <w:r>
        <w:fldChar w:fldCharType="begin" w:fldLock="1"/>
      </w:r>
      <w:r>
        <w:instrText xml:space="preserve"> PAGEREF _Toc99987163 \h </w:instrText>
      </w:r>
      <w:r>
        <w:fldChar w:fldCharType="separate"/>
      </w:r>
      <w:r>
        <w:t>32</w:t>
      </w:r>
      <w:r>
        <w:fldChar w:fldCharType="end"/>
      </w:r>
    </w:p>
    <w:p w14:paraId="228A496D" w14:textId="7D028BF0" w:rsidR="005A7E3F" w:rsidRPr="00F50304" w:rsidRDefault="005A7E3F">
      <w:pPr>
        <w:pStyle w:val="TOC2"/>
        <w:rPr>
          <w:rFonts w:ascii="Calibri" w:hAnsi="Calibri"/>
          <w:sz w:val="22"/>
          <w:szCs w:val="22"/>
          <w:lang w:eastAsia="en-GB"/>
        </w:rPr>
      </w:pPr>
      <w:r>
        <w:t>16.10</w:t>
      </w:r>
      <w:r w:rsidRPr="00F50304">
        <w:rPr>
          <w:rFonts w:ascii="Calibri" w:hAnsi="Calibri"/>
          <w:sz w:val="22"/>
          <w:szCs w:val="22"/>
          <w:lang w:eastAsia="en-GB"/>
        </w:rPr>
        <w:tab/>
      </w:r>
      <w:r>
        <w:t>Conditional IE errors</w:t>
      </w:r>
      <w:r>
        <w:tab/>
      </w:r>
      <w:r>
        <w:fldChar w:fldCharType="begin" w:fldLock="1"/>
      </w:r>
      <w:r>
        <w:instrText xml:space="preserve"> PAGEREF _Toc99987164 \h </w:instrText>
      </w:r>
      <w:r>
        <w:fldChar w:fldCharType="separate"/>
      </w:r>
      <w:r>
        <w:t>32</w:t>
      </w:r>
      <w:r>
        <w:fldChar w:fldCharType="end"/>
      </w:r>
    </w:p>
    <w:p w14:paraId="2E2F9245" w14:textId="28CA39E4" w:rsidR="005A7E3F" w:rsidRPr="00F50304" w:rsidRDefault="005A7E3F">
      <w:pPr>
        <w:pStyle w:val="TOC2"/>
        <w:rPr>
          <w:rFonts w:ascii="Calibri" w:hAnsi="Calibri"/>
          <w:sz w:val="22"/>
          <w:szCs w:val="22"/>
          <w:lang w:eastAsia="en-GB"/>
        </w:rPr>
      </w:pPr>
      <w:r>
        <w:t>16.11</w:t>
      </w:r>
      <w:r w:rsidRPr="00F50304">
        <w:rPr>
          <w:rFonts w:ascii="Calibri" w:hAnsi="Calibri"/>
          <w:sz w:val="22"/>
          <w:szCs w:val="22"/>
          <w:lang w:eastAsia="en-GB"/>
        </w:rPr>
        <w:tab/>
      </w:r>
      <w:r>
        <w:t>IEs with semantically incorrect contents</w:t>
      </w:r>
      <w:r>
        <w:tab/>
      </w:r>
      <w:r>
        <w:fldChar w:fldCharType="begin" w:fldLock="1"/>
      </w:r>
      <w:r>
        <w:instrText xml:space="preserve"> PAGEREF _Toc99987165 \h </w:instrText>
      </w:r>
      <w:r>
        <w:fldChar w:fldCharType="separate"/>
      </w:r>
      <w:r>
        <w:t>32</w:t>
      </w:r>
      <w:r>
        <w:fldChar w:fldCharType="end"/>
      </w:r>
    </w:p>
    <w:p w14:paraId="720B3954" w14:textId="533ED927" w:rsidR="005A7E3F" w:rsidRPr="00F50304" w:rsidRDefault="005A7E3F">
      <w:pPr>
        <w:pStyle w:val="TOC1"/>
        <w:rPr>
          <w:rFonts w:ascii="Calibri" w:hAnsi="Calibri"/>
          <w:szCs w:val="22"/>
          <w:lang w:eastAsia="en-GB"/>
        </w:rPr>
      </w:pPr>
      <w:r>
        <w:t>17</w:t>
      </w:r>
      <w:r w:rsidRPr="00F50304">
        <w:rPr>
          <w:rFonts w:ascii="Calibri" w:hAnsi="Calibri"/>
          <w:szCs w:val="22"/>
          <w:lang w:eastAsia="en-GB"/>
        </w:rPr>
        <w:tab/>
      </w:r>
      <w:r>
        <w:t>Message functional definitions and contents</w:t>
      </w:r>
      <w:r>
        <w:tab/>
      </w:r>
      <w:r>
        <w:fldChar w:fldCharType="begin" w:fldLock="1"/>
      </w:r>
      <w:r>
        <w:instrText xml:space="preserve"> PAGEREF _Toc99987166 \h </w:instrText>
      </w:r>
      <w:r>
        <w:fldChar w:fldCharType="separate"/>
      </w:r>
      <w:r>
        <w:t>32</w:t>
      </w:r>
      <w:r>
        <w:fldChar w:fldCharType="end"/>
      </w:r>
    </w:p>
    <w:p w14:paraId="33A34AAC" w14:textId="044EC76F" w:rsidR="005A7E3F" w:rsidRPr="00F50304" w:rsidRDefault="005A7E3F">
      <w:pPr>
        <w:pStyle w:val="TOC2"/>
        <w:rPr>
          <w:rFonts w:ascii="Calibri" w:hAnsi="Calibri"/>
          <w:sz w:val="22"/>
          <w:szCs w:val="22"/>
          <w:lang w:eastAsia="en-GB"/>
        </w:rPr>
      </w:pPr>
      <w:r>
        <w:t>17.1</w:t>
      </w:r>
      <w:r w:rsidRPr="00F50304">
        <w:rPr>
          <w:rFonts w:ascii="Calibri" w:hAnsi="Calibri"/>
          <w:sz w:val="22"/>
          <w:szCs w:val="22"/>
          <w:lang w:eastAsia="en-GB"/>
        </w:rPr>
        <w:tab/>
      </w:r>
      <w:r>
        <w:t>Message Contents</w:t>
      </w:r>
      <w:r>
        <w:tab/>
      </w:r>
      <w:r>
        <w:fldChar w:fldCharType="begin" w:fldLock="1"/>
      </w:r>
      <w:r>
        <w:instrText xml:space="preserve"> PAGEREF _Toc99987167 \h </w:instrText>
      </w:r>
      <w:r>
        <w:fldChar w:fldCharType="separate"/>
      </w:r>
      <w:r>
        <w:t>32</w:t>
      </w:r>
      <w:r>
        <w:fldChar w:fldCharType="end"/>
      </w:r>
    </w:p>
    <w:p w14:paraId="1A746567" w14:textId="242BC9B6" w:rsidR="005A7E3F" w:rsidRPr="00F50304" w:rsidRDefault="005A7E3F">
      <w:pPr>
        <w:pStyle w:val="TOC3"/>
        <w:rPr>
          <w:rFonts w:ascii="Calibri" w:hAnsi="Calibri"/>
          <w:sz w:val="22"/>
          <w:szCs w:val="22"/>
          <w:lang w:eastAsia="en-GB"/>
        </w:rPr>
      </w:pPr>
      <w:r>
        <w:t>17.1.1</w:t>
      </w:r>
      <w:r w:rsidRPr="00F50304">
        <w:rPr>
          <w:rFonts w:ascii="Calibri" w:hAnsi="Calibri"/>
          <w:sz w:val="22"/>
          <w:szCs w:val="22"/>
          <w:lang w:eastAsia="en-GB"/>
        </w:rPr>
        <w:tab/>
      </w:r>
      <w:r>
        <w:t>BSSAP+-ALERT-ACK message</w:t>
      </w:r>
      <w:r>
        <w:tab/>
      </w:r>
      <w:r>
        <w:fldChar w:fldCharType="begin" w:fldLock="1"/>
      </w:r>
      <w:r>
        <w:instrText xml:space="preserve"> PAGEREF _Toc99987168 \h </w:instrText>
      </w:r>
      <w:r>
        <w:fldChar w:fldCharType="separate"/>
      </w:r>
      <w:r>
        <w:t>32</w:t>
      </w:r>
      <w:r>
        <w:fldChar w:fldCharType="end"/>
      </w:r>
    </w:p>
    <w:p w14:paraId="7E62EDBE" w14:textId="212DBB91" w:rsidR="005A7E3F" w:rsidRPr="00F50304" w:rsidRDefault="005A7E3F">
      <w:pPr>
        <w:pStyle w:val="TOC3"/>
        <w:rPr>
          <w:rFonts w:ascii="Calibri" w:hAnsi="Calibri"/>
          <w:sz w:val="22"/>
          <w:szCs w:val="22"/>
          <w:lang w:eastAsia="en-GB"/>
        </w:rPr>
      </w:pPr>
      <w:r>
        <w:lastRenderedPageBreak/>
        <w:t>17.1.2</w:t>
      </w:r>
      <w:r w:rsidRPr="00F50304">
        <w:rPr>
          <w:rFonts w:ascii="Calibri" w:hAnsi="Calibri"/>
          <w:sz w:val="22"/>
          <w:szCs w:val="22"/>
          <w:lang w:eastAsia="en-GB"/>
        </w:rPr>
        <w:tab/>
      </w:r>
      <w:r>
        <w:t>BSSAP+-ALERT-REJECT message</w:t>
      </w:r>
      <w:r>
        <w:tab/>
      </w:r>
      <w:r>
        <w:fldChar w:fldCharType="begin" w:fldLock="1"/>
      </w:r>
      <w:r>
        <w:instrText xml:space="preserve"> PAGEREF _Toc99987169 \h </w:instrText>
      </w:r>
      <w:r>
        <w:fldChar w:fldCharType="separate"/>
      </w:r>
      <w:r>
        <w:t>32</w:t>
      </w:r>
      <w:r>
        <w:fldChar w:fldCharType="end"/>
      </w:r>
    </w:p>
    <w:p w14:paraId="34477D3F" w14:textId="7C529516" w:rsidR="005A7E3F" w:rsidRPr="00F50304" w:rsidRDefault="005A7E3F">
      <w:pPr>
        <w:pStyle w:val="TOC4"/>
        <w:rPr>
          <w:rFonts w:ascii="Calibri" w:hAnsi="Calibri"/>
          <w:sz w:val="22"/>
          <w:szCs w:val="22"/>
          <w:lang w:eastAsia="en-GB"/>
        </w:rPr>
      </w:pPr>
      <w:r>
        <w:t>17.1.2.1</w:t>
      </w:r>
      <w:r w:rsidRPr="00F50304">
        <w:rPr>
          <w:rFonts w:ascii="Calibri" w:hAnsi="Calibri"/>
          <w:sz w:val="22"/>
          <w:szCs w:val="22"/>
          <w:lang w:eastAsia="en-GB"/>
        </w:rPr>
        <w:tab/>
      </w:r>
      <w:r>
        <w:t>Gs Cause</w:t>
      </w:r>
      <w:r>
        <w:tab/>
      </w:r>
      <w:r>
        <w:fldChar w:fldCharType="begin" w:fldLock="1"/>
      </w:r>
      <w:r>
        <w:instrText xml:space="preserve"> PAGEREF _Toc99987170 \h </w:instrText>
      </w:r>
      <w:r>
        <w:fldChar w:fldCharType="separate"/>
      </w:r>
      <w:r>
        <w:t>33</w:t>
      </w:r>
      <w:r>
        <w:fldChar w:fldCharType="end"/>
      </w:r>
    </w:p>
    <w:p w14:paraId="359CB107" w14:textId="4FD955CB" w:rsidR="005A7E3F" w:rsidRPr="00F50304" w:rsidRDefault="005A7E3F">
      <w:pPr>
        <w:pStyle w:val="TOC3"/>
        <w:rPr>
          <w:rFonts w:ascii="Calibri" w:hAnsi="Calibri"/>
          <w:sz w:val="22"/>
          <w:szCs w:val="22"/>
          <w:lang w:eastAsia="en-GB"/>
        </w:rPr>
      </w:pPr>
      <w:r>
        <w:t>17.1.3</w:t>
      </w:r>
      <w:r w:rsidRPr="00F50304">
        <w:rPr>
          <w:rFonts w:ascii="Calibri" w:hAnsi="Calibri"/>
          <w:sz w:val="22"/>
          <w:szCs w:val="22"/>
          <w:lang w:eastAsia="en-GB"/>
        </w:rPr>
        <w:tab/>
      </w:r>
      <w:r>
        <w:t>BSSAP+-ALERT-REQUEST message</w:t>
      </w:r>
      <w:r>
        <w:tab/>
      </w:r>
      <w:r>
        <w:fldChar w:fldCharType="begin" w:fldLock="1"/>
      </w:r>
      <w:r>
        <w:instrText xml:space="preserve"> PAGEREF _Toc99987171 \h </w:instrText>
      </w:r>
      <w:r>
        <w:fldChar w:fldCharType="separate"/>
      </w:r>
      <w:r>
        <w:t>33</w:t>
      </w:r>
      <w:r>
        <w:fldChar w:fldCharType="end"/>
      </w:r>
    </w:p>
    <w:p w14:paraId="57403CE6" w14:textId="58CBB03E" w:rsidR="005A7E3F" w:rsidRPr="00F50304" w:rsidRDefault="005A7E3F">
      <w:pPr>
        <w:pStyle w:val="TOC3"/>
        <w:rPr>
          <w:rFonts w:ascii="Calibri" w:hAnsi="Calibri"/>
          <w:sz w:val="22"/>
          <w:szCs w:val="22"/>
          <w:lang w:eastAsia="en-GB"/>
        </w:rPr>
      </w:pPr>
      <w:r>
        <w:t>17.1.4</w:t>
      </w:r>
      <w:r w:rsidRPr="00F50304">
        <w:rPr>
          <w:rFonts w:ascii="Calibri" w:hAnsi="Calibri"/>
          <w:sz w:val="22"/>
          <w:szCs w:val="22"/>
          <w:lang w:eastAsia="en-GB"/>
        </w:rPr>
        <w:tab/>
      </w:r>
      <w:r>
        <w:t>BSSAP+-DOWNLINK-TUNNEL-REQUEST message</w:t>
      </w:r>
      <w:r>
        <w:tab/>
      </w:r>
      <w:r>
        <w:fldChar w:fldCharType="begin" w:fldLock="1"/>
      </w:r>
      <w:r>
        <w:instrText xml:space="preserve"> PAGEREF _Toc99987172 \h </w:instrText>
      </w:r>
      <w:r>
        <w:fldChar w:fldCharType="separate"/>
      </w:r>
      <w:r>
        <w:t>33</w:t>
      </w:r>
      <w:r>
        <w:fldChar w:fldCharType="end"/>
      </w:r>
    </w:p>
    <w:p w14:paraId="566D17D9" w14:textId="5ED2FFB4" w:rsidR="005A7E3F" w:rsidRPr="00F50304" w:rsidRDefault="005A7E3F">
      <w:pPr>
        <w:pStyle w:val="TOC3"/>
        <w:rPr>
          <w:rFonts w:ascii="Calibri" w:hAnsi="Calibri"/>
          <w:sz w:val="22"/>
          <w:szCs w:val="22"/>
          <w:lang w:eastAsia="en-GB"/>
        </w:rPr>
      </w:pPr>
      <w:r>
        <w:t>17.1.5</w:t>
      </w:r>
      <w:r w:rsidRPr="00F50304">
        <w:rPr>
          <w:rFonts w:ascii="Calibri" w:hAnsi="Calibri"/>
          <w:sz w:val="22"/>
          <w:szCs w:val="22"/>
          <w:lang w:eastAsia="en-GB"/>
        </w:rPr>
        <w:tab/>
      </w:r>
      <w:r>
        <w:t>BSSAP+-GPRS-DETACH-ACK message</w:t>
      </w:r>
      <w:r>
        <w:tab/>
      </w:r>
      <w:r>
        <w:fldChar w:fldCharType="begin" w:fldLock="1"/>
      </w:r>
      <w:r>
        <w:instrText xml:space="preserve"> PAGEREF _Toc99987173 \h </w:instrText>
      </w:r>
      <w:r>
        <w:fldChar w:fldCharType="separate"/>
      </w:r>
      <w:r>
        <w:t>33</w:t>
      </w:r>
      <w:r>
        <w:fldChar w:fldCharType="end"/>
      </w:r>
    </w:p>
    <w:p w14:paraId="3238C6EF" w14:textId="31169B38" w:rsidR="005A7E3F" w:rsidRPr="00F50304" w:rsidRDefault="005A7E3F">
      <w:pPr>
        <w:pStyle w:val="TOC3"/>
        <w:rPr>
          <w:rFonts w:ascii="Calibri" w:hAnsi="Calibri"/>
          <w:sz w:val="22"/>
          <w:szCs w:val="22"/>
          <w:lang w:eastAsia="en-GB"/>
        </w:rPr>
      </w:pPr>
      <w:r>
        <w:t>17.1.6</w:t>
      </w:r>
      <w:r w:rsidRPr="00F50304">
        <w:rPr>
          <w:rFonts w:ascii="Calibri" w:hAnsi="Calibri"/>
          <w:sz w:val="22"/>
          <w:szCs w:val="22"/>
          <w:lang w:eastAsia="en-GB"/>
        </w:rPr>
        <w:tab/>
      </w:r>
      <w:r>
        <w:t>BSSAP+-GPRS-DETACH-INDICATION message</w:t>
      </w:r>
      <w:r>
        <w:tab/>
      </w:r>
      <w:r>
        <w:fldChar w:fldCharType="begin" w:fldLock="1"/>
      </w:r>
      <w:r>
        <w:instrText xml:space="preserve"> PAGEREF _Toc99987174 \h </w:instrText>
      </w:r>
      <w:r>
        <w:fldChar w:fldCharType="separate"/>
      </w:r>
      <w:r>
        <w:t>33</w:t>
      </w:r>
      <w:r>
        <w:fldChar w:fldCharType="end"/>
      </w:r>
    </w:p>
    <w:p w14:paraId="47349644" w14:textId="38F88BCF" w:rsidR="005A7E3F" w:rsidRPr="00F50304" w:rsidRDefault="005A7E3F">
      <w:pPr>
        <w:pStyle w:val="TOC4"/>
        <w:rPr>
          <w:rFonts w:ascii="Calibri" w:hAnsi="Calibri"/>
          <w:sz w:val="22"/>
          <w:szCs w:val="22"/>
          <w:lang w:eastAsia="en-GB"/>
        </w:rPr>
      </w:pPr>
      <w:r>
        <w:t>17.1.6.1</w:t>
      </w:r>
      <w:r w:rsidRPr="00F50304">
        <w:rPr>
          <w:rFonts w:ascii="Calibri" w:hAnsi="Calibri"/>
          <w:sz w:val="22"/>
          <w:szCs w:val="22"/>
          <w:lang w:eastAsia="en-GB"/>
        </w:rPr>
        <w:tab/>
      </w:r>
      <w:r>
        <w:t>Cell global identity (A/Gb mode only)</w:t>
      </w:r>
      <w:r>
        <w:tab/>
      </w:r>
      <w:r>
        <w:fldChar w:fldCharType="begin" w:fldLock="1"/>
      </w:r>
      <w:r>
        <w:instrText xml:space="preserve"> PAGEREF _Toc99987175 \h </w:instrText>
      </w:r>
      <w:r>
        <w:fldChar w:fldCharType="separate"/>
      </w:r>
      <w:r>
        <w:t>34</w:t>
      </w:r>
      <w:r>
        <w:fldChar w:fldCharType="end"/>
      </w:r>
    </w:p>
    <w:p w14:paraId="47758791" w14:textId="723F4BB8" w:rsidR="005A7E3F" w:rsidRPr="00F50304" w:rsidRDefault="005A7E3F">
      <w:pPr>
        <w:pStyle w:val="TOC4"/>
        <w:rPr>
          <w:rFonts w:ascii="Calibri" w:hAnsi="Calibri"/>
          <w:sz w:val="22"/>
          <w:szCs w:val="22"/>
          <w:lang w:eastAsia="en-GB"/>
        </w:rPr>
      </w:pPr>
      <w:r>
        <w:t>17.1.6.2</w:t>
      </w:r>
      <w:r w:rsidRPr="00F50304">
        <w:rPr>
          <w:rFonts w:ascii="Calibri" w:hAnsi="Calibri"/>
          <w:sz w:val="22"/>
          <w:szCs w:val="22"/>
          <w:lang w:eastAsia="en-GB"/>
        </w:rPr>
        <w:tab/>
      </w:r>
      <w:r>
        <w:t>Service area identification (Iu mode only)</w:t>
      </w:r>
      <w:r>
        <w:tab/>
      </w:r>
      <w:r>
        <w:fldChar w:fldCharType="begin" w:fldLock="1"/>
      </w:r>
      <w:r>
        <w:instrText xml:space="preserve"> PAGEREF _Toc99987176 \h </w:instrText>
      </w:r>
      <w:r>
        <w:fldChar w:fldCharType="separate"/>
      </w:r>
      <w:r>
        <w:t>34</w:t>
      </w:r>
      <w:r>
        <w:fldChar w:fldCharType="end"/>
      </w:r>
    </w:p>
    <w:p w14:paraId="02DEAFDA" w14:textId="6C7EEC03" w:rsidR="005A7E3F" w:rsidRPr="00F50304" w:rsidRDefault="005A7E3F">
      <w:pPr>
        <w:pStyle w:val="TOC3"/>
        <w:rPr>
          <w:rFonts w:ascii="Calibri" w:hAnsi="Calibri"/>
          <w:sz w:val="22"/>
          <w:szCs w:val="22"/>
          <w:lang w:eastAsia="en-GB"/>
        </w:rPr>
      </w:pPr>
      <w:r>
        <w:t>17.1.7</w:t>
      </w:r>
      <w:r w:rsidRPr="00F50304">
        <w:rPr>
          <w:rFonts w:ascii="Calibri" w:hAnsi="Calibri"/>
          <w:sz w:val="22"/>
          <w:szCs w:val="22"/>
          <w:lang w:eastAsia="en-GB"/>
        </w:rPr>
        <w:tab/>
      </w:r>
      <w:r>
        <w:t>BSSAP+-IMSI-DETACH-ACK message</w:t>
      </w:r>
      <w:r>
        <w:tab/>
      </w:r>
      <w:r>
        <w:fldChar w:fldCharType="begin" w:fldLock="1"/>
      </w:r>
      <w:r>
        <w:instrText xml:space="preserve"> PAGEREF _Toc99987177 \h </w:instrText>
      </w:r>
      <w:r>
        <w:fldChar w:fldCharType="separate"/>
      </w:r>
      <w:r>
        <w:t>34</w:t>
      </w:r>
      <w:r>
        <w:fldChar w:fldCharType="end"/>
      </w:r>
    </w:p>
    <w:p w14:paraId="340D006F" w14:textId="06134934" w:rsidR="005A7E3F" w:rsidRPr="00F50304" w:rsidRDefault="005A7E3F">
      <w:pPr>
        <w:pStyle w:val="TOC3"/>
        <w:rPr>
          <w:rFonts w:ascii="Calibri" w:hAnsi="Calibri"/>
          <w:sz w:val="22"/>
          <w:szCs w:val="22"/>
          <w:lang w:eastAsia="en-GB"/>
        </w:rPr>
      </w:pPr>
      <w:r>
        <w:t>17.1.8</w:t>
      </w:r>
      <w:r w:rsidRPr="00F50304">
        <w:rPr>
          <w:rFonts w:ascii="Calibri" w:hAnsi="Calibri"/>
          <w:sz w:val="22"/>
          <w:szCs w:val="22"/>
          <w:lang w:eastAsia="en-GB"/>
        </w:rPr>
        <w:tab/>
      </w:r>
      <w:r>
        <w:t>BSSAP+-IMSI-DETACH-INDICATION message</w:t>
      </w:r>
      <w:r>
        <w:tab/>
      </w:r>
      <w:r>
        <w:fldChar w:fldCharType="begin" w:fldLock="1"/>
      </w:r>
      <w:r>
        <w:instrText xml:space="preserve"> PAGEREF _Toc99987178 \h </w:instrText>
      </w:r>
      <w:r>
        <w:fldChar w:fldCharType="separate"/>
      </w:r>
      <w:r>
        <w:t>34</w:t>
      </w:r>
      <w:r>
        <w:fldChar w:fldCharType="end"/>
      </w:r>
    </w:p>
    <w:p w14:paraId="71D66BAE" w14:textId="5634C3E5" w:rsidR="005A7E3F" w:rsidRPr="00F50304" w:rsidRDefault="005A7E3F">
      <w:pPr>
        <w:pStyle w:val="TOC4"/>
        <w:rPr>
          <w:rFonts w:ascii="Calibri" w:hAnsi="Calibri"/>
          <w:sz w:val="22"/>
          <w:szCs w:val="22"/>
          <w:lang w:eastAsia="en-GB"/>
        </w:rPr>
      </w:pPr>
      <w:r>
        <w:t>17.1.8.1</w:t>
      </w:r>
      <w:r w:rsidRPr="00F50304">
        <w:rPr>
          <w:rFonts w:ascii="Calibri" w:hAnsi="Calibri"/>
          <w:sz w:val="22"/>
          <w:szCs w:val="22"/>
          <w:lang w:eastAsia="en-GB"/>
        </w:rPr>
        <w:tab/>
      </w:r>
      <w:r>
        <w:t>Cell global identity (A/Gb mode only)</w:t>
      </w:r>
      <w:r>
        <w:tab/>
      </w:r>
      <w:r>
        <w:fldChar w:fldCharType="begin" w:fldLock="1"/>
      </w:r>
      <w:r>
        <w:instrText xml:space="preserve"> PAGEREF _Toc99987179 \h </w:instrText>
      </w:r>
      <w:r>
        <w:fldChar w:fldCharType="separate"/>
      </w:r>
      <w:r>
        <w:t>35</w:t>
      </w:r>
      <w:r>
        <w:fldChar w:fldCharType="end"/>
      </w:r>
    </w:p>
    <w:p w14:paraId="49EDDC62" w14:textId="4BB1FF1B" w:rsidR="005A7E3F" w:rsidRPr="00F50304" w:rsidRDefault="005A7E3F">
      <w:pPr>
        <w:pStyle w:val="TOC4"/>
        <w:rPr>
          <w:rFonts w:ascii="Calibri" w:hAnsi="Calibri"/>
          <w:sz w:val="22"/>
          <w:szCs w:val="22"/>
          <w:lang w:eastAsia="en-GB"/>
        </w:rPr>
      </w:pPr>
      <w:r>
        <w:t>17.1.8.2</w:t>
      </w:r>
      <w:r w:rsidRPr="00F50304">
        <w:rPr>
          <w:rFonts w:ascii="Calibri" w:hAnsi="Calibri"/>
          <w:sz w:val="22"/>
          <w:szCs w:val="22"/>
          <w:lang w:eastAsia="en-GB"/>
        </w:rPr>
        <w:tab/>
      </w:r>
      <w:r>
        <w:t>Location information age</w:t>
      </w:r>
      <w:r>
        <w:tab/>
      </w:r>
      <w:r>
        <w:fldChar w:fldCharType="begin" w:fldLock="1"/>
      </w:r>
      <w:r>
        <w:instrText xml:space="preserve"> PAGEREF _Toc99987180 \h </w:instrText>
      </w:r>
      <w:r>
        <w:fldChar w:fldCharType="separate"/>
      </w:r>
      <w:r>
        <w:t>35</w:t>
      </w:r>
      <w:r>
        <w:fldChar w:fldCharType="end"/>
      </w:r>
    </w:p>
    <w:p w14:paraId="452C8447" w14:textId="76AAA9D9" w:rsidR="005A7E3F" w:rsidRPr="00F50304" w:rsidRDefault="005A7E3F">
      <w:pPr>
        <w:pStyle w:val="TOC4"/>
        <w:rPr>
          <w:rFonts w:ascii="Calibri" w:hAnsi="Calibri"/>
          <w:sz w:val="22"/>
          <w:szCs w:val="22"/>
          <w:lang w:eastAsia="en-GB"/>
        </w:rPr>
      </w:pPr>
      <w:r>
        <w:t>17.1.8.3</w:t>
      </w:r>
      <w:r w:rsidRPr="00F50304">
        <w:rPr>
          <w:rFonts w:ascii="Calibri" w:hAnsi="Calibri"/>
          <w:sz w:val="22"/>
          <w:szCs w:val="22"/>
          <w:lang w:eastAsia="en-GB"/>
        </w:rPr>
        <w:tab/>
      </w:r>
      <w:r>
        <w:t>Service area identification (Iu mode only)</w:t>
      </w:r>
      <w:r>
        <w:tab/>
      </w:r>
      <w:r>
        <w:fldChar w:fldCharType="begin" w:fldLock="1"/>
      </w:r>
      <w:r>
        <w:instrText xml:space="preserve"> PAGEREF _Toc99987181 \h </w:instrText>
      </w:r>
      <w:r>
        <w:fldChar w:fldCharType="separate"/>
      </w:r>
      <w:r>
        <w:t>35</w:t>
      </w:r>
      <w:r>
        <w:fldChar w:fldCharType="end"/>
      </w:r>
    </w:p>
    <w:p w14:paraId="57DB681D" w14:textId="6BA20CF8" w:rsidR="005A7E3F" w:rsidRPr="00F50304" w:rsidRDefault="005A7E3F">
      <w:pPr>
        <w:pStyle w:val="TOC3"/>
        <w:rPr>
          <w:rFonts w:ascii="Calibri" w:hAnsi="Calibri"/>
          <w:sz w:val="22"/>
          <w:szCs w:val="22"/>
          <w:lang w:eastAsia="en-GB"/>
        </w:rPr>
      </w:pPr>
      <w:r>
        <w:t>17.1.9</w:t>
      </w:r>
      <w:r w:rsidRPr="00F50304">
        <w:rPr>
          <w:rFonts w:ascii="Calibri" w:hAnsi="Calibri"/>
          <w:sz w:val="22"/>
          <w:szCs w:val="22"/>
          <w:lang w:eastAsia="en-GB"/>
        </w:rPr>
        <w:tab/>
      </w:r>
      <w:r>
        <w:t>BSSAP+-LOCATION-UPDATE-ACCEPT message</w:t>
      </w:r>
      <w:r>
        <w:tab/>
      </w:r>
      <w:r>
        <w:fldChar w:fldCharType="begin" w:fldLock="1"/>
      </w:r>
      <w:r>
        <w:instrText xml:space="preserve"> PAGEREF _Toc99987182 \h </w:instrText>
      </w:r>
      <w:r>
        <w:fldChar w:fldCharType="separate"/>
      </w:r>
      <w:r>
        <w:t>35</w:t>
      </w:r>
      <w:r>
        <w:fldChar w:fldCharType="end"/>
      </w:r>
    </w:p>
    <w:p w14:paraId="173615F3" w14:textId="30E27828" w:rsidR="005A7E3F" w:rsidRPr="00F50304" w:rsidRDefault="005A7E3F">
      <w:pPr>
        <w:pStyle w:val="TOC4"/>
        <w:rPr>
          <w:rFonts w:ascii="Calibri" w:hAnsi="Calibri"/>
          <w:sz w:val="22"/>
          <w:szCs w:val="22"/>
          <w:lang w:eastAsia="en-GB"/>
        </w:rPr>
      </w:pPr>
      <w:r>
        <w:t>17.1.9.1</w:t>
      </w:r>
      <w:r w:rsidRPr="00F50304">
        <w:rPr>
          <w:rFonts w:ascii="Calibri" w:hAnsi="Calibri"/>
          <w:sz w:val="22"/>
          <w:szCs w:val="22"/>
          <w:lang w:eastAsia="en-GB"/>
        </w:rPr>
        <w:tab/>
      </w:r>
      <w:r>
        <w:t>New TMSI, or IMSI</w:t>
      </w:r>
      <w:r>
        <w:tab/>
      </w:r>
      <w:r>
        <w:fldChar w:fldCharType="begin" w:fldLock="1"/>
      </w:r>
      <w:r>
        <w:instrText xml:space="preserve"> PAGEREF _Toc99987183 \h </w:instrText>
      </w:r>
      <w:r>
        <w:fldChar w:fldCharType="separate"/>
      </w:r>
      <w:r>
        <w:t>35</w:t>
      </w:r>
      <w:r>
        <w:fldChar w:fldCharType="end"/>
      </w:r>
    </w:p>
    <w:p w14:paraId="10F4D6F5" w14:textId="7011DA2E" w:rsidR="005A7E3F" w:rsidRPr="00F50304" w:rsidRDefault="005A7E3F">
      <w:pPr>
        <w:pStyle w:val="TOC3"/>
        <w:rPr>
          <w:rFonts w:ascii="Calibri" w:hAnsi="Calibri"/>
          <w:sz w:val="22"/>
          <w:szCs w:val="22"/>
          <w:lang w:eastAsia="en-GB"/>
        </w:rPr>
      </w:pPr>
      <w:r>
        <w:t>17.1.10</w:t>
      </w:r>
      <w:r w:rsidRPr="00F50304">
        <w:rPr>
          <w:rFonts w:ascii="Calibri" w:hAnsi="Calibri"/>
          <w:sz w:val="22"/>
          <w:szCs w:val="22"/>
          <w:lang w:eastAsia="en-GB"/>
        </w:rPr>
        <w:tab/>
      </w:r>
      <w:r>
        <w:t>BSSAP+-LOCATION-UPDATE-REJECT message</w:t>
      </w:r>
      <w:r>
        <w:tab/>
      </w:r>
      <w:r>
        <w:fldChar w:fldCharType="begin" w:fldLock="1"/>
      </w:r>
      <w:r>
        <w:instrText xml:space="preserve"> PAGEREF _Toc99987184 \h </w:instrText>
      </w:r>
      <w:r>
        <w:fldChar w:fldCharType="separate"/>
      </w:r>
      <w:r>
        <w:t>35</w:t>
      </w:r>
      <w:r>
        <w:fldChar w:fldCharType="end"/>
      </w:r>
    </w:p>
    <w:p w14:paraId="1BE73A04" w14:textId="76549DF3" w:rsidR="005A7E3F" w:rsidRPr="00F50304" w:rsidRDefault="005A7E3F">
      <w:pPr>
        <w:pStyle w:val="TOC4"/>
        <w:rPr>
          <w:rFonts w:ascii="Calibri" w:hAnsi="Calibri"/>
          <w:sz w:val="22"/>
          <w:szCs w:val="22"/>
          <w:lang w:eastAsia="en-GB"/>
        </w:rPr>
      </w:pPr>
      <w:r>
        <w:t>17.1.10.1</w:t>
      </w:r>
      <w:r w:rsidRPr="00F50304">
        <w:rPr>
          <w:rFonts w:ascii="Calibri" w:hAnsi="Calibri"/>
          <w:sz w:val="22"/>
          <w:szCs w:val="22"/>
          <w:lang w:eastAsia="en-GB"/>
        </w:rPr>
        <w:tab/>
      </w:r>
      <w:r>
        <w:t>Message definition</w:t>
      </w:r>
      <w:r>
        <w:tab/>
      </w:r>
      <w:r>
        <w:fldChar w:fldCharType="begin" w:fldLock="1"/>
      </w:r>
      <w:r>
        <w:instrText xml:space="preserve"> PAGEREF _Toc99987185 \h </w:instrText>
      </w:r>
      <w:r>
        <w:fldChar w:fldCharType="separate"/>
      </w:r>
      <w:r>
        <w:t>35</w:t>
      </w:r>
      <w:r>
        <w:fldChar w:fldCharType="end"/>
      </w:r>
    </w:p>
    <w:p w14:paraId="10A96A19" w14:textId="678DD1B9" w:rsidR="005A7E3F" w:rsidRPr="00F50304" w:rsidRDefault="005A7E3F">
      <w:pPr>
        <w:pStyle w:val="TOC4"/>
        <w:rPr>
          <w:rFonts w:ascii="Calibri" w:hAnsi="Calibri"/>
          <w:sz w:val="22"/>
          <w:szCs w:val="22"/>
          <w:lang w:eastAsia="en-GB"/>
        </w:rPr>
      </w:pPr>
      <w:r>
        <w:t>17.1.10.2</w:t>
      </w:r>
      <w:r w:rsidRPr="00F50304">
        <w:rPr>
          <w:rFonts w:ascii="Calibri" w:hAnsi="Calibri"/>
          <w:sz w:val="22"/>
          <w:szCs w:val="22"/>
          <w:lang w:eastAsia="en-GB"/>
        </w:rPr>
        <w:tab/>
      </w:r>
      <w:r>
        <w:t>Location area identifier</w:t>
      </w:r>
      <w:r>
        <w:tab/>
      </w:r>
      <w:r>
        <w:fldChar w:fldCharType="begin" w:fldLock="1"/>
      </w:r>
      <w:r>
        <w:instrText xml:space="preserve"> PAGEREF _Toc99987186 \h </w:instrText>
      </w:r>
      <w:r>
        <w:fldChar w:fldCharType="separate"/>
      </w:r>
      <w:r>
        <w:t>35</w:t>
      </w:r>
      <w:r>
        <w:fldChar w:fldCharType="end"/>
      </w:r>
    </w:p>
    <w:p w14:paraId="4E57EEDD" w14:textId="0ABAAA09" w:rsidR="005A7E3F" w:rsidRPr="00F50304" w:rsidRDefault="005A7E3F">
      <w:pPr>
        <w:pStyle w:val="TOC3"/>
        <w:rPr>
          <w:rFonts w:ascii="Calibri" w:hAnsi="Calibri"/>
          <w:sz w:val="22"/>
          <w:szCs w:val="22"/>
          <w:lang w:eastAsia="en-GB"/>
        </w:rPr>
      </w:pPr>
      <w:r>
        <w:t>17.1.11</w:t>
      </w:r>
      <w:r w:rsidRPr="00F50304">
        <w:rPr>
          <w:rFonts w:ascii="Calibri" w:hAnsi="Calibri"/>
          <w:sz w:val="22"/>
          <w:szCs w:val="22"/>
          <w:lang w:eastAsia="en-GB"/>
        </w:rPr>
        <w:tab/>
      </w:r>
      <w:r>
        <w:t>BSSAP+-LOCATION-UPDATE-REQUEST message</w:t>
      </w:r>
      <w:r>
        <w:tab/>
      </w:r>
      <w:r>
        <w:fldChar w:fldCharType="begin" w:fldLock="1"/>
      </w:r>
      <w:r>
        <w:instrText xml:space="preserve"> PAGEREF _Toc99987187 \h </w:instrText>
      </w:r>
      <w:r>
        <w:fldChar w:fldCharType="separate"/>
      </w:r>
      <w:r>
        <w:t>36</w:t>
      </w:r>
      <w:r>
        <w:fldChar w:fldCharType="end"/>
      </w:r>
    </w:p>
    <w:p w14:paraId="1E736D74" w14:textId="54F1A748" w:rsidR="005A7E3F" w:rsidRPr="00F50304" w:rsidRDefault="005A7E3F">
      <w:pPr>
        <w:pStyle w:val="TOC4"/>
        <w:rPr>
          <w:rFonts w:ascii="Calibri" w:hAnsi="Calibri"/>
          <w:sz w:val="22"/>
          <w:szCs w:val="22"/>
          <w:lang w:eastAsia="en-GB"/>
        </w:rPr>
      </w:pPr>
      <w:r>
        <w:t>17.1.11.1</w:t>
      </w:r>
      <w:r w:rsidRPr="00F50304">
        <w:rPr>
          <w:rFonts w:ascii="Calibri" w:hAnsi="Calibri"/>
          <w:sz w:val="22"/>
          <w:szCs w:val="22"/>
          <w:lang w:eastAsia="en-GB"/>
        </w:rPr>
        <w:tab/>
      </w:r>
      <w:r>
        <w:t>Old location area identifier</w:t>
      </w:r>
      <w:r>
        <w:tab/>
      </w:r>
      <w:r>
        <w:fldChar w:fldCharType="begin" w:fldLock="1"/>
      </w:r>
      <w:r>
        <w:instrText xml:space="preserve"> PAGEREF _Toc99987188 \h </w:instrText>
      </w:r>
      <w:r>
        <w:fldChar w:fldCharType="separate"/>
      </w:r>
      <w:r>
        <w:t>36</w:t>
      </w:r>
      <w:r>
        <w:fldChar w:fldCharType="end"/>
      </w:r>
    </w:p>
    <w:p w14:paraId="4D3AB476" w14:textId="16FFC23E" w:rsidR="005A7E3F" w:rsidRPr="00F50304" w:rsidRDefault="005A7E3F">
      <w:pPr>
        <w:pStyle w:val="TOC4"/>
        <w:rPr>
          <w:rFonts w:ascii="Calibri" w:hAnsi="Calibri"/>
          <w:sz w:val="22"/>
          <w:szCs w:val="22"/>
          <w:lang w:eastAsia="en-GB"/>
        </w:rPr>
      </w:pPr>
      <w:r>
        <w:t>17.1.11.2</w:t>
      </w:r>
      <w:r w:rsidRPr="00F50304">
        <w:rPr>
          <w:rFonts w:ascii="Calibri" w:hAnsi="Calibri"/>
          <w:sz w:val="22"/>
          <w:szCs w:val="22"/>
          <w:lang w:eastAsia="en-GB"/>
        </w:rPr>
        <w:tab/>
      </w:r>
      <w:r>
        <w:t>New cell global identity</w:t>
      </w:r>
      <w:r>
        <w:tab/>
      </w:r>
      <w:r>
        <w:fldChar w:fldCharType="begin" w:fldLock="1"/>
      </w:r>
      <w:r>
        <w:instrText xml:space="preserve"> PAGEREF _Toc99987189 \h </w:instrText>
      </w:r>
      <w:r>
        <w:fldChar w:fldCharType="separate"/>
      </w:r>
      <w:r>
        <w:t>36</w:t>
      </w:r>
      <w:r>
        <w:fldChar w:fldCharType="end"/>
      </w:r>
    </w:p>
    <w:p w14:paraId="6029EAFB" w14:textId="2056B48A" w:rsidR="005A7E3F" w:rsidRPr="00F50304" w:rsidRDefault="005A7E3F">
      <w:pPr>
        <w:pStyle w:val="TOC4"/>
        <w:rPr>
          <w:rFonts w:ascii="Calibri" w:hAnsi="Calibri"/>
          <w:sz w:val="22"/>
          <w:szCs w:val="22"/>
          <w:lang w:eastAsia="en-GB"/>
        </w:rPr>
      </w:pPr>
      <w:r>
        <w:t>17.1.11.3</w:t>
      </w:r>
      <w:r w:rsidRPr="00F50304">
        <w:rPr>
          <w:rFonts w:ascii="Calibri" w:hAnsi="Calibri"/>
          <w:sz w:val="22"/>
          <w:szCs w:val="22"/>
          <w:lang w:eastAsia="en-GB"/>
        </w:rPr>
        <w:tab/>
      </w:r>
      <w:r>
        <w:t>TMSI status</w:t>
      </w:r>
      <w:r>
        <w:tab/>
      </w:r>
      <w:r>
        <w:fldChar w:fldCharType="begin" w:fldLock="1"/>
      </w:r>
      <w:r>
        <w:instrText xml:space="preserve"> PAGEREF _Toc99987190 \h </w:instrText>
      </w:r>
      <w:r>
        <w:fldChar w:fldCharType="separate"/>
      </w:r>
      <w:r>
        <w:t>36</w:t>
      </w:r>
      <w:r>
        <w:fldChar w:fldCharType="end"/>
      </w:r>
    </w:p>
    <w:p w14:paraId="43289066" w14:textId="2C26A99B" w:rsidR="005A7E3F" w:rsidRPr="00F50304" w:rsidRDefault="005A7E3F">
      <w:pPr>
        <w:pStyle w:val="TOC4"/>
        <w:rPr>
          <w:rFonts w:ascii="Calibri" w:hAnsi="Calibri"/>
          <w:sz w:val="22"/>
          <w:szCs w:val="22"/>
          <w:lang w:eastAsia="en-GB"/>
        </w:rPr>
      </w:pPr>
      <w:r>
        <w:t>17.1.11.4</w:t>
      </w:r>
      <w:r w:rsidRPr="00F50304">
        <w:rPr>
          <w:rFonts w:ascii="Calibri" w:hAnsi="Calibri"/>
          <w:sz w:val="22"/>
          <w:szCs w:val="22"/>
          <w:lang w:eastAsia="en-GB"/>
        </w:rPr>
        <w:tab/>
      </w:r>
      <w:r>
        <w:t>Mobile station classmark</w:t>
      </w:r>
      <w:r>
        <w:tab/>
      </w:r>
      <w:r>
        <w:fldChar w:fldCharType="begin" w:fldLock="1"/>
      </w:r>
      <w:r>
        <w:instrText xml:space="preserve"> PAGEREF _Toc99987191 \h </w:instrText>
      </w:r>
      <w:r>
        <w:fldChar w:fldCharType="separate"/>
      </w:r>
      <w:r>
        <w:t>36</w:t>
      </w:r>
      <w:r>
        <w:fldChar w:fldCharType="end"/>
      </w:r>
    </w:p>
    <w:p w14:paraId="06388481" w14:textId="72C032D1" w:rsidR="005A7E3F" w:rsidRPr="00F50304" w:rsidRDefault="005A7E3F">
      <w:pPr>
        <w:pStyle w:val="TOC4"/>
        <w:rPr>
          <w:rFonts w:ascii="Calibri" w:hAnsi="Calibri"/>
          <w:sz w:val="22"/>
          <w:szCs w:val="22"/>
          <w:lang w:eastAsia="en-GB"/>
        </w:rPr>
      </w:pPr>
      <w:r>
        <w:t>17.1.11.5</w:t>
      </w:r>
      <w:r w:rsidRPr="00F50304">
        <w:rPr>
          <w:rFonts w:ascii="Calibri" w:hAnsi="Calibri"/>
          <w:sz w:val="22"/>
          <w:szCs w:val="22"/>
          <w:lang w:eastAsia="en-GB"/>
        </w:rPr>
        <w:tab/>
      </w:r>
      <w:r>
        <w:t>New service area identification</w:t>
      </w:r>
      <w:r>
        <w:tab/>
      </w:r>
      <w:r>
        <w:fldChar w:fldCharType="begin" w:fldLock="1"/>
      </w:r>
      <w:r>
        <w:instrText xml:space="preserve"> PAGEREF _Toc99987192 \h </w:instrText>
      </w:r>
      <w:r>
        <w:fldChar w:fldCharType="separate"/>
      </w:r>
      <w:r>
        <w:t>36</w:t>
      </w:r>
      <w:r>
        <w:fldChar w:fldCharType="end"/>
      </w:r>
    </w:p>
    <w:p w14:paraId="41400E79" w14:textId="0446C05E" w:rsidR="005A7E3F" w:rsidRPr="00F50304" w:rsidRDefault="005A7E3F">
      <w:pPr>
        <w:pStyle w:val="TOC4"/>
        <w:rPr>
          <w:rFonts w:ascii="Calibri" w:hAnsi="Calibri"/>
          <w:sz w:val="22"/>
          <w:szCs w:val="22"/>
          <w:lang w:eastAsia="en-GB"/>
        </w:rPr>
      </w:pPr>
      <w:r>
        <w:t>17.1.11.6</w:t>
      </w:r>
      <w:r w:rsidRPr="00F50304">
        <w:rPr>
          <w:rFonts w:ascii="Calibri" w:hAnsi="Calibri"/>
          <w:sz w:val="22"/>
          <w:szCs w:val="22"/>
          <w:lang w:eastAsia="en-GB"/>
        </w:rPr>
        <w:tab/>
      </w:r>
      <w:r>
        <w:t>IMEISV</w:t>
      </w:r>
      <w:r>
        <w:tab/>
      </w:r>
      <w:r>
        <w:fldChar w:fldCharType="begin" w:fldLock="1"/>
      </w:r>
      <w:r>
        <w:instrText xml:space="preserve"> PAGEREF _Toc99987193 \h </w:instrText>
      </w:r>
      <w:r>
        <w:fldChar w:fldCharType="separate"/>
      </w:r>
      <w:r>
        <w:t>37</w:t>
      </w:r>
      <w:r>
        <w:fldChar w:fldCharType="end"/>
      </w:r>
    </w:p>
    <w:p w14:paraId="517807FB" w14:textId="49B88157" w:rsidR="005A7E3F" w:rsidRPr="00F50304" w:rsidRDefault="005A7E3F">
      <w:pPr>
        <w:pStyle w:val="TOC4"/>
        <w:rPr>
          <w:rFonts w:ascii="Calibri" w:hAnsi="Calibri"/>
          <w:sz w:val="22"/>
          <w:szCs w:val="22"/>
          <w:lang w:eastAsia="en-GB"/>
        </w:rPr>
      </w:pPr>
      <w:r>
        <w:t>17.1.11.7</w:t>
      </w:r>
      <w:r w:rsidRPr="00F50304">
        <w:rPr>
          <w:rFonts w:ascii="Calibri" w:hAnsi="Calibri"/>
          <w:sz w:val="22"/>
          <w:szCs w:val="22"/>
          <w:lang w:eastAsia="en-GB"/>
        </w:rPr>
        <w:tab/>
      </w:r>
      <w:r>
        <w:t>TMSI based NRI container</w:t>
      </w:r>
      <w:r>
        <w:tab/>
      </w:r>
      <w:r>
        <w:fldChar w:fldCharType="begin" w:fldLock="1"/>
      </w:r>
      <w:r>
        <w:instrText xml:space="preserve"> PAGEREF _Toc99987194 \h </w:instrText>
      </w:r>
      <w:r>
        <w:fldChar w:fldCharType="separate"/>
      </w:r>
      <w:r>
        <w:t>37</w:t>
      </w:r>
      <w:r>
        <w:fldChar w:fldCharType="end"/>
      </w:r>
    </w:p>
    <w:p w14:paraId="04D701BA" w14:textId="7EEF588C" w:rsidR="005A7E3F" w:rsidRPr="00F50304" w:rsidRDefault="005A7E3F">
      <w:pPr>
        <w:pStyle w:val="TOC4"/>
        <w:rPr>
          <w:rFonts w:ascii="Calibri" w:hAnsi="Calibri"/>
          <w:sz w:val="22"/>
          <w:szCs w:val="22"/>
          <w:lang w:eastAsia="en-GB"/>
        </w:rPr>
      </w:pPr>
      <w:r>
        <w:t>17.1.11.</w:t>
      </w:r>
      <w:r>
        <w:rPr>
          <w:lang w:eastAsia="zh-CN"/>
        </w:rPr>
        <w:t>8</w:t>
      </w:r>
      <w:r w:rsidRPr="00F50304">
        <w:rPr>
          <w:rFonts w:ascii="Calibri" w:hAnsi="Calibri"/>
          <w:sz w:val="22"/>
          <w:szCs w:val="22"/>
          <w:lang w:eastAsia="en-GB"/>
        </w:rPr>
        <w:tab/>
      </w:r>
      <w:r>
        <w:t xml:space="preserve">Selected </w:t>
      </w:r>
      <w:r>
        <w:rPr>
          <w:lang w:eastAsia="zh-CN"/>
        </w:rPr>
        <w:t>CN</w:t>
      </w:r>
      <w:r>
        <w:t xml:space="preserve"> operator</w:t>
      </w:r>
      <w:r>
        <w:tab/>
      </w:r>
      <w:r>
        <w:fldChar w:fldCharType="begin" w:fldLock="1"/>
      </w:r>
      <w:r>
        <w:instrText xml:space="preserve"> PAGEREF _Toc99987195 \h </w:instrText>
      </w:r>
      <w:r>
        <w:fldChar w:fldCharType="separate"/>
      </w:r>
      <w:r>
        <w:t>37</w:t>
      </w:r>
      <w:r>
        <w:fldChar w:fldCharType="end"/>
      </w:r>
    </w:p>
    <w:p w14:paraId="4769F25E" w14:textId="5488681D" w:rsidR="005A7E3F" w:rsidRPr="00F50304" w:rsidRDefault="005A7E3F">
      <w:pPr>
        <w:pStyle w:val="TOC3"/>
        <w:rPr>
          <w:rFonts w:ascii="Calibri" w:hAnsi="Calibri"/>
          <w:sz w:val="22"/>
          <w:szCs w:val="22"/>
          <w:lang w:eastAsia="en-GB"/>
        </w:rPr>
      </w:pPr>
      <w:r>
        <w:t>17.1.12</w:t>
      </w:r>
      <w:r w:rsidRPr="00F50304">
        <w:rPr>
          <w:rFonts w:ascii="Calibri" w:hAnsi="Calibri"/>
          <w:sz w:val="22"/>
          <w:szCs w:val="22"/>
          <w:lang w:eastAsia="en-GB"/>
        </w:rPr>
        <w:tab/>
      </w:r>
      <w:r>
        <w:t>BSSAP+-MM-INFORMATION-REQUEST</w:t>
      </w:r>
      <w:r>
        <w:tab/>
      </w:r>
      <w:r>
        <w:fldChar w:fldCharType="begin" w:fldLock="1"/>
      </w:r>
      <w:r>
        <w:instrText xml:space="preserve"> PAGEREF _Toc99987196 \h </w:instrText>
      </w:r>
      <w:r>
        <w:fldChar w:fldCharType="separate"/>
      </w:r>
      <w:r>
        <w:t>37</w:t>
      </w:r>
      <w:r>
        <w:fldChar w:fldCharType="end"/>
      </w:r>
    </w:p>
    <w:p w14:paraId="4683EA06" w14:textId="356D584B" w:rsidR="005A7E3F" w:rsidRPr="00F50304" w:rsidRDefault="005A7E3F">
      <w:pPr>
        <w:pStyle w:val="TOC4"/>
        <w:rPr>
          <w:rFonts w:ascii="Calibri" w:hAnsi="Calibri"/>
          <w:sz w:val="22"/>
          <w:szCs w:val="22"/>
          <w:lang w:eastAsia="en-GB"/>
        </w:rPr>
      </w:pPr>
      <w:r>
        <w:t>17.1.12.1</w:t>
      </w:r>
      <w:r w:rsidRPr="00F50304">
        <w:rPr>
          <w:rFonts w:ascii="Calibri" w:hAnsi="Calibri"/>
          <w:sz w:val="22"/>
          <w:szCs w:val="22"/>
          <w:lang w:eastAsia="en-GB"/>
        </w:rPr>
        <w:tab/>
      </w:r>
      <w:r>
        <w:t>MM information</w:t>
      </w:r>
      <w:r>
        <w:tab/>
      </w:r>
      <w:r>
        <w:fldChar w:fldCharType="begin" w:fldLock="1"/>
      </w:r>
      <w:r>
        <w:instrText xml:space="preserve"> PAGEREF _Toc99987197 \h </w:instrText>
      </w:r>
      <w:r>
        <w:fldChar w:fldCharType="separate"/>
      </w:r>
      <w:r>
        <w:t>37</w:t>
      </w:r>
      <w:r>
        <w:fldChar w:fldCharType="end"/>
      </w:r>
    </w:p>
    <w:p w14:paraId="4DB5B4E8" w14:textId="45CBDC3F" w:rsidR="005A7E3F" w:rsidRPr="00F50304" w:rsidRDefault="005A7E3F">
      <w:pPr>
        <w:pStyle w:val="TOC3"/>
        <w:rPr>
          <w:rFonts w:ascii="Calibri" w:hAnsi="Calibri"/>
          <w:sz w:val="22"/>
          <w:szCs w:val="22"/>
          <w:lang w:eastAsia="en-GB"/>
        </w:rPr>
      </w:pPr>
      <w:r>
        <w:t>17.1.13</w:t>
      </w:r>
      <w:r w:rsidRPr="00F50304">
        <w:rPr>
          <w:rFonts w:ascii="Calibri" w:hAnsi="Calibri"/>
          <w:sz w:val="22"/>
          <w:szCs w:val="22"/>
          <w:lang w:eastAsia="en-GB"/>
        </w:rPr>
        <w:tab/>
      </w:r>
      <w:r>
        <w:t>BSSAP+-MOBILE-STATUS message</w:t>
      </w:r>
      <w:r>
        <w:tab/>
      </w:r>
      <w:r>
        <w:fldChar w:fldCharType="begin" w:fldLock="1"/>
      </w:r>
      <w:r>
        <w:instrText xml:space="preserve"> PAGEREF _Toc99987198 \h </w:instrText>
      </w:r>
      <w:r>
        <w:fldChar w:fldCharType="separate"/>
      </w:r>
      <w:r>
        <w:t>37</w:t>
      </w:r>
      <w:r>
        <w:fldChar w:fldCharType="end"/>
      </w:r>
    </w:p>
    <w:p w14:paraId="4EEA021F" w14:textId="69852F67" w:rsidR="005A7E3F" w:rsidRPr="00F50304" w:rsidRDefault="005A7E3F">
      <w:pPr>
        <w:pStyle w:val="TOC4"/>
        <w:rPr>
          <w:rFonts w:ascii="Calibri" w:hAnsi="Calibri"/>
          <w:sz w:val="22"/>
          <w:szCs w:val="22"/>
          <w:lang w:eastAsia="en-GB"/>
        </w:rPr>
      </w:pPr>
      <w:r>
        <w:t>17.1.13.1</w:t>
      </w:r>
      <w:r w:rsidRPr="00F50304">
        <w:rPr>
          <w:rFonts w:ascii="Calibri" w:hAnsi="Calibri"/>
          <w:sz w:val="22"/>
          <w:szCs w:val="22"/>
          <w:lang w:eastAsia="en-GB"/>
        </w:rPr>
        <w:tab/>
      </w:r>
      <w:r>
        <w:t>IMSI</w:t>
      </w:r>
      <w:r>
        <w:tab/>
      </w:r>
      <w:r>
        <w:fldChar w:fldCharType="begin" w:fldLock="1"/>
      </w:r>
      <w:r>
        <w:instrText xml:space="preserve"> PAGEREF _Toc99987199 \h </w:instrText>
      </w:r>
      <w:r>
        <w:fldChar w:fldCharType="separate"/>
      </w:r>
      <w:r>
        <w:t>37</w:t>
      </w:r>
      <w:r>
        <w:fldChar w:fldCharType="end"/>
      </w:r>
    </w:p>
    <w:p w14:paraId="026030F0" w14:textId="3A79AC28" w:rsidR="005A7E3F" w:rsidRPr="00F50304" w:rsidRDefault="005A7E3F">
      <w:pPr>
        <w:pStyle w:val="TOC3"/>
        <w:rPr>
          <w:rFonts w:ascii="Calibri" w:hAnsi="Calibri"/>
          <w:sz w:val="22"/>
          <w:szCs w:val="22"/>
          <w:lang w:eastAsia="en-GB"/>
        </w:rPr>
      </w:pPr>
      <w:r>
        <w:t>17.1.14</w:t>
      </w:r>
      <w:r w:rsidRPr="00F50304">
        <w:rPr>
          <w:rFonts w:ascii="Calibri" w:hAnsi="Calibri"/>
          <w:sz w:val="22"/>
          <w:szCs w:val="22"/>
          <w:lang w:eastAsia="en-GB"/>
        </w:rPr>
        <w:tab/>
      </w:r>
      <w:r>
        <w:t>BSSAP+-MS-ACTIVITY-INDICATION message</w:t>
      </w:r>
      <w:r>
        <w:tab/>
      </w:r>
      <w:r>
        <w:fldChar w:fldCharType="begin" w:fldLock="1"/>
      </w:r>
      <w:r>
        <w:instrText xml:space="preserve"> PAGEREF _Toc99987200 \h </w:instrText>
      </w:r>
      <w:r>
        <w:fldChar w:fldCharType="separate"/>
      </w:r>
      <w:r>
        <w:t>37</w:t>
      </w:r>
      <w:r>
        <w:fldChar w:fldCharType="end"/>
      </w:r>
    </w:p>
    <w:p w14:paraId="3F421A37" w14:textId="08A80CB1" w:rsidR="005A7E3F" w:rsidRPr="00F50304" w:rsidRDefault="005A7E3F">
      <w:pPr>
        <w:pStyle w:val="TOC4"/>
        <w:rPr>
          <w:rFonts w:ascii="Calibri" w:hAnsi="Calibri"/>
          <w:sz w:val="22"/>
          <w:szCs w:val="22"/>
          <w:lang w:eastAsia="en-GB"/>
        </w:rPr>
      </w:pPr>
      <w:r>
        <w:t>17.1.14.1</w:t>
      </w:r>
      <w:r w:rsidRPr="00F50304">
        <w:rPr>
          <w:rFonts w:ascii="Calibri" w:hAnsi="Calibri"/>
          <w:sz w:val="22"/>
          <w:szCs w:val="22"/>
          <w:lang w:eastAsia="en-GB"/>
        </w:rPr>
        <w:tab/>
      </w:r>
      <w:r>
        <w:t>Cell global identity (A/Gb mode only)</w:t>
      </w:r>
      <w:r>
        <w:tab/>
      </w:r>
      <w:r>
        <w:fldChar w:fldCharType="begin" w:fldLock="1"/>
      </w:r>
      <w:r>
        <w:instrText xml:space="preserve"> PAGEREF _Toc99987201 \h </w:instrText>
      </w:r>
      <w:r>
        <w:fldChar w:fldCharType="separate"/>
      </w:r>
      <w:r>
        <w:t>38</w:t>
      </w:r>
      <w:r>
        <w:fldChar w:fldCharType="end"/>
      </w:r>
    </w:p>
    <w:p w14:paraId="65F47E35" w14:textId="043CC32B" w:rsidR="005A7E3F" w:rsidRPr="00F50304" w:rsidRDefault="005A7E3F">
      <w:pPr>
        <w:pStyle w:val="TOC4"/>
        <w:rPr>
          <w:rFonts w:ascii="Calibri" w:hAnsi="Calibri"/>
          <w:sz w:val="22"/>
          <w:szCs w:val="22"/>
          <w:lang w:eastAsia="en-GB"/>
        </w:rPr>
      </w:pPr>
      <w:r>
        <w:t>17.1.14.2</w:t>
      </w:r>
      <w:r w:rsidRPr="00F50304">
        <w:rPr>
          <w:rFonts w:ascii="Calibri" w:hAnsi="Calibri"/>
          <w:sz w:val="22"/>
          <w:szCs w:val="22"/>
          <w:lang w:eastAsia="en-GB"/>
        </w:rPr>
        <w:tab/>
      </w:r>
      <w:r>
        <w:t>Service area identification (Iu mode only)</w:t>
      </w:r>
      <w:r>
        <w:tab/>
      </w:r>
      <w:r>
        <w:fldChar w:fldCharType="begin" w:fldLock="1"/>
      </w:r>
      <w:r>
        <w:instrText xml:space="preserve"> PAGEREF _Toc99987202 \h </w:instrText>
      </w:r>
      <w:r>
        <w:fldChar w:fldCharType="separate"/>
      </w:r>
      <w:r>
        <w:t>38</w:t>
      </w:r>
      <w:r>
        <w:fldChar w:fldCharType="end"/>
      </w:r>
    </w:p>
    <w:p w14:paraId="6F9A9A02" w14:textId="42BE16B2" w:rsidR="005A7E3F" w:rsidRPr="00F50304" w:rsidRDefault="005A7E3F">
      <w:pPr>
        <w:pStyle w:val="TOC3"/>
        <w:rPr>
          <w:rFonts w:ascii="Calibri" w:hAnsi="Calibri"/>
          <w:sz w:val="22"/>
          <w:szCs w:val="22"/>
          <w:lang w:eastAsia="en-GB"/>
        </w:rPr>
      </w:pPr>
      <w:r>
        <w:t>17.1.15</w:t>
      </w:r>
      <w:r w:rsidRPr="00F50304">
        <w:rPr>
          <w:rFonts w:ascii="Calibri" w:hAnsi="Calibri"/>
          <w:sz w:val="22"/>
          <w:szCs w:val="22"/>
          <w:lang w:eastAsia="en-GB"/>
        </w:rPr>
        <w:tab/>
      </w:r>
      <w:r>
        <w:t>BSSAP+-MS-INFORMATION-REQUEST message</w:t>
      </w:r>
      <w:r>
        <w:tab/>
      </w:r>
      <w:r>
        <w:fldChar w:fldCharType="begin" w:fldLock="1"/>
      </w:r>
      <w:r>
        <w:instrText xml:space="preserve"> PAGEREF _Toc99987203 \h </w:instrText>
      </w:r>
      <w:r>
        <w:fldChar w:fldCharType="separate"/>
      </w:r>
      <w:r>
        <w:t>38</w:t>
      </w:r>
      <w:r>
        <w:fldChar w:fldCharType="end"/>
      </w:r>
    </w:p>
    <w:p w14:paraId="19132801" w14:textId="37AC11F3" w:rsidR="005A7E3F" w:rsidRPr="00F50304" w:rsidRDefault="005A7E3F">
      <w:pPr>
        <w:pStyle w:val="TOC3"/>
        <w:rPr>
          <w:rFonts w:ascii="Calibri" w:hAnsi="Calibri"/>
          <w:sz w:val="22"/>
          <w:szCs w:val="22"/>
          <w:lang w:eastAsia="en-GB"/>
        </w:rPr>
      </w:pPr>
      <w:r>
        <w:t>17.1.16</w:t>
      </w:r>
      <w:r w:rsidRPr="00F50304">
        <w:rPr>
          <w:rFonts w:ascii="Calibri" w:hAnsi="Calibri"/>
          <w:sz w:val="22"/>
          <w:szCs w:val="22"/>
          <w:lang w:eastAsia="en-GB"/>
        </w:rPr>
        <w:tab/>
      </w:r>
      <w:r>
        <w:t>BSSAP+-MS-INFORMATION-RESPONSE message</w:t>
      </w:r>
      <w:r>
        <w:tab/>
      </w:r>
      <w:r>
        <w:fldChar w:fldCharType="begin" w:fldLock="1"/>
      </w:r>
      <w:r>
        <w:instrText xml:space="preserve"> PAGEREF _Toc99987204 \h </w:instrText>
      </w:r>
      <w:r>
        <w:fldChar w:fldCharType="separate"/>
      </w:r>
      <w:r>
        <w:t>38</w:t>
      </w:r>
      <w:r>
        <w:fldChar w:fldCharType="end"/>
      </w:r>
    </w:p>
    <w:p w14:paraId="0EF269C9" w14:textId="786238BD" w:rsidR="005A7E3F" w:rsidRPr="00F50304" w:rsidRDefault="005A7E3F">
      <w:pPr>
        <w:pStyle w:val="TOC4"/>
        <w:rPr>
          <w:rFonts w:ascii="Calibri" w:hAnsi="Calibri"/>
          <w:sz w:val="22"/>
          <w:szCs w:val="22"/>
          <w:lang w:eastAsia="en-GB"/>
        </w:rPr>
      </w:pPr>
      <w:r>
        <w:t>17.1.16.1</w:t>
      </w:r>
      <w:r w:rsidRPr="00F50304">
        <w:rPr>
          <w:rFonts w:ascii="Calibri" w:hAnsi="Calibri"/>
          <w:sz w:val="22"/>
          <w:szCs w:val="22"/>
          <w:lang w:eastAsia="en-GB"/>
        </w:rPr>
        <w:tab/>
      </w:r>
      <w:r>
        <w:t>IMEI</w:t>
      </w:r>
      <w:r>
        <w:tab/>
      </w:r>
      <w:r>
        <w:fldChar w:fldCharType="begin" w:fldLock="1"/>
      </w:r>
      <w:r>
        <w:instrText xml:space="preserve"> PAGEREF _Toc99987205 \h </w:instrText>
      </w:r>
      <w:r>
        <w:fldChar w:fldCharType="separate"/>
      </w:r>
      <w:r>
        <w:t>39</w:t>
      </w:r>
      <w:r>
        <w:fldChar w:fldCharType="end"/>
      </w:r>
    </w:p>
    <w:p w14:paraId="04D0F913" w14:textId="4FDF136F" w:rsidR="005A7E3F" w:rsidRPr="00F50304" w:rsidRDefault="005A7E3F">
      <w:pPr>
        <w:pStyle w:val="TOC4"/>
        <w:rPr>
          <w:rFonts w:ascii="Calibri" w:hAnsi="Calibri"/>
          <w:sz w:val="22"/>
          <w:szCs w:val="22"/>
          <w:lang w:eastAsia="en-GB"/>
        </w:rPr>
      </w:pPr>
      <w:r>
        <w:t>17.1.16.2</w:t>
      </w:r>
      <w:r w:rsidRPr="00F50304">
        <w:rPr>
          <w:rFonts w:ascii="Calibri" w:hAnsi="Calibri"/>
          <w:sz w:val="22"/>
          <w:szCs w:val="22"/>
          <w:lang w:eastAsia="en-GB"/>
        </w:rPr>
        <w:tab/>
      </w:r>
      <w:r>
        <w:t>IMIESV</w:t>
      </w:r>
      <w:r>
        <w:tab/>
      </w:r>
      <w:r>
        <w:fldChar w:fldCharType="begin" w:fldLock="1"/>
      </w:r>
      <w:r>
        <w:instrText xml:space="preserve"> PAGEREF _Toc99987206 \h </w:instrText>
      </w:r>
      <w:r>
        <w:fldChar w:fldCharType="separate"/>
      </w:r>
      <w:r>
        <w:t>39</w:t>
      </w:r>
      <w:r>
        <w:fldChar w:fldCharType="end"/>
      </w:r>
    </w:p>
    <w:p w14:paraId="5FEFF217" w14:textId="2F8B1E04" w:rsidR="005A7E3F" w:rsidRPr="00F50304" w:rsidRDefault="005A7E3F">
      <w:pPr>
        <w:pStyle w:val="TOC4"/>
        <w:rPr>
          <w:rFonts w:ascii="Calibri" w:hAnsi="Calibri"/>
          <w:sz w:val="22"/>
          <w:szCs w:val="22"/>
          <w:lang w:eastAsia="en-GB"/>
        </w:rPr>
      </w:pPr>
      <w:r>
        <w:t>17.1.16.3</w:t>
      </w:r>
      <w:r w:rsidRPr="00F50304">
        <w:rPr>
          <w:rFonts w:ascii="Calibri" w:hAnsi="Calibri"/>
          <w:sz w:val="22"/>
          <w:szCs w:val="22"/>
          <w:lang w:eastAsia="en-GB"/>
        </w:rPr>
        <w:tab/>
      </w:r>
      <w:r>
        <w:t>Cell global identity (A/Gb mode only)</w:t>
      </w:r>
      <w:r>
        <w:tab/>
      </w:r>
      <w:r>
        <w:fldChar w:fldCharType="begin" w:fldLock="1"/>
      </w:r>
      <w:r>
        <w:instrText xml:space="preserve"> PAGEREF _Toc99987207 \h </w:instrText>
      </w:r>
      <w:r>
        <w:fldChar w:fldCharType="separate"/>
      </w:r>
      <w:r>
        <w:t>39</w:t>
      </w:r>
      <w:r>
        <w:fldChar w:fldCharType="end"/>
      </w:r>
    </w:p>
    <w:p w14:paraId="1327524C" w14:textId="1466445F" w:rsidR="005A7E3F" w:rsidRPr="00F50304" w:rsidRDefault="005A7E3F">
      <w:pPr>
        <w:pStyle w:val="TOC4"/>
        <w:rPr>
          <w:rFonts w:ascii="Calibri" w:hAnsi="Calibri"/>
          <w:sz w:val="22"/>
          <w:szCs w:val="22"/>
          <w:lang w:eastAsia="en-GB"/>
        </w:rPr>
      </w:pPr>
      <w:r>
        <w:t>17.1.16.4</w:t>
      </w:r>
      <w:r w:rsidRPr="00F50304">
        <w:rPr>
          <w:rFonts w:ascii="Calibri" w:hAnsi="Calibri"/>
          <w:sz w:val="22"/>
          <w:szCs w:val="22"/>
          <w:lang w:eastAsia="en-GB"/>
        </w:rPr>
        <w:tab/>
      </w:r>
      <w:r>
        <w:t>Location information age</w:t>
      </w:r>
      <w:r>
        <w:tab/>
      </w:r>
      <w:r>
        <w:fldChar w:fldCharType="begin" w:fldLock="1"/>
      </w:r>
      <w:r>
        <w:instrText xml:space="preserve"> PAGEREF _Toc99987208 \h </w:instrText>
      </w:r>
      <w:r>
        <w:fldChar w:fldCharType="separate"/>
      </w:r>
      <w:r>
        <w:t>39</w:t>
      </w:r>
      <w:r>
        <w:fldChar w:fldCharType="end"/>
      </w:r>
    </w:p>
    <w:p w14:paraId="668CDD56" w14:textId="1170119D" w:rsidR="005A7E3F" w:rsidRPr="00F50304" w:rsidRDefault="005A7E3F">
      <w:pPr>
        <w:pStyle w:val="TOC4"/>
        <w:rPr>
          <w:rFonts w:ascii="Calibri" w:hAnsi="Calibri"/>
          <w:sz w:val="22"/>
          <w:szCs w:val="22"/>
          <w:lang w:eastAsia="en-GB"/>
        </w:rPr>
      </w:pPr>
      <w:r>
        <w:t>17.1.16.5</w:t>
      </w:r>
      <w:r w:rsidRPr="00F50304">
        <w:rPr>
          <w:rFonts w:ascii="Calibri" w:hAnsi="Calibri"/>
          <w:sz w:val="22"/>
          <w:szCs w:val="22"/>
          <w:lang w:eastAsia="en-GB"/>
        </w:rPr>
        <w:tab/>
      </w:r>
      <w:r>
        <w:t>Mobile station state</w:t>
      </w:r>
      <w:r>
        <w:tab/>
      </w:r>
      <w:r>
        <w:fldChar w:fldCharType="begin" w:fldLock="1"/>
      </w:r>
      <w:r>
        <w:instrText xml:space="preserve"> PAGEREF _Toc99987209 \h </w:instrText>
      </w:r>
      <w:r>
        <w:fldChar w:fldCharType="separate"/>
      </w:r>
      <w:r>
        <w:t>39</w:t>
      </w:r>
      <w:r>
        <w:fldChar w:fldCharType="end"/>
      </w:r>
    </w:p>
    <w:p w14:paraId="45142121" w14:textId="3B89F714" w:rsidR="005A7E3F" w:rsidRPr="00F50304" w:rsidRDefault="005A7E3F">
      <w:pPr>
        <w:pStyle w:val="TOC4"/>
        <w:rPr>
          <w:rFonts w:ascii="Calibri" w:hAnsi="Calibri"/>
          <w:sz w:val="22"/>
          <w:szCs w:val="22"/>
          <w:lang w:eastAsia="en-GB"/>
        </w:rPr>
      </w:pPr>
      <w:r>
        <w:t>17.1.16.6</w:t>
      </w:r>
      <w:r w:rsidRPr="00F50304">
        <w:rPr>
          <w:rFonts w:ascii="Calibri" w:hAnsi="Calibri"/>
          <w:sz w:val="22"/>
          <w:szCs w:val="22"/>
          <w:lang w:eastAsia="en-GB"/>
        </w:rPr>
        <w:tab/>
      </w:r>
      <w:r>
        <w:t>TMSI</w:t>
      </w:r>
      <w:r>
        <w:tab/>
      </w:r>
      <w:r>
        <w:fldChar w:fldCharType="begin" w:fldLock="1"/>
      </w:r>
      <w:r>
        <w:instrText xml:space="preserve"> PAGEREF _Toc99987210 \h </w:instrText>
      </w:r>
      <w:r>
        <w:fldChar w:fldCharType="separate"/>
      </w:r>
      <w:r>
        <w:t>39</w:t>
      </w:r>
      <w:r>
        <w:fldChar w:fldCharType="end"/>
      </w:r>
    </w:p>
    <w:p w14:paraId="3047D69E" w14:textId="0B776CA4" w:rsidR="005A7E3F" w:rsidRPr="00F50304" w:rsidRDefault="005A7E3F">
      <w:pPr>
        <w:pStyle w:val="TOC4"/>
        <w:rPr>
          <w:rFonts w:ascii="Calibri" w:hAnsi="Calibri"/>
          <w:sz w:val="22"/>
          <w:szCs w:val="22"/>
          <w:lang w:eastAsia="en-GB"/>
        </w:rPr>
      </w:pPr>
      <w:r>
        <w:t>17.1.16.7</w:t>
      </w:r>
      <w:r w:rsidRPr="00F50304">
        <w:rPr>
          <w:rFonts w:ascii="Calibri" w:hAnsi="Calibri"/>
          <w:sz w:val="22"/>
          <w:szCs w:val="22"/>
          <w:lang w:eastAsia="en-GB"/>
        </w:rPr>
        <w:tab/>
      </w:r>
      <w:r>
        <w:t>Service area identification (Iu mode only)</w:t>
      </w:r>
      <w:r>
        <w:tab/>
      </w:r>
      <w:r>
        <w:fldChar w:fldCharType="begin" w:fldLock="1"/>
      </w:r>
      <w:r>
        <w:instrText xml:space="preserve"> PAGEREF _Toc99987211 \h </w:instrText>
      </w:r>
      <w:r>
        <w:fldChar w:fldCharType="separate"/>
      </w:r>
      <w:r>
        <w:t>39</w:t>
      </w:r>
      <w:r>
        <w:fldChar w:fldCharType="end"/>
      </w:r>
    </w:p>
    <w:p w14:paraId="4F0126E4" w14:textId="5793F1B3" w:rsidR="005A7E3F" w:rsidRPr="00F50304" w:rsidRDefault="005A7E3F">
      <w:pPr>
        <w:pStyle w:val="TOC3"/>
        <w:rPr>
          <w:rFonts w:ascii="Calibri" w:hAnsi="Calibri"/>
          <w:sz w:val="22"/>
          <w:szCs w:val="22"/>
          <w:lang w:eastAsia="en-GB"/>
        </w:rPr>
      </w:pPr>
      <w:r>
        <w:t>17.1.17</w:t>
      </w:r>
      <w:r w:rsidRPr="00F50304">
        <w:rPr>
          <w:rFonts w:ascii="Calibri" w:hAnsi="Calibri"/>
          <w:sz w:val="22"/>
          <w:szCs w:val="22"/>
          <w:lang w:eastAsia="en-GB"/>
        </w:rPr>
        <w:tab/>
      </w:r>
      <w:r>
        <w:t>BSSAP+-MS-UNREACHABLE message</w:t>
      </w:r>
      <w:r>
        <w:tab/>
      </w:r>
      <w:r>
        <w:fldChar w:fldCharType="begin" w:fldLock="1"/>
      </w:r>
      <w:r>
        <w:instrText xml:space="preserve"> PAGEREF _Toc99987212 \h </w:instrText>
      </w:r>
      <w:r>
        <w:fldChar w:fldCharType="separate"/>
      </w:r>
      <w:r>
        <w:t>40</w:t>
      </w:r>
      <w:r>
        <w:fldChar w:fldCharType="end"/>
      </w:r>
    </w:p>
    <w:p w14:paraId="7A3DDB35" w14:textId="505998CC" w:rsidR="005A7E3F" w:rsidRPr="00F50304" w:rsidRDefault="005A7E3F">
      <w:pPr>
        <w:pStyle w:val="TOC4"/>
        <w:rPr>
          <w:rFonts w:ascii="Calibri" w:hAnsi="Calibri"/>
          <w:sz w:val="22"/>
          <w:szCs w:val="22"/>
          <w:lang w:eastAsia="en-GB"/>
        </w:rPr>
      </w:pPr>
      <w:r>
        <w:t>17.1.17.1</w:t>
      </w:r>
      <w:r w:rsidRPr="00F50304">
        <w:rPr>
          <w:rFonts w:ascii="Calibri" w:hAnsi="Calibri"/>
          <w:sz w:val="22"/>
          <w:szCs w:val="22"/>
          <w:lang w:eastAsia="en-GB"/>
        </w:rPr>
        <w:tab/>
      </w:r>
      <w:r>
        <w:t>Gs Cause</w:t>
      </w:r>
      <w:r>
        <w:tab/>
      </w:r>
      <w:r>
        <w:fldChar w:fldCharType="begin" w:fldLock="1"/>
      </w:r>
      <w:r>
        <w:instrText xml:space="preserve"> PAGEREF _Toc99987213 \h </w:instrText>
      </w:r>
      <w:r>
        <w:fldChar w:fldCharType="separate"/>
      </w:r>
      <w:r>
        <w:t>40</w:t>
      </w:r>
      <w:r>
        <w:fldChar w:fldCharType="end"/>
      </w:r>
    </w:p>
    <w:p w14:paraId="320F6D0D" w14:textId="21D591AE" w:rsidR="005A7E3F" w:rsidRPr="00F50304" w:rsidRDefault="005A7E3F">
      <w:pPr>
        <w:pStyle w:val="TOC3"/>
        <w:rPr>
          <w:rFonts w:ascii="Calibri" w:hAnsi="Calibri"/>
          <w:sz w:val="22"/>
          <w:szCs w:val="22"/>
          <w:lang w:eastAsia="en-GB"/>
        </w:rPr>
      </w:pPr>
      <w:r>
        <w:t>17.1.18</w:t>
      </w:r>
      <w:r w:rsidRPr="00F50304">
        <w:rPr>
          <w:rFonts w:ascii="Calibri" w:hAnsi="Calibri"/>
          <w:sz w:val="22"/>
          <w:szCs w:val="22"/>
          <w:lang w:eastAsia="en-GB"/>
        </w:rPr>
        <w:tab/>
      </w:r>
      <w:r>
        <w:t>BSSAP+-PAGING-REJECT message</w:t>
      </w:r>
      <w:r>
        <w:tab/>
      </w:r>
      <w:r>
        <w:fldChar w:fldCharType="begin" w:fldLock="1"/>
      </w:r>
      <w:r>
        <w:instrText xml:space="preserve"> PAGEREF _Toc99987214 \h </w:instrText>
      </w:r>
      <w:r>
        <w:fldChar w:fldCharType="separate"/>
      </w:r>
      <w:r>
        <w:t>40</w:t>
      </w:r>
      <w:r>
        <w:fldChar w:fldCharType="end"/>
      </w:r>
    </w:p>
    <w:p w14:paraId="14D75BAD" w14:textId="7C821904" w:rsidR="005A7E3F" w:rsidRPr="00F50304" w:rsidRDefault="005A7E3F">
      <w:pPr>
        <w:pStyle w:val="TOC3"/>
        <w:rPr>
          <w:rFonts w:ascii="Calibri" w:hAnsi="Calibri"/>
          <w:sz w:val="22"/>
          <w:szCs w:val="22"/>
          <w:lang w:eastAsia="en-GB"/>
        </w:rPr>
      </w:pPr>
      <w:r>
        <w:t>17.1.19</w:t>
      </w:r>
      <w:r w:rsidRPr="00F50304">
        <w:rPr>
          <w:rFonts w:ascii="Calibri" w:hAnsi="Calibri"/>
          <w:sz w:val="22"/>
          <w:szCs w:val="22"/>
          <w:lang w:eastAsia="en-GB"/>
        </w:rPr>
        <w:tab/>
      </w:r>
      <w:r>
        <w:t>BSSAP+-PAGING-REQUEST message</w:t>
      </w:r>
      <w:r>
        <w:tab/>
      </w:r>
      <w:r>
        <w:fldChar w:fldCharType="begin" w:fldLock="1"/>
      </w:r>
      <w:r>
        <w:instrText xml:space="preserve"> PAGEREF _Toc99987215 \h </w:instrText>
      </w:r>
      <w:r>
        <w:fldChar w:fldCharType="separate"/>
      </w:r>
      <w:r>
        <w:t>40</w:t>
      </w:r>
      <w:r>
        <w:fldChar w:fldCharType="end"/>
      </w:r>
    </w:p>
    <w:p w14:paraId="24E4A80F" w14:textId="6ED1945C" w:rsidR="005A7E3F" w:rsidRPr="00F50304" w:rsidRDefault="005A7E3F">
      <w:pPr>
        <w:pStyle w:val="TOC4"/>
        <w:rPr>
          <w:rFonts w:ascii="Calibri" w:hAnsi="Calibri"/>
          <w:sz w:val="22"/>
          <w:szCs w:val="22"/>
          <w:lang w:eastAsia="en-GB"/>
        </w:rPr>
      </w:pPr>
      <w:r>
        <w:t>17.1.19.1</w:t>
      </w:r>
      <w:r w:rsidRPr="00F50304">
        <w:rPr>
          <w:rFonts w:ascii="Calibri" w:hAnsi="Calibri"/>
          <w:sz w:val="22"/>
          <w:szCs w:val="22"/>
          <w:lang w:eastAsia="en-GB"/>
        </w:rPr>
        <w:tab/>
      </w:r>
      <w:r>
        <w:t>TMSI</w:t>
      </w:r>
      <w:r>
        <w:tab/>
      </w:r>
      <w:r>
        <w:fldChar w:fldCharType="begin" w:fldLock="1"/>
      </w:r>
      <w:r>
        <w:instrText xml:space="preserve"> PAGEREF _Toc99987216 \h </w:instrText>
      </w:r>
      <w:r>
        <w:fldChar w:fldCharType="separate"/>
      </w:r>
      <w:r>
        <w:t>41</w:t>
      </w:r>
      <w:r>
        <w:fldChar w:fldCharType="end"/>
      </w:r>
    </w:p>
    <w:p w14:paraId="7310015E" w14:textId="0DEC6703" w:rsidR="005A7E3F" w:rsidRPr="00F50304" w:rsidRDefault="005A7E3F">
      <w:pPr>
        <w:pStyle w:val="TOC4"/>
        <w:rPr>
          <w:rFonts w:ascii="Calibri" w:hAnsi="Calibri"/>
          <w:sz w:val="22"/>
          <w:szCs w:val="22"/>
          <w:lang w:eastAsia="en-GB"/>
        </w:rPr>
      </w:pPr>
      <w:r>
        <w:t>17.1.19.2</w:t>
      </w:r>
      <w:r w:rsidRPr="00F50304">
        <w:rPr>
          <w:rFonts w:ascii="Calibri" w:hAnsi="Calibri"/>
          <w:sz w:val="22"/>
          <w:szCs w:val="22"/>
          <w:lang w:eastAsia="en-GB"/>
        </w:rPr>
        <w:tab/>
      </w:r>
      <w:r>
        <w:t>Location area identifier</w:t>
      </w:r>
      <w:r>
        <w:tab/>
      </w:r>
      <w:r>
        <w:fldChar w:fldCharType="begin" w:fldLock="1"/>
      </w:r>
      <w:r>
        <w:instrText xml:space="preserve"> PAGEREF _Toc99987217 \h </w:instrText>
      </w:r>
      <w:r>
        <w:fldChar w:fldCharType="separate"/>
      </w:r>
      <w:r>
        <w:t>41</w:t>
      </w:r>
      <w:r>
        <w:fldChar w:fldCharType="end"/>
      </w:r>
    </w:p>
    <w:p w14:paraId="48115CA6" w14:textId="7637C553" w:rsidR="005A7E3F" w:rsidRPr="00F50304" w:rsidRDefault="005A7E3F">
      <w:pPr>
        <w:pStyle w:val="TOC4"/>
        <w:rPr>
          <w:rFonts w:ascii="Calibri" w:hAnsi="Calibri"/>
          <w:sz w:val="22"/>
          <w:szCs w:val="22"/>
          <w:lang w:eastAsia="en-GB"/>
        </w:rPr>
      </w:pPr>
      <w:r>
        <w:t>17.1.19.3</w:t>
      </w:r>
      <w:r w:rsidRPr="00F50304">
        <w:rPr>
          <w:rFonts w:ascii="Calibri" w:hAnsi="Calibri"/>
          <w:sz w:val="22"/>
          <w:szCs w:val="22"/>
          <w:lang w:eastAsia="en-GB"/>
        </w:rPr>
        <w:tab/>
      </w:r>
      <w:r>
        <w:t>Channel needed</w:t>
      </w:r>
      <w:r>
        <w:tab/>
      </w:r>
      <w:r>
        <w:fldChar w:fldCharType="begin" w:fldLock="1"/>
      </w:r>
      <w:r>
        <w:instrText xml:space="preserve"> PAGEREF _Toc99987218 \h </w:instrText>
      </w:r>
      <w:r>
        <w:fldChar w:fldCharType="separate"/>
      </w:r>
      <w:r>
        <w:t>41</w:t>
      </w:r>
      <w:r>
        <w:fldChar w:fldCharType="end"/>
      </w:r>
    </w:p>
    <w:p w14:paraId="5D1C1C8D" w14:textId="1C72BA31" w:rsidR="005A7E3F" w:rsidRPr="00F50304" w:rsidRDefault="005A7E3F">
      <w:pPr>
        <w:pStyle w:val="TOC4"/>
        <w:rPr>
          <w:rFonts w:ascii="Calibri" w:hAnsi="Calibri"/>
          <w:sz w:val="22"/>
          <w:szCs w:val="22"/>
          <w:lang w:eastAsia="en-GB"/>
        </w:rPr>
      </w:pPr>
      <w:r>
        <w:t>17.1.19.4</w:t>
      </w:r>
      <w:r w:rsidRPr="00F50304">
        <w:rPr>
          <w:rFonts w:ascii="Calibri" w:hAnsi="Calibri"/>
          <w:sz w:val="22"/>
          <w:szCs w:val="22"/>
          <w:lang w:eastAsia="en-GB"/>
        </w:rPr>
        <w:tab/>
      </w:r>
      <w:r>
        <w:t>eMLPP priority</w:t>
      </w:r>
      <w:r>
        <w:tab/>
      </w:r>
      <w:r>
        <w:fldChar w:fldCharType="begin" w:fldLock="1"/>
      </w:r>
      <w:r>
        <w:instrText xml:space="preserve"> PAGEREF _Toc99987219 \h </w:instrText>
      </w:r>
      <w:r>
        <w:fldChar w:fldCharType="separate"/>
      </w:r>
      <w:r>
        <w:t>41</w:t>
      </w:r>
      <w:r>
        <w:fldChar w:fldCharType="end"/>
      </w:r>
    </w:p>
    <w:p w14:paraId="1A803BAB" w14:textId="23476D99" w:rsidR="005A7E3F" w:rsidRPr="00F50304" w:rsidRDefault="005A7E3F">
      <w:pPr>
        <w:pStyle w:val="TOC4"/>
        <w:rPr>
          <w:rFonts w:ascii="Calibri" w:hAnsi="Calibri"/>
          <w:sz w:val="22"/>
          <w:szCs w:val="22"/>
          <w:lang w:eastAsia="en-GB"/>
        </w:rPr>
      </w:pPr>
      <w:r>
        <w:t>17.1.19.5</w:t>
      </w:r>
      <w:r w:rsidRPr="00F50304">
        <w:rPr>
          <w:rFonts w:ascii="Calibri" w:hAnsi="Calibri"/>
          <w:sz w:val="22"/>
          <w:szCs w:val="22"/>
          <w:lang w:eastAsia="en-GB"/>
        </w:rPr>
        <w:tab/>
      </w:r>
      <w:r>
        <w:t>Global CN-Id</w:t>
      </w:r>
      <w:r>
        <w:tab/>
      </w:r>
      <w:r>
        <w:fldChar w:fldCharType="begin" w:fldLock="1"/>
      </w:r>
      <w:r>
        <w:instrText xml:space="preserve"> PAGEREF _Toc99987220 \h </w:instrText>
      </w:r>
      <w:r>
        <w:fldChar w:fldCharType="separate"/>
      </w:r>
      <w:r>
        <w:t>41</w:t>
      </w:r>
      <w:r>
        <w:fldChar w:fldCharType="end"/>
      </w:r>
    </w:p>
    <w:p w14:paraId="447DDEEB" w14:textId="2E4A2D75" w:rsidR="005A7E3F" w:rsidRPr="00F50304" w:rsidRDefault="005A7E3F">
      <w:pPr>
        <w:pStyle w:val="TOC3"/>
        <w:rPr>
          <w:rFonts w:ascii="Calibri" w:hAnsi="Calibri"/>
          <w:sz w:val="22"/>
          <w:szCs w:val="22"/>
          <w:lang w:eastAsia="en-GB"/>
        </w:rPr>
      </w:pPr>
      <w:r>
        <w:t>17.1.20</w:t>
      </w:r>
      <w:r w:rsidRPr="00F50304">
        <w:rPr>
          <w:rFonts w:ascii="Calibri" w:hAnsi="Calibri"/>
          <w:sz w:val="22"/>
          <w:szCs w:val="22"/>
          <w:lang w:eastAsia="en-GB"/>
        </w:rPr>
        <w:tab/>
      </w:r>
      <w:r>
        <w:t>BSSAP+-RESET-ACK message</w:t>
      </w:r>
      <w:r>
        <w:tab/>
      </w:r>
      <w:r>
        <w:fldChar w:fldCharType="begin" w:fldLock="1"/>
      </w:r>
      <w:r>
        <w:instrText xml:space="preserve"> PAGEREF _Toc99987221 \h </w:instrText>
      </w:r>
      <w:r>
        <w:fldChar w:fldCharType="separate"/>
      </w:r>
      <w:r>
        <w:t>41</w:t>
      </w:r>
      <w:r>
        <w:fldChar w:fldCharType="end"/>
      </w:r>
    </w:p>
    <w:p w14:paraId="2BDDC85F" w14:textId="7371C70C" w:rsidR="005A7E3F" w:rsidRPr="00F50304" w:rsidRDefault="005A7E3F">
      <w:pPr>
        <w:pStyle w:val="TOC4"/>
        <w:rPr>
          <w:rFonts w:ascii="Calibri" w:hAnsi="Calibri"/>
          <w:sz w:val="22"/>
          <w:szCs w:val="22"/>
          <w:lang w:eastAsia="en-GB"/>
        </w:rPr>
      </w:pPr>
      <w:r>
        <w:t>17.1.20.1</w:t>
      </w:r>
      <w:r w:rsidRPr="00F50304">
        <w:rPr>
          <w:rFonts w:ascii="Calibri" w:hAnsi="Calibri"/>
          <w:sz w:val="22"/>
          <w:szCs w:val="22"/>
          <w:lang w:eastAsia="en-GB"/>
        </w:rPr>
        <w:tab/>
      </w:r>
      <w:r>
        <w:t>SGSN number</w:t>
      </w:r>
      <w:r>
        <w:tab/>
      </w:r>
      <w:r>
        <w:fldChar w:fldCharType="begin" w:fldLock="1"/>
      </w:r>
      <w:r>
        <w:instrText xml:space="preserve"> PAGEREF _Toc99987222 \h </w:instrText>
      </w:r>
      <w:r>
        <w:fldChar w:fldCharType="separate"/>
      </w:r>
      <w:r>
        <w:t>41</w:t>
      </w:r>
      <w:r>
        <w:fldChar w:fldCharType="end"/>
      </w:r>
    </w:p>
    <w:p w14:paraId="765CA6AC" w14:textId="486F890A" w:rsidR="005A7E3F" w:rsidRPr="00F50304" w:rsidRDefault="005A7E3F">
      <w:pPr>
        <w:pStyle w:val="TOC4"/>
        <w:rPr>
          <w:rFonts w:ascii="Calibri" w:hAnsi="Calibri"/>
          <w:sz w:val="22"/>
          <w:szCs w:val="22"/>
          <w:lang w:eastAsia="en-GB"/>
        </w:rPr>
      </w:pPr>
      <w:r>
        <w:t>17.1.20.2</w:t>
      </w:r>
      <w:r w:rsidRPr="00F50304">
        <w:rPr>
          <w:rFonts w:ascii="Calibri" w:hAnsi="Calibri"/>
          <w:sz w:val="22"/>
          <w:szCs w:val="22"/>
          <w:lang w:eastAsia="en-GB"/>
        </w:rPr>
        <w:tab/>
      </w:r>
      <w:r>
        <w:t>VLR number</w:t>
      </w:r>
      <w:r>
        <w:tab/>
      </w:r>
      <w:r>
        <w:fldChar w:fldCharType="begin" w:fldLock="1"/>
      </w:r>
      <w:r>
        <w:instrText xml:space="preserve"> PAGEREF _Toc99987223 \h </w:instrText>
      </w:r>
      <w:r>
        <w:fldChar w:fldCharType="separate"/>
      </w:r>
      <w:r>
        <w:t>41</w:t>
      </w:r>
      <w:r>
        <w:fldChar w:fldCharType="end"/>
      </w:r>
    </w:p>
    <w:p w14:paraId="5B72FD3C" w14:textId="36DD1F40" w:rsidR="005A7E3F" w:rsidRPr="00F50304" w:rsidRDefault="005A7E3F">
      <w:pPr>
        <w:pStyle w:val="TOC3"/>
        <w:rPr>
          <w:rFonts w:ascii="Calibri" w:hAnsi="Calibri"/>
          <w:sz w:val="22"/>
          <w:szCs w:val="22"/>
          <w:lang w:eastAsia="en-GB"/>
        </w:rPr>
      </w:pPr>
      <w:r>
        <w:t>17.1.21</w:t>
      </w:r>
      <w:r w:rsidRPr="00F50304">
        <w:rPr>
          <w:rFonts w:ascii="Calibri" w:hAnsi="Calibri"/>
          <w:sz w:val="22"/>
          <w:szCs w:val="22"/>
          <w:lang w:eastAsia="en-GB"/>
        </w:rPr>
        <w:tab/>
      </w:r>
      <w:r>
        <w:t>BSSAP+-RESET-INDICATION message</w:t>
      </w:r>
      <w:r>
        <w:tab/>
      </w:r>
      <w:r>
        <w:fldChar w:fldCharType="begin" w:fldLock="1"/>
      </w:r>
      <w:r>
        <w:instrText xml:space="preserve"> PAGEREF _Toc99987224 \h </w:instrText>
      </w:r>
      <w:r>
        <w:fldChar w:fldCharType="separate"/>
      </w:r>
      <w:r>
        <w:t>41</w:t>
      </w:r>
      <w:r>
        <w:fldChar w:fldCharType="end"/>
      </w:r>
    </w:p>
    <w:p w14:paraId="6569BE3C" w14:textId="5CFB4415" w:rsidR="005A7E3F" w:rsidRPr="00F50304" w:rsidRDefault="005A7E3F">
      <w:pPr>
        <w:pStyle w:val="TOC4"/>
        <w:rPr>
          <w:rFonts w:ascii="Calibri" w:hAnsi="Calibri"/>
          <w:sz w:val="22"/>
          <w:szCs w:val="22"/>
          <w:lang w:eastAsia="en-GB"/>
        </w:rPr>
      </w:pPr>
      <w:r>
        <w:t>17.1.21.1</w:t>
      </w:r>
      <w:r w:rsidRPr="00F50304">
        <w:rPr>
          <w:rFonts w:ascii="Calibri" w:hAnsi="Calibri"/>
          <w:sz w:val="22"/>
          <w:szCs w:val="22"/>
          <w:lang w:eastAsia="en-GB"/>
        </w:rPr>
        <w:tab/>
      </w:r>
      <w:r>
        <w:t>SGSN number</w:t>
      </w:r>
      <w:r>
        <w:tab/>
      </w:r>
      <w:r>
        <w:fldChar w:fldCharType="begin" w:fldLock="1"/>
      </w:r>
      <w:r>
        <w:instrText xml:space="preserve"> PAGEREF _Toc99987225 \h </w:instrText>
      </w:r>
      <w:r>
        <w:fldChar w:fldCharType="separate"/>
      </w:r>
      <w:r>
        <w:t>42</w:t>
      </w:r>
      <w:r>
        <w:fldChar w:fldCharType="end"/>
      </w:r>
    </w:p>
    <w:p w14:paraId="24B40307" w14:textId="4E4A2FD4" w:rsidR="005A7E3F" w:rsidRPr="00F50304" w:rsidRDefault="005A7E3F">
      <w:pPr>
        <w:pStyle w:val="TOC4"/>
        <w:rPr>
          <w:rFonts w:ascii="Calibri" w:hAnsi="Calibri"/>
          <w:sz w:val="22"/>
          <w:szCs w:val="22"/>
          <w:lang w:eastAsia="en-GB"/>
        </w:rPr>
      </w:pPr>
      <w:r>
        <w:t>17.1.21.2</w:t>
      </w:r>
      <w:r w:rsidRPr="00F50304">
        <w:rPr>
          <w:rFonts w:ascii="Calibri" w:hAnsi="Calibri"/>
          <w:sz w:val="22"/>
          <w:szCs w:val="22"/>
          <w:lang w:eastAsia="en-GB"/>
        </w:rPr>
        <w:tab/>
      </w:r>
      <w:r>
        <w:t>VLR number</w:t>
      </w:r>
      <w:r>
        <w:tab/>
      </w:r>
      <w:r>
        <w:fldChar w:fldCharType="begin" w:fldLock="1"/>
      </w:r>
      <w:r>
        <w:instrText xml:space="preserve"> PAGEREF _Toc99987226 \h </w:instrText>
      </w:r>
      <w:r>
        <w:fldChar w:fldCharType="separate"/>
      </w:r>
      <w:r>
        <w:t>42</w:t>
      </w:r>
      <w:r>
        <w:fldChar w:fldCharType="end"/>
      </w:r>
    </w:p>
    <w:p w14:paraId="28E4E75B" w14:textId="5DB56C73" w:rsidR="005A7E3F" w:rsidRPr="00F50304" w:rsidRDefault="005A7E3F">
      <w:pPr>
        <w:pStyle w:val="TOC3"/>
        <w:rPr>
          <w:rFonts w:ascii="Calibri" w:hAnsi="Calibri"/>
          <w:sz w:val="22"/>
          <w:szCs w:val="22"/>
          <w:lang w:eastAsia="en-GB"/>
        </w:rPr>
      </w:pPr>
      <w:r>
        <w:t>17.1.22</w:t>
      </w:r>
      <w:r w:rsidRPr="00F50304">
        <w:rPr>
          <w:rFonts w:ascii="Calibri" w:hAnsi="Calibri"/>
          <w:sz w:val="22"/>
          <w:szCs w:val="22"/>
          <w:lang w:eastAsia="en-GB"/>
        </w:rPr>
        <w:tab/>
      </w:r>
      <w:r>
        <w:t>BSSAP+-TMSI-REALLOCATION-COMPLETE message</w:t>
      </w:r>
      <w:r>
        <w:tab/>
      </w:r>
      <w:r>
        <w:fldChar w:fldCharType="begin" w:fldLock="1"/>
      </w:r>
      <w:r>
        <w:instrText xml:space="preserve"> PAGEREF _Toc99987227 \h </w:instrText>
      </w:r>
      <w:r>
        <w:fldChar w:fldCharType="separate"/>
      </w:r>
      <w:r>
        <w:t>42</w:t>
      </w:r>
      <w:r>
        <w:fldChar w:fldCharType="end"/>
      </w:r>
    </w:p>
    <w:p w14:paraId="708C504B" w14:textId="0496E503" w:rsidR="005A7E3F" w:rsidRPr="00F50304" w:rsidRDefault="005A7E3F">
      <w:pPr>
        <w:pStyle w:val="TOC4"/>
        <w:rPr>
          <w:rFonts w:ascii="Calibri" w:hAnsi="Calibri"/>
          <w:sz w:val="22"/>
          <w:szCs w:val="22"/>
          <w:lang w:eastAsia="en-GB"/>
        </w:rPr>
      </w:pPr>
      <w:r>
        <w:t>17.1.22.1</w:t>
      </w:r>
      <w:r w:rsidRPr="00F50304">
        <w:rPr>
          <w:rFonts w:ascii="Calibri" w:hAnsi="Calibri"/>
          <w:sz w:val="22"/>
          <w:szCs w:val="22"/>
          <w:lang w:eastAsia="en-GB"/>
        </w:rPr>
        <w:tab/>
      </w:r>
      <w:r>
        <w:t>Cell global identity (A/Gb mode only)</w:t>
      </w:r>
      <w:r>
        <w:tab/>
      </w:r>
      <w:r>
        <w:fldChar w:fldCharType="begin" w:fldLock="1"/>
      </w:r>
      <w:r>
        <w:instrText xml:space="preserve"> PAGEREF _Toc99987228 \h </w:instrText>
      </w:r>
      <w:r>
        <w:fldChar w:fldCharType="separate"/>
      </w:r>
      <w:r>
        <w:t>42</w:t>
      </w:r>
      <w:r>
        <w:fldChar w:fldCharType="end"/>
      </w:r>
    </w:p>
    <w:p w14:paraId="51F13CF7" w14:textId="43EB4F11" w:rsidR="005A7E3F" w:rsidRPr="00F50304" w:rsidRDefault="005A7E3F">
      <w:pPr>
        <w:pStyle w:val="TOC4"/>
        <w:rPr>
          <w:rFonts w:ascii="Calibri" w:hAnsi="Calibri"/>
          <w:sz w:val="22"/>
          <w:szCs w:val="22"/>
          <w:lang w:eastAsia="en-GB"/>
        </w:rPr>
      </w:pPr>
      <w:r>
        <w:t>17.1.22.2</w:t>
      </w:r>
      <w:r w:rsidRPr="00F50304">
        <w:rPr>
          <w:rFonts w:ascii="Calibri" w:hAnsi="Calibri"/>
          <w:sz w:val="22"/>
          <w:szCs w:val="22"/>
          <w:lang w:eastAsia="en-GB"/>
        </w:rPr>
        <w:tab/>
      </w:r>
      <w:r>
        <w:t>Service area identification (Iu mode only)</w:t>
      </w:r>
      <w:r>
        <w:tab/>
      </w:r>
      <w:r>
        <w:fldChar w:fldCharType="begin" w:fldLock="1"/>
      </w:r>
      <w:r>
        <w:instrText xml:space="preserve"> PAGEREF _Toc99987229 \h </w:instrText>
      </w:r>
      <w:r>
        <w:fldChar w:fldCharType="separate"/>
      </w:r>
      <w:r>
        <w:t>42</w:t>
      </w:r>
      <w:r>
        <w:fldChar w:fldCharType="end"/>
      </w:r>
    </w:p>
    <w:p w14:paraId="2EBCA2FA" w14:textId="6A2BCDB1" w:rsidR="005A7E3F" w:rsidRPr="00F50304" w:rsidRDefault="005A7E3F">
      <w:pPr>
        <w:pStyle w:val="TOC3"/>
        <w:rPr>
          <w:rFonts w:ascii="Calibri" w:hAnsi="Calibri"/>
          <w:sz w:val="22"/>
          <w:szCs w:val="22"/>
          <w:lang w:eastAsia="en-GB"/>
        </w:rPr>
      </w:pPr>
      <w:r>
        <w:t>17.1.23</w:t>
      </w:r>
      <w:r w:rsidRPr="00F50304">
        <w:rPr>
          <w:rFonts w:ascii="Calibri" w:hAnsi="Calibri"/>
          <w:sz w:val="22"/>
          <w:szCs w:val="22"/>
          <w:lang w:eastAsia="en-GB"/>
        </w:rPr>
        <w:tab/>
      </w:r>
      <w:r>
        <w:t>BSSAP+-UPLINK-TUNNEL-REQUEST message</w:t>
      </w:r>
      <w:r>
        <w:tab/>
      </w:r>
      <w:r>
        <w:fldChar w:fldCharType="begin" w:fldLock="1"/>
      </w:r>
      <w:r>
        <w:instrText xml:space="preserve"> PAGEREF _Toc99987230 \h </w:instrText>
      </w:r>
      <w:r>
        <w:fldChar w:fldCharType="separate"/>
      </w:r>
      <w:r>
        <w:t>42</w:t>
      </w:r>
      <w:r>
        <w:fldChar w:fldCharType="end"/>
      </w:r>
    </w:p>
    <w:p w14:paraId="15C52318" w14:textId="17500477" w:rsidR="005A7E3F" w:rsidRPr="00F50304" w:rsidRDefault="005A7E3F">
      <w:pPr>
        <w:pStyle w:val="TOC1"/>
        <w:rPr>
          <w:rFonts w:ascii="Calibri" w:hAnsi="Calibri"/>
          <w:szCs w:val="22"/>
          <w:lang w:eastAsia="en-GB"/>
        </w:rPr>
      </w:pPr>
      <w:r>
        <w:lastRenderedPageBreak/>
        <w:t>18</w:t>
      </w:r>
      <w:r w:rsidRPr="00F50304">
        <w:rPr>
          <w:rFonts w:ascii="Calibri" w:hAnsi="Calibri"/>
          <w:szCs w:val="22"/>
          <w:lang w:eastAsia="en-GB"/>
        </w:rPr>
        <w:tab/>
      </w:r>
      <w:r>
        <w:t>Message format and information element coding</w:t>
      </w:r>
      <w:r>
        <w:tab/>
      </w:r>
      <w:r>
        <w:fldChar w:fldCharType="begin" w:fldLock="1"/>
      </w:r>
      <w:r>
        <w:instrText xml:space="preserve"> PAGEREF _Toc99987231 \h </w:instrText>
      </w:r>
      <w:r>
        <w:fldChar w:fldCharType="separate"/>
      </w:r>
      <w:r>
        <w:t>43</w:t>
      </w:r>
      <w:r>
        <w:fldChar w:fldCharType="end"/>
      </w:r>
    </w:p>
    <w:p w14:paraId="46E01421" w14:textId="67085468" w:rsidR="005A7E3F" w:rsidRPr="00F50304" w:rsidRDefault="005A7E3F">
      <w:pPr>
        <w:pStyle w:val="TOC2"/>
        <w:rPr>
          <w:rFonts w:ascii="Calibri" w:hAnsi="Calibri"/>
          <w:sz w:val="22"/>
          <w:szCs w:val="22"/>
          <w:lang w:eastAsia="en-GB"/>
        </w:rPr>
      </w:pPr>
      <w:r>
        <w:t>18.1</w:t>
      </w:r>
      <w:r w:rsidRPr="00F50304">
        <w:rPr>
          <w:rFonts w:ascii="Calibri" w:hAnsi="Calibri"/>
          <w:sz w:val="22"/>
          <w:szCs w:val="22"/>
          <w:lang w:eastAsia="en-GB"/>
        </w:rPr>
        <w:tab/>
      </w:r>
      <w:r>
        <w:t>Overview</w:t>
      </w:r>
      <w:r>
        <w:tab/>
      </w:r>
      <w:r>
        <w:fldChar w:fldCharType="begin" w:fldLock="1"/>
      </w:r>
      <w:r>
        <w:instrText xml:space="preserve"> PAGEREF _Toc99987232 \h </w:instrText>
      </w:r>
      <w:r>
        <w:fldChar w:fldCharType="separate"/>
      </w:r>
      <w:r>
        <w:t>43</w:t>
      </w:r>
      <w:r>
        <w:fldChar w:fldCharType="end"/>
      </w:r>
    </w:p>
    <w:p w14:paraId="1D71099C" w14:textId="03B670B5" w:rsidR="005A7E3F" w:rsidRPr="00F50304" w:rsidRDefault="005A7E3F">
      <w:pPr>
        <w:pStyle w:val="TOC2"/>
        <w:rPr>
          <w:rFonts w:ascii="Calibri" w:hAnsi="Calibri"/>
          <w:sz w:val="22"/>
          <w:szCs w:val="22"/>
          <w:lang w:eastAsia="en-GB"/>
        </w:rPr>
      </w:pPr>
      <w:r>
        <w:t>18.2</w:t>
      </w:r>
      <w:r w:rsidRPr="00F50304">
        <w:rPr>
          <w:rFonts w:ascii="Calibri" w:hAnsi="Calibri"/>
          <w:sz w:val="22"/>
          <w:szCs w:val="22"/>
          <w:lang w:eastAsia="en-GB"/>
        </w:rPr>
        <w:tab/>
      </w:r>
      <w:r>
        <w:t>Message type</w:t>
      </w:r>
      <w:r>
        <w:tab/>
      </w:r>
      <w:r>
        <w:fldChar w:fldCharType="begin" w:fldLock="1"/>
      </w:r>
      <w:r>
        <w:instrText xml:space="preserve"> PAGEREF _Toc99987233 \h </w:instrText>
      </w:r>
      <w:r>
        <w:fldChar w:fldCharType="separate"/>
      </w:r>
      <w:r>
        <w:t>43</w:t>
      </w:r>
      <w:r>
        <w:fldChar w:fldCharType="end"/>
      </w:r>
    </w:p>
    <w:p w14:paraId="148A746D" w14:textId="35535D12" w:rsidR="005A7E3F" w:rsidRPr="00F50304" w:rsidRDefault="005A7E3F">
      <w:pPr>
        <w:pStyle w:val="TOC2"/>
        <w:rPr>
          <w:rFonts w:ascii="Calibri" w:hAnsi="Calibri"/>
          <w:sz w:val="22"/>
          <w:szCs w:val="22"/>
          <w:lang w:eastAsia="en-GB"/>
        </w:rPr>
      </w:pPr>
      <w:r>
        <w:t>18.3</w:t>
      </w:r>
      <w:r w:rsidRPr="00F50304">
        <w:rPr>
          <w:rFonts w:ascii="Calibri" w:hAnsi="Calibri"/>
          <w:sz w:val="22"/>
          <w:szCs w:val="22"/>
          <w:lang w:eastAsia="en-GB"/>
        </w:rPr>
        <w:tab/>
      </w:r>
      <w:r>
        <w:t>Information Element Identifiers</w:t>
      </w:r>
      <w:r>
        <w:tab/>
      </w:r>
      <w:r>
        <w:fldChar w:fldCharType="begin" w:fldLock="1"/>
      </w:r>
      <w:r>
        <w:instrText xml:space="preserve"> PAGEREF _Toc99987234 \h </w:instrText>
      </w:r>
      <w:r>
        <w:fldChar w:fldCharType="separate"/>
      </w:r>
      <w:r>
        <w:t>44</w:t>
      </w:r>
      <w:r>
        <w:fldChar w:fldCharType="end"/>
      </w:r>
    </w:p>
    <w:p w14:paraId="1EA12967" w14:textId="3881F55D" w:rsidR="005A7E3F" w:rsidRPr="00F50304" w:rsidRDefault="005A7E3F">
      <w:pPr>
        <w:pStyle w:val="TOC2"/>
        <w:rPr>
          <w:rFonts w:ascii="Calibri" w:hAnsi="Calibri"/>
          <w:sz w:val="22"/>
          <w:szCs w:val="22"/>
          <w:lang w:eastAsia="en-GB"/>
        </w:rPr>
      </w:pPr>
      <w:r>
        <w:t>18.3a</w:t>
      </w:r>
      <w:r w:rsidRPr="00F50304">
        <w:rPr>
          <w:rFonts w:ascii="Calibri" w:hAnsi="Calibri"/>
          <w:sz w:val="22"/>
          <w:szCs w:val="22"/>
          <w:lang w:eastAsia="en-GB"/>
        </w:rPr>
        <w:tab/>
      </w:r>
      <w:r>
        <w:t>Length indicator</w:t>
      </w:r>
      <w:r>
        <w:tab/>
      </w:r>
      <w:r>
        <w:fldChar w:fldCharType="begin" w:fldLock="1"/>
      </w:r>
      <w:r>
        <w:instrText xml:space="preserve"> PAGEREF _Toc99987235 \h </w:instrText>
      </w:r>
      <w:r>
        <w:fldChar w:fldCharType="separate"/>
      </w:r>
      <w:r>
        <w:t>44</w:t>
      </w:r>
      <w:r>
        <w:fldChar w:fldCharType="end"/>
      </w:r>
    </w:p>
    <w:p w14:paraId="27BE29EA" w14:textId="49477316" w:rsidR="005A7E3F" w:rsidRPr="00F50304" w:rsidRDefault="005A7E3F">
      <w:pPr>
        <w:pStyle w:val="TOC2"/>
        <w:rPr>
          <w:rFonts w:ascii="Calibri" w:hAnsi="Calibri"/>
          <w:sz w:val="22"/>
          <w:szCs w:val="22"/>
          <w:lang w:eastAsia="en-GB"/>
        </w:rPr>
      </w:pPr>
      <w:r>
        <w:t>18.4</w:t>
      </w:r>
      <w:r w:rsidRPr="00F50304">
        <w:rPr>
          <w:rFonts w:ascii="Calibri" w:hAnsi="Calibri"/>
          <w:sz w:val="22"/>
          <w:szCs w:val="22"/>
          <w:lang w:eastAsia="en-GB"/>
        </w:rPr>
        <w:tab/>
      </w:r>
      <w:r>
        <w:t>Information elements</w:t>
      </w:r>
      <w:r>
        <w:tab/>
      </w:r>
      <w:r>
        <w:fldChar w:fldCharType="begin" w:fldLock="1"/>
      </w:r>
      <w:r>
        <w:instrText xml:space="preserve"> PAGEREF _Toc99987236 \h </w:instrText>
      </w:r>
      <w:r>
        <w:fldChar w:fldCharType="separate"/>
      </w:r>
      <w:r>
        <w:t>44</w:t>
      </w:r>
      <w:r>
        <w:fldChar w:fldCharType="end"/>
      </w:r>
    </w:p>
    <w:p w14:paraId="455AB326" w14:textId="1CD29D0A" w:rsidR="005A7E3F" w:rsidRPr="00F50304" w:rsidRDefault="005A7E3F">
      <w:pPr>
        <w:pStyle w:val="TOC3"/>
        <w:rPr>
          <w:rFonts w:ascii="Calibri" w:hAnsi="Calibri"/>
          <w:sz w:val="22"/>
          <w:szCs w:val="22"/>
          <w:lang w:eastAsia="en-GB"/>
        </w:rPr>
      </w:pPr>
      <w:r>
        <w:t>18.4.1</w:t>
      </w:r>
      <w:r w:rsidRPr="00F50304">
        <w:rPr>
          <w:rFonts w:ascii="Calibri" w:hAnsi="Calibri"/>
          <w:sz w:val="22"/>
          <w:szCs w:val="22"/>
          <w:lang w:eastAsia="en-GB"/>
        </w:rPr>
        <w:tab/>
      </w:r>
      <w:r>
        <w:t>Cell global identity</w:t>
      </w:r>
      <w:r>
        <w:tab/>
      </w:r>
      <w:r>
        <w:fldChar w:fldCharType="begin" w:fldLock="1"/>
      </w:r>
      <w:r>
        <w:instrText xml:space="preserve"> PAGEREF _Toc99987237 \h </w:instrText>
      </w:r>
      <w:r>
        <w:fldChar w:fldCharType="separate"/>
      </w:r>
      <w:r>
        <w:t>44</w:t>
      </w:r>
      <w:r>
        <w:fldChar w:fldCharType="end"/>
      </w:r>
    </w:p>
    <w:p w14:paraId="43979B09" w14:textId="66DE996B" w:rsidR="005A7E3F" w:rsidRPr="00F50304" w:rsidRDefault="005A7E3F">
      <w:pPr>
        <w:pStyle w:val="TOC3"/>
        <w:rPr>
          <w:rFonts w:ascii="Calibri" w:hAnsi="Calibri"/>
          <w:sz w:val="22"/>
          <w:szCs w:val="22"/>
          <w:lang w:eastAsia="en-GB"/>
        </w:rPr>
      </w:pPr>
      <w:r>
        <w:t>18.4.2</w:t>
      </w:r>
      <w:r w:rsidRPr="00F50304">
        <w:rPr>
          <w:rFonts w:ascii="Calibri" w:hAnsi="Calibri"/>
          <w:sz w:val="22"/>
          <w:szCs w:val="22"/>
          <w:lang w:eastAsia="en-GB"/>
        </w:rPr>
        <w:tab/>
      </w:r>
      <w:r>
        <w:t>Channel needed</w:t>
      </w:r>
      <w:r>
        <w:tab/>
      </w:r>
      <w:r>
        <w:fldChar w:fldCharType="begin" w:fldLock="1"/>
      </w:r>
      <w:r>
        <w:instrText xml:space="preserve"> PAGEREF _Toc99987238 \h </w:instrText>
      </w:r>
      <w:r>
        <w:fldChar w:fldCharType="separate"/>
      </w:r>
      <w:r>
        <w:t>45</w:t>
      </w:r>
      <w:r>
        <w:fldChar w:fldCharType="end"/>
      </w:r>
    </w:p>
    <w:p w14:paraId="2A238721" w14:textId="393B7C8A" w:rsidR="005A7E3F" w:rsidRPr="00F50304" w:rsidRDefault="005A7E3F">
      <w:pPr>
        <w:pStyle w:val="TOC3"/>
        <w:rPr>
          <w:rFonts w:ascii="Calibri" w:hAnsi="Calibri"/>
          <w:sz w:val="22"/>
          <w:szCs w:val="22"/>
          <w:lang w:eastAsia="en-GB"/>
        </w:rPr>
      </w:pPr>
      <w:r>
        <w:t>18.4.3</w:t>
      </w:r>
      <w:r w:rsidRPr="00F50304">
        <w:rPr>
          <w:rFonts w:ascii="Calibri" w:hAnsi="Calibri"/>
          <w:sz w:val="22"/>
          <w:szCs w:val="22"/>
          <w:lang w:eastAsia="en-GB"/>
        </w:rPr>
        <w:tab/>
      </w:r>
      <w:r>
        <w:t>Downlink Tunnel Payload Control and Info</w:t>
      </w:r>
      <w:r>
        <w:tab/>
      </w:r>
      <w:r>
        <w:fldChar w:fldCharType="begin" w:fldLock="1"/>
      </w:r>
      <w:r>
        <w:instrText xml:space="preserve"> PAGEREF _Toc99987239 \h </w:instrText>
      </w:r>
      <w:r>
        <w:fldChar w:fldCharType="separate"/>
      </w:r>
      <w:r>
        <w:t>45</w:t>
      </w:r>
      <w:r>
        <w:fldChar w:fldCharType="end"/>
      </w:r>
    </w:p>
    <w:p w14:paraId="3003D52E" w14:textId="00D52262" w:rsidR="005A7E3F" w:rsidRPr="00F50304" w:rsidRDefault="005A7E3F">
      <w:pPr>
        <w:pStyle w:val="TOC3"/>
        <w:rPr>
          <w:rFonts w:ascii="Calibri" w:hAnsi="Calibri"/>
          <w:sz w:val="22"/>
          <w:szCs w:val="22"/>
          <w:lang w:eastAsia="en-GB"/>
        </w:rPr>
      </w:pPr>
      <w:r>
        <w:t>18.4.4</w:t>
      </w:r>
      <w:r w:rsidRPr="00F50304">
        <w:rPr>
          <w:rFonts w:ascii="Calibri" w:hAnsi="Calibri"/>
          <w:sz w:val="22"/>
          <w:szCs w:val="22"/>
          <w:lang w:eastAsia="en-GB"/>
        </w:rPr>
        <w:tab/>
      </w:r>
      <w:r>
        <w:t>eMLPP Priority</w:t>
      </w:r>
      <w:r>
        <w:tab/>
      </w:r>
      <w:r>
        <w:fldChar w:fldCharType="begin" w:fldLock="1"/>
      </w:r>
      <w:r>
        <w:instrText xml:space="preserve"> PAGEREF _Toc99987240 \h </w:instrText>
      </w:r>
      <w:r>
        <w:fldChar w:fldCharType="separate"/>
      </w:r>
      <w:r>
        <w:t>45</w:t>
      </w:r>
      <w:r>
        <w:fldChar w:fldCharType="end"/>
      </w:r>
    </w:p>
    <w:p w14:paraId="1E161789" w14:textId="511D8B52" w:rsidR="005A7E3F" w:rsidRPr="00F50304" w:rsidRDefault="005A7E3F">
      <w:pPr>
        <w:pStyle w:val="TOC3"/>
        <w:rPr>
          <w:rFonts w:ascii="Calibri" w:hAnsi="Calibri"/>
          <w:sz w:val="22"/>
          <w:szCs w:val="22"/>
          <w:lang w:eastAsia="en-GB"/>
        </w:rPr>
      </w:pPr>
      <w:r>
        <w:t>18.4.5</w:t>
      </w:r>
      <w:r w:rsidRPr="00F50304">
        <w:rPr>
          <w:rFonts w:ascii="Calibri" w:hAnsi="Calibri"/>
          <w:sz w:val="22"/>
          <w:szCs w:val="22"/>
          <w:lang w:eastAsia="en-GB"/>
        </w:rPr>
        <w:tab/>
      </w:r>
      <w:r>
        <w:t>Erroneous message</w:t>
      </w:r>
      <w:r>
        <w:tab/>
      </w:r>
      <w:r>
        <w:fldChar w:fldCharType="begin" w:fldLock="1"/>
      </w:r>
      <w:r>
        <w:instrText xml:space="preserve"> PAGEREF _Toc99987241 \h </w:instrText>
      </w:r>
      <w:r>
        <w:fldChar w:fldCharType="separate"/>
      </w:r>
      <w:r>
        <w:t>46</w:t>
      </w:r>
      <w:r>
        <w:fldChar w:fldCharType="end"/>
      </w:r>
    </w:p>
    <w:p w14:paraId="5091A3BB" w14:textId="7A08431E" w:rsidR="005A7E3F" w:rsidRPr="00F50304" w:rsidRDefault="005A7E3F">
      <w:pPr>
        <w:pStyle w:val="TOC3"/>
        <w:rPr>
          <w:rFonts w:ascii="Calibri" w:hAnsi="Calibri"/>
          <w:sz w:val="22"/>
          <w:szCs w:val="22"/>
          <w:lang w:eastAsia="en-GB"/>
        </w:rPr>
      </w:pPr>
      <w:r>
        <w:t>18.4.6</w:t>
      </w:r>
      <w:r w:rsidRPr="00F50304">
        <w:rPr>
          <w:rFonts w:ascii="Calibri" w:hAnsi="Calibri"/>
          <w:sz w:val="22"/>
          <w:szCs w:val="22"/>
          <w:lang w:eastAsia="en-GB"/>
        </w:rPr>
        <w:tab/>
      </w:r>
      <w:r>
        <w:t>GPRS location update type</w:t>
      </w:r>
      <w:r>
        <w:tab/>
      </w:r>
      <w:r>
        <w:fldChar w:fldCharType="begin" w:fldLock="1"/>
      </w:r>
      <w:r>
        <w:instrText xml:space="preserve"> PAGEREF _Toc99987242 \h </w:instrText>
      </w:r>
      <w:r>
        <w:fldChar w:fldCharType="separate"/>
      </w:r>
      <w:r>
        <w:t>46</w:t>
      </w:r>
      <w:r>
        <w:fldChar w:fldCharType="end"/>
      </w:r>
    </w:p>
    <w:p w14:paraId="7E432947" w14:textId="7B7187A0" w:rsidR="005A7E3F" w:rsidRPr="00F50304" w:rsidRDefault="005A7E3F">
      <w:pPr>
        <w:pStyle w:val="TOC3"/>
        <w:rPr>
          <w:rFonts w:ascii="Calibri" w:hAnsi="Calibri"/>
          <w:sz w:val="22"/>
          <w:szCs w:val="22"/>
          <w:lang w:eastAsia="en-GB"/>
        </w:rPr>
      </w:pPr>
      <w:r>
        <w:t>18.4.7</w:t>
      </w:r>
      <w:r w:rsidRPr="00F50304">
        <w:rPr>
          <w:rFonts w:ascii="Calibri" w:hAnsi="Calibri"/>
          <w:sz w:val="22"/>
          <w:szCs w:val="22"/>
          <w:lang w:eastAsia="en-GB"/>
        </w:rPr>
        <w:tab/>
      </w:r>
      <w:r>
        <w:t>Gs cause</w:t>
      </w:r>
      <w:r>
        <w:tab/>
      </w:r>
      <w:r>
        <w:fldChar w:fldCharType="begin" w:fldLock="1"/>
      </w:r>
      <w:r>
        <w:instrText xml:space="preserve"> PAGEREF _Toc99987243 \h </w:instrText>
      </w:r>
      <w:r>
        <w:fldChar w:fldCharType="separate"/>
      </w:r>
      <w:r>
        <w:t>46</w:t>
      </w:r>
      <w:r>
        <w:fldChar w:fldCharType="end"/>
      </w:r>
    </w:p>
    <w:p w14:paraId="71937BA8" w14:textId="7BC0D783" w:rsidR="005A7E3F" w:rsidRPr="00F50304" w:rsidRDefault="005A7E3F">
      <w:pPr>
        <w:pStyle w:val="TOC3"/>
        <w:rPr>
          <w:rFonts w:ascii="Calibri" w:hAnsi="Calibri"/>
          <w:sz w:val="22"/>
          <w:szCs w:val="22"/>
          <w:lang w:eastAsia="en-GB"/>
        </w:rPr>
      </w:pPr>
      <w:r>
        <w:t>18.4.8</w:t>
      </w:r>
      <w:r w:rsidRPr="00F50304">
        <w:rPr>
          <w:rFonts w:ascii="Calibri" w:hAnsi="Calibri"/>
          <w:sz w:val="22"/>
          <w:szCs w:val="22"/>
          <w:lang w:eastAsia="en-GB"/>
        </w:rPr>
        <w:tab/>
      </w:r>
      <w:r>
        <w:t>IMEI</w:t>
      </w:r>
      <w:r>
        <w:tab/>
      </w:r>
      <w:r>
        <w:fldChar w:fldCharType="begin" w:fldLock="1"/>
      </w:r>
      <w:r>
        <w:instrText xml:space="preserve"> PAGEREF _Toc99987244 \h </w:instrText>
      </w:r>
      <w:r>
        <w:fldChar w:fldCharType="separate"/>
      </w:r>
      <w:r>
        <w:t>47</w:t>
      </w:r>
      <w:r>
        <w:fldChar w:fldCharType="end"/>
      </w:r>
    </w:p>
    <w:p w14:paraId="41FBC767" w14:textId="4C9ACCF2" w:rsidR="005A7E3F" w:rsidRPr="00F50304" w:rsidRDefault="005A7E3F">
      <w:pPr>
        <w:pStyle w:val="TOC3"/>
        <w:rPr>
          <w:rFonts w:ascii="Calibri" w:hAnsi="Calibri"/>
          <w:sz w:val="22"/>
          <w:szCs w:val="22"/>
          <w:lang w:eastAsia="en-GB"/>
        </w:rPr>
      </w:pPr>
      <w:r w:rsidRPr="004233B1">
        <w:rPr>
          <w:lang w:val="en-US"/>
        </w:rPr>
        <w:t>18.4.9</w:t>
      </w:r>
      <w:r w:rsidRPr="00F50304">
        <w:rPr>
          <w:rFonts w:ascii="Calibri" w:hAnsi="Calibri"/>
          <w:sz w:val="22"/>
          <w:szCs w:val="22"/>
          <w:lang w:eastAsia="en-GB"/>
        </w:rPr>
        <w:tab/>
      </w:r>
      <w:r w:rsidRPr="004233B1">
        <w:rPr>
          <w:lang w:val="en-US"/>
        </w:rPr>
        <w:t>IMEISV</w:t>
      </w:r>
      <w:r>
        <w:tab/>
      </w:r>
      <w:r>
        <w:fldChar w:fldCharType="begin" w:fldLock="1"/>
      </w:r>
      <w:r>
        <w:instrText xml:space="preserve"> PAGEREF _Toc99987245 \h </w:instrText>
      </w:r>
      <w:r>
        <w:fldChar w:fldCharType="separate"/>
      </w:r>
      <w:r>
        <w:t>47</w:t>
      </w:r>
      <w:r>
        <w:fldChar w:fldCharType="end"/>
      </w:r>
    </w:p>
    <w:p w14:paraId="731D9F7E" w14:textId="1A7FE270" w:rsidR="005A7E3F" w:rsidRPr="00F50304" w:rsidRDefault="005A7E3F">
      <w:pPr>
        <w:pStyle w:val="TOC3"/>
        <w:rPr>
          <w:rFonts w:ascii="Calibri" w:hAnsi="Calibri"/>
          <w:sz w:val="22"/>
          <w:szCs w:val="22"/>
          <w:lang w:eastAsia="en-GB"/>
        </w:rPr>
      </w:pPr>
      <w:r>
        <w:t>18.4.10</w:t>
      </w:r>
      <w:r w:rsidRPr="00F50304">
        <w:rPr>
          <w:rFonts w:ascii="Calibri" w:hAnsi="Calibri"/>
          <w:sz w:val="22"/>
          <w:szCs w:val="22"/>
          <w:lang w:eastAsia="en-GB"/>
        </w:rPr>
        <w:tab/>
      </w:r>
      <w:r>
        <w:t>IMSI</w:t>
      </w:r>
      <w:r>
        <w:tab/>
      </w:r>
      <w:r>
        <w:fldChar w:fldCharType="begin" w:fldLock="1"/>
      </w:r>
      <w:r>
        <w:instrText xml:space="preserve"> PAGEREF _Toc99987246 \h </w:instrText>
      </w:r>
      <w:r>
        <w:fldChar w:fldCharType="separate"/>
      </w:r>
      <w:r>
        <w:t>48</w:t>
      </w:r>
      <w:r>
        <w:fldChar w:fldCharType="end"/>
      </w:r>
    </w:p>
    <w:p w14:paraId="527CA640" w14:textId="76C968F8" w:rsidR="005A7E3F" w:rsidRPr="00F50304" w:rsidRDefault="005A7E3F">
      <w:pPr>
        <w:pStyle w:val="TOC3"/>
        <w:rPr>
          <w:rFonts w:ascii="Calibri" w:hAnsi="Calibri"/>
          <w:sz w:val="22"/>
          <w:szCs w:val="22"/>
          <w:lang w:eastAsia="en-GB"/>
        </w:rPr>
      </w:pPr>
      <w:r>
        <w:t>18.4.11</w:t>
      </w:r>
      <w:r w:rsidRPr="00F50304">
        <w:rPr>
          <w:rFonts w:ascii="Calibri" w:hAnsi="Calibri"/>
          <w:sz w:val="22"/>
          <w:szCs w:val="22"/>
          <w:lang w:eastAsia="en-GB"/>
        </w:rPr>
        <w:tab/>
      </w:r>
      <w:r>
        <w:t>IMSI detach from GPRS service type</w:t>
      </w:r>
      <w:r>
        <w:tab/>
      </w:r>
      <w:r>
        <w:fldChar w:fldCharType="begin" w:fldLock="1"/>
      </w:r>
      <w:r>
        <w:instrText xml:space="preserve"> PAGEREF _Toc99987247 \h </w:instrText>
      </w:r>
      <w:r>
        <w:fldChar w:fldCharType="separate"/>
      </w:r>
      <w:r>
        <w:t>48</w:t>
      </w:r>
      <w:r>
        <w:fldChar w:fldCharType="end"/>
      </w:r>
    </w:p>
    <w:p w14:paraId="1302BA4C" w14:textId="4CF010EA" w:rsidR="005A7E3F" w:rsidRPr="00F50304" w:rsidRDefault="005A7E3F">
      <w:pPr>
        <w:pStyle w:val="TOC3"/>
        <w:rPr>
          <w:rFonts w:ascii="Calibri" w:hAnsi="Calibri"/>
          <w:sz w:val="22"/>
          <w:szCs w:val="22"/>
          <w:lang w:eastAsia="en-GB"/>
        </w:rPr>
      </w:pPr>
      <w:r>
        <w:t>18.4.12</w:t>
      </w:r>
      <w:r w:rsidRPr="00F50304">
        <w:rPr>
          <w:rFonts w:ascii="Calibri" w:hAnsi="Calibri"/>
          <w:sz w:val="22"/>
          <w:szCs w:val="22"/>
          <w:lang w:eastAsia="en-GB"/>
        </w:rPr>
        <w:tab/>
      </w:r>
      <w:r>
        <w:t>IMSI detach from non-GPRS service type</w:t>
      </w:r>
      <w:r>
        <w:tab/>
      </w:r>
      <w:r>
        <w:fldChar w:fldCharType="begin" w:fldLock="1"/>
      </w:r>
      <w:r>
        <w:instrText xml:space="preserve"> PAGEREF _Toc99987248 \h </w:instrText>
      </w:r>
      <w:r>
        <w:fldChar w:fldCharType="separate"/>
      </w:r>
      <w:r>
        <w:t>49</w:t>
      </w:r>
      <w:r>
        <w:fldChar w:fldCharType="end"/>
      </w:r>
    </w:p>
    <w:p w14:paraId="6AB1AF4D" w14:textId="7084A97E" w:rsidR="005A7E3F" w:rsidRPr="00F50304" w:rsidRDefault="005A7E3F">
      <w:pPr>
        <w:pStyle w:val="TOC3"/>
        <w:rPr>
          <w:rFonts w:ascii="Calibri" w:hAnsi="Calibri"/>
          <w:sz w:val="22"/>
          <w:szCs w:val="22"/>
          <w:lang w:eastAsia="en-GB"/>
        </w:rPr>
      </w:pPr>
      <w:r>
        <w:t>18.4.13</w:t>
      </w:r>
      <w:r w:rsidRPr="00F50304">
        <w:rPr>
          <w:rFonts w:ascii="Calibri" w:hAnsi="Calibri"/>
          <w:sz w:val="22"/>
          <w:szCs w:val="22"/>
          <w:lang w:eastAsia="en-GB"/>
        </w:rPr>
        <w:tab/>
      </w:r>
      <w:r>
        <w:t>Information requested</w:t>
      </w:r>
      <w:r>
        <w:tab/>
      </w:r>
      <w:r>
        <w:fldChar w:fldCharType="begin" w:fldLock="1"/>
      </w:r>
      <w:r>
        <w:instrText xml:space="preserve"> PAGEREF _Toc99987249 \h </w:instrText>
      </w:r>
      <w:r>
        <w:fldChar w:fldCharType="separate"/>
      </w:r>
      <w:r>
        <w:t>49</w:t>
      </w:r>
      <w:r>
        <w:fldChar w:fldCharType="end"/>
      </w:r>
    </w:p>
    <w:p w14:paraId="3D9F17EE" w14:textId="0BD14C5E" w:rsidR="005A7E3F" w:rsidRPr="00F50304" w:rsidRDefault="005A7E3F">
      <w:pPr>
        <w:pStyle w:val="TOC3"/>
        <w:rPr>
          <w:rFonts w:ascii="Calibri" w:hAnsi="Calibri"/>
          <w:sz w:val="22"/>
          <w:szCs w:val="22"/>
          <w:lang w:eastAsia="en-GB"/>
        </w:rPr>
      </w:pPr>
      <w:r w:rsidRPr="004233B1">
        <w:rPr>
          <w:color w:val="000000"/>
        </w:rPr>
        <w:t>18.4.14</w:t>
      </w:r>
      <w:r w:rsidRPr="00F50304">
        <w:rPr>
          <w:rFonts w:ascii="Calibri" w:hAnsi="Calibri"/>
          <w:sz w:val="22"/>
          <w:szCs w:val="22"/>
          <w:lang w:eastAsia="en-GB"/>
        </w:rPr>
        <w:tab/>
      </w:r>
      <w:r>
        <w:t>Location area identifier</w:t>
      </w:r>
      <w:r>
        <w:tab/>
      </w:r>
      <w:r>
        <w:fldChar w:fldCharType="begin" w:fldLock="1"/>
      </w:r>
      <w:r>
        <w:instrText xml:space="preserve"> PAGEREF _Toc99987250 \h </w:instrText>
      </w:r>
      <w:r>
        <w:fldChar w:fldCharType="separate"/>
      </w:r>
      <w:r>
        <w:t>50</w:t>
      </w:r>
      <w:r>
        <w:fldChar w:fldCharType="end"/>
      </w:r>
    </w:p>
    <w:p w14:paraId="1B65E213" w14:textId="6C9F627A" w:rsidR="005A7E3F" w:rsidRPr="00F50304" w:rsidRDefault="005A7E3F">
      <w:pPr>
        <w:pStyle w:val="TOC3"/>
        <w:rPr>
          <w:rFonts w:ascii="Calibri" w:hAnsi="Calibri"/>
          <w:sz w:val="22"/>
          <w:szCs w:val="22"/>
          <w:lang w:eastAsia="en-GB"/>
        </w:rPr>
      </w:pPr>
      <w:r>
        <w:t>18.4.15</w:t>
      </w:r>
      <w:r w:rsidRPr="00F50304">
        <w:rPr>
          <w:rFonts w:ascii="Calibri" w:hAnsi="Calibri"/>
          <w:sz w:val="22"/>
          <w:szCs w:val="22"/>
          <w:lang w:eastAsia="en-GB"/>
        </w:rPr>
        <w:tab/>
      </w:r>
      <w:r>
        <w:t>Location information age</w:t>
      </w:r>
      <w:r>
        <w:tab/>
      </w:r>
      <w:r>
        <w:fldChar w:fldCharType="begin" w:fldLock="1"/>
      </w:r>
      <w:r>
        <w:instrText xml:space="preserve"> PAGEREF _Toc99987251 \h </w:instrText>
      </w:r>
      <w:r>
        <w:fldChar w:fldCharType="separate"/>
      </w:r>
      <w:r>
        <w:t>50</w:t>
      </w:r>
      <w:r>
        <w:fldChar w:fldCharType="end"/>
      </w:r>
    </w:p>
    <w:p w14:paraId="2E9EB9DC" w14:textId="5416C1A3" w:rsidR="005A7E3F" w:rsidRPr="00F50304" w:rsidRDefault="005A7E3F">
      <w:pPr>
        <w:pStyle w:val="TOC3"/>
        <w:rPr>
          <w:rFonts w:ascii="Calibri" w:hAnsi="Calibri"/>
          <w:sz w:val="22"/>
          <w:szCs w:val="22"/>
          <w:lang w:eastAsia="en-GB"/>
        </w:rPr>
      </w:pPr>
      <w:r>
        <w:t>18.4.16</w:t>
      </w:r>
      <w:r w:rsidRPr="00F50304">
        <w:rPr>
          <w:rFonts w:ascii="Calibri" w:hAnsi="Calibri"/>
          <w:sz w:val="22"/>
          <w:szCs w:val="22"/>
          <w:lang w:eastAsia="en-GB"/>
        </w:rPr>
        <w:tab/>
      </w:r>
      <w:r>
        <w:t>MM information</w:t>
      </w:r>
      <w:r>
        <w:tab/>
      </w:r>
      <w:r>
        <w:fldChar w:fldCharType="begin" w:fldLock="1"/>
      </w:r>
      <w:r>
        <w:instrText xml:space="preserve"> PAGEREF _Toc99987252 \h </w:instrText>
      </w:r>
      <w:r>
        <w:fldChar w:fldCharType="separate"/>
      </w:r>
      <w:r>
        <w:t>51</w:t>
      </w:r>
      <w:r>
        <w:fldChar w:fldCharType="end"/>
      </w:r>
    </w:p>
    <w:p w14:paraId="1A4D074A" w14:textId="6792DF44" w:rsidR="005A7E3F" w:rsidRPr="00F50304" w:rsidRDefault="005A7E3F">
      <w:pPr>
        <w:pStyle w:val="TOC3"/>
        <w:rPr>
          <w:rFonts w:ascii="Calibri" w:hAnsi="Calibri"/>
          <w:sz w:val="22"/>
          <w:szCs w:val="22"/>
          <w:lang w:eastAsia="en-GB"/>
        </w:rPr>
      </w:pPr>
      <w:r w:rsidRPr="004233B1">
        <w:rPr>
          <w:color w:val="000000"/>
        </w:rPr>
        <w:t>18.4.17</w:t>
      </w:r>
      <w:r w:rsidRPr="00F50304">
        <w:rPr>
          <w:rFonts w:ascii="Calibri" w:hAnsi="Calibri"/>
          <w:sz w:val="22"/>
          <w:szCs w:val="22"/>
          <w:lang w:eastAsia="en-GB"/>
        </w:rPr>
        <w:tab/>
      </w:r>
      <w:r>
        <w:t>Mobile identity</w:t>
      </w:r>
      <w:r>
        <w:tab/>
      </w:r>
      <w:r>
        <w:fldChar w:fldCharType="begin" w:fldLock="1"/>
      </w:r>
      <w:r>
        <w:instrText xml:space="preserve"> PAGEREF _Toc99987253 \h </w:instrText>
      </w:r>
      <w:r>
        <w:fldChar w:fldCharType="separate"/>
      </w:r>
      <w:r>
        <w:t>51</w:t>
      </w:r>
      <w:r>
        <w:fldChar w:fldCharType="end"/>
      </w:r>
    </w:p>
    <w:p w14:paraId="181D579C" w14:textId="5E3F6403" w:rsidR="005A7E3F" w:rsidRPr="00F50304" w:rsidRDefault="005A7E3F">
      <w:pPr>
        <w:pStyle w:val="TOC3"/>
        <w:rPr>
          <w:rFonts w:ascii="Calibri" w:hAnsi="Calibri"/>
          <w:sz w:val="22"/>
          <w:szCs w:val="22"/>
          <w:lang w:eastAsia="en-GB"/>
        </w:rPr>
      </w:pPr>
      <w:r w:rsidRPr="004233B1">
        <w:rPr>
          <w:lang w:val="en-US"/>
        </w:rPr>
        <w:t>18.4.18</w:t>
      </w:r>
      <w:r w:rsidRPr="00F50304">
        <w:rPr>
          <w:rFonts w:ascii="Calibri" w:hAnsi="Calibri"/>
          <w:sz w:val="22"/>
          <w:szCs w:val="22"/>
          <w:lang w:eastAsia="en-GB"/>
        </w:rPr>
        <w:tab/>
      </w:r>
      <w:r w:rsidRPr="004233B1">
        <w:rPr>
          <w:lang w:val="en-US"/>
        </w:rPr>
        <w:t>Mobile station classmark 1</w:t>
      </w:r>
      <w:r>
        <w:tab/>
      </w:r>
      <w:r>
        <w:fldChar w:fldCharType="begin" w:fldLock="1"/>
      </w:r>
      <w:r>
        <w:instrText xml:space="preserve"> PAGEREF _Toc99987254 \h </w:instrText>
      </w:r>
      <w:r>
        <w:fldChar w:fldCharType="separate"/>
      </w:r>
      <w:r>
        <w:t>51</w:t>
      </w:r>
      <w:r>
        <w:fldChar w:fldCharType="end"/>
      </w:r>
    </w:p>
    <w:p w14:paraId="38B6B837" w14:textId="47CD4E9E" w:rsidR="005A7E3F" w:rsidRPr="00F50304" w:rsidRDefault="005A7E3F">
      <w:pPr>
        <w:pStyle w:val="TOC3"/>
        <w:rPr>
          <w:rFonts w:ascii="Calibri" w:hAnsi="Calibri"/>
          <w:sz w:val="22"/>
          <w:szCs w:val="22"/>
          <w:lang w:eastAsia="en-GB"/>
        </w:rPr>
      </w:pPr>
      <w:r>
        <w:t>18.4.19</w:t>
      </w:r>
      <w:r w:rsidRPr="00F50304">
        <w:rPr>
          <w:rFonts w:ascii="Calibri" w:hAnsi="Calibri"/>
          <w:sz w:val="22"/>
          <w:szCs w:val="22"/>
          <w:lang w:eastAsia="en-GB"/>
        </w:rPr>
        <w:tab/>
      </w:r>
      <w:r>
        <w:t>Mobile station state</w:t>
      </w:r>
      <w:r>
        <w:tab/>
      </w:r>
      <w:r>
        <w:fldChar w:fldCharType="begin" w:fldLock="1"/>
      </w:r>
      <w:r>
        <w:instrText xml:space="preserve"> PAGEREF _Toc99987255 \h </w:instrText>
      </w:r>
      <w:r>
        <w:fldChar w:fldCharType="separate"/>
      </w:r>
      <w:r>
        <w:t>52</w:t>
      </w:r>
      <w:r>
        <w:fldChar w:fldCharType="end"/>
      </w:r>
    </w:p>
    <w:p w14:paraId="54C5E6D4" w14:textId="4B2DA217" w:rsidR="005A7E3F" w:rsidRPr="00F50304" w:rsidRDefault="005A7E3F">
      <w:pPr>
        <w:pStyle w:val="TOC3"/>
        <w:rPr>
          <w:rFonts w:ascii="Calibri" w:hAnsi="Calibri"/>
          <w:sz w:val="22"/>
          <w:szCs w:val="22"/>
          <w:lang w:eastAsia="en-GB"/>
        </w:rPr>
      </w:pPr>
      <w:r>
        <w:t>18.4.20</w:t>
      </w:r>
      <w:r w:rsidRPr="00F50304">
        <w:rPr>
          <w:rFonts w:ascii="Calibri" w:hAnsi="Calibri"/>
          <w:sz w:val="22"/>
          <w:szCs w:val="22"/>
          <w:lang w:eastAsia="en-GB"/>
        </w:rPr>
        <w:tab/>
      </w:r>
      <w:r>
        <w:t>PTMSI</w:t>
      </w:r>
      <w:r>
        <w:tab/>
      </w:r>
      <w:r>
        <w:fldChar w:fldCharType="begin" w:fldLock="1"/>
      </w:r>
      <w:r>
        <w:instrText xml:space="preserve"> PAGEREF _Toc99987256 \h </w:instrText>
      </w:r>
      <w:r>
        <w:fldChar w:fldCharType="separate"/>
      </w:r>
      <w:r>
        <w:t>52</w:t>
      </w:r>
      <w:r>
        <w:fldChar w:fldCharType="end"/>
      </w:r>
    </w:p>
    <w:p w14:paraId="47352C7B" w14:textId="6C7B9BB8" w:rsidR="005A7E3F" w:rsidRPr="00F50304" w:rsidRDefault="005A7E3F">
      <w:pPr>
        <w:pStyle w:val="TOC3"/>
        <w:rPr>
          <w:rFonts w:ascii="Calibri" w:hAnsi="Calibri"/>
          <w:sz w:val="22"/>
          <w:szCs w:val="22"/>
          <w:lang w:eastAsia="en-GB"/>
        </w:rPr>
      </w:pPr>
      <w:r>
        <w:t>18.4.21</w:t>
      </w:r>
      <w:r w:rsidRPr="00F50304">
        <w:rPr>
          <w:rFonts w:ascii="Calibri" w:hAnsi="Calibri"/>
          <w:sz w:val="22"/>
          <w:szCs w:val="22"/>
          <w:lang w:eastAsia="en-GB"/>
        </w:rPr>
        <w:tab/>
      </w:r>
      <w:r>
        <w:t>Reject cause</w:t>
      </w:r>
      <w:r>
        <w:tab/>
      </w:r>
      <w:r>
        <w:fldChar w:fldCharType="begin" w:fldLock="1"/>
      </w:r>
      <w:r>
        <w:instrText xml:space="preserve"> PAGEREF _Toc99987257 \h </w:instrText>
      </w:r>
      <w:r>
        <w:fldChar w:fldCharType="separate"/>
      </w:r>
      <w:r>
        <w:t>53</w:t>
      </w:r>
      <w:r>
        <w:fldChar w:fldCharType="end"/>
      </w:r>
    </w:p>
    <w:p w14:paraId="5DF83FE0" w14:textId="68699EF8" w:rsidR="005A7E3F" w:rsidRPr="00F50304" w:rsidRDefault="005A7E3F">
      <w:pPr>
        <w:pStyle w:val="TOC3"/>
        <w:rPr>
          <w:rFonts w:ascii="Calibri" w:hAnsi="Calibri"/>
          <w:sz w:val="22"/>
          <w:szCs w:val="22"/>
          <w:lang w:eastAsia="en-GB"/>
        </w:rPr>
      </w:pPr>
      <w:r>
        <w:t>18.4.21b</w:t>
      </w:r>
      <w:r w:rsidRPr="00F50304">
        <w:rPr>
          <w:rFonts w:ascii="Calibri" w:hAnsi="Calibri"/>
          <w:sz w:val="22"/>
          <w:szCs w:val="22"/>
          <w:lang w:eastAsia="en-GB"/>
        </w:rPr>
        <w:tab/>
      </w:r>
      <w:r>
        <w:t>Service Area Identification</w:t>
      </w:r>
      <w:r>
        <w:tab/>
      </w:r>
      <w:r>
        <w:fldChar w:fldCharType="begin" w:fldLock="1"/>
      </w:r>
      <w:r>
        <w:instrText xml:space="preserve"> PAGEREF _Toc99987258 \h </w:instrText>
      </w:r>
      <w:r>
        <w:fldChar w:fldCharType="separate"/>
      </w:r>
      <w:r>
        <w:t>53</w:t>
      </w:r>
      <w:r>
        <w:fldChar w:fldCharType="end"/>
      </w:r>
    </w:p>
    <w:p w14:paraId="17B7625F" w14:textId="3AFEED93" w:rsidR="005A7E3F" w:rsidRPr="00F50304" w:rsidRDefault="005A7E3F">
      <w:pPr>
        <w:pStyle w:val="TOC3"/>
        <w:rPr>
          <w:rFonts w:ascii="Calibri" w:hAnsi="Calibri"/>
          <w:sz w:val="22"/>
          <w:szCs w:val="22"/>
          <w:lang w:eastAsia="en-GB"/>
        </w:rPr>
      </w:pPr>
      <w:r>
        <w:t>18.4.22</w:t>
      </w:r>
      <w:r w:rsidRPr="00F50304">
        <w:rPr>
          <w:rFonts w:ascii="Calibri" w:hAnsi="Calibri"/>
          <w:sz w:val="22"/>
          <w:szCs w:val="22"/>
          <w:lang w:eastAsia="en-GB"/>
        </w:rPr>
        <w:tab/>
      </w:r>
      <w:r>
        <w:t>SGSN number</w:t>
      </w:r>
      <w:r>
        <w:tab/>
      </w:r>
      <w:r>
        <w:fldChar w:fldCharType="begin" w:fldLock="1"/>
      </w:r>
      <w:r>
        <w:instrText xml:space="preserve"> PAGEREF _Toc99987259 \h </w:instrText>
      </w:r>
      <w:r>
        <w:fldChar w:fldCharType="separate"/>
      </w:r>
      <w:r>
        <w:t>53</w:t>
      </w:r>
      <w:r>
        <w:fldChar w:fldCharType="end"/>
      </w:r>
    </w:p>
    <w:p w14:paraId="7145A2DC" w14:textId="03D555AC" w:rsidR="005A7E3F" w:rsidRPr="00F50304" w:rsidRDefault="005A7E3F">
      <w:pPr>
        <w:pStyle w:val="TOC3"/>
        <w:rPr>
          <w:rFonts w:ascii="Calibri" w:hAnsi="Calibri"/>
          <w:sz w:val="22"/>
          <w:szCs w:val="22"/>
          <w:lang w:eastAsia="en-GB"/>
        </w:rPr>
      </w:pPr>
      <w:r>
        <w:t>18.4.23</w:t>
      </w:r>
      <w:r w:rsidRPr="00F50304">
        <w:rPr>
          <w:rFonts w:ascii="Calibri" w:hAnsi="Calibri"/>
          <w:sz w:val="22"/>
          <w:szCs w:val="22"/>
          <w:lang w:eastAsia="en-GB"/>
        </w:rPr>
        <w:tab/>
      </w:r>
      <w:r>
        <w:t>TMSI</w:t>
      </w:r>
      <w:r>
        <w:tab/>
      </w:r>
      <w:r>
        <w:fldChar w:fldCharType="begin" w:fldLock="1"/>
      </w:r>
      <w:r>
        <w:instrText xml:space="preserve"> PAGEREF _Toc99987260 \h </w:instrText>
      </w:r>
      <w:r>
        <w:fldChar w:fldCharType="separate"/>
      </w:r>
      <w:r>
        <w:t>53</w:t>
      </w:r>
      <w:r>
        <w:fldChar w:fldCharType="end"/>
      </w:r>
    </w:p>
    <w:p w14:paraId="1785D5A6" w14:textId="5F645985" w:rsidR="005A7E3F" w:rsidRPr="00F50304" w:rsidRDefault="005A7E3F">
      <w:pPr>
        <w:pStyle w:val="TOC3"/>
        <w:rPr>
          <w:rFonts w:ascii="Calibri" w:hAnsi="Calibri"/>
          <w:sz w:val="22"/>
          <w:szCs w:val="22"/>
          <w:lang w:eastAsia="en-GB"/>
        </w:rPr>
      </w:pPr>
      <w:r>
        <w:t>18.4.24</w:t>
      </w:r>
      <w:r w:rsidRPr="00F50304">
        <w:rPr>
          <w:rFonts w:ascii="Calibri" w:hAnsi="Calibri"/>
          <w:sz w:val="22"/>
          <w:szCs w:val="22"/>
          <w:lang w:eastAsia="en-GB"/>
        </w:rPr>
        <w:tab/>
      </w:r>
      <w:r>
        <w:t>TMSI status</w:t>
      </w:r>
      <w:r>
        <w:tab/>
      </w:r>
      <w:r>
        <w:fldChar w:fldCharType="begin" w:fldLock="1"/>
      </w:r>
      <w:r>
        <w:instrText xml:space="preserve"> PAGEREF _Toc99987261 \h </w:instrText>
      </w:r>
      <w:r>
        <w:fldChar w:fldCharType="separate"/>
      </w:r>
      <w:r>
        <w:t>54</w:t>
      </w:r>
      <w:r>
        <w:fldChar w:fldCharType="end"/>
      </w:r>
    </w:p>
    <w:p w14:paraId="0462015F" w14:textId="6DDC75BD" w:rsidR="005A7E3F" w:rsidRPr="00F50304" w:rsidRDefault="005A7E3F">
      <w:pPr>
        <w:pStyle w:val="TOC3"/>
        <w:rPr>
          <w:rFonts w:ascii="Calibri" w:hAnsi="Calibri"/>
          <w:sz w:val="22"/>
          <w:szCs w:val="22"/>
          <w:lang w:eastAsia="en-GB"/>
        </w:rPr>
      </w:pPr>
      <w:r>
        <w:t>18.4.25</w:t>
      </w:r>
      <w:r w:rsidRPr="00F50304">
        <w:rPr>
          <w:rFonts w:ascii="Calibri" w:hAnsi="Calibri"/>
          <w:sz w:val="22"/>
          <w:szCs w:val="22"/>
          <w:lang w:eastAsia="en-GB"/>
        </w:rPr>
        <w:tab/>
      </w:r>
      <w:r>
        <w:t>Uplink Tunnel Payload Control and Info</w:t>
      </w:r>
      <w:r>
        <w:tab/>
      </w:r>
      <w:r>
        <w:fldChar w:fldCharType="begin" w:fldLock="1"/>
      </w:r>
      <w:r>
        <w:instrText xml:space="preserve"> PAGEREF _Toc99987262 \h </w:instrText>
      </w:r>
      <w:r>
        <w:fldChar w:fldCharType="separate"/>
      </w:r>
      <w:r>
        <w:t>54</w:t>
      </w:r>
      <w:r>
        <w:fldChar w:fldCharType="end"/>
      </w:r>
    </w:p>
    <w:p w14:paraId="3EDB589A" w14:textId="0DB3AF7B" w:rsidR="005A7E3F" w:rsidRPr="00F50304" w:rsidRDefault="005A7E3F">
      <w:pPr>
        <w:pStyle w:val="TOC3"/>
        <w:rPr>
          <w:rFonts w:ascii="Calibri" w:hAnsi="Calibri"/>
          <w:sz w:val="22"/>
          <w:szCs w:val="22"/>
          <w:lang w:eastAsia="en-GB"/>
        </w:rPr>
      </w:pPr>
      <w:r>
        <w:t>18.4.26</w:t>
      </w:r>
      <w:r w:rsidRPr="00F50304">
        <w:rPr>
          <w:rFonts w:ascii="Calibri" w:hAnsi="Calibri"/>
          <w:sz w:val="22"/>
          <w:szCs w:val="22"/>
          <w:lang w:eastAsia="en-GB"/>
        </w:rPr>
        <w:tab/>
      </w:r>
      <w:r>
        <w:t>VLR number</w:t>
      </w:r>
      <w:r>
        <w:tab/>
      </w:r>
      <w:r>
        <w:fldChar w:fldCharType="begin" w:fldLock="1"/>
      </w:r>
      <w:r>
        <w:instrText xml:space="preserve"> PAGEREF _Toc99987263 \h </w:instrText>
      </w:r>
      <w:r>
        <w:fldChar w:fldCharType="separate"/>
      </w:r>
      <w:r>
        <w:t>54</w:t>
      </w:r>
      <w:r>
        <w:fldChar w:fldCharType="end"/>
      </w:r>
    </w:p>
    <w:p w14:paraId="7FE2E388" w14:textId="16678820" w:rsidR="005A7E3F" w:rsidRPr="00F50304" w:rsidRDefault="005A7E3F">
      <w:pPr>
        <w:pStyle w:val="TOC3"/>
        <w:rPr>
          <w:rFonts w:ascii="Calibri" w:hAnsi="Calibri"/>
          <w:sz w:val="22"/>
          <w:szCs w:val="22"/>
          <w:lang w:eastAsia="en-GB"/>
        </w:rPr>
      </w:pPr>
      <w:r>
        <w:t>18.4.27</w:t>
      </w:r>
      <w:r w:rsidRPr="00F50304">
        <w:rPr>
          <w:rFonts w:ascii="Calibri" w:hAnsi="Calibri"/>
          <w:sz w:val="22"/>
          <w:szCs w:val="22"/>
          <w:lang w:eastAsia="en-GB"/>
        </w:rPr>
        <w:tab/>
      </w:r>
      <w:r>
        <w:t>Global CN-Id</w:t>
      </w:r>
      <w:r>
        <w:tab/>
      </w:r>
      <w:r>
        <w:fldChar w:fldCharType="begin" w:fldLock="1"/>
      </w:r>
      <w:r>
        <w:instrText xml:space="preserve"> PAGEREF _Toc99987264 \h </w:instrText>
      </w:r>
      <w:r>
        <w:fldChar w:fldCharType="separate"/>
      </w:r>
      <w:r>
        <w:t>55</w:t>
      </w:r>
      <w:r>
        <w:fldChar w:fldCharType="end"/>
      </w:r>
    </w:p>
    <w:p w14:paraId="3E3FE592" w14:textId="188E028F" w:rsidR="005A7E3F" w:rsidRPr="00F50304" w:rsidRDefault="005A7E3F">
      <w:pPr>
        <w:pStyle w:val="TOC3"/>
        <w:rPr>
          <w:rFonts w:ascii="Calibri" w:hAnsi="Calibri"/>
          <w:sz w:val="22"/>
          <w:szCs w:val="22"/>
          <w:lang w:eastAsia="en-GB"/>
        </w:rPr>
      </w:pPr>
      <w:r>
        <w:t>18.4.28</w:t>
      </w:r>
      <w:r w:rsidRPr="00F50304">
        <w:rPr>
          <w:rFonts w:ascii="Calibri" w:hAnsi="Calibri"/>
          <w:sz w:val="22"/>
          <w:szCs w:val="22"/>
          <w:lang w:eastAsia="en-GB"/>
        </w:rPr>
        <w:tab/>
      </w:r>
      <w:r>
        <w:t>TMSI based NRI container</w:t>
      </w:r>
      <w:r>
        <w:tab/>
      </w:r>
      <w:r>
        <w:fldChar w:fldCharType="begin" w:fldLock="1"/>
      </w:r>
      <w:r>
        <w:instrText xml:space="preserve"> PAGEREF _Toc99987265 \h </w:instrText>
      </w:r>
      <w:r>
        <w:fldChar w:fldCharType="separate"/>
      </w:r>
      <w:r>
        <w:t>55</w:t>
      </w:r>
      <w:r>
        <w:fldChar w:fldCharType="end"/>
      </w:r>
    </w:p>
    <w:p w14:paraId="3456F3F9" w14:textId="65BB42BF" w:rsidR="005A7E3F" w:rsidRPr="00F50304" w:rsidRDefault="005A7E3F">
      <w:pPr>
        <w:pStyle w:val="TOC3"/>
        <w:rPr>
          <w:rFonts w:ascii="Calibri" w:hAnsi="Calibri"/>
          <w:sz w:val="22"/>
          <w:szCs w:val="22"/>
          <w:lang w:eastAsia="en-GB"/>
        </w:rPr>
      </w:pPr>
      <w:r w:rsidRPr="004233B1">
        <w:rPr>
          <w:lang w:val="en-US"/>
        </w:rPr>
        <w:t>18.4.</w:t>
      </w:r>
      <w:r w:rsidRPr="004233B1">
        <w:rPr>
          <w:lang w:val="en-US" w:eastAsia="zh-CN"/>
        </w:rPr>
        <w:t>29</w:t>
      </w:r>
      <w:r w:rsidRPr="00F50304">
        <w:rPr>
          <w:rFonts w:ascii="Calibri" w:hAnsi="Calibri"/>
          <w:sz w:val="22"/>
          <w:szCs w:val="22"/>
          <w:lang w:eastAsia="en-GB"/>
        </w:rPr>
        <w:tab/>
      </w:r>
      <w:r w:rsidRPr="004233B1">
        <w:rPr>
          <w:lang w:val="en-US"/>
        </w:rPr>
        <w:t xml:space="preserve">Selected </w:t>
      </w:r>
      <w:r w:rsidRPr="004233B1">
        <w:rPr>
          <w:lang w:val="en-US" w:eastAsia="zh-CN"/>
        </w:rPr>
        <w:t>CN</w:t>
      </w:r>
      <w:r w:rsidRPr="004233B1">
        <w:rPr>
          <w:lang w:val="en-US"/>
        </w:rPr>
        <w:t xml:space="preserve"> operator</w:t>
      </w:r>
      <w:r>
        <w:tab/>
      </w:r>
      <w:r>
        <w:fldChar w:fldCharType="begin" w:fldLock="1"/>
      </w:r>
      <w:r>
        <w:instrText xml:space="preserve"> PAGEREF _Toc99987266 \h </w:instrText>
      </w:r>
      <w:r>
        <w:fldChar w:fldCharType="separate"/>
      </w:r>
      <w:r>
        <w:t>55</w:t>
      </w:r>
      <w:r>
        <w:fldChar w:fldCharType="end"/>
      </w:r>
    </w:p>
    <w:p w14:paraId="06DA5A72" w14:textId="46ECEFC8" w:rsidR="005A7E3F" w:rsidRPr="00F50304" w:rsidRDefault="005A7E3F">
      <w:pPr>
        <w:pStyle w:val="TOC1"/>
        <w:rPr>
          <w:rFonts w:ascii="Calibri" w:hAnsi="Calibri"/>
          <w:szCs w:val="22"/>
          <w:lang w:eastAsia="en-GB"/>
        </w:rPr>
      </w:pPr>
      <w:r>
        <w:t>19</w:t>
      </w:r>
      <w:r w:rsidRPr="00F50304">
        <w:rPr>
          <w:rFonts w:ascii="Calibri" w:hAnsi="Calibri"/>
          <w:szCs w:val="22"/>
          <w:lang w:eastAsia="en-GB"/>
        </w:rPr>
        <w:tab/>
      </w:r>
      <w:r>
        <w:t>List of system variables</w:t>
      </w:r>
      <w:r>
        <w:tab/>
      </w:r>
      <w:r>
        <w:fldChar w:fldCharType="begin" w:fldLock="1"/>
      </w:r>
      <w:r>
        <w:instrText xml:space="preserve"> PAGEREF _Toc99987267 \h </w:instrText>
      </w:r>
      <w:r>
        <w:fldChar w:fldCharType="separate"/>
      </w:r>
      <w:r>
        <w:t>56</w:t>
      </w:r>
      <w:r>
        <w:fldChar w:fldCharType="end"/>
      </w:r>
    </w:p>
    <w:p w14:paraId="01CC89BB" w14:textId="1DD085A5" w:rsidR="005A7E3F" w:rsidRPr="00F50304" w:rsidRDefault="005A7E3F">
      <w:pPr>
        <w:pStyle w:val="TOC2"/>
        <w:rPr>
          <w:rFonts w:ascii="Calibri" w:hAnsi="Calibri"/>
          <w:sz w:val="22"/>
          <w:szCs w:val="22"/>
          <w:lang w:eastAsia="en-GB"/>
        </w:rPr>
      </w:pPr>
      <w:r>
        <w:t>19.1</w:t>
      </w:r>
      <w:r w:rsidRPr="00F50304">
        <w:rPr>
          <w:rFonts w:ascii="Calibri" w:hAnsi="Calibri"/>
          <w:sz w:val="22"/>
          <w:szCs w:val="22"/>
          <w:lang w:eastAsia="en-GB"/>
        </w:rPr>
        <w:tab/>
      </w:r>
      <w:r>
        <w:t>Timers</w:t>
      </w:r>
      <w:r>
        <w:tab/>
      </w:r>
      <w:r>
        <w:fldChar w:fldCharType="begin" w:fldLock="1"/>
      </w:r>
      <w:r>
        <w:instrText xml:space="preserve"> PAGEREF _Toc99987268 \h </w:instrText>
      </w:r>
      <w:r>
        <w:fldChar w:fldCharType="separate"/>
      </w:r>
      <w:r>
        <w:t>56</w:t>
      </w:r>
      <w:r>
        <w:fldChar w:fldCharType="end"/>
      </w:r>
    </w:p>
    <w:p w14:paraId="1ECC74E5" w14:textId="1B6BB566" w:rsidR="005A7E3F" w:rsidRPr="00F50304" w:rsidRDefault="005A7E3F">
      <w:pPr>
        <w:pStyle w:val="TOC2"/>
        <w:rPr>
          <w:rFonts w:ascii="Calibri" w:hAnsi="Calibri"/>
          <w:sz w:val="22"/>
          <w:szCs w:val="22"/>
          <w:lang w:eastAsia="en-GB"/>
        </w:rPr>
      </w:pPr>
      <w:r>
        <w:t>19.2</w:t>
      </w:r>
      <w:r w:rsidRPr="00F50304">
        <w:rPr>
          <w:rFonts w:ascii="Calibri" w:hAnsi="Calibri"/>
          <w:sz w:val="22"/>
          <w:szCs w:val="22"/>
          <w:lang w:eastAsia="en-GB"/>
        </w:rPr>
        <w:tab/>
      </w:r>
      <w:r>
        <w:t>Retry counters</w:t>
      </w:r>
      <w:r>
        <w:tab/>
      </w:r>
      <w:r>
        <w:fldChar w:fldCharType="begin" w:fldLock="1"/>
      </w:r>
      <w:r>
        <w:instrText xml:space="preserve"> PAGEREF _Toc99987269 \h </w:instrText>
      </w:r>
      <w:r>
        <w:fldChar w:fldCharType="separate"/>
      </w:r>
      <w:r>
        <w:t>57</w:t>
      </w:r>
      <w:r>
        <w:fldChar w:fldCharType="end"/>
      </w:r>
    </w:p>
    <w:p w14:paraId="24AD443F" w14:textId="4CFE5D1B" w:rsidR="005A7E3F" w:rsidRPr="00F50304" w:rsidRDefault="005A7E3F">
      <w:pPr>
        <w:pStyle w:val="TOC1"/>
        <w:rPr>
          <w:rFonts w:ascii="Calibri" w:hAnsi="Calibri"/>
          <w:szCs w:val="22"/>
          <w:lang w:eastAsia="en-GB"/>
        </w:rPr>
      </w:pPr>
      <w:r>
        <w:t>20</w:t>
      </w:r>
      <w:r w:rsidRPr="00F50304">
        <w:rPr>
          <w:rFonts w:ascii="Calibri" w:hAnsi="Calibri"/>
          <w:szCs w:val="22"/>
          <w:lang w:eastAsia="en-GB"/>
        </w:rPr>
        <w:tab/>
      </w:r>
      <w:r>
        <w:t>Procedures for Tunnelling Non-GSM Signalling</w:t>
      </w:r>
      <w:r>
        <w:tab/>
      </w:r>
      <w:r>
        <w:fldChar w:fldCharType="begin" w:fldLock="1"/>
      </w:r>
      <w:r>
        <w:instrText xml:space="preserve"> PAGEREF _Toc99987270 \h </w:instrText>
      </w:r>
      <w:r>
        <w:fldChar w:fldCharType="separate"/>
      </w:r>
      <w:r>
        <w:t>57</w:t>
      </w:r>
      <w:r>
        <w:fldChar w:fldCharType="end"/>
      </w:r>
    </w:p>
    <w:p w14:paraId="261FE135" w14:textId="3A2BE06E" w:rsidR="005A7E3F" w:rsidRPr="00F50304" w:rsidRDefault="005A7E3F">
      <w:pPr>
        <w:pStyle w:val="TOC2"/>
        <w:rPr>
          <w:rFonts w:ascii="Calibri" w:hAnsi="Calibri"/>
          <w:sz w:val="22"/>
          <w:szCs w:val="22"/>
          <w:lang w:eastAsia="en-GB"/>
        </w:rPr>
      </w:pPr>
      <w:r>
        <w:t>20.1</w:t>
      </w:r>
      <w:r w:rsidRPr="00F50304">
        <w:rPr>
          <w:rFonts w:ascii="Calibri" w:hAnsi="Calibri"/>
          <w:sz w:val="22"/>
          <w:szCs w:val="22"/>
          <w:lang w:eastAsia="en-GB"/>
        </w:rPr>
        <w:tab/>
      </w:r>
      <w:r>
        <w:t>Procedures in the non-GSM MSC/VLR</w:t>
      </w:r>
      <w:r>
        <w:tab/>
      </w:r>
      <w:r>
        <w:fldChar w:fldCharType="begin" w:fldLock="1"/>
      </w:r>
      <w:r>
        <w:instrText xml:space="preserve"> PAGEREF _Toc99987271 \h </w:instrText>
      </w:r>
      <w:r>
        <w:fldChar w:fldCharType="separate"/>
      </w:r>
      <w:r>
        <w:t>57</w:t>
      </w:r>
      <w:r>
        <w:fldChar w:fldCharType="end"/>
      </w:r>
    </w:p>
    <w:p w14:paraId="300F6A33" w14:textId="1BA5C0E3" w:rsidR="005A7E3F" w:rsidRPr="00F50304" w:rsidRDefault="005A7E3F">
      <w:pPr>
        <w:pStyle w:val="TOC2"/>
        <w:rPr>
          <w:rFonts w:ascii="Calibri" w:hAnsi="Calibri"/>
          <w:sz w:val="22"/>
          <w:szCs w:val="22"/>
          <w:lang w:eastAsia="en-GB"/>
        </w:rPr>
      </w:pPr>
      <w:r>
        <w:t>20.2</w:t>
      </w:r>
      <w:r w:rsidRPr="00F50304">
        <w:rPr>
          <w:rFonts w:ascii="Calibri" w:hAnsi="Calibri"/>
          <w:sz w:val="22"/>
          <w:szCs w:val="22"/>
          <w:lang w:eastAsia="en-GB"/>
        </w:rPr>
        <w:tab/>
      </w:r>
      <w:r>
        <w:t>Procedures in the SGSN</w:t>
      </w:r>
      <w:r>
        <w:tab/>
      </w:r>
      <w:r>
        <w:fldChar w:fldCharType="begin" w:fldLock="1"/>
      </w:r>
      <w:r>
        <w:instrText xml:space="preserve"> PAGEREF _Toc99987272 \h </w:instrText>
      </w:r>
      <w:r>
        <w:fldChar w:fldCharType="separate"/>
      </w:r>
      <w:r>
        <w:t>57</w:t>
      </w:r>
      <w:r>
        <w:fldChar w:fldCharType="end"/>
      </w:r>
    </w:p>
    <w:p w14:paraId="5A69E5FE" w14:textId="6E82CA95" w:rsidR="005A7E3F" w:rsidRPr="00F50304" w:rsidRDefault="005A7E3F">
      <w:pPr>
        <w:pStyle w:val="TOC8"/>
        <w:rPr>
          <w:rFonts w:ascii="Calibri" w:hAnsi="Calibri"/>
          <w:b w:val="0"/>
          <w:szCs w:val="22"/>
          <w:lang w:eastAsia="en-GB"/>
        </w:rPr>
      </w:pPr>
      <w:r>
        <w:t>Annex A (informative): Change history</w:t>
      </w:r>
      <w:r>
        <w:tab/>
      </w:r>
      <w:r>
        <w:fldChar w:fldCharType="begin" w:fldLock="1"/>
      </w:r>
      <w:r>
        <w:instrText xml:space="preserve"> PAGEREF _Toc99987273 \h </w:instrText>
      </w:r>
      <w:r>
        <w:fldChar w:fldCharType="separate"/>
      </w:r>
      <w:r>
        <w:t>59</w:t>
      </w:r>
      <w:r>
        <w:fldChar w:fldCharType="end"/>
      </w:r>
    </w:p>
    <w:p w14:paraId="2EB31AB5" w14:textId="2BA91558" w:rsidR="00433A54" w:rsidRDefault="000871D6" w:rsidP="00B17572">
      <w:pPr>
        <w:pStyle w:val="TOC1"/>
      </w:pPr>
      <w:r>
        <w:fldChar w:fldCharType="end"/>
      </w:r>
    </w:p>
    <w:p w14:paraId="28146DD8" w14:textId="77777777" w:rsidR="00433A54" w:rsidRDefault="00433A54">
      <w:pPr>
        <w:pStyle w:val="Heading1"/>
      </w:pPr>
      <w:r>
        <w:br w:type="page"/>
      </w:r>
      <w:bookmarkStart w:id="6" w:name="_Toc99987061"/>
      <w:r>
        <w:lastRenderedPageBreak/>
        <w:t>Foreword</w:t>
      </w:r>
      <w:bookmarkEnd w:id="6"/>
    </w:p>
    <w:p w14:paraId="32C6B403" w14:textId="77777777" w:rsidR="00433A54" w:rsidRDefault="00433A54">
      <w:r>
        <w:t>This Technical Specification (TS) has been produced by the 3</w:t>
      </w:r>
      <w:r>
        <w:rPr>
          <w:vertAlign w:val="superscript"/>
        </w:rPr>
        <w:t>rd</w:t>
      </w:r>
      <w:r>
        <w:t xml:space="preserve"> Generation Partnership Project (3GPP).</w:t>
      </w:r>
    </w:p>
    <w:p w14:paraId="0BF4A7F1" w14:textId="77777777" w:rsidR="00433A54" w:rsidRDefault="00433A54">
      <w:r>
        <w:t>The present document specifies procedures used between the Serving GPRS Support Node (SGSN) and the Visitors Location Register (VLR) for co-ordination between GSM circuit switched services and GSM packet data services within the 3GPP system.</w:t>
      </w:r>
    </w:p>
    <w:p w14:paraId="43DB7BA7" w14:textId="77777777" w:rsidR="00433A54" w:rsidRDefault="00433A5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238ADC" w14:textId="77777777" w:rsidR="00433A54" w:rsidRPr="00451260" w:rsidRDefault="00433A54">
      <w:pPr>
        <w:pStyle w:val="B1"/>
      </w:pPr>
      <w:r w:rsidRPr="00451260">
        <w:t>Version x.y.z</w:t>
      </w:r>
    </w:p>
    <w:p w14:paraId="2C9307EB" w14:textId="77777777" w:rsidR="00433A54" w:rsidRDefault="00433A54">
      <w:pPr>
        <w:pStyle w:val="B1"/>
      </w:pPr>
      <w:r>
        <w:t>where:</w:t>
      </w:r>
    </w:p>
    <w:p w14:paraId="1FA38EBA" w14:textId="77777777" w:rsidR="00433A54" w:rsidRDefault="00433A54">
      <w:pPr>
        <w:pStyle w:val="B2"/>
      </w:pPr>
      <w:r>
        <w:t>x</w:t>
      </w:r>
      <w:r>
        <w:tab/>
        <w:t>the first digit:</w:t>
      </w:r>
    </w:p>
    <w:p w14:paraId="60A72C91" w14:textId="77777777" w:rsidR="00433A54" w:rsidRDefault="00433A54">
      <w:pPr>
        <w:pStyle w:val="B3"/>
      </w:pPr>
      <w:r>
        <w:t>1</w:t>
      </w:r>
      <w:r>
        <w:tab/>
        <w:t>presented to TSG for information;</w:t>
      </w:r>
    </w:p>
    <w:p w14:paraId="08659CF5" w14:textId="77777777" w:rsidR="00433A54" w:rsidRDefault="00433A54">
      <w:pPr>
        <w:pStyle w:val="B3"/>
      </w:pPr>
      <w:r>
        <w:t>2</w:t>
      </w:r>
      <w:r>
        <w:tab/>
        <w:t>presented to TSG for approval;</w:t>
      </w:r>
    </w:p>
    <w:p w14:paraId="3D431428" w14:textId="77777777" w:rsidR="00433A54" w:rsidRDefault="00433A54">
      <w:pPr>
        <w:pStyle w:val="B3"/>
      </w:pPr>
      <w:r>
        <w:t>3</w:t>
      </w:r>
      <w:r>
        <w:tab/>
        <w:t>or greater indicates TSG approved document under change control.</w:t>
      </w:r>
    </w:p>
    <w:p w14:paraId="5169225D" w14:textId="77777777" w:rsidR="00433A54" w:rsidRDefault="00433A54">
      <w:pPr>
        <w:pStyle w:val="B2"/>
      </w:pPr>
      <w:r>
        <w:t>y</w:t>
      </w:r>
      <w:r>
        <w:tab/>
        <w:t>the second digit is incremented for all changes of substance, i.e. technical enhancements, corrections, updates, etc.</w:t>
      </w:r>
    </w:p>
    <w:p w14:paraId="49582FD6" w14:textId="77777777" w:rsidR="00433A54" w:rsidRDefault="00433A54">
      <w:pPr>
        <w:pStyle w:val="B2"/>
      </w:pPr>
      <w:r>
        <w:t>z</w:t>
      </w:r>
      <w:r>
        <w:tab/>
        <w:t>the third digit is incremented when editorial only changes have been incorporated in the document.</w:t>
      </w:r>
    </w:p>
    <w:p w14:paraId="57300DB7" w14:textId="77777777" w:rsidR="00433A54" w:rsidRDefault="00433A54">
      <w:pPr>
        <w:pStyle w:val="Heading1"/>
      </w:pPr>
      <w:bookmarkStart w:id="7" w:name="_Toc99987062"/>
      <w:r>
        <w:t>Introduction</w:t>
      </w:r>
      <w:bookmarkEnd w:id="7"/>
    </w:p>
    <w:p w14:paraId="698B11AD" w14:textId="77777777" w:rsidR="00433A54" w:rsidRDefault="00433A54">
      <w:r>
        <w:t>The present document specifies or references the procedures to provide co-ordination between the GSM circuit switched services controlled at the Visitors Location Register (VLR) and the GSM packet switched services controlled at the Serving GPRS Support Node (SGSN). The procedures specified in the present document are intended to optimise the use of the resources when an MS supports both GSM circuit switched services and GSM packet switched services.</w:t>
      </w:r>
    </w:p>
    <w:p w14:paraId="1731FEC7" w14:textId="77777777" w:rsidR="00433A54" w:rsidRDefault="00433A54">
      <w:pPr>
        <w:pStyle w:val="Heading1"/>
      </w:pPr>
      <w:r>
        <w:br w:type="page"/>
      </w:r>
      <w:bookmarkStart w:id="8" w:name="_Toc99987063"/>
      <w:r>
        <w:lastRenderedPageBreak/>
        <w:t>1</w:t>
      </w:r>
      <w:r>
        <w:tab/>
        <w:t>Scope</w:t>
      </w:r>
      <w:bookmarkEnd w:id="8"/>
    </w:p>
    <w:p w14:paraId="7407E577" w14:textId="77777777" w:rsidR="00433A54" w:rsidRDefault="00433A54">
      <w:r>
        <w:t>The present document specifies or references procedures used on the Serving GPRS Support Node (SGSN) to Visitors Location Register (VLR) interface for interoperability between GSM circuit switched services and GSM packet data services.</w:t>
      </w:r>
    </w:p>
    <w:p w14:paraId="6DFB09E1" w14:textId="77777777" w:rsidR="00433A54" w:rsidRDefault="00433A54">
      <w:r>
        <w:t>The present document specifies the layer 3 messages and procedures on the Gs interface to allow coordination between databases and to relay certain messages related to GSM circuit switched services over the GPRS subsystem.</w:t>
      </w:r>
    </w:p>
    <w:p w14:paraId="52B6DC1F" w14:textId="77777777" w:rsidR="00433A54" w:rsidRDefault="00433A54">
      <w:r>
        <w:t>The functional split between VLR and SGSN is defined in 3GPP TS 23.060</w:t>
      </w:r>
      <w:r w:rsidR="00536D65">
        <w:t> [8]</w:t>
      </w:r>
      <w:r>
        <w:t>. The required procedures between VLR and SGSN are defined in detail in the present document.</w:t>
      </w:r>
    </w:p>
    <w:p w14:paraId="4C2773F1" w14:textId="77777777" w:rsidR="00433A54" w:rsidRDefault="00433A54">
      <w:pPr>
        <w:pStyle w:val="Heading1"/>
      </w:pPr>
      <w:bookmarkStart w:id="9" w:name="_Toc99987064"/>
      <w:r>
        <w:t>2</w:t>
      </w:r>
      <w:r>
        <w:tab/>
        <w:t>References</w:t>
      </w:r>
      <w:bookmarkEnd w:id="9"/>
    </w:p>
    <w:p w14:paraId="2097C6DC" w14:textId="77777777" w:rsidR="00433A54" w:rsidRDefault="00433A54">
      <w:r>
        <w:t>The following documents contain provisions which, through reference in this text, constitute provisions of the present document.</w:t>
      </w:r>
    </w:p>
    <w:p w14:paraId="79B4A562" w14:textId="77777777" w:rsidR="00433A54" w:rsidRDefault="00D05CCA" w:rsidP="00D05CCA">
      <w:pPr>
        <w:pStyle w:val="B1"/>
      </w:pPr>
      <w:r>
        <w:t>-</w:t>
      </w:r>
      <w:r>
        <w:tab/>
      </w:r>
      <w:r w:rsidR="00433A54">
        <w:t>References are either specific (identified by date of publication, edition number, version number, etc.) or non</w:t>
      </w:r>
      <w:r w:rsidR="00433A54">
        <w:noBreakHyphen/>
        <w:t>specific.</w:t>
      </w:r>
    </w:p>
    <w:p w14:paraId="22399B09" w14:textId="77777777" w:rsidR="00433A54" w:rsidRDefault="00D05CCA" w:rsidP="00D05CCA">
      <w:pPr>
        <w:pStyle w:val="B1"/>
      </w:pPr>
      <w:r>
        <w:t>-</w:t>
      </w:r>
      <w:r>
        <w:tab/>
      </w:r>
      <w:r w:rsidR="00433A54">
        <w:t>For a specific reference, subsequent revisions do not apply.</w:t>
      </w:r>
    </w:p>
    <w:p w14:paraId="16FD7A9E" w14:textId="77777777" w:rsidR="00433A54" w:rsidRDefault="00D05CCA" w:rsidP="00D05CCA">
      <w:pPr>
        <w:pStyle w:val="B1"/>
      </w:pPr>
      <w:r>
        <w:t>-</w:t>
      </w:r>
      <w:r>
        <w:tab/>
      </w:r>
      <w:r w:rsidR="00433A54">
        <w:t>For a non-specific reference, the latest version applies.</w:t>
      </w:r>
      <w:r w:rsidR="00433A54">
        <w:rPr>
          <w:snapToGrid w:val="0"/>
        </w:rPr>
        <w:t xml:space="preserve"> In the case of a reference to a 3GPP document (including a GSM document), a non-specific reference implicitly refers to the latest version of that document </w:t>
      </w:r>
      <w:r w:rsidR="00433A54">
        <w:rPr>
          <w:i/>
          <w:snapToGrid w:val="0"/>
        </w:rPr>
        <w:t>in the same Release as the present document</w:t>
      </w:r>
      <w:r w:rsidR="00433A54">
        <w:rPr>
          <w:snapToGrid w:val="0"/>
        </w:rPr>
        <w:t>.</w:t>
      </w:r>
    </w:p>
    <w:p w14:paraId="1555CAC7" w14:textId="77777777" w:rsidR="00433A54" w:rsidRDefault="00433A54">
      <w:pPr>
        <w:pStyle w:val="Heading2"/>
      </w:pPr>
      <w:bookmarkStart w:id="10" w:name="_Toc99987065"/>
      <w:r>
        <w:t>2.1</w:t>
      </w:r>
      <w:r>
        <w:tab/>
        <w:t>Normative references</w:t>
      </w:r>
      <w:bookmarkEnd w:id="10"/>
    </w:p>
    <w:p w14:paraId="175103CB" w14:textId="77777777" w:rsidR="00433A54" w:rsidRDefault="00433A54">
      <w:pPr>
        <w:pStyle w:val="EX"/>
      </w:pPr>
      <w:r>
        <w:t>[1]</w:t>
      </w:r>
      <w:r>
        <w:tab/>
        <w:t>[Void]</w:t>
      </w:r>
    </w:p>
    <w:p w14:paraId="1A0B51DF" w14:textId="77777777" w:rsidR="00433A54" w:rsidRDefault="00BF3982">
      <w:pPr>
        <w:pStyle w:val="EX"/>
      </w:pPr>
      <w:r>
        <w:t>[1a]</w:t>
      </w:r>
      <w:r>
        <w:tab/>
        <w:t>3GPP TR </w:t>
      </w:r>
      <w:r w:rsidR="00433A54">
        <w:t>21.905: "Vocabulary for 3GPP Specifications".</w:t>
      </w:r>
    </w:p>
    <w:p w14:paraId="3F50AAA8" w14:textId="77777777" w:rsidR="00433A54" w:rsidRDefault="00433A54">
      <w:pPr>
        <w:pStyle w:val="EX"/>
      </w:pPr>
      <w:r>
        <w:t>[2]</w:t>
      </w:r>
      <w:r>
        <w:tab/>
        <w:t>[Void]</w:t>
      </w:r>
    </w:p>
    <w:p w14:paraId="14AFD649" w14:textId="77777777" w:rsidR="00433A54" w:rsidRDefault="00433A54">
      <w:pPr>
        <w:pStyle w:val="EX"/>
      </w:pPr>
      <w:r>
        <w:t>[3]</w:t>
      </w:r>
      <w:r>
        <w:tab/>
        <w:t>[Void]</w:t>
      </w:r>
    </w:p>
    <w:p w14:paraId="38BC6D89" w14:textId="77777777" w:rsidR="00433A54" w:rsidRDefault="00BF3982">
      <w:pPr>
        <w:pStyle w:val="EX"/>
      </w:pPr>
      <w:r>
        <w:t>[4]</w:t>
      </w:r>
      <w:r>
        <w:tab/>
      </w:r>
      <w:r w:rsidR="00536D65">
        <w:t>[Void]</w:t>
      </w:r>
    </w:p>
    <w:p w14:paraId="2FC2F165" w14:textId="77777777" w:rsidR="00433A54" w:rsidRDefault="00BF3982">
      <w:pPr>
        <w:pStyle w:val="EX"/>
      </w:pPr>
      <w:r>
        <w:t>[5]</w:t>
      </w:r>
      <w:r>
        <w:tab/>
        <w:t>3GPP </w:t>
      </w:r>
      <w:r w:rsidR="00433A54">
        <w:t>TS 23.003: "Numbering, addressing and identification".</w:t>
      </w:r>
    </w:p>
    <w:p w14:paraId="64B37440" w14:textId="77777777" w:rsidR="00433A54" w:rsidRDefault="00BF3982">
      <w:pPr>
        <w:pStyle w:val="EX"/>
      </w:pPr>
      <w:r>
        <w:t>[6]</w:t>
      </w:r>
      <w:r>
        <w:tab/>
        <w:t>3GPP </w:t>
      </w:r>
      <w:r w:rsidR="00433A54">
        <w:t>TS 23.007: "Restoration procedures".</w:t>
      </w:r>
    </w:p>
    <w:p w14:paraId="537F9CCE" w14:textId="77777777" w:rsidR="00433A54" w:rsidRDefault="00BF3982">
      <w:pPr>
        <w:pStyle w:val="EX"/>
      </w:pPr>
      <w:r>
        <w:t>[6a]</w:t>
      </w:r>
      <w:r>
        <w:tab/>
        <w:t>3GPP </w:t>
      </w:r>
      <w:r w:rsidR="00433A54">
        <w:t>TS 23.018: "Basic Call Handling; Technical realization".</w:t>
      </w:r>
    </w:p>
    <w:p w14:paraId="61AF77B4" w14:textId="77777777" w:rsidR="00433A54" w:rsidRDefault="00BF3982">
      <w:pPr>
        <w:pStyle w:val="EX"/>
      </w:pPr>
      <w:r>
        <w:t>[7]</w:t>
      </w:r>
      <w:r>
        <w:tab/>
      </w:r>
      <w:r w:rsidR="00536D65">
        <w:t>[Void]</w:t>
      </w:r>
    </w:p>
    <w:p w14:paraId="239031AC" w14:textId="77777777" w:rsidR="00433A54" w:rsidRDefault="00BF3982">
      <w:pPr>
        <w:pStyle w:val="EX"/>
      </w:pPr>
      <w:r>
        <w:t>[8]</w:t>
      </w:r>
      <w:r>
        <w:tab/>
        <w:t>3GPP </w:t>
      </w:r>
      <w:r w:rsidR="00433A54">
        <w:t>TS 23.060: "General Packet Radio Service (GPRS); Service description; Stage 2".</w:t>
      </w:r>
    </w:p>
    <w:p w14:paraId="6DCE61EF" w14:textId="77777777" w:rsidR="0077439C" w:rsidRDefault="0077439C" w:rsidP="0077439C">
      <w:pPr>
        <w:pStyle w:val="EX"/>
      </w:pPr>
      <w:r>
        <w:t>[8</w:t>
      </w:r>
      <w:r>
        <w:rPr>
          <w:rFonts w:hint="eastAsia"/>
          <w:lang w:eastAsia="zh-CN"/>
        </w:rPr>
        <w:t>a</w:t>
      </w:r>
      <w:r>
        <w:t>]</w:t>
      </w:r>
      <w:r>
        <w:tab/>
      </w:r>
      <w:r w:rsidRPr="003168A2">
        <w:t>3GPP TS 23.401: "</w:t>
      </w:r>
      <w:r w:rsidRPr="0077439C">
        <w:t>General Packet Radio Service</w:t>
      </w:r>
      <w:r>
        <w:t xml:space="preserve"> (</w:t>
      </w:r>
      <w:r w:rsidRPr="003168A2">
        <w:t>GPRS</w:t>
      </w:r>
      <w:r>
        <w:t>)</w:t>
      </w:r>
      <w:r w:rsidRPr="003168A2">
        <w:t xml:space="preserve"> enhancements for </w:t>
      </w:r>
      <w:r w:rsidRPr="0077439C">
        <w:t>Evolved Universal Terrestrial Radio Access Network</w:t>
      </w:r>
      <w:r>
        <w:t xml:space="preserve"> (</w:t>
      </w:r>
      <w:r w:rsidRPr="003168A2">
        <w:t>E-UTRAN</w:t>
      </w:r>
      <w:r>
        <w:t>)</w:t>
      </w:r>
      <w:r w:rsidRPr="003168A2">
        <w:t xml:space="preserve"> access".</w:t>
      </w:r>
    </w:p>
    <w:p w14:paraId="218FEE7C" w14:textId="77777777" w:rsidR="00433A54" w:rsidRDefault="00BF3982">
      <w:pPr>
        <w:pStyle w:val="EX"/>
      </w:pPr>
      <w:r>
        <w:t>[9]</w:t>
      </w:r>
      <w:r>
        <w:tab/>
      </w:r>
      <w:r w:rsidR="00536D65">
        <w:t>[Void]</w:t>
      </w:r>
    </w:p>
    <w:p w14:paraId="29BCCAD0" w14:textId="77777777" w:rsidR="00433A54" w:rsidRDefault="00BF3982">
      <w:pPr>
        <w:pStyle w:val="EX"/>
      </w:pPr>
      <w:r>
        <w:t>[10]</w:t>
      </w:r>
      <w:r>
        <w:tab/>
      </w:r>
      <w:r w:rsidR="00536D65">
        <w:t>[Void]</w:t>
      </w:r>
    </w:p>
    <w:p w14:paraId="4ABD5724" w14:textId="77777777" w:rsidR="00433A54" w:rsidRDefault="00BF3982">
      <w:pPr>
        <w:pStyle w:val="EX"/>
      </w:pPr>
      <w:r>
        <w:t>[11]</w:t>
      </w:r>
      <w:r>
        <w:tab/>
        <w:t>3GPP </w:t>
      </w:r>
      <w:r w:rsidR="00433A54">
        <w:t>TS 24.008: "</w:t>
      </w:r>
      <w:smartTag w:uri="urn:schemas-microsoft-com:office:smarttags" w:element="place">
        <w:r w:rsidR="00433A54">
          <w:t>Mobile</w:t>
        </w:r>
      </w:smartTag>
      <w:r w:rsidR="00433A54">
        <w:t xml:space="preserve"> radio interface Layer 3 specification; Core network protocols; Stage 3".</w:t>
      </w:r>
    </w:p>
    <w:p w14:paraId="5CC4E827" w14:textId="77777777" w:rsidR="00433A54" w:rsidRDefault="00BF3982">
      <w:pPr>
        <w:pStyle w:val="EX"/>
      </w:pPr>
      <w:r>
        <w:t>[11a]</w:t>
      </w:r>
      <w:r>
        <w:tab/>
        <w:t>3GPP </w:t>
      </w:r>
      <w:r w:rsidR="00433A54">
        <w:t>TS 44.018: "</w:t>
      </w:r>
      <w:smartTag w:uri="urn:schemas-microsoft-com:office:smarttags" w:element="place">
        <w:r w:rsidR="00433A54">
          <w:t>Mobile</w:t>
        </w:r>
      </w:smartTag>
      <w:r w:rsidR="00433A54">
        <w:t xml:space="preserve"> radio interface layer 3 specification; Radio Resource Control Protocol".</w:t>
      </w:r>
    </w:p>
    <w:p w14:paraId="090B057A" w14:textId="77777777" w:rsidR="00433A54" w:rsidRDefault="00BF3982">
      <w:pPr>
        <w:pStyle w:val="EX"/>
      </w:pPr>
      <w:r>
        <w:t>[12]</w:t>
      </w:r>
      <w:r>
        <w:tab/>
        <w:t>3GPP </w:t>
      </w:r>
      <w:r w:rsidR="00433A54">
        <w:t>TS 44.064: "Mobile Station - Serving GPRS Support Node (MS-SGSN) Logical Link Control (LLC) layer specification".</w:t>
      </w:r>
    </w:p>
    <w:p w14:paraId="06DDBC9E" w14:textId="77777777" w:rsidR="00433A54" w:rsidRDefault="00BF3982">
      <w:pPr>
        <w:pStyle w:val="EX"/>
      </w:pPr>
      <w:r>
        <w:t>[13]</w:t>
      </w:r>
      <w:r>
        <w:tab/>
      </w:r>
      <w:r w:rsidR="00536D65">
        <w:t>[Void]</w:t>
      </w:r>
    </w:p>
    <w:p w14:paraId="03999BB8" w14:textId="77777777" w:rsidR="00433A54" w:rsidRDefault="00BF3982">
      <w:pPr>
        <w:pStyle w:val="EX"/>
      </w:pPr>
      <w:r>
        <w:lastRenderedPageBreak/>
        <w:t>[14]</w:t>
      </w:r>
      <w:r>
        <w:tab/>
        <w:t>3GPP </w:t>
      </w:r>
      <w:r w:rsidR="00433A54">
        <w:t>TS 48.008: "Mobile-services Switching Centre - Base Station System (MSC-BSS) interface; Layer 3 specification".</w:t>
      </w:r>
    </w:p>
    <w:p w14:paraId="36F79CAA" w14:textId="77777777" w:rsidR="00433A54" w:rsidRDefault="00BF3982">
      <w:pPr>
        <w:pStyle w:val="EX"/>
      </w:pPr>
      <w:r>
        <w:t>[15]</w:t>
      </w:r>
      <w:r>
        <w:tab/>
        <w:t>3GPP </w:t>
      </w:r>
      <w:r w:rsidR="00433A54">
        <w:t>TS 48.018: "Base Station System (BSS) - Serving GPRS Support Node (SGSN); BSS GPRS Protocol (BSSGP)".</w:t>
      </w:r>
    </w:p>
    <w:p w14:paraId="5441EFC9" w14:textId="77777777" w:rsidR="00433A54" w:rsidRPr="00C17823" w:rsidRDefault="00BF3982">
      <w:pPr>
        <w:pStyle w:val="EX"/>
        <w:rPr>
          <w:lang w:val="en-US"/>
        </w:rPr>
      </w:pPr>
      <w:r w:rsidRPr="00C17823">
        <w:rPr>
          <w:lang w:val="en-US"/>
        </w:rPr>
        <w:t>[16]</w:t>
      </w:r>
      <w:r w:rsidRPr="00C17823">
        <w:rPr>
          <w:lang w:val="en-US"/>
        </w:rPr>
        <w:tab/>
      </w:r>
      <w:r w:rsidR="00536D65" w:rsidRPr="00C17823">
        <w:rPr>
          <w:lang w:val="en-US"/>
        </w:rPr>
        <w:t>[Void]</w:t>
      </w:r>
    </w:p>
    <w:p w14:paraId="0098DD8C" w14:textId="77777777" w:rsidR="00433A54" w:rsidRPr="00C17823" w:rsidRDefault="00BF3982">
      <w:pPr>
        <w:pStyle w:val="EX"/>
        <w:rPr>
          <w:lang w:val="en-US"/>
        </w:rPr>
      </w:pPr>
      <w:r w:rsidRPr="00C17823">
        <w:rPr>
          <w:lang w:val="en-US"/>
        </w:rPr>
        <w:t>[17]</w:t>
      </w:r>
      <w:r w:rsidRPr="00C17823">
        <w:rPr>
          <w:lang w:val="en-US"/>
        </w:rPr>
        <w:tab/>
        <w:t>3GPP </w:t>
      </w:r>
      <w:r w:rsidR="00433A54" w:rsidRPr="00C17823">
        <w:rPr>
          <w:lang w:val="en-US"/>
        </w:rPr>
        <w:t>TS 29.002: "Mobile Application Part (MAP) specification".</w:t>
      </w:r>
    </w:p>
    <w:p w14:paraId="0377EA14" w14:textId="77777777" w:rsidR="00433A54" w:rsidRPr="00C17823" w:rsidRDefault="00BF3982">
      <w:pPr>
        <w:pStyle w:val="EX"/>
        <w:rPr>
          <w:lang w:val="en-US"/>
        </w:rPr>
      </w:pPr>
      <w:r w:rsidRPr="00C17823">
        <w:rPr>
          <w:lang w:val="en-US"/>
        </w:rPr>
        <w:t>[18]</w:t>
      </w:r>
      <w:r w:rsidRPr="00C17823">
        <w:rPr>
          <w:lang w:val="en-US"/>
        </w:rPr>
        <w:tab/>
      </w:r>
      <w:r w:rsidR="00536D65" w:rsidRPr="00C17823">
        <w:rPr>
          <w:lang w:val="en-US"/>
        </w:rPr>
        <w:t>[Void]</w:t>
      </w:r>
    </w:p>
    <w:p w14:paraId="2A5BA6CF" w14:textId="77777777" w:rsidR="00433A54" w:rsidRPr="00C17823" w:rsidRDefault="00BF3982">
      <w:pPr>
        <w:pStyle w:val="EX"/>
        <w:rPr>
          <w:lang w:val="en-US"/>
        </w:rPr>
      </w:pPr>
      <w:r w:rsidRPr="00C17823">
        <w:rPr>
          <w:lang w:val="en-US"/>
        </w:rPr>
        <w:t>[19]</w:t>
      </w:r>
      <w:r w:rsidRPr="00C17823">
        <w:rPr>
          <w:lang w:val="en-US"/>
        </w:rPr>
        <w:tab/>
      </w:r>
      <w:r w:rsidR="00536D65" w:rsidRPr="00C17823">
        <w:rPr>
          <w:lang w:val="en-US"/>
        </w:rPr>
        <w:t>[Void]</w:t>
      </w:r>
    </w:p>
    <w:p w14:paraId="191B1240" w14:textId="77777777" w:rsidR="00433A54" w:rsidRPr="00C17823" w:rsidRDefault="00BF3982">
      <w:pPr>
        <w:pStyle w:val="EX"/>
        <w:rPr>
          <w:lang w:val="en-US"/>
        </w:rPr>
      </w:pPr>
      <w:r w:rsidRPr="00C17823">
        <w:rPr>
          <w:lang w:val="en-US"/>
        </w:rPr>
        <w:t>[20]</w:t>
      </w:r>
      <w:r w:rsidRPr="00C17823">
        <w:rPr>
          <w:lang w:val="en-US"/>
        </w:rPr>
        <w:tab/>
      </w:r>
      <w:r w:rsidR="00536D65" w:rsidRPr="00C17823">
        <w:rPr>
          <w:lang w:val="en-US"/>
        </w:rPr>
        <w:t>[Void]</w:t>
      </w:r>
    </w:p>
    <w:p w14:paraId="3E97DA88" w14:textId="77777777" w:rsidR="00433A54" w:rsidRPr="00C17823" w:rsidRDefault="00433A54">
      <w:pPr>
        <w:pStyle w:val="EX"/>
        <w:rPr>
          <w:lang w:val="en-US"/>
        </w:rPr>
      </w:pPr>
      <w:r w:rsidRPr="00C17823">
        <w:rPr>
          <w:lang w:val="en-US"/>
        </w:rPr>
        <w:t>[21]</w:t>
      </w:r>
      <w:r w:rsidRPr="00C17823">
        <w:rPr>
          <w:lang w:val="en-US"/>
        </w:rPr>
        <w:tab/>
      </w:r>
      <w:r w:rsidR="00536D65" w:rsidRPr="00C17823">
        <w:rPr>
          <w:lang w:val="en-US"/>
        </w:rPr>
        <w:t>[Void]</w:t>
      </w:r>
    </w:p>
    <w:p w14:paraId="62A77B38" w14:textId="77777777" w:rsidR="00433A54" w:rsidRPr="00C17823" w:rsidRDefault="00433A54">
      <w:pPr>
        <w:pStyle w:val="EX"/>
        <w:rPr>
          <w:lang w:val="en-US"/>
        </w:rPr>
      </w:pPr>
      <w:r w:rsidRPr="00C17823">
        <w:rPr>
          <w:lang w:val="en-US"/>
        </w:rPr>
        <w:t>[22]</w:t>
      </w:r>
      <w:r w:rsidRPr="00C17823">
        <w:rPr>
          <w:lang w:val="en-US"/>
        </w:rPr>
        <w:tab/>
      </w:r>
      <w:r w:rsidR="00BF3982" w:rsidRPr="00C17823">
        <w:rPr>
          <w:rFonts w:hint="eastAsia"/>
          <w:lang w:val="en-US"/>
        </w:rPr>
        <w:t>3GPP</w:t>
      </w:r>
      <w:r w:rsidR="00BF3982" w:rsidRPr="00C17823">
        <w:rPr>
          <w:lang w:val="en-US"/>
        </w:rPr>
        <w:t> </w:t>
      </w:r>
      <w:r w:rsidRPr="00C17823">
        <w:rPr>
          <w:rFonts w:hint="eastAsia"/>
          <w:lang w:val="en-US"/>
        </w:rPr>
        <w:t>TS</w:t>
      </w:r>
      <w:r w:rsidRPr="00C17823">
        <w:rPr>
          <w:lang w:val="en-US"/>
        </w:rPr>
        <w:t> 25.413: "UTRAN Iu interface RANAP signalling".</w:t>
      </w:r>
    </w:p>
    <w:p w14:paraId="4E2EF367" w14:textId="77777777" w:rsidR="00433A54" w:rsidRDefault="00433A54">
      <w:pPr>
        <w:pStyle w:val="EX"/>
      </w:pPr>
      <w:r>
        <w:t>[2</w:t>
      </w:r>
      <w:r w:rsidR="00BF3982">
        <w:t>3]</w:t>
      </w:r>
      <w:r w:rsidR="00BF3982">
        <w:tab/>
        <w:t>3GPP </w:t>
      </w:r>
      <w:r>
        <w:t>TS 23.195: "Provision of UE Specific Behaviour Information to Network Entities".</w:t>
      </w:r>
    </w:p>
    <w:p w14:paraId="7A3C8B02" w14:textId="77777777" w:rsidR="00433A54" w:rsidRDefault="00BF3982">
      <w:pPr>
        <w:pStyle w:val="EX"/>
      </w:pPr>
      <w:r>
        <w:t>[23A]</w:t>
      </w:r>
      <w:r>
        <w:tab/>
        <w:t>3GPP </w:t>
      </w:r>
      <w:r w:rsidR="00433A54">
        <w:t>TS 22.101: "Service Principles".</w:t>
      </w:r>
    </w:p>
    <w:p w14:paraId="7FADCEB3" w14:textId="77777777" w:rsidR="00153CD2" w:rsidRDefault="00BF3982" w:rsidP="00153CD2">
      <w:pPr>
        <w:pStyle w:val="EX"/>
      </w:pPr>
      <w:r>
        <w:t>[24]</w:t>
      </w:r>
      <w:r>
        <w:tab/>
        <w:t>3GPP </w:t>
      </w:r>
      <w:r w:rsidR="00153CD2">
        <w:t>TS 23.251: "Network sharing; Architecture and functional description".</w:t>
      </w:r>
    </w:p>
    <w:p w14:paraId="49DF9659" w14:textId="77777777" w:rsidR="00617A11" w:rsidRDefault="00BF3982" w:rsidP="00617A11">
      <w:pPr>
        <w:pStyle w:val="EX"/>
      </w:pPr>
      <w:r>
        <w:t>[25]</w:t>
      </w:r>
      <w:r>
        <w:tab/>
        <w:t>3GPP </w:t>
      </w:r>
      <w:r w:rsidR="00C32748">
        <w:t>TS 32.422: "Subscriber and equipment trace; Trace control and Configuration Management (CM)".</w:t>
      </w:r>
      <w:r w:rsidR="00617A11" w:rsidRPr="00617A11">
        <w:t xml:space="preserve"> </w:t>
      </w:r>
    </w:p>
    <w:p w14:paraId="2197AEC6" w14:textId="77777777" w:rsidR="00BD0C4A" w:rsidRDefault="00617A11" w:rsidP="00BD0C4A">
      <w:pPr>
        <w:pStyle w:val="EX"/>
      </w:pPr>
      <w:r>
        <w:t>[26]</w:t>
      </w:r>
      <w:r>
        <w:tab/>
      </w:r>
      <w:r w:rsidR="00BF3982">
        <w:t>3GPP </w:t>
      </w:r>
      <w:r w:rsidR="006647A2">
        <w:t>TS 23.236: "Intra-domain connection of Radio Access Network (RAN) nodes to multiple Core Network (CN) nodes".</w:t>
      </w:r>
    </w:p>
    <w:p w14:paraId="53189E9F" w14:textId="77777777" w:rsidR="0077439C" w:rsidRPr="0032448B" w:rsidRDefault="0077439C" w:rsidP="0077439C">
      <w:pPr>
        <w:pStyle w:val="EX"/>
        <w:rPr>
          <w:lang w:val="en-US"/>
        </w:rPr>
      </w:pPr>
      <w:r>
        <w:rPr>
          <w:lang w:val="en-US"/>
        </w:rPr>
        <w:t>[</w:t>
      </w:r>
      <w:r>
        <w:rPr>
          <w:rFonts w:hint="eastAsia"/>
          <w:lang w:val="en-US" w:eastAsia="zh-CN"/>
        </w:rPr>
        <w:t>2</w:t>
      </w:r>
      <w:r>
        <w:rPr>
          <w:lang w:val="en-US"/>
        </w:rPr>
        <w:t>6A]</w:t>
      </w:r>
      <w:r>
        <w:rPr>
          <w:lang w:val="en-US"/>
        </w:rPr>
        <w:tab/>
        <w:t>3GPP TS 29.060</w:t>
      </w:r>
      <w:r w:rsidRPr="0032448B">
        <w:rPr>
          <w:lang w:val="en-US"/>
        </w:rPr>
        <w:t xml:space="preserve">: </w:t>
      </w:r>
      <w:r>
        <w:t>"</w:t>
      </w:r>
      <w:r w:rsidRPr="007E659A">
        <w:rPr>
          <w:lang w:val="en-US"/>
        </w:rPr>
        <w:t>General Packet Radio Service (GPRS);</w:t>
      </w:r>
      <w:r>
        <w:rPr>
          <w:lang w:val="en-US"/>
        </w:rPr>
        <w:t xml:space="preserve"> </w:t>
      </w:r>
      <w:r w:rsidRPr="007E659A">
        <w:rPr>
          <w:lang w:val="en-US"/>
        </w:rPr>
        <w:t>GPRS Tunnelling Protocol (GTP) across the Gn and Gp interface</w:t>
      </w:r>
      <w:r>
        <w:t>"</w:t>
      </w:r>
      <w:r w:rsidRPr="0032448B">
        <w:rPr>
          <w:lang w:val="en-US"/>
        </w:rPr>
        <w:t>.</w:t>
      </w:r>
    </w:p>
    <w:p w14:paraId="728A188B" w14:textId="77777777" w:rsidR="006B7FE5" w:rsidRDefault="00BD0C4A" w:rsidP="006B7FE5">
      <w:pPr>
        <w:pStyle w:val="EX"/>
      </w:pPr>
      <w:r>
        <w:t>[27]</w:t>
      </w:r>
      <w:r>
        <w:tab/>
        <w:t>3GPP</w:t>
      </w:r>
      <w:r w:rsidRPr="007902FE">
        <w:rPr>
          <w:lang w:val="en-US"/>
        </w:rPr>
        <w:t> </w:t>
      </w:r>
      <w:r>
        <w:t>TS</w:t>
      </w:r>
      <w:r w:rsidRPr="007902FE">
        <w:rPr>
          <w:lang w:val="en-US"/>
        </w:rPr>
        <w:t> </w:t>
      </w:r>
      <w:r>
        <w:t>29.118: "</w:t>
      </w:r>
      <w:r w:rsidRPr="00703CD6">
        <w:t>Mobility Management Entity (MME) - Visitor Location Register (VLR) SGs interface specification</w:t>
      </w:r>
      <w:r>
        <w:t>".</w:t>
      </w:r>
    </w:p>
    <w:p w14:paraId="36DC8415" w14:textId="77777777" w:rsidR="0077439C" w:rsidRDefault="006B7FE5" w:rsidP="0077439C">
      <w:pPr>
        <w:pStyle w:val="EX"/>
        <w:rPr>
          <w:lang w:eastAsia="zh-CN"/>
        </w:rPr>
      </w:pPr>
      <w:r>
        <w:t>[28]</w:t>
      </w:r>
      <w:r>
        <w:tab/>
      </w:r>
      <w:r w:rsidRPr="0032448B">
        <w:t>3GPP TS 29.272: "MME and SGSN Related Interfaces Based on Diameter Protocol".</w:t>
      </w:r>
    </w:p>
    <w:p w14:paraId="44C3EF92" w14:textId="77777777" w:rsidR="00153CD2" w:rsidRPr="0077439C" w:rsidRDefault="0077439C" w:rsidP="006B7FE5">
      <w:pPr>
        <w:pStyle w:val="EX"/>
        <w:rPr>
          <w:lang w:val="en-US"/>
        </w:rPr>
      </w:pPr>
      <w:r w:rsidRPr="007902FE">
        <w:rPr>
          <w:lang w:val="en-US"/>
        </w:rPr>
        <w:t>[</w:t>
      </w:r>
      <w:r>
        <w:rPr>
          <w:lang w:val="en-US"/>
        </w:rPr>
        <w:t>28A</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2BCA9AFE" w14:textId="77777777" w:rsidR="00433A54" w:rsidRDefault="00433A54">
      <w:pPr>
        <w:pStyle w:val="Heading2"/>
      </w:pPr>
      <w:bookmarkStart w:id="11" w:name="_Toc99987066"/>
      <w:r>
        <w:t>2.2</w:t>
      </w:r>
      <w:r>
        <w:tab/>
        <w:t>Informative references</w:t>
      </w:r>
      <w:bookmarkEnd w:id="11"/>
    </w:p>
    <w:p w14:paraId="16A8CBC8" w14:textId="77777777" w:rsidR="00433A54" w:rsidRDefault="00BF3982">
      <w:pPr>
        <w:pStyle w:val="EX"/>
      </w:pPr>
      <w:r>
        <w:t>[22A]</w:t>
      </w:r>
      <w:r>
        <w:tab/>
      </w:r>
      <w:r w:rsidR="00536D65">
        <w:t>[Void]</w:t>
      </w:r>
    </w:p>
    <w:p w14:paraId="649E7266" w14:textId="77777777" w:rsidR="00433A54" w:rsidRDefault="00BF3982">
      <w:pPr>
        <w:pStyle w:val="EX"/>
      </w:pPr>
      <w:r>
        <w:t>[23B]</w:t>
      </w:r>
      <w:r>
        <w:tab/>
      </w:r>
      <w:r w:rsidR="00536D65">
        <w:t>[Void]</w:t>
      </w:r>
    </w:p>
    <w:p w14:paraId="2D979C7B" w14:textId="77777777" w:rsidR="00433A54" w:rsidRPr="007534BD" w:rsidRDefault="00BF3982">
      <w:pPr>
        <w:pStyle w:val="EX"/>
        <w:rPr>
          <w:lang w:val="fi-FI"/>
        </w:rPr>
      </w:pPr>
      <w:r w:rsidRPr="007534BD">
        <w:rPr>
          <w:lang w:val="fi-FI"/>
        </w:rPr>
        <w:t>[24]</w:t>
      </w:r>
      <w:r w:rsidRPr="007534BD">
        <w:rPr>
          <w:lang w:val="fi-FI"/>
        </w:rPr>
        <w:tab/>
      </w:r>
      <w:r w:rsidR="00536D65" w:rsidRPr="007534BD">
        <w:rPr>
          <w:lang w:val="fi-FI"/>
        </w:rPr>
        <w:t>[Void]</w:t>
      </w:r>
    </w:p>
    <w:p w14:paraId="2C5AE3F7" w14:textId="77777777" w:rsidR="00433A54" w:rsidRPr="003F1196" w:rsidRDefault="00BF3982">
      <w:pPr>
        <w:pStyle w:val="EX"/>
        <w:rPr>
          <w:lang w:val="fi-FI"/>
        </w:rPr>
      </w:pPr>
      <w:r w:rsidRPr="003F1196">
        <w:rPr>
          <w:lang w:val="fi-FI"/>
        </w:rPr>
        <w:t>[25]</w:t>
      </w:r>
      <w:r w:rsidRPr="003F1196">
        <w:rPr>
          <w:lang w:val="fi-FI"/>
        </w:rPr>
        <w:tab/>
      </w:r>
      <w:r w:rsidR="00536D65" w:rsidRPr="003F1196">
        <w:rPr>
          <w:lang w:val="fi-FI"/>
        </w:rPr>
        <w:t>[Void]</w:t>
      </w:r>
    </w:p>
    <w:p w14:paraId="35E846EF" w14:textId="77777777" w:rsidR="00433A54" w:rsidRPr="003F1196" w:rsidRDefault="00433A54">
      <w:pPr>
        <w:pStyle w:val="EX"/>
        <w:rPr>
          <w:lang w:val="fi-FI"/>
        </w:rPr>
      </w:pPr>
      <w:r w:rsidRPr="003F1196">
        <w:rPr>
          <w:lang w:val="fi-FI"/>
        </w:rPr>
        <w:t>[26]</w:t>
      </w:r>
      <w:r w:rsidRPr="003F1196">
        <w:rPr>
          <w:lang w:val="fi-FI"/>
        </w:rPr>
        <w:tab/>
        <w:t>[Void]</w:t>
      </w:r>
    </w:p>
    <w:p w14:paraId="2AF60E40" w14:textId="77777777" w:rsidR="00433A54" w:rsidRPr="003F1196" w:rsidRDefault="00BF3982">
      <w:pPr>
        <w:pStyle w:val="EX"/>
        <w:rPr>
          <w:lang w:val="fi-FI"/>
        </w:rPr>
      </w:pPr>
      <w:r w:rsidRPr="003F1196">
        <w:rPr>
          <w:lang w:val="fi-FI"/>
        </w:rPr>
        <w:t>[27]</w:t>
      </w:r>
      <w:r w:rsidRPr="003F1196">
        <w:rPr>
          <w:lang w:val="fi-FI"/>
        </w:rPr>
        <w:tab/>
      </w:r>
      <w:r w:rsidR="00536D65" w:rsidRPr="003F1196">
        <w:rPr>
          <w:lang w:val="fi-FI"/>
        </w:rPr>
        <w:t>[Void]</w:t>
      </w:r>
    </w:p>
    <w:p w14:paraId="3C8D7568" w14:textId="77777777" w:rsidR="00433A54" w:rsidRPr="003F1196" w:rsidRDefault="00433A54">
      <w:pPr>
        <w:pStyle w:val="EX"/>
        <w:rPr>
          <w:lang w:val="fi-FI"/>
        </w:rPr>
      </w:pPr>
      <w:r w:rsidRPr="003F1196">
        <w:rPr>
          <w:lang w:val="fi-FI"/>
        </w:rPr>
        <w:t>[28]</w:t>
      </w:r>
      <w:r w:rsidR="00BF3982" w:rsidRPr="003F1196">
        <w:rPr>
          <w:lang w:val="fi-FI"/>
        </w:rPr>
        <w:tab/>
      </w:r>
      <w:r w:rsidR="00536D65" w:rsidRPr="003F1196">
        <w:rPr>
          <w:lang w:val="fi-FI"/>
        </w:rPr>
        <w:t>[Void]</w:t>
      </w:r>
    </w:p>
    <w:p w14:paraId="19DDED8D" w14:textId="77777777" w:rsidR="00433A54" w:rsidRPr="003F1196" w:rsidRDefault="00BF3982">
      <w:pPr>
        <w:pStyle w:val="EX"/>
        <w:rPr>
          <w:lang w:val="fi-FI"/>
        </w:rPr>
      </w:pPr>
      <w:r w:rsidRPr="003F1196">
        <w:rPr>
          <w:lang w:val="fi-FI"/>
        </w:rPr>
        <w:t>[29]</w:t>
      </w:r>
      <w:r w:rsidRPr="003F1196">
        <w:rPr>
          <w:lang w:val="fi-FI"/>
        </w:rPr>
        <w:tab/>
      </w:r>
      <w:r w:rsidR="00536D65" w:rsidRPr="003F1196">
        <w:rPr>
          <w:lang w:val="fi-FI"/>
        </w:rPr>
        <w:t>[Void]</w:t>
      </w:r>
    </w:p>
    <w:p w14:paraId="71EEFABC" w14:textId="77777777" w:rsidR="00433A54" w:rsidRPr="003F1196" w:rsidRDefault="00BF3982">
      <w:pPr>
        <w:pStyle w:val="EX"/>
        <w:rPr>
          <w:lang w:val="fi-FI"/>
        </w:rPr>
      </w:pPr>
      <w:r w:rsidRPr="003F1196">
        <w:rPr>
          <w:lang w:val="fi-FI"/>
        </w:rPr>
        <w:t>[30]</w:t>
      </w:r>
      <w:r w:rsidRPr="003F1196">
        <w:rPr>
          <w:lang w:val="fi-FI"/>
        </w:rPr>
        <w:tab/>
      </w:r>
      <w:r w:rsidR="00536D65" w:rsidRPr="003F1196">
        <w:rPr>
          <w:lang w:val="fi-FI"/>
        </w:rPr>
        <w:t>[Void]</w:t>
      </w:r>
    </w:p>
    <w:p w14:paraId="7815E732" w14:textId="77777777" w:rsidR="00433A54" w:rsidRPr="003F1196" w:rsidRDefault="00BF3982">
      <w:pPr>
        <w:pStyle w:val="EX"/>
        <w:rPr>
          <w:lang w:val="fi-FI"/>
        </w:rPr>
      </w:pPr>
      <w:r w:rsidRPr="003F1196">
        <w:rPr>
          <w:lang w:val="fi-FI"/>
        </w:rPr>
        <w:t>[31]</w:t>
      </w:r>
      <w:r w:rsidRPr="003F1196">
        <w:rPr>
          <w:lang w:val="fi-FI"/>
        </w:rPr>
        <w:tab/>
      </w:r>
      <w:r w:rsidR="00536D65" w:rsidRPr="003F1196">
        <w:rPr>
          <w:lang w:val="fi-FI"/>
        </w:rPr>
        <w:t>[Void]</w:t>
      </w:r>
    </w:p>
    <w:p w14:paraId="7B534E64" w14:textId="77777777" w:rsidR="00433A54" w:rsidRPr="003F1196" w:rsidRDefault="00433A54">
      <w:pPr>
        <w:pStyle w:val="EX"/>
        <w:rPr>
          <w:lang w:val="fi-FI"/>
        </w:rPr>
      </w:pPr>
      <w:r w:rsidRPr="003F1196">
        <w:rPr>
          <w:lang w:val="fi-FI"/>
        </w:rPr>
        <w:t>[32]</w:t>
      </w:r>
      <w:r w:rsidRPr="003F1196">
        <w:rPr>
          <w:lang w:val="fi-FI"/>
        </w:rPr>
        <w:tab/>
        <w:t>[Void]</w:t>
      </w:r>
    </w:p>
    <w:p w14:paraId="45F33B74" w14:textId="77777777" w:rsidR="00433A54" w:rsidRPr="003F1196" w:rsidRDefault="00433A54">
      <w:pPr>
        <w:pStyle w:val="EX"/>
        <w:rPr>
          <w:lang w:val="fi-FI"/>
        </w:rPr>
      </w:pPr>
      <w:r w:rsidRPr="003F1196">
        <w:rPr>
          <w:lang w:val="fi-FI"/>
        </w:rPr>
        <w:t>[33]</w:t>
      </w:r>
      <w:r w:rsidRPr="003F1196">
        <w:rPr>
          <w:lang w:val="fi-FI"/>
        </w:rPr>
        <w:tab/>
        <w:t>[Void]</w:t>
      </w:r>
    </w:p>
    <w:p w14:paraId="1F3CA4FD" w14:textId="77777777" w:rsidR="00433A54" w:rsidRPr="003F1196" w:rsidRDefault="00BF3982">
      <w:pPr>
        <w:pStyle w:val="EX"/>
        <w:rPr>
          <w:lang w:val="fi-FI"/>
        </w:rPr>
      </w:pPr>
      <w:r w:rsidRPr="003F1196">
        <w:rPr>
          <w:lang w:val="fi-FI"/>
        </w:rPr>
        <w:lastRenderedPageBreak/>
        <w:t>[34]</w:t>
      </w:r>
      <w:r w:rsidRPr="003F1196">
        <w:rPr>
          <w:lang w:val="fi-FI"/>
        </w:rPr>
        <w:tab/>
      </w:r>
      <w:r w:rsidR="00536D65" w:rsidRPr="003F1196">
        <w:rPr>
          <w:lang w:val="fi-FI"/>
        </w:rPr>
        <w:t>[Void]</w:t>
      </w:r>
    </w:p>
    <w:p w14:paraId="74923B33" w14:textId="77777777" w:rsidR="00433A54" w:rsidRPr="003F1196" w:rsidRDefault="00BF3982">
      <w:pPr>
        <w:pStyle w:val="EX"/>
        <w:rPr>
          <w:lang w:val="fi-FI"/>
        </w:rPr>
      </w:pPr>
      <w:r w:rsidRPr="003F1196">
        <w:rPr>
          <w:lang w:val="fi-FI"/>
        </w:rPr>
        <w:t>[35]</w:t>
      </w:r>
      <w:r w:rsidRPr="003F1196">
        <w:rPr>
          <w:lang w:val="fi-FI"/>
        </w:rPr>
        <w:tab/>
      </w:r>
      <w:r w:rsidR="00536D65" w:rsidRPr="003F1196">
        <w:rPr>
          <w:lang w:val="fi-FI"/>
        </w:rPr>
        <w:t>[Void]</w:t>
      </w:r>
    </w:p>
    <w:p w14:paraId="28F603B2" w14:textId="77777777" w:rsidR="00433A54" w:rsidRPr="003F1196" w:rsidRDefault="00BF3982">
      <w:pPr>
        <w:pStyle w:val="EX"/>
        <w:rPr>
          <w:lang w:val="fi-FI"/>
        </w:rPr>
      </w:pPr>
      <w:r w:rsidRPr="003F1196">
        <w:rPr>
          <w:lang w:val="fi-FI"/>
        </w:rPr>
        <w:t>[36]</w:t>
      </w:r>
      <w:r w:rsidRPr="003F1196">
        <w:rPr>
          <w:lang w:val="fi-FI"/>
        </w:rPr>
        <w:tab/>
      </w:r>
      <w:r w:rsidR="00536D65" w:rsidRPr="003F1196">
        <w:rPr>
          <w:lang w:val="fi-FI"/>
        </w:rPr>
        <w:t>[Void]</w:t>
      </w:r>
    </w:p>
    <w:p w14:paraId="00F89A5C" w14:textId="77777777" w:rsidR="00433A54" w:rsidRPr="003F1196" w:rsidRDefault="00BF3982">
      <w:pPr>
        <w:pStyle w:val="EX"/>
        <w:rPr>
          <w:lang w:val="fi-FI"/>
        </w:rPr>
      </w:pPr>
      <w:r w:rsidRPr="003F1196">
        <w:rPr>
          <w:lang w:val="fi-FI"/>
        </w:rPr>
        <w:t>[37]</w:t>
      </w:r>
      <w:r w:rsidRPr="003F1196">
        <w:rPr>
          <w:lang w:val="fi-FI"/>
        </w:rPr>
        <w:tab/>
      </w:r>
      <w:r w:rsidR="00536D65" w:rsidRPr="003F1196">
        <w:rPr>
          <w:lang w:val="fi-FI"/>
        </w:rPr>
        <w:t>[Void]</w:t>
      </w:r>
    </w:p>
    <w:p w14:paraId="5C4674F7" w14:textId="77777777" w:rsidR="00433A54" w:rsidRPr="003F1196" w:rsidRDefault="00BF3982">
      <w:pPr>
        <w:pStyle w:val="EX"/>
        <w:rPr>
          <w:lang w:val="fi-FI"/>
        </w:rPr>
      </w:pPr>
      <w:r w:rsidRPr="003F1196">
        <w:rPr>
          <w:lang w:val="fi-FI"/>
        </w:rPr>
        <w:t>[38]</w:t>
      </w:r>
      <w:r w:rsidRPr="003F1196">
        <w:rPr>
          <w:lang w:val="fi-FI"/>
        </w:rPr>
        <w:tab/>
      </w:r>
      <w:r w:rsidR="00536D65" w:rsidRPr="003F1196">
        <w:rPr>
          <w:lang w:val="fi-FI"/>
        </w:rPr>
        <w:t>[Void]</w:t>
      </w:r>
    </w:p>
    <w:p w14:paraId="160214C1" w14:textId="77777777" w:rsidR="00433A54" w:rsidRPr="003F1196" w:rsidRDefault="00433A54">
      <w:pPr>
        <w:pStyle w:val="EX"/>
        <w:rPr>
          <w:lang w:val="fi-FI"/>
        </w:rPr>
      </w:pPr>
      <w:r w:rsidRPr="003F1196">
        <w:rPr>
          <w:lang w:val="fi-FI"/>
        </w:rPr>
        <w:t>[39]</w:t>
      </w:r>
      <w:r w:rsidR="00BF3982" w:rsidRPr="003F1196">
        <w:rPr>
          <w:lang w:val="fi-FI"/>
        </w:rPr>
        <w:tab/>
      </w:r>
      <w:r w:rsidR="00536D65" w:rsidRPr="003F1196">
        <w:rPr>
          <w:lang w:val="fi-FI"/>
        </w:rPr>
        <w:t>[Void]</w:t>
      </w:r>
    </w:p>
    <w:p w14:paraId="68E2FA11" w14:textId="77777777" w:rsidR="00433A54" w:rsidRPr="003F1196" w:rsidRDefault="00BF3982">
      <w:pPr>
        <w:pStyle w:val="EX"/>
        <w:rPr>
          <w:lang w:val="fi-FI"/>
        </w:rPr>
      </w:pPr>
      <w:r w:rsidRPr="003F1196">
        <w:rPr>
          <w:lang w:val="fi-FI"/>
        </w:rPr>
        <w:t>[40]</w:t>
      </w:r>
      <w:r w:rsidRPr="003F1196">
        <w:rPr>
          <w:lang w:val="fi-FI"/>
        </w:rPr>
        <w:tab/>
      </w:r>
      <w:r w:rsidR="00536D65" w:rsidRPr="003F1196">
        <w:rPr>
          <w:lang w:val="fi-FI"/>
        </w:rPr>
        <w:t>[Void]</w:t>
      </w:r>
    </w:p>
    <w:p w14:paraId="66A042BA" w14:textId="77777777" w:rsidR="00433A54" w:rsidRPr="003F1196" w:rsidRDefault="00BF3982">
      <w:pPr>
        <w:pStyle w:val="EX"/>
        <w:rPr>
          <w:lang w:val="fi-FI"/>
        </w:rPr>
      </w:pPr>
      <w:r w:rsidRPr="003F1196">
        <w:rPr>
          <w:lang w:val="fi-FI"/>
        </w:rPr>
        <w:t>[41]</w:t>
      </w:r>
      <w:r w:rsidRPr="003F1196">
        <w:rPr>
          <w:lang w:val="fi-FI"/>
        </w:rPr>
        <w:tab/>
      </w:r>
      <w:r w:rsidR="00536D65" w:rsidRPr="003F1196">
        <w:rPr>
          <w:lang w:val="fi-FI"/>
        </w:rPr>
        <w:t>[Void]</w:t>
      </w:r>
    </w:p>
    <w:p w14:paraId="2D2CD0A2" w14:textId="77777777" w:rsidR="00433A54" w:rsidRPr="003F1196" w:rsidRDefault="00BF3982">
      <w:pPr>
        <w:pStyle w:val="EX"/>
        <w:rPr>
          <w:lang w:val="fi-FI"/>
        </w:rPr>
      </w:pPr>
      <w:r w:rsidRPr="003F1196">
        <w:rPr>
          <w:lang w:val="fi-FI"/>
        </w:rPr>
        <w:t>[42]</w:t>
      </w:r>
      <w:r w:rsidRPr="003F1196">
        <w:rPr>
          <w:lang w:val="fi-FI"/>
        </w:rPr>
        <w:tab/>
      </w:r>
      <w:r w:rsidR="00536D65" w:rsidRPr="003F1196">
        <w:rPr>
          <w:lang w:val="fi-FI"/>
        </w:rPr>
        <w:t>[Void]</w:t>
      </w:r>
    </w:p>
    <w:p w14:paraId="2B4CA262" w14:textId="77777777" w:rsidR="00433A54" w:rsidRPr="003F1196" w:rsidRDefault="00BF3982">
      <w:pPr>
        <w:pStyle w:val="EX"/>
        <w:rPr>
          <w:lang w:val="fi-FI"/>
        </w:rPr>
      </w:pPr>
      <w:r w:rsidRPr="003F1196">
        <w:rPr>
          <w:lang w:val="fi-FI"/>
        </w:rPr>
        <w:t>[43]</w:t>
      </w:r>
      <w:r w:rsidRPr="003F1196">
        <w:rPr>
          <w:lang w:val="fi-FI"/>
        </w:rPr>
        <w:tab/>
      </w:r>
      <w:r w:rsidR="00536D65" w:rsidRPr="003F1196">
        <w:rPr>
          <w:lang w:val="fi-FI"/>
        </w:rPr>
        <w:t>[Void]</w:t>
      </w:r>
    </w:p>
    <w:p w14:paraId="35FE40AD" w14:textId="77777777" w:rsidR="00433A54" w:rsidRPr="003F1196" w:rsidRDefault="00BF3982">
      <w:pPr>
        <w:pStyle w:val="EX"/>
        <w:rPr>
          <w:lang w:val="fi-FI"/>
        </w:rPr>
      </w:pPr>
      <w:r w:rsidRPr="003F1196">
        <w:rPr>
          <w:lang w:val="fi-FI"/>
        </w:rPr>
        <w:t>[44]</w:t>
      </w:r>
      <w:r w:rsidRPr="003F1196">
        <w:rPr>
          <w:lang w:val="fi-FI"/>
        </w:rPr>
        <w:tab/>
      </w:r>
      <w:r w:rsidR="00536D65" w:rsidRPr="003F1196">
        <w:rPr>
          <w:lang w:val="fi-FI"/>
        </w:rPr>
        <w:t>[Void]</w:t>
      </w:r>
    </w:p>
    <w:p w14:paraId="7603F3BA" w14:textId="77777777" w:rsidR="00433A54" w:rsidRPr="003F1196" w:rsidRDefault="00BF3982">
      <w:pPr>
        <w:pStyle w:val="EX"/>
        <w:rPr>
          <w:lang w:val="fi-FI"/>
        </w:rPr>
      </w:pPr>
      <w:r w:rsidRPr="003F1196">
        <w:rPr>
          <w:lang w:val="fi-FI"/>
        </w:rPr>
        <w:t>[45]</w:t>
      </w:r>
      <w:r w:rsidRPr="003F1196">
        <w:rPr>
          <w:lang w:val="fi-FI"/>
        </w:rPr>
        <w:tab/>
      </w:r>
      <w:r w:rsidR="00536D65" w:rsidRPr="003F1196">
        <w:rPr>
          <w:lang w:val="fi-FI"/>
        </w:rPr>
        <w:t>[Void]</w:t>
      </w:r>
    </w:p>
    <w:p w14:paraId="10AA2055" w14:textId="77777777" w:rsidR="00433A54" w:rsidRPr="003F1196" w:rsidRDefault="00BF3982">
      <w:pPr>
        <w:pStyle w:val="EX"/>
        <w:rPr>
          <w:lang w:val="fi-FI"/>
        </w:rPr>
      </w:pPr>
      <w:r w:rsidRPr="003F1196">
        <w:rPr>
          <w:lang w:val="fi-FI"/>
        </w:rPr>
        <w:t>[46]</w:t>
      </w:r>
      <w:r w:rsidRPr="003F1196">
        <w:rPr>
          <w:lang w:val="fi-FI"/>
        </w:rPr>
        <w:tab/>
      </w:r>
      <w:r w:rsidR="00536D65" w:rsidRPr="003F1196">
        <w:rPr>
          <w:lang w:val="fi-FI"/>
        </w:rPr>
        <w:t>[Void]</w:t>
      </w:r>
    </w:p>
    <w:p w14:paraId="69A716CC" w14:textId="77777777" w:rsidR="00433A54" w:rsidRPr="003F1196" w:rsidRDefault="00BF3982">
      <w:pPr>
        <w:pStyle w:val="EX"/>
        <w:rPr>
          <w:lang w:val="fi-FI"/>
        </w:rPr>
      </w:pPr>
      <w:r w:rsidRPr="003F1196">
        <w:rPr>
          <w:lang w:val="fi-FI"/>
        </w:rPr>
        <w:t>[47]</w:t>
      </w:r>
      <w:r w:rsidRPr="003F1196">
        <w:rPr>
          <w:lang w:val="fi-FI"/>
        </w:rPr>
        <w:tab/>
      </w:r>
      <w:r w:rsidR="00536D65" w:rsidRPr="003F1196">
        <w:rPr>
          <w:lang w:val="fi-FI"/>
        </w:rPr>
        <w:t>[Void]</w:t>
      </w:r>
    </w:p>
    <w:p w14:paraId="4A22799C" w14:textId="77777777" w:rsidR="00433A54" w:rsidRPr="00D46A2F" w:rsidRDefault="00433A54">
      <w:pPr>
        <w:pStyle w:val="EX"/>
        <w:rPr>
          <w:lang w:val="fi-FI"/>
        </w:rPr>
      </w:pPr>
      <w:r w:rsidRPr="00D46A2F">
        <w:rPr>
          <w:lang w:val="fi-FI"/>
        </w:rPr>
        <w:t>[48]</w:t>
      </w:r>
      <w:r w:rsidRPr="00D46A2F">
        <w:rPr>
          <w:lang w:val="fi-FI"/>
        </w:rPr>
        <w:tab/>
        <w:t>[Void]</w:t>
      </w:r>
    </w:p>
    <w:p w14:paraId="27A025EC" w14:textId="77777777" w:rsidR="00433A54" w:rsidRPr="00D46A2F" w:rsidRDefault="00433A54">
      <w:pPr>
        <w:pStyle w:val="EX"/>
        <w:rPr>
          <w:lang w:val="fi-FI"/>
        </w:rPr>
      </w:pPr>
      <w:r w:rsidRPr="00D46A2F">
        <w:rPr>
          <w:lang w:val="fi-FI"/>
        </w:rPr>
        <w:t>[49]</w:t>
      </w:r>
      <w:r w:rsidRPr="00D46A2F">
        <w:rPr>
          <w:lang w:val="fi-FI"/>
        </w:rPr>
        <w:tab/>
        <w:t>[Void]</w:t>
      </w:r>
    </w:p>
    <w:p w14:paraId="45DB96D1" w14:textId="77777777" w:rsidR="00433A54" w:rsidRPr="00D46A2F" w:rsidRDefault="00433A54">
      <w:pPr>
        <w:pStyle w:val="EX"/>
        <w:rPr>
          <w:lang w:val="fi-FI"/>
        </w:rPr>
      </w:pPr>
      <w:r w:rsidRPr="00D46A2F">
        <w:rPr>
          <w:lang w:val="fi-FI"/>
        </w:rPr>
        <w:t>[50]</w:t>
      </w:r>
      <w:r w:rsidRPr="00D46A2F">
        <w:rPr>
          <w:lang w:val="fi-FI"/>
        </w:rPr>
        <w:tab/>
        <w:t>[Void]</w:t>
      </w:r>
    </w:p>
    <w:p w14:paraId="14359FBA" w14:textId="77777777" w:rsidR="00433A54" w:rsidRPr="00D46A2F" w:rsidRDefault="00433A54">
      <w:pPr>
        <w:pStyle w:val="EX"/>
        <w:rPr>
          <w:lang w:val="fi-FI"/>
        </w:rPr>
      </w:pPr>
      <w:r w:rsidRPr="00D46A2F">
        <w:rPr>
          <w:lang w:val="fi-FI"/>
        </w:rPr>
        <w:t>[51]</w:t>
      </w:r>
      <w:r w:rsidRPr="00D46A2F">
        <w:rPr>
          <w:lang w:val="fi-FI"/>
        </w:rPr>
        <w:tab/>
        <w:t>[Void]</w:t>
      </w:r>
    </w:p>
    <w:p w14:paraId="683D6734" w14:textId="77777777" w:rsidR="00433A54" w:rsidRPr="00D46A2F" w:rsidRDefault="00433A54">
      <w:pPr>
        <w:pStyle w:val="EX"/>
        <w:rPr>
          <w:lang w:val="fi-FI"/>
        </w:rPr>
      </w:pPr>
      <w:r w:rsidRPr="00D46A2F">
        <w:rPr>
          <w:lang w:val="fi-FI"/>
        </w:rPr>
        <w:t>[52]</w:t>
      </w:r>
      <w:r w:rsidRPr="00D46A2F">
        <w:rPr>
          <w:lang w:val="fi-FI"/>
        </w:rPr>
        <w:tab/>
        <w:t>[Void]</w:t>
      </w:r>
    </w:p>
    <w:p w14:paraId="16AD1E6B" w14:textId="77777777" w:rsidR="00433A54" w:rsidRPr="003F1196" w:rsidRDefault="00433A54">
      <w:pPr>
        <w:pStyle w:val="EX"/>
        <w:rPr>
          <w:lang w:val="fi-FI"/>
        </w:rPr>
      </w:pPr>
      <w:r w:rsidRPr="003F1196">
        <w:rPr>
          <w:lang w:val="fi-FI"/>
        </w:rPr>
        <w:t>[53]</w:t>
      </w:r>
      <w:r w:rsidRPr="003F1196">
        <w:rPr>
          <w:lang w:val="fi-FI"/>
        </w:rPr>
        <w:tab/>
        <w:t>[Void]</w:t>
      </w:r>
    </w:p>
    <w:p w14:paraId="0A74B143" w14:textId="77777777" w:rsidR="00433A54" w:rsidRPr="003F1196" w:rsidRDefault="00433A54">
      <w:pPr>
        <w:pStyle w:val="EX"/>
        <w:rPr>
          <w:lang w:val="fi-FI"/>
        </w:rPr>
      </w:pPr>
      <w:r w:rsidRPr="003F1196">
        <w:rPr>
          <w:lang w:val="fi-FI"/>
        </w:rPr>
        <w:t>[54]</w:t>
      </w:r>
      <w:r w:rsidRPr="003F1196">
        <w:rPr>
          <w:lang w:val="fi-FI"/>
        </w:rPr>
        <w:tab/>
        <w:t>[Void]</w:t>
      </w:r>
    </w:p>
    <w:p w14:paraId="39C10845" w14:textId="77777777" w:rsidR="00433A54" w:rsidRPr="003F1196" w:rsidRDefault="00433A54">
      <w:pPr>
        <w:pStyle w:val="EX"/>
        <w:rPr>
          <w:lang w:val="fi-FI"/>
        </w:rPr>
      </w:pPr>
      <w:r w:rsidRPr="003F1196">
        <w:rPr>
          <w:lang w:val="fi-FI"/>
        </w:rPr>
        <w:t>[55]</w:t>
      </w:r>
      <w:r w:rsidRPr="003F1196">
        <w:rPr>
          <w:lang w:val="fi-FI"/>
        </w:rPr>
        <w:tab/>
        <w:t>[Void]</w:t>
      </w:r>
    </w:p>
    <w:p w14:paraId="3D6709FF" w14:textId="77777777" w:rsidR="00433A54" w:rsidRPr="003F1196" w:rsidRDefault="00433A54">
      <w:pPr>
        <w:pStyle w:val="EX"/>
        <w:rPr>
          <w:lang w:val="fi-FI"/>
        </w:rPr>
      </w:pPr>
      <w:r w:rsidRPr="003F1196">
        <w:rPr>
          <w:lang w:val="fi-FI"/>
        </w:rPr>
        <w:t>[56]</w:t>
      </w:r>
      <w:r w:rsidRPr="003F1196">
        <w:rPr>
          <w:lang w:val="fi-FI"/>
        </w:rPr>
        <w:tab/>
      </w:r>
      <w:r w:rsidR="00536D65" w:rsidRPr="003F1196">
        <w:rPr>
          <w:lang w:val="fi-FI"/>
        </w:rPr>
        <w:t>[Void]</w:t>
      </w:r>
    </w:p>
    <w:p w14:paraId="34F747B1" w14:textId="77777777" w:rsidR="00433A54" w:rsidRPr="003F1196" w:rsidRDefault="00433A54">
      <w:pPr>
        <w:pStyle w:val="EX"/>
        <w:rPr>
          <w:lang w:val="fi-FI"/>
        </w:rPr>
      </w:pPr>
      <w:r w:rsidRPr="003F1196">
        <w:rPr>
          <w:lang w:val="fi-FI"/>
        </w:rPr>
        <w:t>[57]</w:t>
      </w:r>
      <w:r w:rsidRPr="003F1196">
        <w:rPr>
          <w:lang w:val="fi-FI"/>
        </w:rPr>
        <w:tab/>
      </w:r>
      <w:r w:rsidR="00536D65" w:rsidRPr="003F1196">
        <w:rPr>
          <w:lang w:val="fi-FI"/>
        </w:rPr>
        <w:t>[Void]</w:t>
      </w:r>
    </w:p>
    <w:p w14:paraId="0D8612CB" w14:textId="77777777" w:rsidR="00433A54" w:rsidRPr="003F1196" w:rsidRDefault="00433A54">
      <w:pPr>
        <w:pStyle w:val="EX"/>
        <w:rPr>
          <w:lang w:val="fi-FI"/>
        </w:rPr>
      </w:pPr>
      <w:r w:rsidRPr="003F1196">
        <w:rPr>
          <w:lang w:val="fi-FI"/>
        </w:rPr>
        <w:t>[58]</w:t>
      </w:r>
      <w:r w:rsidRPr="003F1196">
        <w:rPr>
          <w:lang w:val="fi-FI"/>
        </w:rPr>
        <w:tab/>
      </w:r>
      <w:r w:rsidR="00536D65" w:rsidRPr="003F1196">
        <w:rPr>
          <w:lang w:val="fi-FI"/>
        </w:rPr>
        <w:t>[Void]</w:t>
      </w:r>
    </w:p>
    <w:p w14:paraId="6B8B9FC7" w14:textId="77777777" w:rsidR="00433A54" w:rsidRPr="003F1196" w:rsidRDefault="00433A54">
      <w:pPr>
        <w:pStyle w:val="EX"/>
        <w:rPr>
          <w:lang w:val="fi-FI"/>
        </w:rPr>
      </w:pPr>
      <w:r w:rsidRPr="003F1196">
        <w:rPr>
          <w:lang w:val="fi-FI"/>
        </w:rPr>
        <w:t>[59]</w:t>
      </w:r>
      <w:r w:rsidRPr="003F1196">
        <w:rPr>
          <w:lang w:val="fi-FI"/>
        </w:rPr>
        <w:tab/>
      </w:r>
      <w:r w:rsidR="00536D65" w:rsidRPr="003F1196">
        <w:rPr>
          <w:lang w:val="fi-FI"/>
        </w:rPr>
        <w:t>[Void]</w:t>
      </w:r>
    </w:p>
    <w:p w14:paraId="667D91AC" w14:textId="77777777" w:rsidR="00433A54" w:rsidRPr="007534BD" w:rsidRDefault="00433A54">
      <w:pPr>
        <w:pStyle w:val="EX"/>
        <w:rPr>
          <w:lang w:val="fi-FI"/>
        </w:rPr>
      </w:pPr>
      <w:r w:rsidRPr="007534BD">
        <w:rPr>
          <w:lang w:val="fi-FI"/>
        </w:rPr>
        <w:t>[60]</w:t>
      </w:r>
      <w:r w:rsidRPr="007534BD">
        <w:rPr>
          <w:lang w:val="fi-FI"/>
        </w:rPr>
        <w:tab/>
      </w:r>
      <w:r w:rsidR="00536D65" w:rsidRPr="007534BD">
        <w:rPr>
          <w:lang w:val="fi-FI"/>
        </w:rPr>
        <w:t>[Void]</w:t>
      </w:r>
    </w:p>
    <w:p w14:paraId="7A4A6167" w14:textId="77777777" w:rsidR="00433A54" w:rsidRPr="007534BD" w:rsidRDefault="00433A54">
      <w:pPr>
        <w:pStyle w:val="EX"/>
        <w:rPr>
          <w:lang w:val="fi-FI"/>
        </w:rPr>
      </w:pPr>
      <w:r w:rsidRPr="007534BD">
        <w:rPr>
          <w:lang w:val="fi-FI"/>
        </w:rPr>
        <w:t>[61]</w:t>
      </w:r>
      <w:r w:rsidRPr="007534BD">
        <w:rPr>
          <w:lang w:val="fi-FI"/>
        </w:rPr>
        <w:tab/>
      </w:r>
      <w:r w:rsidR="00536D65" w:rsidRPr="007534BD">
        <w:rPr>
          <w:lang w:val="fi-FI"/>
        </w:rPr>
        <w:t>[Void]</w:t>
      </w:r>
    </w:p>
    <w:p w14:paraId="1287982B" w14:textId="77777777" w:rsidR="00433A54" w:rsidRPr="007534BD" w:rsidRDefault="00433A54">
      <w:pPr>
        <w:pStyle w:val="EX"/>
        <w:rPr>
          <w:lang w:val="fi-FI"/>
        </w:rPr>
      </w:pPr>
      <w:r w:rsidRPr="007534BD">
        <w:rPr>
          <w:lang w:val="fi-FI"/>
        </w:rPr>
        <w:t>[62]</w:t>
      </w:r>
      <w:r w:rsidRPr="007534BD">
        <w:rPr>
          <w:lang w:val="fi-FI"/>
        </w:rPr>
        <w:tab/>
      </w:r>
      <w:r w:rsidR="00536D65" w:rsidRPr="007534BD">
        <w:rPr>
          <w:lang w:val="fi-FI"/>
        </w:rPr>
        <w:t>[Void]</w:t>
      </w:r>
    </w:p>
    <w:p w14:paraId="76E564E3" w14:textId="77777777" w:rsidR="00433A54" w:rsidRPr="007534BD" w:rsidRDefault="00433A54">
      <w:pPr>
        <w:pStyle w:val="EX"/>
        <w:rPr>
          <w:lang w:val="fi-FI"/>
        </w:rPr>
      </w:pPr>
      <w:r w:rsidRPr="007534BD">
        <w:rPr>
          <w:lang w:val="fi-FI"/>
        </w:rPr>
        <w:t>[63]</w:t>
      </w:r>
      <w:r w:rsidRPr="007534BD">
        <w:rPr>
          <w:lang w:val="fi-FI"/>
        </w:rPr>
        <w:tab/>
      </w:r>
      <w:r w:rsidR="00536D65" w:rsidRPr="007534BD">
        <w:rPr>
          <w:lang w:val="fi-FI"/>
        </w:rPr>
        <w:t>[Void]</w:t>
      </w:r>
    </w:p>
    <w:p w14:paraId="595C4C4E" w14:textId="77777777" w:rsidR="00433A54" w:rsidRDefault="00433A54">
      <w:pPr>
        <w:pStyle w:val="EX"/>
      </w:pPr>
      <w:r>
        <w:t>[64]</w:t>
      </w:r>
      <w:r>
        <w:tab/>
        <w:t>ITU-T Recommendation Q.714 (0</w:t>
      </w:r>
      <w:r w:rsidR="002A78CE">
        <w:rPr>
          <w:rFonts w:hint="eastAsia"/>
          <w:lang w:eastAsia="zh-CN"/>
        </w:rPr>
        <w:t>5</w:t>
      </w:r>
      <w:r>
        <w:t>/</w:t>
      </w:r>
      <w:r w:rsidR="002A78CE">
        <w:rPr>
          <w:rFonts w:hint="eastAsia"/>
          <w:lang w:eastAsia="zh-CN"/>
        </w:rPr>
        <w:t>01</w:t>
      </w:r>
      <w:r>
        <w:t>): "Signalling connection control part procedures".</w:t>
      </w:r>
    </w:p>
    <w:p w14:paraId="44E81F48" w14:textId="77777777" w:rsidR="00433A54" w:rsidRDefault="00433A54">
      <w:pPr>
        <w:pStyle w:val="EX"/>
      </w:pPr>
      <w:r>
        <w:t>[65]</w:t>
      </w:r>
      <w:r>
        <w:tab/>
      </w:r>
      <w:r w:rsidR="00536D65">
        <w:t>[Void]</w:t>
      </w:r>
    </w:p>
    <w:p w14:paraId="1804E9EC" w14:textId="77777777" w:rsidR="00433A54" w:rsidRDefault="00433A54">
      <w:pPr>
        <w:pStyle w:val="EX"/>
      </w:pPr>
      <w:r>
        <w:t>[66]</w:t>
      </w:r>
      <w:r>
        <w:tab/>
      </w:r>
      <w:r w:rsidR="00536D65">
        <w:t>[Void]</w:t>
      </w:r>
    </w:p>
    <w:p w14:paraId="0F8EB145" w14:textId="77777777" w:rsidR="00433A54" w:rsidRDefault="00433A54">
      <w:pPr>
        <w:pStyle w:val="Heading1"/>
      </w:pPr>
      <w:bookmarkStart w:id="12" w:name="_Toc99987067"/>
      <w:r>
        <w:lastRenderedPageBreak/>
        <w:t>3</w:t>
      </w:r>
      <w:r>
        <w:tab/>
        <w:t>Definitions, symbols and abbreviations</w:t>
      </w:r>
      <w:bookmarkEnd w:id="12"/>
    </w:p>
    <w:p w14:paraId="70334FD2" w14:textId="77777777" w:rsidR="00D245F2" w:rsidRDefault="00433A54" w:rsidP="00D245F2">
      <w:pPr>
        <w:rPr>
          <w:lang w:val="en-US"/>
        </w:rPr>
      </w:pPr>
      <w:r>
        <w:t>For the purposes of the present document the definitions, symbols and abbreviations given in 3GPP TR 21.905</w:t>
      </w:r>
      <w:r w:rsidR="00536D65">
        <w:t> [1a]</w:t>
      </w:r>
      <w:r>
        <w:t xml:space="preserve"> and in 3GPP TS 23.060</w:t>
      </w:r>
      <w:r w:rsidR="00536D65">
        <w:t> [8]</w:t>
      </w:r>
      <w:r>
        <w:t xml:space="preserve"> apply.</w:t>
      </w:r>
      <w:r w:rsidR="00D245F2" w:rsidRPr="008B2AA6">
        <w:rPr>
          <w:lang w:val="en-US"/>
        </w:rPr>
        <w:t xml:space="preserve"> </w:t>
      </w:r>
      <w:r w:rsidR="00D245F2">
        <w:rPr>
          <w:lang w:val="en-US"/>
        </w:rPr>
        <w:t xml:space="preserve">Additionally the following </w:t>
      </w:r>
      <w:r w:rsidR="00D245F2">
        <w:rPr>
          <w:rFonts w:hint="eastAsia"/>
          <w:lang w:val="en-US" w:eastAsia="zh-CN"/>
        </w:rPr>
        <w:t xml:space="preserve">terms and </w:t>
      </w:r>
      <w:r w:rsidR="00D245F2">
        <w:rPr>
          <w:lang w:val="en-US"/>
        </w:rPr>
        <w:t>definitions of 3GPP</w:t>
      </w:r>
      <w:r w:rsidR="00D245F2" w:rsidRPr="007902FE">
        <w:rPr>
          <w:lang w:val="en-US"/>
        </w:rPr>
        <w:t> </w:t>
      </w:r>
      <w:r w:rsidR="00D245F2">
        <w:rPr>
          <w:lang w:val="en-US"/>
        </w:rPr>
        <w:t>TS</w:t>
      </w:r>
      <w:r w:rsidR="00D245F2" w:rsidRPr="007902FE">
        <w:rPr>
          <w:lang w:val="en-US"/>
        </w:rPr>
        <w:t> </w:t>
      </w:r>
      <w:r w:rsidR="00D245F2">
        <w:rPr>
          <w:lang w:val="en-US"/>
        </w:rPr>
        <w:t>2</w:t>
      </w:r>
      <w:r w:rsidR="00D245F2">
        <w:rPr>
          <w:rFonts w:hint="eastAsia"/>
          <w:lang w:val="en-US" w:eastAsia="zh-CN"/>
        </w:rPr>
        <w:t>3.251</w:t>
      </w:r>
      <w:r w:rsidR="00D245F2" w:rsidRPr="007902FE">
        <w:rPr>
          <w:lang w:val="en-US"/>
        </w:rPr>
        <w:t> </w:t>
      </w:r>
      <w:r w:rsidR="00D245F2">
        <w:rPr>
          <w:lang w:val="en-US"/>
        </w:rPr>
        <w:t>[</w:t>
      </w:r>
      <w:r w:rsidR="00D245F2">
        <w:rPr>
          <w:rFonts w:hint="eastAsia"/>
          <w:lang w:val="en-US" w:eastAsia="zh-CN"/>
        </w:rPr>
        <w:t>2</w:t>
      </w:r>
      <w:r w:rsidR="00D245F2">
        <w:rPr>
          <w:lang w:val="en-US"/>
        </w:rPr>
        <w:t>4] apply:</w:t>
      </w:r>
    </w:p>
    <w:p w14:paraId="7B8A2E7C" w14:textId="77777777" w:rsidR="00D245F2" w:rsidRDefault="00D245F2" w:rsidP="00D245F2">
      <w:pPr>
        <w:pStyle w:val="EW"/>
        <w:rPr>
          <w:b/>
          <w:bCs/>
          <w:lang w:val="en-US" w:eastAsia="zh-CN"/>
        </w:rPr>
      </w:pPr>
      <w:r w:rsidRPr="00BF7EE8">
        <w:rPr>
          <w:b/>
          <w:bCs/>
          <w:lang w:val="en-US"/>
        </w:rPr>
        <w:t>Common PLMN</w:t>
      </w:r>
    </w:p>
    <w:p w14:paraId="7F264D58" w14:textId="77777777" w:rsidR="00D245F2" w:rsidRDefault="00D245F2" w:rsidP="00D245F2">
      <w:pPr>
        <w:pStyle w:val="EW"/>
        <w:rPr>
          <w:b/>
          <w:bCs/>
          <w:lang w:eastAsia="zh-CN"/>
        </w:rPr>
      </w:pPr>
      <w:r w:rsidRPr="009B36C7">
        <w:rPr>
          <w:b/>
          <w:bCs/>
        </w:rPr>
        <w:t xml:space="preserve">Gateway </w:t>
      </w:r>
      <w:r>
        <w:rPr>
          <w:b/>
          <w:bCs/>
        </w:rPr>
        <w:t>c</w:t>
      </w:r>
      <w:r w:rsidRPr="009B36C7">
        <w:rPr>
          <w:b/>
          <w:bCs/>
        </w:rPr>
        <w:t xml:space="preserve">ore </w:t>
      </w:r>
      <w:r>
        <w:rPr>
          <w:b/>
          <w:bCs/>
        </w:rPr>
        <w:t>n</w:t>
      </w:r>
      <w:r w:rsidRPr="009B36C7">
        <w:rPr>
          <w:b/>
          <w:bCs/>
        </w:rPr>
        <w:t>etwork</w:t>
      </w:r>
      <w:r w:rsidRPr="009B36C7">
        <w:rPr>
          <w:rFonts w:hint="eastAsia"/>
          <w:b/>
          <w:bCs/>
          <w:lang w:eastAsia="zh-CN"/>
        </w:rPr>
        <w:t xml:space="preserve"> (GWCN)</w:t>
      </w:r>
    </w:p>
    <w:p w14:paraId="7B72245F" w14:textId="77777777" w:rsidR="00D245F2" w:rsidRDefault="00D245F2" w:rsidP="00D245F2">
      <w:pPr>
        <w:pStyle w:val="EW"/>
        <w:rPr>
          <w:b/>
          <w:bCs/>
          <w:lang w:eastAsia="zh-CN"/>
        </w:rPr>
      </w:pPr>
      <w:r>
        <w:rPr>
          <w:b/>
          <w:bCs/>
        </w:rPr>
        <w:t>Non-supporting UE</w:t>
      </w:r>
    </w:p>
    <w:p w14:paraId="64EA5702" w14:textId="77777777" w:rsidR="00D245F2" w:rsidRPr="009B36C7" w:rsidRDefault="00D245F2" w:rsidP="00D245F2">
      <w:pPr>
        <w:pStyle w:val="EX"/>
        <w:rPr>
          <w:b/>
          <w:bCs/>
          <w:lang w:val="en-US"/>
        </w:rPr>
      </w:pPr>
      <w:r>
        <w:rPr>
          <w:b/>
          <w:bCs/>
        </w:rPr>
        <w:t>Supporting UE</w:t>
      </w:r>
    </w:p>
    <w:p w14:paraId="0D18C35E" w14:textId="77777777" w:rsidR="00433A54" w:rsidRDefault="00433A54"/>
    <w:p w14:paraId="0A0BA63F" w14:textId="77777777" w:rsidR="00433A54" w:rsidRDefault="00433A54">
      <w:pPr>
        <w:pStyle w:val="Heading1"/>
      </w:pPr>
      <w:bookmarkStart w:id="13" w:name="_Toc99987068"/>
      <w:r>
        <w:t>4</w:t>
      </w:r>
      <w:r>
        <w:tab/>
        <w:t>Description of the association between a VLR and an SGSN</w:t>
      </w:r>
      <w:bookmarkEnd w:id="13"/>
    </w:p>
    <w:p w14:paraId="7BF58218" w14:textId="77777777" w:rsidR="00433A54" w:rsidRDefault="00433A54">
      <w:r>
        <w:t>The Gs interface connects the databases in the MSC/VLR and the SGSN. The procedures described in the present document are used to co-ordinate the location information of MSs that are IMSI attached to both GPRS and non-GPRS services. The Gs interface is also used to convey some circuit switched related procedures via the SGSN.</w:t>
      </w:r>
    </w:p>
    <w:p w14:paraId="148CD04D" w14:textId="77777777" w:rsidR="006B7FE5" w:rsidRDefault="00433A54" w:rsidP="006B7FE5">
      <w:r>
        <w:t>The basis for the interworking between a VLR and an SGSN is the existence of an association between those entities per MS. An association consists of the SGSN storing the number of the VLR serving the MS for circuit switched services and the VLR storing the number of the SGSN serving the MS for packet switched services. The association is only applicable to MSs in class-A mode of operation and MSs in class-B mode of operation.</w:t>
      </w:r>
      <w:r w:rsidR="006B7FE5">
        <w:rPr>
          <w:lang w:val="en-US"/>
        </w:rPr>
        <w:t xml:space="preserve"> The Gs association is not applicable if </w:t>
      </w:r>
      <w:r w:rsidR="006B7FE5" w:rsidRPr="00597C0E">
        <w:rPr>
          <w:lang w:val="en-US"/>
        </w:rPr>
        <w:t>the subscriber data indicate</w:t>
      </w:r>
      <w:r w:rsidR="006B7FE5">
        <w:rPr>
          <w:lang w:val="en-US"/>
        </w:rPr>
        <w:t>s</w:t>
      </w:r>
      <w:r w:rsidR="006B7FE5" w:rsidRPr="00597C0E">
        <w:rPr>
          <w:lang w:val="en-US"/>
        </w:rPr>
        <w:t xml:space="preserve"> </w:t>
      </w:r>
      <w:r w:rsidR="006B7FE5">
        <w:rPr>
          <w:lang w:val="en-US"/>
        </w:rPr>
        <w:t xml:space="preserve">that the MS has subscription for </w:t>
      </w:r>
      <w:r w:rsidR="006B7FE5" w:rsidRPr="00383308">
        <w:rPr>
          <w:lang w:val="en-US" w:eastAsia="ja-JP"/>
        </w:rPr>
        <w:t>packet</w:t>
      </w:r>
      <w:r w:rsidR="006B7FE5">
        <w:rPr>
          <w:rFonts w:hint="eastAsia"/>
          <w:lang w:val="en-US" w:eastAsia="ja-JP"/>
        </w:rPr>
        <w:t xml:space="preserve"> </w:t>
      </w:r>
      <w:r w:rsidR="006B7FE5">
        <w:rPr>
          <w:lang w:val="en-US"/>
        </w:rPr>
        <w:t xml:space="preserve">only. The Gs association is also not applicable if the MS requests only for GPRS services and "SMS-only service" and SMS service is to be provided by the SGSN based on conditions specified </w:t>
      </w:r>
      <w:r w:rsidR="006B7FE5" w:rsidRPr="00FE320E">
        <w:t>in 3GPP</w:t>
      </w:r>
      <w:r w:rsidR="006B7FE5">
        <w:t> TS 23.060 </w:t>
      </w:r>
      <w:r w:rsidR="006B7FE5" w:rsidRPr="00FE320E">
        <w:t>[</w:t>
      </w:r>
      <w:r w:rsidR="006B7FE5">
        <w:t>8</w:t>
      </w:r>
      <w:r w:rsidR="006B7FE5" w:rsidRPr="00FE320E">
        <w:t>]</w:t>
      </w:r>
      <w:r w:rsidR="006B7FE5">
        <w:t>.</w:t>
      </w:r>
    </w:p>
    <w:p w14:paraId="791FDDEE" w14:textId="77777777" w:rsidR="00433A54" w:rsidRDefault="00433A54">
      <w:r>
        <w:t>All the messages described in the present document use the SCCP class 0 connectionless service.</w:t>
      </w:r>
    </w:p>
    <w:p w14:paraId="5691E9FF" w14:textId="77777777" w:rsidR="00433A54" w:rsidRDefault="00433A54">
      <w:r>
        <w:t>When the return option in SCCP is used and the sender receives an N_NOTICE indication from SCCP, the sending entity shall report to the Operation and Maintenance system (see ITU-T Recommendation Q.714</w:t>
      </w:r>
      <w:r w:rsidR="00536D65">
        <w:t> [64]</w:t>
      </w:r>
      <w:r>
        <w:t>).</w:t>
      </w:r>
    </w:p>
    <w:p w14:paraId="36CAC343" w14:textId="77777777" w:rsidR="00433A54" w:rsidRDefault="00433A54">
      <w:r>
        <w:t>The behaviour of the VLR and the SGSN entities related to the Gs interface are defined by the state of the association for an MS. Individual states per association, i.e. per MS in class-A mode of operation and MS in class-B mode of operation, are held at both the VLR and the SGSN.</w:t>
      </w:r>
    </w:p>
    <w:p w14:paraId="1BB1C333" w14:textId="77777777" w:rsidR="00433A54" w:rsidRDefault="00433A54">
      <w:pPr>
        <w:pStyle w:val="Heading2"/>
      </w:pPr>
      <w:bookmarkStart w:id="14" w:name="_Toc99987069"/>
      <w:r>
        <w:t>4.1</w:t>
      </w:r>
      <w:r>
        <w:tab/>
        <w:t>Association at the VLR</w:t>
      </w:r>
      <w:bookmarkEnd w:id="14"/>
    </w:p>
    <w:p w14:paraId="0D9A378C" w14:textId="77777777" w:rsidR="00433A54" w:rsidRDefault="00433A54">
      <w:r>
        <w:t>The states associated to the Gs interface in the VLR are specified in this clause. The state diagram at the VLR is shown in figure 4.1. The state diagram does not include the message error handling specified in clause 16.</w:t>
      </w:r>
    </w:p>
    <w:p w14:paraId="7051BC4A" w14:textId="77777777" w:rsidR="00433A54" w:rsidRDefault="00433A54">
      <w:pPr>
        <w:pStyle w:val="Heading3"/>
      </w:pPr>
      <w:bookmarkStart w:id="15" w:name="_Toc99987070"/>
      <w:r>
        <w:t>4.1.1</w:t>
      </w:r>
      <w:r>
        <w:tab/>
        <w:t>States at the VLR</w:t>
      </w:r>
      <w:bookmarkEnd w:id="15"/>
    </w:p>
    <w:p w14:paraId="0AB15933" w14:textId="77777777" w:rsidR="00433A54" w:rsidRDefault="00433A54">
      <w:pPr>
        <w:keepNext/>
        <w:keepLines/>
      </w:pPr>
      <w:r>
        <w:t>Gs-NULL</w:t>
      </w:r>
    </w:p>
    <w:p w14:paraId="50B7A5CF" w14:textId="77777777" w:rsidR="00433A54" w:rsidRDefault="00433A54">
      <w:pPr>
        <w:pStyle w:val="B1"/>
        <w:keepNext/>
        <w:keepLines/>
      </w:pPr>
      <w:r>
        <w:tab/>
        <w:t>There is no association with an SGSN for the MS and therefore the VLR considers that the MS is IMSI detached for GPRS services. In this state no BSSAP+-MS-INFORMATION-REQUEST or BSSAP+-MM-INFORMATION-REQUEST messages are sent to the SGSN. The VLR may initiate paging on the Gs interface if the 'Confirmed by Radio Contact' restoration indicator in the VLR is set to 'false' (see 3GPP TS 23.007</w:t>
      </w:r>
      <w:r w:rsidR="00536D65">
        <w:t> [6]</w:t>
      </w:r>
      <w:r>
        <w:t>). Any message from the SGSN is ignored apart from the BSSAP+-LOCATION-UPDATE-REQUEST message</w:t>
      </w:r>
      <w:r w:rsidR="00F406C9" w:rsidRPr="009A726D">
        <w:t>, the BSSAP+-GPRS-DETACH-INDICATION message and the BSSAP+-IMSI-DETACH-INDICATION message</w:t>
      </w:r>
      <w:r>
        <w:t>.</w:t>
      </w:r>
    </w:p>
    <w:p w14:paraId="3060DD74" w14:textId="77777777" w:rsidR="00433A54" w:rsidRDefault="00433A54">
      <w:r>
        <w:t>LA-UPDATE PRESENT</w:t>
      </w:r>
    </w:p>
    <w:p w14:paraId="0F1C6A29" w14:textId="77777777" w:rsidR="00433A54" w:rsidRDefault="00433A54">
      <w:pPr>
        <w:pStyle w:val="B1"/>
      </w:pPr>
      <w:r>
        <w:tab/>
        <w:t>The VLR has received a BSSAP+-LOCATION-UPDATE-REQUEST message from the SGSN. In this state the VLR may be waiting for the outcome of the Update Location procedure from the HLR. The VLR shall send BSSAP+-PAGING-REQUEST messages to MSs in class-A and MSs in class-B mode of operation via only the Gs interface.</w:t>
      </w:r>
    </w:p>
    <w:p w14:paraId="50215127" w14:textId="77777777" w:rsidR="00433A54" w:rsidRDefault="00433A54">
      <w:r>
        <w:t>Gs-ASSOCIATED</w:t>
      </w:r>
    </w:p>
    <w:p w14:paraId="29333018" w14:textId="77777777" w:rsidR="00433A54" w:rsidRDefault="00433A54">
      <w:pPr>
        <w:pStyle w:val="B1"/>
      </w:pPr>
      <w:r>
        <w:lastRenderedPageBreak/>
        <w:tab/>
        <w:t>The VLR considers that the MS is attached to both GPRS and non-GPRS services. In this state the VLR sends BSSAP+-PAGING-REQUEST messages to MSs in class-A mode of operation and and MSs in class-B mode of operation via only the Gs interface. The VLR can perform the MS Identification procedure and the MM information procedure.</w:t>
      </w:r>
    </w:p>
    <w:p w14:paraId="2BC8C3EA" w14:textId="77777777" w:rsidR="00433A54" w:rsidRDefault="00D566C0" w:rsidP="005A7E3F">
      <w:pPr>
        <w:pStyle w:val="TH"/>
      </w:pPr>
      <w:r w:rsidRPr="005A7E3F">
        <w:object w:dxaOrig="9721" w:dyaOrig="5248" w14:anchorId="3FC1E1BA">
          <v:shape id="_x0000_i1026" type="#_x0000_t75" style="width:481.5pt;height:260pt" o:ole="">
            <v:imagedata r:id="rId9" o:title=""/>
          </v:shape>
          <o:OLEObject Type="Embed" ProgID="Visio.Drawing.11" ShapeID="_x0000_i1026" DrawAspect="Content" ObjectID="_1710599819" r:id="rId10"/>
        </w:object>
      </w:r>
    </w:p>
    <w:p w14:paraId="5010AE84" w14:textId="77777777" w:rsidR="000026C3" w:rsidRDefault="000026C3" w:rsidP="000026C3">
      <w:pPr>
        <w:pStyle w:val="NF"/>
      </w:pPr>
      <w:r>
        <w:t>NOTE:</w:t>
      </w:r>
      <w:r>
        <w:tab/>
        <w:t>Receipt of a BSSAP+-RESET-INDICATION message from the SGSN may change or not the state of the Gs interface of all the associations associated to the restarted SGSN, see subclause 12.3.</w:t>
      </w:r>
    </w:p>
    <w:p w14:paraId="2B03D4DF" w14:textId="77777777" w:rsidR="000026C3" w:rsidRDefault="000026C3" w:rsidP="000026C3">
      <w:pPr>
        <w:pStyle w:val="NF"/>
      </w:pPr>
    </w:p>
    <w:p w14:paraId="4D0A3D76" w14:textId="77777777" w:rsidR="00433A54" w:rsidRDefault="00433A54">
      <w:pPr>
        <w:pStyle w:val="TF"/>
      </w:pPr>
      <w:r>
        <w:t>Figure 4.1/3GPP TS 29.018: State diagram at the VLR</w:t>
      </w:r>
    </w:p>
    <w:p w14:paraId="1CE4B887" w14:textId="77777777" w:rsidR="00433A54" w:rsidRDefault="00433A54">
      <w:pPr>
        <w:pStyle w:val="Heading2"/>
      </w:pPr>
      <w:bookmarkStart w:id="16" w:name="_Toc99987071"/>
      <w:r>
        <w:t>4.2</w:t>
      </w:r>
      <w:r>
        <w:tab/>
        <w:t>Association at the SGSN</w:t>
      </w:r>
      <w:bookmarkEnd w:id="16"/>
    </w:p>
    <w:p w14:paraId="0D87D2A9" w14:textId="77777777" w:rsidR="00433A54" w:rsidRDefault="00433A54">
      <w:r>
        <w:t>The states and MM context variables associated to the Gs interface in the SGSN are specified in this clause. The state diagram at the SGSN is shown in figure 4.2. The state diagram does not include the message error handling specified in clause 16.</w:t>
      </w:r>
    </w:p>
    <w:p w14:paraId="2EA9590A" w14:textId="77777777" w:rsidR="00433A54" w:rsidRDefault="00433A54">
      <w:pPr>
        <w:pStyle w:val="Heading3"/>
      </w:pPr>
      <w:bookmarkStart w:id="17" w:name="_Toc99987072"/>
      <w:r>
        <w:t>4.2.1</w:t>
      </w:r>
      <w:r>
        <w:tab/>
        <w:t>MM context variables at the SGSN</w:t>
      </w:r>
      <w:bookmarkEnd w:id="17"/>
    </w:p>
    <w:p w14:paraId="31C99E97" w14:textId="77777777" w:rsidR="00433A54" w:rsidRDefault="00433A54">
      <w:pPr>
        <w:keepNext/>
        <w:keepLines/>
      </w:pPr>
      <w:r>
        <w:t>VLR-Reliable:</w:t>
      </w:r>
      <w:r>
        <w:tab/>
        <w:t>Boolean</w:t>
      </w:r>
    </w:p>
    <w:p w14:paraId="1ED5C50C" w14:textId="77777777" w:rsidR="00634832" w:rsidRDefault="00433A54" w:rsidP="00634832">
      <w:pPr>
        <w:pStyle w:val="B1"/>
        <w:keepNext/>
        <w:keepLines/>
      </w:pPr>
      <w:r>
        <w:tab/>
        <w:t>Set to 'false' when the SGSN has received a reset indication from the VLR.</w:t>
      </w:r>
      <w:r w:rsidR="00634832">
        <w:t>T</w:t>
      </w:r>
      <w:r>
        <w:t>he SGSN may</w:t>
      </w:r>
      <w:r w:rsidR="00634832">
        <w:t>:</w:t>
      </w:r>
    </w:p>
    <w:p w14:paraId="09F52E10" w14:textId="77777777" w:rsidR="00433A54" w:rsidRDefault="00634832" w:rsidP="00634832">
      <w:pPr>
        <w:pStyle w:val="B2"/>
      </w:pPr>
      <w:r>
        <w:t>-</w:t>
      </w:r>
      <w:r>
        <w:tab/>
      </w:r>
      <w:r w:rsidR="00433A54">
        <w:t>upon reception of a combined routing and location area update request from a</w:t>
      </w:r>
      <w:r>
        <w:t>n</w:t>
      </w:r>
      <w:r w:rsidR="00433A54">
        <w:t xml:space="preserve"> MS that is still attached for non-GPRS service, perform immediately the location update for non-GPRS services procedure</w:t>
      </w:r>
      <w:r>
        <w:t>; or</w:t>
      </w:r>
    </w:p>
    <w:p w14:paraId="1DF4C0FB" w14:textId="77777777" w:rsidR="00634832" w:rsidRDefault="00634832" w:rsidP="00634832">
      <w:pPr>
        <w:pStyle w:val="B2"/>
        <w:rPr>
          <w:lang w:val="en-US"/>
        </w:rPr>
      </w:pPr>
      <w:r>
        <w:rPr>
          <w:lang w:val="en-US"/>
        </w:rPr>
        <w:t>-</w:t>
      </w:r>
      <w:r>
        <w:rPr>
          <w:lang w:val="en-US"/>
        </w:rPr>
        <w:tab/>
      </w:r>
      <w:r w:rsidRPr="007902FE">
        <w:rPr>
          <w:lang w:val="en-US"/>
        </w:rPr>
        <w:t xml:space="preserve">upon reception of a </w:t>
      </w:r>
      <w:r>
        <w:rPr>
          <w:lang w:val="en-US"/>
        </w:rPr>
        <w:t>periodic</w:t>
      </w:r>
      <w:r w:rsidRPr="007902FE">
        <w:rPr>
          <w:lang w:val="en-US"/>
        </w:rPr>
        <w:t xml:space="preserve"> </w:t>
      </w:r>
      <w:r>
        <w:rPr>
          <w:lang w:val="en-US"/>
        </w:rPr>
        <w:t>rout</w:t>
      </w:r>
      <w:r w:rsidRPr="00886F62">
        <w:rPr>
          <w:lang w:val="en-US"/>
        </w:rPr>
        <w:t xml:space="preserve">ing </w:t>
      </w:r>
      <w:r>
        <w:rPr>
          <w:lang w:val="en-US"/>
        </w:rPr>
        <w:t>area update request from an MS that is still attached for non-G</w:t>
      </w:r>
      <w:r w:rsidRPr="007902FE">
        <w:rPr>
          <w:lang w:val="en-US"/>
        </w:rPr>
        <w:t>P</w:t>
      </w:r>
      <w:r>
        <w:rPr>
          <w:lang w:val="en-US"/>
        </w:rPr>
        <w:t>R</w:t>
      </w:r>
      <w:r w:rsidRPr="007902FE">
        <w:rPr>
          <w:lang w:val="en-US"/>
        </w:rPr>
        <w:t>S services,</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519C1441" w14:textId="77777777" w:rsidR="00634832" w:rsidRDefault="00634832" w:rsidP="00634832">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 xml:space="preserve">after the completion of the periodic </w:t>
      </w:r>
      <w:r>
        <w:rPr>
          <w:lang w:val="en-US"/>
        </w:rPr>
        <w:t>rout</w:t>
      </w:r>
      <w:r w:rsidRPr="00886F62">
        <w:rPr>
          <w:lang w:val="en-US"/>
        </w:rPr>
        <w:t xml:space="preserve">ing </w:t>
      </w:r>
      <w:r>
        <w:rPr>
          <w:lang w:eastAsia="zh-TW"/>
        </w:rPr>
        <w:t>area update procedure; or</w:t>
      </w:r>
    </w:p>
    <w:p w14:paraId="6BC1EEDB" w14:textId="77777777" w:rsidR="00634832" w:rsidRPr="00634832" w:rsidRDefault="00634832" w:rsidP="00634832">
      <w:pPr>
        <w:pStyle w:val="B3"/>
        <w:rPr>
          <w:lang w:val="en-US"/>
        </w:rPr>
      </w:pPr>
      <w:r>
        <w:rPr>
          <w:lang w:eastAsia="zh-TW"/>
        </w:rPr>
        <w:t>-</w:t>
      </w:r>
      <w:r>
        <w:rPr>
          <w:lang w:eastAsia="zh-TW"/>
        </w:rPr>
        <w:tab/>
      </w:r>
      <w:r w:rsidRPr="00886F62">
        <w:rPr>
          <w:lang w:val="en-US"/>
        </w:rPr>
        <w:t>perform immediately the location update for non-GPRS services procedure</w:t>
      </w:r>
      <w:r>
        <w:rPr>
          <w:lang w:eastAsia="zh-TW"/>
        </w:rPr>
        <w:t>.</w:t>
      </w:r>
    </w:p>
    <w:p w14:paraId="09F54152" w14:textId="379FDAD6" w:rsidR="00C17823" w:rsidRDefault="00C17823" w:rsidP="00C17823">
      <w:r w:rsidRPr="00866E87">
        <w:rPr>
          <w:rFonts w:hint="eastAsia"/>
          <w:lang w:eastAsia="ja-JP"/>
        </w:rPr>
        <w:t xml:space="preserve">EMM Combined UE Waiting </w:t>
      </w:r>
      <w:r>
        <w:rPr>
          <w:rFonts w:hint="eastAsia"/>
          <w:lang w:eastAsia="ja-JP"/>
        </w:rPr>
        <w:t>F</w:t>
      </w:r>
      <w:r w:rsidRPr="00866E87">
        <w:rPr>
          <w:rFonts w:hint="eastAsia"/>
          <w:lang w:eastAsia="ja-JP"/>
        </w:rPr>
        <w:t>lag</w:t>
      </w:r>
      <w:r>
        <w:t>:</w:t>
      </w:r>
      <w:r w:rsidR="004F5D4C">
        <w:tab/>
      </w:r>
      <w:r>
        <w:t>Boolean</w:t>
      </w:r>
    </w:p>
    <w:p w14:paraId="20D7A0B6" w14:textId="77777777" w:rsidR="00F33D2F" w:rsidRDefault="00C17823" w:rsidP="004F5D4C">
      <w:pPr>
        <w:pStyle w:val="B1"/>
        <w:rPr>
          <w:lang w:eastAsia="zh-CN"/>
        </w:rPr>
      </w:pPr>
      <w:r w:rsidRPr="004F5D4C">
        <w:tab/>
        <w:t xml:space="preserve">Set to 'true' when </w:t>
      </w:r>
      <w:r w:rsidR="00F33D2F" w:rsidRPr="004F5D4C">
        <w:rPr>
          <w:rFonts w:hint="eastAsia"/>
        </w:rPr>
        <w:t>ISR is activated and:</w:t>
      </w:r>
    </w:p>
    <w:p w14:paraId="0B3D2942" w14:textId="77777777" w:rsidR="00F33D2F" w:rsidRDefault="00F33D2F" w:rsidP="00F33D2F">
      <w:pPr>
        <w:pStyle w:val="B2"/>
        <w:rPr>
          <w:lang w:eastAsia="ja-JP"/>
        </w:rPr>
      </w:pPr>
      <w:r>
        <w:t>-</w:t>
      </w:r>
      <w:r>
        <w:tab/>
      </w:r>
      <w:r w:rsidR="00C17823">
        <w:rPr>
          <w:rFonts w:hint="eastAsia"/>
          <w:lang w:eastAsia="ja-JP"/>
        </w:rPr>
        <w:t>the</w:t>
      </w:r>
      <w:r w:rsidR="00C17823" w:rsidRPr="00317CAF">
        <w:rPr>
          <w:lang w:eastAsia="ja-JP"/>
        </w:rPr>
        <w:t xml:space="preserve"> SGSN receives a Detach Notification</w:t>
      </w:r>
      <w:r w:rsidR="00C17823">
        <w:rPr>
          <w:rFonts w:hint="eastAsia"/>
          <w:lang w:eastAsia="ja-JP"/>
        </w:rPr>
        <w:t xml:space="preserve"> indicating "Local Detach"</w:t>
      </w:r>
      <w:r w:rsidR="00C17823" w:rsidRPr="00317CAF">
        <w:rPr>
          <w:lang w:eastAsia="ja-JP"/>
        </w:rPr>
        <w:t xml:space="preserve"> for a</w:t>
      </w:r>
      <w:r w:rsidR="00C17823">
        <w:rPr>
          <w:rFonts w:hint="eastAsia"/>
          <w:lang w:eastAsia="ja-JP"/>
        </w:rPr>
        <w:t>n</w:t>
      </w:r>
      <w:r w:rsidR="00C17823" w:rsidRPr="00317CAF">
        <w:rPr>
          <w:lang w:eastAsia="ja-JP"/>
        </w:rPr>
        <w:t xml:space="preserve"> MS</w:t>
      </w:r>
      <w:r w:rsidR="00C17823">
        <w:rPr>
          <w:rFonts w:hint="eastAsia"/>
          <w:lang w:eastAsia="ja-JP"/>
        </w:rPr>
        <w:t xml:space="preserve"> which </w:t>
      </w:r>
      <w:r w:rsidR="00C17823" w:rsidRPr="00317CAF">
        <w:rPr>
          <w:lang w:eastAsia="ja-JP"/>
        </w:rPr>
        <w:t>supports EMM Combined procedures</w:t>
      </w:r>
      <w:r w:rsidR="00C17823">
        <w:rPr>
          <w:lang w:eastAsia="ja-JP"/>
        </w:rPr>
        <w:t xml:space="preserve"> from the associated MME</w:t>
      </w:r>
      <w:r>
        <w:rPr>
          <w:lang w:eastAsia="ja-JP"/>
        </w:rPr>
        <w:t>; or</w:t>
      </w:r>
    </w:p>
    <w:p w14:paraId="446472DD" w14:textId="77777777" w:rsidR="00F33D2F" w:rsidRPr="00A568E0" w:rsidRDefault="00F33D2F" w:rsidP="00F33D2F">
      <w:pPr>
        <w:pStyle w:val="B2"/>
        <w:keepNext/>
        <w:keepLines/>
        <w:rPr>
          <w:lang w:eastAsia="zh-CN"/>
        </w:rPr>
      </w:pPr>
      <w:r>
        <w:lastRenderedPageBreak/>
        <w:t>-</w:t>
      </w:r>
      <w:r>
        <w:tab/>
      </w:r>
      <w:r>
        <w:rPr>
          <w:rFonts w:hint="eastAsia"/>
        </w:rPr>
        <w:t>the</w:t>
      </w:r>
      <w:r w:rsidRPr="00317CAF">
        <w:t xml:space="preserve"> SGSN receives </w:t>
      </w:r>
      <w:r>
        <w:rPr>
          <w:rFonts w:hint="eastAsia"/>
          <w:lang w:eastAsia="zh-CN"/>
        </w:rPr>
        <w:t>the request from the Serving GW for</w:t>
      </w:r>
      <w:r>
        <w:t xml:space="preserve"> deactivat</w:t>
      </w:r>
      <w:r>
        <w:rPr>
          <w:rFonts w:hint="eastAsia"/>
          <w:lang w:eastAsia="zh-CN"/>
        </w:rPr>
        <w:t>ing</w:t>
      </w:r>
      <w:r w:rsidRPr="00FE320E">
        <w:t xml:space="preserve"> </w:t>
      </w:r>
      <w:r>
        <w:rPr>
          <w:rFonts w:hint="eastAsia"/>
          <w:noProof/>
          <w:lang w:val="en-US" w:eastAsia="zh-CN"/>
        </w:rPr>
        <w:t xml:space="preserve">the </w:t>
      </w:r>
      <w:r>
        <w:rPr>
          <w:noProof/>
          <w:lang w:val="en-US"/>
        </w:rPr>
        <w:t xml:space="preserve">last </w:t>
      </w:r>
      <w:r>
        <w:rPr>
          <w:rFonts w:hint="eastAsia"/>
          <w:noProof/>
          <w:lang w:val="en-US" w:eastAsia="zh-CN"/>
        </w:rPr>
        <w:t xml:space="preserve">PDP </w:t>
      </w:r>
      <w:r>
        <w:rPr>
          <w:rFonts w:hint="eastAsia"/>
          <w:noProof/>
          <w:lang w:eastAsia="zh-CN"/>
        </w:rPr>
        <w:t>context</w:t>
      </w:r>
      <w:r w:rsidRPr="00317CAF">
        <w:t xml:space="preserve"> for a</w:t>
      </w:r>
      <w:r>
        <w:rPr>
          <w:rFonts w:hint="eastAsia"/>
        </w:rPr>
        <w:t>n</w:t>
      </w:r>
      <w:r w:rsidRPr="00317CAF">
        <w:t xml:space="preserve"> MS</w:t>
      </w:r>
      <w:r>
        <w:rPr>
          <w:rFonts w:hint="eastAsia"/>
        </w:rPr>
        <w:t xml:space="preserve"> which </w:t>
      </w:r>
      <w:r w:rsidRPr="00317CAF">
        <w:t>supports EMM Combined procedures</w:t>
      </w:r>
      <w:r>
        <w:rPr>
          <w:rFonts w:hint="eastAsia"/>
          <w:lang w:eastAsia="zh-CN"/>
        </w:rPr>
        <w:t>.</w:t>
      </w:r>
    </w:p>
    <w:p w14:paraId="5C97505D" w14:textId="77777777" w:rsidR="00C17823" w:rsidRDefault="00F33D2F" w:rsidP="00F33D2F">
      <w:pPr>
        <w:pStyle w:val="B1"/>
        <w:rPr>
          <w:lang w:eastAsia="ja-JP"/>
        </w:rPr>
      </w:pPr>
      <w:r>
        <w:rPr>
          <w:lang w:eastAsia="ja-JP"/>
        </w:rPr>
        <w:tab/>
      </w:r>
      <w:r w:rsidR="00C17823">
        <w:rPr>
          <w:rFonts w:hint="eastAsia"/>
          <w:lang w:eastAsia="ja-JP"/>
        </w:rPr>
        <w:t>O</w:t>
      </w:r>
      <w:r w:rsidR="00C17823" w:rsidRPr="00FE320E">
        <w:t>n the fifth expiry of timer T332</w:t>
      </w:r>
      <w:r w:rsidR="00C17823">
        <w:rPr>
          <w:rFonts w:hint="eastAsia"/>
          <w:lang w:eastAsia="ja-JP"/>
        </w:rPr>
        <w:t xml:space="preserve">2 described as </w:t>
      </w:r>
      <w:r w:rsidR="00C17823" w:rsidRPr="00FE320E">
        <w:t>T3322 time-out</w:t>
      </w:r>
      <w:r w:rsidR="00C17823">
        <w:rPr>
          <w:rFonts w:hint="eastAsia"/>
          <w:lang w:eastAsia="ja-JP"/>
        </w:rPr>
        <w:t xml:space="preserve"> in </w:t>
      </w:r>
      <w:r w:rsidR="00C17823" w:rsidRPr="00FE320E">
        <w:t>3GPP</w:t>
      </w:r>
      <w:r w:rsidR="00C17823">
        <w:t> </w:t>
      </w:r>
      <w:r w:rsidR="00C17823" w:rsidRPr="00FE320E">
        <w:t>TS</w:t>
      </w:r>
      <w:r w:rsidR="00C17823">
        <w:t> </w:t>
      </w:r>
      <w:r w:rsidR="00C17823">
        <w:rPr>
          <w:rFonts w:hint="eastAsia"/>
          <w:lang w:eastAsia="ja-JP"/>
        </w:rPr>
        <w:t>24</w:t>
      </w:r>
      <w:r w:rsidR="00C17823">
        <w:t>.0</w:t>
      </w:r>
      <w:r w:rsidR="00C17823">
        <w:rPr>
          <w:rFonts w:hint="eastAsia"/>
          <w:lang w:eastAsia="ja-JP"/>
        </w:rPr>
        <w:t>08</w:t>
      </w:r>
      <w:r w:rsidR="00C17823">
        <w:t> [</w:t>
      </w:r>
      <w:r w:rsidR="00C17823">
        <w:rPr>
          <w:rFonts w:hint="eastAsia"/>
          <w:lang w:eastAsia="ja-JP"/>
        </w:rPr>
        <w:t>11</w:t>
      </w:r>
      <w:r w:rsidR="00C17823" w:rsidRPr="00FE320E">
        <w:t>]</w:t>
      </w:r>
      <w:r w:rsidR="00C17823">
        <w:rPr>
          <w:rFonts w:hint="eastAsia"/>
          <w:lang w:eastAsia="ja-JP"/>
        </w:rPr>
        <w:t xml:space="preserve">, the </w:t>
      </w:r>
      <w:r w:rsidR="00C17823" w:rsidRPr="00866E87">
        <w:rPr>
          <w:rFonts w:hint="eastAsia"/>
          <w:lang w:eastAsia="ja-JP"/>
        </w:rPr>
        <w:t xml:space="preserve">EMM Combined UE Waiting </w:t>
      </w:r>
      <w:r w:rsidR="00C17823">
        <w:rPr>
          <w:rFonts w:hint="eastAsia"/>
          <w:lang w:eastAsia="ja-JP"/>
        </w:rPr>
        <w:t>F</w:t>
      </w:r>
      <w:r w:rsidR="00C17823" w:rsidRPr="00866E87">
        <w:rPr>
          <w:rFonts w:hint="eastAsia"/>
          <w:lang w:eastAsia="ja-JP"/>
        </w:rPr>
        <w:t>lag</w:t>
      </w:r>
      <w:r w:rsidR="00C17823">
        <w:rPr>
          <w:rFonts w:hint="eastAsia"/>
          <w:lang w:eastAsia="ja-JP"/>
        </w:rPr>
        <w:t xml:space="preserve"> shall be deactivated if it is activated. </w:t>
      </w:r>
    </w:p>
    <w:p w14:paraId="33F2F5F3" w14:textId="128976BA" w:rsidR="00433A54" w:rsidRDefault="00433A54">
      <w:r>
        <w:t>SGSN-Reset:</w:t>
      </w:r>
      <w:r w:rsidR="004F5D4C">
        <w:tab/>
      </w:r>
      <w:r>
        <w:t>Boolean</w:t>
      </w:r>
    </w:p>
    <w:p w14:paraId="0AD22FEA" w14:textId="77777777" w:rsidR="00433A54" w:rsidRDefault="00433A54" w:rsidP="004F5D4C">
      <w:pPr>
        <w:pStyle w:val="B1"/>
      </w:pPr>
      <w:r w:rsidRPr="004F5D4C">
        <w:tab/>
        <w:t>Set to 'true' when the SGSN restarts after a failure. The 'SGSN-Reset' variable is unique within an SGSN and it applies to all the MM context stored in the SGSN.</w:t>
      </w:r>
    </w:p>
    <w:p w14:paraId="3C84E62C" w14:textId="77777777" w:rsidR="00433A54" w:rsidRDefault="00433A54">
      <w:pPr>
        <w:pStyle w:val="Heading3"/>
      </w:pPr>
      <w:bookmarkStart w:id="18" w:name="_Toc99987073"/>
      <w:r>
        <w:t>4.2.2</w:t>
      </w:r>
      <w:r>
        <w:tab/>
        <w:t>States at the SGSN</w:t>
      </w:r>
      <w:bookmarkEnd w:id="18"/>
    </w:p>
    <w:p w14:paraId="517EE85F" w14:textId="77777777" w:rsidR="00433A54" w:rsidRDefault="00433A54">
      <w:pPr>
        <w:keepNext/>
        <w:keepLines/>
      </w:pPr>
      <w:r>
        <w:t>Gs-NULL</w:t>
      </w:r>
    </w:p>
    <w:p w14:paraId="0CA55BCE" w14:textId="77777777" w:rsidR="00433A54" w:rsidRDefault="00433A54">
      <w:pPr>
        <w:pStyle w:val="B1"/>
        <w:keepNext/>
        <w:keepLines/>
      </w:pPr>
      <w:r>
        <w:tab/>
        <w:t>There is no association with a VLR for the MS and therefore the SGSN considers that the MS is IMSI detached of non-GPRS services. In this state the SGSN accepts BSSAP+-PAGING-REQUEST messages to MSs only if the 'SGSN-Reset' restoration indicator in the SGSN is set to 'true'.</w:t>
      </w:r>
    </w:p>
    <w:p w14:paraId="3EBFB8C4" w14:textId="77777777" w:rsidR="00433A54" w:rsidRDefault="00433A54">
      <w:pPr>
        <w:keepNext/>
        <w:keepLines/>
      </w:pPr>
      <w:r>
        <w:t>LA-UPDATE Requested</w:t>
      </w:r>
    </w:p>
    <w:p w14:paraId="5C200341" w14:textId="77777777" w:rsidR="00433A54" w:rsidRDefault="00433A54">
      <w:pPr>
        <w:pStyle w:val="B1"/>
        <w:keepNext/>
        <w:keepLines/>
      </w:pPr>
      <w:r>
        <w:tab/>
        <w:t>The SGSN has sent a BSSAP+-LOCATION-UPDATE-REQUEST message to the VLR. In this state the SGSN waits for the outcome of the Location Update for non-GPRS procedure at the VLR before sending the response to the MS. In this state the SGSN accepts BSSAP+-PAGING-REQUEST messages.</w:t>
      </w:r>
    </w:p>
    <w:p w14:paraId="5329BC77" w14:textId="77777777" w:rsidR="00433A54" w:rsidRDefault="00433A54">
      <w:r>
        <w:t>Gs-ASSOCIATED</w:t>
      </w:r>
    </w:p>
    <w:p w14:paraId="032FF1A2" w14:textId="77777777" w:rsidR="00433A54" w:rsidRDefault="00433A54">
      <w:pPr>
        <w:pStyle w:val="B1"/>
      </w:pPr>
      <w:r>
        <w:tab/>
        <w:t>The SGSN stores an association for that MS. In this state the SGSN performs the Location Update for non-GPRS services procedure towards the VLR for MSs in class-A and MSs in class-B mode of operation</w:t>
      </w:r>
      <w:r w:rsidR="00143D5E">
        <w:t>, e.g.</w:t>
      </w:r>
      <w:r>
        <w:t xml:space="preserve"> when the MS moves to a new LA.</w:t>
      </w:r>
      <w:r w:rsidR="00143D5E" w:rsidRPr="004A2997">
        <w:rPr>
          <w:rFonts w:hint="eastAsia"/>
          <w:lang w:val="en-US" w:eastAsia="zh-CN"/>
        </w:rPr>
        <w:t xml:space="preserve"> </w:t>
      </w:r>
      <w:r w:rsidR="00143D5E">
        <w:rPr>
          <w:rFonts w:hint="eastAsia"/>
          <w:lang w:val="en-US" w:eastAsia="zh-CN"/>
        </w:rPr>
        <w:t>A</w:t>
      </w:r>
      <w:r w:rsidR="00143D5E" w:rsidRPr="00FE320E">
        <w:t xml:space="preserve">ll conditions describing when to trigger </w:t>
      </w:r>
      <w:r w:rsidR="00143D5E">
        <w:rPr>
          <w:rFonts w:hint="eastAsia"/>
          <w:lang w:eastAsia="zh-CN"/>
        </w:rPr>
        <w:t>t</w:t>
      </w:r>
      <w:r w:rsidR="00143D5E" w:rsidRPr="007902FE">
        <w:rPr>
          <w:lang w:val="en-US"/>
        </w:rPr>
        <w:t>he location update for non-</w:t>
      </w:r>
      <w:r w:rsidR="00143D5E">
        <w:rPr>
          <w:lang w:val="en-US"/>
        </w:rPr>
        <w:t>GPR</w:t>
      </w:r>
      <w:r w:rsidR="00143D5E" w:rsidRPr="007902FE">
        <w:rPr>
          <w:lang w:val="en-US"/>
        </w:rPr>
        <w:t>S services procedure</w:t>
      </w:r>
      <w:r w:rsidR="00143D5E" w:rsidRPr="00FE320E">
        <w:t xml:space="preserve"> </w:t>
      </w:r>
      <w:r w:rsidR="00143D5E">
        <w:rPr>
          <w:rFonts w:hint="eastAsia"/>
          <w:lang w:eastAsia="zh-CN"/>
        </w:rPr>
        <w:t xml:space="preserve">are </w:t>
      </w:r>
      <w:r w:rsidR="00143D5E" w:rsidRPr="00FE320E">
        <w:t xml:space="preserve">listed </w:t>
      </w:r>
      <w:r w:rsidR="00143D5E">
        <w:rPr>
          <w:rFonts w:hint="eastAsia"/>
          <w:lang w:val="en-US" w:eastAsia="zh-CN"/>
        </w:rPr>
        <w:t>in subclause</w:t>
      </w:r>
      <w:r w:rsidR="00143D5E">
        <w:rPr>
          <w:lang w:val="en-US" w:eastAsia="zh-CN"/>
        </w:rPr>
        <w:t> 6.2.1</w:t>
      </w:r>
      <w:r w:rsidR="00143D5E" w:rsidRPr="007902FE">
        <w:rPr>
          <w:lang w:val="en-US"/>
        </w:rPr>
        <w:t>.</w:t>
      </w:r>
    </w:p>
    <w:p w14:paraId="61558381" w14:textId="77777777" w:rsidR="00433A54" w:rsidRDefault="00143D5E">
      <w:pPr>
        <w:pStyle w:val="TH"/>
      </w:pPr>
      <w:r>
        <w:object w:dxaOrig="12720" w:dyaOrig="7003" w14:anchorId="0BFD6EE1">
          <v:shape id="_x0000_i1027" type="#_x0000_t75" style="width:481.5pt;height:265pt" o:ole="">
            <v:imagedata r:id="rId11" o:title=""/>
          </v:shape>
          <o:OLEObject Type="Embed" ProgID="Visio.Drawing.11" ShapeID="_x0000_i1027" DrawAspect="Content" ObjectID="_1710599820" r:id="rId12"/>
        </w:object>
      </w:r>
    </w:p>
    <w:p w14:paraId="28A2D9CA" w14:textId="77777777" w:rsidR="00433A54" w:rsidRDefault="00433A54">
      <w:pPr>
        <w:pStyle w:val="TF"/>
      </w:pPr>
      <w:r>
        <w:t>Figure 4.2/3GPP TS 29.018: State diagram at the SGSN</w:t>
      </w:r>
    </w:p>
    <w:p w14:paraId="0A89D069" w14:textId="77777777" w:rsidR="0077439C" w:rsidRDefault="0077439C" w:rsidP="0077439C">
      <w:pPr>
        <w:pStyle w:val="Heading3"/>
        <w:rPr>
          <w:lang w:val="en-US"/>
        </w:rPr>
      </w:pPr>
      <w:bookmarkStart w:id="19" w:name="_Toc99987074"/>
      <w:r>
        <w:rPr>
          <w:lang w:val="en-US"/>
        </w:rPr>
        <w:t>4.</w:t>
      </w:r>
      <w:r>
        <w:rPr>
          <w:rFonts w:hint="eastAsia"/>
          <w:lang w:val="en-US" w:eastAsia="zh-CN"/>
        </w:rPr>
        <w:t>2</w:t>
      </w:r>
      <w:r>
        <w:rPr>
          <w:lang w:val="en-US"/>
        </w:rPr>
        <w:t>.3</w:t>
      </w:r>
      <w:r>
        <w:rPr>
          <w:lang w:val="en-US"/>
        </w:rPr>
        <w:tab/>
        <w:t xml:space="preserve">State transitions in the </w:t>
      </w:r>
      <w:r>
        <w:rPr>
          <w:rFonts w:hint="eastAsia"/>
          <w:lang w:val="en-US" w:eastAsia="zh-CN"/>
        </w:rPr>
        <w:t>SGSN</w:t>
      </w:r>
      <w:r>
        <w:rPr>
          <w:lang w:val="en-US"/>
        </w:rPr>
        <w:t xml:space="preserve"> without </w:t>
      </w:r>
      <w:r>
        <w:t>BSSAP+</w:t>
      </w:r>
      <w:r>
        <w:rPr>
          <w:rFonts w:hint="eastAsia"/>
          <w:lang w:eastAsia="zh-CN"/>
        </w:rPr>
        <w:t xml:space="preserve"> </w:t>
      </w:r>
      <w:r>
        <w:rPr>
          <w:rFonts w:hint="eastAsia"/>
          <w:lang w:val="en-US" w:eastAsia="zh-CN"/>
        </w:rPr>
        <w:t>s</w:t>
      </w:r>
      <w:r>
        <w:rPr>
          <w:lang w:val="en-US"/>
        </w:rPr>
        <w:t>ignal</w:t>
      </w:r>
      <w:r>
        <w:rPr>
          <w:rFonts w:hint="eastAsia"/>
          <w:lang w:val="en-US" w:eastAsia="zh-CN"/>
        </w:rPr>
        <w:t>l</w:t>
      </w:r>
      <w:r>
        <w:rPr>
          <w:lang w:val="en-US"/>
        </w:rPr>
        <w:t>ing</w:t>
      </w:r>
      <w:bookmarkEnd w:id="19"/>
    </w:p>
    <w:p w14:paraId="640CFE32" w14:textId="77777777" w:rsidR="008A3DD8" w:rsidRDefault="0077439C" w:rsidP="008A3DD8">
      <w:pPr>
        <w:rPr>
          <w:lang w:val="en-US" w:eastAsia="zh-CN"/>
        </w:rPr>
      </w:pPr>
      <w:r>
        <w:rPr>
          <w:lang w:val="en-US" w:eastAsia="zh-CN"/>
        </w:rPr>
        <w:t xml:space="preserve">During </w:t>
      </w:r>
      <w:r>
        <w:rPr>
          <w:rFonts w:hint="eastAsia"/>
          <w:lang w:val="en-US" w:eastAsia="zh-CN"/>
        </w:rPr>
        <w:t xml:space="preserve">the </w:t>
      </w:r>
      <w:r>
        <w:rPr>
          <w:lang w:val="en-US" w:eastAsia="zh-CN"/>
        </w:rPr>
        <w:t>routing area update procedure</w:t>
      </w:r>
      <w:r>
        <w:rPr>
          <w:rFonts w:hint="eastAsia"/>
          <w:lang w:val="en-US" w:eastAsia="zh-CN"/>
        </w:rPr>
        <w:t xml:space="preserve"> or</w:t>
      </w:r>
      <w:r w:rsidRPr="004F6902">
        <w:rPr>
          <w:rFonts w:hint="eastAsia"/>
          <w:lang w:val="en-US" w:eastAsia="zh-CN"/>
        </w:rPr>
        <w:t xml:space="preserve"> </w:t>
      </w:r>
      <w:r>
        <w:rPr>
          <w:rFonts w:hint="eastAsia"/>
          <w:lang w:val="en-US" w:eastAsia="zh-CN"/>
        </w:rPr>
        <w:t>track</w:t>
      </w:r>
      <w:r>
        <w:rPr>
          <w:lang w:val="en-US" w:eastAsia="zh-CN"/>
        </w:rPr>
        <w:t>ing area update procedure</w:t>
      </w:r>
      <w:r w:rsidRPr="00AE3970">
        <w:rPr>
          <w:lang w:val="en-US"/>
        </w:rPr>
        <w:t xml:space="preserv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22129C">
        <w:rPr>
          <w:lang w:val="en-US" w:eastAsia="zh-CN"/>
        </w:rPr>
        <w:t xml:space="preserve"> </w:t>
      </w:r>
      <w:r>
        <w:rPr>
          <w:lang w:val="en-US" w:eastAsia="zh-CN"/>
        </w:rPr>
        <w:t xml:space="preserve">and </w:t>
      </w:r>
      <w:r>
        <w:rPr>
          <w:rFonts w:hint="eastAsia"/>
          <w:lang w:val="en-US" w:eastAsia="zh-CN"/>
        </w:rPr>
        <w:t xml:space="preserve">if </w:t>
      </w:r>
      <w:r>
        <w:rPr>
          <w:lang w:val="en-US" w:eastAsia="zh-CN"/>
        </w:rPr>
        <w:t xml:space="preserve">the Gs association is not Gs-NULL, </w:t>
      </w:r>
      <w:r>
        <w:rPr>
          <w:rFonts w:hint="eastAsia"/>
          <w:lang w:val="en-US" w:eastAsia="zh-CN"/>
        </w:rPr>
        <w:t>the SGSN</w:t>
      </w:r>
      <w:r>
        <w:rPr>
          <w:lang w:val="en-US" w:eastAsia="zh-CN"/>
        </w:rPr>
        <w:t xml:space="preserve"> </w:t>
      </w:r>
      <w:r>
        <w:rPr>
          <w:rFonts w:hint="eastAsia"/>
          <w:lang w:val="en-US" w:eastAsia="zh-CN"/>
        </w:rPr>
        <w:t>may</w:t>
      </w:r>
      <w:r>
        <w:rPr>
          <w:lang w:val="en-US" w:eastAsia="zh-CN"/>
        </w:rPr>
        <w:t xml:space="preserve"> change the state of the Gs association to Gs-NULL upon recei</w:t>
      </w:r>
      <w:r>
        <w:rPr>
          <w:rFonts w:hint="eastAsia"/>
          <w:lang w:val="en-US" w:eastAsia="zh-CN"/>
        </w:rPr>
        <w:t>pt</w:t>
      </w:r>
      <w:r>
        <w:rPr>
          <w:lang w:val="en-US" w:eastAsia="zh-CN"/>
        </w:rPr>
        <w:t xml:space="preserve"> </w:t>
      </w:r>
      <w:r>
        <w:rPr>
          <w:rFonts w:hint="eastAsia"/>
          <w:lang w:val="en-US" w:eastAsia="zh-CN"/>
        </w:rPr>
        <w:t xml:space="preserve">of a </w:t>
      </w:r>
      <w:r>
        <w:rPr>
          <w:lang w:val="en-US"/>
        </w:rPr>
        <w:t>SGSN Context Acknowledge</w:t>
      </w:r>
      <w:r w:rsidRPr="006F372A">
        <w:rPr>
          <w:lang w:val="en-US"/>
        </w:rPr>
        <w:t xml:space="preserve"> </w:t>
      </w:r>
      <w:r w:rsidRPr="00D13F82">
        <w:rPr>
          <w:lang w:val="en-US"/>
        </w:rPr>
        <w:t>message</w:t>
      </w:r>
      <w:r>
        <w:rPr>
          <w:lang w:val="en-US"/>
        </w:rPr>
        <w:t xml:space="preserve"> (see 3GPP TS 29.060 [</w:t>
      </w:r>
      <w:r>
        <w:rPr>
          <w:rFonts w:hint="eastAsia"/>
          <w:lang w:val="en-US" w:eastAsia="zh-CN"/>
        </w:rPr>
        <w:t>2</w:t>
      </w:r>
      <w:r>
        <w:rPr>
          <w:lang w:val="en-US"/>
        </w:rPr>
        <w:t>6A])</w:t>
      </w:r>
      <w:r>
        <w:rPr>
          <w:rFonts w:hint="eastAsia"/>
          <w:lang w:val="en-US" w:eastAsia="zh-CN"/>
        </w:rPr>
        <w:t xml:space="preserve"> </w:t>
      </w:r>
      <w:r>
        <w:rPr>
          <w:lang w:val="en-US"/>
        </w:rPr>
        <w:t xml:space="preserve">or </w:t>
      </w:r>
      <w:r w:rsidRPr="00D13F82">
        <w:rPr>
          <w:lang w:val="en-US"/>
        </w:rPr>
        <w:t>Context Acknowledge message</w:t>
      </w:r>
      <w:r w:rsidDel="00120685">
        <w:rPr>
          <w:lang w:val="en-US" w:eastAsia="zh-CN"/>
        </w:rPr>
        <w:t xml:space="preserve"> </w:t>
      </w:r>
      <w:r>
        <w:rPr>
          <w:lang w:val="en-US"/>
        </w:rPr>
        <w:t>without ISR activation (see 3GPP TS 29.</w:t>
      </w:r>
      <w:r>
        <w:rPr>
          <w:rFonts w:hint="eastAsia"/>
          <w:lang w:val="en-US" w:eastAsia="zh-CN"/>
        </w:rPr>
        <w:t>274</w:t>
      </w:r>
      <w:r>
        <w:rPr>
          <w:lang w:val="en-US" w:eastAsia="zh-CN"/>
        </w:rPr>
        <w:t> </w:t>
      </w:r>
      <w:r>
        <w:rPr>
          <w:lang w:val="en-US"/>
        </w:rPr>
        <w:t>[28A])</w:t>
      </w:r>
      <w:r w:rsidRPr="0010493F">
        <w:t xml:space="preserve"> </w:t>
      </w:r>
      <w:r w:rsidRPr="0010493F">
        <w:rPr>
          <w:lang w:eastAsia="zh-CN"/>
        </w:rPr>
        <w:t>from the target network</w:t>
      </w:r>
      <w:r>
        <w:rPr>
          <w:lang w:val="en-US" w:eastAsia="zh-CN"/>
        </w:rPr>
        <w:t>.</w:t>
      </w:r>
    </w:p>
    <w:p w14:paraId="6180AAE4" w14:textId="77777777" w:rsidR="00B601AE" w:rsidRDefault="00B601AE" w:rsidP="00B601AE">
      <w:pPr>
        <w:rPr>
          <w:lang w:val="en-US" w:eastAsia="zh-CN"/>
        </w:rPr>
      </w:pPr>
      <w:r>
        <w:rPr>
          <w:lang w:val="en-US" w:eastAsia="zh-CN"/>
        </w:rPr>
        <w:lastRenderedPageBreak/>
        <w:t xml:space="preserve">During </w:t>
      </w:r>
      <w:r>
        <w:rPr>
          <w:rFonts w:hint="eastAsia"/>
          <w:lang w:val="en-US" w:eastAsia="zh-CN"/>
        </w:rPr>
        <w:t xml:space="preserve">the </w:t>
      </w:r>
      <w:r w:rsidRPr="003148C1">
        <w:rPr>
          <w:lang w:val="en-US" w:eastAsia="zh-CN"/>
        </w:rPr>
        <w:t>inter-system handover</w:t>
      </w:r>
      <w:r>
        <w:rPr>
          <w:rFonts w:hint="eastAsia"/>
          <w:lang w:val="en-US" w:eastAsia="zh-CN"/>
        </w:rPr>
        <w:t xml:space="preserve"> from </w:t>
      </w:r>
      <w:r w:rsidRPr="003148C1">
        <w:rPr>
          <w:lang w:val="en-US" w:eastAsia="zh-CN"/>
        </w:rPr>
        <w:t>A/Gb mode or Iu mode</w:t>
      </w:r>
      <w:r>
        <w:rPr>
          <w:rFonts w:hint="eastAsia"/>
          <w:lang w:val="en-US" w:eastAsia="zh-CN"/>
        </w:rPr>
        <w:t xml:space="preserve"> </w:t>
      </w:r>
      <w:r w:rsidRPr="003148C1">
        <w:rPr>
          <w:lang w:val="en-US" w:eastAsia="zh-CN"/>
        </w:rPr>
        <w:t>to</w:t>
      </w:r>
      <w:r>
        <w:rPr>
          <w:rFonts w:hint="eastAsia"/>
          <w:lang w:val="en-US" w:eastAsia="zh-CN"/>
        </w:rPr>
        <w:t xml:space="preserve"> S1 mode, or handover from </w:t>
      </w:r>
      <w:r w:rsidRPr="003148C1">
        <w:rPr>
          <w:lang w:val="en-US" w:eastAsia="zh-CN"/>
        </w:rPr>
        <w:t>A/Gb mode or Iu mode</w:t>
      </w:r>
      <w:r>
        <w:rPr>
          <w:rFonts w:hint="eastAsia"/>
          <w:lang w:val="en-US" w:eastAsia="zh-CN"/>
        </w:rPr>
        <w:t xml:space="preserve"> to </w:t>
      </w:r>
      <w:r w:rsidRPr="003148C1">
        <w:rPr>
          <w:lang w:val="en-US" w:eastAsia="zh-CN"/>
        </w:rPr>
        <w:t xml:space="preserve">A/Gb mode or Iu mode </w:t>
      </w:r>
      <w:r>
        <w:rPr>
          <w:lang w:val="en-US" w:eastAsia="zh-CN"/>
        </w:rPr>
        <w:t xml:space="preserve">(see </w:t>
      </w:r>
      <w:r>
        <w:rPr>
          <w:rFonts w:hint="eastAsia"/>
          <w:lang w:val="en-US" w:eastAsia="zh-CN"/>
        </w:rPr>
        <w:t>3GPP</w:t>
      </w:r>
      <w:r>
        <w:rPr>
          <w:lang w:val="en-US" w:eastAsia="zh-CN"/>
        </w:rPr>
        <w:t> TS 23.</w:t>
      </w:r>
      <w:r>
        <w:rPr>
          <w:rFonts w:hint="eastAsia"/>
          <w:lang w:val="en-US" w:eastAsia="zh-CN"/>
        </w:rPr>
        <w:t>060</w:t>
      </w:r>
      <w:r>
        <w:rPr>
          <w:lang w:val="en-US" w:eastAsia="zh-CN"/>
        </w:rPr>
        <w:t> </w:t>
      </w:r>
      <w:r>
        <w:rPr>
          <w:rFonts w:hint="eastAsia"/>
          <w:lang w:val="en-US" w:eastAsia="zh-CN"/>
        </w:rPr>
        <w:t>[8] and 3GPP</w:t>
      </w:r>
      <w:r>
        <w:rPr>
          <w:lang w:val="en-US" w:eastAsia="zh-CN"/>
        </w:rPr>
        <w:t> TS 23.401</w:t>
      </w:r>
      <w:r>
        <w:rPr>
          <w:rFonts w:hint="eastAsia"/>
          <w:lang w:val="en-US" w:eastAsia="zh-CN"/>
        </w:rPr>
        <w:t>[8a]</w:t>
      </w:r>
      <w:r>
        <w:rPr>
          <w:lang w:val="en-US" w:eastAsia="zh-CN"/>
        </w:rPr>
        <w:t>)</w:t>
      </w:r>
      <w:r w:rsidRPr="007A0D65">
        <w:rPr>
          <w:lang w:val="en-US" w:eastAsia="zh-CN"/>
        </w:rPr>
        <w:t xml:space="preserve"> </w:t>
      </w:r>
      <w:r>
        <w:rPr>
          <w:lang w:val="en-US" w:eastAsia="zh-CN"/>
        </w:rPr>
        <w:t xml:space="preserve">and if the Gs association is not Gs-NULL, the </w:t>
      </w:r>
      <w:r>
        <w:rPr>
          <w:rFonts w:hint="eastAsia"/>
          <w:lang w:val="en-US" w:eastAsia="zh-CN"/>
        </w:rPr>
        <w:t>SGSN</w:t>
      </w:r>
      <w:r>
        <w:rPr>
          <w:lang w:val="en-US" w:eastAsia="zh-CN"/>
        </w:rPr>
        <w:t xml:space="preserve"> may change the state of the Gs association to Gs-NULL upon receipt of a </w:t>
      </w:r>
      <w:r w:rsidRPr="00B929FD">
        <w:rPr>
          <w:lang w:val="en-US" w:eastAsia="zh-CN"/>
        </w:rPr>
        <w:t>Forward Relocation Complete</w:t>
      </w:r>
      <w:r>
        <w:rPr>
          <w:lang w:val="en-US" w:eastAsia="zh-CN"/>
        </w:rPr>
        <w:t xml:space="preserve"> (see 3GPP TS 29.060 [</w:t>
      </w:r>
      <w:r>
        <w:rPr>
          <w:rFonts w:hint="eastAsia"/>
          <w:lang w:val="en-US" w:eastAsia="zh-CN"/>
        </w:rPr>
        <w:t>2</w:t>
      </w:r>
      <w:r>
        <w:rPr>
          <w:lang w:val="en-US" w:eastAsia="zh-CN"/>
        </w:rPr>
        <w:t xml:space="preserve">6A]) or </w:t>
      </w:r>
      <w:r w:rsidRPr="00B929FD">
        <w:rPr>
          <w:lang w:val="en-US" w:eastAsia="zh-CN"/>
        </w:rPr>
        <w:t>Forward Relocation Complete Notification</w:t>
      </w:r>
      <w:r w:rsidRPr="00D13F82">
        <w:rPr>
          <w:lang w:val="en-US" w:eastAsia="zh-CN"/>
        </w:rPr>
        <w:t xml:space="preserve"> message</w:t>
      </w:r>
      <w:r>
        <w:rPr>
          <w:lang w:val="en-US" w:eastAsia="zh-CN"/>
        </w:rPr>
        <w:t xml:space="preserve"> without ISR activation (see 3GPP TS 29.274 [28A]) from the target network.</w:t>
      </w:r>
    </w:p>
    <w:p w14:paraId="2028C7CB" w14:textId="77777777" w:rsidR="0077439C" w:rsidRPr="0077439C" w:rsidRDefault="008A3DD8" w:rsidP="008A3DD8">
      <w:pPr>
        <w:rPr>
          <w:lang w:val="en-US" w:eastAsia="zh-CN"/>
        </w:rPr>
      </w:pPr>
      <w:r>
        <w:rPr>
          <w:lang w:val="en-US"/>
        </w:rPr>
        <w:t>If the SGSN receives a normal attach request or a normal routing area update request from the MS in state Gs-ASSOCIATED, the SGSN shall change the state of the Gs association to Gs-NULL without explicit signalling towards the VLR (</w:t>
      </w:r>
      <w:r>
        <w:t>see 3GPP TS 23.060 [8]).</w:t>
      </w:r>
    </w:p>
    <w:p w14:paraId="57857DDA" w14:textId="77777777" w:rsidR="00433A54" w:rsidRDefault="00433A54">
      <w:pPr>
        <w:pStyle w:val="Heading1"/>
      </w:pPr>
      <w:bookmarkStart w:id="20" w:name="_Toc99987075"/>
      <w:r>
        <w:t>5</w:t>
      </w:r>
      <w:r>
        <w:tab/>
        <w:t>Paging for non-GPRS services procedure</w:t>
      </w:r>
      <w:bookmarkEnd w:id="20"/>
    </w:p>
    <w:p w14:paraId="3739FC7F" w14:textId="77777777" w:rsidR="00433A54" w:rsidRDefault="00433A54">
      <w:pPr>
        <w:pStyle w:val="Heading2"/>
      </w:pPr>
      <w:bookmarkStart w:id="21" w:name="_Toc99987076"/>
      <w:r>
        <w:t>5.1</w:t>
      </w:r>
      <w:r>
        <w:tab/>
        <w:t>General description</w:t>
      </w:r>
      <w:bookmarkEnd w:id="21"/>
    </w:p>
    <w:p w14:paraId="469867FB" w14:textId="77777777" w:rsidR="00433A54" w:rsidRDefault="00433A54">
      <w:r>
        <w:t>This procedure is used by the VLR to send a BSSAP+-PAGING-REQUEST message to an MS via the GPRS service. This procedure applies to MSs that are simultaneously IMSI attached for GPRS services and non-GPRS services. The procedure can be performed simultaneously with any other procedure at the Gs interface.</w:t>
      </w:r>
    </w:p>
    <w:p w14:paraId="5FD9EBD6" w14:textId="77777777" w:rsidR="00433A54" w:rsidRDefault="00433A54">
      <w:pPr>
        <w:pStyle w:val="Heading2"/>
      </w:pPr>
      <w:bookmarkStart w:id="22" w:name="_Toc99987077"/>
      <w:r>
        <w:t>5.2</w:t>
      </w:r>
      <w:r>
        <w:tab/>
        <w:t>Procedures in the VLR</w:t>
      </w:r>
      <w:bookmarkEnd w:id="22"/>
    </w:p>
    <w:p w14:paraId="463960E9" w14:textId="77777777" w:rsidR="00433A54" w:rsidRDefault="00433A54">
      <w:r>
        <w:t>The VLR shall handle the timers, queuing and retransmission for sending the BSSAP+-PAGING-REQUEST message on the Gs interface in the same way that it handles the sending of a PAGING message on the A</w:t>
      </w:r>
      <w:r w:rsidR="00D566C0">
        <w:t xml:space="preserve"> or Iu-CS</w:t>
      </w:r>
      <w:r>
        <w:t xml:space="preserve"> interface.</w:t>
      </w:r>
    </w:p>
    <w:p w14:paraId="2247A144" w14:textId="77777777" w:rsidR="00433A54" w:rsidRDefault="00433A54">
      <w:pPr>
        <w:pStyle w:val="Heading3"/>
      </w:pPr>
      <w:bookmarkStart w:id="23" w:name="_Toc99987078"/>
      <w:r>
        <w:t>5.2.1</w:t>
      </w:r>
      <w:r>
        <w:tab/>
        <w:t>Paging Initiation</w:t>
      </w:r>
      <w:bookmarkEnd w:id="23"/>
    </w:p>
    <w:p w14:paraId="31026048" w14:textId="77777777" w:rsidR="00433A54" w:rsidRDefault="00433A54">
      <w:r>
        <w:t>When a VLR has to page a GPRS MS it shall check whether the MSC has an SCCP connection for that MS. If no SCCP connection exists the VLR checks the state of the association to an SGSN and the value of the restoration indicators for that MS. The VLR sends BSSAP+-PAGING-REQUEST messages to the SGSN if the state of the association for the MS is Gs-ASSOCIATED, LA-UPDATE-PRESENT or if the state of the association is Gs-NULL and the 'Confirmed by Radio Contact' restoration indicator is set to 'false'. The sending of the BSSAP+-PAGING-REQUEST message does not change the state of the association with the SGSN.</w:t>
      </w:r>
    </w:p>
    <w:p w14:paraId="433474EF" w14:textId="77777777" w:rsidR="00433A54" w:rsidRDefault="00433A54">
      <w:r>
        <w:t>If the 'Confirmed by Radio Contact' restoration indicator is set to 'true', the VLR shall include the Location area identifier IE into the BSSAP+-PAGING-REQUEST message, otherwise (i.e. after a VLR failure) the Location area identifier IE shall not be included. When sending the BSSAP+-PAGING-REQUEST message, the VLR shall start timer T5.</w:t>
      </w:r>
    </w:p>
    <w:p w14:paraId="4E76D94D" w14:textId="77777777" w:rsidR="00433A54" w:rsidRDefault="00433A54">
      <w:r>
        <w:t>If the state of the association is Gs-NULL and the restoration indicator 'Confirmed by Radio Contact' is set to 'false', the VLR shall also perform a search procedure as specified in 3GPP TS 23.018</w:t>
      </w:r>
      <w:r w:rsidR="00536D65">
        <w:t> [6a]</w:t>
      </w:r>
      <w:r>
        <w:t>.</w:t>
      </w:r>
    </w:p>
    <w:p w14:paraId="407B4F11" w14:textId="77777777" w:rsidR="00CB2879" w:rsidRDefault="00EF77E1" w:rsidP="00EF77E1">
      <w:r>
        <w:t xml:space="preserve">While domain specific access control of the PS domain is ongoing the VLR </w:t>
      </w:r>
      <w:r w:rsidR="001E0D80">
        <w:t>shall</w:t>
      </w:r>
      <w:r>
        <w:t xml:space="preserve"> be configured to send paging messages on the Gs</w:t>
      </w:r>
      <w:r w:rsidR="00D566C0">
        <w:t>,</w:t>
      </w:r>
      <w:r>
        <w:t xml:space="preserve"> A</w:t>
      </w:r>
      <w:r w:rsidR="00D566C0">
        <w:t xml:space="preserve"> and Iu-CS</w:t>
      </w:r>
      <w:r>
        <w:t xml:space="preserve"> interface</w:t>
      </w:r>
      <w:r w:rsidR="00D566C0">
        <w:t>s</w:t>
      </w:r>
      <w:r>
        <w:t>.</w:t>
      </w:r>
    </w:p>
    <w:p w14:paraId="55950ED3" w14:textId="77777777" w:rsidR="00EF77E1" w:rsidRDefault="00CB2879" w:rsidP="00EF77E1">
      <w:r w:rsidRPr="0090078A">
        <w:t>Dependent on network configuration or operator policy,</w:t>
      </w:r>
      <w:r>
        <w:t xml:space="preserve"> if</w:t>
      </w:r>
      <w:r w:rsidR="001E0D80">
        <w:t xml:space="preserve"> the GPRS MS did not respond to a first paging on Gs interface</w:t>
      </w:r>
      <w:r>
        <w:rPr>
          <w:rFonts w:hint="eastAsia"/>
          <w:lang w:eastAsia="zh-CN"/>
        </w:rPr>
        <w:t>,</w:t>
      </w:r>
      <w:r w:rsidRPr="0090078A">
        <w:t xml:space="preserve"> and A</w:t>
      </w:r>
      <w:r>
        <w:rPr>
          <w:rFonts w:hint="eastAsia"/>
          <w:lang w:eastAsia="zh-CN"/>
        </w:rPr>
        <w:t>/</w:t>
      </w:r>
      <w:r w:rsidRPr="0090078A">
        <w:t>Iu</w:t>
      </w:r>
      <w:r>
        <w:rPr>
          <w:rFonts w:hint="eastAsia"/>
          <w:lang w:eastAsia="zh-CN"/>
        </w:rPr>
        <w:t>-CS</w:t>
      </w:r>
      <w:r w:rsidRPr="0090078A">
        <w:t xml:space="preserve"> paging has not been initiated already, the VLR </w:t>
      </w:r>
      <w:r>
        <w:rPr>
          <w:rFonts w:hint="eastAsia"/>
          <w:lang w:eastAsia="zh-CN"/>
        </w:rPr>
        <w:t>may</w:t>
      </w:r>
      <w:r w:rsidRPr="0090078A">
        <w:t xml:space="preserve"> page on the A</w:t>
      </w:r>
      <w:r>
        <w:rPr>
          <w:rFonts w:hint="eastAsia"/>
          <w:lang w:eastAsia="zh-CN"/>
        </w:rPr>
        <w:t>/</w:t>
      </w:r>
      <w:r w:rsidRPr="0090078A">
        <w:t>Iu</w:t>
      </w:r>
      <w:r>
        <w:rPr>
          <w:rFonts w:hint="eastAsia"/>
          <w:lang w:eastAsia="zh-CN"/>
        </w:rPr>
        <w:t>-CS</w:t>
      </w:r>
      <w:r w:rsidRPr="0090078A">
        <w:t xml:space="preserve"> interface</w:t>
      </w:r>
      <w:r w:rsidR="001E0D80">
        <w:t>.</w:t>
      </w:r>
    </w:p>
    <w:p w14:paraId="526691B6" w14:textId="77777777" w:rsidR="00433A54" w:rsidRDefault="00433A54">
      <w:pPr>
        <w:pStyle w:val="Heading3"/>
      </w:pPr>
      <w:bookmarkStart w:id="24" w:name="_Toc99987079"/>
      <w:r>
        <w:t>5.2.2</w:t>
      </w:r>
      <w:r>
        <w:tab/>
        <w:t>Paging Response</w:t>
      </w:r>
      <w:bookmarkEnd w:id="24"/>
    </w:p>
    <w:p w14:paraId="43F0E3E2" w14:textId="77777777" w:rsidR="00E126C9" w:rsidRDefault="00433A54" w:rsidP="00E126C9">
      <w:r>
        <w:t>The VLR stops the paging procedure on expiry of timer T5 or on receipt of an SCCP connection establishment containing the Initial L3 message from the MS via the A</w:t>
      </w:r>
      <w:r w:rsidR="00D566C0">
        <w:t xml:space="preserve"> or Iu-CS</w:t>
      </w:r>
      <w:r>
        <w:t xml:space="preserve"> interface.</w:t>
      </w:r>
    </w:p>
    <w:p w14:paraId="0B633D1B" w14:textId="77777777" w:rsidR="00433A54" w:rsidRDefault="00E126C9" w:rsidP="00E126C9">
      <w:r w:rsidRPr="00111A10">
        <w:t>If the paging response is received from a location area which differ</w:t>
      </w:r>
      <w:r>
        <w:t>s</w:t>
      </w:r>
      <w:r w:rsidRPr="00111A10">
        <w:t xml:space="preserve"> from the one stored in the VLR, the VLR shall move the Gs association to the Gs-NULL state after the </w:t>
      </w:r>
      <w:r>
        <w:t xml:space="preserve">MS has been </w:t>
      </w:r>
      <w:r w:rsidRPr="00111A10">
        <w:t>authenticat</w:t>
      </w:r>
      <w:r>
        <w:t>ed successfully</w:t>
      </w:r>
      <w:r w:rsidRPr="00111A10">
        <w:t>.</w:t>
      </w:r>
    </w:p>
    <w:p w14:paraId="792BECC7" w14:textId="77777777" w:rsidR="00433A54" w:rsidRDefault="00433A54">
      <w:pPr>
        <w:pStyle w:val="Heading3"/>
      </w:pPr>
      <w:bookmarkStart w:id="25" w:name="_Toc99987080"/>
      <w:r>
        <w:t>5.2.3</w:t>
      </w:r>
      <w:r>
        <w:tab/>
        <w:t>Paging Failure</w:t>
      </w:r>
      <w:bookmarkEnd w:id="25"/>
    </w:p>
    <w:p w14:paraId="2527826F" w14:textId="77777777" w:rsidR="00433A54" w:rsidRDefault="00433A54">
      <w:r>
        <w:t>On receipt of a BSSAP+-PAGING-REJECT message before the timer T5 expires, the VLR stops timer T5, the association is moved to the Gs-NULL state and within this state the association is marked with the contents of the Gs Cause IE.</w:t>
      </w:r>
    </w:p>
    <w:p w14:paraId="77C3A4C7" w14:textId="77777777" w:rsidR="00433A54" w:rsidRDefault="00433A54">
      <w:pPr>
        <w:pStyle w:val="Heading3"/>
      </w:pPr>
      <w:bookmarkStart w:id="26" w:name="_Toc99987081"/>
      <w:r>
        <w:lastRenderedPageBreak/>
        <w:t>5.2.4</w:t>
      </w:r>
      <w:r>
        <w:tab/>
        <w:t>MS unreachable</w:t>
      </w:r>
      <w:bookmarkEnd w:id="26"/>
    </w:p>
    <w:p w14:paraId="279558EF" w14:textId="77777777" w:rsidR="00433A54" w:rsidRDefault="00433A54">
      <w:r>
        <w:t>On receipt of a BSSAP+-MS-UNREACHABLE message before the timer T5 expires, the VLR stops timer T5 and the paging procedure for that paging request towards the SGSN is stopped. The state of the association at the VLR is not changed.</w:t>
      </w:r>
    </w:p>
    <w:p w14:paraId="27819F5E" w14:textId="77777777" w:rsidR="00433A54" w:rsidRDefault="00433A54">
      <w:pPr>
        <w:pStyle w:val="Heading2"/>
      </w:pPr>
      <w:bookmarkStart w:id="27" w:name="_Toc99987082"/>
      <w:r>
        <w:t>5.3</w:t>
      </w:r>
      <w:r>
        <w:tab/>
        <w:t>Procedures in the SGSN</w:t>
      </w:r>
      <w:bookmarkEnd w:id="27"/>
    </w:p>
    <w:p w14:paraId="32CBAB1F" w14:textId="77777777" w:rsidR="00433A54" w:rsidRDefault="00433A54">
      <w:pPr>
        <w:keepNext/>
        <w:keepLines/>
      </w:pPr>
      <w:r>
        <w:t>The SGSN accepts BSSAP+-PAGING-REQUEST messages in any state of the association apart from Gs-NULL. Nevertheless the SGSN also accepts BSSAP+-PAGING-REQUEST messages in the Gs-NULL state if the 'SGSN-Reset' restoration indicator at the SGSN is set to 'true'. When an SGSN receives a BSSAP+-PAGING-REQUEST message from a VLR, the SGSN shall first check if the MS is known by the SGSN. The handling of the paging request depends on the state of the association and the MM context variables at the SGSN:</w:t>
      </w:r>
    </w:p>
    <w:p w14:paraId="4A709329" w14:textId="77777777" w:rsidR="00433A54" w:rsidRDefault="00433A54">
      <w:pPr>
        <w:pStyle w:val="B1"/>
        <w:keepNext/>
        <w:keepLines/>
      </w:pPr>
      <w:r>
        <w:t>a)</w:t>
      </w:r>
      <w:r>
        <w:tab/>
        <w:t>The MS is known and the restoration indicator 'SGSN-Reset' at the SGSN is set to 'false':</w:t>
      </w:r>
    </w:p>
    <w:p w14:paraId="5BCA6FFF" w14:textId="77777777" w:rsidR="00433A54" w:rsidRDefault="00433A54">
      <w:pPr>
        <w:pStyle w:val="B2"/>
        <w:keepNext/>
        <w:keepLines/>
      </w:pPr>
      <w:r>
        <w:t>-</w:t>
      </w:r>
      <w:r>
        <w:tab/>
        <w:t>If the MS is considered to be IMSI attached for GPRS and non-GPRS services (i.e. the association is not in the state Gs-NULL), the SGSN shall page the MS based on the location information stored in the SGSN.</w:t>
      </w:r>
      <w:r w:rsidR="00E126C9">
        <w:t xml:space="preserve"> </w:t>
      </w:r>
      <w:r w:rsidR="00E126C9" w:rsidRPr="00111A10">
        <w:t>If the location area stored in the SGSN differs from the one received in the BSSAP+-PAGING-REQUEST message, the SGSN shall use the IMSI to page the MS.</w:t>
      </w:r>
      <w:r w:rsidR="00463086">
        <w:t xml:space="preserve"> </w:t>
      </w:r>
      <w:r w:rsidR="00463086" w:rsidRPr="006B26F8">
        <w:t>If the BSSAP+-PAGING-REQUEST message does not include the Location area identifier information element, the SGSN may set the "VLR-Reliable" MM context variable to "false".</w:t>
      </w:r>
    </w:p>
    <w:p w14:paraId="00377D41" w14:textId="77777777" w:rsidR="00433A54" w:rsidRDefault="00433A54">
      <w:pPr>
        <w:pStyle w:val="B2"/>
      </w:pPr>
      <w:r>
        <w:t>-</w:t>
      </w:r>
      <w:r>
        <w:tab/>
        <w:t>If the MS is marked as IMSI detached for GPRS services or IMSI (implicitly or explicitly) detached for non-GPRS services (i.e. the state of the association is Gs-NULL), the SGSN shall return a BSSAP+-PAGING-REJECT message to that VLR indicating in the Gs Cause IE the detach circumstance ('IMSI detached for GPRS services', 'IMSI detached for non-GPRS services' or 'IMSI implicitly detached for non-GPRS services').</w:t>
      </w:r>
    </w:p>
    <w:p w14:paraId="6BCCE480" w14:textId="77777777" w:rsidR="00433A54" w:rsidRDefault="00433A54">
      <w:pPr>
        <w:pStyle w:val="B2"/>
      </w:pPr>
      <w:r>
        <w:t>-</w:t>
      </w:r>
      <w:r>
        <w:tab/>
        <w:t>If the MS is marked as unreachable (i.e. the PPF flag is set to 'false') the SGSN shall return a BSSAP+-MS-UNREACHABLE message to that VLR indicating in the Gs Cause IE 'MS unreachable'. The state of the association does not change at the SGSN.</w:t>
      </w:r>
    </w:p>
    <w:p w14:paraId="2E67040E" w14:textId="77777777" w:rsidR="00433A54" w:rsidRDefault="00433A54">
      <w:pPr>
        <w:pStyle w:val="B1"/>
      </w:pPr>
      <w:r>
        <w:t>b)</w:t>
      </w:r>
      <w:r>
        <w:tab/>
        <w:t>The MS is known and the restoration indicator 'SGSN-Reset' at the SGSN is set to 'true':</w:t>
      </w:r>
    </w:p>
    <w:p w14:paraId="41135132" w14:textId="77777777" w:rsidR="00433A54" w:rsidRDefault="00433A54">
      <w:pPr>
        <w:pStyle w:val="B2"/>
      </w:pPr>
      <w:r>
        <w:t>-</w:t>
      </w:r>
      <w:r>
        <w:tab/>
        <w:t>If the BSSAP+-PAGING-REQUEST message includes the Location area identifier IE, the SGSN shall page the MS in all the routeing areas served by the SGSN that are included in the location area indicated in the Location area identifier IE.</w:t>
      </w:r>
    </w:p>
    <w:p w14:paraId="1D1EC947" w14:textId="77777777" w:rsidR="00433A54" w:rsidRDefault="00433A54">
      <w:pPr>
        <w:pStyle w:val="B2"/>
      </w:pPr>
      <w:r>
        <w:t>-</w:t>
      </w:r>
      <w:r>
        <w:tab/>
        <w:t>If the BSSAP+-PAGING-REQUEST message does not include the Location area identifier IE, the SGSN may page in all the routeing areas served by the SGSN that are also served by the sending VLR.</w:t>
      </w:r>
    </w:p>
    <w:p w14:paraId="411C61AA" w14:textId="77777777" w:rsidR="00294C90" w:rsidRDefault="00294C90" w:rsidP="00294C90">
      <w:pPr>
        <w:pStyle w:val="NO"/>
      </w:pPr>
      <w:r>
        <w:rPr>
          <w:rFonts w:hint="eastAsia"/>
          <w:lang w:eastAsia="zh-CN"/>
        </w:rPr>
        <w:t>NOTE</w:t>
      </w:r>
      <w:r>
        <w:rPr>
          <w:lang w:eastAsia="zh-CN"/>
        </w:rPr>
        <w:t> </w:t>
      </w:r>
      <w:r>
        <w:rPr>
          <w:rFonts w:hint="eastAsia"/>
          <w:lang w:eastAsia="zh-CN"/>
        </w:rPr>
        <w:t>1:</w:t>
      </w:r>
      <w:r>
        <w:rPr>
          <w:rFonts w:hint="eastAsia"/>
          <w:lang w:eastAsia="zh-CN"/>
        </w:rPr>
        <w:tab/>
        <w:t>The SGSN can handle the paging request as a) for the purpose of optimization if the MS is known.</w:t>
      </w:r>
    </w:p>
    <w:p w14:paraId="78DB8B6C" w14:textId="77777777" w:rsidR="00433A54" w:rsidRDefault="00433A54">
      <w:pPr>
        <w:pStyle w:val="B1"/>
      </w:pPr>
      <w:r>
        <w:t>c)</w:t>
      </w:r>
      <w:r>
        <w:tab/>
        <w:t>The MS is not known and the restoration indicator 'SGSN-Reset' at the SGSN is set to 'false':</w:t>
      </w:r>
    </w:p>
    <w:p w14:paraId="1980B82E" w14:textId="77777777" w:rsidR="00433A54" w:rsidRDefault="00433A54">
      <w:pPr>
        <w:pStyle w:val="B2"/>
      </w:pPr>
      <w:r>
        <w:t>-</w:t>
      </w:r>
      <w:r>
        <w:tab/>
        <w:t>The SGSN shall return a BSSAP+-PAGING-REJECT message to that VLR indicating in the Gs Cause IE 'IMSI unknown'.</w:t>
      </w:r>
    </w:p>
    <w:p w14:paraId="7A267F9E" w14:textId="77777777" w:rsidR="00433A54" w:rsidRDefault="00433A54">
      <w:pPr>
        <w:pStyle w:val="B1"/>
      </w:pPr>
      <w:r>
        <w:t>d)</w:t>
      </w:r>
      <w:r>
        <w:tab/>
        <w:t>The MS is not known and the restoration indicator 'SGSN-Reset' at the SGSN is set to 'true':</w:t>
      </w:r>
    </w:p>
    <w:p w14:paraId="31FAD878" w14:textId="77777777" w:rsidR="00433A54" w:rsidRDefault="00433A54">
      <w:pPr>
        <w:pStyle w:val="B2"/>
      </w:pPr>
      <w:r>
        <w:t>-</w:t>
      </w:r>
      <w:r>
        <w:tab/>
        <w:t>If the VLR provides the Location area identifier IE, the SGSN shall page within the location area indicated by the VLR. Otherwise the SGSN may page in all the routeing areas served by the SGSN that are also served by the sending VLR.</w:t>
      </w:r>
    </w:p>
    <w:p w14:paraId="7F4F4809" w14:textId="77777777" w:rsidR="00433A54" w:rsidRDefault="00433A54" w:rsidP="002A78CE">
      <w:r>
        <w:t>If the SGSN accepts the paging request, the SGSN shall process the BSSAP+-PAGING-REQUEST message before sending the message on the Gb</w:t>
      </w:r>
      <w:r w:rsidR="002A78CE">
        <w:rPr>
          <w:rFonts w:hint="eastAsia"/>
          <w:lang w:eastAsia="zh-CN"/>
        </w:rPr>
        <w:t>/Iu-PS</w:t>
      </w:r>
      <w:r>
        <w:t xml:space="preserve"> interface. The result of the processing on the BSSAP+-PAGING-REQUEST message is the PAGING CS message (see 3GPP TS 48.018</w:t>
      </w:r>
      <w:r w:rsidR="00536D65">
        <w:t> [15]</w:t>
      </w:r>
      <w:r>
        <w:t>) sent on the Gb interface</w:t>
      </w:r>
      <w:r w:rsidR="002A78CE">
        <w:rPr>
          <w:rFonts w:hint="eastAsia"/>
          <w:lang w:eastAsia="zh-CN"/>
        </w:rPr>
        <w:t xml:space="preserve"> or the </w:t>
      </w:r>
      <w:r w:rsidR="002A78CE" w:rsidRPr="00CC7F1A">
        <w:rPr>
          <w:noProof/>
        </w:rPr>
        <w:t>PAGING message</w:t>
      </w:r>
      <w:r w:rsidR="002A78CE">
        <w:rPr>
          <w:rFonts w:hint="eastAsia"/>
          <w:noProof/>
          <w:lang w:eastAsia="zh-CN"/>
        </w:rPr>
        <w:t xml:space="preserve"> with </w:t>
      </w:r>
      <w:r w:rsidR="002A78CE" w:rsidRPr="00CC7F1A">
        <w:rPr>
          <w:noProof/>
        </w:rPr>
        <w:t>CN Domain Indicator</w:t>
      </w:r>
      <w:r w:rsidR="002A78CE">
        <w:t xml:space="preserve"> '</w:t>
      </w:r>
      <w:r w:rsidR="002A78CE" w:rsidRPr="0014794D">
        <w:t>CS domain</w:t>
      </w:r>
      <w:r w:rsidR="002A78CE">
        <w:t xml:space="preserve">' </w:t>
      </w:r>
      <w:r w:rsidR="002A78CE">
        <w:rPr>
          <w:rFonts w:hint="eastAsia"/>
        </w:rPr>
        <w:t>(see 3GPP</w:t>
      </w:r>
      <w:r w:rsidR="002A78CE">
        <w:t> </w:t>
      </w:r>
      <w:r w:rsidR="002A78CE">
        <w:rPr>
          <w:rFonts w:hint="eastAsia"/>
        </w:rPr>
        <w:t>TS</w:t>
      </w:r>
      <w:r w:rsidR="002A78CE">
        <w:t> </w:t>
      </w:r>
      <w:r w:rsidR="002A78CE">
        <w:rPr>
          <w:rFonts w:hint="eastAsia"/>
        </w:rPr>
        <w:t>25.413</w:t>
      </w:r>
      <w:r w:rsidR="002A78CE">
        <w:t> [22]</w:t>
      </w:r>
      <w:r w:rsidR="002A78CE">
        <w:rPr>
          <w:rFonts w:hint="eastAsia"/>
        </w:rPr>
        <w:t>)</w:t>
      </w:r>
      <w:r w:rsidR="002A78CE">
        <w:t xml:space="preserve"> sent on the </w:t>
      </w:r>
      <w:r w:rsidR="002A78CE">
        <w:rPr>
          <w:rFonts w:hint="eastAsia"/>
          <w:lang w:eastAsia="zh-CN"/>
        </w:rPr>
        <w:t>Iu-PS</w:t>
      </w:r>
      <w:r w:rsidR="002A78CE">
        <w:t xml:space="preserve"> interface</w:t>
      </w:r>
      <w:r>
        <w:t>.</w:t>
      </w:r>
    </w:p>
    <w:p w14:paraId="1F8B764F" w14:textId="77777777" w:rsidR="00433A54" w:rsidRDefault="00433A54">
      <w:r>
        <w:t>The SGSN shall not retransmit the PAGING CS message</w:t>
      </w:r>
      <w:r w:rsidR="002A78CE" w:rsidRPr="008036FB">
        <w:t xml:space="preserve"> </w:t>
      </w:r>
      <w:r w:rsidR="002A78CE">
        <w:t>on the Gb interface</w:t>
      </w:r>
      <w:r w:rsidR="002A78CE">
        <w:rPr>
          <w:rFonts w:hint="eastAsia"/>
          <w:lang w:eastAsia="zh-CN"/>
        </w:rPr>
        <w:t xml:space="preserve"> or the </w:t>
      </w:r>
      <w:r w:rsidR="002A78CE" w:rsidRPr="00CC7F1A">
        <w:rPr>
          <w:noProof/>
        </w:rPr>
        <w:t>PAGING message</w:t>
      </w:r>
      <w:r w:rsidR="002A78CE">
        <w:t xml:space="preserve"> on the </w:t>
      </w:r>
      <w:r w:rsidR="002A78CE">
        <w:rPr>
          <w:rFonts w:hint="eastAsia"/>
          <w:lang w:eastAsia="zh-CN"/>
        </w:rPr>
        <w:t>Iu-PS</w:t>
      </w:r>
      <w:r w:rsidR="002A78CE">
        <w:t xml:space="preserve"> interface</w:t>
      </w:r>
      <w:r>
        <w:t>.</w:t>
      </w:r>
    </w:p>
    <w:p w14:paraId="4446840C" w14:textId="77777777" w:rsidR="00433A54" w:rsidRDefault="00433A54">
      <w:r>
        <w:lastRenderedPageBreak/>
        <w:t>If within a location area there are cells that do not support GPRS services, the SGSN shall group these cells under a 'null RA'. The SGSN will perform the paging procedure described above within both the RA(s) derived from the location information and the 'null RA(s)' of the corresponding location area(s) (see 3GPP TS 24.008</w:t>
      </w:r>
      <w:r w:rsidR="00536D65">
        <w:t> [11]</w:t>
      </w:r>
      <w:r>
        <w:t>).</w:t>
      </w:r>
    </w:p>
    <w:p w14:paraId="6044A7E9" w14:textId="77777777" w:rsidR="00433A54" w:rsidRDefault="00433A54">
      <w:pPr>
        <w:pStyle w:val="NO"/>
      </w:pPr>
      <w:r>
        <w:t>NOTE</w:t>
      </w:r>
      <w:r w:rsidR="00294C90">
        <w:t> 2</w:t>
      </w:r>
      <w:r>
        <w:t>:</w:t>
      </w:r>
      <w:r>
        <w:tab/>
        <w:t>The eMLPP priority information element relates to relative priorities within the paged MS and not to the priority in the sending of PAGING CS messages by the BSS.</w:t>
      </w:r>
    </w:p>
    <w:p w14:paraId="44EA7088" w14:textId="77777777" w:rsidR="00433A54" w:rsidRDefault="00433A54">
      <w:pPr>
        <w:pStyle w:val="Heading1"/>
      </w:pPr>
      <w:bookmarkStart w:id="28" w:name="_Toc99987083"/>
      <w:r>
        <w:t>6</w:t>
      </w:r>
      <w:r>
        <w:tab/>
        <w:t>Location Update for non-GPRS services procedure</w:t>
      </w:r>
      <w:bookmarkEnd w:id="28"/>
    </w:p>
    <w:p w14:paraId="70EBF7E8" w14:textId="77777777" w:rsidR="00433A54" w:rsidRDefault="00433A54">
      <w:pPr>
        <w:pStyle w:val="Heading2"/>
      </w:pPr>
      <w:bookmarkStart w:id="29" w:name="_Toc99987084"/>
      <w:r>
        <w:t>6.1</w:t>
      </w:r>
      <w:r>
        <w:tab/>
        <w:t>General description</w:t>
      </w:r>
      <w:bookmarkEnd w:id="29"/>
    </w:p>
    <w:p w14:paraId="27926BB4" w14:textId="77777777" w:rsidR="006B7FE5" w:rsidRPr="00597C0E" w:rsidRDefault="00433A54" w:rsidP="006B7FE5">
      <w:pPr>
        <w:rPr>
          <w:lang w:val="en-US"/>
        </w:rPr>
      </w:pPr>
      <w:r>
        <w:t xml:space="preserve">The location update for non-GPRS services procedure is a general procedure used by MSs in class-A mode of operation and MSs in class-B mode of operation. </w:t>
      </w:r>
      <w:r w:rsidR="006B7FE5" w:rsidRPr="00597C0E">
        <w:rPr>
          <w:lang w:val="en-US"/>
        </w:rPr>
        <w:t xml:space="preserve">This procedure is </w:t>
      </w:r>
      <w:r w:rsidR="006B7FE5">
        <w:rPr>
          <w:lang w:val="en-US"/>
        </w:rPr>
        <w:t xml:space="preserve">not </w:t>
      </w:r>
      <w:r w:rsidR="006B7FE5" w:rsidRPr="00597C0E">
        <w:rPr>
          <w:lang w:val="en-US"/>
        </w:rPr>
        <w:t xml:space="preserve">performed </w:t>
      </w:r>
      <w:r w:rsidR="006B7FE5">
        <w:rPr>
          <w:lang w:val="en-US"/>
        </w:rPr>
        <w:t>if</w:t>
      </w:r>
      <w:r w:rsidR="006B7FE5" w:rsidRPr="00597C0E">
        <w:rPr>
          <w:lang w:val="en-US"/>
        </w:rPr>
        <w:t>:</w:t>
      </w:r>
    </w:p>
    <w:p w14:paraId="373AABF0" w14:textId="77777777" w:rsidR="006B7FE5" w:rsidRPr="00597C0E" w:rsidRDefault="006B7FE5" w:rsidP="006B7FE5">
      <w:pPr>
        <w:pStyle w:val="B1"/>
        <w:rPr>
          <w:lang w:val="en-US"/>
        </w:rPr>
      </w:pPr>
      <w:r>
        <w:rPr>
          <w:lang w:val="en-US"/>
        </w:rPr>
        <w:t>-</w:t>
      </w:r>
      <w:r>
        <w:rPr>
          <w:lang w:val="en-US"/>
        </w:rPr>
        <w:tab/>
      </w:r>
      <w:r w:rsidRPr="00597C0E">
        <w:rPr>
          <w:lang w:val="en-US"/>
        </w:rPr>
        <w:t>the subscriber data indicate</w:t>
      </w:r>
      <w:r>
        <w:rPr>
          <w:lang w:val="en-US"/>
        </w:rPr>
        <w:t>s</w:t>
      </w:r>
      <w:r w:rsidRPr="00597C0E">
        <w:rPr>
          <w:lang w:val="en-US"/>
        </w:rPr>
        <w:t xml:space="preserve"> </w:t>
      </w:r>
      <w:r w:rsidRPr="005B60A6">
        <w:rPr>
          <w:lang w:val="en-US"/>
        </w:rPr>
        <w:t xml:space="preserve">that the </w:t>
      </w:r>
      <w:r>
        <w:rPr>
          <w:lang w:val="en-US"/>
        </w:rPr>
        <w:t>MS</w:t>
      </w:r>
      <w:r w:rsidRPr="005B60A6">
        <w:rPr>
          <w:lang w:val="en-US"/>
        </w:rPr>
        <w:t xml:space="preserve"> has subscription for </w:t>
      </w:r>
      <w:r w:rsidRPr="00383308">
        <w:rPr>
          <w:lang w:val="en-US" w:eastAsia="ja-JP"/>
        </w:rPr>
        <w:t>packet</w:t>
      </w:r>
      <w:r>
        <w:rPr>
          <w:rFonts w:hint="eastAsia"/>
          <w:lang w:val="en-US" w:eastAsia="ja-JP"/>
        </w:rPr>
        <w:t xml:space="preserve"> </w:t>
      </w:r>
      <w:r w:rsidRPr="005B60A6">
        <w:rPr>
          <w:lang w:val="en-US"/>
        </w:rPr>
        <w:t>only</w:t>
      </w:r>
      <w:r>
        <w:rPr>
          <w:lang w:val="en-US"/>
        </w:rPr>
        <w:t>;</w:t>
      </w:r>
    </w:p>
    <w:p w14:paraId="60E2DDF8" w14:textId="77777777" w:rsidR="006B7FE5" w:rsidRDefault="006B7FE5" w:rsidP="006B7FE5">
      <w:pPr>
        <w:pStyle w:val="B1"/>
        <w:rPr>
          <w:lang w:val="en-US"/>
        </w:rPr>
      </w:pPr>
      <w:r>
        <w:rPr>
          <w:lang w:val="en-US"/>
        </w:rPr>
        <w:t>-</w:t>
      </w:r>
      <w:r>
        <w:rPr>
          <w:lang w:val="en-US"/>
        </w:rPr>
        <w:tab/>
      </w:r>
      <w:r w:rsidRPr="00597C0E">
        <w:rPr>
          <w:lang w:val="en-US"/>
        </w:rPr>
        <w:t xml:space="preserve">the </w:t>
      </w:r>
      <w:r>
        <w:rPr>
          <w:lang w:val="en-US"/>
        </w:rPr>
        <w:t>MS</w:t>
      </w:r>
      <w:r w:rsidRPr="00597C0E">
        <w:rPr>
          <w:lang w:val="en-US"/>
        </w:rPr>
        <w:t xml:space="preserve"> indicates SMS only and the </w:t>
      </w:r>
      <w:r>
        <w:rPr>
          <w:lang w:val="en-US"/>
        </w:rPr>
        <w:t xml:space="preserve">HLR indicates "SMS in SGSN Support" </w:t>
      </w:r>
      <w:r w:rsidRPr="00597C0E">
        <w:rPr>
          <w:lang w:val="en-US"/>
        </w:rPr>
        <w:t xml:space="preserve">and the </w:t>
      </w:r>
      <w:r>
        <w:rPr>
          <w:lang w:val="en-US"/>
        </w:rPr>
        <w:t>SGSN</w:t>
      </w:r>
      <w:r w:rsidRPr="00597C0E">
        <w:rPr>
          <w:lang w:val="en-US"/>
        </w:rPr>
        <w:t xml:space="preserve"> supports SMS </w:t>
      </w:r>
      <w:r>
        <w:rPr>
          <w:lang w:val="en-US"/>
        </w:rPr>
        <w:t>services</w:t>
      </w:r>
      <w:r w:rsidRPr="00597C0E">
        <w:rPr>
          <w:lang w:val="en-US"/>
        </w:rPr>
        <w:t>.</w:t>
      </w:r>
    </w:p>
    <w:p w14:paraId="7A6A4D61" w14:textId="77777777" w:rsidR="006B7FE5" w:rsidRDefault="006B7FE5" w:rsidP="006B7FE5">
      <w:pPr>
        <w:pStyle w:val="NO"/>
        <w:rPr>
          <w:lang w:val="en-US"/>
        </w:rPr>
      </w:pPr>
      <w:r>
        <w:rPr>
          <w:lang w:val="en-US"/>
        </w:rPr>
        <w:t>NOTE:</w:t>
      </w:r>
      <w:r>
        <w:rPr>
          <w:lang w:val="en-US"/>
        </w:rPr>
        <w:tab/>
        <w:t xml:space="preserve">For the cases specified above, the registration with a VLR is not required and the SGSN does not initiate the </w:t>
      </w:r>
      <w:r w:rsidRPr="007902FE">
        <w:rPr>
          <w:lang w:val="en-US"/>
        </w:rPr>
        <w:t>location update for non-</w:t>
      </w:r>
      <w:r>
        <w:rPr>
          <w:lang w:val="en-US"/>
        </w:rPr>
        <w:t>G</w:t>
      </w:r>
      <w:r w:rsidRPr="007902FE">
        <w:rPr>
          <w:lang w:val="en-US"/>
        </w:rPr>
        <w:t>P</w:t>
      </w:r>
      <w:r>
        <w:rPr>
          <w:lang w:val="en-US"/>
        </w:rPr>
        <w:t>R</w:t>
      </w:r>
      <w:r w:rsidRPr="007902FE">
        <w:rPr>
          <w:lang w:val="en-US"/>
        </w:rPr>
        <w:t>S services procedure</w:t>
      </w:r>
      <w:r>
        <w:rPr>
          <w:lang w:val="en-US"/>
        </w:rPr>
        <w:t>.</w:t>
      </w:r>
    </w:p>
    <w:p w14:paraId="5B277DB8" w14:textId="77777777" w:rsidR="00433A54" w:rsidRDefault="00433A54">
      <w:pPr>
        <w:keepNext/>
        <w:keepLines/>
      </w:pPr>
      <w:r>
        <w:t>This procedure allows MSs and network to perform:</w:t>
      </w:r>
    </w:p>
    <w:p w14:paraId="150EE2E0" w14:textId="77777777" w:rsidR="00433A54" w:rsidRDefault="00433A54">
      <w:pPr>
        <w:pStyle w:val="B1"/>
        <w:keepNext/>
        <w:keepLines/>
      </w:pPr>
      <w:r>
        <w:t>-</w:t>
      </w:r>
      <w:r>
        <w:tab/>
        <w:t>Combined IMSI attach for GPRS and non-GPRS services;</w:t>
      </w:r>
    </w:p>
    <w:p w14:paraId="7722557B" w14:textId="77777777" w:rsidR="00433A54" w:rsidRDefault="00433A54">
      <w:pPr>
        <w:pStyle w:val="B1"/>
      </w:pPr>
      <w:r>
        <w:t>-</w:t>
      </w:r>
      <w:r>
        <w:tab/>
        <w:t>IMSI attach for non-GPRS services if the MS is already IMSI attached for GPRS services;</w:t>
      </w:r>
    </w:p>
    <w:p w14:paraId="7B365308" w14:textId="77777777" w:rsidR="00433A54" w:rsidRDefault="00433A54">
      <w:pPr>
        <w:pStyle w:val="B1"/>
      </w:pPr>
      <w:r>
        <w:t>-</w:t>
      </w:r>
      <w:r>
        <w:tab/>
        <w:t>IMSI attach for GPRS services indication to the VLR if the MS is already IMSI attached for non-GPRS services;</w:t>
      </w:r>
    </w:p>
    <w:p w14:paraId="6E1C43C7" w14:textId="77777777" w:rsidR="00433A54" w:rsidRDefault="00433A54">
      <w:pPr>
        <w:pStyle w:val="B1"/>
      </w:pPr>
      <w:r>
        <w:t>-</w:t>
      </w:r>
      <w:r>
        <w:tab/>
        <w:t>Normal Location Update procedure to the VLR if the MS is IMSI attached for both GPRS and non-GPRS services;</w:t>
      </w:r>
    </w:p>
    <w:p w14:paraId="4D611C75" w14:textId="77777777" w:rsidR="00433A54" w:rsidRDefault="00433A54">
      <w:pPr>
        <w:pStyle w:val="B1"/>
      </w:pPr>
      <w:r>
        <w:t>-</w:t>
      </w:r>
      <w:r>
        <w:tab/>
        <w:t xml:space="preserve">Reallocation of TMSI to an MS. </w:t>
      </w:r>
    </w:p>
    <w:p w14:paraId="218D9563" w14:textId="77777777" w:rsidR="00433A54" w:rsidRDefault="00433A54">
      <w:r>
        <w:t>The Location Update for non-GPRS services procedures in the Gs interface is always started as a consequence of a direct action by the MS. The combined routeing area update procedure is further specified in 3GPP TS 23.060</w:t>
      </w:r>
      <w:r w:rsidR="00536D65">
        <w:t> [8]</w:t>
      </w:r>
      <w:r>
        <w:t xml:space="preserve"> and 3GPP TS 24.008</w:t>
      </w:r>
      <w:r w:rsidR="00536D65">
        <w:t> [11]</w:t>
      </w:r>
      <w:r>
        <w:t>.</w:t>
      </w:r>
    </w:p>
    <w:p w14:paraId="4FA8CB7C" w14:textId="77777777" w:rsidR="00433A54" w:rsidRDefault="00433A54">
      <w:pPr>
        <w:keepNext/>
        <w:keepLines/>
      </w:pPr>
      <w:r>
        <w:t>The Location Update for non-GPRS services procedure is used by the SGSN to forward to the VLR those parts of the combined routeing area update or IMSI attach procedure which belong to the non-GPRS services. This means that non-GPRS related requests which are included in the combined request, are sent from the SGSN to the VLR. The procedure is also used by the SGSN to indicate to the VLR when an IMSI attach to GPRS services has been performed by an MS that was already IMSI attached to non-GPRS services. The SGSN may also forward a BSSAP+-TMSI-REALLOCATION-COMPLETE message from the MS to the VLR.</w:t>
      </w:r>
    </w:p>
    <w:p w14:paraId="199329B1" w14:textId="77777777" w:rsidR="00433A54" w:rsidRDefault="00433A54">
      <w:r>
        <w:t>The VLR shall acknowledge the BSSAP+-LOCATION-UPDATE-REQUEST message. When the VLR processes the request it does not perform authentication because it relies on the SGSN's security functions.</w:t>
      </w:r>
    </w:p>
    <w:p w14:paraId="3DB33661" w14:textId="77777777" w:rsidR="00433A54" w:rsidRDefault="00433A54">
      <w:bookmarkStart w:id="30" w:name="_MCCTEMPBM_CRPT41410003___5"/>
      <w:r>
        <w:t>When an MS is IMSI attached for GPRS and non-GPRS services, any implicit detach timer in the VLR shall be stopped. Instead the Paging Proceed Flag in the SGSN is used to determine the likely availability of the MS to the network. Upon reception of the periodic Routeing Area Update message the SGSN does not report to the VLR , and the state of the association at the SGSN is not changed. When the MS performs a detach only from the GPRS system</w:t>
      </w:r>
      <w:r w:rsidR="003732BF">
        <w:rPr>
          <w:rStyle w:val="msoins1"/>
          <w:color w:val="000000"/>
        </w:rPr>
        <w:t>, and the VLR's implicit detach timer is not already running,</w:t>
      </w:r>
      <w:r>
        <w:t xml:space="preserve"> the GPRS detach indication to the VLR shall cause the VLR's implicit detach timer to be restarted from its initial value.</w:t>
      </w:r>
    </w:p>
    <w:bookmarkEnd w:id="30"/>
    <w:p w14:paraId="1F3A013B" w14:textId="77777777" w:rsidR="00433A54" w:rsidRDefault="00433A54">
      <w:r>
        <w:t xml:space="preserve">If the SGSN performs an implicit detach for both GPRS and non-GPRS traffic, then the SGSN shall indicate to the VLR a BSSAP+-IMSI-DETACH-INDICATION message with cause 'Implicit SGSN initiated IMSI detach from </w:t>
      </w:r>
      <w:r w:rsidR="003732BF">
        <w:t xml:space="preserve">GPRS and </w:t>
      </w:r>
      <w:r>
        <w:t>non-GPRS service', as further described in clause 'Implicit IMSI detach from non-GPRS service procedure' (the implicit IMSI detach message indicates that the MS is unavailable for both GPRS and non-GPRS services).</w:t>
      </w:r>
    </w:p>
    <w:p w14:paraId="0F4DEDAF" w14:textId="77777777" w:rsidR="00433A54" w:rsidRDefault="00433A54">
      <w:r>
        <w:t>The IMSI attach for GPRS services to the VLR, when the MS is already IMSI attached for non-GPRS services, is requested by the MS sending a combined IMSI attach for GPRS and non-GPRS services message to the SGSN, as further specified in 3GPP TS 23.060</w:t>
      </w:r>
      <w:r w:rsidR="00536D65">
        <w:t> [8]</w:t>
      </w:r>
      <w:r>
        <w:t xml:space="preserve"> and 3GPP TS 24.008</w:t>
      </w:r>
      <w:r w:rsidR="00536D65">
        <w:t> [11]</w:t>
      </w:r>
      <w:r>
        <w:t>.</w:t>
      </w:r>
    </w:p>
    <w:p w14:paraId="3BA3FD5C" w14:textId="77777777" w:rsidR="00433A54" w:rsidRDefault="00433A54">
      <w:pPr>
        <w:pStyle w:val="Heading2"/>
      </w:pPr>
      <w:bookmarkStart w:id="31" w:name="_Toc99987085"/>
      <w:r>
        <w:lastRenderedPageBreak/>
        <w:t>6.2</w:t>
      </w:r>
      <w:r>
        <w:tab/>
        <w:t>Procedures in the SGSN</w:t>
      </w:r>
      <w:bookmarkEnd w:id="31"/>
    </w:p>
    <w:p w14:paraId="1D3B8166" w14:textId="77777777" w:rsidR="006B7FE5" w:rsidRDefault="00433A54" w:rsidP="006B7FE5">
      <w:r>
        <w:t xml:space="preserve">The </w:t>
      </w:r>
      <w:r w:rsidR="006B7FE5">
        <w:t>l</w:t>
      </w:r>
      <w:r>
        <w:t xml:space="preserve">ocation </w:t>
      </w:r>
      <w:r w:rsidR="006B7FE5">
        <w:t>u</w:t>
      </w:r>
      <w:r>
        <w:t>pdate for non-GPRS services is initiated with a combined routing area update procedure or a IMSI/GPRS attach procedure. On receipt of a</w:t>
      </w:r>
      <w:r w:rsidR="00A060A1" w:rsidRPr="007902FE">
        <w:rPr>
          <w:lang w:val="en-US"/>
        </w:rPr>
        <w:t xml:space="preserve">n ATTACH REQUEST message or </w:t>
      </w:r>
      <w:r>
        <w:t>R</w:t>
      </w:r>
      <w:r w:rsidR="00A060A1">
        <w:t>OUTING</w:t>
      </w:r>
      <w:r>
        <w:t xml:space="preserve"> A</w:t>
      </w:r>
      <w:r w:rsidR="00A060A1">
        <w:t>REA</w:t>
      </w:r>
      <w:r>
        <w:t xml:space="preserve"> U</w:t>
      </w:r>
      <w:r w:rsidR="00A060A1">
        <w:t>PDATE</w:t>
      </w:r>
      <w:r>
        <w:t xml:space="preserve"> </w:t>
      </w:r>
      <w:r w:rsidR="00A060A1">
        <w:t xml:space="preserve">REQUEST </w:t>
      </w:r>
      <w:r>
        <w:t>message</w:t>
      </w:r>
      <w:r w:rsidR="006B7FE5">
        <w:t xml:space="preserve"> from the MS</w:t>
      </w:r>
      <w:r>
        <w:t>, the SGSN shall handle the GPRS related request as specified in 3GPP TS 24.008</w:t>
      </w:r>
      <w:r w:rsidR="00536D65">
        <w:t> [11]</w:t>
      </w:r>
      <w:r>
        <w:t>.</w:t>
      </w:r>
    </w:p>
    <w:p w14:paraId="0EDFEAC4" w14:textId="77777777" w:rsidR="006B7FE5" w:rsidRDefault="006B7FE5" w:rsidP="006B7FE5">
      <w:pPr>
        <w:rPr>
          <w:lang w:val="en-US"/>
        </w:rPr>
      </w:pPr>
      <w:r>
        <w:rPr>
          <w:lang w:val="en-US"/>
        </w:rPr>
        <w:t>W</w:t>
      </w:r>
      <w:r w:rsidRPr="007902FE">
        <w:rPr>
          <w:lang w:val="en-US"/>
        </w:rPr>
        <w:t xml:space="preserve">hen </w:t>
      </w:r>
      <w:r>
        <w:rPr>
          <w:lang w:val="en-US"/>
        </w:rPr>
        <w:t>the SGSN</w:t>
      </w:r>
      <w:r w:rsidRPr="007902FE">
        <w:rPr>
          <w:lang w:val="en-US"/>
        </w:rPr>
        <w:t xml:space="preserve"> receives the </w:t>
      </w:r>
      <w:r w:rsidRPr="00D61C74">
        <w:rPr>
          <w:lang w:val="en-US"/>
        </w:rPr>
        <w:t xml:space="preserve">MAP-INSERT-SUBSCRIBER-DATA </w:t>
      </w:r>
      <w:r w:rsidRPr="007902FE">
        <w:rPr>
          <w:lang w:val="en-US"/>
        </w:rPr>
        <w:t xml:space="preserve">message </w:t>
      </w:r>
      <w:r>
        <w:rPr>
          <w:rFonts w:hint="eastAsia"/>
          <w:lang w:val="en-US" w:eastAsia="zh-CN"/>
        </w:rPr>
        <w:t xml:space="preserve">containing subscription data </w:t>
      </w:r>
      <w:r w:rsidRPr="007902FE">
        <w:rPr>
          <w:lang w:val="en-US"/>
        </w:rPr>
        <w:t xml:space="preserve">from the </w:t>
      </w:r>
      <w:r>
        <w:rPr>
          <w:lang w:val="en-US"/>
        </w:rPr>
        <w:t>HLR,</w:t>
      </w:r>
      <w:r w:rsidRPr="007902FE">
        <w:rPr>
          <w:lang w:val="en-US"/>
        </w:rPr>
        <w:t xml:space="preserve"> </w:t>
      </w:r>
      <w:r>
        <w:rPr>
          <w:lang w:val="en-US"/>
        </w:rPr>
        <w:t xml:space="preserve">the SGSN determines whether it needs to perform location update for non-GPRS services procedure. For the cases identified below, the SGSN sends </w:t>
      </w:r>
      <w:r>
        <w:rPr>
          <w:rFonts w:hint="eastAsia"/>
          <w:lang w:val="en-US" w:eastAsia="ja-JP"/>
        </w:rPr>
        <w:t xml:space="preserve">response message to the </w:t>
      </w:r>
      <w:r>
        <w:t>MS</w:t>
      </w:r>
      <w:r>
        <w:rPr>
          <w:rFonts w:hint="eastAsia"/>
          <w:lang w:val="en-US" w:eastAsia="ja-JP"/>
        </w:rPr>
        <w:t xml:space="preserve"> without starting the location update for non-</w:t>
      </w:r>
      <w:r>
        <w:rPr>
          <w:lang w:val="en-US" w:eastAsia="ja-JP"/>
        </w:rPr>
        <w:t>G</w:t>
      </w:r>
      <w:r>
        <w:rPr>
          <w:rFonts w:hint="eastAsia"/>
          <w:lang w:val="en-US" w:eastAsia="ja-JP"/>
        </w:rPr>
        <w:t>P</w:t>
      </w:r>
      <w:r>
        <w:rPr>
          <w:lang w:val="en-US" w:eastAsia="ja-JP"/>
        </w:rPr>
        <w:t>R</w:t>
      </w:r>
      <w:r>
        <w:rPr>
          <w:rFonts w:hint="eastAsia"/>
          <w:lang w:val="en-US" w:eastAsia="ja-JP"/>
        </w:rPr>
        <w:t>S services procedure</w:t>
      </w:r>
      <w:r>
        <w:rPr>
          <w:lang w:val="en-US"/>
        </w:rPr>
        <w:t>:</w:t>
      </w:r>
    </w:p>
    <w:p w14:paraId="3F3E2A55" w14:textId="77777777" w:rsidR="006B7FE5" w:rsidRDefault="006B7FE5" w:rsidP="006B7FE5">
      <w:pPr>
        <w:pStyle w:val="B1"/>
        <w:rPr>
          <w:lang w:eastAsia="ko-KR"/>
        </w:rPr>
      </w:pPr>
      <w:r>
        <w:rPr>
          <w:lang w:eastAsia="ko-KR"/>
        </w:rPr>
        <w:t>-</w:t>
      </w:r>
      <w:r>
        <w:rPr>
          <w:lang w:eastAsia="ko-KR"/>
        </w:rPr>
        <w:tab/>
      </w:r>
      <w:r>
        <w:rPr>
          <w:lang w:val="en-US" w:eastAsia="ja-JP"/>
        </w:rPr>
        <w:t>if</w:t>
      </w:r>
      <w:r w:rsidRPr="00383308">
        <w:t xml:space="preserve"> </w:t>
      </w:r>
      <w:r w:rsidRPr="00383308">
        <w:rPr>
          <w:lang w:val="en-US" w:eastAsia="ja-JP"/>
        </w:rPr>
        <w:t xml:space="preserve">the </w:t>
      </w:r>
      <w:r>
        <w:rPr>
          <w:lang w:val="en-US" w:eastAsia="ja-JP"/>
        </w:rPr>
        <w:t xml:space="preserve">Network Access Mode (NAM) subscription data </w:t>
      </w:r>
      <w:r w:rsidRPr="00383308">
        <w:rPr>
          <w:lang w:val="en-US" w:eastAsia="ja-JP"/>
        </w:rPr>
        <w:t xml:space="preserve">indicates that the </w:t>
      </w:r>
      <w:r>
        <w:rPr>
          <w:lang w:val="en-US" w:eastAsia="ja-JP"/>
        </w:rPr>
        <w:t>MS</w:t>
      </w:r>
      <w:r w:rsidRPr="00383308">
        <w:rPr>
          <w:lang w:val="en-US" w:eastAsia="ja-JP"/>
        </w:rPr>
        <w:t xml:space="preserve"> has subscription for packet</w:t>
      </w:r>
      <w:r>
        <w:rPr>
          <w:rFonts w:hint="eastAsia"/>
          <w:lang w:val="en-US" w:eastAsia="ja-JP"/>
        </w:rPr>
        <w:t xml:space="preserve"> only</w:t>
      </w:r>
      <w:r w:rsidRPr="00383308">
        <w:rPr>
          <w:lang w:val="en-US" w:eastAsia="ja-JP"/>
        </w:rPr>
        <w:t xml:space="preserve"> (see 3GPP</w:t>
      </w:r>
      <w:r>
        <w:rPr>
          <w:lang w:val="en-US" w:eastAsia="ja-JP"/>
        </w:rPr>
        <w:t> </w:t>
      </w:r>
      <w:r w:rsidRPr="00383308">
        <w:rPr>
          <w:lang w:val="en-US" w:eastAsia="ja-JP"/>
        </w:rPr>
        <w:t>TS</w:t>
      </w:r>
      <w:r>
        <w:rPr>
          <w:lang w:val="en-US" w:eastAsia="ja-JP"/>
        </w:rPr>
        <w:t> 29.27</w:t>
      </w:r>
      <w:r w:rsidRPr="00383308">
        <w:rPr>
          <w:lang w:val="en-US" w:eastAsia="ja-JP"/>
        </w:rPr>
        <w:t>2</w:t>
      </w:r>
      <w:r>
        <w:rPr>
          <w:lang w:val="en-US" w:eastAsia="ja-JP"/>
        </w:rPr>
        <w:t> [28</w:t>
      </w:r>
      <w:r w:rsidRPr="00383308">
        <w:rPr>
          <w:lang w:val="en-US" w:eastAsia="ja-JP"/>
        </w:rPr>
        <w:t>])</w:t>
      </w:r>
      <w:r>
        <w:rPr>
          <w:lang w:eastAsia="ko-KR"/>
        </w:rPr>
        <w:t>; or</w:t>
      </w:r>
    </w:p>
    <w:p w14:paraId="4EEAE382" w14:textId="77777777" w:rsidR="006B7FE5" w:rsidRDefault="006B7FE5" w:rsidP="006B7FE5">
      <w:pPr>
        <w:pStyle w:val="B1"/>
        <w:rPr>
          <w:lang w:eastAsia="ko-KR"/>
        </w:rPr>
      </w:pPr>
      <w:r>
        <w:rPr>
          <w:lang w:eastAsia="ko-KR"/>
        </w:rPr>
        <w:t>-</w:t>
      </w:r>
      <w:r w:rsidRPr="00CA3845">
        <w:rPr>
          <w:lang w:eastAsia="ko-KR"/>
        </w:rPr>
        <w:tab/>
        <w:t>i</w:t>
      </w:r>
      <w:r w:rsidRPr="00BE1850">
        <w:rPr>
          <w:lang w:eastAsia="ko-KR"/>
        </w:rPr>
        <w:t xml:space="preserve">f </w:t>
      </w:r>
      <w:r>
        <w:rPr>
          <w:lang w:eastAsia="ko-KR"/>
        </w:rPr>
        <w:t xml:space="preserve">the combined attach or </w:t>
      </w:r>
      <w:r w:rsidRPr="00CA3845">
        <w:rPr>
          <w:lang w:eastAsia="ko-KR"/>
        </w:rPr>
        <w:t xml:space="preserve">routing area update </w:t>
      </w:r>
      <w:r>
        <w:rPr>
          <w:lang w:eastAsia="ko-KR"/>
        </w:rPr>
        <w:t xml:space="preserve">procedure indicates that the MS has requested </w:t>
      </w:r>
      <w:r w:rsidRPr="00835B1B">
        <w:rPr>
          <w:lang w:eastAsia="ko-KR"/>
        </w:rPr>
        <w:t xml:space="preserve">for </w:t>
      </w:r>
      <w:r>
        <w:rPr>
          <w:lang w:eastAsia="ko-KR"/>
        </w:rPr>
        <w:t>GPRS services and "</w:t>
      </w:r>
      <w:r w:rsidRPr="00835B1B">
        <w:rPr>
          <w:lang w:eastAsia="ko-KR"/>
        </w:rPr>
        <w:t>SMS</w:t>
      </w:r>
      <w:r>
        <w:rPr>
          <w:lang w:eastAsia="ko-KR"/>
        </w:rPr>
        <w:t>-</w:t>
      </w:r>
      <w:r w:rsidRPr="00835B1B">
        <w:rPr>
          <w:lang w:eastAsia="ko-KR"/>
        </w:rPr>
        <w:t>only</w:t>
      </w:r>
      <w:r>
        <w:rPr>
          <w:lang w:eastAsia="ko-KR"/>
        </w:rPr>
        <w:t xml:space="preserve"> service" </w:t>
      </w:r>
      <w:r w:rsidRPr="00CA3845">
        <w:rPr>
          <w:lang w:eastAsia="ko-KR"/>
        </w:rPr>
        <w:t xml:space="preserve">(see 3GPP TS 24.008 [11]) </w:t>
      </w:r>
      <w:r>
        <w:rPr>
          <w:lang w:eastAsia="ko-KR"/>
        </w:rPr>
        <w:t xml:space="preserve">and the </w:t>
      </w:r>
      <w:r w:rsidRPr="00CA3845">
        <w:rPr>
          <w:lang w:eastAsia="ko-KR"/>
        </w:rPr>
        <w:t xml:space="preserve">HLR indicates "SMS in SGSN Support" and </w:t>
      </w:r>
      <w:r>
        <w:rPr>
          <w:lang w:eastAsia="ko-KR"/>
        </w:rPr>
        <w:t>the SGSN supports SMS services.</w:t>
      </w:r>
    </w:p>
    <w:p w14:paraId="2426C9E5" w14:textId="77777777" w:rsidR="002416A1" w:rsidRDefault="006B7FE5" w:rsidP="00C17823">
      <w:r>
        <w:t>Otherwise, t</w:t>
      </w:r>
      <w:r w:rsidR="00433A54">
        <w:t xml:space="preserve">he SGSN shall </w:t>
      </w:r>
      <w:r>
        <w:t xml:space="preserve">start the location update for non-GPRS services procedure and </w:t>
      </w:r>
      <w:r w:rsidR="00433A54">
        <w:t>wait for the outcome of both location update procedures towards the VLR and the HLR before sending the response message to the MS (see 3GPP TS 24.008</w:t>
      </w:r>
      <w:r w:rsidR="00536D65">
        <w:t> [11]</w:t>
      </w:r>
      <w:r w:rsidR="00433A54">
        <w:t>).</w:t>
      </w:r>
    </w:p>
    <w:p w14:paraId="7F1C1D98" w14:textId="77777777" w:rsidR="00C17823" w:rsidRDefault="00C17823" w:rsidP="00C17823">
      <w:pPr>
        <w:rPr>
          <w:lang w:eastAsia="ja-JP"/>
        </w:rPr>
      </w:pPr>
      <w:r>
        <w:rPr>
          <w:lang w:eastAsia="ja-JP"/>
        </w:rPr>
        <w:t xml:space="preserve">Upon reception of the </w:t>
      </w:r>
      <w:r>
        <w:t xml:space="preserve">periodic Routeing Area Update </w:t>
      </w:r>
      <w:r>
        <w:rPr>
          <w:lang w:eastAsia="ja-JP"/>
        </w:rPr>
        <w:t xml:space="preserve">message, if the EMM Combined UE Waiting Flag is 'true', the SGSN shall perform </w:t>
      </w:r>
      <w:r>
        <w:t>network-initiated GPRS detach procedure</w:t>
      </w:r>
      <w:r>
        <w:rPr>
          <w:lang w:eastAsia="ja-JP"/>
        </w:rPr>
        <w:t xml:space="preserve"> with the detach type IE indicating "IMSI detach" as specified in 3GPP TS 24.008 [11].</w:t>
      </w:r>
    </w:p>
    <w:p w14:paraId="74A85464" w14:textId="77777777" w:rsidR="00433A54" w:rsidRDefault="00433A54">
      <w:pPr>
        <w:pStyle w:val="Heading3"/>
      </w:pPr>
      <w:bookmarkStart w:id="32" w:name="_Toc99987086"/>
      <w:r>
        <w:t>6.2.1</w:t>
      </w:r>
      <w:r>
        <w:tab/>
        <w:t>Location Update Initiation</w:t>
      </w:r>
      <w:bookmarkEnd w:id="32"/>
    </w:p>
    <w:p w14:paraId="78BA6A0C" w14:textId="77777777" w:rsidR="00BD2D9D" w:rsidRPr="009F77A8" w:rsidRDefault="00BD2D9D" w:rsidP="00BD2D9D">
      <w:pPr>
        <w:pStyle w:val="Heading4"/>
      </w:pPr>
      <w:bookmarkStart w:id="33" w:name="_Toc99987087"/>
      <w:r>
        <w:t>6.2.1.1</w:t>
      </w:r>
      <w:r>
        <w:tab/>
        <w:t>General</w:t>
      </w:r>
      <w:bookmarkEnd w:id="33"/>
    </w:p>
    <w:p w14:paraId="228359F4" w14:textId="77777777" w:rsidR="00433A54" w:rsidRDefault="00433A54">
      <w:pPr>
        <w:keepNext/>
        <w:keepLines/>
      </w:pPr>
      <w:r>
        <w:t xml:space="preserve">If timer T6-1 is not running, the SGSN shall start the </w:t>
      </w:r>
      <w:r w:rsidR="00844AAF">
        <w:t>l</w:t>
      </w:r>
      <w:r>
        <w:t xml:space="preserve">ocation </w:t>
      </w:r>
      <w:r w:rsidR="00844AAF">
        <w:t>u</w:t>
      </w:r>
      <w:r>
        <w:t>pdate for non-GPRS service procedure when it receives from the MS:</w:t>
      </w:r>
    </w:p>
    <w:p w14:paraId="241EA867" w14:textId="77777777" w:rsidR="00433A54" w:rsidRDefault="00433A54">
      <w:pPr>
        <w:pStyle w:val="B1"/>
        <w:keepNext/>
        <w:keepLines/>
      </w:pPr>
      <w:r>
        <w:t>-</w:t>
      </w:r>
      <w:r>
        <w:tab/>
        <w:t xml:space="preserve">an </w:t>
      </w:r>
      <w:r w:rsidR="00844AAF">
        <w:t>a</w:t>
      </w:r>
      <w:r>
        <w:t>ttach request indicating combined IMSI and GPRS attach;</w:t>
      </w:r>
    </w:p>
    <w:p w14:paraId="472F4B30" w14:textId="77777777" w:rsidR="00433A54" w:rsidRDefault="00433A54">
      <w:pPr>
        <w:pStyle w:val="B1"/>
      </w:pPr>
      <w:r>
        <w:t>-</w:t>
      </w:r>
      <w:r>
        <w:tab/>
        <w:t xml:space="preserve">an </w:t>
      </w:r>
      <w:r w:rsidR="00844AAF">
        <w:t>a</w:t>
      </w:r>
      <w:r>
        <w:t>ttach request indicating GPRS attach while IMSI attached;</w:t>
      </w:r>
    </w:p>
    <w:p w14:paraId="7C644D1F" w14:textId="77777777" w:rsidR="00433A54" w:rsidRDefault="00433A54" w:rsidP="005A7E3F">
      <w:pPr>
        <w:pStyle w:val="B1"/>
      </w:pPr>
      <w:r w:rsidRPr="005A7E3F">
        <w:t>-</w:t>
      </w:r>
      <w:r w:rsidRPr="005A7E3F">
        <w:tab/>
        <w:t xml:space="preserve">a </w:t>
      </w:r>
      <w:r w:rsidR="00844AAF" w:rsidRPr="005A7E3F">
        <w:t>c</w:t>
      </w:r>
      <w:r w:rsidRPr="005A7E3F">
        <w:t xml:space="preserve">ombined </w:t>
      </w:r>
      <w:r w:rsidR="00844AAF" w:rsidRPr="005A7E3F">
        <w:t>r</w:t>
      </w:r>
      <w:r w:rsidRPr="005A7E3F">
        <w:t xml:space="preserve">outing </w:t>
      </w:r>
      <w:r w:rsidR="00844AAF" w:rsidRPr="005A7E3F">
        <w:t>a</w:t>
      </w:r>
      <w:r w:rsidRPr="005A7E3F">
        <w:t xml:space="preserve">rea </w:t>
      </w:r>
      <w:r w:rsidR="00844AAF" w:rsidRPr="005A7E3F">
        <w:t>u</w:t>
      </w:r>
      <w:r w:rsidRPr="005A7E3F">
        <w:t>pdate request indicating IMSI attach;</w:t>
      </w:r>
    </w:p>
    <w:p w14:paraId="2EEF928D" w14:textId="77777777" w:rsidR="00D566C0" w:rsidRDefault="00433A54" w:rsidP="00D566C0">
      <w:pPr>
        <w:pStyle w:val="B1"/>
        <w:rPr>
          <w:lang w:eastAsia="ja-JP"/>
        </w:rPr>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indicating that the Location Area has changed;</w:t>
      </w:r>
    </w:p>
    <w:p w14:paraId="37D60177" w14:textId="77777777" w:rsidR="00433A54" w:rsidRDefault="00D566C0" w:rsidP="00D566C0">
      <w:pPr>
        <w:pStyle w:val="B1"/>
      </w:pPr>
      <w:r>
        <w:rPr>
          <w:rFonts w:hint="eastAsia"/>
          <w:lang w:eastAsia="ja-JP"/>
        </w:rPr>
        <w:t>-</w:t>
      </w:r>
      <w:r>
        <w:rPr>
          <w:rFonts w:hint="eastAsia"/>
          <w:lang w:eastAsia="ja-JP"/>
        </w:rPr>
        <w:tab/>
        <w:t xml:space="preserve">a </w:t>
      </w:r>
      <w:r w:rsidR="00844AAF">
        <w:t>c</w:t>
      </w:r>
      <w:r>
        <w:rPr>
          <w:rFonts w:hint="eastAsia"/>
          <w:lang w:eastAsia="ja-JP"/>
        </w:rPr>
        <w:t xml:space="preserve">ombined </w:t>
      </w:r>
      <w:r w:rsidR="00844AAF">
        <w:t>r</w:t>
      </w:r>
      <w:r>
        <w:rPr>
          <w:rFonts w:hint="eastAsia"/>
          <w:lang w:eastAsia="ja-JP"/>
        </w:rPr>
        <w:t xml:space="preserve">outing </w:t>
      </w:r>
      <w:r w:rsidR="00844AAF">
        <w:t>a</w:t>
      </w:r>
      <w:r>
        <w:rPr>
          <w:rFonts w:hint="eastAsia"/>
          <w:lang w:eastAsia="ja-JP"/>
        </w:rPr>
        <w:t xml:space="preserve">rea </w:t>
      </w:r>
      <w:r w:rsidR="00844AAF">
        <w:t>u</w:t>
      </w:r>
      <w:r>
        <w:rPr>
          <w:rFonts w:hint="eastAsia"/>
          <w:lang w:eastAsia="ja-JP"/>
        </w:rPr>
        <w:t>pdate request if the MS Network Capability IE indicates that</w:t>
      </w:r>
      <w:r w:rsidRPr="00084E51">
        <w:rPr>
          <w:bCs/>
        </w:rPr>
        <w:t xml:space="preserve"> </w:t>
      </w:r>
      <w:r w:rsidRPr="00084E51">
        <w:rPr>
          <w:bCs/>
          <w:lang w:eastAsia="ja-JP"/>
        </w:rPr>
        <w:t xml:space="preserve">EMM </w:t>
      </w:r>
      <w:r w:rsidR="00844AAF">
        <w:rPr>
          <w:bCs/>
          <w:lang w:eastAsia="ja-JP"/>
        </w:rPr>
        <w:t>c</w:t>
      </w:r>
      <w:r w:rsidRPr="00084E51">
        <w:rPr>
          <w:bCs/>
          <w:lang w:eastAsia="ja-JP"/>
        </w:rPr>
        <w:t>ombined procedure</w:t>
      </w:r>
      <w:r>
        <w:rPr>
          <w:rFonts w:hint="eastAsia"/>
          <w:bCs/>
          <w:lang w:eastAsia="ja-JP"/>
        </w:rPr>
        <w:t>s are supported by the MS;</w:t>
      </w:r>
    </w:p>
    <w:p w14:paraId="28030EB2" w14:textId="77777777" w:rsidR="00D566C0"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if the state of the association is Gs-NULL; or</w:t>
      </w:r>
    </w:p>
    <w:p w14:paraId="18577BB0"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when the SGSN serving the MS has changed.</w:t>
      </w:r>
    </w:p>
    <w:p w14:paraId="6F30CB2D" w14:textId="77777777" w:rsidR="004845D0" w:rsidRDefault="004845D0" w:rsidP="004845D0">
      <w:pPr>
        <w:keepNext/>
        <w:keepLines/>
      </w:pPr>
      <w:r>
        <w:t xml:space="preserve">If timer T6-1 is not running, the SGSN may start the </w:t>
      </w:r>
      <w:r w:rsidR="00844AAF">
        <w:t>l</w:t>
      </w:r>
      <w:r>
        <w:t xml:space="preserve">ocation </w:t>
      </w:r>
      <w:r w:rsidR="00844AAF">
        <w:t>u</w:t>
      </w:r>
      <w:r>
        <w:t>pdate for non-GPRS service procedure when it receives from the MS:</w:t>
      </w:r>
    </w:p>
    <w:p w14:paraId="3DEF7F0D" w14:textId="570515C6" w:rsidR="004845D0" w:rsidRDefault="004F5D4C" w:rsidP="004F5D4C">
      <w:pPr>
        <w:pStyle w:val="B1"/>
      </w:pPr>
      <w:r>
        <w:t>-</w:t>
      </w:r>
      <w:r>
        <w:tab/>
      </w:r>
      <w:r w:rsidR="004845D0">
        <w:t xml:space="preserve">a </w:t>
      </w:r>
      <w:r w:rsidR="00844AAF">
        <w:t>c</w:t>
      </w:r>
      <w:r w:rsidR="004845D0">
        <w:t xml:space="preserve">ombined </w:t>
      </w:r>
      <w:r w:rsidR="00844AAF">
        <w:t>r</w:t>
      </w:r>
      <w:r w:rsidR="004845D0">
        <w:t xml:space="preserve">outing </w:t>
      </w:r>
      <w:r w:rsidR="00844AAF">
        <w:t>a</w:t>
      </w:r>
      <w:r w:rsidR="004845D0">
        <w:t xml:space="preserve">rea </w:t>
      </w:r>
      <w:r w:rsidR="00844AAF">
        <w:t>u</w:t>
      </w:r>
      <w:r w:rsidR="004845D0">
        <w:t>pdate request</w:t>
      </w:r>
      <w:r w:rsidR="004845D0" w:rsidRPr="00FF392F">
        <w:t xml:space="preserve"> </w:t>
      </w:r>
      <w:r w:rsidR="004845D0">
        <w:t xml:space="preserve">or a periodic </w:t>
      </w:r>
      <w:r w:rsidR="00844AAF">
        <w:t>r</w:t>
      </w:r>
      <w:r w:rsidR="004845D0">
        <w:t xml:space="preserve">outeing </w:t>
      </w:r>
      <w:r w:rsidR="00844AAF">
        <w:t>a</w:t>
      </w:r>
      <w:r w:rsidR="004845D0">
        <w:t xml:space="preserve">rea </w:t>
      </w:r>
      <w:r w:rsidR="00844AAF">
        <w:t>u</w:t>
      </w:r>
      <w:r w:rsidR="004845D0">
        <w:t>pdate, if the 'VLR-Reliable' MM context variable for the MS is set to 'false' (see section 11.3).</w:t>
      </w:r>
    </w:p>
    <w:p w14:paraId="27E9D962" w14:textId="77777777" w:rsidR="00433A54" w:rsidRDefault="00433A54" w:rsidP="004845D0">
      <w:r>
        <w:t xml:space="preserve">For networks not supporting the feature </w:t>
      </w:r>
      <w:r w:rsidR="00844AAF">
        <w:t>"</w:t>
      </w:r>
      <w:r>
        <w:t>Intra Domain Connection of RAN Nodes to Multiple CN Nodes</w:t>
      </w:r>
      <w:r w:rsidR="00844AAF">
        <w:t>"</w:t>
      </w:r>
      <w:r>
        <w:t xml:space="preserve"> the number of the VLR is derived from the RAI where the MS is camping. For networks supporting the feature ‘Intra Domain Connection of RAN Nodes to Multiple CN Nodes’, the VLR number is derived as described in 3GPP TS 23.236</w:t>
      </w:r>
      <w:r w:rsidR="00617A11">
        <w:t xml:space="preserve"> [26]</w:t>
      </w:r>
      <w:r>
        <w:t xml:space="preserve">. The SGSN starts Timer T6-1. The BSSAP+-LOCATION-UPDATE-REQUEST message includes the </w:t>
      </w:r>
      <w:r w:rsidR="003F1196">
        <w:rPr>
          <w:rFonts w:hint="eastAsia"/>
          <w:lang w:eastAsia="ja-JP"/>
        </w:rPr>
        <w:t>O</w:t>
      </w:r>
      <w:r>
        <w:t xml:space="preserve">ld </w:t>
      </w:r>
      <w:r w:rsidR="003F1196">
        <w:rPr>
          <w:rFonts w:hint="eastAsia"/>
          <w:lang w:eastAsia="ja-JP"/>
        </w:rPr>
        <w:t>l</w:t>
      </w:r>
      <w:r>
        <w:t xml:space="preserve">ocation </w:t>
      </w:r>
      <w:r w:rsidR="003F1196">
        <w:rPr>
          <w:rFonts w:hint="eastAsia"/>
          <w:lang w:eastAsia="ja-JP"/>
        </w:rPr>
        <w:t>a</w:t>
      </w:r>
      <w:r>
        <w:t xml:space="preserve">rea </w:t>
      </w:r>
      <w:r w:rsidR="003F1196">
        <w:rPr>
          <w:rFonts w:hint="eastAsia"/>
          <w:lang w:eastAsia="ja-JP"/>
        </w:rPr>
        <w:t>i</w:t>
      </w:r>
      <w:r>
        <w:t xml:space="preserve">dentifier. </w:t>
      </w:r>
      <w:r w:rsidR="003F1196">
        <w:rPr>
          <w:rFonts w:hint="eastAsia"/>
          <w:lang w:eastAsia="ja-JP"/>
        </w:rPr>
        <w:t xml:space="preserve">If the SGSN received the </w:t>
      </w:r>
      <w:r w:rsidR="00844AAF">
        <w:rPr>
          <w:lang w:eastAsia="ja-JP"/>
        </w:rPr>
        <w:t>o</w:t>
      </w:r>
      <w:r w:rsidR="003F1196">
        <w:rPr>
          <w:rFonts w:hint="eastAsia"/>
          <w:lang w:eastAsia="ja-JP"/>
        </w:rPr>
        <w:t xml:space="preserve">ld location area identification from the MS and the network supports S1 mode, the SGSN includes the </w:t>
      </w:r>
      <w:r w:rsidR="00844AAF">
        <w:rPr>
          <w:lang w:eastAsia="ja-JP"/>
        </w:rPr>
        <w:t>o</w:t>
      </w:r>
      <w:r w:rsidR="003F1196">
        <w:rPr>
          <w:rFonts w:hint="eastAsia"/>
          <w:lang w:eastAsia="ja-JP"/>
        </w:rPr>
        <w:t>ld location area ide</w:t>
      </w:r>
      <w:r w:rsidR="003F1196" w:rsidRPr="00AF6CBF">
        <w:rPr>
          <w:rFonts w:hint="eastAsia"/>
          <w:lang w:eastAsia="ja-JP"/>
        </w:rPr>
        <w:t>ntifi</w:t>
      </w:r>
      <w:r w:rsidR="003F1196" w:rsidRPr="00AF6CBF">
        <w:rPr>
          <w:lang w:eastAsia="ja-JP"/>
        </w:rPr>
        <w:t>cation</w:t>
      </w:r>
      <w:r w:rsidR="003F1196" w:rsidRPr="00AF6CBF">
        <w:rPr>
          <w:rFonts w:hint="eastAsia"/>
          <w:lang w:eastAsia="ja-JP"/>
        </w:rPr>
        <w:t xml:space="preserve"> received from the MS</w:t>
      </w:r>
      <w:r w:rsidR="003F1196">
        <w:rPr>
          <w:rFonts w:hint="eastAsia"/>
          <w:lang w:eastAsia="ja-JP"/>
        </w:rPr>
        <w:t xml:space="preserve"> as the Old location area identifier.</w:t>
      </w:r>
      <w:r w:rsidR="003F1196" w:rsidRPr="00090C41">
        <w:t xml:space="preserve"> </w:t>
      </w:r>
      <w:r w:rsidR="003F1196">
        <w:rPr>
          <w:rFonts w:hint="eastAsia"/>
          <w:lang w:eastAsia="ja-JP"/>
        </w:rPr>
        <w:t xml:space="preserve">If the SGSN did not receive the </w:t>
      </w:r>
      <w:r w:rsidR="00844AAF">
        <w:rPr>
          <w:lang w:eastAsia="ja-JP"/>
        </w:rPr>
        <w:t>o</w:t>
      </w:r>
      <w:r w:rsidR="003F1196">
        <w:rPr>
          <w:rFonts w:hint="eastAsia"/>
          <w:lang w:eastAsia="ja-JP"/>
        </w:rPr>
        <w:t xml:space="preserve">ld location area identification from the MS or if the network does not support S1 mode, </w:t>
      </w:r>
      <w:r w:rsidR="003F1196" w:rsidRPr="00AF6CBF">
        <w:t xml:space="preserve">the </w:t>
      </w:r>
      <w:r w:rsidR="003F1196" w:rsidRPr="00AF6CBF">
        <w:rPr>
          <w:rFonts w:hint="eastAsia"/>
          <w:lang w:eastAsia="ja-JP"/>
        </w:rPr>
        <w:t xml:space="preserve">SGSN </w:t>
      </w:r>
      <w:r w:rsidR="003F1196" w:rsidRPr="00AF6CBF">
        <w:t>derive</w:t>
      </w:r>
      <w:r w:rsidR="003F1196" w:rsidRPr="00AF6CBF">
        <w:rPr>
          <w:rFonts w:hint="eastAsia"/>
          <w:lang w:eastAsia="ja-JP"/>
        </w:rPr>
        <w:t xml:space="preserve">s </w:t>
      </w:r>
      <w:r w:rsidR="003F1196">
        <w:rPr>
          <w:lang w:eastAsia="ja-JP"/>
        </w:rPr>
        <w:t xml:space="preserve">the Old </w:t>
      </w:r>
      <w:r w:rsidR="003F1196">
        <w:rPr>
          <w:rFonts w:hint="eastAsia"/>
          <w:lang w:eastAsia="ja-JP"/>
        </w:rPr>
        <w:t>l</w:t>
      </w:r>
      <w:r w:rsidR="003F1196">
        <w:rPr>
          <w:lang w:eastAsia="ja-JP"/>
        </w:rPr>
        <w:t xml:space="preserve">ocation </w:t>
      </w:r>
      <w:r w:rsidR="003F1196">
        <w:rPr>
          <w:rFonts w:hint="eastAsia"/>
          <w:lang w:eastAsia="ja-JP"/>
        </w:rPr>
        <w:t>a</w:t>
      </w:r>
      <w:r w:rsidR="003F1196">
        <w:rPr>
          <w:lang w:eastAsia="ja-JP"/>
        </w:rPr>
        <w:t xml:space="preserve">rea </w:t>
      </w:r>
      <w:r w:rsidR="003F1196">
        <w:rPr>
          <w:rFonts w:hint="eastAsia"/>
          <w:lang w:eastAsia="ja-JP"/>
        </w:rPr>
        <w:t>i</w:t>
      </w:r>
      <w:r w:rsidR="003F1196" w:rsidRPr="00AF6CBF">
        <w:rPr>
          <w:lang w:eastAsia="ja-JP"/>
        </w:rPr>
        <w:t>dentifier</w:t>
      </w:r>
      <w:r w:rsidR="003F1196" w:rsidRPr="00AF6CBF">
        <w:t xml:space="preserve"> from the </w:t>
      </w:r>
      <w:r w:rsidR="00844AAF">
        <w:rPr>
          <w:lang w:eastAsia="ja-JP"/>
        </w:rPr>
        <w:t>o</w:t>
      </w:r>
      <w:r w:rsidR="003F1196" w:rsidRPr="00AF6CBF">
        <w:t xml:space="preserve">ld routing area identification received in the </w:t>
      </w:r>
      <w:r w:rsidR="003F1196" w:rsidRPr="00AF6CBF">
        <w:rPr>
          <w:sz w:val="18"/>
        </w:rPr>
        <w:t>ROUTING AREA UPDA</w:t>
      </w:r>
      <w:r w:rsidR="003F1196">
        <w:rPr>
          <w:sz w:val="18"/>
        </w:rPr>
        <w:t>TING REQUEST</w:t>
      </w:r>
      <w:r w:rsidR="003F1196">
        <w:t xml:space="preserve"> message (see 3GPP TS 24.008 </w:t>
      </w:r>
      <w:r w:rsidR="003F1196">
        <w:rPr>
          <w:rFonts w:hint="eastAsia"/>
          <w:lang w:eastAsia="ja-JP"/>
        </w:rPr>
        <w:t>[11]</w:t>
      </w:r>
      <w:r w:rsidR="003F1196">
        <w:t>)</w:t>
      </w:r>
      <w:r w:rsidR="003F1196">
        <w:rPr>
          <w:rFonts w:hint="eastAsia"/>
          <w:lang w:eastAsia="ja-JP"/>
        </w:rPr>
        <w:t xml:space="preserve">. </w:t>
      </w:r>
      <w:r>
        <w:t xml:space="preserve">The SGSN shall also include the </w:t>
      </w:r>
      <w:r w:rsidR="00844AAF">
        <w:t>N</w:t>
      </w:r>
      <w:r>
        <w:t xml:space="preserve">ew </w:t>
      </w:r>
      <w:r w:rsidR="00844AAF">
        <w:t>l</w:t>
      </w:r>
      <w:r>
        <w:t xml:space="preserve">ocation </w:t>
      </w:r>
      <w:r w:rsidR="00844AAF">
        <w:t>a</w:t>
      </w:r>
      <w:r>
        <w:t xml:space="preserve">rea </w:t>
      </w:r>
      <w:r w:rsidR="00844AAF">
        <w:t>i</w:t>
      </w:r>
      <w:r>
        <w:t>dentifier where the MS is currently camping. The new LAI is derived from the RAI.</w:t>
      </w:r>
    </w:p>
    <w:p w14:paraId="51455F44" w14:textId="77777777" w:rsidR="00D245F2" w:rsidRPr="00EC207E" w:rsidRDefault="00D245F2" w:rsidP="00D245F2">
      <w:pPr>
        <w:rPr>
          <w:lang w:val="en-US"/>
        </w:rPr>
      </w:pPr>
      <w:r>
        <w:rPr>
          <w:lang w:val="en-US"/>
        </w:rPr>
        <w:lastRenderedPageBreak/>
        <w:t>If the VLR</w:t>
      </w:r>
      <w:r w:rsidRPr="00EC207E">
        <w:rPr>
          <w:lang w:val="en-US"/>
        </w:rPr>
        <w:t xml:space="preserve"> is configured for </w:t>
      </w:r>
      <w:r>
        <w:rPr>
          <w:lang w:val="en-US"/>
        </w:rPr>
        <w:t>g</w:t>
      </w:r>
      <w:r w:rsidRPr="00EC207E">
        <w:rPr>
          <w:lang w:val="en-US"/>
        </w:rPr>
        <w:t xml:space="preserve">ateway </w:t>
      </w:r>
      <w:r>
        <w:rPr>
          <w:lang w:val="en-US"/>
        </w:rPr>
        <w:t>c</w:t>
      </w:r>
      <w:r w:rsidRPr="00EC207E">
        <w:rPr>
          <w:lang w:val="en-US"/>
        </w:rPr>
        <w:t xml:space="preserve">ore </w:t>
      </w:r>
      <w:r>
        <w:rPr>
          <w:lang w:val="en-US"/>
        </w:rPr>
        <w:t>n</w:t>
      </w:r>
      <w:r w:rsidRPr="00EC207E">
        <w:rPr>
          <w:lang w:val="en-US"/>
        </w:rPr>
        <w:t xml:space="preserve">etwork (GWCN), the </w:t>
      </w:r>
      <w:r>
        <w:rPr>
          <w:rFonts w:hint="eastAsia"/>
          <w:lang w:val="en-US" w:eastAsia="zh-CN"/>
        </w:rPr>
        <w:t>SGSN</w:t>
      </w:r>
      <w:r w:rsidRPr="00EC207E">
        <w:rPr>
          <w:lang w:val="en-US"/>
        </w:rPr>
        <w:t xml:space="preserve"> shall </w:t>
      </w:r>
      <w:r>
        <w:rPr>
          <w:lang w:val="en-US"/>
        </w:rPr>
        <w:t xml:space="preserve">select a </w:t>
      </w:r>
      <w:r>
        <w:t>core network</w:t>
      </w:r>
      <w:r>
        <w:rPr>
          <w:lang w:val="en-US"/>
        </w:rPr>
        <w:t xml:space="preserve"> operator as specified in </w:t>
      </w:r>
      <w:r w:rsidRPr="007902FE">
        <w:rPr>
          <w:lang w:val="en-US"/>
        </w:rPr>
        <w:t>3GPP</w:t>
      </w:r>
      <w:r>
        <w:t> </w:t>
      </w:r>
      <w:r w:rsidRPr="007902FE">
        <w:rPr>
          <w:lang w:val="en-US"/>
        </w:rPr>
        <w:t>TS</w:t>
      </w:r>
      <w:r>
        <w:t> </w:t>
      </w:r>
      <w:r w:rsidRPr="007902FE">
        <w:rPr>
          <w:lang w:val="en-US"/>
        </w:rPr>
        <w:t>23.</w:t>
      </w:r>
      <w:r>
        <w:rPr>
          <w:rFonts w:hint="eastAsia"/>
          <w:lang w:val="en-US" w:eastAsia="zh-CN"/>
        </w:rPr>
        <w:t>251</w:t>
      </w:r>
      <w:r w:rsidRPr="007902FE">
        <w:rPr>
          <w:lang w:val="en-US"/>
        </w:rPr>
        <w:t> [</w:t>
      </w:r>
      <w:r>
        <w:rPr>
          <w:rFonts w:hint="eastAsia"/>
          <w:lang w:val="en-US" w:eastAsia="zh-CN"/>
        </w:rPr>
        <w:t>24</w:t>
      </w:r>
      <w:r w:rsidRPr="007902FE">
        <w:rPr>
          <w:lang w:val="en-US"/>
        </w:rPr>
        <w:t>]</w:t>
      </w:r>
      <w:r>
        <w:rPr>
          <w:lang w:val="en-US"/>
        </w:rPr>
        <w:t xml:space="preserve"> and </w:t>
      </w:r>
      <w:r w:rsidRPr="00EC207E">
        <w:rPr>
          <w:lang w:val="en-US"/>
        </w:rPr>
        <w:t>proceed as follows:</w:t>
      </w:r>
    </w:p>
    <w:p w14:paraId="6D64854C" w14:textId="77777777" w:rsidR="00D245F2" w:rsidRPr="00B22B5D" w:rsidRDefault="00D245F2" w:rsidP="00D245F2">
      <w:pPr>
        <w:pStyle w:val="B1"/>
        <w:rPr>
          <w:lang w:eastAsia="zh-CN"/>
        </w:rPr>
      </w:pPr>
      <w:r w:rsidRPr="00B22B5D">
        <w:t>-</w:t>
      </w:r>
      <w:r w:rsidRPr="00B22B5D">
        <w:tab/>
      </w:r>
      <w:r>
        <w:rPr>
          <w:rFonts w:hint="eastAsia"/>
          <w:lang w:eastAsia="zh-CN"/>
        </w:rPr>
        <w:t>For s</w:t>
      </w:r>
      <w:r w:rsidRPr="0071458F">
        <w:rPr>
          <w:lang w:eastAsia="zh-CN"/>
        </w:rPr>
        <w:t>upporting UE</w:t>
      </w:r>
      <w:r>
        <w:rPr>
          <w:rFonts w:hint="eastAsia"/>
          <w:lang w:eastAsia="zh-CN"/>
        </w:rPr>
        <w:t>s</w:t>
      </w:r>
      <w:r w:rsidRPr="00B22B5D">
        <w:t xml:space="preserve">, the </w:t>
      </w:r>
      <w:r>
        <w:rPr>
          <w:rFonts w:hint="eastAsia"/>
          <w:lang w:eastAsia="zh-CN"/>
        </w:rPr>
        <w:t>SGSN</w:t>
      </w:r>
      <w:r w:rsidRPr="00B22B5D">
        <w:t xml:space="preserve"> include</w:t>
      </w:r>
      <w:r>
        <w:rPr>
          <w:rFonts w:hint="eastAsia"/>
          <w:lang w:eastAsia="zh-CN"/>
        </w:rPr>
        <w:t>s</w:t>
      </w:r>
      <w:r w:rsidRPr="00B22B5D">
        <w:t xml:space="preserve"> the</w:t>
      </w:r>
      <w:r w:rsidRPr="00B56323">
        <w:t xml:space="preserve"> </w:t>
      </w:r>
      <w:r>
        <w:t>PLMN identity of the selected core network operator</w:t>
      </w:r>
      <w:r w:rsidRPr="00B22B5D">
        <w:t xml:space="preserve"> in </w:t>
      </w:r>
      <w:r>
        <w:rPr>
          <w:rFonts w:hint="eastAsia"/>
          <w:lang w:eastAsia="zh-CN"/>
        </w:rPr>
        <w:t xml:space="preserve">the </w:t>
      </w:r>
      <w:r>
        <w:t>New cell global identity</w:t>
      </w:r>
      <w:r>
        <w:rPr>
          <w:rFonts w:hint="eastAsia"/>
          <w:lang w:eastAsia="zh-CN"/>
        </w:rPr>
        <w:t xml:space="preserve"> </w:t>
      </w:r>
      <w:r w:rsidRPr="00B22B5D">
        <w:t>information element</w:t>
      </w:r>
      <w:r>
        <w:rPr>
          <w:rFonts w:hint="eastAsia"/>
          <w:lang w:eastAsia="zh-CN"/>
        </w:rPr>
        <w:t>.</w:t>
      </w:r>
    </w:p>
    <w:p w14:paraId="445AAD65" w14:textId="77777777" w:rsidR="00D245F2" w:rsidRDefault="00D245F2" w:rsidP="00D245F2">
      <w:pPr>
        <w:pStyle w:val="B1"/>
        <w:rPr>
          <w:lang w:eastAsia="zh-CN"/>
        </w:rPr>
      </w:pPr>
      <w:r w:rsidRPr="00B22B5D">
        <w:t>-</w:t>
      </w:r>
      <w:r w:rsidRPr="00B22B5D">
        <w:tab/>
      </w:r>
      <w:r>
        <w:rPr>
          <w:rFonts w:hint="eastAsia"/>
          <w:lang w:eastAsia="zh-CN"/>
        </w:rPr>
        <w:t>For non-s</w:t>
      </w:r>
      <w:r w:rsidRPr="0071458F">
        <w:rPr>
          <w:lang w:eastAsia="zh-CN"/>
        </w:rPr>
        <w:t>upporting UE</w:t>
      </w:r>
      <w:r>
        <w:rPr>
          <w:rFonts w:hint="eastAsia"/>
          <w:lang w:eastAsia="zh-CN"/>
        </w:rPr>
        <w:t xml:space="preserve">s, </w:t>
      </w:r>
      <w:r w:rsidRPr="00B22B5D">
        <w:t xml:space="preserve">the </w:t>
      </w:r>
      <w:r>
        <w:rPr>
          <w:rFonts w:hint="eastAsia"/>
          <w:lang w:eastAsia="zh-CN"/>
        </w:rPr>
        <w:t>SGSN</w:t>
      </w:r>
      <w:r w:rsidRPr="00B22B5D">
        <w:t xml:space="preserve"> include</w:t>
      </w:r>
      <w:r>
        <w:rPr>
          <w:rFonts w:hint="eastAsia"/>
          <w:lang w:eastAsia="zh-CN"/>
        </w:rPr>
        <w:t>s</w:t>
      </w:r>
      <w:r w:rsidRPr="00B22B5D">
        <w:t xml:space="preserve"> the selected </w:t>
      </w:r>
      <w:r>
        <w:t>core network</w:t>
      </w:r>
      <w:r w:rsidRPr="00B22B5D">
        <w:t xml:space="preserve"> operator in the </w:t>
      </w:r>
      <w:r>
        <w:rPr>
          <w:rFonts w:hint="eastAsia"/>
          <w:lang w:eastAsia="zh-CN"/>
        </w:rPr>
        <w:t>S</w:t>
      </w:r>
      <w:r>
        <w:t>elected C</w:t>
      </w:r>
      <w:r>
        <w:rPr>
          <w:rFonts w:hint="eastAsia"/>
          <w:lang w:eastAsia="zh-CN"/>
        </w:rPr>
        <w:t>N</w:t>
      </w:r>
      <w:r w:rsidRPr="00B22B5D">
        <w:t xml:space="preserve"> operator information element in the </w:t>
      </w:r>
      <w:r>
        <w:t>BSSAP+-LOCATION-UPDATE-REQUEST</w:t>
      </w:r>
      <w:r w:rsidRPr="00B22B5D">
        <w:t xml:space="preserve"> message, and the common PLMN in</w:t>
      </w:r>
      <w:r w:rsidRPr="000F6BA2">
        <w:t xml:space="preserve"> </w:t>
      </w:r>
      <w:r w:rsidRPr="00B22B5D">
        <w:t xml:space="preserve">the </w:t>
      </w:r>
      <w:r>
        <w:t>New cell global identity</w:t>
      </w:r>
      <w:r w:rsidRPr="001D7546">
        <w:t xml:space="preserve"> </w:t>
      </w:r>
      <w:r w:rsidRPr="00B22B5D">
        <w:t>information element</w:t>
      </w:r>
      <w:r>
        <w:rPr>
          <w:rFonts w:hint="eastAsia"/>
          <w:lang w:eastAsia="zh-CN"/>
        </w:rPr>
        <w:t>.</w:t>
      </w:r>
    </w:p>
    <w:p w14:paraId="65BACE09" w14:textId="77777777" w:rsidR="00F33D2F" w:rsidRDefault="00F33D2F" w:rsidP="00D245F2">
      <w:r>
        <w:t xml:space="preserve">In networks supporting the feature </w:t>
      </w:r>
      <w:r w:rsidR="00844AAF">
        <w:t>"</w:t>
      </w:r>
      <w:r>
        <w:t>Intra Domain Connection of RAN Nodes to Multiple CN Nodes</w:t>
      </w:r>
      <w:r w:rsidR="00844AAF">
        <w:t>"</w:t>
      </w:r>
      <w:r>
        <w:t xml:space="preserve"> (3GPP TS 23.236 [26]), if the TMSI based NRI container is not received from the MS, and the SGSN determines that the serving VLR of the MS is changed, the SGSN shall include in the Old location area identifier a specific LAI value which is not broadcasted in the network and not associated with any VLR.</w:t>
      </w:r>
    </w:p>
    <w:p w14:paraId="4A7F2103" w14:textId="77777777" w:rsidR="00F33D2F" w:rsidRDefault="00F33D2F" w:rsidP="00F33D2F">
      <w:pPr>
        <w:pStyle w:val="NO"/>
      </w:pPr>
      <w:r>
        <w:t>NOTE 1:</w:t>
      </w:r>
      <w:r>
        <w:tab/>
        <w:t>The SGSN determines that the serving VLR of the MS is changed when the Gs association changes from one serving VLR to a different one, or based on implementation dependent criteria.</w:t>
      </w:r>
    </w:p>
    <w:p w14:paraId="0A223F98" w14:textId="77777777" w:rsidR="00F33D2F" w:rsidRDefault="00F33D2F" w:rsidP="00F33D2F">
      <w:pPr>
        <w:pStyle w:val="NO"/>
      </w:pPr>
      <w:r>
        <w:t>NOTE 2:</w:t>
      </w:r>
      <w:r>
        <w:tab/>
        <w:t>When the VLR receives the BSSAP+-LOCATION-UPDATE-REQUEST message with the specific LAI value, the VLR retrieves the MM context of the MS from the HLR.</w:t>
      </w:r>
    </w:p>
    <w:p w14:paraId="5EEE52FA" w14:textId="77777777" w:rsidR="00617A11" w:rsidRDefault="00617A11" w:rsidP="00F33D2F">
      <w:r>
        <w:t xml:space="preserve">In networks supporting the feature </w:t>
      </w:r>
      <w:r w:rsidR="00844AAF">
        <w:t>"</w:t>
      </w:r>
      <w:r>
        <w:t>Intra Domain Connection of RAN Nodes to Multiple CN Nodes</w:t>
      </w:r>
      <w:r w:rsidR="00844AAF">
        <w:t>"</w:t>
      </w:r>
      <w:r>
        <w:t>, the SGSN shall support load re-distribution of MSs to another VLR than the current one as follows:</w:t>
      </w:r>
    </w:p>
    <w:p w14:paraId="77F239D4" w14:textId="77777777" w:rsidR="00A653EF" w:rsidRDefault="00617A11" w:rsidP="004F5D4C">
      <w:pPr>
        <w:pStyle w:val="B1"/>
      </w:pPr>
      <w:r w:rsidRPr="004F5D4C">
        <w:t xml:space="preserve">When the SGSN receives a periodic </w:t>
      </w:r>
      <w:r w:rsidR="00844AAF" w:rsidRPr="004F5D4C">
        <w:t>r</w:t>
      </w:r>
      <w:r w:rsidRPr="004F5D4C">
        <w:t xml:space="preserve">outeing </w:t>
      </w:r>
      <w:r w:rsidR="00844AAF" w:rsidRPr="004F5D4C">
        <w:t>a</w:t>
      </w:r>
      <w:r w:rsidRPr="004F5D4C">
        <w:t xml:space="preserve">rea </w:t>
      </w:r>
      <w:r w:rsidR="00844AAF" w:rsidRPr="004F5D4C">
        <w:t>u</w:t>
      </w:r>
      <w:r w:rsidRPr="004F5D4C">
        <w:t xml:space="preserve">pdate request or a </w:t>
      </w:r>
      <w:r w:rsidR="00844AAF" w:rsidRPr="004F5D4C">
        <w:t>c</w:t>
      </w:r>
      <w:r w:rsidRPr="004F5D4C">
        <w:t xml:space="preserve">ombined </w:t>
      </w:r>
      <w:r w:rsidR="00844AAF" w:rsidRPr="004F5D4C">
        <w:t>r</w:t>
      </w:r>
      <w:r w:rsidRPr="004F5D4C">
        <w:t xml:space="preserve">outing </w:t>
      </w:r>
      <w:r w:rsidR="00844AAF" w:rsidRPr="004F5D4C">
        <w:t>a</w:t>
      </w:r>
      <w:r w:rsidRPr="004F5D4C">
        <w:t xml:space="preserve">rea </w:t>
      </w:r>
      <w:r w:rsidR="00844AAF" w:rsidRPr="004F5D4C">
        <w:t>u</w:t>
      </w:r>
      <w:r w:rsidRPr="004F5D4C">
        <w:t>pdate request, the SGSN shall check whether for this MS there is an association to a VLR for which load re-distribution has been initiated in the SGSN by O&amp;M. If yes</w:t>
      </w:r>
      <w:r w:rsidR="00A653EF" w:rsidRPr="004F5D4C">
        <w:t xml:space="preserve"> and</w:t>
      </w:r>
    </w:p>
    <w:p w14:paraId="22A16145" w14:textId="77777777" w:rsidR="00617A11" w:rsidRDefault="00A653EF" w:rsidP="00A653EF">
      <w:pPr>
        <w:pStyle w:val="B2"/>
      </w:pPr>
      <w:r>
        <w:t>-</w:t>
      </w:r>
      <w:r>
        <w:tab/>
      </w:r>
      <w:r>
        <w:rPr>
          <w:lang w:val="en-US"/>
        </w:rPr>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Pr>
          <w:lang w:val="en-US"/>
        </w:rPr>
        <w:t xml:space="preserve">the SGSN shall </w:t>
      </w:r>
      <w:r w:rsidR="00617A11">
        <w:t>derive the new VLR number as described in 3GPP</w:t>
      </w:r>
      <w:r>
        <w:t> </w:t>
      </w:r>
      <w:r w:rsidR="00617A11">
        <w:t>TS</w:t>
      </w:r>
      <w:r>
        <w:t> </w:t>
      </w:r>
      <w:r w:rsidR="00617A11">
        <w:t>23.236</w:t>
      </w:r>
      <w:r>
        <w:t> </w:t>
      </w:r>
      <w:r w:rsidR="00617A11">
        <w:t>[26]</w:t>
      </w:r>
      <w:r>
        <w:t xml:space="preserve"> and </w:t>
      </w:r>
      <w:r w:rsidR="00617A11">
        <w:t>then send the BSSAP+-LOCATION-UPDATE-REQUEST message to the new selected VLR</w:t>
      </w:r>
      <w:r>
        <w:t>; or</w:t>
      </w:r>
    </w:p>
    <w:p w14:paraId="241D533C" w14:textId="77777777" w:rsidR="00A653EF" w:rsidRDefault="00A653EF" w:rsidP="00A653EF">
      <w:pPr>
        <w:pStyle w:val="B2"/>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 the SGSN shall take one of the following actions:</w:t>
      </w:r>
    </w:p>
    <w:p w14:paraId="140EDCFF" w14:textId="77777777" w:rsidR="00A653EF" w:rsidRDefault="00A653EF" w:rsidP="00A653EF">
      <w:pPr>
        <w:pStyle w:val="B3"/>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w:t>
      </w:r>
      <w:r w:rsidR="00844AAF">
        <w:rPr>
          <w:lang w:eastAsia="zh-TW"/>
        </w:rPr>
        <w:t>ing</w:t>
      </w:r>
      <w:r>
        <w:rPr>
          <w:lang w:eastAsia="zh-TW"/>
        </w:rPr>
        <w:t xml:space="preserve"> procedure; or</w:t>
      </w:r>
    </w:p>
    <w:p w14:paraId="1940DEF5" w14:textId="77777777" w:rsidR="00A653EF" w:rsidRPr="00A653EF" w:rsidRDefault="00A653EF" w:rsidP="00A653EF">
      <w:pPr>
        <w:pStyle w:val="B3"/>
        <w:rPr>
          <w:lang w:val="en-US"/>
        </w:rPr>
      </w:pPr>
      <w:r>
        <w:rPr>
          <w:lang w:eastAsia="zh-TW"/>
        </w:rPr>
        <w:t>-</w:t>
      </w:r>
      <w:r>
        <w:rPr>
          <w:lang w:eastAsia="zh-TW"/>
        </w:rPr>
        <w:tab/>
      </w:r>
      <w:r w:rsidRPr="00BB2E40">
        <w:rPr>
          <w:lang w:val="en-US"/>
        </w:rPr>
        <w:t>derive the new VLR number as de</w:t>
      </w:r>
      <w:r>
        <w:rPr>
          <w:lang w:val="en-US"/>
        </w:rPr>
        <w:t xml:space="preserve">scribed in 3GPP TS 23.236 [26] and </w:t>
      </w:r>
      <w:r w:rsidRPr="00BB2E40">
        <w:rPr>
          <w:lang w:val="en-US"/>
        </w:rPr>
        <w:t>then send the BSSAP+-LOCATION-UPDATE-REQUEST message to the new selected VLR</w:t>
      </w:r>
      <w:r>
        <w:rPr>
          <w:lang w:eastAsia="zh-TW"/>
        </w:rPr>
        <w:t>.</w:t>
      </w:r>
    </w:p>
    <w:p w14:paraId="68B618F2" w14:textId="77777777" w:rsidR="00433A54" w:rsidRDefault="00433A54">
      <w:r>
        <w:t>The BSSAP+-LOCATION-UPDATE-REQUEST message includes the type of location update performed by the MS in the GPRS location update type IE. If the MS has performed a combined attach request or a combined routing and location area update request with IMSI attach, the SGSN indicates 'IMSI attach', otherwise the SGSN indicates '</w:t>
      </w:r>
      <w:smartTag w:uri="urn:schemas-microsoft-com:office:smarttags" w:element="place">
        <w:r>
          <w:t>Normal</w:t>
        </w:r>
      </w:smartTag>
      <w:r>
        <w:t xml:space="preserve"> location update'.</w:t>
      </w:r>
    </w:p>
    <w:p w14:paraId="2CE7E1BE" w14:textId="77777777" w:rsidR="00433A54" w:rsidRDefault="00433A54">
      <w:r>
        <w:t>The BSSAP+-LOCATION-UPDATE-REQUEST message shall include the TMSI status if received from the MS.</w:t>
      </w:r>
    </w:p>
    <w:p w14:paraId="56CC0A18" w14:textId="77777777" w:rsidR="00A060A1" w:rsidRDefault="00A060A1" w:rsidP="00A060A1">
      <w:r w:rsidRPr="00030187">
        <w:t xml:space="preserve">The SGSN shall include the </w:t>
      </w:r>
      <w:r w:rsidRPr="00915693">
        <w:t>TMSI based NRI containe</w:t>
      </w:r>
      <w:r>
        <w:t xml:space="preserve">r </w:t>
      </w:r>
      <w:r w:rsidRPr="00030187">
        <w:t>in the BSSAP+-LOCATION-UPDATE-REQUEST message if received from the MS.</w:t>
      </w:r>
    </w:p>
    <w:p w14:paraId="6CAC0CEA" w14:textId="77777777" w:rsidR="00433A54" w:rsidRDefault="00433A54" w:rsidP="00A653EF">
      <w:r>
        <w:t>If the SGSN supports the "Provision of UE Specific Behaviour Information to Network Entities" (see 3GPP</w:t>
      </w:r>
      <w:r w:rsidR="00A653EF">
        <w:t> </w:t>
      </w:r>
      <w:r>
        <w:t>TS</w:t>
      </w:r>
      <w:r w:rsidR="00A653EF">
        <w:t> </w:t>
      </w:r>
      <w:r>
        <w:t>23.195</w:t>
      </w:r>
      <w:r w:rsidR="00A653EF">
        <w:t> </w:t>
      </w:r>
      <w:r>
        <w:t>[23])</w:t>
      </w:r>
      <w:r w:rsidR="00C32748">
        <w:t>,</w:t>
      </w:r>
      <w:r>
        <w:t xml:space="preserve"> or the </w:t>
      </w:r>
      <w:r w:rsidR="00A653EF">
        <w:t>"</w:t>
      </w:r>
      <w:r>
        <w:t>Automatic Device Detection</w:t>
      </w:r>
      <w:r w:rsidR="00A653EF">
        <w:t>"</w:t>
      </w:r>
      <w:r>
        <w:t xml:space="preserve"> (see 3GPP TS 22.101 [23A])</w:t>
      </w:r>
      <w:r w:rsidR="00C32748">
        <w:t xml:space="preserve"> or the </w:t>
      </w:r>
      <w:r w:rsidR="00844AAF">
        <w:t>"</w:t>
      </w:r>
      <w:r w:rsidR="00C32748">
        <w:t>Trace for Management Based Activation/Deactivation</w:t>
      </w:r>
      <w:r w:rsidR="00844AAF" w:rsidRPr="00844AAF">
        <w:t xml:space="preserve"> </w:t>
      </w:r>
      <w:r w:rsidR="00844AAF">
        <w:t>"</w:t>
      </w:r>
      <w:r w:rsidR="00C32748">
        <w:t xml:space="preserve"> (see 3GPP TS 32.422 [25]),</w:t>
      </w:r>
      <w:r>
        <w:t>, the BSSAP+-LOCATION-UPDATE-REQUEST message shall include the IMEISV.</w:t>
      </w:r>
    </w:p>
    <w:p w14:paraId="1F7850D1" w14:textId="77777777" w:rsidR="00433A54" w:rsidRDefault="00433A54">
      <w:r>
        <w:t>If timer T6-1 is running:</w:t>
      </w:r>
    </w:p>
    <w:p w14:paraId="65C1134D" w14:textId="77777777" w:rsidR="00433A54" w:rsidRDefault="00433A54">
      <w:r>
        <w:tab/>
        <w:t>If the SGSN receives from the MS:</w:t>
      </w:r>
    </w:p>
    <w:p w14:paraId="3B0E65B6" w14:textId="77777777" w:rsidR="00433A54" w:rsidRDefault="00433A54">
      <w:pPr>
        <w:pStyle w:val="B1"/>
        <w:keepNext/>
        <w:keepLines/>
      </w:pPr>
      <w:r>
        <w:t>-</w:t>
      </w:r>
      <w:r>
        <w:tab/>
        <w:t xml:space="preserve">an </w:t>
      </w:r>
      <w:r w:rsidR="00844AAF">
        <w:t>a</w:t>
      </w:r>
      <w:r>
        <w:t>ttach request indicating combined IMSI and GPRS attach;</w:t>
      </w:r>
    </w:p>
    <w:p w14:paraId="3260D0CF" w14:textId="77777777" w:rsidR="00433A54" w:rsidRDefault="00433A54">
      <w:pPr>
        <w:pStyle w:val="B1"/>
        <w:keepNext/>
        <w:keepLines/>
      </w:pPr>
      <w:r>
        <w:t>-</w:t>
      </w:r>
      <w:r>
        <w:tab/>
        <w:t xml:space="preserve">an </w:t>
      </w:r>
      <w:r w:rsidR="00844AAF">
        <w:t>a</w:t>
      </w:r>
      <w:r>
        <w:t>ttach request indicating GPRS attach while IMSI attached; or</w:t>
      </w:r>
    </w:p>
    <w:p w14:paraId="473758EF" w14:textId="77777777" w:rsidR="00433A54" w:rsidRDefault="00433A54">
      <w:pPr>
        <w:pStyle w:val="B1"/>
      </w:pPr>
      <w:r>
        <w:t>-</w:t>
      </w:r>
      <w:r>
        <w:tab/>
        <w:t xml:space="preserve">a </w:t>
      </w:r>
      <w:r w:rsidR="00844AAF">
        <w:t>c</w:t>
      </w:r>
      <w:r>
        <w:t xml:space="preserve">ombined </w:t>
      </w:r>
      <w:r w:rsidR="00844AAF">
        <w:t>r</w:t>
      </w:r>
      <w:r>
        <w:t xml:space="preserve">outing </w:t>
      </w:r>
      <w:r w:rsidR="00844AAF">
        <w:t>a</w:t>
      </w:r>
      <w:r>
        <w:t xml:space="preserve">rea </w:t>
      </w:r>
      <w:r w:rsidR="00844AAF">
        <w:t>u</w:t>
      </w:r>
      <w:r>
        <w:t>pdate request with or without IMSI attach.</w:t>
      </w:r>
    </w:p>
    <w:p w14:paraId="315BAA75" w14:textId="77777777" w:rsidR="00433A54" w:rsidRDefault="00433A54">
      <w:r>
        <w:lastRenderedPageBreak/>
        <w:tab/>
        <w:t>Then:</w:t>
      </w:r>
    </w:p>
    <w:p w14:paraId="24A717FB" w14:textId="77777777" w:rsidR="00433A54" w:rsidRDefault="00433A54">
      <w:pPr>
        <w:pStyle w:val="B1"/>
      </w:pPr>
      <w:r>
        <w:t>-</w:t>
      </w:r>
      <w:r>
        <w:tab/>
        <w:t>if the new LAI is the same as in the outstanding request, the SGSN shall not process this new request and shall wait for the VLR's response to the ongoing procedure; or</w:t>
      </w:r>
    </w:p>
    <w:p w14:paraId="394FCAFB" w14:textId="77777777" w:rsidR="00433A54" w:rsidRDefault="00433A54">
      <w:pPr>
        <w:pStyle w:val="B1"/>
      </w:pPr>
      <w:r>
        <w:t>-</w:t>
      </w:r>
      <w:r>
        <w:tab/>
        <w:t>if the new LAI is different but is in the same VLR as the outstanding request:</w:t>
      </w:r>
    </w:p>
    <w:p w14:paraId="452ACE02" w14:textId="77777777" w:rsidR="00433A54" w:rsidRDefault="00433A54">
      <w:pPr>
        <w:pStyle w:val="B2"/>
      </w:pPr>
      <w:r>
        <w:t>-</w:t>
      </w:r>
      <w:r>
        <w:tab/>
        <w:t>any response from the VLR to the oustanding request is ignored;</w:t>
      </w:r>
    </w:p>
    <w:p w14:paraId="162DFFDE" w14:textId="77777777" w:rsidR="00433A54" w:rsidRDefault="00433A54">
      <w:pPr>
        <w:pStyle w:val="B2"/>
      </w:pPr>
      <w:r>
        <w:t>-</w:t>
      </w:r>
      <w:r>
        <w:tab/>
        <w:t>Timer T6-1 shall be stopped and reset; and</w:t>
      </w:r>
    </w:p>
    <w:p w14:paraId="7DBD92A7"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 or</w:t>
      </w:r>
    </w:p>
    <w:p w14:paraId="6CB01AE9" w14:textId="77777777" w:rsidR="00433A54" w:rsidRDefault="00433A54">
      <w:pPr>
        <w:pStyle w:val="B1"/>
      </w:pPr>
      <w:r>
        <w:t>-</w:t>
      </w:r>
      <w:r>
        <w:tab/>
        <w:t>if the new LAI is different, and is in a different VLR to the outstanding request:</w:t>
      </w:r>
    </w:p>
    <w:p w14:paraId="3B053B6E" w14:textId="77777777" w:rsidR="00433A54" w:rsidRDefault="00433A54">
      <w:pPr>
        <w:pStyle w:val="B2"/>
      </w:pPr>
      <w:r>
        <w:t>-</w:t>
      </w:r>
      <w:r>
        <w:tab/>
        <w:t>any response from the previously addressed VLR to the oustanding request is ignored;</w:t>
      </w:r>
    </w:p>
    <w:p w14:paraId="52C5BC42" w14:textId="77777777" w:rsidR="00433A54" w:rsidRDefault="00433A54">
      <w:pPr>
        <w:pStyle w:val="B2"/>
      </w:pPr>
      <w:r>
        <w:t>-</w:t>
      </w:r>
      <w:r>
        <w:tab/>
        <w:t>Timer T6-1 shall be stopped and reset; and</w:t>
      </w:r>
    </w:p>
    <w:p w14:paraId="06D40CE4" w14:textId="77777777" w:rsidR="00433A54" w:rsidRDefault="00433A54">
      <w:pPr>
        <w:pStyle w:val="B2"/>
      </w:pPr>
      <w:r>
        <w:t>-</w:t>
      </w:r>
      <w:r>
        <w:tab/>
        <w:t xml:space="preserve">the SGSN shall start the </w:t>
      </w:r>
      <w:r w:rsidR="00844AAF">
        <w:t>l</w:t>
      </w:r>
      <w:r>
        <w:t xml:space="preserve">ocation </w:t>
      </w:r>
      <w:r w:rsidR="00844AAF">
        <w:t>u</w:t>
      </w:r>
      <w:r>
        <w:t>pdate for non-GPRS service procedure.</w:t>
      </w:r>
    </w:p>
    <w:p w14:paraId="0FFF434C" w14:textId="77777777" w:rsidR="00433A54" w:rsidRDefault="00433A54">
      <w:r>
        <w:t xml:space="preserve">When the SGSN receives from the MS a </w:t>
      </w:r>
      <w:r w:rsidR="00844AAF">
        <w:t>r</w:t>
      </w:r>
      <w:r>
        <w:t xml:space="preserve">outing </w:t>
      </w:r>
      <w:r w:rsidR="00844AAF">
        <w:t>a</w:t>
      </w:r>
      <w:r>
        <w:t xml:space="preserve">rea </w:t>
      </w:r>
      <w:r w:rsidR="00844AAF">
        <w:t>u</w:t>
      </w:r>
      <w:r>
        <w:t>pdate request and the SGSN serving the MS has changed, the SGSN shall stop and reset timer T6-1.</w:t>
      </w:r>
    </w:p>
    <w:p w14:paraId="4EC5847D" w14:textId="77777777" w:rsidR="00BD2D9D" w:rsidRPr="009F77A8" w:rsidRDefault="00BD2D9D" w:rsidP="00BD2D9D">
      <w:pPr>
        <w:pStyle w:val="Heading4"/>
      </w:pPr>
      <w:bookmarkStart w:id="34" w:name="_Toc99987088"/>
      <w:r>
        <w:t>6.2.1.2</w:t>
      </w:r>
      <w:r>
        <w:tab/>
      </w:r>
      <w:r w:rsidRPr="009F77A8">
        <w:t>VLR fails without restart</w:t>
      </w:r>
      <w:bookmarkEnd w:id="34"/>
    </w:p>
    <w:p w14:paraId="0A788D00" w14:textId="77777777" w:rsidR="00BD2D9D" w:rsidRPr="00554AAD" w:rsidRDefault="00BD2D9D" w:rsidP="00BD2D9D">
      <w:pPr>
        <w:rPr>
          <w:lang w:val="en-US" w:eastAsia="zh-CN"/>
        </w:rPr>
      </w:pPr>
      <w:r>
        <w:rPr>
          <w:lang w:val="en-US" w:eastAsia="zh-CN"/>
        </w:rPr>
        <w:t xml:space="preserve">If </w:t>
      </w:r>
      <w:r w:rsidRPr="00525734">
        <w:rPr>
          <w:lang w:val="en-US" w:eastAsia="zh-CN"/>
        </w:rPr>
        <w:t xml:space="preserve">the </w:t>
      </w:r>
      <w:r w:rsidRPr="00525734">
        <w:rPr>
          <w:rFonts w:hint="eastAsia"/>
          <w:lang w:val="en-US" w:eastAsia="zh-CN"/>
        </w:rPr>
        <w:t>SGSN</w:t>
      </w:r>
      <w:r w:rsidRPr="00525734">
        <w:rPr>
          <w:lang w:val="en-US" w:eastAsia="zh-CN"/>
        </w:rPr>
        <w:t xml:space="preserve"> supports restoration for CS services via an alternative </w:t>
      </w:r>
      <w:r w:rsidRPr="00525734">
        <w:rPr>
          <w:rFonts w:hint="eastAsia"/>
          <w:lang w:val="en-US" w:eastAsia="zh-CN"/>
        </w:rPr>
        <w:t>VLR</w:t>
      </w:r>
      <w:r w:rsidRPr="00525734">
        <w:rPr>
          <w:lang w:val="en-US" w:eastAsia="zh-CN"/>
        </w:rPr>
        <w:t xml:space="preserve"> as defined in 3GPP TS 23.007 [6]</w:t>
      </w:r>
      <w:r w:rsidRPr="00272E71">
        <w:rPr>
          <w:lang w:val="en-US" w:eastAsia="zh-CN"/>
        </w:rPr>
        <w:t xml:space="preserve"> and, </w:t>
      </w:r>
      <w:r w:rsidRPr="007902FE">
        <w:rPr>
          <w:lang w:val="en-US"/>
        </w:rPr>
        <w:t>upon</w:t>
      </w:r>
      <w:r>
        <w:rPr>
          <w:lang w:val="en-US"/>
        </w:rPr>
        <w:t xml:space="preserve"> reception of a </w:t>
      </w:r>
      <w:r>
        <w:rPr>
          <w:rFonts w:hint="eastAsia"/>
          <w:lang w:val="en-US"/>
        </w:rPr>
        <w:t>c</w:t>
      </w:r>
      <w:r w:rsidRPr="0029637B">
        <w:rPr>
          <w:lang w:val="en-US"/>
        </w:rPr>
        <w:t xml:space="preserve">ombined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rea update request</w:t>
      </w:r>
      <w:r>
        <w:rPr>
          <w:rFonts w:eastAsia="MS Mincho"/>
          <w:lang w:val="en-US"/>
        </w:rPr>
        <w:t xml:space="preserve"> </w:t>
      </w:r>
      <w:r>
        <w:rPr>
          <w:rFonts w:hint="eastAsia"/>
          <w:lang w:val="en-US" w:eastAsia="zh-CN"/>
        </w:rPr>
        <w:t xml:space="preserve">or </w:t>
      </w:r>
      <w:r w:rsidRPr="0029637B">
        <w:rPr>
          <w:lang w:val="en-US"/>
        </w:rPr>
        <w:t xml:space="preserve">periodic </w:t>
      </w:r>
      <w:r w:rsidRPr="0029637B">
        <w:rPr>
          <w:rFonts w:hint="eastAsia"/>
          <w:lang w:val="en-US"/>
        </w:rPr>
        <w:t>r</w:t>
      </w:r>
      <w:r w:rsidRPr="0029637B">
        <w:rPr>
          <w:lang w:val="en-US"/>
        </w:rPr>
        <w:t>outeing</w:t>
      </w:r>
      <w:r w:rsidRPr="0029637B">
        <w:rPr>
          <w:rFonts w:hint="eastAsia"/>
          <w:lang w:val="en-US"/>
        </w:rPr>
        <w:t xml:space="preserve"> a</w:t>
      </w:r>
      <w:r w:rsidRPr="0029637B">
        <w:rPr>
          <w:lang w:val="en-US"/>
        </w:rPr>
        <w:t xml:space="preserve">rea </w:t>
      </w:r>
      <w:r w:rsidRPr="0029637B">
        <w:rPr>
          <w:rFonts w:hint="eastAsia"/>
          <w:lang w:val="en-US"/>
        </w:rPr>
        <w:t>u</w:t>
      </w:r>
      <w:r w:rsidRPr="0029637B">
        <w:rPr>
          <w:lang w:val="en-US"/>
        </w:rPr>
        <w:t>pdate</w:t>
      </w:r>
      <w:r>
        <w:rPr>
          <w:rFonts w:eastAsia="MS Mincho"/>
          <w:lang w:val="en-US"/>
        </w:rPr>
        <w:t xml:space="preserve"> </w:t>
      </w:r>
      <w:r w:rsidRPr="0029637B">
        <w:rPr>
          <w:lang w:val="en-US"/>
        </w:rPr>
        <w:t>request</w:t>
      </w:r>
      <w:r w:rsidRPr="00D31216">
        <w:rPr>
          <w:lang w:val="en-US"/>
        </w:rPr>
        <w:t xml:space="preserve"> </w:t>
      </w:r>
      <w:r w:rsidRPr="0029637B">
        <w:rPr>
          <w:lang w:val="en-US"/>
        </w:rPr>
        <w:t>from the MS</w:t>
      </w:r>
      <w:r w:rsidR="00A653EF">
        <w:rPr>
          <w:lang w:val="en-US"/>
        </w:rPr>
        <w:t xml:space="preserve">, </w:t>
      </w:r>
      <w:r w:rsidR="00A653EF">
        <w:rPr>
          <w:lang w:val="en-US" w:eastAsia="zh-CN"/>
        </w:rPr>
        <w:t xml:space="preserve">the </w:t>
      </w:r>
      <w:r w:rsidR="00A653EF">
        <w:rPr>
          <w:rFonts w:hint="eastAsia"/>
          <w:lang w:val="en-US" w:eastAsia="zh-CN"/>
        </w:rPr>
        <w:t>SGSN</w:t>
      </w:r>
      <w:r w:rsidR="00A653EF">
        <w:rPr>
          <w:lang w:val="en-US" w:eastAsia="zh-CN"/>
        </w:rPr>
        <w:t xml:space="preserve"> detects that the </w:t>
      </w:r>
      <w:r w:rsidR="00A653EF">
        <w:rPr>
          <w:rFonts w:hint="eastAsia"/>
          <w:lang w:val="en-US" w:eastAsia="zh-CN"/>
        </w:rPr>
        <w:t>VLR</w:t>
      </w:r>
      <w:r w:rsidR="00A653EF" w:rsidRPr="00272E71">
        <w:rPr>
          <w:lang w:val="en-US" w:eastAsia="zh-CN"/>
        </w:rPr>
        <w:t xml:space="preserve"> serving the </w:t>
      </w:r>
      <w:r w:rsidR="00A653EF">
        <w:rPr>
          <w:lang w:val="en-US" w:eastAsia="zh-CN"/>
        </w:rPr>
        <w:t>MS</w:t>
      </w:r>
      <w:r w:rsidR="00A653EF" w:rsidRPr="00272E71">
        <w:rPr>
          <w:lang w:val="en-US" w:eastAsia="zh-CN"/>
        </w:rPr>
        <w:t xml:space="preserve"> is no longer in service</w:t>
      </w:r>
      <w:r>
        <w:rPr>
          <w:rFonts w:hint="eastAsia"/>
          <w:lang w:val="en-US" w:eastAsia="zh-CN"/>
        </w:rPr>
        <w:t>,</w:t>
      </w:r>
      <w:r>
        <w:rPr>
          <w:rFonts w:eastAsia="MS Mincho"/>
          <w:lang w:val="en-US"/>
        </w:rPr>
        <w:t xml:space="preserve"> the SGSN </w:t>
      </w:r>
      <w:r>
        <w:rPr>
          <w:rFonts w:hint="eastAsia"/>
          <w:lang w:val="en-US" w:eastAsia="zh-CN"/>
        </w:rPr>
        <w:t>may:</w:t>
      </w:r>
    </w:p>
    <w:p w14:paraId="4DC5E774" w14:textId="77777777" w:rsidR="00A653EF" w:rsidRDefault="00A653EF" w:rsidP="00A653EF">
      <w:pPr>
        <w:pStyle w:val="B1"/>
        <w:rPr>
          <w:lang w:val="en-US" w:eastAsia="zh-CN"/>
        </w:rPr>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lang w:val="en-US"/>
        </w:rPr>
        <w:t>; or</w:t>
      </w:r>
    </w:p>
    <w:p w14:paraId="3C4D3EA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w:t>
      </w:r>
      <w:r>
        <w:rPr>
          <w:lang w:val="en-US"/>
        </w:rPr>
        <w:t xml:space="preserve"> i</w:t>
      </w:r>
      <w:r w:rsidRPr="007902FE">
        <w:rPr>
          <w:lang w:val="en-US"/>
        </w:rPr>
        <w:t>s</w:t>
      </w:r>
      <w:r>
        <w:rPr>
          <w:lang w:val="en-US"/>
        </w:rPr>
        <w:t xml:space="preserve"> received,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A6993FC" w14:textId="77777777" w:rsidR="00BD2D9D" w:rsidRDefault="00A653EF" w:rsidP="00A653EF">
      <w:pPr>
        <w:pStyle w:val="B2"/>
        <w:rPr>
          <w:lang w:val="en-US"/>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w:t>
      </w:r>
      <w:r w:rsidRPr="007902FE">
        <w:rPr>
          <w:lang w:val="en-US"/>
        </w:rPr>
        <w:t xml:space="preserve"> </w:t>
      </w:r>
      <w:r w:rsidR="00BD2D9D">
        <w:rPr>
          <w:rFonts w:hint="eastAsia"/>
          <w:lang w:val="en-US" w:eastAsia="zh-CN"/>
        </w:rPr>
        <w:t>and then</w:t>
      </w:r>
      <w:r w:rsidR="00BD2D9D" w:rsidRPr="0029637B">
        <w:rPr>
          <w:rFonts w:hint="eastAsia"/>
          <w:lang w:val="en-US"/>
        </w:rPr>
        <w:t xml:space="preserve"> select </w:t>
      </w:r>
      <w:r w:rsidR="00BD2D9D" w:rsidRPr="00272E71">
        <w:rPr>
          <w:lang w:val="en-US"/>
        </w:rPr>
        <w:t xml:space="preserve">an alternative </w:t>
      </w:r>
      <w:r w:rsidR="00BD2D9D">
        <w:rPr>
          <w:rFonts w:hint="eastAsia"/>
          <w:lang w:val="en-US"/>
        </w:rPr>
        <w:t>VLR that is in service</w:t>
      </w:r>
      <w:r w:rsidR="00BD2D9D" w:rsidRPr="00272E71">
        <w:rPr>
          <w:lang w:val="en-US"/>
        </w:rPr>
        <w:t xml:space="preserve"> </w:t>
      </w:r>
      <w:r w:rsidR="00BD2D9D">
        <w:rPr>
          <w:rFonts w:hint="eastAsia"/>
          <w:lang w:val="en-US"/>
        </w:rPr>
        <w:t xml:space="preserve">for the MS </w:t>
      </w:r>
      <w:r w:rsidR="00BD2D9D">
        <w:rPr>
          <w:rFonts w:hint="eastAsia"/>
          <w:lang w:val="en-US" w:eastAsia="zh-CN"/>
        </w:rPr>
        <w:t>during the subsequent</w:t>
      </w:r>
      <w:r w:rsidR="00BD2D9D">
        <w:rPr>
          <w:rFonts w:hint="eastAsia"/>
          <w:lang w:val="en-US"/>
        </w:rPr>
        <w:t xml:space="preserve"> c</w:t>
      </w:r>
      <w:r w:rsidR="00BD2D9D" w:rsidRPr="00B410E7">
        <w:rPr>
          <w:lang w:val="en-US"/>
        </w:rPr>
        <w:t xml:space="preserve">ombined </w:t>
      </w:r>
      <w:r w:rsidR="00BD2D9D" w:rsidRPr="0029637B">
        <w:rPr>
          <w:rFonts w:hint="eastAsia"/>
          <w:lang w:val="en-US"/>
        </w:rPr>
        <w:t>r</w:t>
      </w:r>
      <w:r w:rsidR="00BD2D9D" w:rsidRPr="0029637B">
        <w:rPr>
          <w:lang w:val="en-US"/>
        </w:rPr>
        <w:t>outeing</w:t>
      </w:r>
      <w:r w:rsidR="00BD2D9D" w:rsidRPr="0029637B">
        <w:rPr>
          <w:rFonts w:hint="eastAsia"/>
          <w:lang w:val="en-US"/>
        </w:rPr>
        <w:t xml:space="preserve"> </w:t>
      </w:r>
      <w:r w:rsidR="00BD2D9D" w:rsidRPr="00B410E7">
        <w:rPr>
          <w:rFonts w:hint="eastAsia"/>
          <w:lang w:val="en-US"/>
        </w:rPr>
        <w:t>a</w:t>
      </w:r>
      <w:r w:rsidR="00BD2D9D" w:rsidRPr="00B410E7">
        <w:rPr>
          <w:lang w:val="en-US"/>
        </w:rPr>
        <w:t>rea update</w:t>
      </w:r>
      <w:r w:rsidR="00BD2D9D">
        <w:rPr>
          <w:rFonts w:hint="eastAsia"/>
          <w:lang w:val="en-US" w:eastAsia="zh-CN"/>
        </w:rPr>
        <w:t xml:space="preserve"> procedure, before</w:t>
      </w:r>
      <w:r w:rsidR="00BD2D9D">
        <w:rPr>
          <w:rFonts w:hint="eastAsia"/>
          <w:lang w:val="en-US"/>
        </w:rPr>
        <w:t xml:space="preserve"> </w:t>
      </w:r>
      <w:r w:rsidR="00BD2D9D" w:rsidRPr="007902FE">
        <w:rPr>
          <w:lang w:val="en-US"/>
        </w:rPr>
        <w:t>perform</w:t>
      </w:r>
      <w:r w:rsidR="00BD2D9D">
        <w:rPr>
          <w:rFonts w:hint="eastAsia"/>
          <w:lang w:val="en-US" w:eastAsia="zh-CN"/>
        </w:rPr>
        <w:t>ing</w:t>
      </w:r>
      <w:r w:rsidR="00BD2D9D" w:rsidRPr="007902FE">
        <w:rPr>
          <w:lang w:val="en-US"/>
        </w:rPr>
        <w:t xml:space="preserve"> the </w:t>
      </w:r>
      <w:r w:rsidR="00BD2D9D">
        <w:rPr>
          <w:rFonts w:hint="eastAsia"/>
          <w:lang w:val="en-US"/>
        </w:rPr>
        <w:t>l</w:t>
      </w:r>
      <w:r w:rsidR="00BD2D9D" w:rsidRPr="007902FE">
        <w:rPr>
          <w:lang w:val="en-US"/>
        </w:rPr>
        <w:t xml:space="preserve">ocation </w:t>
      </w:r>
      <w:r w:rsidR="00BD2D9D">
        <w:rPr>
          <w:rFonts w:hint="eastAsia"/>
          <w:lang w:val="en-US"/>
        </w:rPr>
        <w:t>u</w:t>
      </w:r>
      <w:r w:rsidR="00BD2D9D" w:rsidRPr="007902FE">
        <w:rPr>
          <w:lang w:val="en-US"/>
        </w:rPr>
        <w:t xml:space="preserve">pdate for </w:t>
      </w:r>
      <w:r w:rsidR="00BD2D9D">
        <w:rPr>
          <w:lang w:val="en-US"/>
        </w:rPr>
        <w:t>non-GPRS</w:t>
      </w:r>
      <w:r w:rsidR="00BD2D9D" w:rsidRPr="007902FE">
        <w:rPr>
          <w:lang w:val="en-US"/>
        </w:rPr>
        <w:t xml:space="preserve"> services procedure towards the </w:t>
      </w:r>
      <w:r w:rsidR="00BD2D9D">
        <w:rPr>
          <w:rFonts w:hint="eastAsia"/>
          <w:lang w:val="en-US"/>
        </w:rPr>
        <w:t xml:space="preserve">selected </w:t>
      </w:r>
      <w:r w:rsidR="00BD2D9D" w:rsidRPr="007902FE">
        <w:rPr>
          <w:lang w:val="en-US"/>
        </w:rPr>
        <w:t>VL</w:t>
      </w:r>
      <w:r w:rsidR="00BD2D9D">
        <w:rPr>
          <w:lang w:val="en-US"/>
        </w:rPr>
        <w:t>R as described in clause </w:t>
      </w:r>
      <w:r w:rsidR="00BD2D9D" w:rsidRPr="0029637B">
        <w:rPr>
          <w:lang w:val="en-US"/>
        </w:rPr>
        <w:t>6;</w:t>
      </w:r>
      <w:r w:rsidR="00BD2D9D" w:rsidRPr="0029637B">
        <w:rPr>
          <w:rFonts w:hint="eastAsia"/>
          <w:lang w:val="en-US"/>
        </w:rPr>
        <w:t xml:space="preserve"> or</w:t>
      </w:r>
    </w:p>
    <w:p w14:paraId="3F5F2C66" w14:textId="77777777" w:rsidR="00BD2D9D" w:rsidRDefault="00BD2D9D" w:rsidP="00A653EF">
      <w:pPr>
        <w:pStyle w:val="B2"/>
        <w:rPr>
          <w:lang w:val="en-US" w:eastAsia="zh-CN"/>
        </w:rPr>
      </w:pPr>
      <w:r>
        <w:rPr>
          <w:lang w:val="en-US"/>
        </w:rPr>
        <w:t>-</w:t>
      </w:r>
      <w:r>
        <w:rPr>
          <w:lang w:val="en-US"/>
        </w:rPr>
        <w:tab/>
      </w:r>
      <w:r w:rsidRPr="00B410E7">
        <w:rPr>
          <w:rFonts w:hint="eastAsia"/>
          <w:lang w:val="en-US"/>
        </w:rPr>
        <w:t xml:space="preserve">select </w:t>
      </w:r>
      <w:r w:rsidRPr="00272E71">
        <w:rPr>
          <w:lang w:val="en-US"/>
        </w:rPr>
        <w:t xml:space="preserve">an alternative </w:t>
      </w:r>
      <w:r>
        <w:rPr>
          <w:rFonts w:hint="eastAsia"/>
          <w:lang w:val="en-US"/>
        </w:rPr>
        <w:t>VLR that is in service</w:t>
      </w:r>
      <w:r w:rsidRPr="00272E71">
        <w:rPr>
          <w:lang w:val="en-US"/>
        </w:rPr>
        <w:t xml:space="preserve"> </w:t>
      </w:r>
      <w:r>
        <w:rPr>
          <w:rFonts w:hint="eastAsia"/>
          <w:lang w:val="en-US"/>
        </w:rPr>
        <w:t xml:space="preserve">for the </w:t>
      </w:r>
      <w:r>
        <w:rPr>
          <w:rFonts w:hint="eastAsia"/>
          <w:lang w:val="en-US" w:eastAsia="zh-CN"/>
        </w:rPr>
        <w:t>MS</w:t>
      </w:r>
      <w:r>
        <w:rPr>
          <w:rFonts w:hint="eastAsia"/>
          <w:lang w:val="en-US"/>
        </w:rPr>
        <w:t xml:space="preserve"> and </w:t>
      </w:r>
      <w:r w:rsidRPr="007902FE">
        <w:rPr>
          <w:lang w:val="en-US"/>
        </w:rPr>
        <w:t>immediately</w:t>
      </w:r>
      <w:r w:rsidRPr="00A547B9">
        <w:rPr>
          <w:lang w:val="en-US"/>
        </w:rPr>
        <w:t xml:space="preserve"> </w:t>
      </w:r>
      <w:r w:rsidRPr="007902FE">
        <w:rPr>
          <w:lang w:val="en-US"/>
        </w:rPr>
        <w:t xml:space="preserve">perform the </w:t>
      </w:r>
      <w:r>
        <w:rPr>
          <w:rFonts w:hint="eastAsia"/>
          <w:lang w:val="en-US"/>
        </w:rPr>
        <w:t>l</w:t>
      </w:r>
      <w:r w:rsidRPr="007902FE">
        <w:rPr>
          <w:lang w:val="en-US"/>
        </w:rPr>
        <w:t xml:space="preserve">ocation </w:t>
      </w:r>
      <w:r>
        <w:rPr>
          <w:rFonts w:hint="eastAsia"/>
          <w:lang w:val="en-US"/>
        </w:rPr>
        <w:t>u</w:t>
      </w:r>
      <w:r w:rsidRPr="007902FE">
        <w:rPr>
          <w:lang w:val="en-US"/>
        </w:rPr>
        <w:t xml:space="preserve">pdate for </w:t>
      </w:r>
      <w:r>
        <w:rPr>
          <w:lang w:val="en-US"/>
        </w:rPr>
        <w:t>non-GPRS</w:t>
      </w:r>
      <w:r w:rsidRPr="007902FE">
        <w:rPr>
          <w:lang w:val="en-US"/>
        </w:rPr>
        <w:t xml:space="preserve"> services procedure towards the </w:t>
      </w:r>
      <w:r>
        <w:rPr>
          <w:rFonts w:hint="eastAsia"/>
          <w:lang w:val="en-US"/>
        </w:rPr>
        <w:t xml:space="preserve">selected </w:t>
      </w:r>
      <w:r w:rsidRPr="007902FE">
        <w:rPr>
          <w:lang w:val="en-US"/>
        </w:rPr>
        <w:t>VL</w:t>
      </w:r>
      <w:r>
        <w:rPr>
          <w:lang w:val="en-US"/>
        </w:rPr>
        <w:t>R as described in clause </w:t>
      </w:r>
      <w:r w:rsidRPr="0029637B">
        <w:rPr>
          <w:lang w:val="en-US"/>
        </w:rPr>
        <w:t>6</w:t>
      </w:r>
      <w:r>
        <w:rPr>
          <w:rFonts w:hint="eastAsia"/>
          <w:lang w:val="en-US"/>
        </w:rPr>
        <w:t>.</w:t>
      </w:r>
    </w:p>
    <w:p w14:paraId="413716A7" w14:textId="77777777" w:rsidR="00BD2D9D" w:rsidRPr="007902FE" w:rsidRDefault="00BD2D9D" w:rsidP="00BD2D9D">
      <w:pPr>
        <w:pStyle w:val="NO"/>
        <w:outlineLvl w:val="0"/>
        <w:rPr>
          <w:lang w:val="en-US" w:eastAsia="zh-CN"/>
        </w:rPr>
      </w:pPr>
      <w:r>
        <w:rPr>
          <w:lang w:val="en-US"/>
        </w:rPr>
        <w:t>NOTE:</w:t>
      </w:r>
      <w:r>
        <w:rPr>
          <w:lang w:val="en-US"/>
        </w:rPr>
        <w:tab/>
      </w:r>
      <w:r>
        <w:rPr>
          <w:rFonts w:hint="eastAsia"/>
          <w:lang w:val="en-US" w:eastAsia="zh-CN"/>
        </w:rPr>
        <w:t xml:space="preserve">How an </w:t>
      </w:r>
      <w:r>
        <w:rPr>
          <w:lang w:val="en-US" w:eastAsia="zh-CN"/>
        </w:rPr>
        <w:t>SGSN</w:t>
      </w:r>
      <w:r>
        <w:rPr>
          <w:rFonts w:hint="eastAsia"/>
          <w:lang w:val="en-US" w:eastAsia="zh-CN"/>
        </w:rPr>
        <w:t xml:space="preserve"> detects</w:t>
      </w:r>
      <w:r>
        <w:rPr>
          <w:rFonts w:hint="eastAsia"/>
          <w:lang w:val="en-US"/>
        </w:rPr>
        <w:t xml:space="preserve"> </w:t>
      </w:r>
      <w:r>
        <w:rPr>
          <w:rFonts w:hint="eastAsia"/>
          <w:lang w:val="en-US" w:eastAsia="zh-CN"/>
        </w:rPr>
        <w:t>a</w:t>
      </w:r>
      <w:r>
        <w:rPr>
          <w:rFonts w:hint="eastAsia"/>
          <w:lang w:val="en-US"/>
        </w:rPr>
        <w:t xml:space="preserve"> VLR </w:t>
      </w:r>
      <w:r>
        <w:rPr>
          <w:rFonts w:hint="eastAsia"/>
          <w:lang w:val="en-US" w:eastAsia="zh-CN"/>
        </w:rPr>
        <w:t xml:space="preserve">is </w:t>
      </w:r>
      <w:r>
        <w:rPr>
          <w:rFonts w:hint="eastAsia"/>
          <w:lang w:val="en-US"/>
        </w:rPr>
        <w:t xml:space="preserve">no longer in service </w:t>
      </w:r>
      <w:r>
        <w:rPr>
          <w:lang w:val="en-US"/>
        </w:rPr>
        <w:t xml:space="preserve">and triggers selection of alternative VLR </w:t>
      </w:r>
      <w:r>
        <w:rPr>
          <w:rFonts w:hint="eastAsia"/>
          <w:lang w:val="en-US"/>
        </w:rPr>
        <w:t>is implemen</w:t>
      </w:r>
      <w:r w:rsidR="00DB0B05">
        <w:rPr>
          <w:lang w:val="en-US"/>
        </w:rPr>
        <w:t>ta</w:t>
      </w:r>
      <w:r>
        <w:rPr>
          <w:rFonts w:hint="eastAsia"/>
          <w:lang w:val="en-US"/>
        </w:rPr>
        <w:t xml:space="preserve">tion </w:t>
      </w:r>
      <w:r>
        <w:rPr>
          <w:rFonts w:hint="eastAsia"/>
          <w:lang w:val="en-US" w:eastAsia="zh-CN"/>
        </w:rPr>
        <w:t>dependent</w:t>
      </w:r>
      <w:r>
        <w:rPr>
          <w:lang w:val="en-US"/>
        </w:rPr>
        <w:t>.</w:t>
      </w:r>
    </w:p>
    <w:p w14:paraId="796CD716" w14:textId="77777777" w:rsidR="00433A54" w:rsidRDefault="00433A54">
      <w:pPr>
        <w:pStyle w:val="Heading3"/>
      </w:pPr>
      <w:bookmarkStart w:id="35" w:name="_Toc99987089"/>
      <w:r>
        <w:t>6.2.2</w:t>
      </w:r>
      <w:r>
        <w:tab/>
        <w:t>Location Update Response</w:t>
      </w:r>
      <w:bookmarkEnd w:id="35"/>
    </w:p>
    <w:p w14:paraId="5F845FB3" w14:textId="77777777" w:rsidR="00433A54" w:rsidRDefault="00433A54">
      <w:pPr>
        <w:keepNext/>
        <w:keepLines/>
      </w:pPr>
      <w:r>
        <w:t>If the SGSN receives a BSSAP+-LOCATION-UPDATE-ACCEPT message from the VLR, the SGSN shall:</w:t>
      </w:r>
    </w:p>
    <w:p w14:paraId="745847D7" w14:textId="77777777" w:rsidR="00433A54" w:rsidRDefault="00433A54">
      <w:pPr>
        <w:pStyle w:val="B1"/>
        <w:keepNext/>
        <w:keepLines/>
      </w:pPr>
      <w:r>
        <w:t>stop timer T6-1; and</w:t>
      </w:r>
    </w:p>
    <w:p w14:paraId="79C8FFEF" w14:textId="77777777" w:rsidR="00433A54" w:rsidRDefault="00433A54">
      <w:pPr>
        <w:pStyle w:val="B1"/>
      </w:pPr>
      <w:r>
        <w:t>-</w:t>
      </w:r>
      <w:r>
        <w:tab/>
        <w:t>move the state of the association to Gs-ASSOCIATED;</w:t>
      </w:r>
    </w:p>
    <w:p w14:paraId="2F0F6558" w14:textId="77777777" w:rsidR="00C17823" w:rsidRDefault="00433A54" w:rsidP="00C17823">
      <w:pPr>
        <w:pStyle w:val="B1"/>
        <w:rPr>
          <w:lang w:eastAsia="ja-JP"/>
        </w:rPr>
      </w:pPr>
      <w:r>
        <w:t>-</w:t>
      </w:r>
      <w:r>
        <w:tab/>
        <w:t>set the the MM context variable 'VLR-Reliable' to 'true';</w:t>
      </w:r>
    </w:p>
    <w:p w14:paraId="7CAF9BA2" w14:textId="77777777" w:rsidR="00433A54" w:rsidRDefault="00C17823">
      <w:pPr>
        <w:pStyle w:val="B1"/>
        <w:rPr>
          <w:lang w:eastAsia="ja-JP"/>
        </w:rPr>
      </w:pPr>
      <w:r>
        <w:t>-</w:t>
      </w:r>
      <w:r>
        <w:tab/>
        <w:t xml:space="preserve">set the the MM context variable </w:t>
      </w:r>
      <w:r>
        <w:rPr>
          <w:rFonts w:hint="eastAsia"/>
          <w:lang w:eastAsia="ja-JP"/>
        </w:rPr>
        <w:t>'</w:t>
      </w:r>
      <w:r w:rsidRPr="00866E87">
        <w:rPr>
          <w:rFonts w:hint="eastAsia"/>
          <w:lang w:eastAsia="ja-JP"/>
        </w:rPr>
        <w:t xml:space="preserve">EMM Combined UE Waiting </w:t>
      </w:r>
      <w:r>
        <w:rPr>
          <w:rFonts w:hint="eastAsia"/>
          <w:lang w:eastAsia="ja-JP"/>
        </w:rPr>
        <w:t>F</w:t>
      </w:r>
      <w:r w:rsidRPr="00866E87">
        <w:rPr>
          <w:rFonts w:hint="eastAsia"/>
          <w:lang w:eastAsia="ja-JP"/>
        </w:rPr>
        <w:t>lag</w:t>
      </w:r>
      <w:r>
        <w:rPr>
          <w:rFonts w:hint="eastAsia"/>
          <w:lang w:eastAsia="ja-JP"/>
        </w:rPr>
        <w:t>'</w:t>
      </w:r>
      <w:r>
        <w:t xml:space="preserve"> to '</w:t>
      </w:r>
      <w:r>
        <w:rPr>
          <w:rFonts w:hint="eastAsia"/>
          <w:lang w:eastAsia="ja-JP"/>
        </w:rPr>
        <w:t>false</w:t>
      </w:r>
      <w:r>
        <w:t>'; and</w:t>
      </w:r>
    </w:p>
    <w:p w14:paraId="77F29EAB" w14:textId="77777777" w:rsidR="00433A54" w:rsidRDefault="00433A54">
      <w:pPr>
        <w:pStyle w:val="B1"/>
      </w:pPr>
      <w:r>
        <w:t>-</w:t>
      </w:r>
      <w:r>
        <w:tab/>
        <w:t>indicate to the MS the acceptance of the VLR to the Location Update procedure. The message to the MS includes the Routeing Area Identity, from which the MS is able to extract the location area identity for which the location update procedure succeeded (see 3GPP TS 24.008</w:t>
      </w:r>
      <w:r w:rsidR="00536D65">
        <w:t> [11]</w:t>
      </w:r>
      <w:r>
        <w:t>).</w:t>
      </w:r>
    </w:p>
    <w:p w14:paraId="31BDFA09" w14:textId="77777777" w:rsidR="00433A54" w:rsidRDefault="00433A54">
      <w:r>
        <w:t>The SGSN shall wait for the outcome of the Location Update for non-GPRS service procedure towards the VLR before sending a response to location update procedure to the MS. Any Reject cause that needs to be reported to the MS is specified in 3GPP TS 24.008</w:t>
      </w:r>
      <w:r w:rsidR="00536D65">
        <w:t> [11]</w:t>
      </w:r>
      <w:r>
        <w:t>.</w:t>
      </w:r>
    </w:p>
    <w:p w14:paraId="602E051B" w14:textId="77777777" w:rsidR="00433A54" w:rsidRDefault="00433A54">
      <w:r>
        <w:lastRenderedPageBreak/>
        <w:t>If the VLR included the Mobile Identity IE in the BSSAP+-LOCATION-UPDATE-ACCEPT message, the SGSN shall forward the information received to the MS. If the Mobile Identity IE contains a new TMSI it will cause the MS to perform a TMSI reallocation procedure, while an IMSI causes the MS to deallocate its TMSI. In case a new TMSI was allocated for the MS the SGSN shall send to the VLR the BSSAP+-TMSI-REALLOCATION-COMPLETE message when the SGSN receives Attach Complete or the the Routeing Area Complete message from the MS.</w:t>
      </w:r>
    </w:p>
    <w:p w14:paraId="6086D4D8" w14:textId="77777777" w:rsidR="00433A54" w:rsidRDefault="00433A54">
      <w:pPr>
        <w:pStyle w:val="Heading3"/>
      </w:pPr>
      <w:bookmarkStart w:id="36" w:name="_Toc99987090"/>
      <w:r>
        <w:t>6.2.3</w:t>
      </w:r>
      <w:r>
        <w:tab/>
        <w:t>Location Update Failure</w:t>
      </w:r>
      <w:bookmarkEnd w:id="36"/>
    </w:p>
    <w:p w14:paraId="2FA03BDC" w14:textId="77777777" w:rsidR="00433A54" w:rsidRDefault="00433A54">
      <w:pPr>
        <w:keepNext/>
        <w:keepLines/>
      </w:pPr>
      <w:r>
        <w:t>If the SGSN receives a BSSAP+-LOCATION-UPDATE-REJECT message from the VLR, the SGSN shall:</w:t>
      </w:r>
    </w:p>
    <w:p w14:paraId="31253526" w14:textId="77777777" w:rsidR="00433A54" w:rsidRDefault="00433A54">
      <w:pPr>
        <w:pStyle w:val="B1"/>
        <w:keepNext/>
        <w:keepLines/>
      </w:pPr>
      <w:r>
        <w:t>-</w:t>
      </w:r>
      <w:r>
        <w:tab/>
        <w:t>stop timer T6-1;</w:t>
      </w:r>
    </w:p>
    <w:p w14:paraId="7B74BE8E" w14:textId="77777777" w:rsidR="00433A54" w:rsidRDefault="00433A54">
      <w:pPr>
        <w:pStyle w:val="B1"/>
        <w:keepNext/>
        <w:keepLines/>
      </w:pPr>
      <w:r>
        <w:t>-</w:t>
      </w:r>
      <w:r>
        <w:tab/>
        <w:t>move the state of the association to Gs-NULL; and</w:t>
      </w:r>
    </w:p>
    <w:p w14:paraId="48BF3FED" w14:textId="77777777" w:rsidR="00433A54" w:rsidRDefault="00433A54">
      <w:pPr>
        <w:pStyle w:val="B1"/>
        <w:keepNext/>
        <w:keepLines/>
      </w:pPr>
      <w:r>
        <w:t>-</w:t>
      </w:r>
      <w:r>
        <w:tab/>
        <w:t>indicate to the MS the rejection of the VLR of the Location Update procedure as specified in 3GPP TS 24.008</w:t>
      </w:r>
      <w:r w:rsidR="00536D65">
        <w:t> [11]</w:t>
      </w:r>
      <w:r>
        <w:t>. The Reject cause value sent by the VLR shall be forwarded to the MS.</w:t>
      </w:r>
    </w:p>
    <w:p w14:paraId="6C044821" w14:textId="77777777" w:rsidR="00433A54" w:rsidRDefault="00433A54">
      <w:pPr>
        <w:pStyle w:val="Heading3"/>
      </w:pPr>
      <w:bookmarkStart w:id="37" w:name="_Toc99987091"/>
      <w:r>
        <w:t>6.2.4</w:t>
      </w:r>
      <w:r>
        <w:tab/>
        <w:t>Abnormal cases</w:t>
      </w:r>
      <w:bookmarkEnd w:id="37"/>
    </w:p>
    <w:p w14:paraId="7B4FFC71" w14:textId="77777777" w:rsidR="00433A54" w:rsidRDefault="00433A54">
      <w:r>
        <w:t>If timer T6-1 expires, the SGSN shall abort the Location Update for non-GPRS service procedure and indicate this to the MS with the Reject cause value 'MSC temporarily not reachable'. The state of the association to the VLR shall be Gs-NULL.</w:t>
      </w:r>
    </w:p>
    <w:p w14:paraId="46946EF7" w14:textId="77777777" w:rsidR="00433A54" w:rsidRDefault="00433A54">
      <w:r>
        <w:t>If the SGSN receives a BSSAP+LOCATION-UPDATE-ACCEPT message and timer T6-1 is not running then:</w:t>
      </w:r>
    </w:p>
    <w:p w14:paraId="4771D392" w14:textId="77777777" w:rsidR="00433A54" w:rsidRDefault="00433A54">
      <w:pPr>
        <w:pStyle w:val="B1"/>
      </w:pPr>
      <w:r>
        <w:t>-</w:t>
      </w:r>
      <w:r>
        <w:tab/>
        <w:t>if timer T8 is running (see clause 8), the message shall be ignored;</w:t>
      </w:r>
    </w:p>
    <w:p w14:paraId="74CE59B5" w14:textId="77777777" w:rsidR="00433A54" w:rsidRDefault="00433A54">
      <w:pPr>
        <w:pStyle w:val="B1"/>
      </w:pPr>
      <w:r>
        <w:t>-</w:t>
      </w:r>
      <w:r>
        <w:tab/>
        <w:t>if timer T9 is running (see clause 9), the message shall be ignored; or</w:t>
      </w:r>
    </w:p>
    <w:p w14:paraId="2B547482" w14:textId="77777777" w:rsidR="00433A54" w:rsidRDefault="00433A54">
      <w:pPr>
        <w:pStyle w:val="B1"/>
      </w:pPr>
      <w:r>
        <w:t>-</w:t>
      </w:r>
      <w:r>
        <w:tab/>
        <w:t>if timers T8 and T9 are not running:</w:t>
      </w:r>
    </w:p>
    <w:p w14:paraId="62066D86" w14:textId="77777777" w:rsidR="00433A54" w:rsidRDefault="00433A54">
      <w:pPr>
        <w:pStyle w:val="B2"/>
      </w:pPr>
      <w:r>
        <w:t>-</w:t>
      </w:r>
      <w:r>
        <w:tab/>
        <w:t>if the state of the association to the VLR is GS-ASSOCIATED, the message shall be ignored; or</w:t>
      </w:r>
    </w:p>
    <w:p w14:paraId="2BA4A6C4" w14:textId="77777777" w:rsidR="00433A54" w:rsidRDefault="00433A54">
      <w:pPr>
        <w:pStyle w:val="B2"/>
      </w:pPr>
      <w:r>
        <w:t>-</w:t>
      </w:r>
      <w:r>
        <w:tab/>
        <w:t>if the state of the association to the VLR is different than GS-ASSOCIATED, the message shall be treated as a message incompatible with the protocol state of the SGSN (see clause 16.3).</w:t>
      </w:r>
    </w:p>
    <w:p w14:paraId="669E750F" w14:textId="77777777" w:rsidR="00433A54" w:rsidRDefault="00433A54">
      <w:pPr>
        <w:pStyle w:val="Heading2"/>
      </w:pPr>
      <w:bookmarkStart w:id="38" w:name="_Toc99987092"/>
      <w:r>
        <w:t>6.3</w:t>
      </w:r>
      <w:r>
        <w:tab/>
        <w:t>Procedures in the VLR</w:t>
      </w:r>
      <w:bookmarkEnd w:id="38"/>
    </w:p>
    <w:p w14:paraId="67FDA1B4" w14:textId="77777777" w:rsidR="00433A54" w:rsidRDefault="00433A54" w:rsidP="005A7E3F">
      <w:r w:rsidRPr="005A7E3F">
        <w:t>When a VLR receives a BSSAP+-LOCATION-UPDATE-REQUEST message it check</w:t>
      </w:r>
      <w:r w:rsidR="00A060A1" w:rsidRPr="005A7E3F">
        <w:t>s</w:t>
      </w:r>
      <w:r w:rsidRPr="005A7E3F">
        <w:t xml:space="preserve"> whether the IMSI is known. If the IMSI is not known the VLR retrieve</w:t>
      </w:r>
      <w:r w:rsidR="00A060A1" w:rsidRPr="005A7E3F">
        <w:t>s</w:t>
      </w:r>
      <w:r w:rsidRPr="005A7E3F">
        <w:t xml:space="preserve"> the MM context of the MS from the HLR.</w:t>
      </w:r>
    </w:p>
    <w:p w14:paraId="08316DC1" w14:textId="77777777" w:rsidR="00A060A1" w:rsidRPr="00F33D2F" w:rsidRDefault="00A060A1" w:rsidP="00A060A1">
      <w:r w:rsidRPr="00DB437A">
        <w:t xml:space="preserve">In networks supporting the feature ‘Intra Domain Connection of RAN Nodes to Multiple CN Nodes’ </w:t>
      </w:r>
      <w:r w:rsidRPr="00F33D2F">
        <w:t>(3GPP TS 23.236 [26])</w:t>
      </w:r>
      <w:r w:rsidRPr="00DB437A">
        <w:t xml:space="preserve">, if </w:t>
      </w:r>
      <w:r w:rsidRPr="00F33D2F">
        <w:t xml:space="preserve">the </w:t>
      </w:r>
      <w:r w:rsidRPr="00DB437A">
        <w:t xml:space="preserve">TMSI based NRI container is received </w:t>
      </w:r>
      <w:r w:rsidRPr="00F33D2F">
        <w:t xml:space="preserve">in the </w:t>
      </w:r>
      <w:r w:rsidRPr="008A385A">
        <w:t xml:space="preserve">BSSAP+-LOCATION-UPDATE-REQUEST </w:t>
      </w:r>
      <w:r w:rsidRPr="00F33D2F">
        <w:t>message, the VLR derives the NRI value. If the NRI value is not allocated by the VLR, the VLR retrieves the MM context of the UE from the HSS.</w:t>
      </w:r>
    </w:p>
    <w:p w14:paraId="6B4C4626" w14:textId="77777777" w:rsidR="00D245F2" w:rsidRPr="00ED6576" w:rsidRDefault="00D245F2" w:rsidP="00D245F2">
      <w:pPr>
        <w:rPr>
          <w:lang w:val="en-US" w:eastAsia="zh-CN"/>
        </w:rPr>
      </w:pPr>
      <w:r>
        <w:rPr>
          <w:lang w:val="en-US"/>
        </w:rPr>
        <w:t>When the VLR is configured for</w:t>
      </w:r>
      <w:r w:rsidRPr="008328F6">
        <w:rPr>
          <w:lang w:val="en-US"/>
        </w:rPr>
        <w:t xml:space="preserve"> </w:t>
      </w:r>
      <w:r>
        <w:rPr>
          <w:lang w:val="en-US"/>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sidRPr="008328F6">
        <w:rPr>
          <w:lang w:val="en-US"/>
        </w:rPr>
        <w:t xml:space="preserve">, </w:t>
      </w:r>
      <w:r w:rsidRPr="00345B15">
        <w:rPr>
          <w:lang w:val="en-US"/>
        </w:rPr>
        <w:t xml:space="preserve">the VLR shall select the </w:t>
      </w:r>
      <w:r w:rsidRPr="0081296B">
        <w:rPr>
          <w:lang w:val="en-US"/>
        </w:rPr>
        <w:t>serving core network o</w:t>
      </w:r>
      <w:r>
        <w:rPr>
          <w:lang w:val="en-US"/>
        </w:rPr>
        <w:t>perator</w:t>
      </w:r>
      <w:r w:rsidRPr="00345B15">
        <w:rPr>
          <w:lang w:val="en-US"/>
        </w:rPr>
        <w:t xml:space="preserve"> as </w:t>
      </w:r>
      <w:r w:rsidRPr="00ED6576">
        <w:rPr>
          <w:lang w:val="en-US"/>
        </w:rPr>
        <w:t>follows</w:t>
      </w:r>
      <w:r w:rsidRPr="00ED6576">
        <w:rPr>
          <w:rFonts w:hint="eastAsia"/>
          <w:lang w:eastAsia="zh-CN"/>
        </w:rPr>
        <w:t>:</w:t>
      </w:r>
    </w:p>
    <w:p w14:paraId="682C131E" w14:textId="5E426CE9" w:rsidR="00D245F2" w:rsidRPr="00ED6576" w:rsidRDefault="004F5D4C" w:rsidP="004F5D4C">
      <w:pPr>
        <w:pStyle w:val="B1"/>
        <w:rPr>
          <w:lang w:val="en-US"/>
        </w:rPr>
      </w:pPr>
      <w:r>
        <w:rPr>
          <w:lang w:val="en-US" w:eastAsia="zh-CN"/>
        </w:rPr>
        <w:t>-</w:t>
      </w:r>
      <w:r>
        <w:rPr>
          <w:lang w:val="en-US" w:eastAsia="zh-CN"/>
        </w:rPr>
        <w:tab/>
      </w:r>
      <w:r w:rsidR="00D245F2" w:rsidRPr="00ED6576">
        <w:rPr>
          <w:rFonts w:hint="eastAsia"/>
          <w:lang w:val="en-US" w:eastAsia="zh-CN"/>
        </w:rPr>
        <w:t>I</w:t>
      </w:r>
      <w:r w:rsidR="00D245F2" w:rsidRPr="00ED6576">
        <w:rPr>
          <w:lang w:val="en-US"/>
        </w:rPr>
        <w:t xml:space="preserve">f </w:t>
      </w:r>
      <w:r w:rsidR="00D245F2" w:rsidRPr="003F6DA0">
        <w:rPr>
          <w:lang w:val="en-US"/>
        </w:rPr>
        <w:t>the Selected CN operator information element is received in the BSSAP+-LOCATION-UPDATE-REQUEST message, the VLR</w:t>
      </w:r>
      <w:r w:rsidR="00D245F2">
        <w:rPr>
          <w:rFonts w:hint="eastAsia"/>
          <w:lang w:val="en-US" w:eastAsia="zh-CN"/>
        </w:rPr>
        <w:t xml:space="preserve"> shall</w:t>
      </w:r>
      <w:r w:rsidR="00D245F2">
        <w:rPr>
          <w:lang w:val="en-US"/>
        </w:rPr>
        <w:t xml:space="preserve"> select</w:t>
      </w:r>
      <w:r w:rsidR="00D245F2" w:rsidRPr="003F6DA0">
        <w:rPr>
          <w:lang w:val="en-US"/>
        </w:rPr>
        <w:t xml:space="preserve"> the serving core network operator </w:t>
      </w:r>
      <w:r w:rsidR="00D245F2" w:rsidRPr="00ED6576">
        <w:rPr>
          <w:lang w:val="en-US"/>
        </w:rPr>
        <w:t>as specified</w:t>
      </w:r>
      <w:r w:rsidR="00D245F2" w:rsidRPr="003F6DA0">
        <w:rPr>
          <w:lang w:val="en-US"/>
        </w:rPr>
        <w:t xml:space="preserve"> in the Selected CN operator information element</w:t>
      </w:r>
      <w:r w:rsidR="00D245F2" w:rsidRPr="00ED6576">
        <w:rPr>
          <w:lang w:val="en-US"/>
        </w:rPr>
        <w:t>;</w:t>
      </w:r>
    </w:p>
    <w:p w14:paraId="7DE654B7" w14:textId="760A8C80" w:rsidR="00D245F2" w:rsidRPr="00ED6576" w:rsidRDefault="004F5D4C" w:rsidP="004F5D4C">
      <w:pPr>
        <w:pStyle w:val="B1"/>
        <w:rPr>
          <w:lang w:val="en-US"/>
        </w:rPr>
      </w:pPr>
      <w:r>
        <w:rPr>
          <w:lang w:val="en-US"/>
        </w:rPr>
        <w:t>-</w:t>
      </w:r>
      <w:r>
        <w:rPr>
          <w:lang w:val="en-US"/>
        </w:rPr>
        <w:tab/>
      </w:r>
      <w:r w:rsidR="00D245F2" w:rsidRPr="00ED6576">
        <w:rPr>
          <w:lang w:val="en-US"/>
        </w:rPr>
        <w:t xml:space="preserve">If the </w:t>
      </w:r>
      <w:r w:rsidR="00D245F2" w:rsidRPr="00241383">
        <w:rPr>
          <w:lang w:val="en-US"/>
        </w:rPr>
        <w:t xml:space="preserve">Selected CN operator </w:t>
      </w:r>
      <w:r w:rsidR="00D245F2" w:rsidRPr="00ED6576">
        <w:t>information element</w:t>
      </w:r>
      <w:r w:rsidR="00D245F2" w:rsidRPr="00ED6576">
        <w:rPr>
          <w:lang w:val="en-US"/>
        </w:rPr>
        <w:t xml:space="preserve"> is not received in the </w:t>
      </w:r>
      <w:r w:rsidR="00D245F2" w:rsidRPr="003F6DA0">
        <w:rPr>
          <w:lang w:val="en-US"/>
        </w:rPr>
        <w:t>BSSAP+-LOCATION-UPDATE-REQUEST</w:t>
      </w:r>
      <w:r w:rsidR="00D245F2" w:rsidRPr="00ED6576">
        <w:rPr>
          <w:lang w:val="en-US"/>
        </w:rPr>
        <w:t xml:space="preserve"> message</w:t>
      </w:r>
      <w:r w:rsidR="00D245F2" w:rsidRPr="00ED6576">
        <w:rPr>
          <w:rFonts w:hint="eastAsia"/>
          <w:lang w:val="en-US" w:eastAsia="zh-CN"/>
        </w:rPr>
        <w:t xml:space="preserve"> and the PLMN </w:t>
      </w:r>
      <w:r w:rsidR="00D245F2">
        <w:rPr>
          <w:rFonts w:hint="eastAsia"/>
          <w:lang w:val="en-US" w:eastAsia="zh-CN"/>
        </w:rPr>
        <w:t>identity</w:t>
      </w:r>
      <w:r w:rsidR="00D245F2" w:rsidRPr="00ED6576">
        <w:rPr>
          <w:rFonts w:hint="eastAsia"/>
          <w:lang w:val="en-US" w:eastAsia="zh-CN"/>
        </w:rPr>
        <w:t xml:space="preserve"> included in </w:t>
      </w:r>
      <w:r w:rsidR="00D245F2" w:rsidRPr="0081296B">
        <w:rPr>
          <w:lang w:val="en-US"/>
        </w:rPr>
        <w:t xml:space="preserve">the </w:t>
      </w:r>
      <w:r w:rsidR="00D245F2">
        <w:t>New cell global identity</w:t>
      </w:r>
      <w:r w:rsidR="00D245F2" w:rsidRPr="0081296B">
        <w:rPr>
          <w:lang w:val="en-US"/>
        </w:rPr>
        <w:t xml:space="preserve"> information element</w:t>
      </w:r>
      <w:r w:rsidR="00D245F2" w:rsidRPr="00ED6576">
        <w:rPr>
          <w:lang w:val="en-US"/>
        </w:rPr>
        <w:t xml:space="preserve"> identifies </w:t>
      </w:r>
      <w:r w:rsidR="00D245F2" w:rsidRPr="00ED6576">
        <w:rPr>
          <w:rFonts w:hint="eastAsia"/>
          <w:lang w:val="en-US" w:eastAsia="zh-CN"/>
        </w:rPr>
        <w:t xml:space="preserve">a </w:t>
      </w:r>
      <w:r w:rsidR="00D245F2" w:rsidRPr="0081296B">
        <w:rPr>
          <w:lang w:val="en-US"/>
        </w:rPr>
        <w:t>core network</w:t>
      </w:r>
      <w:r w:rsidR="00D245F2" w:rsidRPr="00ED6576">
        <w:rPr>
          <w:lang w:val="en-US"/>
        </w:rPr>
        <w:t xml:space="preserve"> </w:t>
      </w:r>
      <w:r w:rsidR="00D245F2" w:rsidRPr="00ED6576">
        <w:t>operator</w:t>
      </w:r>
      <w:r w:rsidR="00D245F2" w:rsidRPr="00ED6576">
        <w:rPr>
          <w:lang w:val="en-US"/>
        </w:rPr>
        <w:t xml:space="preserve">, the VLR shall select the serving </w:t>
      </w:r>
      <w:r w:rsidR="00D245F2" w:rsidRPr="0081296B">
        <w:rPr>
          <w:lang w:val="en-US"/>
        </w:rPr>
        <w:t>core network</w:t>
      </w:r>
      <w:r w:rsidR="00D245F2" w:rsidRPr="00ED6576">
        <w:rPr>
          <w:lang w:val="en-US"/>
        </w:rPr>
        <w:t xml:space="preserve"> operator as specified in the </w:t>
      </w:r>
      <w:r w:rsidR="00D245F2">
        <w:t>New cell global identity</w:t>
      </w:r>
      <w:r w:rsidR="00D245F2" w:rsidRPr="00ED6576">
        <w:t xml:space="preserve"> information element</w:t>
      </w:r>
      <w:r w:rsidR="00D245F2">
        <w:rPr>
          <w:lang w:val="en-US"/>
        </w:rPr>
        <w:t>;</w:t>
      </w:r>
    </w:p>
    <w:p w14:paraId="084CE320" w14:textId="3FD86392" w:rsidR="00D245F2" w:rsidRPr="00ED6576" w:rsidRDefault="004F5D4C" w:rsidP="004F5D4C">
      <w:pPr>
        <w:pStyle w:val="B1"/>
        <w:rPr>
          <w:lang w:val="en-US"/>
        </w:rPr>
      </w:pPr>
      <w:r>
        <w:rPr>
          <w:lang w:val="en-US"/>
        </w:rPr>
        <w:t>-</w:t>
      </w:r>
      <w:r>
        <w:rPr>
          <w:lang w:val="en-US"/>
        </w:rPr>
        <w:tab/>
      </w:r>
      <w:r w:rsidR="00D245F2" w:rsidRPr="00ED6576">
        <w:rPr>
          <w:lang w:val="en-US"/>
        </w:rPr>
        <w:t xml:space="preserve">Otherwise, </w:t>
      </w:r>
      <w:r w:rsidR="00D245F2" w:rsidRPr="00ED6576">
        <w:rPr>
          <w:rFonts w:hint="eastAsia"/>
          <w:lang w:val="en-US" w:eastAsia="zh-CN"/>
        </w:rPr>
        <w:t xml:space="preserve">the </w:t>
      </w:r>
      <w:r w:rsidR="00D245F2" w:rsidRPr="00ED6576">
        <w:rPr>
          <w:lang w:val="en-US"/>
        </w:rPr>
        <w:t xml:space="preserve">VLR selects the serving </w:t>
      </w:r>
      <w:r w:rsidR="00D245F2" w:rsidRPr="0081296B">
        <w:rPr>
          <w:lang w:val="en-US"/>
        </w:rPr>
        <w:t>core network</w:t>
      </w:r>
      <w:r w:rsidR="00D245F2" w:rsidRPr="00ED6576">
        <w:rPr>
          <w:lang w:val="en-US"/>
        </w:rPr>
        <w:t xml:space="preserve"> operator based on local polic</w:t>
      </w:r>
      <w:r w:rsidR="00D245F2">
        <w:rPr>
          <w:rFonts w:hint="eastAsia"/>
          <w:lang w:val="en-US" w:eastAsia="zh-CN"/>
        </w:rPr>
        <w:t>ies</w:t>
      </w:r>
      <w:r w:rsidR="00D245F2" w:rsidRPr="00ED6576">
        <w:rPr>
          <w:lang w:val="en-US"/>
        </w:rPr>
        <w:t>.</w:t>
      </w:r>
    </w:p>
    <w:p w14:paraId="08B1F2CF" w14:textId="77777777" w:rsidR="00433A54" w:rsidRDefault="00433A54" w:rsidP="005A7E3F">
      <w:r w:rsidRPr="005A7E3F">
        <w:t>For a VLR supporting the "Provision of UE Specific Behaviour Information to Network Entities" (see 3GPP TS 23.195 [23]) the following applies:</w:t>
      </w:r>
    </w:p>
    <w:p w14:paraId="2DBC9ACF" w14:textId="77777777" w:rsidR="00433A54" w:rsidRDefault="00433A54">
      <w:pPr>
        <w:pStyle w:val="B1"/>
      </w:pPr>
      <w:r>
        <w:t>-</w:t>
      </w:r>
      <w:r>
        <w:tab/>
        <w:t>The VLR shall store the IMEISV value received in the BSSAP+-LOCATION-UPDATE-REQUEST message in the MM context for that MS.</w:t>
      </w:r>
    </w:p>
    <w:p w14:paraId="378BC619" w14:textId="77777777" w:rsidR="00433A54" w:rsidRDefault="00433A54">
      <w:pPr>
        <w:pStyle w:val="B1"/>
      </w:pPr>
      <w:r>
        <w:lastRenderedPageBreak/>
        <w:t>-</w:t>
      </w:r>
      <w:r>
        <w:tab/>
        <w:t>If the VLR receives a BSSAP+-LOCATION-UPDATE-REQUEST message without IMEISV information element, the MSC/VLR shall request the IMEISV from the MS at the next Iu-CS or A interface connection establishment.</w:t>
      </w:r>
    </w:p>
    <w:p w14:paraId="083B9131" w14:textId="77777777" w:rsidR="00433A54" w:rsidRDefault="00433A54">
      <w:pPr>
        <w:pStyle w:val="Heading3"/>
      </w:pPr>
      <w:bookmarkStart w:id="39" w:name="_Toc99987093"/>
      <w:r>
        <w:t>6.3.1</w:t>
      </w:r>
      <w:r>
        <w:tab/>
        <w:t>Location Update Response</w:t>
      </w:r>
      <w:bookmarkEnd w:id="39"/>
    </w:p>
    <w:p w14:paraId="703DABB0" w14:textId="77777777" w:rsidR="00433A54" w:rsidRDefault="00433A54">
      <w:pPr>
        <w:keepNext/>
        <w:keepLines/>
      </w:pPr>
      <w:r>
        <w:t>If the Location Update is accepted by the VLR and, if necessary by the HLR, the VLR shall:</w:t>
      </w:r>
    </w:p>
    <w:p w14:paraId="08F06332" w14:textId="77777777" w:rsidR="00433A54" w:rsidRDefault="00433A54">
      <w:pPr>
        <w:pStyle w:val="B1"/>
        <w:keepNext/>
        <w:keepLines/>
      </w:pPr>
      <w:r>
        <w:t>-</w:t>
      </w:r>
      <w:r>
        <w:tab/>
        <w:t>move the association to the Gs-ASSOCIATED state;</w:t>
      </w:r>
    </w:p>
    <w:p w14:paraId="091A2A24" w14:textId="77777777" w:rsidR="00433A54" w:rsidRDefault="00433A54">
      <w:pPr>
        <w:pStyle w:val="B1"/>
      </w:pPr>
      <w:r>
        <w:t>-</w:t>
      </w:r>
      <w:r>
        <w:tab/>
        <w:t>set the restoration indicator 'Confirmed by Radio Contact' to 'true';</w:t>
      </w:r>
    </w:p>
    <w:p w14:paraId="4BCF6AAA" w14:textId="77777777" w:rsidR="00433A54" w:rsidRDefault="00433A54">
      <w:pPr>
        <w:pStyle w:val="B1"/>
      </w:pPr>
      <w:r>
        <w:t>-</w:t>
      </w:r>
      <w:r>
        <w:tab/>
        <w:t>update the association by storing the SGSN number included in the BSSAP+-LOCATION-UPDATE-REQUEST message; and</w:t>
      </w:r>
    </w:p>
    <w:p w14:paraId="6F3BCF73" w14:textId="77777777" w:rsidR="00433A54" w:rsidRDefault="00433A54">
      <w:pPr>
        <w:pStyle w:val="B1"/>
      </w:pPr>
      <w:r>
        <w:t>-</w:t>
      </w:r>
      <w:r>
        <w:tab/>
        <w:t xml:space="preserve">send a BSSAP+-LOCATION-UPDATE-ACCEPT message to the sending SGSN. This message includes the Location Area Identification received in the new </w:t>
      </w:r>
      <w:r>
        <w:rPr>
          <w:rFonts w:hint="eastAsia"/>
        </w:rPr>
        <w:t>Cell Global Identity</w:t>
      </w:r>
      <w:r>
        <w:t xml:space="preserve"> IE in the previous BSSAP+-LOCATION-UPDATE-REQUEST message.</w:t>
      </w:r>
    </w:p>
    <w:p w14:paraId="64926ADB" w14:textId="77777777" w:rsidR="00433A54" w:rsidRDefault="00433A54">
      <w:pPr>
        <w:pStyle w:val="Heading3"/>
      </w:pPr>
      <w:bookmarkStart w:id="40" w:name="_Toc99987094"/>
      <w:r>
        <w:t>6.3.2</w:t>
      </w:r>
      <w:r>
        <w:tab/>
        <w:t>Location Update Failure</w:t>
      </w:r>
      <w:bookmarkEnd w:id="40"/>
    </w:p>
    <w:p w14:paraId="601A4BF7" w14:textId="77777777" w:rsidR="00433A54" w:rsidRDefault="00433A54">
      <w:r>
        <w:t>If the Location Update is rejected by the VLR it shall:</w:t>
      </w:r>
    </w:p>
    <w:p w14:paraId="6BE13EF6" w14:textId="77777777" w:rsidR="00433A54" w:rsidRDefault="00433A54">
      <w:pPr>
        <w:pStyle w:val="B1"/>
      </w:pPr>
      <w:r>
        <w:t>-</w:t>
      </w:r>
      <w:r>
        <w:tab/>
        <w:t>Send a BSSAP+-LOCATION-UPDATE-REJECT message to the SGSN with the appropriate reject cause as indicated in 3GPP TS 24.008</w:t>
      </w:r>
      <w:r w:rsidR="00536D65">
        <w:t> [11]</w:t>
      </w:r>
      <w:r w:rsidR="00D566C0">
        <w:t xml:space="preserve"> and indicate to the SGSN the Location area identifier received in the corresponding BSSAP+-LOCATION-UPDATE-REQUEST</w:t>
      </w:r>
      <w:r w:rsidR="00D566C0">
        <w:rPr>
          <w:lang w:val="en-US"/>
        </w:rPr>
        <w:t xml:space="preserve"> message</w:t>
      </w:r>
      <w:r>
        <w:t>; and</w:t>
      </w:r>
    </w:p>
    <w:p w14:paraId="3B39435A" w14:textId="77777777" w:rsidR="00433A54" w:rsidRDefault="00433A54">
      <w:pPr>
        <w:pStyle w:val="B1"/>
      </w:pPr>
      <w:r>
        <w:t>-</w:t>
      </w:r>
      <w:r>
        <w:tab/>
        <w:t>Move the association from any state to Gs-NULL.</w:t>
      </w:r>
    </w:p>
    <w:p w14:paraId="1ED9A166" w14:textId="77777777" w:rsidR="00433A54" w:rsidRDefault="00433A54">
      <w:pPr>
        <w:pStyle w:val="Heading3"/>
      </w:pPr>
      <w:bookmarkStart w:id="41" w:name="_Toc99987095"/>
      <w:r>
        <w:t>6.3.3</w:t>
      </w:r>
      <w:r>
        <w:tab/>
        <w:t>TMSI reallocation procedure</w:t>
      </w:r>
      <w:bookmarkEnd w:id="41"/>
    </w:p>
    <w:p w14:paraId="1E118765" w14:textId="77777777" w:rsidR="00433A54" w:rsidRDefault="00433A54">
      <w:r>
        <w:t>If the VLR decides to reallocate the TMSI to the MS it shall include the new TMSI in the BSSAP+-LOCATION-UPDATE-ACCEPT message. If the VLR decides to deallocate the TMSI of the MS it shall include the IMSI of the MS in the BSSAP+-LOCATION-UPDATE-ACCEPT message. After sending the BSSAP+-LOCATION-UPDATE-ACCEPT message with a new TMSI the VLR starts timer T6-2.</w:t>
      </w:r>
    </w:p>
    <w:p w14:paraId="2183F028" w14:textId="77777777" w:rsidR="00433A54" w:rsidRDefault="00433A54">
      <w:pPr>
        <w:pStyle w:val="NO"/>
      </w:pPr>
      <w:r>
        <w:t>NOTE:</w:t>
      </w:r>
      <w:r>
        <w:tab/>
        <w:t>In the BSSAP+-LOCATION-UPDATE-REQUEST the SGSN may indicate, that there is no valid TMSI available in the MS. This information may be used by the VLR to decide whether to reallocate a new TMSI to the MS.</w:t>
      </w:r>
    </w:p>
    <w:p w14:paraId="5DA0E66D" w14:textId="77777777" w:rsidR="00433A54" w:rsidRDefault="00433A54" w:rsidP="005A7E3F">
      <w:r w:rsidRPr="005A7E3F">
        <w:t>Upon receipt of the BSSAP+-TMSI-REALLOCATION-COMPLETE message, the VLR stops the timer T6-2 and considers the new TMSI as valid.</w:t>
      </w:r>
    </w:p>
    <w:p w14:paraId="00B4D0C6" w14:textId="77777777" w:rsidR="00433A54" w:rsidRDefault="00433A54">
      <w:r>
        <w:t>If an IMSI was sent to the MS, the VLR considers the old TMSI</w:t>
      </w:r>
      <w:r w:rsidR="00844AAF" w:rsidRPr="00E82CFA">
        <w:t xml:space="preserve"> </w:t>
      </w:r>
      <w:r w:rsidR="00844AAF">
        <w:t>if available</w:t>
      </w:r>
      <w:r w:rsidR="00844AAF">
        <w:rPr>
          <w:rFonts w:hint="eastAsia"/>
          <w:lang w:eastAsia="zh-CN"/>
        </w:rPr>
        <w:t>,</w:t>
      </w:r>
      <w:r>
        <w:t xml:space="preserve"> as deleted.</w:t>
      </w:r>
    </w:p>
    <w:p w14:paraId="33B9E1FF" w14:textId="77777777" w:rsidR="00433A54" w:rsidRDefault="00433A54">
      <w:pPr>
        <w:keepNext/>
        <w:keepLines/>
      </w:pPr>
      <w:r>
        <w:t xml:space="preserve">If no BSSAP+-TMSI-REALLOCATION-COMPLETE message is received by the VLR before the timer T6-2 expires, the VLR aborts the TMSI reallocation procedure. </w:t>
      </w:r>
      <w:r w:rsidR="002A78CE">
        <w:rPr>
          <w:rFonts w:hint="eastAsia"/>
          <w:lang w:eastAsia="zh-CN"/>
        </w:rPr>
        <w:t>T</w:t>
      </w:r>
      <w:r w:rsidR="002A78CE" w:rsidRPr="00EB6E81">
        <w:t xml:space="preserve">he </w:t>
      </w:r>
      <w:r w:rsidR="002A78CE">
        <w:rPr>
          <w:rFonts w:hint="eastAsia"/>
          <w:lang w:eastAsia="zh-CN"/>
        </w:rPr>
        <w:t xml:space="preserve">VLR shall consider </w:t>
      </w:r>
      <w:r w:rsidR="002A78CE" w:rsidRPr="00EB6E81">
        <w:t>old TMSI</w:t>
      </w:r>
      <w:r w:rsidR="00844AAF" w:rsidRPr="00E82CFA">
        <w:t xml:space="preserve"> </w:t>
      </w:r>
      <w:r w:rsidR="00844AAF">
        <w:t>if available</w:t>
      </w:r>
      <w:r w:rsidR="00844AAF">
        <w:rPr>
          <w:rFonts w:hint="eastAsia"/>
          <w:lang w:eastAsia="zh-CN"/>
        </w:rPr>
        <w:t>,</w:t>
      </w:r>
      <w:r w:rsidR="002A78CE" w:rsidRPr="00EB6E81">
        <w:t xml:space="preserve"> </w:t>
      </w:r>
      <w:r w:rsidR="002A78CE" w:rsidRPr="003168A2">
        <w:t xml:space="preserve">occupied until the new TMSI is used in a subsequent </w:t>
      </w:r>
      <w:r w:rsidR="002A78CE">
        <w:t xml:space="preserve">A/Iu </w:t>
      </w:r>
      <w:r w:rsidR="002A78CE" w:rsidRPr="003168A2">
        <w:t>message</w:t>
      </w:r>
      <w:r w:rsidR="002A78CE">
        <w:t>, or for an implementation dependent time</w:t>
      </w:r>
      <w:r w:rsidR="002A78CE">
        <w:rPr>
          <w:rFonts w:hint="eastAsia"/>
          <w:lang w:eastAsia="zh-CN"/>
        </w:rPr>
        <w:t>.</w:t>
      </w:r>
      <w:r w:rsidR="002A78CE" w:rsidRPr="00021446">
        <w:rPr>
          <w:lang w:val="en-US"/>
        </w:rPr>
        <w:t xml:space="preserve"> </w:t>
      </w:r>
      <w:r>
        <w:t>The VLR may still perform the TMSI reallocation procedure via the A</w:t>
      </w:r>
      <w:r w:rsidR="00D566C0">
        <w:t xml:space="preserve"> or Iu-CS</w:t>
      </w:r>
      <w:r>
        <w:t xml:space="preserve"> interface. The outcome of the TMSI reallocation procedure does not change the state of the association. The VLR uses the IMSI or the new TMSI</w:t>
      </w:r>
      <w:r w:rsidR="009C48E8">
        <w:t xml:space="preserve"> or, if available, the old TMSI</w:t>
      </w:r>
      <w:r>
        <w:t xml:space="preserve"> for paging.</w:t>
      </w:r>
    </w:p>
    <w:p w14:paraId="7D1FB19A" w14:textId="77777777" w:rsidR="00433A54" w:rsidRDefault="00433A54">
      <w:pPr>
        <w:pStyle w:val="Heading3"/>
      </w:pPr>
      <w:bookmarkStart w:id="42" w:name="_Toc99987096"/>
      <w:r>
        <w:t>6.3.4</w:t>
      </w:r>
      <w:r>
        <w:tab/>
        <w:t>Abnormal cases</w:t>
      </w:r>
      <w:bookmarkEnd w:id="42"/>
    </w:p>
    <w:p w14:paraId="43ED4E9A" w14:textId="77777777" w:rsidR="00BD0C4A" w:rsidRPr="00BD0C4A" w:rsidRDefault="00BD0C4A" w:rsidP="00BD0C4A">
      <w:r>
        <w:t>The following abnormal cases can be identified:</w:t>
      </w:r>
    </w:p>
    <w:p w14:paraId="01ED5087" w14:textId="77777777" w:rsidR="00433A54" w:rsidRPr="00D566C0" w:rsidRDefault="00433A54" w:rsidP="00BD0C4A">
      <w:pPr>
        <w:pStyle w:val="B1"/>
      </w:pPr>
      <w:r w:rsidRPr="00D566C0">
        <w:t>i)</w:t>
      </w:r>
      <w:r w:rsidRPr="00D566C0">
        <w:tab/>
        <w:t xml:space="preserve">MM signalling via </w:t>
      </w:r>
      <w:r w:rsidR="00D566C0" w:rsidRPr="00D566C0">
        <w:t xml:space="preserve">the </w:t>
      </w:r>
      <w:r w:rsidRPr="00D566C0">
        <w:t xml:space="preserve">A </w:t>
      </w:r>
      <w:r w:rsidR="00D566C0" w:rsidRPr="00D566C0">
        <w:t xml:space="preserve">or Iu-CS </w:t>
      </w:r>
      <w:r w:rsidRPr="00D566C0">
        <w:t>interface</w:t>
      </w:r>
    </w:p>
    <w:p w14:paraId="0836F1B6" w14:textId="77777777" w:rsidR="00433A54" w:rsidRDefault="00BD0C4A" w:rsidP="00BD0C4A">
      <w:pPr>
        <w:pStyle w:val="B1"/>
      </w:pPr>
      <w:r w:rsidRPr="00D566C0">
        <w:tab/>
      </w:r>
      <w:r w:rsidR="00433A54">
        <w:t>If the VLR receives a Location Update request or an IMSI detach indication from the MS by the A</w:t>
      </w:r>
      <w:r w:rsidR="00D566C0">
        <w:t xml:space="preserve"> or Iu-CS</w:t>
      </w:r>
      <w:r w:rsidR="00433A54">
        <w:t xml:space="preserve"> interface when the state of the association in the VLR is not Gs-NULL, the VLR shall move the state of the association to Gs-NULL.</w:t>
      </w:r>
    </w:p>
    <w:p w14:paraId="3EE37C1B" w14:textId="77777777" w:rsidR="00BD0C4A" w:rsidRDefault="00433A54" w:rsidP="00BD0C4A">
      <w:pPr>
        <w:pStyle w:val="B1"/>
      </w:pPr>
      <w:r>
        <w:t>ii)</w:t>
      </w:r>
      <w:r>
        <w:tab/>
        <w:t>Additional Location Update Request</w:t>
      </w:r>
    </w:p>
    <w:p w14:paraId="381CEFFE" w14:textId="77777777" w:rsidR="00433A54" w:rsidRDefault="00BD0C4A" w:rsidP="00E155A6">
      <w:pPr>
        <w:pStyle w:val="B1"/>
      </w:pPr>
      <w:r>
        <w:tab/>
      </w:r>
      <w:r w:rsidR="00433A54">
        <w:t>If the state of the association in the VLR is in the LA-UPDATE PRESENT state and a BSSAP+-LOCATION-UPDATE-REQUEST message is received, then:</w:t>
      </w:r>
    </w:p>
    <w:p w14:paraId="492FA5CF" w14:textId="77777777" w:rsidR="00433A54" w:rsidRDefault="00433A54" w:rsidP="00BD0C4A">
      <w:pPr>
        <w:pStyle w:val="B2"/>
      </w:pPr>
      <w:r>
        <w:lastRenderedPageBreak/>
        <w:t>-</w:t>
      </w:r>
      <w:r>
        <w:tab/>
        <w:t>If the message is from the same SGSN and indicates the same New Location Area as the outstanding location update request, then this additional BSSAP+-LOCATION-UPDATE-REQUEST message shall be ignored;</w:t>
      </w:r>
    </w:p>
    <w:p w14:paraId="43F8DB6D" w14:textId="77777777" w:rsidR="00433A54" w:rsidRDefault="00433A54" w:rsidP="00BD0C4A">
      <w:pPr>
        <w:pStyle w:val="B2"/>
      </w:pPr>
      <w:r>
        <w:t>-</w:t>
      </w:r>
      <w:r>
        <w:tab/>
        <w:t>If the message is from the same SGSN but indicates a different New Location Area to the outstanding location update request, then this additional BSSAP+-LOCATION-UPDATE-REQUEST message shall be treated and the VLR shall not send any response to the previous BSSAP+-LOCATION-UPDATE-REQUEST message; or</w:t>
      </w:r>
    </w:p>
    <w:p w14:paraId="3D06CDA6" w14:textId="77777777" w:rsidR="00433A54" w:rsidRDefault="00433A54" w:rsidP="00BD0C4A">
      <w:pPr>
        <w:pStyle w:val="B2"/>
      </w:pPr>
      <w:r>
        <w:t>-</w:t>
      </w:r>
      <w:r>
        <w:tab/>
        <w:t>If the message is from a different SGSN (indicating either the same or different New Location Area) to the outstanding location update request, then this additional BSSAP+-LOCATION-UPDATE-REQUEST message shall be treated and the VLR shall not send any response to the previous BSSAP+-LOCATION-UPDATE-REQUEST message.</w:t>
      </w:r>
    </w:p>
    <w:p w14:paraId="490C261B" w14:textId="77777777" w:rsidR="00433A54" w:rsidRDefault="00433A54" w:rsidP="00BD0C4A">
      <w:pPr>
        <w:pStyle w:val="B1"/>
      </w:pPr>
      <w:r>
        <w:t>iii)</w:t>
      </w:r>
      <w:r>
        <w:tab/>
        <w:t>Detach signalling from SGSN</w:t>
      </w:r>
    </w:p>
    <w:p w14:paraId="721EBA9D" w14:textId="77777777" w:rsidR="00433A54" w:rsidRDefault="00BD0C4A" w:rsidP="00BD0C4A">
      <w:pPr>
        <w:pStyle w:val="B1"/>
      </w:pPr>
      <w:r>
        <w:tab/>
      </w:r>
      <w:r w:rsidR="00433A54">
        <w:t>If the state of the association in the VLR is in the LA-UPDATE PRESENT state and either a BSSAP+-GPRS-DETACH-INDICATION or a BSSAP+-IMSI-DETACH-INDICATION message is received, then, the Location Update for non-GPRS services procedure shall be abandoned in the VLR (neither a BSSAP+LOCATION-UPDATE-ACCEPT nor a BSSAP+LOCATION-UPDATE-REJECT messages is sent) and the further actions described in clauses 8 or 9 or 10 are followed.</w:t>
      </w:r>
    </w:p>
    <w:p w14:paraId="1FEA0CF4" w14:textId="77777777" w:rsidR="00BD0C4A" w:rsidRDefault="00BD0C4A" w:rsidP="00BD0C4A">
      <w:pPr>
        <w:pStyle w:val="B1"/>
      </w:pPr>
      <w:r>
        <w:t>iv)</w:t>
      </w:r>
      <w:r>
        <w:tab/>
        <w:t>Signalling via SGs interface</w:t>
      </w:r>
    </w:p>
    <w:p w14:paraId="70FFA01D" w14:textId="77777777" w:rsidR="009C48E8" w:rsidRDefault="00E155A6" w:rsidP="009C48E8">
      <w:pPr>
        <w:pStyle w:val="B1"/>
      </w:pPr>
      <w:r>
        <w:tab/>
      </w:r>
      <w:r w:rsidR="00BD0C4A">
        <w:t>If the VLR receives for a UE a SGsAP-LOCATION-UPDATE-REQUEST message (as defined in 3GPP</w:t>
      </w:r>
      <w:r w:rsidR="00BE3ADD">
        <w:t> </w:t>
      </w:r>
      <w:r w:rsidR="00BD0C4A">
        <w:t>TS</w:t>
      </w:r>
      <w:r w:rsidR="00BE3ADD">
        <w:t> </w:t>
      </w:r>
      <w:r w:rsidR="00BD0C4A">
        <w:t>29.118 [27]) from an MME when the state of the association for this UE in the VLR is not Gs-NULL, the VLR shall move the state of the association to Gs-NULL.</w:t>
      </w:r>
    </w:p>
    <w:p w14:paraId="19AE7093" w14:textId="77777777" w:rsidR="009C48E8" w:rsidRPr="007902FE" w:rsidRDefault="009C48E8" w:rsidP="009C48E8">
      <w:pPr>
        <w:pStyle w:val="B1"/>
        <w:rPr>
          <w:lang w:val="en-US"/>
        </w:rPr>
      </w:pPr>
      <w:r>
        <w:rPr>
          <w:lang w:val="en-US"/>
        </w:rPr>
        <w:t>v</w:t>
      </w:r>
      <w:r w:rsidRPr="007902FE">
        <w:rPr>
          <w:lang w:val="en-US"/>
        </w:rPr>
        <w:t>)</w:t>
      </w:r>
      <w:r w:rsidRPr="007902FE">
        <w:rPr>
          <w:lang w:val="en-US"/>
        </w:rPr>
        <w:tab/>
      </w:r>
      <w:r>
        <w:rPr>
          <w:lang w:val="en-US"/>
        </w:rPr>
        <w:t>New</w:t>
      </w:r>
      <w:r w:rsidRPr="007902FE">
        <w:rPr>
          <w:lang w:val="en-US"/>
        </w:rPr>
        <w:t xml:space="preserve"> Location Update Request</w:t>
      </w:r>
      <w:r>
        <w:rPr>
          <w:lang w:val="en-US"/>
        </w:rPr>
        <w:t xml:space="preserve"> during TMSI reallocation procedure</w:t>
      </w:r>
    </w:p>
    <w:p w14:paraId="54216A94" w14:textId="77777777" w:rsidR="00BD0C4A" w:rsidRDefault="009C48E8" w:rsidP="009C48E8">
      <w:pPr>
        <w:pStyle w:val="B1"/>
        <w:rPr>
          <w:lang w:val="en-US"/>
        </w:rPr>
      </w:pPr>
      <w:r>
        <w:rPr>
          <w:lang w:val="en-US"/>
        </w:rPr>
        <w:tab/>
      </w:r>
      <w:r w:rsidRPr="007902FE">
        <w:rPr>
          <w:lang w:val="en-US"/>
        </w:rPr>
        <w:t xml:space="preserve">If the VLR </w:t>
      </w:r>
      <w:r>
        <w:rPr>
          <w:lang w:val="en-US"/>
        </w:rPr>
        <w:t xml:space="preserve">receives </w:t>
      </w:r>
      <w:r w:rsidRPr="007902FE">
        <w:rPr>
          <w:lang w:val="en-US"/>
        </w:rPr>
        <w:t xml:space="preserve">a </w:t>
      </w:r>
      <w:r>
        <w:rPr>
          <w:lang w:val="en-US"/>
        </w:rPr>
        <w:t>BSSAP+</w:t>
      </w:r>
      <w:r w:rsidRPr="007902FE">
        <w:rPr>
          <w:lang w:val="en-US"/>
        </w:rPr>
        <w:t xml:space="preserve">-LOCATION-UPDATE-REQUEST message </w:t>
      </w:r>
      <w:r>
        <w:rPr>
          <w:lang w:val="en-US"/>
        </w:rPr>
        <w:t xml:space="preserve">while T6-2 is running, the VLR shall stop timer T6-2, </w:t>
      </w:r>
      <w:r w:rsidRPr="007902FE">
        <w:rPr>
          <w:lang w:val="en-US"/>
        </w:rPr>
        <w:t>abort the TMSI reallocation procedure</w:t>
      </w:r>
      <w:r>
        <w:rPr>
          <w:lang w:val="en-US"/>
        </w:rPr>
        <w:t xml:space="preserve"> and proceed with the new location update for non-GPRS services procedure.</w:t>
      </w:r>
      <w:r w:rsidRPr="00977175">
        <w:rPr>
          <w:lang w:val="en-US"/>
        </w:rPr>
        <w:t xml:space="preserve"> </w:t>
      </w:r>
      <w:r>
        <w:rPr>
          <w:lang w:val="en-US"/>
        </w:rPr>
        <w:t>If the VLR needs to page the MS during the new location update for non-GPRS services procedure, t</w:t>
      </w:r>
      <w:r w:rsidRPr="007902FE">
        <w:rPr>
          <w:lang w:val="en-US"/>
        </w:rPr>
        <w:t xml:space="preserve">he VLR uses the IMSI or the new TMSI </w:t>
      </w:r>
      <w:r>
        <w:rPr>
          <w:lang w:val="en-US"/>
        </w:rPr>
        <w:t xml:space="preserve">from the </w:t>
      </w:r>
      <w:r w:rsidRPr="007902FE">
        <w:rPr>
          <w:lang w:val="en-US"/>
        </w:rPr>
        <w:t>abort</w:t>
      </w:r>
      <w:r>
        <w:rPr>
          <w:lang w:val="en-US"/>
        </w:rPr>
        <w:t>ed</w:t>
      </w:r>
      <w:r w:rsidRPr="007902FE">
        <w:rPr>
          <w:lang w:val="en-US"/>
        </w:rPr>
        <w:t xml:space="preserve"> TMSI reallocation procedure</w:t>
      </w:r>
      <w:r>
        <w:rPr>
          <w:lang w:val="en-US"/>
        </w:rPr>
        <w:t xml:space="preserve"> or, if available, the old TMSI </w:t>
      </w:r>
      <w:r w:rsidRPr="007902FE">
        <w:rPr>
          <w:lang w:val="en-US"/>
        </w:rPr>
        <w:t>for paging.</w:t>
      </w:r>
    </w:p>
    <w:p w14:paraId="21028BEE" w14:textId="77777777" w:rsidR="00A85302" w:rsidRDefault="00A85302" w:rsidP="00A85302">
      <w:pPr>
        <w:pStyle w:val="B1"/>
      </w:pPr>
      <w:r>
        <w:rPr>
          <w:rFonts w:hint="eastAsia"/>
        </w:rPr>
        <w:t>v</w:t>
      </w:r>
      <w:r>
        <w:t>i)</w:t>
      </w:r>
      <w:r>
        <w:tab/>
      </w:r>
      <w:r>
        <w:rPr>
          <w:rFonts w:hint="eastAsia"/>
        </w:rPr>
        <w:t>Reset</w:t>
      </w:r>
      <w:r>
        <w:t xml:space="preserve"> signalling from SGSN</w:t>
      </w:r>
    </w:p>
    <w:p w14:paraId="79BEECF8" w14:textId="77777777" w:rsidR="00A85302" w:rsidRDefault="00A85302" w:rsidP="009C48E8">
      <w:pPr>
        <w:pStyle w:val="B1"/>
        <w:rPr>
          <w:lang w:eastAsia="zh-CN"/>
        </w:rPr>
      </w:pPr>
      <w:r>
        <w:tab/>
        <w:t>If the state of the association in the VLR is in the LA-UPDATE PRESENT state and a BSSAP+-RESET-INDICATION message is received</w:t>
      </w:r>
      <w:r>
        <w:rPr>
          <w:rFonts w:hint="eastAsia"/>
        </w:rPr>
        <w:t xml:space="preserve"> from the SGSN</w:t>
      </w:r>
      <w:r>
        <w:t xml:space="preserve">, then, the Location Update for non-GPRS services procedure shall be abandoned in the VLR (neither a BSSAP+LOCATION-UPDATE-ACCEPT nor a BSSAP+LOCATION-UPDATE-REJECT messages is sent) and the further actions described in clause </w:t>
      </w:r>
      <w:r>
        <w:rPr>
          <w:rFonts w:hint="eastAsia"/>
        </w:rPr>
        <w:t>12</w:t>
      </w:r>
      <w:r>
        <w:t xml:space="preserve"> </w:t>
      </w:r>
      <w:r>
        <w:rPr>
          <w:rFonts w:hint="eastAsia"/>
          <w:lang w:eastAsia="zh-CN"/>
        </w:rPr>
        <w:t>are</w:t>
      </w:r>
      <w:r>
        <w:t xml:space="preserve"> followed.</w:t>
      </w:r>
    </w:p>
    <w:p w14:paraId="2C95D92F" w14:textId="77777777" w:rsidR="00433A54" w:rsidRDefault="00433A54">
      <w:pPr>
        <w:pStyle w:val="Heading1"/>
      </w:pPr>
      <w:bookmarkStart w:id="43" w:name="_Toc99987097"/>
      <w:r>
        <w:t>7</w:t>
      </w:r>
      <w:r>
        <w:tab/>
        <w:t>Non-GPRS alert procedure</w:t>
      </w:r>
      <w:bookmarkEnd w:id="43"/>
    </w:p>
    <w:p w14:paraId="0BB9B9EB" w14:textId="77777777" w:rsidR="00433A54" w:rsidRDefault="00433A54">
      <w:pPr>
        <w:pStyle w:val="Heading2"/>
      </w:pPr>
      <w:bookmarkStart w:id="44" w:name="_Toc99987098"/>
      <w:r>
        <w:t>7.1</w:t>
      </w:r>
      <w:r>
        <w:tab/>
        <w:t>General description</w:t>
      </w:r>
      <w:bookmarkEnd w:id="44"/>
    </w:p>
    <w:p w14:paraId="6F1E17AD" w14:textId="77777777" w:rsidR="00433A54" w:rsidRDefault="00433A54">
      <w:pPr>
        <w:keepNext/>
        <w:keepLines/>
      </w:pPr>
      <w:r>
        <w:t>This procedure is used by the VLR to request from an SGSN an indication when activity (either signalling or data transmission) from an MS is detected. This procedure can be invoked at any time by the VLR. The BSSAP+-ALERT-REQUEST message shall be acknowledged by the SGSN.</w:t>
      </w:r>
    </w:p>
    <w:p w14:paraId="707F4799" w14:textId="77777777" w:rsidR="00433A54" w:rsidRDefault="00433A54">
      <w:pPr>
        <w:pStyle w:val="Heading2"/>
      </w:pPr>
      <w:bookmarkStart w:id="45" w:name="_Toc99987099"/>
      <w:r>
        <w:t>7.2</w:t>
      </w:r>
      <w:r>
        <w:tab/>
        <w:t>Procedures in the VLR</w:t>
      </w:r>
      <w:bookmarkEnd w:id="45"/>
    </w:p>
    <w:p w14:paraId="5DEAAD3E" w14:textId="77777777" w:rsidR="00433A54" w:rsidRDefault="00433A54">
      <w:pPr>
        <w:pStyle w:val="Heading3"/>
      </w:pPr>
      <w:bookmarkStart w:id="46" w:name="_Toc99987100"/>
      <w:r>
        <w:t>7.2.1</w:t>
      </w:r>
      <w:r>
        <w:tab/>
        <w:t>Alert Initiation</w:t>
      </w:r>
      <w:bookmarkEnd w:id="46"/>
    </w:p>
    <w:p w14:paraId="0F051CB0" w14:textId="77777777" w:rsidR="00433A54" w:rsidRDefault="00433A54">
      <w:r>
        <w:t>The VLR may start the Non-GPRS alert procedure at any time. When the VLR wants to request to an SGSN that further activity from an MS shall reported by the SGSN, the VLR shall send an BSSAP+-ALERT-REQUEST message to that SGSN. The VLR starts timer T7 when the BSSAP+-ALERT-REQUEST message is sent.</w:t>
      </w:r>
    </w:p>
    <w:p w14:paraId="522A3466" w14:textId="77777777" w:rsidR="00433A54" w:rsidRDefault="00433A54">
      <w:pPr>
        <w:pStyle w:val="Heading3"/>
      </w:pPr>
      <w:bookmarkStart w:id="47" w:name="_Toc99987101"/>
      <w:r>
        <w:lastRenderedPageBreak/>
        <w:t>7.2.2</w:t>
      </w:r>
      <w:r>
        <w:tab/>
        <w:t>Alert Response</w:t>
      </w:r>
      <w:bookmarkEnd w:id="47"/>
    </w:p>
    <w:p w14:paraId="38290A31" w14:textId="77777777" w:rsidR="00433A54" w:rsidRDefault="00433A54">
      <w:r>
        <w:t>When a BSSAP+-ALERT-ACK message is received, the VLR shall stop the timer T7. The state of the association is not changed.</w:t>
      </w:r>
    </w:p>
    <w:p w14:paraId="1978CB2D" w14:textId="77777777" w:rsidR="00433A54" w:rsidRDefault="00433A54">
      <w:pPr>
        <w:pStyle w:val="Heading3"/>
      </w:pPr>
      <w:bookmarkStart w:id="48" w:name="_Toc99987102"/>
      <w:r>
        <w:t>7.2.3</w:t>
      </w:r>
      <w:r>
        <w:tab/>
        <w:t>Alert failure</w:t>
      </w:r>
      <w:bookmarkEnd w:id="48"/>
    </w:p>
    <w:p w14:paraId="4A173ADD" w14:textId="77777777" w:rsidR="00433A54" w:rsidRDefault="00433A54">
      <w:r>
        <w:t>If a BSSAP+-ALERT-REJECT message is received, the VLR shall stop the timer T7, move the state of the association to Gs-NULL and within this state the association is marked with the contents of the Gs Cause IE.</w:t>
      </w:r>
    </w:p>
    <w:p w14:paraId="783A0EFE" w14:textId="77777777" w:rsidR="00433A54" w:rsidRDefault="00433A54">
      <w:pPr>
        <w:pStyle w:val="Heading3"/>
      </w:pPr>
      <w:bookmarkStart w:id="49" w:name="_Toc99987103"/>
      <w:r>
        <w:t>7.2.4</w:t>
      </w:r>
      <w:r>
        <w:tab/>
        <w:t>Alert Indication</w:t>
      </w:r>
      <w:bookmarkEnd w:id="49"/>
    </w:p>
    <w:p w14:paraId="665E16E3" w14:textId="77777777" w:rsidR="00433A54" w:rsidRDefault="00433A54">
      <w:r>
        <w:t>The VLR shall not change the state of the association upon reception of an BSSAP+-MS-ACTIVITY-INDICATION message.</w:t>
      </w:r>
    </w:p>
    <w:p w14:paraId="42A102F8" w14:textId="77777777" w:rsidR="00433A54" w:rsidRDefault="00433A54">
      <w:pPr>
        <w:pStyle w:val="Heading3"/>
      </w:pPr>
      <w:bookmarkStart w:id="50" w:name="_Toc99987104"/>
      <w:r>
        <w:t>7.2.5</w:t>
      </w:r>
      <w:r>
        <w:tab/>
        <w:t>Abnormal cases</w:t>
      </w:r>
      <w:bookmarkEnd w:id="50"/>
    </w:p>
    <w:p w14:paraId="35FBAB47" w14:textId="77777777" w:rsidR="00433A54" w:rsidRDefault="00433A54">
      <w:r>
        <w:t>If no BSSAP+-ALERT-ACK message is received before the timer T7 expires, the VLR shall retransmit the BSSAP+-ALERT-REQUEST message a maximum of N7 times. If no BSSAP+-ALERT-ACK message is received after that, a report shall be made to the O&amp;M system. The state of the association is not changed.</w:t>
      </w:r>
    </w:p>
    <w:p w14:paraId="12E68BB4" w14:textId="77777777" w:rsidR="00433A54" w:rsidRDefault="00433A54">
      <w:pPr>
        <w:pStyle w:val="Heading2"/>
      </w:pPr>
      <w:bookmarkStart w:id="51" w:name="_Toc99987105"/>
      <w:r>
        <w:t>7.3</w:t>
      </w:r>
      <w:r>
        <w:tab/>
        <w:t>Procedures in the SGSN</w:t>
      </w:r>
      <w:bookmarkEnd w:id="51"/>
    </w:p>
    <w:p w14:paraId="318A21C1" w14:textId="77777777" w:rsidR="00433A54" w:rsidRDefault="00433A54">
      <w:pPr>
        <w:pStyle w:val="Heading3"/>
      </w:pPr>
      <w:bookmarkStart w:id="52" w:name="_Toc99987106"/>
      <w:r>
        <w:t>7.3.1</w:t>
      </w:r>
      <w:r>
        <w:tab/>
        <w:t>Alert response</w:t>
      </w:r>
      <w:bookmarkEnd w:id="52"/>
    </w:p>
    <w:p w14:paraId="1B3DA6C8" w14:textId="77777777" w:rsidR="00433A54" w:rsidRDefault="00433A54">
      <w:r>
        <w:t>The SGSN may receive a BSSAP+-ALERT-REQUEST message at any state of the association. Upon receipt of an BSSAP+-ALERT-REQUEST message from the VLR and if the IMSI is known in the SGSN, the SGSN shall reply with a BSSAP+-ALERT-ACK message and set the NGAF.</w:t>
      </w:r>
    </w:p>
    <w:p w14:paraId="27340CF1" w14:textId="77777777" w:rsidR="00433A54" w:rsidRDefault="00433A54">
      <w:pPr>
        <w:pStyle w:val="Heading3"/>
      </w:pPr>
      <w:bookmarkStart w:id="53" w:name="_Toc99987107"/>
      <w:r>
        <w:t>7.3.2</w:t>
      </w:r>
      <w:r>
        <w:tab/>
        <w:t>Alert failure</w:t>
      </w:r>
      <w:bookmarkEnd w:id="53"/>
    </w:p>
    <w:p w14:paraId="12E13B91" w14:textId="77777777" w:rsidR="00433A54" w:rsidRDefault="00433A54">
      <w:r>
        <w:t>If a BSSAP+-ALERT-REQUEST message is received for an IMSI that is unknown at the SGSN, the SGSN shall return a BSSAP+-ALERT-REJECT message to the VLR indicating the Gs Cause IE value 'IMSI unknown'.</w:t>
      </w:r>
    </w:p>
    <w:p w14:paraId="65B6DE20" w14:textId="77777777" w:rsidR="00433A54" w:rsidRDefault="00433A54">
      <w:pPr>
        <w:pStyle w:val="Heading3"/>
      </w:pPr>
      <w:bookmarkStart w:id="54" w:name="_Toc99987108"/>
      <w:r>
        <w:t>7.3.3</w:t>
      </w:r>
      <w:r>
        <w:tab/>
        <w:t>Alert indication</w:t>
      </w:r>
      <w:bookmarkEnd w:id="54"/>
    </w:p>
    <w:p w14:paraId="33745129" w14:textId="77777777" w:rsidR="00433A54" w:rsidRDefault="00433A54">
      <w:r>
        <w:t>The SGSN shall to report to the VLR upon detection of any activity (either signalling or data) from the MS if the NGAF is set.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w:t>
      </w:r>
    </w:p>
    <w:p w14:paraId="105A5C14" w14:textId="77777777" w:rsidR="00433A54" w:rsidRDefault="00433A54">
      <w:pPr>
        <w:pStyle w:val="Heading1"/>
      </w:pPr>
      <w:bookmarkStart w:id="55" w:name="_Toc99987109"/>
      <w:r>
        <w:t>8</w:t>
      </w:r>
      <w:r>
        <w:tab/>
        <w:t>Explicit IMSI detach from GPRS services procedure</w:t>
      </w:r>
      <w:bookmarkEnd w:id="55"/>
    </w:p>
    <w:p w14:paraId="758B17FF" w14:textId="77777777" w:rsidR="00433A54" w:rsidRDefault="00433A54">
      <w:pPr>
        <w:pStyle w:val="Heading2"/>
      </w:pPr>
      <w:bookmarkStart w:id="56" w:name="_Toc99987110"/>
      <w:r>
        <w:t>8.1</w:t>
      </w:r>
      <w:r>
        <w:tab/>
        <w:t>General description</w:t>
      </w:r>
      <w:bookmarkEnd w:id="56"/>
    </w:p>
    <w:p w14:paraId="74247C55" w14:textId="77777777" w:rsidR="00433A54" w:rsidRDefault="00433A54">
      <w:r>
        <w:t>This procedure is used by the SGSN to indicate to the VLR that the MS has been IMSI detached from GPRS service and therefore the association between the SGSN and the VLR has to be deactivated. This procedure only applies to MSs that are not in the Gs-NULL state at the SGSN. The procedures specified in this clause apply to GPRS detach indication initiated by the MS or by the network as specified in 3GPP TS 23.060</w:t>
      </w:r>
      <w:r w:rsidR="00536D65">
        <w:t> [8]</w:t>
      </w:r>
      <w:r>
        <w:t>.</w:t>
      </w:r>
    </w:p>
    <w:p w14:paraId="36C2BBE5" w14:textId="77777777" w:rsidR="00433A54" w:rsidRDefault="00433A54">
      <w:r>
        <w:t xml:space="preserve">The procedure is also used by the SGSN to indicate to the VLR when a </w:t>
      </w:r>
      <w:r w:rsidR="003732BF">
        <w:t>combined Routing and Location Area</w:t>
      </w:r>
      <w:r w:rsidR="003732BF" w:rsidDel="00935861">
        <w:t xml:space="preserve"> </w:t>
      </w:r>
      <w:r>
        <w:t>Update procedure has been rejected by the SGSN.</w:t>
      </w:r>
    </w:p>
    <w:p w14:paraId="67AF1323" w14:textId="77777777" w:rsidR="003732BF" w:rsidRPr="00FA715A" w:rsidRDefault="003732BF" w:rsidP="003732BF">
      <w:r>
        <w:t xml:space="preserve">The procedure is also used by the SGSN to indicate to the VLR when a </w:t>
      </w:r>
      <w:r>
        <w:rPr>
          <w:rFonts w:hint="eastAsia"/>
        </w:rPr>
        <w:t>periodic</w:t>
      </w:r>
      <w:r>
        <w:t xml:space="preserve"> Routing Area</w:t>
      </w:r>
      <w:r w:rsidRPr="00FA715A" w:rsidDel="00FA715A">
        <w:t xml:space="preserve"> </w:t>
      </w:r>
      <w:r w:rsidRPr="00FA715A">
        <w:t>Update</w:t>
      </w:r>
      <w:r>
        <w:t xml:space="preserve"> procedure has been rejected by the SGSN</w:t>
      </w:r>
      <w:r>
        <w:rPr>
          <w:rFonts w:hint="eastAsia"/>
        </w:rPr>
        <w:t xml:space="preserve"> for an MS </w:t>
      </w:r>
      <w:r>
        <w:rPr>
          <w:lang w:val="en-US"/>
        </w:rPr>
        <w:t xml:space="preserve">for which a </w:t>
      </w:r>
      <w:r w:rsidRPr="00B41058">
        <w:rPr>
          <w:lang w:val="en-US"/>
        </w:rPr>
        <w:t>Gs association exists</w:t>
      </w:r>
      <w:r>
        <w:t>.</w:t>
      </w:r>
    </w:p>
    <w:p w14:paraId="427E027A" w14:textId="77777777" w:rsidR="00433A54" w:rsidRDefault="00433A54">
      <w:r>
        <w:t>The Explicit IMSI detach from GPRS services procedure aborts any other ongoing procedure related to this MS on the Gs interface in the SGSN and in the VLR.</w:t>
      </w:r>
    </w:p>
    <w:p w14:paraId="7731D736" w14:textId="77777777" w:rsidR="00433A54" w:rsidRDefault="00433A54">
      <w:r>
        <w:lastRenderedPageBreak/>
        <w:t>The VLR and the MS should be synchronised as to whether the PBCCH or the BCCH is used, for any of the subsequent paging. In order to achieve this, the SGSN shall attempt to inform the VLR about the detach event by using a retry scheme if the initial delivery of the BSSAP+-GPRS-DETACH-INDICATION message fails.</w:t>
      </w:r>
    </w:p>
    <w:p w14:paraId="4E1A2B1A" w14:textId="77777777" w:rsidR="00433A54" w:rsidRDefault="00433A54">
      <w:pPr>
        <w:pStyle w:val="Heading2"/>
      </w:pPr>
      <w:bookmarkStart w:id="57" w:name="_Toc99987111"/>
      <w:r>
        <w:t>8.2</w:t>
      </w:r>
      <w:r>
        <w:tab/>
        <w:t>Procedures in the SGSN</w:t>
      </w:r>
      <w:bookmarkEnd w:id="57"/>
    </w:p>
    <w:p w14:paraId="5CF46148" w14:textId="77777777" w:rsidR="00433A54" w:rsidRDefault="00433A54">
      <w:pPr>
        <w:pStyle w:val="Heading3"/>
      </w:pPr>
      <w:bookmarkStart w:id="58" w:name="_Toc99987112"/>
      <w:r>
        <w:t>8.2.1</w:t>
      </w:r>
      <w:r>
        <w:tab/>
        <w:t>Explicit GPRS detach initiation</w:t>
      </w:r>
      <w:bookmarkEnd w:id="58"/>
    </w:p>
    <w:p w14:paraId="2644E305" w14:textId="77777777" w:rsidR="00433A54" w:rsidRDefault="00433A54">
      <w:r>
        <w:t>The SGSN shall send a BSSAP+-GPRS-DETACH-INDICATION message to a VLR if:</w:t>
      </w:r>
    </w:p>
    <w:p w14:paraId="3BC604D1" w14:textId="77777777" w:rsidR="00433A54" w:rsidRDefault="00433A54">
      <w:pPr>
        <w:pStyle w:val="B1"/>
      </w:pPr>
      <w:r>
        <w:t>-</w:t>
      </w:r>
      <w:r>
        <w:tab/>
        <w:t>The SGSN receives a GPRS only detach from the MS;</w:t>
      </w:r>
    </w:p>
    <w:p w14:paraId="36B3A323" w14:textId="77777777" w:rsidR="00433A54" w:rsidRDefault="00433A54">
      <w:pPr>
        <w:pStyle w:val="B1"/>
      </w:pPr>
      <w:r>
        <w:t>-</w:t>
      </w:r>
      <w:r>
        <w:tab/>
        <w:t>The SGSN performs network-initiated GPRS detach procedure;</w:t>
      </w:r>
    </w:p>
    <w:p w14:paraId="24864E0F" w14:textId="77777777" w:rsidR="003732BF" w:rsidRDefault="00433A54" w:rsidP="003732BF">
      <w:pPr>
        <w:pStyle w:val="B1"/>
        <w:rPr>
          <w:lang w:eastAsia="zh-CN"/>
        </w:rPr>
      </w:pPr>
      <w:r>
        <w:t>-</w:t>
      </w:r>
      <w:r>
        <w:tab/>
        <w:t>The combined Routing and Location Area Update procedure is rejected at the SGSN</w:t>
      </w:r>
      <w:r w:rsidR="003732BF">
        <w:rPr>
          <w:rFonts w:hint="eastAsia"/>
          <w:lang w:eastAsia="zh-CN"/>
        </w:rPr>
        <w:t xml:space="preserve">; </w:t>
      </w:r>
      <w:r w:rsidR="003732BF">
        <w:t>or</w:t>
      </w:r>
    </w:p>
    <w:p w14:paraId="4F6D4ED8" w14:textId="77777777" w:rsidR="00433A54" w:rsidRDefault="003732BF" w:rsidP="003732BF">
      <w:pPr>
        <w:pStyle w:val="B1"/>
      </w:pPr>
      <w:r>
        <w:t>-</w:t>
      </w:r>
      <w:r>
        <w:tab/>
        <w:t xml:space="preserve">The </w:t>
      </w:r>
      <w:r>
        <w:rPr>
          <w:rFonts w:hint="eastAsia"/>
          <w:lang w:eastAsia="zh-CN"/>
        </w:rPr>
        <w:t>periodic</w:t>
      </w:r>
      <w:r>
        <w:t xml:space="preserve"> Routing Area Update procedure is rejected at the SGSN</w:t>
      </w:r>
      <w:r>
        <w:rPr>
          <w:rFonts w:hint="eastAsia"/>
        </w:rPr>
        <w:t xml:space="preserve"> for an MS </w:t>
      </w:r>
      <w:r>
        <w:rPr>
          <w:lang w:val="en-US"/>
        </w:rPr>
        <w:t xml:space="preserve">for which a </w:t>
      </w:r>
      <w:r w:rsidRPr="00B41058">
        <w:rPr>
          <w:lang w:val="en-US"/>
        </w:rPr>
        <w:t>Gs association exists</w:t>
      </w:r>
      <w:r w:rsidR="00433A54">
        <w:t>.</w:t>
      </w:r>
    </w:p>
    <w:p w14:paraId="2F76938E" w14:textId="77777777" w:rsidR="00433A54" w:rsidRDefault="00433A54">
      <w:r>
        <w:t>If the SGSN receives a Detach Request from an MS and the state of the association to a VLR for that MS is not Gs-NULL, the SGSN shall check the detach type indicated in the message. If the MS is indicating GPRS detach the SGSN shall send a BSSAP+-GPRS-DETACH-INDICATION message to the VLR indicating 'MS initiated IMSI detach from GPRS service'.</w:t>
      </w:r>
    </w:p>
    <w:p w14:paraId="73077551" w14:textId="77777777" w:rsidR="00433A54" w:rsidRDefault="00433A54">
      <w:r>
        <w:t>If the SGSN decides to perform a network-initiated GPRS detach and the state of the association to a VLR for that MS is not Gs-NULL, the SGSN shall send a BSSAP+-GPRS-DETACH-INDICATION message to the VLR indicating '</w:t>
      </w:r>
      <w:r w:rsidR="00F406C9" w:rsidRPr="007902FE">
        <w:t>Network</w:t>
      </w:r>
      <w:r>
        <w:t xml:space="preserve"> initiated IMSI detach from GPRS service'.</w:t>
      </w:r>
    </w:p>
    <w:p w14:paraId="002C9040" w14:textId="77777777" w:rsidR="00433A54" w:rsidRDefault="00433A54">
      <w:r>
        <w:t>If the combined Routing and Location Area Update procedure</w:t>
      </w:r>
      <w:r w:rsidR="003732BF">
        <w:rPr>
          <w:rFonts w:hint="eastAsia"/>
        </w:rPr>
        <w:t xml:space="preserve"> or periodic</w:t>
      </w:r>
      <w:r w:rsidR="003732BF">
        <w:t xml:space="preserve"> Routing Area Update procedure</w:t>
      </w:r>
      <w:r>
        <w:t xml:space="preserve"> is rejected at the SGSN for a</w:t>
      </w:r>
      <w:r w:rsidR="003732BF">
        <w:t>n</w:t>
      </w:r>
      <w:r>
        <w:t xml:space="preserve"> MS with an association state different from Gs-NULL, the SGSN shall send a BSSAP+-GPRS-DETACH-INDICATION to the VLR indicating 'GPRS services not allowed'. The SGSN then sends, for example, a </w:t>
      </w:r>
      <w:r w:rsidR="003732BF">
        <w:t>Routing Area Update</w:t>
      </w:r>
      <w:r w:rsidR="003732BF" w:rsidRPr="00FA715A" w:rsidDel="00622EDF">
        <w:t xml:space="preserve"> </w:t>
      </w:r>
      <w:r>
        <w:t>Reject message as specified in 3GPP TS 24.008</w:t>
      </w:r>
      <w:r w:rsidR="00536D65">
        <w:t> [11]</w:t>
      </w:r>
      <w:r>
        <w:t>.</w:t>
      </w:r>
    </w:p>
    <w:p w14:paraId="48A6A969" w14:textId="77777777" w:rsidR="00433A54" w:rsidRDefault="00433A54">
      <w:r>
        <w:t>After the sending of the BSSAP+-GPRS-DETACH-INDICATION message, the SGSN shall move the state of the association to Gs-NULL. The SGSN shall start timer T8 upon transmission of the BSSAP+-GPRS-DETACH-INDICATION message and if timer T6-1 is running, timer T6-1 shall be stopped and reset.</w:t>
      </w:r>
    </w:p>
    <w:p w14:paraId="3CBE09E5" w14:textId="77777777" w:rsidR="00433A54" w:rsidRDefault="00433A54">
      <w:pPr>
        <w:pStyle w:val="Heading3"/>
      </w:pPr>
      <w:bookmarkStart w:id="59" w:name="_Toc99987113"/>
      <w:r>
        <w:t>8.2.2</w:t>
      </w:r>
      <w:r>
        <w:tab/>
        <w:t>Explicit GPRS detach Response</w:t>
      </w:r>
      <w:bookmarkEnd w:id="59"/>
    </w:p>
    <w:p w14:paraId="618E7BDE" w14:textId="77777777" w:rsidR="00433A54" w:rsidRDefault="00A037B8">
      <w:r w:rsidRPr="0018664B">
        <w:t xml:space="preserve">If the SGSN receives a BSSAP+-GPRS-DETACH-ACK message from the VLR, the SGSN shall stop timer T8. </w:t>
      </w:r>
      <w:r w:rsidR="00433A54">
        <w:t>The SGSN shall not wait for the reception of the BSSAP+-GPRS-DETACH-ACK message before sending (if needed) the confirmation of the detach to the MS.</w:t>
      </w:r>
    </w:p>
    <w:p w14:paraId="3232E025" w14:textId="77777777" w:rsidR="00433A54" w:rsidRDefault="00433A54">
      <w:pPr>
        <w:pStyle w:val="Heading3"/>
      </w:pPr>
      <w:bookmarkStart w:id="60" w:name="_Toc99987114"/>
      <w:r>
        <w:t>8.2.3</w:t>
      </w:r>
      <w:r>
        <w:tab/>
        <w:t>Abnormal cases</w:t>
      </w:r>
      <w:bookmarkEnd w:id="60"/>
    </w:p>
    <w:p w14:paraId="64CDC5E1" w14:textId="77777777" w:rsidR="00433A54" w:rsidRDefault="00433A54">
      <w:r>
        <w:t>If no BSSAP+-GPRS-DETACH-ACK message is received by the SGSN to a previous BSSAP+-GPRS-DETACH-INDICATION message before timer T8 expires, the SGSN shall repeat the BSSAP+-GPRS-DETACH-INDICATION message a maximum of N8 times. If no BSSAP+-GPRS-DETACH-ACK message is received after that, a report shall be made to the O&amp;M system. The state of the association during the acknowledgement procedure remains Gs-NULL.</w:t>
      </w:r>
    </w:p>
    <w:p w14:paraId="452D2BCB" w14:textId="77777777" w:rsidR="00433A54" w:rsidRDefault="00433A54">
      <w:pPr>
        <w:pStyle w:val="Heading2"/>
      </w:pPr>
      <w:bookmarkStart w:id="61" w:name="_Toc99987115"/>
      <w:r>
        <w:t>8.3</w:t>
      </w:r>
      <w:r>
        <w:tab/>
        <w:t>Procedures in the VLR</w:t>
      </w:r>
      <w:bookmarkEnd w:id="61"/>
    </w:p>
    <w:p w14:paraId="70F5E987" w14:textId="77777777" w:rsidR="00433A54" w:rsidRDefault="00433A54">
      <w:r>
        <w:t>When a VLR receives a BSSAP+-GPRS-DETACH-INDICATION message, the VLR shall send a BSSAP+-GPRS-DETACH-ACK message to the sending SGSN. The state of the association for the MS shall be moved from any state to Gs-NULL. The VLR marks the association as 'IMSI detached for GPRS services' with the reason indicated in the IMSI detach from GPRS service type IE.</w:t>
      </w:r>
    </w:p>
    <w:p w14:paraId="250CD7A1" w14:textId="77777777" w:rsidR="00433A54" w:rsidRDefault="00433A54">
      <w:r>
        <w:t>If the VLR's implicit detach timer is not running then, the VLR shall set and restart the implicit detach timer upon reception of a BSSAP+-GPRS-DETACH-INDICATION message. If the VLR's implicit detach timer is running (ie the state of the association was already Gs-NULL) then, the reception of a BSSAP+-GPRS-DETACH-INDICATION message shall not affect the VLR's implicit detach timer.</w:t>
      </w:r>
    </w:p>
    <w:p w14:paraId="78B9116E" w14:textId="77777777" w:rsidR="00433A54" w:rsidRDefault="00433A54">
      <w:pPr>
        <w:pStyle w:val="Heading1"/>
      </w:pPr>
      <w:bookmarkStart w:id="62" w:name="_Toc99987116"/>
      <w:r>
        <w:lastRenderedPageBreak/>
        <w:t>9</w:t>
      </w:r>
      <w:r>
        <w:tab/>
        <w:t>Explicit IMSI detach from non-GPRS services procedure</w:t>
      </w:r>
      <w:bookmarkEnd w:id="62"/>
    </w:p>
    <w:p w14:paraId="6EDE8FE9" w14:textId="77777777" w:rsidR="00433A54" w:rsidRDefault="00433A54">
      <w:pPr>
        <w:pStyle w:val="Heading2"/>
      </w:pPr>
      <w:bookmarkStart w:id="63" w:name="_Toc99987117"/>
      <w:r>
        <w:t>9.1</w:t>
      </w:r>
      <w:r>
        <w:tab/>
        <w:t>General description</w:t>
      </w:r>
      <w:bookmarkEnd w:id="63"/>
    </w:p>
    <w:p w14:paraId="6B43CDA9" w14:textId="77777777" w:rsidR="00433A54" w:rsidRDefault="00433A54">
      <w:r>
        <w:t>This procedure is used by the SGSN to indicate to the VLR that the MS has performed IMSI detach from non-GPRS services and therefore the association between the SGSN and the VLR has to be deactivated. This procedure only applies to MSs that are not in the Gs-NULL state at the SGSN. The procedures specified in this clause only apply to IMSI detach or combined IMSI and GPRS detach requests.</w:t>
      </w:r>
    </w:p>
    <w:p w14:paraId="2335BB84" w14:textId="77777777" w:rsidR="00433A54" w:rsidRDefault="00433A54">
      <w:r>
        <w:t>The explicit IMSI detach from non-GPRS services procedure aborts any other ongoing procedure related to this MS on the Gs interface in the SGSN and in the VLR.</w:t>
      </w:r>
    </w:p>
    <w:p w14:paraId="5F6778D0"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1F92B6CE" w14:textId="77777777" w:rsidR="00433A54" w:rsidRDefault="00433A54">
      <w:pPr>
        <w:pStyle w:val="Heading2"/>
      </w:pPr>
      <w:bookmarkStart w:id="64" w:name="_Toc99987118"/>
      <w:r>
        <w:t>9.2</w:t>
      </w:r>
      <w:r>
        <w:tab/>
        <w:t>Procedures in the SGSN</w:t>
      </w:r>
      <w:bookmarkEnd w:id="64"/>
    </w:p>
    <w:p w14:paraId="5A7BBE3F" w14:textId="77777777" w:rsidR="00433A54" w:rsidRDefault="00433A54">
      <w:pPr>
        <w:pStyle w:val="Heading3"/>
      </w:pPr>
      <w:bookmarkStart w:id="65" w:name="_Toc99987119"/>
      <w:r>
        <w:t>9.2.1</w:t>
      </w:r>
      <w:r>
        <w:tab/>
        <w:t>Explicit IMSI detach initiation</w:t>
      </w:r>
      <w:bookmarkEnd w:id="65"/>
    </w:p>
    <w:p w14:paraId="583E66AE" w14:textId="77777777" w:rsidR="00433A54" w:rsidRDefault="00433A54">
      <w:r>
        <w:t>When an SGSN receives a Detach Request from an MS which is not in the Gs-NULL state, it shall check the detach type indicated. If the MS is indicating IMSI detach or combined IMSI and GPRS detach the SGSN shall send an BSSAP+-IMSI-DETACH-INDICATION message to the VLR indicating 'Explicit MS initiated IMSI detach from non-GPRS service' or 'Combined explicit MS initiated IMSI detach from GPRS and non-GPRS services'.</w:t>
      </w:r>
    </w:p>
    <w:p w14:paraId="6CF5FB59" w14:textId="77777777" w:rsidR="00433A54" w:rsidRDefault="00433A54">
      <w:r>
        <w:t>After the sending of the BSSAP+-IMSI-DETACH-INDICATION message to the VLR, the SGSN shall move the state of the association to Gs-NULL. The SGSN shall start timer T9 upon transmission of the BSSAP+-IMSI-DETACH-INDICATION message and if timer T6-1 is running, timer T6-1 shall be stopped and reset..</w:t>
      </w:r>
    </w:p>
    <w:p w14:paraId="33B872E1" w14:textId="77777777" w:rsidR="00433A54" w:rsidRDefault="00433A54">
      <w:pPr>
        <w:pStyle w:val="Heading3"/>
      </w:pPr>
      <w:bookmarkStart w:id="66" w:name="_Toc99987120"/>
      <w:r>
        <w:t>9.2.2</w:t>
      </w:r>
      <w:r>
        <w:tab/>
        <w:t>Explicit IMSI detach Response</w:t>
      </w:r>
      <w:bookmarkEnd w:id="66"/>
    </w:p>
    <w:p w14:paraId="461BEACB" w14:textId="77777777" w:rsidR="00433A54" w:rsidRDefault="00A037B8">
      <w:r w:rsidRPr="005352E3">
        <w:t xml:space="preserve">If the SGSN receives a BSSAP+-IMSI-DETACH-ACK message from the VLR, the SGSN shall stop timer T9. </w:t>
      </w:r>
      <w:r w:rsidR="00433A54">
        <w:t>If the detach type received from the MS indicated IMSI only detach or combined IMSI and GPRS detach not due to switch off, the SGSN shall wait for the reception of the BSSAP+-IMSI-DETACH-ACK message before sending the confirmation of the detach to the MS.</w:t>
      </w:r>
    </w:p>
    <w:p w14:paraId="380B4B68" w14:textId="77777777" w:rsidR="00433A54" w:rsidRDefault="00433A54">
      <w:pPr>
        <w:pStyle w:val="Heading3"/>
      </w:pPr>
      <w:bookmarkStart w:id="67" w:name="_Toc99987121"/>
      <w:r>
        <w:t>9.2.3</w:t>
      </w:r>
      <w:r>
        <w:tab/>
        <w:t>Abnormal cases</w:t>
      </w:r>
      <w:bookmarkEnd w:id="67"/>
    </w:p>
    <w:p w14:paraId="2458B092" w14:textId="77777777" w:rsidR="00433A54" w:rsidRDefault="00433A54">
      <w:r>
        <w:t>i)</w:t>
      </w:r>
      <w:r>
        <w:tab/>
        <w:t>with switch off</w:t>
      </w:r>
    </w:p>
    <w:p w14:paraId="797A9811" w14:textId="77777777" w:rsidR="00433A54" w:rsidRDefault="00433A54">
      <w:r>
        <w:t>If the SGSN sent a BSSAP+-IMSI-DETACH-INDICATION message for a combined IMSI and GPRS detach due to switch off and timer T9 expires, the SGSN shall repeat the BSSAP+-IMSI-DETACH-INDICATION message a maximum of N9 times.</w:t>
      </w:r>
    </w:p>
    <w:p w14:paraId="6F28CBDE" w14:textId="77777777" w:rsidR="00433A54" w:rsidRDefault="00433A54">
      <w:r>
        <w:t>ii)</w:t>
      </w:r>
      <w:r>
        <w:tab/>
        <w:t>with no switch off</w:t>
      </w:r>
    </w:p>
    <w:p w14:paraId="0B22020E" w14:textId="77777777" w:rsidR="00433A54" w:rsidRDefault="00433A54">
      <w:r>
        <w:t>If the SGSN sent a BSSAP+-IMSI-DETACH-INDICATION message for a IMSI only detach or a combined IMSI and GPRS detach not due to switch off and timer T9 expires, the SGSN shall repeat the BSSAP+-IMSI-DETACH-INDICATION message a maximum of N9 times. If no BSSAP+-IMSI-DETACH-ACK is received after that the SGSN shall send the confirmation of the detach to the MS.</w:t>
      </w:r>
    </w:p>
    <w:p w14:paraId="32B5970C" w14:textId="77777777" w:rsidR="00433A54" w:rsidRDefault="00433A54">
      <w:pPr>
        <w:pStyle w:val="Heading2"/>
      </w:pPr>
      <w:bookmarkStart w:id="68" w:name="_Toc99987122"/>
      <w:r>
        <w:t>9.3</w:t>
      </w:r>
      <w:r>
        <w:tab/>
        <w:t>Procedures in the VLR</w:t>
      </w:r>
      <w:bookmarkEnd w:id="68"/>
    </w:p>
    <w:p w14:paraId="7B707788" w14:textId="77777777" w:rsidR="00433A54" w:rsidRDefault="00433A54" w:rsidP="00143D5E">
      <w:r>
        <w:t xml:space="preserve">When a VLR receives an BSSAP+-IMSI-DETACH-INDICATION message, the VLR shall send an BSSAP+-IMSI-DETACH-ACK message to the sending SGSN. The state of the association for the MS shall be moved from any state to Gs-NULL. If the BSSAP+-IMSI-DETACH-INDICATION message indicated 'Explicit MS initiated IMSI detach from non-GPRS service', the VLR marks the association as 'IMSI detached for non-GPRS services'. If the BSSAP+-IMSI-DETACH-INDICATION message indicated 'Combined explicit MS initiated IMSI detach from GPRS and non-GPRS </w:t>
      </w:r>
      <w:r>
        <w:lastRenderedPageBreak/>
        <w:t>services', the VLR marks the association as 'IMSI detached for GPRS and non-GPRS services'.</w:t>
      </w:r>
      <w:r w:rsidR="00143D5E">
        <w:t xml:space="preserve"> T</w:t>
      </w:r>
      <w:r w:rsidR="00143D5E" w:rsidRPr="00C82DAC">
        <w:rPr>
          <w:lang w:val="en-US"/>
        </w:rPr>
        <w:t xml:space="preserve">he VLR shall </w:t>
      </w:r>
      <w:r w:rsidR="00143D5E">
        <w:rPr>
          <w:lang w:val="en-US"/>
        </w:rPr>
        <w:t xml:space="preserve">mark </w:t>
      </w:r>
      <w:r w:rsidR="00143D5E" w:rsidRPr="00C82DAC">
        <w:rPr>
          <w:lang w:val="en-US"/>
        </w:rPr>
        <w:t xml:space="preserve">the MS </w:t>
      </w:r>
      <w:r w:rsidR="00143D5E">
        <w:rPr>
          <w:lang w:val="en-US"/>
        </w:rPr>
        <w:t>as</w:t>
      </w:r>
      <w:r w:rsidR="00143D5E" w:rsidRPr="00C82DAC">
        <w:rPr>
          <w:lang w:val="en-US"/>
        </w:rPr>
        <w:t xml:space="preserve"> </w:t>
      </w:r>
      <w:r w:rsidR="00143D5E">
        <w:rPr>
          <w:lang w:val="en-US"/>
        </w:rPr>
        <w:t>detached</w:t>
      </w:r>
      <w:r w:rsidR="00143D5E" w:rsidRPr="00C82DAC">
        <w:rPr>
          <w:lang w:val="en-US"/>
        </w:rPr>
        <w:t>.</w:t>
      </w:r>
    </w:p>
    <w:p w14:paraId="24A683E2" w14:textId="77777777" w:rsidR="00433A54" w:rsidRDefault="00433A54">
      <w:pPr>
        <w:pStyle w:val="Heading1"/>
      </w:pPr>
      <w:bookmarkStart w:id="69" w:name="_Toc99987123"/>
      <w:r>
        <w:t>10</w:t>
      </w:r>
      <w:r>
        <w:tab/>
        <w:t>Implicit IMSI detach from non-GPRS services procedure</w:t>
      </w:r>
      <w:bookmarkEnd w:id="69"/>
    </w:p>
    <w:p w14:paraId="231E4919" w14:textId="77777777" w:rsidR="00433A54" w:rsidRDefault="00433A54">
      <w:pPr>
        <w:pStyle w:val="Heading2"/>
      </w:pPr>
      <w:bookmarkStart w:id="70" w:name="_Toc99987124"/>
      <w:r>
        <w:t>10.1</w:t>
      </w:r>
      <w:r>
        <w:tab/>
        <w:t>General description</w:t>
      </w:r>
      <w:bookmarkEnd w:id="70"/>
    </w:p>
    <w:p w14:paraId="5BE70F4F" w14:textId="77777777" w:rsidR="00433A54" w:rsidRDefault="00433A54">
      <w:r>
        <w:t>This procedure is used by the SGSN to indicate when</w:t>
      </w:r>
      <w:r w:rsidR="008A3DD8" w:rsidRPr="00C943AD">
        <w:rPr>
          <w:lang w:val="en-US"/>
        </w:rPr>
        <w:t xml:space="preserve">, based on the criteria for implicit detach </w:t>
      </w:r>
      <w:r w:rsidR="008A3DD8">
        <w:rPr>
          <w:lang w:val="en-US"/>
        </w:rPr>
        <w:t xml:space="preserve">as </w:t>
      </w:r>
      <w:r w:rsidR="008A3DD8" w:rsidRPr="00C943AD">
        <w:rPr>
          <w:lang w:val="en-US"/>
        </w:rPr>
        <w:t xml:space="preserve">specified in </w:t>
      </w:r>
      <w:r w:rsidR="008A3DD8" w:rsidRPr="00FE320E">
        <w:t>3GPP</w:t>
      </w:r>
      <w:r w:rsidR="008A3DD8">
        <w:t> </w:t>
      </w:r>
      <w:r w:rsidR="008A3DD8" w:rsidRPr="00FE320E">
        <w:t>TS</w:t>
      </w:r>
      <w:r w:rsidR="008A3DD8">
        <w:t> 23.060 [8]</w:t>
      </w:r>
      <w:r w:rsidR="008A3DD8" w:rsidRPr="00C943AD">
        <w:rPr>
          <w:lang w:val="en-US"/>
        </w:rPr>
        <w:t>,</w:t>
      </w:r>
      <w:r>
        <w:t xml:space="preserve"> the SGSN </w:t>
      </w:r>
      <w:r w:rsidR="008A3DD8" w:rsidRPr="00C82DE0">
        <w:rPr>
          <w:lang w:val="en-US"/>
        </w:rPr>
        <w:t xml:space="preserve">has decided </w:t>
      </w:r>
      <w:r w:rsidR="008A3DD8">
        <w:rPr>
          <w:lang w:val="en-US"/>
        </w:rPr>
        <w:t xml:space="preserve">to </w:t>
      </w:r>
      <w:r>
        <w:t>delete the GMM context of an MS or mark its GMM context as detached. This procedure only applies to MSs that are not in the Gs-NULL state at the SGSN.</w:t>
      </w:r>
    </w:p>
    <w:p w14:paraId="4A4331A0" w14:textId="77777777" w:rsidR="00433A54" w:rsidRDefault="00433A54">
      <w:r>
        <w:t>The implicit IMSI detach from non-GPRS services procedure aborts any other ongoing procedure related to this MS on the Gs interface in the SGSN and in the VLR.</w:t>
      </w:r>
    </w:p>
    <w:p w14:paraId="0ED39E7F" w14:textId="77777777" w:rsidR="00433A54" w:rsidRDefault="00433A54">
      <w:r>
        <w:t>The VLR and the MS should be synchronised as to whether the PBCCH or the BCCH is used, for any of the subsequent paging. In order to achieve this, the SGSN shall attempt to inform the VLR about the detach event by using a retry scheme if the initial delivery of the BSSAP+-IMSI-DETACH-INDICATION message fails.</w:t>
      </w:r>
    </w:p>
    <w:p w14:paraId="677419AB" w14:textId="77777777" w:rsidR="00433A54" w:rsidRDefault="00433A54">
      <w:pPr>
        <w:pStyle w:val="Heading2"/>
        <w:keepNext w:val="0"/>
        <w:keepLines w:val="0"/>
      </w:pPr>
      <w:bookmarkStart w:id="71" w:name="_Toc99987125"/>
      <w:r>
        <w:t>10.2</w:t>
      </w:r>
      <w:r>
        <w:tab/>
        <w:t>Procedures in the SGSN</w:t>
      </w:r>
      <w:bookmarkEnd w:id="71"/>
    </w:p>
    <w:p w14:paraId="6C09A36A" w14:textId="77777777" w:rsidR="00433A54" w:rsidRDefault="00433A54">
      <w:r>
        <w:t xml:space="preserve">When the implicit IMSI detach from non-GPRS services procedure is started for an MS, the SGSN shall send a BSSAP+-IMSI-DETACH-INDICATION message to the VLR indicating 'Implicit SGSN initiated IMSI detach from </w:t>
      </w:r>
      <w:r w:rsidR="009E15F6">
        <w:t xml:space="preserve">GPRS and </w:t>
      </w:r>
      <w:r>
        <w:t>non-GPRS service'.</w:t>
      </w:r>
    </w:p>
    <w:p w14:paraId="48CF01BC" w14:textId="77777777" w:rsidR="00433A54" w:rsidRDefault="00433A54">
      <w:r>
        <w:t>After the sending of the BSSAP+-IMSI-DETACH-INDICATION message, the SGSN shall move the state of the association to Gs-NULL. The SGSN shall start timer T10 upon transmission of the BSSAP+-IMSI-DETACH-INDICATION message.</w:t>
      </w:r>
    </w:p>
    <w:p w14:paraId="4882563F" w14:textId="77777777" w:rsidR="00A037B8" w:rsidRDefault="00A037B8" w:rsidP="00A037B8">
      <w:r w:rsidRPr="0024692B">
        <w:t>If the SGSN receives a BSSAP+-IMSI-DETACH-ACK message from the VLR, the SGSN shall stop timer T10.</w:t>
      </w:r>
    </w:p>
    <w:p w14:paraId="4B339DA1" w14:textId="77777777" w:rsidR="00433A54" w:rsidRDefault="00433A54">
      <w:r>
        <w:t>If no BSSAP+-IMSI-DETACH-ACK message is received by the SGSN to a previous BSSAP+-IMSI-DETACH-INDICATION message before timer T10 expires, the SGSN shall repeat the BSSAP+-IMSI-DETACH-INDICATION message a maximum of N10 times. The state of the association during the acknowledgement procedure remains Gs-NULL.</w:t>
      </w:r>
    </w:p>
    <w:p w14:paraId="1633152A" w14:textId="77777777" w:rsidR="00433A54" w:rsidRDefault="00433A54">
      <w:pPr>
        <w:pStyle w:val="Heading2"/>
      </w:pPr>
      <w:bookmarkStart w:id="72" w:name="_Toc99987126"/>
      <w:r>
        <w:t>10.3</w:t>
      </w:r>
      <w:r>
        <w:tab/>
        <w:t>Procedures in the VLR</w:t>
      </w:r>
      <w:bookmarkEnd w:id="72"/>
    </w:p>
    <w:p w14:paraId="40BFA068" w14:textId="77777777" w:rsidR="009C48E8" w:rsidRDefault="00433A54" w:rsidP="009C48E8">
      <w:pPr>
        <w:keepNext/>
        <w:keepLines/>
      </w:pPr>
      <w:r>
        <w:t>When a VLR receives the BSSAP+-IMSI-DETACH-INDICATION message</w:t>
      </w:r>
      <w:r w:rsidR="00143D5E">
        <w:t xml:space="preserve">, </w:t>
      </w:r>
      <w:r w:rsidR="00143D5E">
        <w:rPr>
          <w:lang w:val="en-US"/>
        </w:rPr>
        <w:t>t</w:t>
      </w:r>
      <w:r w:rsidR="00143D5E" w:rsidRPr="007902FE">
        <w:rPr>
          <w:lang w:val="en-US"/>
        </w:rPr>
        <w:t>he VLR shall send a</w:t>
      </w:r>
      <w:r w:rsidR="00143D5E">
        <w:rPr>
          <w:lang w:val="en-US"/>
        </w:rPr>
        <w:t>n</w:t>
      </w:r>
      <w:r w:rsidR="00143D5E" w:rsidRPr="007902FE">
        <w:rPr>
          <w:lang w:val="en-US"/>
        </w:rPr>
        <w:t xml:space="preserve"> </w:t>
      </w:r>
      <w:r w:rsidR="00143D5E">
        <w:rPr>
          <w:lang w:val="en-US"/>
        </w:rPr>
        <w:t>BSSAP+</w:t>
      </w:r>
      <w:r w:rsidR="00143D5E" w:rsidRPr="007902FE">
        <w:rPr>
          <w:lang w:val="en-US"/>
        </w:rPr>
        <w:t>-</w:t>
      </w:r>
      <w:smartTag w:uri="urn:schemas-microsoft-com:office:smarttags" w:element="stockticker">
        <w:r w:rsidR="00143D5E" w:rsidRPr="007902FE">
          <w:rPr>
            <w:lang w:val="en-US"/>
          </w:rPr>
          <w:t>IMSI</w:t>
        </w:r>
      </w:smartTag>
      <w:r w:rsidR="00143D5E" w:rsidRPr="007902FE">
        <w:rPr>
          <w:lang w:val="en-US"/>
        </w:rPr>
        <w:t xml:space="preserve">-DETACH-ACK message to the sending </w:t>
      </w:r>
      <w:r w:rsidR="00143D5E">
        <w:rPr>
          <w:lang w:val="en-US"/>
        </w:rPr>
        <w:t>SGSN</w:t>
      </w:r>
      <w:r w:rsidR="00143D5E" w:rsidRPr="007902FE">
        <w:rPr>
          <w:lang w:val="en-US"/>
        </w:rPr>
        <w:t>.</w:t>
      </w:r>
      <w:r>
        <w:t xml:space="preserve"> </w:t>
      </w:r>
      <w:r w:rsidR="009C48E8" w:rsidRPr="00AB6B96">
        <w:t>In addition, if the state of the Gs association is not Gs-NULL, the VLR proceeds as follows:</w:t>
      </w:r>
    </w:p>
    <w:p w14:paraId="12799FCF" w14:textId="77777777" w:rsidR="00433A54" w:rsidRDefault="009C48E8" w:rsidP="009C48E8">
      <w:pPr>
        <w:pStyle w:val="B1"/>
      </w:pPr>
      <w:r>
        <w:t>-</w:t>
      </w:r>
      <w:r>
        <w:tab/>
      </w:r>
      <w:r w:rsidR="00143D5E">
        <w:t>T</w:t>
      </w:r>
      <w:r w:rsidR="00433A54">
        <w:t xml:space="preserve">he </w:t>
      </w:r>
      <w:r>
        <w:t xml:space="preserve">VLR shall move the </w:t>
      </w:r>
      <w:r w:rsidR="00433A54">
        <w:t xml:space="preserve">state of the association for the MS to Gs-NULL. </w:t>
      </w:r>
      <w:r w:rsidRPr="00AB6B96">
        <w:t xml:space="preserve">If the VLR does not have a </w:t>
      </w:r>
      <w:r w:rsidR="003E1EA6">
        <w:rPr>
          <w:rFonts w:hint="eastAsia"/>
          <w:lang w:eastAsia="zh-CN"/>
        </w:rPr>
        <w:t>sig</w:t>
      </w:r>
      <w:r w:rsidR="003E1EA6">
        <w:rPr>
          <w:lang w:eastAsia="zh-CN"/>
        </w:rPr>
        <w:t>n</w:t>
      </w:r>
      <w:r w:rsidR="003E1EA6">
        <w:rPr>
          <w:rFonts w:hint="eastAsia"/>
          <w:lang w:eastAsia="zh-CN"/>
        </w:rPr>
        <w:t>alling</w:t>
      </w:r>
      <w:r w:rsidR="003E1EA6" w:rsidRPr="008643E0">
        <w:t xml:space="preserve"> </w:t>
      </w:r>
      <w:r w:rsidRPr="00AB6B96">
        <w:t xml:space="preserve">connection for the MS, the VLR shall mark the MS as detached. Additionally, </w:t>
      </w:r>
      <w:r>
        <w:t>t</w:t>
      </w:r>
      <w:r w:rsidR="00433A54">
        <w:t>he VLR marks the association as 'IMSI implicitly detached for GPRS and non-GPRS services'.</w:t>
      </w:r>
    </w:p>
    <w:p w14:paraId="5EF47C7F" w14:textId="77777777" w:rsidR="00433A54" w:rsidRDefault="00433A54">
      <w:pPr>
        <w:pStyle w:val="Heading1"/>
      </w:pPr>
      <w:bookmarkStart w:id="73" w:name="_Toc99987127"/>
      <w:r>
        <w:t>11</w:t>
      </w:r>
      <w:r>
        <w:tab/>
        <w:t>VLR failure procedure</w:t>
      </w:r>
      <w:bookmarkEnd w:id="73"/>
    </w:p>
    <w:p w14:paraId="64590C18" w14:textId="77777777" w:rsidR="00433A54" w:rsidRDefault="00433A54">
      <w:pPr>
        <w:pStyle w:val="Heading2"/>
      </w:pPr>
      <w:bookmarkStart w:id="74" w:name="_Toc99987128"/>
      <w:r>
        <w:t>11.1</w:t>
      </w:r>
      <w:r>
        <w:tab/>
        <w:t>General description</w:t>
      </w:r>
      <w:bookmarkEnd w:id="74"/>
    </w:p>
    <w:p w14:paraId="4731ED81" w14:textId="77777777" w:rsidR="00433A54" w:rsidRDefault="00433A54">
      <w:r>
        <w:t>This procedure is used by the VLR to inform the associated SGSNs about the recovery from an internal failure that has affected the association with the SGSNs</w:t>
      </w:r>
      <w:r w:rsidR="00A324E7">
        <w:rPr>
          <w:rFonts w:hint="eastAsia"/>
          <w:lang w:val="en-US" w:eastAsia="zh-CN"/>
        </w:rPr>
        <w:t xml:space="preserve"> when the VLR </w:t>
      </w:r>
      <w:r w:rsidR="00A324E7">
        <w:t>fails with restart</w:t>
      </w:r>
      <w:r>
        <w:t>.</w:t>
      </w:r>
    </w:p>
    <w:p w14:paraId="61714035" w14:textId="77777777" w:rsidR="00433A54" w:rsidRDefault="00433A54">
      <w:r>
        <w:t>The VLR recovery procedure shall be handled in such a way that the signalling load on the VLR and SGSN does not create any overload problem.</w:t>
      </w:r>
    </w:p>
    <w:p w14:paraId="50B922FF" w14:textId="77777777" w:rsidR="00433A54" w:rsidRDefault="00433A54">
      <w:pPr>
        <w:pStyle w:val="Heading2"/>
      </w:pPr>
      <w:bookmarkStart w:id="75" w:name="_Toc99987129"/>
      <w:r>
        <w:lastRenderedPageBreak/>
        <w:t>11.2</w:t>
      </w:r>
      <w:r>
        <w:tab/>
        <w:t>Procedures in the VLR</w:t>
      </w:r>
      <w:bookmarkEnd w:id="75"/>
    </w:p>
    <w:p w14:paraId="69806022" w14:textId="77777777" w:rsidR="00433A54" w:rsidRDefault="00433A54">
      <w:pPr>
        <w:pStyle w:val="Heading3"/>
      </w:pPr>
      <w:bookmarkStart w:id="76" w:name="_Toc99987130"/>
      <w:r>
        <w:t>11.2.1</w:t>
      </w:r>
      <w:r>
        <w:tab/>
        <w:t>VLR Reset Initiation</w:t>
      </w:r>
      <w:bookmarkEnd w:id="76"/>
    </w:p>
    <w:p w14:paraId="7CF4EDD6" w14:textId="77777777" w:rsidR="00433A54" w:rsidRDefault="00433A54" w:rsidP="000D0479">
      <w:pPr>
        <w:overflowPunct/>
        <w:autoSpaceDE/>
        <w:autoSpaceDN/>
        <w:adjustRightInd/>
        <w:textAlignment w:val="auto"/>
      </w:pPr>
      <w:r w:rsidRPr="000D0479">
        <w:rPr>
          <w:rFonts w:eastAsia="SimSun"/>
        </w:rPr>
        <w:t xml:space="preserve">In the event of a failure at the VLR which has resulted in the loss of SGSN association information on some MSs, the VLR shall move from any state to the Gs-NULL state for </w:t>
      </w:r>
      <w:r w:rsidR="00D566C0" w:rsidRPr="000D0479">
        <w:rPr>
          <w:rFonts w:eastAsia="SimSun"/>
        </w:rPr>
        <w:t xml:space="preserve">these </w:t>
      </w:r>
      <w:r w:rsidRPr="000D0479">
        <w:rPr>
          <w:rFonts w:eastAsia="SimSun"/>
        </w:rPr>
        <w:t>MS</w:t>
      </w:r>
      <w:r w:rsidR="00D566C0" w:rsidRPr="000D0479">
        <w:rPr>
          <w:rFonts w:eastAsia="SimSun"/>
        </w:rPr>
        <w:t>s</w:t>
      </w:r>
      <w:r w:rsidRPr="000D0479">
        <w:rPr>
          <w:rFonts w:eastAsia="SimSun"/>
        </w:rPr>
        <w:t>. The VLR shall also set the 'Confirmed by Radio Contact' restoration indicator to 'false' (see 3GPP TS 23.007</w:t>
      </w:r>
      <w:r w:rsidR="00536D65" w:rsidRPr="000D0479">
        <w:rPr>
          <w:rFonts w:eastAsia="SimSun"/>
        </w:rPr>
        <w:t> [6]</w:t>
      </w:r>
      <w:r w:rsidRPr="000D0479">
        <w:rPr>
          <w:rFonts w:eastAsia="SimSun"/>
        </w:rPr>
        <w:t>)</w:t>
      </w:r>
      <w:r w:rsidR="00D566C0" w:rsidRPr="000D0479">
        <w:rPr>
          <w:rFonts w:eastAsia="SimSun"/>
        </w:rPr>
        <w:t xml:space="preserve"> for affected MSs</w:t>
      </w:r>
      <w:r w:rsidRPr="000D0479">
        <w:rPr>
          <w:rFonts w:eastAsia="SimSun"/>
        </w:rPr>
        <w:t>. The VLR shall not send any BSSAP+- MS-INFORMATION-REQUEST or BSSAP+-MM-INFORMATION-REQUEST messages to MSs with the SGSN association in the Gs-NULL state.</w:t>
      </w:r>
    </w:p>
    <w:p w14:paraId="5B5523C0" w14:textId="77777777" w:rsidR="00433A54" w:rsidRDefault="00433A54">
      <w:r>
        <w:t>When the VLR restarts a BSSAP+-RESET-INDICATION message shall be sent to all the SGSNs connected to the VLR by the Gs interface. This message indicates to the SGSN that for the MSs with an association to that VLR, the association</w:t>
      </w:r>
      <w:r w:rsidR="00D566C0">
        <w:t xml:space="preserve"> is </w:t>
      </w:r>
      <w:r>
        <w:t>no longer reliable. The VLR shall also start timer T11.</w:t>
      </w:r>
    </w:p>
    <w:p w14:paraId="6C496413" w14:textId="77777777" w:rsidR="00433A54" w:rsidRDefault="00433A54">
      <w:pPr>
        <w:pStyle w:val="Heading3"/>
      </w:pPr>
      <w:bookmarkStart w:id="77" w:name="_Toc99987131"/>
      <w:r>
        <w:t>11.2.2</w:t>
      </w:r>
      <w:r>
        <w:tab/>
        <w:t>VLR Reset Response</w:t>
      </w:r>
      <w:bookmarkEnd w:id="77"/>
    </w:p>
    <w:p w14:paraId="5691193F" w14:textId="77777777" w:rsidR="00433A54" w:rsidRDefault="00433A54">
      <w:r>
        <w:t>Upon receipt of a BSSAP+-RESET-ACK message, the VLR shall stop the timer T11.</w:t>
      </w:r>
    </w:p>
    <w:p w14:paraId="178278E8" w14:textId="77777777" w:rsidR="00433A54" w:rsidRDefault="00433A54">
      <w:pPr>
        <w:pStyle w:val="Heading3"/>
      </w:pPr>
      <w:bookmarkStart w:id="78" w:name="_Toc99987132"/>
      <w:r>
        <w:t>11.2.3</w:t>
      </w:r>
      <w:r>
        <w:tab/>
        <w:t>Abnormal cases</w:t>
      </w:r>
      <w:bookmarkEnd w:id="78"/>
    </w:p>
    <w:p w14:paraId="036508CB" w14:textId="77777777" w:rsidR="00433A54" w:rsidRDefault="00433A54">
      <w:r>
        <w:t>If the VLR does not receive a BSSAP+-RESET-ACK message from that SGSN before the T11 timer expires, the VLR shall retransmit the BSSAP+-RESET-INDICATION message. The retransmission is repeated a maximum of N11 times. If no BSSAP+-RESET-ACK is received after that a report shall be made to the O&amp;M system.</w:t>
      </w:r>
    </w:p>
    <w:p w14:paraId="560F032D" w14:textId="77777777" w:rsidR="00433A54" w:rsidRDefault="00433A54">
      <w:pPr>
        <w:pStyle w:val="Heading2"/>
      </w:pPr>
      <w:bookmarkStart w:id="79" w:name="_Toc99987133"/>
      <w:r>
        <w:t>11.3</w:t>
      </w:r>
      <w:r>
        <w:tab/>
        <w:t>Procedures in the SGSN</w:t>
      </w:r>
      <w:bookmarkEnd w:id="79"/>
    </w:p>
    <w:p w14:paraId="18F9AE5D" w14:textId="77777777" w:rsidR="00A324E7" w:rsidRPr="007902FE" w:rsidRDefault="00A324E7" w:rsidP="00A324E7">
      <w:pPr>
        <w:pStyle w:val="Heading3"/>
        <w:rPr>
          <w:lang w:val="en-US"/>
        </w:rPr>
      </w:pPr>
      <w:bookmarkStart w:id="80" w:name="_Toc99987134"/>
      <w:smartTag w:uri="urn:schemas-microsoft-com:office:smarttags" w:element="chsdate">
        <w:smartTagPr>
          <w:attr w:name="IsROCDate" w:val="False"/>
          <w:attr w:name="IsLunarDate" w:val="False"/>
          <w:attr w:name="Day" w:val="30"/>
          <w:attr w:name="Month" w:val="12"/>
          <w:attr w:name="Year" w:val="1899"/>
        </w:smartTagPr>
        <w:r>
          <w:t>11.3</w:t>
        </w:r>
        <w:r>
          <w:rPr>
            <w:rFonts w:hint="eastAsia"/>
            <w:lang w:eastAsia="zh-CN"/>
          </w:rPr>
          <w:t>.1</w:t>
        </w:r>
        <w:r w:rsidRPr="007902FE">
          <w:rPr>
            <w:lang w:val="en-US"/>
          </w:rPr>
          <w:tab/>
        </w:r>
      </w:smartTag>
      <w:r>
        <w:rPr>
          <w:rFonts w:hint="eastAsia"/>
          <w:lang w:val="en-US" w:eastAsia="zh-CN"/>
        </w:rPr>
        <w:t xml:space="preserve">VLR </w:t>
      </w:r>
      <w:r w:rsidR="00BD2D9D">
        <w:t>reset indication</w:t>
      </w:r>
      <w:bookmarkEnd w:id="80"/>
    </w:p>
    <w:p w14:paraId="3DA2F788" w14:textId="77777777" w:rsidR="00A653EF" w:rsidRDefault="00433A54" w:rsidP="00A653EF">
      <w:r>
        <w:t>Upon receipt of a BSSAP+-RESET-INDICATION message from the VLR, the SGSN is informed that all the associations with that VLR for all the MSs registered in the SGSN are no longer reliable because the VLR may have lost information about the state of the MSs and during the failure the VLR may have missed signalling messages. The SGSN shall set the 'VLR-Reliable' MM context variable to 'false'. The detach procedures for deleting the association are still applicable (clauses 8, 9 and 10).</w:t>
      </w:r>
    </w:p>
    <w:p w14:paraId="2FFEFCC4" w14:textId="77777777" w:rsidR="00A653EF" w:rsidRDefault="00A653EF" w:rsidP="00A653EF">
      <w:r>
        <w:t>The SGSN sends a BSSAP+-RESET-ACK message to the VLR.</w:t>
      </w:r>
    </w:p>
    <w:p w14:paraId="6433B54E" w14:textId="77777777" w:rsidR="00A653EF" w:rsidRDefault="00433A54" w:rsidP="00A653EF">
      <w:r>
        <w:t xml:space="preserve">If the 'VLR-Reliable' MM context variable is set to 'false', upon reception of a </w:t>
      </w:r>
      <w:r w:rsidR="00A324E7">
        <w:rPr>
          <w:rFonts w:hint="eastAsia"/>
          <w:lang w:eastAsia="zh-CN"/>
        </w:rPr>
        <w:t>c</w:t>
      </w:r>
      <w:r>
        <w:t xml:space="preserve">ombined </w:t>
      </w:r>
      <w:r w:rsidR="00A324E7">
        <w:rPr>
          <w:rFonts w:hint="eastAsia"/>
          <w:lang w:eastAsia="zh-CN"/>
        </w:rPr>
        <w:t>r</w:t>
      </w:r>
      <w:r>
        <w:t xml:space="preserve">outing </w:t>
      </w:r>
      <w:r w:rsidR="00A324E7">
        <w:rPr>
          <w:rFonts w:hint="eastAsia"/>
          <w:lang w:eastAsia="zh-CN"/>
        </w:rPr>
        <w:t>a</w:t>
      </w:r>
      <w:r>
        <w:t xml:space="preserve">rea update request or a periodic </w:t>
      </w:r>
      <w:r w:rsidR="00A324E7">
        <w:rPr>
          <w:rFonts w:hint="eastAsia"/>
          <w:lang w:eastAsia="zh-CN"/>
        </w:rPr>
        <w:t>r</w:t>
      </w:r>
      <w:r>
        <w:t xml:space="preserve">outing </w:t>
      </w:r>
      <w:r w:rsidR="00A324E7">
        <w:rPr>
          <w:rFonts w:hint="eastAsia"/>
          <w:lang w:eastAsia="zh-CN"/>
        </w:rPr>
        <w:t>a</w:t>
      </w:r>
      <w:r>
        <w:t xml:space="preserve">rea </w:t>
      </w:r>
      <w:r w:rsidR="00A324E7">
        <w:rPr>
          <w:rFonts w:hint="eastAsia"/>
          <w:lang w:eastAsia="zh-CN"/>
        </w:rPr>
        <w:t>u</w:t>
      </w:r>
      <w:r>
        <w:t xml:space="preserve">pdate </w:t>
      </w:r>
      <w:r w:rsidR="00A324E7">
        <w:t xml:space="preserve">request </w:t>
      </w:r>
      <w:r>
        <w:t>from the MS that is attached for non-GPRS service, the SGSN may</w:t>
      </w:r>
      <w:r w:rsidR="00A653EF">
        <w:t>:</w:t>
      </w:r>
    </w:p>
    <w:p w14:paraId="2EBF63D4" w14:textId="77777777" w:rsidR="00EF77E1" w:rsidRDefault="00A653EF" w:rsidP="00A653EF">
      <w:pPr>
        <w:pStyle w:val="B1"/>
      </w:pPr>
      <w:r>
        <w:rPr>
          <w:lang w:val="en-US"/>
        </w:rPr>
        <w:t>-</w:t>
      </w:r>
      <w:r>
        <w:rPr>
          <w:lang w:val="en-US"/>
        </w:rPr>
        <w:tab/>
        <w:t xml:space="preserve">if </w:t>
      </w:r>
      <w:r w:rsidRPr="007902FE">
        <w:rPr>
          <w:lang w:val="en-US"/>
        </w:rPr>
        <w:t xml:space="preserve">a </w:t>
      </w:r>
      <w:r>
        <w:rPr>
          <w:lang w:val="en-US"/>
        </w:rPr>
        <w:t>combined</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 xml:space="preserve">, </w:t>
      </w:r>
      <w:r w:rsidR="00433A54">
        <w:t xml:space="preserve">immediately perform the </w:t>
      </w:r>
      <w:r w:rsidR="00A324E7">
        <w:rPr>
          <w:rFonts w:hint="eastAsia"/>
          <w:lang w:eastAsia="zh-CN"/>
        </w:rPr>
        <w:t>l</w:t>
      </w:r>
      <w:r w:rsidR="00433A54">
        <w:t xml:space="preserve">ocation </w:t>
      </w:r>
      <w:r w:rsidR="00A324E7">
        <w:rPr>
          <w:rFonts w:hint="eastAsia"/>
          <w:lang w:eastAsia="zh-CN"/>
        </w:rPr>
        <w:t>u</w:t>
      </w:r>
      <w:r w:rsidR="00433A54">
        <w:t>pdate for non-GPRS services procedure towards the VLR</w:t>
      </w:r>
      <w:r w:rsidR="00A324E7">
        <w:rPr>
          <w:lang w:val="en-US"/>
        </w:rPr>
        <w:t xml:space="preserve"> as described in clause </w:t>
      </w:r>
      <w:r w:rsidR="00A324E7">
        <w:t>6</w:t>
      </w:r>
      <w:r>
        <w:t>; or</w:t>
      </w:r>
    </w:p>
    <w:p w14:paraId="7F658478" w14:textId="77777777" w:rsidR="00A653EF" w:rsidRDefault="00A653EF" w:rsidP="00A653EF">
      <w:pPr>
        <w:pStyle w:val="B1"/>
        <w:rPr>
          <w:lang w:val="en-US"/>
        </w:rPr>
      </w:pPr>
      <w:r>
        <w:rPr>
          <w:lang w:val="en-US"/>
        </w:rPr>
        <w:t>-</w:t>
      </w:r>
      <w:r>
        <w:rPr>
          <w:lang w:val="en-US"/>
        </w:rPr>
        <w:tab/>
        <w:t xml:space="preserve">if </w:t>
      </w:r>
      <w:r w:rsidRPr="007902FE">
        <w:rPr>
          <w:lang w:val="en-US"/>
        </w:rPr>
        <w:t xml:space="preserve">a </w:t>
      </w:r>
      <w:r>
        <w:rPr>
          <w:lang w:val="en-US"/>
        </w:rPr>
        <w:t>periodic</w:t>
      </w:r>
      <w:r w:rsidRPr="007902FE">
        <w:rPr>
          <w:lang w:val="en-US"/>
        </w:rPr>
        <w:t xml:space="preserve"> </w:t>
      </w:r>
      <w:r>
        <w:rPr>
          <w:lang w:val="en-US"/>
        </w:rPr>
        <w:t>routing</w:t>
      </w:r>
      <w:r w:rsidRPr="007902FE">
        <w:rPr>
          <w:lang w:val="en-US"/>
        </w:rPr>
        <w:t xml:space="preserve"> area update request </w:t>
      </w:r>
      <w:r>
        <w:rPr>
          <w:lang w:val="en-US"/>
        </w:rPr>
        <w:t>is received</w:t>
      </w:r>
      <w:r w:rsidRPr="007902FE">
        <w:rPr>
          <w:lang w:val="en-US"/>
        </w:rPr>
        <w:t>,</w:t>
      </w:r>
      <w:r>
        <w:rPr>
          <w:lang w:val="en-US"/>
        </w:rPr>
        <w:t xml:space="preserve"> </w:t>
      </w:r>
      <w:r w:rsidRPr="007E5BA8">
        <w:rPr>
          <w:lang w:val="en-US"/>
        </w:rPr>
        <w:t xml:space="preserve">dependent on network configuration </w:t>
      </w:r>
      <w:r>
        <w:rPr>
          <w:lang w:eastAsia="zh-CN"/>
        </w:rPr>
        <w:t>and</w:t>
      </w:r>
      <w:r w:rsidRPr="000F429D">
        <w:rPr>
          <w:lang w:eastAsia="zh-CN"/>
        </w:rPr>
        <w:t xml:space="preserve"> </w:t>
      </w:r>
      <w:r w:rsidRPr="007E5BA8">
        <w:rPr>
          <w:lang w:val="en-US"/>
        </w:rPr>
        <w:t>operator policy</w:t>
      </w:r>
      <w:r>
        <w:rPr>
          <w:lang w:val="en-US"/>
        </w:rPr>
        <w:t>,</w:t>
      </w:r>
    </w:p>
    <w:p w14:paraId="7497E23B" w14:textId="77777777" w:rsidR="00A653EF" w:rsidRDefault="00A653EF" w:rsidP="00A653EF">
      <w:pPr>
        <w:pStyle w:val="B2"/>
        <w:rPr>
          <w:lang w:eastAsia="zh-TW"/>
        </w:rPr>
      </w:pPr>
      <w:r>
        <w:rPr>
          <w:lang w:val="en-US"/>
        </w:rPr>
        <w:t>-</w:t>
      </w:r>
      <w:r>
        <w:rPr>
          <w:lang w:val="en-US"/>
        </w:rPr>
        <w:tab/>
      </w:r>
      <w:r w:rsidRPr="007902FE">
        <w:rPr>
          <w:lang w:val="en-US"/>
        </w:rPr>
        <w:t xml:space="preserve">perform </w:t>
      </w:r>
      <w:r>
        <w:rPr>
          <w:lang w:val="en-US"/>
        </w:rPr>
        <w:t xml:space="preserve">a network initiated detach with detach type "IMSI detach" </w:t>
      </w:r>
      <w:r w:rsidRPr="007902FE">
        <w:rPr>
          <w:lang w:val="en-US"/>
        </w:rPr>
        <w:t>immediately</w:t>
      </w:r>
      <w:r>
        <w:rPr>
          <w:rFonts w:hint="eastAsia"/>
          <w:lang w:eastAsia="zh-TW"/>
        </w:rPr>
        <w:t xml:space="preserve"> </w:t>
      </w:r>
      <w:r>
        <w:rPr>
          <w:lang w:eastAsia="zh-TW"/>
        </w:rPr>
        <w:t>after the completion of the periodic routing area update procedure; or</w:t>
      </w:r>
    </w:p>
    <w:p w14:paraId="01CEEE58" w14:textId="77777777" w:rsidR="00A653EF" w:rsidRPr="00A653EF" w:rsidRDefault="00A653EF" w:rsidP="00A653EF">
      <w:pPr>
        <w:pStyle w:val="B2"/>
        <w:rPr>
          <w:lang w:val="en-US"/>
        </w:rPr>
      </w:pPr>
      <w:r>
        <w:rPr>
          <w:lang w:eastAsia="zh-TW"/>
        </w:rPr>
        <w:t>-</w:t>
      </w:r>
      <w:r>
        <w:rPr>
          <w:lang w:eastAsia="zh-TW"/>
        </w:rPr>
        <w:tab/>
      </w:r>
      <w:r w:rsidRPr="00883202">
        <w:rPr>
          <w:lang w:val="en-US"/>
        </w:rPr>
        <w:t xml:space="preserve">perform immediately the </w:t>
      </w:r>
      <w:r w:rsidRPr="00883202">
        <w:rPr>
          <w:rFonts w:hint="eastAsia"/>
          <w:lang w:val="en-US"/>
        </w:rPr>
        <w:t>l</w:t>
      </w:r>
      <w:r w:rsidRPr="00883202">
        <w:rPr>
          <w:lang w:val="en-US"/>
        </w:rPr>
        <w:t xml:space="preserve">ocation </w:t>
      </w:r>
      <w:r w:rsidRPr="00883202">
        <w:rPr>
          <w:rFonts w:hint="eastAsia"/>
          <w:lang w:val="en-US"/>
        </w:rPr>
        <w:t>u</w:t>
      </w:r>
      <w:r w:rsidRPr="00883202">
        <w:rPr>
          <w:lang w:val="en-US"/>
        </w:rPr>
        <w:t>pdate for non-GPRS services procedure towards the VLR</w:t>
      </w:r>
      <w:r>
        <w:rPr>
          <w:lang w:val="en-US"/>
        </w:rPr>
        <w:t xml:space="preserve"> as described in clause </w:t>
      </w:r>
      <w:r w:rsidRPr="00883202">
        <w:rPr>
          <w:lang w:val="en-US"/>
        </w:rPr>
        <w:t>6</w:t>
      </w:r>
      <w:r>
        <w:rPr>
          <w:lang w:eastAsia="zh-TW"/>
        </w:rPr>
        <w:t>.</w:t>
      </w:r>
    </w:p>
    <w:p w14:paraId="7A9A51A6" w14:textId="77777777" w:rsidR="00A324E7" w:rsidRPr="00AA507B" w:rsidRDefault="00A324E7" w:rsidP="00A324E7">
      <w:pPr>
        <w:pStyle w:val="Heading3"/>
      </w:pPr>
      <w:bookmarkStart w:id="81" w:name="_Toc99987135"/>
      <w:r>
        <w:t>11.3</w:t>
      </w:r>
      <w:r>
        <w:rPr>
          <w:rFonts w:hint="eastAsia"/>
          <w:lang w:eastAsia="zh-CN"/>
        </w:rPr>
        <w:t>.2</w:t>
      </w:r>
      <w:r w:rsidRPr="00AA507B">
        <w:tab/>
      </w:r>
      <w:r w:rsidR="00BD2D9D">
        <w:t>Void</w:t>
      </w:r>
      <w:bookmarkEnd w:id="81"/>
    </w:p>
    <w:p w14:paraId="0D3B498B" w14:textId="77777777" w:rsidR="00433A54" w:rsidRDefault="00433A54">
      <w:pPr>
        <w:pStyle w:val="Heading1"/>
      </w:pPr>
      <w:bookmarkStart w:id="82" w:name="_Toc99987136"/>
      <w:r>
        <w:t>12</w:t>
      </w:r>
      <w:r>
        <w:tab/>
        <w:t>SGSN failure procedure</w:t>
      </w:r>
      <w:bookmarkEnd w:id="82"/>
    </w:p>
    <w:p w14:paraId="368103D5" w14:textId="77777777" w:rsidR="00433A54" w:rsidRDefault="00433A54">
      <w:pPr>
        <w:pStyle w:val="Heading2"/>
      </w:pPr>
      <w:bookmarkStart w:id="83" w:name="_Toc99987137"/>
      <w:r>
        <w:t>12.1</w:t>
      </w:r>
      <w:r>
        <w:tab/>
        <w:t>General description</w:t>
      </w:r>
      <w:bookmarkEnd w:id="83"/>
    </w:p>
    <w:p w14:paraId="0E7CCDE9" w14:textId="77777777" w:rsidR="00433A54" w:rsidRDefault="00433A54">
      <w:r>
        <w:t>This procedure is used by the SGSN to inform the associated VLRs about the recovery from an internal failure that has affected the association with the VLRs.</w:t>
      </w:r>
    </w:p>
    <w:p w14:paraId="64F41AB7" w14:textId="77777777" w:rsidR="00433A54" w:rsidRDefault="00433A54">
      <w:r>
        <w:t>The SGSN recovery procedure shall be handled in such a way that the signalling load on the VLR and SGSN does not create any overload problem.</w:t>
      </w:r>
    </w:p>
    <w:p w14:paraId="03B1CBBB" w14:textId="77777777" w:rsidR="00433A54" w:rsidRDefault="00433A54">
      <w:pPr>
        <w:pStyle w:val="Heading2"/>
      </w:pPr>
      <w:bookmarkStart w:id="84" w:name="_Toc99987138"/>
      <w:r>
        <w:lastRenderedPageBreak/>
        <w:t>12.2</w:t>
      </w:r>
      <w:r>
        <w:tab/>
        <w:t>Procedures in the SGSN</w:t>
      </w:r>
      <w:bookmarkEnd w:id="84"/>
    </w:p>
    <w:p w14:paraId="56E171F7" w14:textId="77777777" w:rsidR="00433A54" w:rsidRDefault="00433A54">
      <w:pPr>
        <w:pStyle w:val="Heading3"/>
      </w:pPr>
      <w:bookmarkStart w:id="85" w:name="_Toc99987139"/>
      <w:r>
        <w:t>12.2.1</w:t>
      </w:r>
      <w:r>
        <w:tab/>
        <w:t>SGSN Reset Initiation</w:t>
      </w:r>
      <w:bookmarkEnd w:id="85"/>
    </w:p>
    <w:p w14:paraId="21DDF0F1" w14:textId="77777777" w:rsidR="00433A54" w:rsidRDefault="00433A54">
      <w:r>
        <w:t xml:space="preserve">In the event of a failure at the SGSN which has resulted in the loss of VLR association information on some MSs, the SGSN shall move from any state to the Gs-NULL state </w:t>
      </w:r>
      <w:r w:rsidR="00D566C0">
        <w:t xml:space="preserve">for these affected </w:t>
      </w:r>
      <w:r>
        <w:t>MS</w:t>
      </w:r>
      <w:r w:rsidR="00D566C0">
        <w:t>s</w:t>
      </w:r>
      <w:r>
        <w:t>. The SGSN shall also set the 'SGSN-Reset' MM context variable to 'true' and start the timer T12-1. When the timer T12-1 expires the 'SGSN-Reset' MM context variable is set to 'false'. The value of the timer T12-1 shall be longer that the periodic routing area update timer at the SGSN.</w:t>
      </w:r>
    </w:p>
    <w:p w14:paraId="5A7109B8" w14:textId="77777777" w:rsidR="000026C3" w:rsidRDefault="00433A54" w:rsidP="000026C3">
      <w:r>
        <w:t xml:space="preserve">A BSSAP+-RESET-INDICATION message </w:t>
      </w:r>
      <w:r w:rsidR="000026C3">
        <w:t xml:space="preserve">may </w:t>
      </w:r>
      <w:r>
        <w:t>be sent to all the VLRs connected to the SGSN by Gs interfaces. The BSSAP+-RESET-INDICATION message indicates to the VLR that all the associations with that particular SGSN for all the MSs registered in the VLR are no longer reliable. The normal procedures for updating the association are still applicable (clauses 6, 8, 9 and 10). The SGSN shall also start timer T12-2.</w:t>
      </w:r>
    </w:p>
    <w:p w14:paraId="3D8EAC37" w14:textId="77777777" w:rsidR="000026C3" w:rsidRDefault="000026C3" w:rsidP="000026C3">
      <w:r>
        <w:t>If no BSSAP+-RESET-INDICATION is sent, the SGSN shall move from any state to the Gs-NULL state only the associations of the MSs affected by the loss of VLR association information.</w:t>
      </w:r>
    </w:p>
    <w:p w14:paraId="257181B0" w14:textId="77777777" w:rsidR="00433A54" w:rsidRDefault="000026C3" w:rsidP="000026C3">
      <w:pPr>
        <w:pStyle w:val="NO"/>
      </w:pPr>
      <w:r>
        <w:t>NOTE:</w:t>
      </w:r>
      <w:r>
        <w:tab/>
        <w:t>The option to not send any BSSAP+-RESET-INDICATION message to all the VLRs connected to the SGSN by Gs interfaces reduces subsequent paging signalling initiated by VLRs by avoiding a complete search of the MS on the entire VLR area.</w:t>
      </w:r>
    </w:p>
    <w:p w14:paraId="0E891043" w14:textId="77777777" w:rsidR="00433A54" w:rsidRDefault="00433A54">
      <w:pPr>
        <w:pStyle w:val="Heading3"/>
      </w:pPr>
      <w:bookmarkStart w:id="86" w:name="_Toc99987140"/>
      <w:r>
        <w:t>12.2.2</w:t>
      </w:r>
      <w:r>
        <w:tab/>
        <w:t>SGSN Reset Response</w:t>
      </w:r>
      <w:bookmarkEnd w:id="86"/>
    </w:p>
    <w:p w14:paraId="3B418D37" w14:textId="77777777" w:rsidR="00433A54" w:rsidRDefault="00433A54">
      <w:r>
        <w:t>Upon receipt of a BSSAP+-RESET-ACK message, the SGSN shall stop the timer T12-2.</w:t>
      </w:r>
    </w:p>
    <w:p w14:paraId="5CD35DA1" w14:textId="77777777" w:rsidR="00433A54" w:rsidRDefault="00433A54">
      <w:pPr>
        <w:pStyle w:val="Heading3"/>
      </w:pPr>
      <w:bookmarkStart w:id="87" w:name="_Toc99987141"/>
      <w:r>
        <w:t>12.2.3</w:t>
      </w:r>
      <w:r>
        <w:tab/>
        <w:t>Abnormal cases</w:t>
      </w:r>
      <w:bookmarkEnd w:id="87"/>
    </w:p>
    <w:p w14:paraId="33BBE3D9" w14:textId="77777777" w:rsidR="00433A54" w:rsidRDefault="00433A54">
      <w:r>
        <w:t>If the SGSN does not receive a BSSAP+-RESET-ACK message from that VLR before the T12-2 timer expires, the SGSN shall retransmit the BSSAP+-RESET-INDICATION message. The retransmission is repeated a maximum of N12 times. If no BSSAP+-RESET-ACK is received after a report shall be to made the O&amp;M system.</w:t>
      </w:r>
    </w:p>
    <w:p w14:paraId="4A20C70F" w14:textId="77777777" w:rsidR="00433A54" w:rsidRDefault="00433A54">
      <w:pPr>
        <w:pStyle w:val="Heading2"/>
      </w:pPr>
      <w:bookmarkStart w:id="88" w:name="_Toc99987142"/>
      <w:r>
        <w:t>12.3</w:t>
      </w:r>
      <w:r>
        <w:tab/>
        <w:t>Procedures in the VLR</w:t>
      </w:r>
      <w:bookmarkEnd w:id="88"/>
    </w:p>
    <w:p w14:paraId="6681725F" w14:textId="77777777" w:rsidR="000026C3" w:rsidRDefault="00433A54" w:rsidP="000026C3">
      <w:r>
        <w:t xml:space="preserve">Upon receipt of a BSSAP+-RESET-INDICATION message from the SGSN, the VLR is informed that all the associations with that SGSN for all the MSs registered in the SGSN are no longer reliable because the SGSN may have lost information about the state of the MSs for that VLR and during the failure the SGSN may have missed signalling messages. The VLR </w:t>
      </w:r>
      <w:r w:rsidR="000026C3">
        <w:t>shall either:</w:t>
      </w:r>
    </w:p>
    <w:p w14:paraId="0F0DA43F" w14:textId="77777777" w:rsidR="000026C3" w:rsidRDefault="000026C3" w:rsidP="000026C3">
      <w:pPr>
        <w:pStyle w:val="B1"/>
      </w:pPr>
      <w:r>
        <w:t>-</w:t>
      </w:r>
      <w:r>
        <w:tab/>
      </w:r>
      <w:r w:rsidR="00433A54">
        <w:t>set the 'Confirmed by Radio Contact' restoration indicator to 'false' in all the associations containing the restarted SGSN</w:t>
      </w:r>
      <w:r w:rsidRPr="000026C3">
        <w:t xml:space="preserve"> and set the state of all the Gs associations containing the restarted SGSN to the Gs-NULL state;</w:t>
      </w:r>
      <w:r w:rsidR="003A497D">
        <w:t xml:space="preserve"> </w:t>
      </w:r>
      <w:r>
        <w:t>or</w:t>
      </w:r>
    </w:p>
    <w:p w14:paraId="1962B06C" w14:textId="77777777" w:rsidR="000026C3" w:rsidRDefault="000026C3" w:rsidP="000026C3">
      <w:pPr>
        <w:pStyle w:val="B1"/>
      </w:pPr>
      <w:r>
        <w:t>-</w:t>
      </w:r>
      <w:r>
        <w:tab/>
        <w:t>keep the 'Confirmed by Radio Contact' restoration indication and the state of all the Gs associations containing the restarted SGSN unchanged.</w:t>
      </w:r>
    </w:p>
    <w:p w14:paraId="7A16E72A" w14:textId="77777777" w:rsidR="000026C3" w:rsidRDefault="000026C3" w:rsidP="000026C3">
      <w:pPr>
        <w:pStyle w:val="NO"/>
      </w:pPr>
      <w:r>
        <w:t>NOTE:</w:t>
      </w:r>
      <w:r>
        <w:tab/>
        <w:t>The option to not set the 'Confirmed by Radio Contact' restoration indicator to 'false' in all the associations containing the restarted SGSN reduces subsequent paging signalling the VLR can initiate by avoiding a complete search of the MS on the entire VLR area.</w:t>
      </w:r>
    </w:p>
    <w:p w14:paraId="5BAF1E7B" w14:textId="77777777" w:rsidR="000026C3" w:rsidRDefault="000026C3" w:rsidP="000026C3">
      <w:r>
        <w:t>The VLR shall then send a BSSAP+-RESET-ACK message to the SGSN.</w:t>
      </w:r>
    </w:p>
    <w:p w14:paraId="683147FF" w14:textId="77777777" w:rsidR="00433A54" w:rsidRDefault="00433A54" w:rsidP="000026C3">
      <w:r>
        <w:t>If the 'Confirmed by Radio Contact' restoration indicator is 'false' the VLR may send paging messages on the Gs</w:t>
      </w:r>
      <w:r w:rsidR="00D566C0">
        <w:t>,</w:t>
      </w:r>
      <w:r>
        <w:t xml:space="preserve"> A</w:t>
      </w:r>
      <w:r w:rsidR="00D566C0">
        <w:t xml:space="preserve"> and Iu-CS</w:t>
      </w:r>
      <w:r>
        <w:t xml:space="preserve"> interface</w:t>
      </w:r>
      <w:r w:rsidR="00D566C0">
        <w:t>s</w:t>
      </w:r>
      <w:r>
        <w:t>.</w:t>
      </w:r>
    </w:p>
    <w:p w14:paraId="45A3F061" w14:textId="77777777" w:rsidR="00433A54" w:rsidRDefault="00433A54" w:rsidP="004F5D4C">
      <w:pPr>
        <w:pStyle w:val="Heading1"/>
      </w:pPr>
      <w:bookmarkStart w:id="89" w:name="_Toc99987143"/>
      <w:r w:rsidRPr="004F5D4C">
        <w:t>13</w:t>
      </w:r>
      <w:r w:rsidRPr="004F5D4C">
        <w:tab/>
        <w:t>HLR failure</w:t>
      </w:r>
      <w:bookmarkEnd w:id="89"/>
    </w:p>
    <w:p w14:paraId="3D49A4E9" w14:textId="77777777" w:rsidR="00433A54" w:rsidRDefault="00433A54">
      <w:r>
        <w:t>This clause decribes the SGSN behaviour towards the VLR as a consequence of an HLR reset.</w:t>
      </w:r>
    </w:p>
    <w:p w14:paraId="4D485928" w14:textId="77777777" w:rsidR="00433A54" w:rsidRDefault="00433A54">
      <w:pPr>
        <w:pStyle w:val="Heading2"/>
      </w:pPr>
      <w:bookmarkStart w:id="90" w:name="_Toc99987144"/>
      <w:r>
        <w:t>13.1</w:t>
      </w:r>
      <w:r>
        <w:tab/>
        <w:t>General description</w:t>
      </w:r>
      <w:bookmarkEnd w:id="90"/>
    </w:p>
    <w:p w14:paraId="6B913D8D" w14:textId="77777777" w:rsidR="00433A54" w:rsidRDefault="00433A54">
      <w:r>
        <w:t>In the case of an HLR failure, the HLR informs the associated SGSNs about the recovery from an internal failure that has affected the association with the SGSNs according to the HLR reset procedure specified in 3GPP TS 29.002</w:t>
      </w:r>
      <w:r w:rsidR="00536D65">
        <w:t> [17]</w:t>
      </w:r>
      <w:r>
        <w:t>.</w:t>
      </w:r>
    </w:p>
    <w:p w14:paraId="3DF34B40" w14:textId="77777777" w:rsidR="00433A54" w:rsidRDefault="00433A54">
      <w:r>
        <w:lastRenderedPageBreak/>
        <w:t>This information is used in the SGSN to trigger the VLR to perform a location update towards the HLR in order to restore the HLR subscriber data.</w:t>
      </w:r>
    </w:p>
    <w:p w14:paraId="399AA7FF" w14:textId="77777777" w:rsidR="00433A54" w:rsidRDefault="00433A54">
      <w:pPr>
        <w:pStyle w:val="Heading2"/>
      </w:pPr>
      <w:bookmarkStart w:id="91" w:name="_Toc99987145"/>
      <w:r>
        <w:t>13.2</w:t>
      </w:r>
      <w:r>
        <w:tab/>
        <w:t>Procedures in the SGSN</w:t>
      </w:r>
      <w:bookmarkEnd w:id="91"/>
    </w:p>
    <w:p w14:paraId="7D2BC1FE" w14:textId="77777777" w:rsidR="00433A54" w:rsidRDefault="00433A54">
      <w:r>
        <w:t>Upon receipt of a HLR reset indication from the HLR, the SGSN shall set the NGAF for all registered MSs in the SGSN for which a valid MSC/VLR-association exists.</w:t>
      </w:r>
    </w:p>
    <w:p w14:paraId="12BE1DBE" w14:textId="77777777" w:rsidR="00433A54" w:rsidRDefault="00433A54">
      <w:r>
        <w:t>Upon detection of any activity (either signalling or data) from the MS, the SGSN shall report to the VLR if the NGAF is set for this MS. If the SGSN detects GPRS signalling that leads to a procedure towards the VLR, the SGSN shall follow this procedure and reset the NGAF. If the SGSN detects activity that does not lead to any procedure towards the VLR, the SGSN shall send an BSSAP+-MS-ACTIVITY-INDICATION message towards the VLR and reset the NGAF. The activity indication may be delayed by the SGSN for a maximum operator-configuration depending time period to avoid high signalling load.</w:t>
      </w:r>
    </w:p>
    <w:p w14:paraId="2287CE3A" w14:textId="77777777" w:rsidR="00433A54" w:rsidRDefault="00433A54">
      <w:pPr>
        <w:pStyle w:val="Heading1"/>
      </w:pPr>
      <w:bookmarkStart w:id="92" w:name="_Toc99987146"/>
      <w:r>
        <w:t>14</w:t>
      </w:r>
      <w:r>
        <w:tab/>
        <w:t>MS Information procedure</w:t>
      </w:r>
      <w:bookmarkEnd w:id="92"/>
    </w:p>
    <w:p w14:paraId="4EFF567E" w14:textId="77777777" w:rsidR="00433A54" w:rsidRDefault="00433A54">
      <w:pPr>
        <w:pStyle w:val="Heading2"/>
      </w:pPr>
      <w:bookmarkStart w:id="93" w:name="_Toc99987147"/>
      <w:r>
        <w:t>14.1</w:t>
      </w:r>
      <w:r>
        <w:tab/>
        <w:t>General description</w:t>
      </w:r>
      <w:bookmarkEnd w:id="93"/>
    </w:p>
    <w:p w14:paraId="34A60E4B" w14:textId="77777777" w:rsidR="00433A54" w:rsidRDefault="00433A54">
      <w:r>
        <w:t>The MS Information procedure is used by the VLR to request specific parameters about the MS. If the target MS for an MS Information procedure or a Provide Subscriber Info procedure (see 3GPP TS 23.018</w:t>
      </w:r>
      <w:r w:rsidR="00536D65">
        <w:t> [6a]</w:t>
      </w:r>
      <w:r>
        <w:t xml:space="preserve"> and 3GPP TS 29.002</w:t>
      </w:r>
      <w:r w:rsidR="00536D65">
        <w:t> [17]</w:t>
      </w:r>
      <w:r>
        <w:t>) is GPRS attached (i.e. the state of the association to Gs-ASSOCIATED) the VLR may decide to perform the procedure via GPRS. The outcome of the MS Information procedure does not change the state of the association at the VLR or SGSN.</w:t>
      </w:r>
    </w:p>
    <w:p w14:paraId="617F2A03" w14:textId="77777777" w:rsidR="00433A54" w:rsidRDefault="00433A54">
      <w:pPr>
        <w:pStyle w:val="Heading2"/>
      </w:pPr>
      <w:bookmarkStart w:id="94" w:name="_Toc99987148"/>
      <w:r>
        <w:t>14.2</w:t>
      </w:r>
      <w:r>
        <w:tab/>
        <w:t>Procedures in the VLR</w:t>
      </w:r>
      <w:bookmarkEnd w:id="94"/>
    </w:p>
    <w:p w14:paraId="667B9BF7" w14:textId="77777777" w:rsidR="00433A54" w:rsidRDefault="00433A54">
      <w:r>
        <w:t>If the target MS for the MS information procedure is GPRS attached and the state of the association for the MS Gs-ASSOCIATED, the VLR may initiate the MS information procedure by transferring a BSSAP+-MS-INFORMATION-REQUEST message to the SGSN. If the state of the association is LA-UPDATE PRESENT, the VLR shall wait until this state is exited. The VLR starts the timer T14. The BSSAP+-MS-INFORMATION-REQUEST message specifies the requested information parameters in the Information requested information element.</w:t>
      </w:r>
    </w:p>
    <w:p w14:paraId="2F1B3BA2" w14:textId="77777777" w:rsidR="00433A54" w:rsidRDefault="00433A54">
      <w:pPr>
        <w:keepLines/>
      </w:pPr>
      <w:r>
        <w:t>Upon receipt of a BSSAP+-MS-INFORMATION-RESPONSE the VLR shall stop timer T14. If no BSSAP+-MS-INFORMATION-RESPONSE for that MS is received before the expiry of timer T14the VLR shall stop the Gs interface MS information procedure. The VLR may perform other actions to obtain the information about the MS (e.g. retry, or send a DTAP IDENTITY REQUEST message on the A interface).</w:t>
      </w:r>
    </w:p>
    <w:p w14:paraId="42CB74B7" w14:textId="77777777" w:rsidR="00433A54" w:rsidRDefault="00433A54">
      <w:pPr>
        <w:pStyle w:val="Heading2"/>
      </w:pPr>
      <w:bookmarkStart w:id="95" w:name="_Toc99987149"/>
      <w:r>
        <w:t>14.3</w:t>
      </w:r>
      <w:r>
        <w:tab/>
        <w:t>Procedures in the SGSN</w:t>
      </w:r>
      <w:bookmarkEnd w:id="95"/>
    </w:p>
    <w:p w14:paraId="12497988" w14:textId="77777777" w:rsidR="00433A54" w:rsidRDefault="00433A54">
      <w:r>
        <w:t xml:space="preserve">The SGSN shall examine the type of information that is requested and if it is stored in its database shall use this information in its response to the VLR. The BSSAP+-MS-INFORMATION-RESPONSE message contains the information parameters as requested by the VLR. </w:t>
      </w:r>
      <w:r>
        <w:rPr>
          <w:rFonts w:hint="eastAsia"/>
        </w:rPr>
        <w:t xml:space="preserve">In A/Gb mode, </w:t>
      </w:r>
      <w:r>
        <w:t xml:space="preserve">the </w:t>
      </w:r>
      <w:smartTag w:uri="urn:schemas-microsoft-com:office:smarttags" w:element="place">
        <w:r>
          <w:t>Mobile</w:t>
        </w:r>
      </w:smartTag>
      <w:r>
        <w:t xml:space="preserve"> location information indicates a request for Cell Global Identity and Location information age.</w:t>
      </w:r>
      <w:r>
        <w:rPr>
          <w:rFonts w:hint="eastAsia"/>
        </w:rPr>
        <w:t xml:space="preserve"> In Iu mode, t</w:t>
      </w:r>
      <w:r>
        <w:t xml:space="preserve">he </w:t>
      </w:r>
      <w:smartTag w:uri="urn:schemas-microsoft-com:office:smarttags" w:element="place">
        <w:r>
          <w:t>Mobile</w:t>
        </w:r>
      </w:smartTag>
      <w:r>
        <w:t xml:space="preserve"> location information indicates a request for Service Area Identi</w:t>
      </w:r>
      <w:r>
        <w:rPr>
          <w:rFonts w:hint="eastAsia"/>
        </w:rPr>
        <w:t xml:space="preserve">fication </w:t>
      </w:r>
      <w:r>
        <w:t>and Location information age.</w:t>
      </w:r>
      <w:r>
        <w:rPr>
          <w:rFonts w:hint="eastAsia"/>
        </w:rPr>
        <w:t xml:space="preserve"> In this case</w:t>
      </w:r>
      <w:r>
        <w:t xml:space="preserve">, the SGSN </w:t>
      </w:r>
      <w:r>
        <w:rPr>
          <w:rFonts w:hint="eastAsia"/>
        </w:rPr>
        <w:t>shall use the Location Report Control procedure (see 3GPP TS 25.413</w:t>
      </w:r>
      <w:r w:rsidR="00536D65">
        <w:t> [22]</w:t>
      </w:r>
      <w:r>
        <w:rPr>
          <w:rFonts w:hint="eastAsia"/>
        </w:rPr>
        <w:t>) in order to retrieve the SA.</w:t>
      </w:r>
    </w:p>
    <w:p w14:paraId="27C82336" w14:textId="77777777" w:rsidR="00433A54" w:rsidRDefault="00433A54">
      <w:r>
        <w:t>If the SGSN receives an Information requested information element containing a 'not supported' value, then the value part of the Mobile station state information element in the BSSAP+-MS-INFORMATION-RESPONSE message shall be set to 'Information requested not supported'.</w:t>
      </w:r>
    </w:p>
    <w:p w14:paraId="43FB8910" w14:textId="77777777" w:rsidR="00433A54" w:rsidRDefault="00433A54">
      <w:r>
        <w:t xml:space="preserve">If the information is not locally available and it is a request for mobile identity information, the SGSN forwards the IDENTITY REQUEST message to the MS indicated in the message unless the GPRS activities of the MS are suspended. Upon receipt of the IDENTITY RESPONSE message from the MS, the SGSN shall send a BSSAP+-MS-INFORMATION-RESPONSE message. The BSSAP+-MS-INFORMATION-RESPONSE message contains the information parameters as requested by the VLR. If the GPRS activities of the MS are suspended the SGSN shall return a BSSAP+-MS-INFORMATION-RESPONSE message indicating in the Mobile station state IE 'SUSPENDED'. If the requested information is not available or obtainable at the SGSN, the SGSN shall return a BSSAP+-MS-INFORMATION-RESPONSE message to the VLR without the requested information. The SGSN should include the </w:t>
      </w:r>
      <w:smartTag w:uri="urn:schemas-microsoft-com:office:smarttags" w:element="place">
        <w:r>
          <w:t>Mobile</w:t>
        </w:r>
      </w:smartTag>
      <w:r>
        <w:t xml:space="preserve"> station state IE in all BSSAP+-MS-INFORMATION-RESPONSE messages.</w:t>
      </w:r>
    </w:p>
    <w:p w14:paraId="23C5F85E" w14:textId="77777777" w:rsidR="00433A54" w:rsidRDefault="00433A54">
      <w:r>
        <w:lastRenderedPageBreak/>
        <w:t>If the IMSI is not known at the SGSN, the SGSN shall return a BSSAP+-MS-INFORMATION-RESPONSE message indicating in the Mobile station state IE 'IMSI unknown'.</w:t>
      </w:r>
    </w:p>
    <w:p w14:paraId="7CD5E18C" w14:textId="77777777" w:rsidR="00433A54" w:rsidRDefault="00433A54">
      <w:pPr>
        <w:pStyle w:val="Heading1"/>
      </w:pPr>
      <w:bookmarkStart w:id="96" w:name="_Toc99987150"/>
      <w:r>
        <w:t>15</w:t>
      </w:r>
      <w:r>
        <w:tab/>
        <w:t>MM information procedure</w:t>
      </w:r>
      <w:bookmarkEnd w:id="96"/>
    </w:p>
    <w:p w14:paraId="343AA8ED" w14:textId="77777777" w:rsidR="00433A54" w:rsidRDefault="00433A54">
      <w:pPr>
        <w:pStyle w:val="Heading2"/>
      </w:pPr>
      <w:bookmarkStart w:id="97" w:name="_Toc99987151"/>
      <w:r>
        <w:t>15.1</w:t>
      </w:r>
      <w:r>
        <w:tab/>
        <w:t>General description</w:t>
      </w:r>
      <w:bookmarkEnd w:id="97"/>
    </w:p>
    <w:p w14:paraId="496F69AF" w14:textId="77777777" w:rsidR="00433A54" w:rsidRDefault="00433A54">
      <w:r>
        <w:t>The MM information procedure may be performed by the VLR via GPRS if the target MS for the MM information procedure is IMSI attached to both GPRS and non-GPRS services (i.e. the state of the association is Gs-ASSOCIATED). The outcome of the MM Information procedure does not change the state of the association at the VLR or SGSN.</w:t>
      </w:r>
    </w:p>
    <w:p w14:paraId="52363364" w14:textId="77777777" w:rsidR="00433A54" w:rsidRDefault="00433A54">
      <w:pPr>
        <w:pStyle w:val="Heading2"/>
      </w:pPr>
      <w:bookmarkStart w:id="98" w:name="_Toc99987152"/>
      <w:r>
        <w:t>15.2</w:t>
      </w:r>
      <w:r>
        <w:tab/>
        <w:t>Procedures in the VLR</w:t>
      </w:r>
      <w:bookmarkEnd w:id="98"/>
    </w:p>
    <w:p w14:paraId="045E74D9" w14:textId="77777777" w:rsidR="00433A54" w:rsidRDefault="00433A54">
      <w:r>
        <w:t>If the target MS for the MM information procedure is GPRS attached class A or B MS, the state of the association is Gs-ASSOCIATED, the VLR may initiate the MM information procedure by transferring a BSSAP+-MM-INFORMATION-REQUEST message to the SGSN.</w:t>
      </w:r>
    </w:p>
    <w:p w14:paraId="36B5636D" w14:textId="77777777" w:rsidR="00433A54" w:rsidRDefault="00433A54">
      <w:pPr>
        <w:pStyle w:val="Heading2"/>
      </w:pPr>
      <w:bookmarkStart w:id="99" w:name="_Toc99987153"/>
      <w:r>
        <w:t>15.3</w:t>
      </w:r>
      <w:r>
        <w:tab/>
        <w:t>Procedures in the SGSN</w:t>
      </w:r>
      <w:bookmarkEnd w:id="99"/>
    </w:p>
    <w:p w14:paraId="67B42815" w14:textId="77777777" w:rsidR="00D566C0" w:rsidRDefault="00433A54" w:rsidP="00D566C0">
      <w:pPr>
        <w:rPr>
          <w:lang w:val="en-US"/>
        </w:rPr>
      </w:pPr>
      <w:r>
        <w:t xml:space="preserve">If the state of the association at the SGSN is not Gs-NULL, </w:t>
      </w:r>
      <w:r w:rsidR="00D566C0">
        <w:rPr>
          <w:lang w:val="en-US"/>
        </w:rPr>
        <w:t xml:space="preserve">and </w:t>
      </w:r>
      <w:r w:rsidR="00D566C0" w:rsidRPr="008C7C22">
        <w:t xml:space="preserve">the network </w:t>
      </w:r>
      <w:r w:rsidR="00D566C0">
        <w:t xml:space="preserve">only </w:t>
      </w:r>
      <w:r w:rsidR="00D566C0" w:rsidRPr="008C7C22">
        <w:t xml:space="preserve">spans </w:t>
      </w:r>
      <w:r w:rsidR="00D566C0">
        <w:t xml:space="preserve">one </w:t>
      </w:r>
      <w:r w:rsidR="00D566C0" w:rsidRPr="008C7C22">
        <w:t>time zone</w:t>
      </w:r>
      <w:r w:rsidR="00D566C0">
        <w:t>,</w:t>
      </w:r>
      <w:r w:rsidR="00D566C0" w:rsidRPr="007902FE">
        <w:rPr>
          <w:lang w:val="en-US"/>
        </w:rPr>
        <w:t xml:space="preserve"> the </w:t>
      </w:r>
      <w:r w:rsidR="00D566C0">
        <w:rPr>
          <w:lang w:val="en-US"/>
        </w:rPr>
        <w:t>SGSN</w:t>
      </w:r>
      <w:r w:rsidR="00D566C0" w:rsidRPr="007902FE">
        <w:rPr>
          <w:lang w:val="en-US"/>
        </w:rPr>
        <w:t xml:space="preserve"> shall </w:t>
      </w:r>
      <w:r w:rsidR="00D566C0">
        <w:rPr>
          <w:lang w:val="en-US"/>
        </w:rPr>
        <w:t>keep the information elements in the MM information unchanged</w:t>
      </w:r>
      <w:r w:rsidR="00D566C0" w:rsidRPr="007902FE">
        <w:rPr>
          <w:lang w:val="en-US"/>
        </w:rPr>
        <w:t>.</w:t>
      </w:r>
    </w:p>
    <w:p w14:paraId="0572A585" w14:textId="77777777" w:rsidR="00D566C0" w:rsidRDefault="00D566C0" w:rsidP="00D566C0">
      <w:pPr>
        <w:pStyle w:val="NO"/>
        <w:rPr>
          <w:lang w:val="en-US"/>
        </w:rPr>
      </w:pPr>
      <w:r>
        <w:rPr>
          <w:lang w:val="en-US"/>
        </w:rPr>
        <w:t>NOTE:</w:t>
      </w:r>
      <w:r>
        <w:rPr>
          <w:lang w:val="en-US"/>
        </w:rPr>
        <w:tab/>
        <w:t>For the determination of the number of time zones, both CS and PS domain are taken into account.</w:t>
      </w:r>
    </w:p>
    <w:p w14:paraId="1A448469" w14:textId="77777777" w:rsidR="00463086" w:rsidRPr="00E61EEC" w:rsidRDefault="00D566C0" w:rsidP="00D566C0">
      <w:pPr>
        <w:rPr>
          <w:color w:val="000000"/>
          <w:lang w:val="en-US"/>
        </w:rPr>
      </w:pPr>
      <w:bookmarkStart w:id="100" w:name="_MCCTEMPBM_CRPT41410010___5"/>
      <w:r w:rsidRPr="007902FE">
        <w:rPr>
          <w:lang w:val="en-US"/>
        </w:rPr>
        <w:t xml:space="preserve">If </w:t>
      </w:r>
      <w:r>
        <w:rPr>
          <w:lang w:val="en-US"/>
        </w:rPr>
        <w:t>the network spans more than one time zone</w:t>
      </w:r>
      <w:r w:rsidRPr="007902FE">
        <w:rPr>
          <w:lang w:val="en-US"/>
        </w:rPr>
        <w:t>,</w:t>
      </w:r>
      <w:r>
        <w:rPr>
          <w:lang w:val="en-US"/>
        </w:rPr>
        <w:t xml:space="preserve"> </w:t>
      </w:r>
      <w:r w:rsidR="00433A54">
        <w:t xml:space="preserve">the SGSN shall </w:t>
      </w:r>
      <w:r w:rsidR="00463086">
        <w:rPr>
          <w:lang w:val="en-US"/>
        </w:rPr>
        <w:t xml:space="preserve">check and update </w:t>
      </w:r>
      <w:r w:rsidR="00463086" w:rsidRPr="007902FE">
        <w:rPr>
          <w:lang w:val="en-US"/>
        </w:rPr>
        <w:t xml:space="preserve">the </w:t>
      </w:r>
      <w:r w:rsidR="00463086">
        <w:rPr>
          <w:lang w:val="en-US"/>
        </w:rPr>
        <w:t xml:space="preserve">contents of the MM </w:t>
      </w:r>
      <w:r w:rsidR="00463086" w:rsidRPr="00E61EEC">
        <w:rPr>
          <w:color w:val="000000"/>
          <w:lang w:val="en-US"/>
        </w:rPr>
        <w:t>information information element as follows:</w:t>
      </w:r>
    </w:p>
    <w:bookmarkEnd w:id="100"/>
    <w:p w14:paraId="5198603F" w14:textId="77777777" w:rsidR="00D566C0" w:rsidRDefault="00D566C0" w:rsidP="00D566C0">
      <w:pPr>
        <w:pStyle w:val="B1"/>
        <w:rPr>
          <w:lang w:val="en-US"/>
        </w:rPr>
      </w:pPr>
      <w:r>
        <w:rPr>
          <w:lang w:val="en-US"/>
        </w:rPr>
        <w:t>-</w:t>
      </w:r>
      <w:r>
        <w:rPr>
          <w:lang w:val="en-US"/>
        </w:rPr>
        <w:tab/>
        <w:t>if Network Daylight Saving Time has been included in the MM information, then the SGSN shall discard the</w:t>
      </w:r>
      <w:r w:rsidRPr="0007110E">
        <w:rPr>
          <w:lang w:val="en-US"/>
        </w:rPr>
        <w:t xml:space="preserve"> </w:t>
      </w:r>
      <w:r>
        <w:rPr>
          <w:lang w:val="en-US"/>
        </w:rPr>
        <w:t>Network Daylight Saving Time;</w:t>
      </w:r>
    </w:p>
    <w:p w14:paraId="5DB14240" w14:textId="77777777" w:rsidR="00D566C0" w:rsidRDefault="00D566C0" w:rsidP="00D566C0">
      <w:pPr>
        <w:pStyle w:val="B1"/>
        <w:rPr>
          <w:lang w:val="en-US"/>
        </w:rPr>
      </w:pPr>
      <w:bookmarkStart w:id="101" w:name="_MCCTEMPBM_CRPT41410011___5"/>
      <w:r>
        <w:rPr>
          <w:color w:val="000000"/>
          <w:lang w:val="en-US"/>
        </w:rPr>
        <w:t>-</w:t>
      </w:r>
      <w:r>
        <w:rPr>
          <w:color w:val="000000"/>
          <w:lang w:val="en-US"/>
        </w:rPr>
        <w:tab/>
      </w:r>
      <w:r w:rsidR="00463086" w:rsidRPr="00E61EEC">
        <w:rPr>
          <w:color w:val="000000"/>
          <w:lang w:val="en-US"/>
        </w:rPr>
        <w:t xml:space="preserve">if Local Time Zone has been included in the MM information, then the SGSN shall replace the Local Time Zone with the Local Time Zone </w:t>
      </w:r>
      <w:r>
        <w:rPr>
          <w:color w:val="000000"/>
          <w:lang w:val="en-US"/>
        </w:rPr>
        <w:t xml:space="preserve">applicable </w:t>
      </w:r>
      <w:r w:rsidR="00463086" w:rsidRPr="00E61EEC">
        <w:rPr>
          <w:color w:val="000000"/>
          <w:lang w:val="en-US"/>
        </w:rPr>
        <w:t xml:space="preserve">for this </w:t>
      </w:r>
      <w:r w:rsidR="00855664">
        <w:rPr>
          <w:color w:val="000000"/>
          <w:lang w:val="en-US"/>
        </w:rPr>
        <w:t>MS</w:t>
      </w:r>
      <w:r>
        <w:rPr>
          <w:lang w:val="en-US"/>
        </w:rPr>
        <w:t xml:space="preserve">. In addition, if </w:t>
      </w:r>
      <w:r w:rsidRPr="003C168C">
        <w:rPr>
          <w:lang w:val="en-US"/>
        </w:rPr>
        <w:t>the local time zone in the SGSN has been adjusted for daylight saving time, the SGSN shall indicate this by including the value used for adjustment in Network Daylight Saving Time IE in the MM information;</w:t>
      </w:r>
    </w:p>
    <w:p w14:paraId="74478AA2" w14:textId="77777777" w:rsidR="00463086" w:rsidRPr="00D566C0" w:rsidRDefault="00D566C0" w:rsidP="00D566C0">
      <w:pPr>
        <w:pStyle w:val="B1"/>
        <w:rPr>
          <w:lang w:val="en-US"/>
        </w:rPr>
      </w:pPr>
      <w:r>
        <w:rPr>
          <w:lang w:val="en-US"/>
        </w:rPr>
        <w:t>-</w:t>
      </w:r>
      <w:r>
        <w:rPr>
          <w:lang w:val="en-US"/>
        </w:rPr>
        <w:tab/>
        <w:t xml:space="preserve">if </w:t>
      </w:r>
      <w:r w:rsidRPr="003C168C">
        <w:rPr>
          <w:lang w:val="en-US"/>
        </w:rPr>
        <w:t>Universal time and local time zone</w:t>
      </w:r>
      <w:r>
        <w:rPr>
          <w:lang w:val="en-US"/>
        </w:rPr>
        <w:t xml:space="preserve"> has been included in the MM information, then the SGSN shall replace it with the Universal time and local time zone applicable for this MS. In addition, if </w:t>
      </w:r>
      <w:r w:rsidRPr="003C168C">
        <w:rPr>
          <w:lang w:val="en-US"/>
        </w:rPr>
        <w:t>the local time zone in the SGSN has been adjusted for daylight saving time, the SGSN shall indicate this by including the value used for adjustment in Network Daylight Saving Time IE in the MM information</w:t>
      </w:r>
      <w:r w:rsidR="00463086" w:rsidRPr="00E61EEC">
        <w:rPr>
          <w:color w:val="000000"/>
          <w:lang w:val="en-US"/>
        </w:rPr>
        <w:t>; and</w:t>
      </w:r>
    </w:p>
    <w:bookmarkEnd w:id="101"/>
    <w:p w14:paraId="779E4C94" w14:textId="7138EA31" w:rsidR="00463086" w:rsidRPr="00E61EEC" w:rsidRDefault="004F5D4C" w:rsidP="004F5D4C">
      <w:pPr>
        <w:pStyle w:val="B1"/>
        <w:rPr>
          <w:lang w:val="en-US"/>
        </w:rPr>
      </w:pPr>
      <w:r>
        <w:rPr>
          <w:lang w:val="en-US"/>
        </w:rPr>
        <w:t>-</w:t>
      </w:r>
      <w:r>
        <w:rPr>
          <w:lang w:val="en-US"/>
        </w:rPr>
        <w:tab/>
      </w:r>
      <w:r w:rsidR="00463086" w:rsidRPr="00E61EEC">
        <w:t>o</w:t>
      </w:r>
      <w:r w:rsidR="00463086" w:rsidRPr="00E61EEC">
        <w:rPr>
          <w:lang w:val="en-US"/>
        </w:rPr>
        <w:t>ther information elements in the MM information are kept unchanged.</w:t>
      </w:r>
    </w:p>
    <w:p w14:paraId="0EECC0FB" w14:textId="77777777" w:rsidR="00433A54" w:rsidRDefault="00463086" w:rsidP="00463086">
      <w:bookmarkStart w:id="102" w:name="_MCCTEMPBM_CRPT41410012___5"/>
      <w:r w:rsidRPr="00E61EEC">
        <w:rPr>
          <w:color w:val="000000"/>
          <w:lang w:val="en-US"/>
        </w:rPr>
        <w:t xml:space="preserve">The SGSN shall then send </w:t>
      </w:r>
      <w:r w:rsidR="00433A54">
        <w:t xml:space="preserve">the </w:t>
      </w:r>
      <w:r w:rsidR="00D566C0">
        <w:rPr>
          <w:color w:val="000000"/>
        </w:rPr>
        <w:t>resultant</w:t>
      </w:r>
      <w:r w:rsidR="00D566C0" w:rsidRPr="00E61EEC">
        <w:rPr>
          <w:color w:val="000000"/>
        </w:rPr>
        <w:t xml:space="preserve"> </w:t>
      </w:r>
      <w:r w:rsidR="00433A54">
        <w:t>MM-INFORMATION message to the MS indicated.</w:t>
      </w:r>
    </w:p>
    <w:p w14:paraId="2BB4105C" w14:textId="77777777" w:rsidR="00433A54" w:rsidRDefault="00433A54">
      <w:pPr>
        <w:pStyle w:val="Heading1"/>
      </w:pPr>
      <w:bookmarkStart w:id="103" w:name="_Toc99987154"/>
      <w:bookmarkEnd w:id="102"/>
      <w:r>
        <w:t>16</w:t>
      </w:r>
      <w:r>
        <w:tab/>
        <w:t>Error Handling and Future Compatibility</w:t>
      </w:r>
      <w:bookmarkEnd w:id="103"/>
    </w:p>
    <w:p w14:paraId="35E47596" w14:textId="77777777" w:rsidR="00433A54" w:rsidRDefault="00433A54">
      <w:pPr>
        <w:pStyle w:val="Heading2"/>
      </w:pPr>
      <w:bookmarkStart w:id="104" w:name="_Toc99987155"/>
      <w:r>
        <w:t>16.1</w:t>
      </w:r>
      <w:r>
        <w:tab/>
        <w:t>General</w:t>
      </w:r>
      <w:bookmarkEnd w:id="104"/>
    </w:p>
    <w:p w14:paraId="187FBF01" w14:textId="77777777" w:rsidR="00433A54" w:rsidRDefault="00433A54">
      <w:r>
        <w:t>This clause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w:t>
      </w:r>
    </w:p>
    <w:p w14:paraId="77CF5616" w14:textId="77777777" w:rsidR="00433A54" w:rsidRDefault="00433A54">
      <w:r>
        <w:t>In this clause the following terminology is used:</w:t>
      </w:r>
    </w:p>
    <w:p w14:paraId="68268A31" w14:textId="77777777" w:rsidR="00433A54" w:rsidRDefault="00433A54">
      <w:pPr>
        <w:pStyle w:val="B1"/>
      </w:pPr>
      <w:r>
        <w:t>-</w:t>
      </w:r>
      <w:r>
        <w:tab/>
        <w:t>an IE is defined to be syntactically incorrect in a message if it contains at least one value defined as "reserved", or if its value part violates coding rules. However, it is not a syntactical error that an IE specifies in its Length Indicator a greater length than defined in the relevant clause; and</w:t>
      </w:r>
    </w:p>
    <w:p w14:paraId="299071EA" w14:textId="77777777" w:rsidR="00433A54" w:rsidRDefault="00433A54">
      <w:pPr>
        <w:pStyle w:val="B1"/>
      </w:pPr>
      <w:r>
        <w:lastRenderedPageBreak/>
        <w:t>-</w:t>
      </w:r>
      <w:r>
        <w:tab/>
        <w:t>a message is defined to have semantically incorrect contents if it contains information which, possibly dependant on the state of the receiver, is in contradiction to the resources of the receiver and/or to the procedural part of 3GPP TS 29.018.</w:t>
      </w:r>
    </w:p>
    <w:p w14:paraId="256ED801" w14:textId="77777777" w:rsidR="00463086" w:rsidRDefault="00433A54" w:rsidP="00463086">
      <w:r>
        <w:t>When a receiving entity detects the need to send a BSSAP+-MOBILE-STATUS message (see errors detailed below), the entity shall copy the IMSI IE value (if included) of the incorrect message to the IMSI IE on the BSSAP+-MOBILE-STATUS message. The message in error is also included in the BSSAP+-</w:t>
      </w:r>
      <w:smartTag w:uri="urn:schemas-microsoft-com:office:smarttags" w:element="place">
        <w:r>
          <w:t>MOBILE</w:t>
        </w:r>
      </w:smartTag>
      <w:r>
        <w:t>-STATUS message. Both the receiving and the sending entity shall abandon the procedure related to the incorrect message and return to the state from where the procedure related to the incorrect message was started.</w:t>
      </w:r>
    </w:p>
    <w:p w14:paraId="28616878" w14:textId="77777777" w:rsidR="00433A54" w:rsidRDefault="00463086" w:rsidP="00463086">
      <w:r>
        <w:t>A BSSAP+-</w:t>
      </w:r>
      <w:smartTag w:uri="urn:schemas-microsoft-com:office:smarttags" w:element="City">
        <w:r>
          <w:t>MOBILE</w:t>
        </w:r>
      </w:smartTag>
      <w:r>
        <w:t>-STATUS message shall not be sent in response to a received BSSAP+-</w:t>
      </w:r>
      <w:smartTag w:uri="urn:schemas-microsoft-com:office:smarttags" w:element="City">
        <w:smartTag w:uri="urn:schemas-microsoft-com:office:smarttags" w:element="place">
          <w:r>
            <w:t>MOBILE</w:t>
          </w:r>
        </w:smartTag>
      </w:smartTag>
      <w:r>
        <w:t>-STATUS message.</w:t>
      </w:r>
    </w:p>
    <w:p w14:paraId="3BF18FB9" w14:textId="77777777" w:rsidR="00433A54" w:rsidRDefault="00433A54">
      <w:r>
        <w:t>Both the receiving and the sending entity shall inform the O&amp;M entity upon sending or receiving a BSSAP+-</w:t>
      </w:r>
      <w:smartTag w:uri="urn:schemas-microsoft-com:office:smarttags" w:element="place">
        <w:r>
          <w:t>MOBILE</w:t>
        </w:r>
      </w:smartTag>
      <w:r>
        <w:t>-STATUS message.</w:t>
      </w:r>
    </w:p>
    <w:p w14:paraId="3D2374AA" w14:textId="77777777" w:rsidR="00433A54" w:rsidRDefault="00433A54">
      <w:r>
        <w:t>The next clauses in this clause shall be applied in order of precedence.</w:t>
      </w:r>
    </w:p>
    <w:p w14:paraId="143F6A0A" w14:textId="77777777" w:rsidR="00433A54" w:rsidRDefault="00433A54">
      <w:pPr>
        <w:pStyle w:val="Heading2"/>
      </w:pPr>
      <w:bookmarkStart w:id="105" w:name="_Toc99987156"/>
      <w:r>
        <w:t>16.2</w:t>
      </w:r>
      <w:r>
        <w:tab/>
        <w:t>Message too short</w:t>
      </w:r>
      <w:bookmarkEnd w:id="105"/>
    </w:p>
    <w:p w14:paraId="5FD3B1A9" w14:textId="77777777" w:rsidR="00433A54" w:rsidRDefault="00433A54">
      <w:r>
        <w:t>When a message is received that is too short to contain a complete message type information element, that message shall be ignored.</w:t>
      </w:r>
    </w:p>
    <w:p w14:paraId="57538ACB" w14:textId="77777777" w:rsidR="00433A54" w:rsidRDefault="00433A54">
      <w:pPr>
        <w:pStyle w:val="Heading2"/>
      </w:pPr>
      <w:bookmarkStart w:id="106" w:name="_Toc99987157"/>
      <w:r>
        <w:t>16.3</w:t>
      </w:r>
      <w:r>
        <w:tab/>
        <w:t>Unknown or unforeseen message type</w:t>
      </w:r>
      <w:bookmarkEnd w:id="106"/>
    </w:p>
    <w:p w14:paraId="3B0064E3" w14:textId="77777777" w:rsidR="00433A54" w:rsidRDefault="00433A54">
      <w:r>
        <w:t>If a message is received with a message type not defined or not implemented by the receiver it shall ignore the message. A BSSAP+-MOBILE-STATUS message with the Gs Cause Value set to "message unknown" and the Erroneous message IE containing the received message shall be returned.</w:t>
      </w:r>
    </w:p>
    <w:p w14:paraId="192B3BD3" w14:textId="77777777" w:rsidR="00433A54" w:rsidRDefault="00433A54">
      <w:r>
        <w:t>If a message is received that is not compatible with the protocol state, a BSSAP+-</w:t>
      </w:r>
      <w:smartTag w:uri="urn:schemas-microsoft-com:office:smarttags" w:element="City">
        <w:smartTag w:uri="urn:schemas-microsoft-com:office:smarttags" w:element="place">
          <w:r>
            <w:t>MOBILE</w:t>
          </w:r>
        </w:smartTag>
      </w:smartTag>
      <w:r>
        <w:t>-STATUS message with the Gs Cause Value set to "message not compatible with the protocol state" and the erroneous message shall be returned.</w:t>
      </w:r>
    </w:p>
    <w:p w14:paraId="2AA2BB96" w14:textId="77777777" w:rsidR="00433A54" w:rsidRDefault="00433A54">
      <w:r>
        <w:t>If a message is received that is not defined to be received by that entity (i.e. the message is sent in the wrong direction) it shall be treated as unknown message and the message shall be ignored. A BSSAP+-MOBILE-STATUS message with the Gs Cause Value set to "message unknown" and the Erroneous message IE containing the received message shall be returned.</w:t>
      </w:r>
    </w:p>
    <w:p w14:paraId="40032A3B" w14:textId="77777777" w:rsidR="00433A54" w:rsidRDefault="00433A54">
      <w:pPr>
        <w:pStyle w:val="Heading2"/>
      </w:pPr>
      <w:bookmarkStart w:id="107" w:name="_Toc99987158"/>
      <w:r>
        <w:t>16.4</w:t>
      </w:r>
      <w:r>
        <w:tab/>
        <w:t>Missing mandatory information element</w:t>
      </w:r>
      <w:bookmarkEnd w:id="107"/>
    </w:p>
    <w:p w14:paraId="5477F0E0" w14:textId="77777777" w:rsidR="00433A54" w:rsidRDefault="00433A54">
      <w:r>
        <w:t>When on receipt of a message, and a "missing mandatory IE" error is diagnosed, the receiver shall ignore the message and return a BSSAP+-MOBILE-STATUS message with the Gs Cause Value set to "missing mandatory information element" and shall return the Erroneous message information element containing the received message.</w:t>
      </w:r>
    </w:p>
    <w:p w14:paraId="18609A3E" w14:textId="77777777" w:rsidR="00433A54" w:rsidRDefault="00433A54">
      <w:pPr>
        <w:pStyle w:val="Heading2"/>
      </w:pPr>
      <w:bookmarkStart w:id="108" w:name="_Toc99987159"/>
      <w:r>
        <w:t>16.5</w:t>
      </w:r>
      <w:r>
        <w:tab/>
        <w:t>IEs unknown or unforeseen in the message</w:t>
      </w:r>
      <w:bookmarkEnd w:id="108"/>
    </w:p>
    <w:p w14:paraId="4D0A0055" w14:textId="77777777" w:rsidR="00433A54" w:rsidRDefault="00433A54">
      <w:r>
        <w:t>All IEs unknown or unforeseen in a message shall be ignored.</w:t>
      </w:r>
    </w:p>
    <w:p w14:paraId="13BBA57B" w14:textId="77777777" w:rsidR="00433A54" w:rsidRDefault="00433A54">
      <w:pPr>
        <w:pStyle w:val="Heading2"/>
      </w:pPr>
      <w:bookmarkStart w:id="109" w:name="_Toc99987160"/>
      <w:r>
        <w:t>16.6</w:t>
      </w:r>
      <w:r>
        <w:tab/>
        <w:t>Out of sequence IEs</w:t>
      </w:r>
      <w:bookmarkEnd w:id="109"/>
    </w:p>
    <w:p w14:paraId="20C8290A" w14:textId="77777777" w:rsidR="00433A54" w:rsidRDefault="00433A54">
      <w:r>
        <w:t>All IEs that are out of sequence shall be ignored.</w:t>
      </w:r>
    </w:p>
    <w:p w14:paraId="39DB37CE" w14:textId="77777777" w:rsidR="00433A54" w:rsidRDefault="00433A54">
      <w:pPr>
        <w:pStyle w:val="Heading2"/>
      </w:pPr>
      <w:bookmarkStart w:id="110" w:name="_Toc99987161"/>
      <w:r>
        <w:t>16.7</w:t>
      </w:r>
      <w:r>
        <w:tab/>
        <w:t>Repeated IEs</w:t>
      </w:r>
      <w:bookmarkEnd w:id="110"/>
    </w:p>
    <w:p w14:paraId="29F8A524" w14:textId="77777777" w:rsidR="00433A54" w:rsidRDefault="00433A54">
      <w:r>
        <w:t>If an information element with format T, TV, or TLV is repeated in a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 If the limit on repetition of information elements is exceeded, the contents of information elements appearing first up to the limit of repetitions shall be handled and all subsequent repetitions of the information element shall be ignored.</w:t>
      </w:r>
    </w:p>
    <w:p w14:paraId="42E41E9C" w14:textId="77777777" w:rsidR="00433A54" w:rsidRDefault="00433A54">
      <w:pPr>
        <w:pStyle w:val="Heading2"/>
      </w:pPr>
      <w:bookmarkStart w:id="111" w:name="_Toc99987162"/>
      <w:r>
        <w:lastRenderedPageBreak/>
        <w:t>16.8</w:t>
      </w:r>
      <w:r>
        <w:tab/>
        <w:t>Syntactically incorrect mandatory IE.</w:t>
      </w:r>
      <w:bookmarkEnd w:id="111"/>
    </w:p>
    <w:p w14:paraId="447719EB" w14:textId="77777777" w:rsidR="00433A54" w:rsidRDefault="00433A54">
      <w:r>
        <w:t>On receipt of a message which contains a syntactically incorrect mandatory IE, the receiver shall ignore the message and return a BSSAP+-MOBILE-STATUS message with the Gs Cause Value set to "invalid mandatory information" and shall return the Erroneous message information element containing the received message.</w:t>
      </w:r>
    </w:p>
    <w:p w14:paraId="282A1EA5" w14:textId="77777777" w:rsidR="00433A54" w:rsidRDefault="00433A54">
      <w:pPr>
        <w:pStyle w:val="Heading2"/>
      </w:pPr>
      <w:bookmarkStart w:id="112" w:name="_Toc99987163"/>
      <w:r>
        <w:t>16.9</w:t>
      </w:r>
      <w:r>
        <w:tab/>
        <w:t>Syntactically incorrect optional IEs</w:t>
      </w:r>
      <w:bookmarkEnd w:id="112"/>
    </w:p>
    <w:p w14:paraId="72E66459" w14:textId="77777777" w:rsidR="00433A54" w:rsidRDefault="00433A54">
      <w:r>
        <w:t>All optional IEs that are syntactically incorrect in a message shall be treated as not present in the message.</w:t>
      </w:r>
    </w:p>
    <w:p w14:paraId="0BA4A452" w14:textId="77777777" w:rsidR="00433A54" w:rsidRDefault="00433A54">
      <w:pPr>
        <w:pStyle w:val="Heading2"/>
      </w:pPr>
      <w:bookmarkStart w:id="113" w:name="_Toc99987164"/>
      <w:r>
        <w:t>16.10</w:t>
      </w:r>
      <w:r>
        <w:tab/>
        <w:t>Conditional IE errors</w:t>
      </w:r>
      <w:bookmarkEnd w:id="113"/>
    </w:p>
    <w:p w14:paraId="4640862D" w14:textId="77777777" w:rsidR="00433A54" w:rsidRDefault="00433A54">
      <w:r>
        <w:t>When a VLR or SGSN receives a message and diagnoses a "missing conditional IE" error or an "unexpected conditional IE" error or when it receives a message containing at least one syntactically incorrect conditional IE which is required to be present in the message, a VLR or SGSN shall ignore the message and return a BSSAP+-MOBILE-STATUS message with the Gs Cause Value set to "conditional IE error" and shall return the Erroneous message information element containing the received message.</w:t>
      </w:r>
    </w:p>
    <w:p w14:paraId="34684284" w14:textId="77777777" w:rsidR="00433A54" w:rsidRDefault="00433A54">
      <w:r>
        <w:t>When a VLR or SGSN receives a message containing a syntactically incorrect conditional IE which is not required to be present in the message, nor required to be absent in the message, then a VLR or SGSN shall ignore that IE.</w:t>
      </w:r>
    </w:p>
    <w:p w14:paraId="1ECC9773" w14:textId="77777777" w:rsidR="00433A54" w:rsidRDefault="00433A54">
      <w:pPr>
        <w:pStyle w:val="Heading2"/>
      </w:pPr>
      <w:bookmarkStart w:id="114" w:name="_Toc99987165"/>
      <w:r>
        <w:t>16.11</w:t>
      </w:r>
      <w:r>
        <w:tab/>
        <w:t>IEs with semantically incorrect contents</w:t>
      </w:r>
      <w:bookmarkEnd w:id="114"/>
    </w:p>
    <w:p w14:paraId="29DAD3EC" w14:textId="77777777" w:rsidR="00433A54" w:rsidRDefault="00433A54">
      <w:r>
        <w:t>When an IE with semantically incorrect contents is received, the foreseen reactions of the procedural part of 3GPP TS 29.018 are performed.</w:t>
      </w:r>
    </w:p>
    <w:p w14:paraId="4B00C09A" w14:textId="77777777" w:rsidR="00433A54" w:rsidRDefault="00433A54">
      <w:r>
        <w:t>If however no such reactions are specified, the receiving entity shall ignore that IE and treat the rest of the message. If, because this IE was ignored, the rest of the message can no longer be handled then the receiving entity shall return a BSSAP+-MOBILE-STATUS message with the Gs Cause Value set to "semantically incorrect message" and shall return the Erroneous message information element containing the received message.</w:t>
      </w:r>
    </w:p>
    <w:p w14:paraId="76E9B2CD" w14:textId="77777777" w:rsidR="00433A54" w:rsidRDefault="00433A54" w:rsidP="004F5D4C">
      <w:pPr>
        <w:pStyle w:val="Heading1"/>
      </w:pPr>
      <w:bookmarkStart w:id="115" w:name="_Toc99987166"/>
      <w:r w:rsidRPr="004F5D4C">
        <w:t>17</w:t>
      </w:r>
      <w:r w:rsidRPr="004F5D4C">
        <w:tab/>
        <w:t>Message functional definitions and contents</w:t>
      </w:r>
      <w:bookmarkEnd w:id="115"/>
    </w:p>
    <w:p w14:paraId="7E7D6106" w14:textId="77777777" w:rsidR="00433A54" w:rsidRDefault="00433A54">
      <w:r>
        <w:t>This clause defines the structure of the messages that are sent between the SGSN and the VLR.</w:t>
      </w:r>
    </w:p>
    <w:p w14:paraId="2B001B71" w14:textId="77777777" w:rsidR="00433A54" w:rsidRDefault="00433A54">
      <w:pPr>
        <w:pStyle w:val="Heading2"/>
      </w:pPr>
      <w:bookmarkStart w:id="116" w:name="_Toc99987167"/>
      <w:r>
        <w:t>17.1</w:t>
      </w:r>
      <w:r>
        <w:tab/>
        <w:t>Message Contents</w:t>
      </w:r>
      <w:bookmarkEnd w:id="116"/>
    </w:p>
    <w:p w14:paraId="3E29860F" w14:textId="77777777" w:rsidR="00433A54" w:rsidRDefault="00433A54">
      <w:pPr>
        <w:pStyle w:val="Heading3"/>
      </w:pPr>
      <w:bookmarkStart w:id="117" w:name="_Toc99987168"/>
      <w:r>
        <w:t>17.1.1</w:t>
      </w:r>
      <w:r>
        <w:tab/>
        <w:t>BSSAP+-ALERT-ACK message</w:t>
      </w:r>
      <w:bookmarkEnd w:id="117"/>
    </w:p>
    <w:p w14:paraId="5A08B647" w14:textId="77777777" w:rsidR="00433A54" w:rsidRDefault="00433A54">
      <w:r>
        <w:t>This message is sent by the SGSN to the VLR to acknowledge a previous BSSAP+-ALERT-REQUEST message.</w:t>
      </w:r>
    </w:p>
    <w:p w14:paraId="1B45B0EA" w14:textId="77777777" w:rsidR="00433A54" w:rsidRDefault="00433A54">
      <w:pPr>
        <w:pStyle w:val="TH"/>
      </w:pPr>
      <w:r>
        <w:t>Table 17.1.1/3GPP TS 29.018: BSSAP+-ALERT-ACK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24206E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BA0C2C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5DD205"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74ECF5A"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57578C0"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6A63B68" w14:textId="77777777" w:rsidR="00433A54" w:rsidRDefault="00433A54">
            <w:pPr>
              <w:pStyle w:val="TAH"/>
            </w:pPr>
            <w:r>
              <w:t>Length</w:t>
            </w:r>
          </w:p>
        </w:tc>
      </w:tr>
      <w:tr w:rsidR="00433A54" w14:paraId="17C00B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10C5E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08623C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516C3B0"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5DF43A"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06F453E" w14:textId="77777777" w:rsidR="00433A54" w:rsidRDefault="00433A54">
            <w:pPr>
              <w:pStyle w:val="TAC"/>
              <w:rPr>
                <w:lang w:val="fr-FR"/>
              </w:rPr>
            </w:pPr>
            <w:r>
              <w:rPr>
                <w:lang w:val="fr-FR"/>
              </w:rPr>
              <w:t>1</w:t>
            </w:r>
          </w:p>
        </w:tc>
      </w:tr>
      <w:tr w:rsidR="00433A54" w14:paraId="168EA27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D90AA3C"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1DF8A93"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7D40DE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D2560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E037AE5" w14:textId="77777777" w:rsidR="00433A54" w:rsidRDefault="00433A54">
            <w:pPr>
              <w:pStyle w:val="TAC"/>
            </w:pPr>
            <w:r>
              <w:t>6-10</w:t>
            </w:r>
          </w:p>
        </w:tc>
      </w:tr>
    </w:tbl>
    <w:p w14:paraId="78FCACFD" w14:textId="77777777" w:rsidR="00433A54" w:rsidRDefault="00433A54"/>
    <w:p w14:paraId="1085515C" w14:textId="77777777" w:rsidR="00433A54" w:rsidRDefault="00433A54">
      <w:pPr>
        <w:pStyle w:val="Heading3"/>
      </w:pPr>
      <w:bookmarkStart w:id="118" w:name="_Toc99987169"/>
      <w:r>
        <w:t>17.1.2</w:t>
      </w:r>
      <w:r>
        <w:tab/>
        <w:t>BSSAP+-ALERT-REJECT message</w:t>
      </w:r>
      <w:bookmarkEnd w:id="118"/>
    </w:p>
    <w:p w14:paraId="658EFC2E" w14:textId="77777777" w:rsidR="00433A54" w:rsidRDefault="00433A54">
      <w:r>
        <w:t>This message is sent from the SGSN to the VLR to indicate that the SGSN could not identify the IMSI indicated in the BSSAP+-ALERT-Request message.</w:t>
      </w:r>
    </w:p>
    <w:p w14:paraId="396D4EAC" w14:textId="77777777" w:rsidR="00433A54" w:rsidRDefault="00433A54">
      <w:pPr>
        <w:pStyle w:val="TH"/>
      </w:pPr>
      <w:r>
        <w:lastRenderedPageBreak/>
        <w:t>Table 17.1.2/3GPP TS 29.018: BSSAP+-ALERT-REJECT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CC8288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16FEDC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1EE9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B2A138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83B2C1B"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117E565" w14:textId="77777777" w:rsidR="00433A54" w:rsidRDefault="00433A54">
            <w:pPr>
              <w:pStyle w:val="TAH"/>
            </w:pPr>
            <w:r>
              <w:t>Length</w:t>
            </w:r>
          </w:p>
        </w:tc>
      </w:tr>
      <w:tr w:rsidR="00433A54" w14:paraId="5FDE1A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C6F4B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7CA7FDF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3C761A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2FAD51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0BCD590E" w14:textId="77777777" w:rsidR="00433A54" w:rsidRDefault="00433A54">
            <w:pPr>
              <w:pStyle w:val="TAC"/>
              <w:rPr>
                <w:lang w:val="fr-FR"/>
              </w:rPr>
            </w:pPr>
            <w:r>
              <w:rPr>
                <w:lang w:val="fr-FR"/>
              </w:rPr>
              <w:t>1</w:t>
            </w:r>
          </w:p>
        </w:tc>
      </w:tr>
      <w:tr w:rsidR="00433A54" w14:paraId="1F7E3F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9AEFE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0F2D9DE"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F9D0F2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75A845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694A4AC" w14:textId="77777777" w:rsidR="00433A54" w:rsidRDefault="00433A54">
            <w:pPr>
              <w:pStyle w:val="TAC"/>
              <w:rPr>
                <w:lang w:val="fr-FR"/>
              </w:rPr>
            </w:pPr>
            <w:r>
              <w:rPr>
                <w:lang w:val="fr-FR"/>
              </w:rPr>
              <w:t>6-10</w:t>
            </w:r>
          </w:p>
        </w:tc>
      </w:tr>
      <w:tr w:rsidR="00433A54" w14:paraId="27442C2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64D1E8"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3BD59C34"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0CD65873"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160BFA4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48D996F" w14:textId="77777777" w:rsidR="00433A54" w:rsidRDefault="00433A54">
            <w:pPr>
              <w:pStyle w:val="TAC"/>
            </w:pPr>
            <w:r>
              <w:t>3</w:t>
            </w:r>
          </w:p>
        </w:tc>
      </w:tr>
    </w:tbl>
    <w:p w14:paraId="7D5E1B5E" w14:textId="77777777" w:rsidR="00433A54" w:rsidRDefault="00433A54"/>
    <w:p w14:paraId="1E4CF17E" w14:textId="77777777" w:rsidR="00433A54" w:rsidRDefault="00433A54">
      <w:pPr>
        <w:pStyle w:val="Heading4"/>
      </w:pPr>
      <w:bookmarkStart w:id="119" w:name="_Toc99987170"/>
      <w:r>
        <w:t>17.1.2.1</w:t>
      </w:r>
      <w:r>
        <w:tab/>
        <w:t>Gs Cause</w:t>
      </w:r>
      <w:bookmarkEnd w:id="119"/>
    </w:p>
    <w:p w14:paraId="08D92A7F" w14:textId="77777777" w:rsidR="00433A54" w:rsidRDefault="00433A54">
      <w:r>
        <w:t>The value part which is typically sent for this information element in this message is 'IMSI unknown'.</w:t>
      </w:r>
    </w:p>
    <w:p w14:paraId="0E3FF4B3" w14:textId="77777777" w:rsidR="00433A54" w:rsidRDefault="00433A54">
      <w:pPr>
        <w:pStyle w:val="Heading3"/>
      </w:pPr>
      <w:bookmarkStart w:id="120" w:name="_Toc99987171"/>
      <w:r>
        <w:t>17.1.3</w:t>
      </w:r>
      <w:r>
        <w:tab/>
        <w:t>BSSAP+-ALERT-REQUEST message</w:t>
      </w:r>
      <w:bookmarkEnd w:id="120"/>
    </w:p>
    <w:p w14:paraId="469B3119" w14:textId="77777777" w:rsidR="00433A54" w:rsidRDefault="00433A54">
      <w:r>
        <w:t>This message is sent by the VLR to the SGSN to request an indication when next activity from the MS is detected.</w:t>
      </w:r>
    </w:p>
    <w:p w14:paraId="4AB75D27" w14:textId="77777777" w:rsidR="00433A54" w:rsidRDefault="00433A54">
      <w:pPr>
        <w:pStyle w:val="TH"/>
      </w:pPr>
      <w:r>
        <w:t>Table 17.1.3/3GPP TS 29.018: BSSAP+-ALERT-REQUEST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DABEA3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77D8F8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6F869F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305F17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60E0A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3AA0C6F" w14:textId="77777777" w:rsidR="00433A54" w:rsidRDefault="00433A54">
            <w:pPr>
              <w:pStyle w:val="TAH"/>
            </w:pPr>
            <w:r>
              <w:t>Length</w:t>
            </w:r>
          </w:p>
        </w:tc>
      </w:tr>
      <w:tr w:rsidR="00433A54" w14:paraId="7598299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74555C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9F7F781"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8DEC54A"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65436EEA"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702E856" w14:textId="77777777" w:rsidR="00433A54" w:rsidRDefault="00433A54">
            <w:pPr>
              <w:pStyle w:val="TAL"/>
              <w:rPr>
                <w:lang w:val="fr-FR"/>
              </w:rPr>
            </w:pPr>
            <w:r>
              <w:rPr>
                <w:lang w:val="fr-FR"/>
              </w:rPr>
              <w:t>1</w:t>
            </w:r>
          </w:p>
        </w:tc>
      </w:tr>
      <w:tr w:rsidR="00433A54" w14:paraId="36CFFA0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7FA95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18F7C30"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589C2FA1" w14:textId="77777777" w:rsidR="00433A54" w:rsidRDefault="00433A54">
            <w:pPr>
              <w:pStyle w:val="TAL"/>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ADC066E"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65EFAD15" w14:textId="77777777" w:rsidR="00433A54" w:rsidRDefault="00433A54">
            <w:pPr>
              <w:pStyle w:val="TAL"/>
            </w:pPr>
            <w:r>
              <w:t>6-10</w:t>
            </w:r>
          </w:p>
        </w:tc>
      </w:tr>
    </w:tbl>
    <w:p w14:paraId="63B80B53" w14:textId="77777777" w:rsidR="00433A54" w:rsidRDefault="00433A54"/>
    <w:p w14:paraId="26976A1D" w14:textId="77777777" w:rsidR="00433A54" w:rsidRDefault="00433A54">
      <w:pPr>
        <w:pStyle w:val="Heading3"/>
      </w:pPr>
      <w:bookmarkStart w:id="121" w:name="_Toc99987172"/>
      <w:r>
        <w:t>17.1.4</w:t>
      </w:r>
      <w:r>
        <w:tab/>
        <w:t>BSSAP+-DOWNLINK-TUNNEL-REQUEST message</w:t>
      </w:r>
      <w:bookmarkEnd w:id="121"/>
    </w:p>
    <w:p w14:paraId="19CE90C9" w14:textId="77777777" w:rsidR="00433A54" w:rsidRDefault="00433A54">
      <w:r>
        <w:t>This message is sent from the non-GSM MSC/VLR to the SGSN to convey a tunneling payload to the MS identified by the specified IMSI.</w:t>
      </w:r>
    </w:p>
    <w:p w14:paraId="249535FB" w14:textId="77777777" w:rsidR="00433A54" w:rsidRDefault="00433A54">
      <w:pPr>
        <w:pStyle w:val="TH"/>
      </w:pPr>
      <w:r>
        <w:t>Table 17.1.4/3GPP TS 29.018: BSSAP+-DOWNLINK-TUNNEL-REQUEST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8BE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449230"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A8F12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3894CD"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31B14D5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9F01C40" w14:textId="77777777" w:rsidR="00433A54" w:rsidRDefault="00433A54">
            <w:pPr>
              <w:pStyle w:val="TAH"/>
            </w:pPr>
            <w:r>
              <w:t>Length</w:t>
            </w:r>
          </w:p>
        </w:tc>
      </w:tr>
      <w:tr w:rsidR="00433A54" w14:paraId="5E1017E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3CD2E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273E19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2A2AA30" w14:textId="77777777" w:rsidR="00433A54" w:rsidRDefault="00433A54">
            <w:pPr>
              <w:pStyle w:val="TAL"/>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567B3BB" w14:textId="77777777" w:rsidR="00433A54" w:rsidRDefault="00433A54">
            <w:pPr>
              <w:pStyle w:val="TAL"/>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666BA90" w14:textId="77777777" w:rsidR="00433A54" w:rsidRDefault="00433A54">
            <w:pPr>
              <w:pStyle w:val="TAL"/>
              <w:rPr>
                <w:lang w:val="fr-FR"/>
              </w:rPr>
            </w:pPr>
            <w:r>
              <w:rPr>
                <w:lang w:val="fr-FR"/>
              </w:rPr>
              <w:t>1</w:t>
            </w:r>
          </w:p>
        </w:tc>
      </w:tr>
      <w:tr w:rsidR="00433A54" w14:paraId="5ABE16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A71E0D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6DCB95D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64004A4"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50FECF95"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5A6E7652" w14:textId="77777777" w:rsidR="00433A54" w:rsidRDefault="00433A54">
            <w:pPr>
              <w:pStyle w:val="TAL"/>
            </w:pPr>
            <w:r>
              <w:t>6-10</w:t>
            </w:r>
          </w:p>
        </w:tc>
      </w:tr>
      <w:tr w:rsidR="00433A54" w14:paraId="195E2CD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81AA6E"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0E742A3C"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9850555"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1F2A56F0"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3655EC7C" w14:textId="77777777" w:rsidR="00433A54" w:rsidRDefault="00433A54">
            <w:pPr>
              <w:pStyle w:val="TAL"/>
            </w:pPr>
            <w:r>
              <w:t>5-11</w:t>
            </w:r>
          </w:p>
        </w:tc>
      </w:tr>
      <w:tr w:rsidR="00433A54" w14:paraId="54E82C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EAD4C6" w14:textId="77777777" w:rsidR="00433A54" w:rsidRDefault="00433A54">
            <w:pPr>
              <w:pStyle w:val="TAL"/>
            </w:pPr>
            <w:r>
              <w:t>Downlink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67F19142" w14:textId="77777777" w:rsidR="00433A54" w:rsidRDefault="00433A54">
            <w:pPr>
              <w:pStyle w:val="TAL"/>
            </w:pPr>
            <w:r>
              <w:t>Downlink Tunnel Payload Control and Info</w:t>
            </w:r>
            <w:r>
              <w:br/>
              <w:t>18.4.3</w:t>
            </w:r>
          </w:p>
        </w:tc>
        <w:tc>
          <w:tcPr>
            <w:tcW w:w="1134" w:type="dxa"/>
            <w:tcBorders>
              <w:top w:val="single" w:sz="6" w:space="0" w:color="000000"/>
              <w:left w:val="single" w:sz="6" w:space="0" w:color="000000"/>
              <w:bottom w:val="single" w:sz="6" w:space="0" w:color="000000"/>
              <w:right w:val="single" w:sz="6" w:space="0" w:color="000000"/>
            </w:tcBorders>
          </w:tcPr>
          <w:p w14:paraId="395E8F4E" w14:textId="77777777" w:rsidR="00433A54" w:rsidRDefault="00433A54">
            <w:pPr>
              <w:pStyle w:val="TAL"/>
            </w:pPr>
            <w:r>
              <w:t>M</w:t>
            </w:r>
          </w:p>
        </w:tc>
        <w:tc>
          <w:tcPr>
            <w:tcW w:w="1134" w:type="dxa"/>
            <w:tcBorders>
              <w:top w:val="single" w:sz="6" w:space="0" w:color="000000"/>
              <w:left w:val="single" w:sz="6" w:space="0" w:color="000000"/>
              <w:bottom w:val="single" w:sz="6" w:space="0" w:color="000000"/>
              <w:right w:val="single" w:sz="6" w:space="0" w:color="000000"/>
            </w:tcBorders>
          </w:tcPr>
          <w:p w14:paraId="7BAC869D" w14:textId="77777777" w:rsidR="00433A54" w:rsidRDefault="00433A54">
            <w:pPr>
              <w:pStyle w:val="TAL"/>
            </w:pPr>
            <w:r>
              <w:t>TLV</w:t>
            </w:r>
          </w:p>
        </w:tc>
        <w:tc>
          <w:tcPr>
            <w:tcW w:w="1134" w:type="dxa"/>
            <w:tcBorders>
              <w:top w:val="single" w:sz="6" w:space="0" w:color="000000"/>
              <w:left w:val="single" w:sz="6" w:space="0" w:color="000000"/>
              <w:bottom w:val="single" w:sz="6" w:space="0" w:color="000000"/>
              <w:right w:val="single" w:sz="6" w:space="0" w:color="000000"/>
            </w:tcBorders>
          </w:tcPr>
          <w:p w14:paraId="24B528BA" w14:textId="77777777" w:rsidR="00433A54" w:rsidRDefault="00433A54">
            <w:pPr>
              <w:pStyle w:val="TAL"/>
            </w:pPr>
            <w:r>
              <w:t>3-223</w:t>
            </w:r>
          </w:p>
        </w:tc>
      </w:tr>
    </w:tbl>
    <w:p w14:paraId="69FD4F06" w14:textId="77777777" w:rsidR="00433A54" w:rsidRDefault="00433A54"/>
    <w:p w14:paraId="35CD9BEE" w14:textId="77777777" w:rsidR="00433A54" w:rsidRDefault="00433A54">
      <w:pPr>
        <w:pStyle w:val="Heading3"/>
      </w:pPr>
      <w:bookmarkStart w:id="122" w:name="_Toc99987173"/>
      <w:r>
        <w:t>17.1.5</w:t>
      </w:r>
      <w:r>
        <w:tab/>
        <w:t>BSSAP+-GPRS-DETACH-ACK message</w:t>
      </w:r>
      <w:bookmarkEnd w:id="122"/>
    </w:p>
    <w:p w14:paraId="2BE3D1E1" w14:textId="77777777" w:rsidR="00433A54" w:rsidRDefault="00433A54">
      <w:r>
        <w:t>This message is sent by the VLR to the SGSN to acknowledge a previous BSSAP+-GPRS-DETACH-Indication message.</w:t>
      </w:r>
    </w:p>
    <w:p w14:paraId="5DF7651A" w14:textId="77777777" w:rsidR="00433A54" w:rsidRDefault="00433A54">
      <w:pPr>
        <w:pStyle w:val="TH"/>
      </w:pPr>
      <w:r>
        <w:t>Table 17.1.5/3GPP TS 29.018: BSSAP+-GPRS-DETACH-ACK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E77C06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EE7168"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4819041"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987CF9F"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A3507F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F7E61B8" w14:textId="77777777" w:rsidR="00433A54" w:rsidRDefault="00433A54">
            <w:pPr>
              <w:pStyle w:val="TAH"/>
            </w:pPr>
            <w:r>
              <w:t>Length</w:t>
            </w:r>
          </w:p>
        </w:tc>
      </w:tr>
      <w:tr w:rsidR="00433A54" w14:paraId="49A7BE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1C693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3FD0EE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E31053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A2C8C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44FD6F68" w14:textId="77777777" w:rsidR="00433A54" w:rsidRDefault="00433A54">
            <w:pPr>
              <w:pStyle w:val="TAC"/>
            </w:pPr>
            <w:r>
              <w:t>1</w:t>
            </w:r>
          </w:p>
        </w:tc>
      </w:tr>
      <w:tr w:rsidR="00433A54" w14:paraId="6CF8723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35545C5"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39627A12"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1F1E6C6"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82EF26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C1717CB" w14:textId="77777777" w:rsidR="00433A54" w:rsidRDefault="00433A54">
            <w:pPr>
              <w:pStyle w:val="TAC"/>
            </w:pPr>
            <w:r>
              <w:t>6-10</w:t>
            </w:r>
          </w:p>
        </w:tc>
      </w:tr>
    </w:tbl>
    <w:p w14:paraId="12421C38" w14:textId="77777777" w:rsidR="00433A54" w:rsidRDefault="00433A54"/>
    <w:p w14:paraId="0D415668" w14:textId="77777777" w:rsidR="00433A54" w:rsidRDefault="00433A54">
      <w:pPr>
        <w:pStyle w:val="Heading3"/>
      </w:pPr>
      <w:bookmarkStart w:id="123" w:name="_Toc99987174"/>
      <w:r>
        <w:t>17.1.6</w:t>
      </w:r>
      <w:r>
        <w:tab/>
        <w:t>BSSAP+-GPRS-DETACH-INDICATION message</w:t>
      </w:r>
      <w:bookmarkEnd w:id="123"/>
    </w:p>
    <w:p w14:paraId="1E9C80E4" w14:textId="77777777" w:rsidR="00433A54" w:rsidRDefault="00433A54">
      <w:r>
        <w:t xml:space="preserve">This message is sent by the SGSN to the VLR to indicate a GPRS detach performed from the MS or the SGSN. The type of detach is indicated in the </w:t>
      </w:r>
      <w:r w:rsidR="00451260">
        <w:t>IMSI detach from GPRS service type</w:t>
      </w:r>
      <w:r>
        <w:t xml:space="preserve"> IE.</w:t>
      </w:r>
    </w:p>
    <w:p w14:paraId="75096BA3" w14:textId="77777777" w:rsidR="00433A54" w:rsidRDefault="00433A54">
      <w:pPr>
        <w:pStyle w:val="TH"/>
      </w:pPr>
      <w:r>
        <w:lastRenderedPageBreak/>
        <w:t xml:space="preserve">Table 17.1.6/3GPP TS 29.018: BSSAP+-GPRS-DETACH-INDICATION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150395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7350F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3F6CEA8"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E62C738"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E816E0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6681090" w14:textId="77777777" w:rsidR="00433A54" w:rsidRDefault="00433A54">
            <w:pPr>
              <w:pStyle w:val="TAH"/>
            </w:pPr>
            <w:r>
              <w:t>Length</w:t>
            </w:r>
          </w:p>
        </w:tc>
      </w:tr>
      <w:tr w:rsidR="00433A54" w14:paraId="15804E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B5381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C36ABA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8639D1F"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08FB9B5"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D40994" w14:textId="77777777" w:rsidR="00433A54" w:rsidRDefault="00433A54">
            <w:pPr>
              <w:pStyle w:val="TAC"/>
              <w:rPr>
                <w:lang w:val="fr-FR"/>
              </w:rPr>
            </w:pPr>
            <w:r>
              <w:rPr>
                <w:lang w:val="fr-FR"/>
              </w:rPr>
              <w:t>1</w:t>
            </w:r>
          </w:p>
        </w:tc>
      </w:tr>
      <w:tr w:rsidR="00433A54" w14:paraId="4C11D85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65B043A"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CBE2068"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4EDE8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6035BA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9E11C91" w14:textId="77777777" w:rsidR="00433A54" w:rsidRDefault="00433A54">
            <w:pPr>
              <w:pStyle w:val="TAC"/>
            </w:pPr>
            <w:r>
              <w:t>6-10</w:t>
            </w:r>
          </w:p>
        </w:tc>
      </w:tr>
      <w:tr w:rsidR="00433A54" w14:paraId="66BB092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A5709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CDC919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14CB288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0DF6E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68C12D4" w14:textId="77777777" w:rsidR="00433A54" w:rsidRDefault="00433A54">
            <w:pPr>
              <w:pStyle w:val="TAC"/>
            </w:pPr>
            <w:r>
              <w:t>5-11</w:t>
            </w:r>
          </w:p>
        </w:tc>
      </w:tr>
      <w:tr w:rsidR="00433A54" w14:paraId="23C9744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5B41F0" w14:textId="77777777" w:rsidR="00433A54" w:rsidRDefault="00433A54">
            <w:pPr>
              <w:pStyle w:val="TAL"/>
            </w:pPr>
            <w:r>
              <w:t>IMSI detach from GPRS service type</w:t>
            </w:r>
          </w:p>
        </w:tc>
        <w:tc>
          <w:tcPr>
            <w:tcW w:w="3119" w:type="dxa"/>
            <w:tcBorders>
              <w:top w:val="single" w:sz="6" w:space="0" w:color="000000"/>
              <w:left w:val="single" w:sz="6" w:space="0" w:color="000000"/>
              <w:bottom w:val="single" w:sz="6" w:space="0" w:color="000000"/>
              <w:right w:val="single" w:sz="6" w:space="0" w:color="000000"/>
            </w:tcBorders>
          </w:tcPr>
          <w:p w14:paraId="37FD5813" w14:textId="77777777" w:rsidR="00433A54" w:rsidRDefault="00433A54">
            <w:pPr>
              <w:pStyle w:val="TAL"/>
            </w:pPr>
            <w:r>
              <w:t>IMSI detach from GPRS service type</w:t>
            </w:r>
            <w:r>
              <w:br/>
              <w:t>18.4.</w:t>
            </w:r>
            <w:r w:rsidR="00451260">
              <w:t>11</w:t>
            </w:r>
          </w:p>
        </w:tc>
        <w:tc>
          <w:tcPr>
            <w:tcW w:w="1134" w:type="dxa"/>
            <w:tcBorders>
              <w:top w:val="single" w:sz="6" w:space="0" w:color="000000"/>
              <w:left w:val="single" w:sz="6" w:space="0" w:color="000000"/>
              <w:bottom w:val="single" w:sz="6" w:space="0" w:color="000000"/>
              <w:right w:val="single" w:sz="6" w:space="0" w:color="000000"/>
            </w:tcBorders>
          </w:tcPr>
          <w:p w14:paraId="0D289A1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ACE96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830E54" w14:textId="77777777" w:rsidR="00433A54" w:rsidRDefault="00433A54">
            <w:pPr>
              <w:pStyle w:val="TAC"/>
            </w:pPr>
            <w:r>
              <w:t>3</w:t>
            </w:r>
          </w:p>
        </w:tc>
      </w:tr>
      <w:tr w:rsidR="00433A54" w14:paraId="18DA2E5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27F61E7"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DB89AC"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3D728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05EF31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59FA718" w14:textId="77777777" w:rsidR="00433A54" w:rsidRDefault="00433A54">
            <w:pPr>
              <w:pStyle w:val="TAC"/>
            </w:pPr>
            <w:r>
              <w:t>10</w:t>
            </w:r>
          </w:p>
        </w:tc>
      </w:tr>
      <w:tr w:rsidR="00433A54" w14:paraId="52973DC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30ABA8" w14:textId="77777777" w:rsidR="00433A54" w:rsidRDefault="00433A54">
            <w:pPr>
              <w:pStyle w:val="TAL"/>
            </w:pPr>
            <w:r>
              <w:t>Service area identification</w:t>
            </w:r>
            <w:r>
              <w:rPr>
                <w:rFonts w:hint="eastAsia"/>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735FCA9" w14:textId="77777777" w:rsidR="00433A54" w:rsidRDefault="00433A54">
            <w:pPr>
              <w:pStyle w:val="TAL"/>
            </w:pPr>
            <w:r>
              <w:rPr>
                <w:rFonts w:hint="eastAsia"/>
              </w:rPr>
              <w:t>Service area identification</w:t>
            </w:r>
            <w:r>
              <w:t xml:space="preserve"> </w:t>
            </w:r>
            <w:r>
              <w:br/>
              <w:t>18.4.21b</w:t>
            </w:r>
          </w:p>
        </w:tc>
        <w:tc>
          <w:tcPr>
            <w:tcW w:w="1134" w:type="dxa"/>
            <w:tcBorders>
              <w:top w:val="single" w:sz="6" w:space="0" w:color="000000"/>
              <w:left w:val="single" w:sz="6" w:space="0" w:color="000000"/>
              <w:bottom w:val="single" w:sz="6" w:space="0" w:color="000000"/>
              <w:right w:val="single" w:sz="6" w:space="0" w:color="000000"/>
            </w:tcBorders>
          </w:tcPr>
          <w:p w14:paraId="2D2AB4D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A676C1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CAAE16F" w14:textId="77777777" w:rsidR="00433A54" w:rsidRDefault="00433A54">
            <w:pPr>
              <w:pStyle w:val="TAC"/>
            </w:pPr>
            <w:r>
              <w:t>9</w:t>
            </w:r>
          </w:p>
        </w:tc>
      </w:tr>
    </w:tbl>
    <w:p w14:paraId="0F2B09EA" w14:textId="77777777" w:rsidR="00433A54" w:rsidRDefault="00433A54"/>
    <w:p w14:paraId="01281613" w14:textId="77777777" w:rsidR="00433A54" w:rsidRDefault="00433A54">
      <w:pPr>
        <w:pStyle w:val="Heading4"/>
      </w:pPr>
      <w:bookmarkStart w:id="124" w:name="_Toc99987175"/>
      <w:r>
        <w:t>17.1.6.1</w:t>
      </w:r>
      <w:r>
        <w:tab/>
        <w:t>Cell global identity</w:t>
      </w:r>
      <w:r>
        <w:rPr>
          <w:rFonts w:hint="eastAsia"/>
        </w:rPr>
        <w:t xml:space="preserve"> (A/Gb mode only)</w:t>
      </w:r>
      <w:bookmarkEnd w:id="124"/>
    </w:p>
    <w:p w14:paraId="79E395FD" w14:textId="77777777" w:rsidR="00433A54" w:rsidRDefault="00433A54">
      <w:r>
        <w:rPr>
          <w:rFonts w:hint="eastAsia"/>
        </w:rPr>
        <w:t xml:space="preserve">In A/Gb mode, </w:t>
      </w:r>
      <w:r>
        <w:t>the SGSN shall include the Cell global identity where the mobile was in the last radio contact.</w:t>
      </w:r>
    </w:p>
    <w:p w14:paraId="2AFE08DE" w14:textId="77777777" w:rsidR="00433A54" w:rsidRDefault="00433A54">
      <w:pPr>
        <w:pStyle w:val="Heading4"/>
      </w:pPr>
      <w:bookmarkStart w:id="125" w:name="_Toc99987176"/>
      <w:r>
        <w:t>17.1.</w:t>
      </w:r>
      <w:r>
        <w:rPr>
          <w:rFonts w:hint="eastAsia"/>
        </w:rPr>
        <w:t>6</w:t>
      </w:r>
      <w:r>
        <w:t>.2</w:t>
      </w:r>
      <w:r>
        <w:tab/>
      </w:r>
      <w:r>
        <w:rPr>
          <w:rFonts w:hint="eastAsia"/>
        </w:rPr>
        <w:t>Service area identification (Iu mode only)</w:t>
      </w:r>
      <w:bookmarkEnd w:id="125"/>
    </w:p>
    <w:p w14:paraId="6EA6F8B3"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169FD2E1" w14:textId="77777777" w:rsidR="00433A54" w:rsidRDefault="00433A54">
      <w:pPr>
        <w:pStyle w:val="Heading3"/>
      </w:pPr>
      <w:bookmarkStart w:id="126" w:name="_Toc99987177"/>
      <w:r>
        <w:t>17.1.7</w:t>
      </w:r>
      <w:r>
        <w:tab/>
        <w:t>BSSAP+-IMSI-DETACH-ACK message</w:t>
      </w:r>
      <w:bookmarkEnd w:id="126"/>
    </w:p>
    <w:p w14:paraId="0C69D24A" w14:textId="77777777" w:rsidR="00433A54" w:rsidRDefault="00433A54">
      <w:r>
        <w:t>This message is sent by the VLR to the SGSN to acknowledge a previous BSSAP+-IMSI-DETACH-Indication message.</w:t>
      </w:r>
    </w:p>
    <w:p w14:paraId="52B51E79" w14:textId="77777777" w:rsidR="00433A54" w:rsidRDefault="00433A54">
      <w:pPr>
        <w:pStyle w:val="TH"/>
      </w:pPr>
      <w:r>
        <w:t>Table 17.1.7/3GPP TS 29.018: BSSAP+-IMSI-DETACH-ACK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CA1A1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95EEDA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CF4C5A"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0B0CCC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9AC849F"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A68A68C" w14:textId="77777777" w:rsidR="00433A54" w:rsidRDefault="00433A54">
            <w:pPr>
              <w:pStyle w:val="TAH"/>
            </w:pPr>
            <w:r>
              <w:t>Length</w:t>
            </w:r>
          </w:p>
        </w:tc>
      </w:tr>
      <w:tr w:rsidR="00433A54" w14:paraId="0F6E89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3576D9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4C1360FD"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E7CB9C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1EFE867"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5BB37A7A" w14:textId="77777777" w:rsidR="00433A54" w:rsidRDefault="00433A54">
            <w:pPr>
              <w:pStyle w:val="TAC"/>
            </w:pPr>
            <w:r>
              <w:t>1</w:t>
            </w:r>
          </w:p>
        </w:tc>
      </w:tr>
      <w:tr w:rsidR="00433A54" w14:paraId="59E11D3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F94EF"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50F1643F"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579FB36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4B273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D07A8BC" w14:textId="77777777" w:rsidR="00433A54" w:rsidRDefault="00433A54">
            <w:pPr>
              <w:pStyle w:val="TAC"/>
            </w:pPr>
            <w:r>
              <w:t>6-10</w:t>
            </w:r>
          </w:p>
        </w:tc>
      </w:tr>
    </w:tbl>
    <w:p w14:paraId="2C29EC65" w14:textId="77777777" w:rsidR="00433A54" w:rsidRDefault="00433A54"/>
    <w:p w14:paraId="5F5EA160" w14:textId="77777777" w:rsidR="00433A54" w:rsidRDefault="00433A54">
      <w:pPr>
        <w:pStyle w:val="Heading3"/>
      </w:pPr>
      <w:bookmarkStart w:id="127" w:name="_Toc99987178"/>
      <w:r>
        <w:t>17.1.8</w:t>
      </w:r>
      <w:r>
        <w:tab/>
        <w:t>BSSAP+-IMSI-DETACH-INDICATION message</w:t>
      </w:r>
      <w:bookmarkEnd w:id="127"/>
    </w:p>
    <w:p w14:paraId="4C61D30A" w14:textId="77777777" w:rsidR="00433A54" w:rsidRDefault="00433A54">
      <w:r>
        <w:t xml:space="preserve">This message is sent by the SGSN to the VLR to indicate an IMSI detach performed from the MS. The type of detach is indicated in the IMSI detach </w:t>
      </w:r>
      <w:r w:rsidR="00451260">
        <w:t xml:space="preserve">from non-GPRS service </w:t>
      </w:r>
      <w:r>
        <w:t>type IE.</w:t>
      </w:r>
    </w:p>
    <w:p w14:paraId="5FEA0770" w14:textId="77777777" w:rsidR="00433A54" w:rsidRDefault="00433A54">
      <w:pPr>
        <w:pStyle w:val="TH"/>
      </w:pPr>
      <w:r>
        <w:t>Table 17.1.8/3GPP TS 29.018: BSSAP+-IMSI-DETACH-INDICATION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B76326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02C479A"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C3B8B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891E8D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09D9DCD"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59BB8F52" w14:textId="77777777" w:rsidR="00433A54" w:rsidRDefault="00433A54">
            <w:pPr>
              <w:pStyle w:val="TAH"/>
            </w:pPr>
            <w:r>
              <w:t>Length</w:t>
            </w:r>
          </w:p>
        </w:tc>
      </w:tr>
      <w:tr w:rsidR="00433A54" w14:paraId="2975874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79602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6BA3B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B74AFF8"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68FAD09"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0EE1A58" w14:textId="77777777" w:rsidR="00433A54" w:rsidRDefault="00433A54">
            <w:pPr>
              <w:pStyle w:val="TAC"/>
              <w:rPr>
                <w:lang w:val="fr-FR"/>
              </w:rPr>
            </w:pPr>
            <w:r>
              <w:rPr>
                <w:lang w:val="fr-FR"/>
              </w:rPr>
              <w:t>1</w:t>
            </w:r>
          </w:p>
        </w:tc>
      </w:tr>
      <w:tr w:rsidR="00433A54" w14:paraId="711C90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D3521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200DEA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66B4DA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8F633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0DE7434" w14:textId="77777777" w:rsidR="00433A54" w:rsidRDefault="00433A54">
            <w:pPr>
              <w:pStyle w:val="TAC"/>
            </w:pPr>
            <w:r>
              <w:t>6-10</w:t>
            </w:r>
          </w:p>
        </w:tc>
      </w:tr>
      <w:tr w:rsidR="00433A54" w14:paraId="33A0FE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FF2DFD3"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3818395"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AA1D48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D6414D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38154DA" w14:textId="77777777" w:rsidR="00433A54" w:rsidRDefault="00433A54">
            <w:pPr>
              <w:pStyle w:val="TAC"/>
            </w:pPr>
            <w:r>
              <w:t>5-11</w:t>
            </w:r>
          </w:p>
        </w:tc>
      </w:tr>
      <w:tr w:rsidR="00433A54" w14:paraId="174CE4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254E1EB" w14:textId="77777777" w:rsidR="00433A54" w:rsidRDefault="00451260">
            <w:pPr>
              <w:pStyle w:val="TAL"/>
            </w:pPr>
            <w:r>
              <w:t>IMSI detach from non-GPRS service type</w:t>
            </w:r>
          </w:p>
        </w:tc>
        <w:tc>
          <w:tcPr>
            <w:tcW w:w="3119" w:type="dxa"/>
            <w:tcBorders>
              <w:top w:val="single" w:sz="6" w:space="0" w:color="000000"/>
              <w:left w:val="single" w:sz="6" w:space="0" w:color="000000"/>
              <w:bottom w:val="single" w:sz="6" w:space="0" w:color="000000"/>
              <w:right w:val="single" w:sz="6" w:space="0" w:color="000000"/>
            </w:tcBorders>
          </w:tcPr>
          <w:p w14:paraId="4D6BCB23" w14:textId="77777777" w:rsidR="00433A54" w:rsidRDefault="00433A54">
            <w:pPr>
              <w:pStyle w:val="TAL"/>
            </w:pPr>
            <w:r>
              <w:t>IMSI detach from non-GPRS service type 18.4.</w:t>
            </w:r>
            <w:r w:rsidR="00451260">
              <w:t>12</w:t>
            </w:r>
          </w:p>
        </w:tc>
        <w:tc>
          <w:tcPr>
            <w:tcW w:w="1134" w:type="dxa"/>
            <w:tcBorders>
              <w:top w:val="single" w:sz="6" w:space="0" w:color="000000"/>
              <w:left w:val="single" w:sz="6" w:space="0" w:color="000000"/>
              <w:bottom w:val="single" w:sz="6" w:space="0" w:color="000000"/>
              <w:right w:val="single" w:sz="6" w:space="0" w:color="000000"/>
            </w:tcBorders>
          </w:tcPr>
          <w:p w14:paraId="3B5CE49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5BA5DC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AB9A58" w14:textId="77777777" w:rsidR="00433A54" w:rsidRDefault="00433A54">
            <w:pPr>
              <w:pStyle w:val="TAC"/>
            </w:pPr>
            <w:r>
              <w:t>3</w:t>
            </w:r>
          </w:p>
        </w:tc>
      </w:tr>
      <w:tr w:rsidR="00433A54" w14:paraId="33CFF02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BEFADB3"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34E7AF1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37346044"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F5DEDE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17D025A" w14:textId="77777777" w:rsidR="00433A54" w:rsidRDefault="00433A54">
            <w:pPr>
              <w:pStyle w:val="TAC"/>
            </w:pPr>
            <w:r>
              <w:t>10</w:t>
            </w:r>
          </w:p>
        </w:tc>
      </w:tr>
      <w:tr w:rsidR="00433A54" w14:paraId="13D3FE2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3D6150"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0CCB082E" w14:textId="77777777" w:rsidR="00433A54" w:rsidRDefault="00433A54">
            <w:pPr>
              <w:pStyle w:val="TAL"/>
            </w:pPr>
            <w:r>
              <w:t>Location information age</w:t>
            </w:r>
            <w:r>
              <w:br/>
              <w:t>18.4.</w:t>
            </w:r>
            <w:r w:rsidR="00451260">
              <w:t>15</w:t>
            </w:r>
          </w:p>
        </w:tc>
        <w:tc>
          <w:tcPr>
            <w:tcW w:w="1134" w:type="dxa"/>
            <w:tcBorders>
              <w:top w:val="single" w:sz="6" w:space="0" w:color="000000"/>
              <w:left w:val="single" w:sz="6" w:space="0" w:color="000000"/>
              <w:bottom w:val="single" w:sz="6" w:space="0" w:color="000000"/>
              <w:right w:val="single" w:sz="6" w:space="0" w:color="000000"/>
            </w:tcBorders>
          </w:tcPr>
          <w:p w14:paraId="64057AD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1476C4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C124452" w14:textId="77777777" w:rsidR="00433A54" w:rsidRDefault="00433A54">
            <w:pPr>
              <w:pStyle w:val="TAC"/>
            </w:pPr>
            <w:r>
              <w:t>4</w:t>
            </w:r>
          </w:p>
        </w:tc>
      </w:tr>
      <w:tr w:rsidR="00433A54" w14:paraId="756AF94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6C98AC3"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3CDD32F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0CF8ABD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AE5DC0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35FE56" w14:textId="77777777" w:rsidR="00433A54" w:rsidRDefault="00433A54">
            <w:pPr>
              <w:pStyle w:val="TAC"/>
            </w:pPr>
            <w:r>
              <w:t>9</w:t>
            </w:r>
          </w:p>
        </w:tc>
      </w:tr>
    </w:tbl>
    <w:p w14:paraId="23E97F3F" w14:textId="77777777" w:rsidR="00433A54" w:rsidRDefault="00433A54"/>
    <w:p w14:paraId="4FC349C2" w14:textId="77777777" w:rsidR="00433A54" w:rsidRDefault="00433A54">
      <w:pPr>
        <w:pStyle w:val="Heading4"/>
      </w:pPr>
      <w:bookmarkStart w:id="128" w:name="_Toc99987179"/>
      <w:r>
        <w:lastRenderedPageBreak/>
        <w:t>17.1.8.1</w:t>
      </w:r>
      <w:r>
        <w:tab/>
        <w:t>Cell global identity</w:t>
      </w:r>
      <w:r>
        <w:rPr>
          <w:rFonts w:hint="eastAsia"/>
        </w:rPr>
        <w:t xml:space="preserve"> (A/Gb mode only)</w:t>
      </w:r>
      <w:bookmarkEnd w:id="128"/>
    </w:p>
    <w:p w14:paraId="11F18852" w14:textId="77777777" w:rsidR="00433A54" w:rsidRDefault="00433A54">
      <w:r>
        <w:rPr>
          <w:rFonts w:hint="eastAsia"/>
        </w:rPr>
        <w:t xml:space="preserve">In A/Gb mode, </w:t>
      </w:r>
      <w:r>
        <w:t>the SGSN shall include the Cell global identity where the mobile was in the last radio contact.</w:t>
      </w:r>
    </w:p>
    <w:p w14:paraId="7A077A64" w14:textId="77777777" w:rsidR="00433A54" w:rsidRDefault="00433A54">
      <w:pPr>
        <w:pStyle w:val="Heading4"/>
      </w:pPr>
      <w:bookmarkStart w:id="129" w:name="_Toc99987180"/>
      <w:r>
        <w:t>17.1.8.2</w:t>
      </w:r>
      <w:r>
        <w:tab/>
        <w:t>Location information age</w:t>
      </w:r>
      <w:bookmarkEnd w:id="129"/>
    </w:p>
    <w:p w14:paraId="0BEF4EE9" w14:textId="77777777" w:rsidR="00433A54" w:rsidRDefault="00433A54">
      <w:r>
        <w:t>If the detach is due to implicit detach and the Cell global identity is available, then the SGSN should include the Location information age.</w:t>
      </w:r>
    </w:p>
    <w:p w14:paraId="76B2E86E" w14:textId="77777777" w:rsidR="00433A54" w:rsidRDefault="00433A54">
      <w:pPr>
        <w:pStyle w:val="Heading4"/>
      </w:pPr>
      <w:bookmarkStart w:id="130" w:name="_Toc99987181"/>
      <w:r>
        <w:t>17.1.8.3</w:t>
      </w:r>
      <w:r>
        <w:tab/>
        <w:t>Service area identification</w:t>
      </w:r>
      <w:r>
        <w:rPr>
          <w:rFonts w:hint="eastAsia"/>
        </w:rPr>
        <w:t xml:space="preserve"> (Iu mode only)</w:t>
      </w:r>
      <w:bookmarkEnd w:id="130"/>
    </w:p>
    <w:p w14:paraId="488BAF1C" w14:textId="77777777" w:rsidR="00433A54" w:rsidRDefault="00433A54">
      <w:r>
        <w:rPr>
          <w:rFonts w:hint="eastAsia"/>
        </w:rPr>
        <w:t xml:space="preserve">In Iu mode, </w:t>
      </w:r>
      <w:r>
        <w:t xml:space="preserve">the SGSN </w:t>
      </w:r>
      <w:r>
        <w:rPr>
          <w:rFonts w:hint="eastAsia"/>
        </w:rPr>
        <w:t>should</w:t>
      </w:r>
      <w:r>
        <w:t xml:space="preserve"> include the </w:t>
      </w:r>
      <w:r>
        <w:rPr>
          <w:rFonts w:hint="eastAsia"/>
        </w:rPr>
        <w:t>Service area identification</w:t>
      </w:r>
      <w:r>
        <w:t xml:space="preserve"> where the mobile was in the last radio contact.</w:t>
      </w:r>
    </w:p>
    <w:p w14:paraId="31C9956C" w14:textId="77777777" w:rsidR="00433A54" w:rsidRDefault="00433A54">
      <w:pPr>
        <w:pStyle w:val="Heading3"/>
      </w:pPr>
      <w:bookmarkStart w:id="131" w:name="_Toc99987182"/>
      <w:r>
        <w:t>17.1.9</w:t>
      </w:r>
      <w:r>
        <w:tab/>
        <w:t>BSSAP+-LOCATION-UPDATE-ACCEPT message</w:t>
      </w:r>
      <w:bookmarkEnd w:id="131"/>
    </w:p>
    <w:p w14:paraId="1D761851" w14:textId="77777777" w:rsidR="00433A54" w:rsidRDefault="00433A54">
      <w:r>
        <w:t>This message is sent by the VLR to the SGSN to indicate that update or IMSI attach in the VLR has been completed.</w:t>
      </w:r>
    </w:p>
    <w:p w14:paraId="568FAB39" w14:textId="77777777" w:rsidR="00433A54" w:rsidRDefault="00433A54">
      <w:pPr>
        <w:pStyle w:val="TH"/>
      </w:pPr>
      <w:r>
        <w:t>Table 17.1.9/3GPP TS 29.018: BSSAP+-LOCATION-UPDATE-ACCEPT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29A673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A894B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DA5E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9B2EAC2"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4FE4EBC4"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C35AF7F" w14:textId="77777777" w:rsidR="00433A54" w:rsidRDefault="00433A54">
            <w:pPr>
              <w:pStyle w:val="TAH"/>
            </w:pPr>
            <w:r>
              <w:t>Length</w:t>
            </w:r>
          </w:p>
        </w:tc>
      </w:tr>
      <w:tr w:rsidR="00433A54" w14:paraId="42EB786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75844B"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F60DB48"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C92F2C"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E2398E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6ADC1AA" w14:textId="77777777" w:rsidR="00433A54" w:rsidRDefault="00433A54">
            <w:pPr>
              <w:pStyle w:val="TAC"/>
              <w:rPr>
                <w:lang w:val="fr-FR"/>
              </w:rPr>
            </w:pPr>
            <w:r>
              <w:rPr>
                <w:lang w:val="fr-FR"/>
              </w:rPr>
              <w:t>1</w:t>
            </w:r>
          </w:p>
        </w:tc>
      </w:tr>
      <w:tr w:rsidR="00433A54" w14:paraId="6C3867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E7661C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E92EEA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5D98BAD"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5D048F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28CBCEC" w14:textId="77777777" w:rsidR="00433A54" w:rsidRDefault="00433A54">
            <w:pPr>
              <w:pStyle w:val="TAC"/>
            </w:pPr>
            <w:r>
              <w:t>6-10</w:t>
            </w:r>
          </w:p>
        </w:tc>
      </w:tr>
      <w:tr w:rsidR="00433A54" w14:paraId="647DB4D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ADDE0F6"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3D0C1EB3"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150290FF"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81438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096BE9" w14:textId="77777777" w:rsidR="00433A54" w:rsidRDefault="00433A54">
            <w:pPr>
              <w:pStyle w:val="TAC"/>
            </w:pPr>
            <w:r>
              <w:t>7</w:t>
            </w:r>
          </w:p>
        </w:tc>
      </w:tr>
      <w:tr w:rsidR="00433A54" w14:paraId="5B26EEB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907FB7" w14:textId="77777777" w:rsidR="00433A54" w:rsidRDefault="00433A54">
            <w:pPr>
              <w:pStyle w:val="TAL"/>
            </w:pPr>
            <w:r>
              <w:t>New TMSI, or IMSI</w:t>
            </w:r>
          </w:p>
        </w:tc>
        <w:tc>
          <w:tcPr>
            <w:tcW w:w="3119" w:type="dxa"/>
            <w:tcBorders>
              <w:top w:val="single" w:sz="6" w:space="0" w:color="000000"/>
              <w:left w:val="single" w:sz="6" w:space="0" w:color="000000"/>
              <w:bottom w:val="single" w:sz="6" w:space="0" w:color="000000"/>
              <w:right w:val="single" w:sz="6" w:space="0" w:color="000000"/>
            </w:tcBorders>
          </w:tcPr>
          <w:p w14:paraId="53806BDE" w14:textId="77777777" w:rsidR="00433A54" w:rsidRDefault="00433A54">
            <w:pPr>
              <w:pStyle w:val="TAL"/>
            </w:pPr>
            <w:r>
              <w:t>Mobile identity</w:t>
            </w:r>
            <w:r>
              <w:br/>
              <w:t>18.4.17</w:t>
            </w:r>
          </w:p>
        </w:tc>
        <w:tc>
          <w:tcPr>
            <w:tcW w:w="1134" w:type="dxa"/>
            <w:tcBorders>
              <w:top w:val="single" w:sz="6" w:space="0" w:color="000000"/>
              <w:left w:val="single" w:sz="6" w:space="0" w:color="000000"/>
              <w:bottom w:val="single" w:sz="6" w:space="0" w:color="000000"/>
              <w:right w:val="single" w:sz="6" w:space="0" w:color="000000"/>
            </w:tcBorders>
          </w:tcPr>
          <w:p w14:paraId="00B6FC1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0D88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0B00118" w14:textId="77777777" w:rsidR="00433A54" w:rsidRDefault="00433A54">
            <w:pPr>
              <w:pStyle w:val="TAC"/>
            </w:pPr>
            <w:r>
              <w:t>6-10</w:t>
            </w:r>
          </w:p>
        </w:tc>
      </w:tr>
    </w:tbl>
    <w:p w14:paraId="7F9FCCEC" w14:textId="77777777" w:rsidR="00433A54" w:rsidRDefault="00433A54"/>
    <w:p w14:paraId="308564A9" w14:textId="77777777" w:rsidR="00433A54" w:rsidRDefault="00433A54">
      <w:pPr>
        <w:pStyle w:val="Heading4"/>
      </w:pPr>
      <w:bookmarkStart w:id="132" w:name="_Toc99987183"/>
      <w:r>
        <w:t>17.1.9.1</w:t>
      </w:r>
      <w:r>
        <w:tab/>
        <w:t>New TMSI, or IMSI</w:t>
      </w:r>
      <w:bookmarkEnd w:id="132"/>
    </w:p>
    <w:p w14:paraId="087362AB" w14:textId="77777777" w:rsidR="00433A54" w:rsidRDefault="00433A54">
      <w:r>
        <w:t>This information element represents the identity to be used for (and then by) the MS.</w:t>
      </w:r>
    </w:p>
    <w:p w14:paraId="4D9CE13C" w14:textId="77777777" w:rsidR="00433A54" w:rsidRDefault="00433A54">
      <w:r>
        <w:t>If this information element is an IMSI, then the mobile station is not allocated any TMSI (and deletes any TMSI accordingly). If this information element is a TMSI, then the mobile station will use this TMSI as the new temporary identity (the MS deletes its old TMSI</w:t>
      </w:r>
      <w:r w:rsidR="00844AAF" w:rsidRPr="00E82CFA">
        <w:t xml:space="preserve"> </w:t>
      </w:r>
      <w:r w:rsidR="00844AAF">
        <w:t>if available</w:t>
      </w:r>
      <w:r w:rsidR="00844AAF">
        <w:rPr>
          <w:rFonts w:hint="eastAsia"/>
          <w:lang w:eastAsia="zh-CN"/>
        </w:rPr>
        <w:t>,</w:t>
      </w:r>
      <w:r>
        <w:t xml:space="preserve"> and stores the new TMSI). If neither a TMSI nor an IMSI are included in this information element, the old TMSI, if any available, will be kept.</w:t>
      </w:r>
    </w:p>
    <w:p w14:paraId="16798D98" w14:textId="77777777" w:rsidR="00433A54" w:rsidRDefault="00433A54">
      <w:pPr>
        <w:pStyle w:val="Heading3"/>
      </w:pPr>
      <w:bookmarkStart w:id="133" w:name="_Toc99987184"/>
      <w:r>
        <w:t>17.1.10</w:t>
      </w:r>
      <w:r>
        <w:tab/>
        <w:t>BSSAP+-LOCATION-UPDATE-REJECT message</w:t>
      </w:r>
      <w:bookmarkEnd w:id="133"/>
    </w:p>
    <w:p w14:paraId="5039CF0B" w14:textId="77777777" w:rsidR="00D566C0" w:rsidRDefault="00D566C0" w:rsidP="00D566C0">
      <w:pPr>
        <w:pStyle w:val="Heading4"/>
      </w:pPr>
      <w:bookmarkStart w:id="134" w:name="_Toc99987185"/>
      <w:r>
        <w:t>17.1.10.1</w:t>
      </w:r>
      <w:r>
        <w:tab/>
        <w:t>Message definition</w:t>
      </w:r>
      <w:bookmarkEnd w:id="134"/>
    </w:p>
    <w:p w14:paraId="54C8B622" w14:textId="77777777" w:rsidR="00433A54" w:rsidRDefault="00433A54">
      <w:r>
        <w:t>This message is sent by the VLR to the SGSN to indicate that location update or IMSI attach has failed.</w:t>
      </w:r>
    </w:p>
    <w:p w14:paraId="330007BA" w14:textId="77777777" w:rsidR="00433A54" w:rsidRDefault="00433A54">
      <w:pPr>
        <w:pStyle w:val="TH"/>
      </w:pPr>
      <w:r>
        <w:t>Table 17.1.10/3GPP TS 29.018: BSSAP+-LOCATION-UPDATE-REJECT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5489B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3352817"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4FB2B4"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1876DA6"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3862D0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D7965F1" w14:textId="77777777" w:rsidR="00433A54" w:rsidRDefault="00433A54">
            <w:pPr>
              <w:pStyle w:val="TAH"/>
            </w:pPr>
            <w:r>
              <w:t>Length</w:t>
            </w:r>
          </w:p>
        </w:tc>
      </w:tr>
      <w:tr w:rsidR="00433A54" w14:paraId="7DD45F9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854C1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DC5DC16"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0A9912E2"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2D76283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8F29895" w14:textId="77777777" w:rsidR="00433A54" w:rsidRDefault="00433A54">
            <w:pPr>
              <w:pStyle w:val="TAC"/>
              <w:rPr>
                <w:lang w:val="fr-FR"/>
              </w:rPr>
            </w:pPr>
            <w:r>
              <w:rPr>
                <w:lang w:val="fr-FR"/>
              </w:rPr>
              <w:t>1</w:t>
            </w:r>
          </w:p>
        </w:tc>
      </w:tr>
      <w:tr w:rsidR="00433A54" w14:paraId="4AFF87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6457C2"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3F878BF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E11381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5A13DB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5C894C2" w14:textId="77777777" w:rsidR="00433A54" w:rsidRDefault="00433A54">
            <w:pPr>
              <w:pStyle w:val="TAC"/>
            </w:pPr>
            <w:r>
              <w:t>6-10</w:t>
            </w:r>
          </w:p>
        </w:tc>
      </w:tr>
      <w:tr w:rsidR="00433A54" w14:paraId="4E333C7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05EB31" w14:textId="77777777" w:rsidR="00433A54" w:rsidRDefault="00433A54">
            <w:pPr>
              <w:pStyle w:val="TAL"/>
            </w:pPr>
            <w:r>
              <w:t>Reject cause</w:t>
            </w:r>
          </w:p>
        </w:tc>
        <w:tc>
          <w:tcPr>
            <w:tcW w:w="3119" w:type="dxa"/>
            <w:tcBorders>
              <w:top w:val="single" w:sz="6" w:space="0" w:color="000000"/>
              <w:left w:val="single" w:sz="6" w:space="0" w:color="000000"/>
              <w:bottom w:val="single" w:sz="6" w:space="0" w:color="000000"/>
              <w:right w:val="single" w:sz="6" w:space="0" w:color="000000"/>
            </w:tcBorders>
          </w:tcPr>
          <w:p w14:paraId="261C98BC" w14:textId="77777777" w:rsidR="00433A54" w:rsidRDefault="00433A54">
            <w:pPr>
              <w:pStyle w:val="TAL"/>
            </w:pPr>
            <w:r>
              <w:t>Reject cause</w:t>
            </w:r>
            <w:r>
              <w:br/>
              <w:t>18.4.21</w:t>
            </w:r>
          </w:p>
        </w:tc>
        <w:tc>
          <w:tcPr>
            <w:tcW w:w="1134" w:type="dxa"/>
            <w:tcBorders>
              <w:top w:val="single" w:sz="6" w:space="0" w:color="000000"/>
              <w:left w:val="single" w:sz="6" w:space="0" w:color="000000"/>
              <w:bottom w:val="single" w:sz="6" w:space="0" w:color="000000"/>
              <w:right w:val="single" w:sz="6" w:space="0" w:color="000000"/>
            </w:tcBorders>
          </w:tcPr>
          <w:p w14:paraId="321C274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D1BDDD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11A04B4" w14:textId="77777777" w:rsidR="00433A54" w:rsidRDefault="00433A54">
            <w:pPr>
              <w:pStyle w:val="TAC"/>
            </w:pPr>
            <w:r>
              <w:t>3</w:t>
            </w:r>
          </w:p>
        </w:tc>
      </w:tr>
      <w:tr w:rsidR="00D566C0" w14:paraId="42AFD6EA" w14:textId="77777777" w:rsidTr="000808C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86BB" w14:textId="77777777" w:rsidR="00D566C0" w:rsidRDefault="00D566C0" w:rsidP="000808CF">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5C1778F1" w14:textId="77777777" w:rsidR="00D566C0" w:rsidRDefault="00D566C0" w:rsidP="000808CF">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0B879A8F" w14:textId="77777777" w:rsidR="00D566C0" w:rsidRDefault="00D566C0" w:rsidP="000808CF">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C410DBA" w14:textId="77777777" w:rsidR="00D566C0" w:rsidRDefault="00D566C0" w:rsidP="000808CF">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6B8981A" w14:textId="77777777" w:rsidR="00D566C0" w:rsidRDefault="00D566C0" w:rsidP="000808CF">
            <w:pPr>
              <w:pStyle w:val="TAC"/>
            </w:pPr>
            <w:r>
              <w:t>7</w:t>
            </w:r>
          </w:p>
        </w:tc>
      </w:tr>
    </w:tbl>
    <w:p w14:paraId="6ED4B50F" w14:textId="77777777" w:rsidR="00D566C0" w:rsidRDefault="00D566C0" w:rsidP="00D566C0"/>
    <w:p w14:paraId="7132E96C" w14:textId="77777777" w:rsidR="00D566C0" w:rsidRDefault="00D566C0" w:rsidP="00D566C0">
      <w:pPr>
        <w:pStyle w:val="Heading4"/>
      </w:pPr>
      <w:bookmarkStart w:id="135" w:name="_Toc99987186"/>
      <w:r>
        <w:t>17.1.10.2</w:t>
      </w:r>
      <w:r>
        <w:tab/>
        <w:t>Location area identifier</w:t>
      </w:r>
      <w:bookmarkEnd w:id="135"/>
    </w:p>
    <w:p w14:paraId="4931C081" w14:textId="77777777" w:rsidR="00433A54" w:rsidRDefault="00D566C0" w:rsidP="00D566C0">
      <w:r w:rsidRPr="00094FF4">
        <w:rPr>
          <w:lang w:val="en-US"/>
        </w:rPr>
        <w:t>The VLR shall include this information element</w:t>
      </w:r>
      <w:r>
        <w:rPr>
          <w:lang w:val="en-US"/>
        </w:rPr>
        <w:t>.</w:t>
      </w:r>
    </w:p>
    <w:p w14:paraId="14B300D7" w14:textId="77777777" w:rsidR="00433A54" w:rsidRDefault="00433A54">
      <w:pPr>
        <w:pStyle w:val="Heading3"/>
      </w:pPr>
      <w:bookmarkStart w:id="136" w:name="_Toc99987187"/>
      <w:r>
        <w:lastRenderedPageBreak/>
        <w:t>17.1.11</w:t>
      </w:r>
      <w:r>
        <w:tab/>
        <w:t>BSSAP+-LOCATION-UPDATE-REQUEST message</w:t>
      </w:r>
      <w:bookmarkEnd w:id="136"/>
    </w:p>
    <w:p w14:paraId="3233E1C4" w14:textId="77777777" w:rsidR="00433A54" w:rsidRDefault="00433A54">
      <w:pPr>
        <w:keepNext/>
        <w:keepLines/>
      </w:pPr>
      <w:r>
        <w:t>This message is sent by the SGSN to the VLR either to request update of its location file (normal update) or to request IMSI attach.</w:t>
      </w:r>
    </w:p>
    <w:p w14:paraId="0B68F5BF" w14:textId="77777777" w:rsidR="00433A54" w:rsidRDefault="00433A54">
      <w:pPr>
        <w:pStyle w:val="TH"/>
      </w:pPr>
      <w:r>
        <w:t>Table 17.1.11/3GPP TS 29.018: BSSAP+-LOCATION-UPDATE-REQUEST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C5FFEB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4A8562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8FF32F2"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1526101"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0603D3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718C58F" w14:textId="77777777" w:rsidR="00433A54" w:rsidRDefault="00433A54">
            <w:pPr>
              <w:pStyle w:val="TAH"/>
            </w:pPr>
            <w:r>
              <w:t>Length</w:t>
            </w:r>
          </w:p>
        </w:tc>
      </w:tr>
      <w:tr w:rsidR="00433A54" w14:paraId="5149222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B0D9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8063227"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0BECE26"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2F7425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2B83EAB" w14:textId="77777777" w:rsidR="00433A54" w:rsidRDefault="00433A54">
            <w:pPr>
              <w:pStyle w:val="TAC"/>
              <w:rPr>
                <w:lang w:val="fr-FR"/>
              </w:rPr>
            </w:pPr>
            <w:r>
              <w:rPr>
                <w:lang w:val="fr-FR"/>
              </w:rPr>
              <w:t>1</w:t>
            </w:r>
          </w:p>
        </w:tc>
      </w:tr>
      <w:tr w:rsidR="00433A54" w14:paraId="7E5269F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F2E1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487397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2B4444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8AD0F0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227075E" w14:textId="77777777" w:rsidR="00433A54" w:rsidRDefault="00433A54">
            <w:pPr>
              <w:pStyle w:val="TAC"/>
            </w:pPr>
            <w:r>
              <w:t>6-10</w:t>
            </w:r>
          </w:p>
        </w:tc>
      </w:tr>
      <w:tr w:rsidR="00433A54" w14:paraId="6A7A0F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AB88AF1"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54B7016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0BBE0C6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4EDF36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79E99AC" w14:textId="77777777" w:rsidR="00433A54" w:rsidRDefault="00433A54">
            <w:pPr>
              <w:pStyle w:val="TAC"/>
            </w:pPr>
            <w:r>
              <w:t>5-11</w:t>
            </w:r>
          </w:p>
        </w:tc>
      </w:tr>
      <w:tr w:rsidR="00433A54" w14:paraId="78075EE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84485" w14:textId="77777777" w:rsidR="00433A54" w:rsidRDefault="00433A54">
            <w:pPr>
              <w:pStyle w:val="TAL"/>
            </w:pPr>
            <w:r>
              <w:t>Update type</w:t>
            </w:r>
          </w:p>
        </w:tc>
        <w:tc>
          <w:tcPr>
            <w:tcW w:w="3119" w:type="dxa"/>
            <w:tcBorders>
              <w:top w:val="single" w:sz="6" w:space="0" w:color="000000"/>
              <w:left w:val="single" w:sz="6" w:space="0" w:color="000000"/>
              <w:bottom w:val="single" w:sz="6" w:space="0" w:color="000000"/>
              <w:right w:val="single" w:sz="6" w:space="0" w:color="000000"/>
            </w:tcBorders>
          </w:tcPr>
          <w:p w14:paraId="3D599196" w14:textId="77777777" w:rsidR="00433A54" w:rsidRDefault="00433A54">
            <w:pPr>
              <w:pStyle w:val="TAL"/>
            </w:pPr>
            <w:r>
              <w:t>GPRS location update type</w:t>
            </w:r>
            <w:r>
              <w:br/>
              <w:t>18.4.6</w:t>
            </w:r>
          </w:p>
        </w:tc>
        <w:tc>
          <w:tcPr>
            <w:tcW w:w="1134" w:type="dxa"/>
            <w:tcBorders>
              <w:top w:val="single" w:sz="6" w:space="0" w:color="000000"/>
              <w:left w:val="single" w:sz="6" w:space="0" w:color="000000"/>
              <w:bottom w:val="single" w:sz="6" w:space="0" w:color="000000"/>
              <w:right w:val="single" w:sz="6" w:space="0" w:color="000000"/>
            </w:tcBorders>
          </w:tcPr>
          <w:p w14:paraId="3032F73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E42DD0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625825F" w14:textId="77777777" w:rsidR="00433A54" w:rsidRDefault="00433A54">
            <w:pPr>
              <w:pStyle w:val="TAC"/>
            </w:pPr>
            <w:r>
              <w:t>3</w:t>
            </w:r>
          </w:p>
        </w:tc>
      </w:tr>
      <w:tr w:rsidR="00433A54" w14:paraId="124E9F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D00547" w14:textId="77777777" w:rsidR="00433A54" w:rsidRDefault="00433A54">
            <w:pPr>
              <w:pStyle w:val="TAL"/>
            </w:pPr>
            <w:r>
              <w:t>New Cell global identity</w:t>
            </w:r>
          </w:p>
        </w:tc>
        <w:tc>
          <w:tcPr>
            <w:tcW w:w="3119" w:type="dxa"/>
            <w:tcBorders>
              <w:top w:val="single" w:sz="6" w:space="0" w:color="000000"/>
              <w:left w:val="single" w:sz="6" w:space="0" w:color="000000"/>
              <w:bottom w:val="single" w:sz="6" w:space="0" w:color="000000"/>
              <w:right w:val="single" w:sz="6" w:space="0" w:color="000000"/>
            </w:tcBorders>
          </w:tcPr>
          <w:p w14:paraId="40675454"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571AE4B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DC453C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CE242D" w14:textId="77777777" w:rsidR="00433A54" w:rsidRDefault="00433A54">
            <w:pPr>
              <w:pStyle w:val="TAC"/>
            </w:pPr>
            <w:r>
              <w:t>10</w:t>
            </w:r>
          </w:p>
        </w:tc>
      </w:tr>
      <w:tr w:rsidR="00433A54" w14:paraId="7B610DF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695DE" w14:textId="77777777" w:rsidR="00433A54" w:rsidRDefault="00433A54">
            <w:pPr>
              <w:pStyle w:val="TAL"/>
            </w:pPr>
            <w:r>
              <w:t>Mobile station classmark</w:t>
            </w:r>
          </w:p>
        </w:tc>
        <w:tc>
          <w:tcPr>
            <w:tcW w:w="3119" w:type="dxa"/>
            <w:tcBorders>
              <w:top w:val="single" w:sz="6" w:space="0" w:color="000000"/>
              <w:left w:val="single" w:sz="6" w:space="0" w:color="000000"/>
              <w:bottom w:val="single" w:sz="6" w:space="0" w:color="000000"/>
              <w:right w:val="single" w:sz="6" w:space="0" w:color="000000"/>
            </w:tcBorders>
          </w:tcPr>
          <w:p w14:paraId="622061CE" w14:textId="77777777" w:rsidR="00433A54" w:rsidRDefault="00433A54">
            <w:pPr>
              <w:pStyle w:val="TAL"/>
            </w:pPr>
            <w:r>
              <w:t>Mobile station classmark 1</w:t>
            </w:r>
            <w:r>
              <w:br/>
              <w:t>18.4.18</w:t>
            </w:r>
          </w:p>
        </w:tc>
        <w:tc>
          <w:tcPr>
            <w:tcW w:w="1134" w:type="dxa"/>
            <w:tcBorders>
              <w:top w:val="single" w:sz="6" w:space="0" w:color="000000"/>
              <w:left w:val="single" w:sz="6" w:space="0" w:color="000000"/>
              <w:bottom w:val="single" w:sz="6" w:space="0" w:color="000000"/>
              <w:right w:val="single" w:sz="6" w:space="0" w:color="000000"/>
            </w:tcBorders>
          </w:tcPr>
          <w:p w14:paraId="0F54F4E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94500D0"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73D07CC" w14:textId="77777777" w:rsidR="00433A54" w:rsidRDefault="00433A54">
            <w:pPr>
              <w:pStyle w:val="TAC"/>
            </w:pPr>
            <w:r>
              <w:t>3</w:t>
            </w:r>
          </w:p>
        </w:tc>
      </w:tr>
      <w:tr w:rsidR="00433A54" w14:paraId="227F62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611265" w14:textId="77777777" w:rsidR="00433A54" w:rsidRDefault="00433A54">
            <w:pPr>
              <w:pStyle w:val="TAL"/>
            </w:pPr>
            <w:r>
              <w:t>Old 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080B94EC"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3F5CC83F"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657B00A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3AD54330" w14:textId="77777777" w:rsidR="00433A54" w:rsidRDefault="00433A54">
            <w:pPr>
              <w:pStyle w:val="TAC"/>
              <w:rPr>
                <w:lang w:val="nb-NO"/>
              </w:rPr>
            </w:pPr>
            <w:r>
              <w:rPr>
                <w:lang w:val="nb-NO"/>
              </w:rPr>
              <w:t>7</w:t>
            </w:r>
          </w:p>
        </w:tc>
      </w:tr>
      <w:tr w:rsidR="00433A54" w14:paraId="195351C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BF58EF3" w14:textId="77777777" w:rsidR="00433A54" w:rsidRDefault="00433A54">
            <w:pPr>
              <w:pStyle w:val="TAL"/>
              <w:rPr>
                <w:lang w:val="nb-NO"/>
              </w:rPr>
            </w:pPr>
            <w:r>
              <w:rPr>
                <w:lang w:val="nb-NO"/>
              </w:rPr>
              <w:t>TMSI status</w:t>
            </w:r>
          </w:p>
        </w:tc>
        <w:tc>
          <w:tcPr>
            <w:tcW w:w="3119" w:type="dxa"/>
            <w:tcBorders>
              <w:top w:val="single" w:sz="6" w:space="0" w:color="000000"/>
              <w:left w:val="single" w:sz="6" w:space="0" w:color="000000"/>
              <w:bottom w:val="single" w:sz="6" w:space="0" w:color="000000"/>
              <w:right w:val="single" w:sz="6" w:space="0" w:color="000000"/>
            </w:tcBorders>
          </w:tcPr>
          <w:p w14:paraId="6679C92E" w14:textId="77777777" w:rsidR="00433A54" w:rsidRDefault="00433A54">
            <w:pPr>
              <w:pStyle w:val="TAL"/>
              <w:rPr>
                <w:lang w:val="nb-NO"/>
              </w:rPr>
            </w:pPr>
            <w:r>
              <w:rPr>
                <w:lang w:val="nb-NO"/>
              </w:rPr>
              <w:t>TMSI status</w:t>
            </w:r>
            <w:r>
              <w:rPr>
                <w:lang w:val="nb-NO"/>
              </w:rPr>
              <w:br/>
              <w:t>18.4.24</w:t>
            </w:r>
          </w:p>
        </w:tc>
        <w:tc>
          <w:tcPr>
            <w:tcW w:w="1134" w:type="dxa"/>
            <w:tcBorders>
              <w:top w:val="single" w:sz="6" w:space="0" w:color="000000"/>
              <w:left w:val="single" w:sz="6" w:space="0" w:color="000000"/>
              <w:bottom w:val="single" w:sz="6" w:space="0" w:color="000000"/>
              <w:right w:val="single" w:sz="6" w:space="0" w:color="000000"/>
            </w:tcBorders>
          </w:tcPr>
          <w:p w14:paraId="6927DFCC"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9C1792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51205C" w14:textId="77777777" w:rsidR="00433A54" w:rsidRDefault="00433A54">
            <w:pPr>
              <w:pStyle w:val="TAC"/>
            </w:pPr>
            <w:r>
              <w:t>3</w:t>
            </w:r>
          </w:p>
        </w:tc>
      </w:tr>
      <w:tr w:rsidR="00433A54" w14:paraId="6726879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C75D9ED" w14:textId="77777777" w:rsidR="00433A54" w:rsidRDefault="00433A54">
            <w:pPr>
              <w:pStyle w:val="TAL"/>
            </w:pPr>
            <w:r>
              <w:t xml:space="preserve">New service area </w:t>
            </w:r>
            <w:r>
              <w:rPr>
                <w:rFonts w:hint="eastAsia"/>
              </w:rPr>
              <w:t>i</w:t>
            </w:r>
            <w:r>
              <w:t>dentification</w:t>
            </w:r>
          </w:p>
        </w:tc>
        <w:tc>
          <w:tcPr>
            <w:tcW w:w="3119" w:type="dxa"/>
            <w:tcBorders>
              <w:top w:val="single" w:sz="6" w:space="0" w:color="000000"/>
              <w:left w:val="single" w:sz="6" w:space="0" w:color="000000"/>
              <w:bottom w:val="single" w:sz="6" w:space="0" w:color="000000"/>
              <w:right w:val="single" w:sz="6" w:space="0" w:color="000000"/>
            </w:tcBorders>
          </w:tcPr>
          <w:p w14:paraId="40361245"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7567AB3E"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252162F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CDF21F6" w14:textId="77777777" w:rsidR="00433A54" w:rsidRDefault="00433A54">
            <w:pPr>
              <w:pStyle w:val="TAC"/>
              <w:rPr>
                <w:lang w:val="nb-NO"/>
              </w:rPr>
            </w:pPr>
            <w:r>
              <w:rPr>
                <w:lang w:val="nb-NO"/>
              </w:rPr>
              <w:t>9</w:t>
            </w:r>
          </w:p>
        </w:tc>
      </w:tr>
      <w:tr w:rsidR="00433A54" w14:paraId="63CA67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C2DD3E0" w14:textId="77777777" w:rsidR="00433A54" w:rsidRPr="003F1196" w:rsidRDefault="00433A54">
            <w:pPr>
              <w:pStyle w:val="TAL"/>
            </w:pPr>
            <w:r w:rsidRPr="003F1196">
              <w:t>IMEISV</w:t>
            </w:r>
          </w:p>
        </w:tc>
        <w:tc>
          <w:tcPr>
            <w:tcW w:w="3119" w:type="dxa"/>
            <w:tcBorders>
              <w:top w:val="single" w:sz="6" w:space="0" w:color="000000"/>
              <w:left w:val="single" w:sz="6" w:space="0" w:color="000000"/>
              <w:bottom w:val="single" w:sz="6" w:space="0" w:color="000000"/>
              <w:right w:val="single" w:sz="6" w:space="0" w:color="000000"/>
            </w:tcBorders>
          </w:tcPr>
          <w:p w14:paraId="15260E8C" w14:textId="77777777" w:rsidR="00433A54" w:rsidRPr="003F1196" w:rsidRDefault="00433A54">
            <w:pPr>
              <w:pStyle w:val="TAL"/>
            </w:pPr>
            <w:r w:rsidRPr="003F1196">
              <w:t>IMEISV</w:t>
            </w:r>
          </w:p>
          <w:p w14:paraId="7008BFFD" w14:textId="77777777" w:rsidR="00433A54" w:rsidRPr="003F1196" w:rsidRDefault="00433A54">
            <w:pPr>
              <w:pStyle w:val="TAL"/>
            </w:pPr>
            <w:r w:rsidRPr="003F1196">
              <w:t>18.4.9</w:t>
            </w:r>
          </w:p>
        </w:tc>
        <w:tc>
          <w:tcPr>
            <w:tcW w:w="1134" w:type="dxa"/>
            <w:tcBorders>
              <w:top w:val="single" w:sz="6" w:space="0" w:color="000000"/>
              <w:left w:val="single" w:sz="6" w:space="0" w:color="000000"/>
              <w:bottom w:val="single" w:sz="6" w:space="0" w:color="000000"/>
              <w:right w:val="single" w:sz="6" w:space="0" w:color="000000"/>
            </w:tcBorders>
          </w:tcPr>
          <w:p w14:paraId="1ABA306B" w14:textId="77777777" w:rsidR="00433A54" w:rsidRPr="003F1196" w:rsidRDefault="00433A54">
            <w:pPr>
              <w:pStyle w:val="TAC"/>
              <w:rPr>
                <w:lang w:val="nb-NO"/>
              </w:rPr>
            </w:pPr>
            <w:r w:rsidRPr="003F1196">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73E034BC" w14:textId="77777777" w:rsidR="00433A54" w:rsidRPr="003F1196" w:rsidRDefault="00433A54">
            <w:pPr>
              <w:pStyle w:val="TAC"/>
              <w:rPr>
                <w:lang w:val="nb-NO"/>
              </w:rPr>
            </w:pPr>
            <w:r w:rsidRPr="003F1196">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7B541584" w14:textId="77777777" w:rsidR="00433A54" w:rsidRPr="003F1196" w:rsidRDefault="00433A54">
            <w:pPr>
              <w:pStyle w:val="TAC"/>
              <w:rPr>
                <w:lang w:val="nb-NO"/>
              </w:rPr>
            </w:pPr>
            <w:r w:rsidRPr="003F1196">
              <w:rPr>
                <w:lang w:val="nb-NO"/>
              </w:rPr>
              <w:t>10</w:t>
            </w:r>
          </w:p>
        </w:tc>
      </w:tr>
      <w:tr w:rsidR="00A060A1" w14:paraId="0C970C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F777DD" w14:textId="77777777" w:rsidR="00A060A1" w:rsidRPr="003F1196" w:rsidRDefault="00A060A1">
            <w:pPr>
              <w:pStyle w:val="TAL"/>
            </w:pPr>
            <w:r w:rsidRPr="00723F5A">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3EBE3F57" w14:textId="77777777" w:rsidR="00A060A1" w:rsidRPr="003F1196" w:rsidRDefault="00A060A1">
            <w:pPr>
              <w:pStyle w:val="TAL"/>
            </w:pPr>
            <w:r>
              <w:rPr>
                <w:lang w:val="nb-NO"/>
              </w:rPr>
              <w:t>TMSI based NRI container</w:t>
            </w:r>
            <w:r>
              <w:rPr>
                <w:lang w:val="nb-NO"/>
              </w:rPr>
              <w:br/>
              <w:t>18.4.28</w:t>
            </w:r>
          </w:p>
        </w:tc>
        <w:tc>
          <w:tcPr>
            <w:tcW w:w="1134" w:type="dxa"/>
            <w:tcBorders>
              <w:top w:val="single" w:sz="6" w:space="0" w:color="000000"/>
              <w:left w:val="single" w:sz="6" w:space="0" w:color="000000"/>
              <w:bottom w:val="single" w:sz="6" w:space="0" w:color="000000"/>
              <w:right w:val="single" w:sz="6" w:space="0" w:color="000000"/>
            </w:tcBorders>
          </w:tcPr>
          <w:p w14:paraId="2390AF38" w14:textId="77777777" w:rsidR="00A060A1" w:rsidRPr="003F1196" w:rsidRDefault="00A060A1">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09EBD2E" w14:textId="77777777" w:rsidR="00A060A1" w:rsidRPr="003F1196" w:rsidRDefault="00A060A1">
            <w:pPr>
              <w:pStyle w:val="TAC"/>
              <w:rPr>
                <w:lang w:val="nb-NO"/>
              </w:rPr>
            </w:pPr>
            <w:r>
              <w:t>TLV</w:t>
            </w:r>
          </w:p>
        </w:tc>
        <w:tc>
          <w:tcPr>
            <w:tcW w:w="1134" w:type="dxa"/>
            <w:tcBorders>
              <w:top w:val="single" w:sz="6" w:space="0" w:color="000000"/>
              <w:left w:val="single" w:sz="6" w:space="0" w:color="000000"/>
              <w:bottom w:val="single" w:sz="6" w:space="0" w:color="000000"/>
              <w:right w:val="single" w:sz="6" w:space="0" w:color="000000"/>
            </w:tcBorders>
          </w:tcPr>
          <w:p w14:paraId="64CC4C46" w14:textId="77777777" w:rsidR="00A060A1" w:rsidRPr="003F1196" w:rsidRDefault="00A060A1">
            <w:pPr>
              <w:pStyle w:val="TAC"/>
              <w:rPr>
                <w:lang w:val="nb-NO"/>
              </w:rPr>
            </w:pPr>
            <w:r>
              <w:t>4</w:t>
            </w:r>
          </w:p>
        </w:tc>
      </w:tr>
      <w:tr w:rsidR="00D245F2" w14:paraId="484C00D3" w14:textId="77777777" w:rsidTr="003F3AC6">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D96ED9" w14:textId="77777777" w:rsidR="00D245F2" w:rsidRPr="00723F5A" w:rsidRDefault="00D245F2" w:rsidP="003F3AC6">
            <w:pPr>
              <w:pStyle w:val="TAL"/>
            </w:pPr>
            <w:r>
              <w:rPr>
                <w:rFonts w:hint="eastAsia"/>
              </w:rPr>
              <w:t>S</w:t>
            </w:r>
            <w:r w:rsidRPr="003F1D0C">
              <w:t xml:space="preserve">elected </w:t>
            </w:r>
            <w:r>
              <w:rPr>
                <w:rFonts w:hint="eastAsia"/>
                <w:lang w:eastAsia="zh-CN"/>
              </w:rPr>
              <w:t>CN</w:t>
            </w:r>
            <w:r>
              <w:rPr>
                <w:rFonts w:hint="eastAsia"/>
              </w:rPr>
              <w:t xml:space="preserve"> </w:t>
            </w:r>
            <w:r>
              <w:t>operator</w:t>
            </w:r>
          </w:p>
        </w:tc>
        <w:tc>
          <w:tcPr>
            <w:tcW w:w="3119" w:type="dxa"/>
            <w:tcBorders>
              <w:top w:val="single" w:sz="6" w:space="0" w:color="000000"/>
              <w:left w:val="single" w:sz="6" w:space="0" w:color="000000"/>
              <w:bottom w:val="single" w:sz="6" w:space="0" w:color="000000"/>
              <w:right w:val="single" w:sz="6" w:space="0" w:color="000000"/>
            </w:tcBorders>
          </w:tcPr>
          <w:p w14:paraId="457E2BC3" w14:textId="77777777" w:rsidR="00D245F2" w:rsidRPr="008C56AB" w:rsidRDefault="00D245F2" w:rsidP="003F3AC6">
            <w:pPr>
              <w:pStyle w:val="TAL"/>
              <w:rPr>
                <w:lang w:val="en-US"/>
              </w:rPr>
            </w:pPr>
            <w:r w:rsidRPr="008C56AB">
              <w:rPr>
                <w:lang w:val="en-US"/>
              </w:rPr>
              <w:t xml:space="preserve">Selected </w:t>
            </w:r>
            <w:r>
              <w:rPr>
                <w:rFonts w:hint="eastAsia"/>
                <w:lang w:val="en-US" w:eastAsia="zh-CN"/>
              </w:rPr>
              <w:t>CN</w:t>
            </w:r>
            <w:r w:rsidRPr="008C56AB">
              <w:rPr>
                <w:lang w:val="en-US"/>
              </w:rPr>
              <w:t xml:space="preserve"> </w:t>
            </w:r>
            <w:r>
              <w:rPr>
                <w:lang w:val="en-US"/>
              </w:rPr>
              <w:t>operator</w:t>
            </w:r>
          </w:p>
          <w:p w14:paraId="1461A2C5" w14:textId="77777777" w:rsidR="00D245F2" w:rsidRDefault="00D245F2" w:rsidP="003F3AC6">
            <w:pPr>
              <w:pStyle w:val="TAL"/>
              <w:rPr>
                <w:lang w:val="nb-NO"/>
              </w:rPr>
            </w:pPr>
            <w:r>
              <w:rPr>
                <w:lang w:val="nb-NO"/>
              </w:rPr>
              <w:t>18.4.</w:t>
            </w:r>
            <w:r>
              <w:rPr>
                <w:lang w:val="en-US"/>
              </w:rPr>
              <w:t>29</w:t>
            </w:r>
          </w:p>
        </w:tc>
        <w:tc>
          <w:tcPr>
            <w:tcW w:w="1134" w:type="dxa"/>
            <w:tcBorders>
              <w:top w:val="single" w:sz="6" w:space="0" w:color="000000"/>
              <w:left w:val="single" w:sz="6" w:space="0" w:color="000000"/>
              <w:bottom w:val="single" w:sz="6" w:space="0" w:color="000000"/>
              <w:right w:val="single" w:sz="6" w:space="0" w:color="000000"/>
            </w:tcBorders>
          </w:tcPr>
          <w:p w14:paraId="00AE2B9F" w14:textId="77777777" w:rsidR="00D245F2" w:rsidRDefault="00D245F2" w:rsidP="003F3AC6">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34CC3440" w14:textId="77777777" w:rsidR="00D245F2" w:rsidRDefault="00D245F2" w:rsidP="003F3AC6">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8FD4BA7" w14:textId="77777777" w:rsidR="00D245F2" w:rsidRDefault="00D245F2" w:rsidP="003F3AC6">
            <w:pPr>
              <w:pStyle w:val="TAC"/>
            </w:pPr>
            <w:r>
              <w:rPr>
                <w:rFonts w:hint="eastAsia"/>
              </w:rPr>
              <w:t>5</w:t>
            </w:r>
          </w:p>
        </w:tc>
      </w:tr>
    </w:tbl>
    <w:p w14:paraId="26C874DC" w14:textId="77777777" w:rsidR="00433A54" w:rsidRDefault="00433A54"/>
    <w:p w14:paraId="7337E1C1" w14:textId="77777777" w:rsidR="00433A54" w:rsidRDefault="00433A54">
      <w:pPr>
        <w:pStyle w:val="Heading4"/>
      </w:pPr>
      <w:bookmarkStart w:id="137" w:name="_Toc99987188"/>
      <w:r>
        <w:t>17.1.11.1</w:t>
      </w:r>
      <w:r>
        <w:tab/>
        <w:t>Old location area identifier</w:t>
      </w:r>
      <w:bookmarkEnd w:id="137"/>
    </w:p>
    <w:p w14:paraId="41DC8E0B" w14:textId="77777777" w:rsidR="00433A54" w:rsidRDefault="00433A54">
      <w:r>
        <w:t>This information element should be included.</w:t>
      </w:r>
    </w:p>
    <w:p w14:paraId="4542093F" w14:textId="77777777" w:rsidR="00433A54" w:rsidRDefault="00433A54">
      <w:pPr>
        <w:pStyle w:val="Heading4"/>
      </w:pPr>
      <w:bookmarkStart w:id="138" w:name="_Toc99987189"/>
      <w:r>
        <w:t>17.1.11.2</w:t>
      </w:r>
      <w:r>
        <w:tab/>
        <w:t>New cell global identity</w:t>
      </w:r>
      <w:bookmarkEnd w:id="138"/>
    </w:p>
    <w:p w14:paraId="11699A25" w14:textId="77777777" w:rsidR="00433A54" w:rsidRDefault="00433A54">
      <w:r>
        <w:rPr>
          <w:rFonts w:hint="eastAsia"/>
        </w:rPr>
        <w:t xml:space="preserve">In A/Gb mode, </w:t>
      </w:r>
      <w:r>
        <w:t>the cell global identity which shall be included is the one where the MS is in the current radio contact.</w:t>
      </w:r>
    </w:p>
    <w:p w14:paraId="1B4B3245" w14:textId="77777777" w:rsidR="00433A54" w:rsidRDefault="00433A54">
      <w:r>
        <w:rPr>
          <w:rFonts w:hint="eastAsia"/>
        </w:rPr>
        <w:t xml:space="preserve">In Iu mode, the cell global identity which </w:t>
      </w:r>
      <w:r>
        <w:t>shall</w:t>
      </w:r>
      <w:r>
        <w:rPr>
          <w:rFonts w:hint="eastAsia"/>
        </w:rPr>
        <w:t xml:space="preserve"> be included indicates where the MS is in the current location area. The cell identity part of this information shall be ignored by the VLR.</w:t>
      </w:r>
    </w:p>
    <w:p w14:paraId="2ED436B7" w14:textId="77777777" w:rsidR="00153CD2" w:rsidRDefault="00153CD2">
      <w:r>
        <w:t xml:space="preserve">In a shared network, the PLMN identity contained in the </w:t>
      </w:r>
      <w:r>
        <w:rPr>
          <w:rFonts w:hint="eastAsia"/>
        </w:rPr>
        <w:t xml:space="preserve">cell global identity </w:t>
      </w:r>
      <w:r>
        <w:t xml:space="preserve">shall be the PLMN identity of the selected core network operator (see 3GPP TS 23.251 [24]). </w:t>
      </w:r>
    </w:p>
    <w:p w14:paraId="1E43E66B" w14:textId="77777777" w:rsidR="00433A54" w:rsidRDefault="00433A54">
      <w:pPr>
        <w:pStyle w:val="Heading4"/>
      </w:pPr>
      <w:bookmarkStart w:id="139" w:name="_Toc99987190"/>
      <w:r>
        <w:t>17.1.11.3</w:t>
      </w:r>
      <w:r>
        <w:tab/>
        <w:t>TMSI status</w:t>
      </w:r>
      <w:bookmarkEnd w:id="139"/>
    </w:p>
    <w:p w14:paraId="2DEB6BD7" w14:textId="77777777" w:rsidR="00433A54" w:rsidRDefault="00433A54">
      <w:r>
        <w:t>This information element shall be included if the TMSI status received in the ATTACH REQUEST or ROUTING AREA UPDATING REQUEST message from the MS indicates, that no valid TMSI is available in the MS.</w:t>
      </w:r>
    </w:p>
    <w:p w14:paraId="3B94F032" w14:textId="77777777" w:rsidR="00433A54" w:rsidRDefault="00433A54">
      <w:pPr>
        <w:pStyle w:val="Heading4"/>
      </w:pPr>
      <w:bookmarkStart w:id="140" w:name="_Toc99987191"/>
      <w:r>
        <w:t>17.1.11.4</w:t>
      </w:r>
      <w:r>
        <w:tab/>
        <w:t>Mobile station classmark</w:t>
      </w:r>
      <w:bookmarkEnd w:id="140"/>
    </w:p>
    <w:p w14:paraId="5BCF86E1" w14:textId="77777777" w:rsidR="00433A54" w:rsidRDefault="00433A54">
      <w:r>
        <w:t>This information element does not serve any useful purpose, but shall be included for reasons of compatibility with earlier versions of the protocol. To ease interworking with old VLR equipment, the SGSN shall encode the contents of this information element as: revision level 'GSM phase 2', 'early classmark sending supported'‚ 'encryption algorithm A5/1 supported', and RF power capability 'class 1'.</w:t>
      </w:r>
    </w:p>
    <w:p w14:paraId="437641FA" w14:textId="77777777" w:rsidR="00433A54" w:rsidRDefault="00433A54">
      <w:pPr>
        <w:pStyle w:val="Heading4"/>
      </w:pPr>
      <w:bookmarkStart w:id="141" w:name="_Toc99987192"/>
      <w:r>
        <w:t>17.1.11.5</w:t>
      </w:r>
      <w:r>
        <w:tab/>
        <w:t>New service area identification</w:t>
      </w:r>
      <w:bookmarkEnd w:id="141"/>
    </w:p>
    <w:p w14:paraId="2ACDDE4D" w14:textId="77777777" w:rsidR="00433A54" w:rsidRDefault="00433A54">
      <w:r>
        <w:rPr>
          <w:rFonts w:hint="eastAsia"/>
        </w:rPr>
        <w:t xml:space="preserve">In Iu mode, </w:t>
      </w:r>
      <w:r>
        <w:t xml:space="preserve">the service area identification which </w:t>
      </w:r>
      <w:r>
        <w:rPr>
          <w:rFonts w:hint="eastAsia"/>
        </w:rPr>
        <w:t>should</w:t>
      </w:r>
      <w:r>
        <w:t xml:space="preserve"> be included is the one where the MS is in the current radio contact.</w:t>
      </w:r>
    </w:p>
    <w:p w14:paraId="36D5F894" w14:textId="77777777" w:rsidR="00153CD2" w:rsidRDefault="00153CD2">
      <w:r>
        <w:lastRenderedPageBreak/>
        <w:t xml:space="preserve">In a shared network, the PLMN identity contained in the service area identification shall be the PLMN identity of the selected core network operator (see 3GPP TS 23.251 [24]). </w:t>
      </w:r>
    </w:p>
    <w:p w14:paraId="49AE1FFB" w14:textId="77777777" w:rsidR="00433A54" w:rsidRDefault="00433A54">
      <w:pPr>
        <w:pStyle w:val="Heading4"/>
      </w:pPr>
      <w:bookmarkStart w:id="142" w:name="_Toc99987193"/>
      <w:r>
        <w:t>17.1.11.6</w:t>
      </w:r>
      <w:r>
        <w:tab/>
        <w:t>IMEISV</w:t>
      </w:r>
      <w:bookmarkEnd w:id="142"/>
    </w:p>
    <w:p w14:paraId="380DAE56" w14:textId="77777777" w:rsidR="00433A54" w:rsidRDefault="00433A54">
      <w:r>
        <w:t>This information element shall be included, if the SGSN supports the "Provision of UE Specific Behaviour Information to Network Entities" or the "Automatic Device Detection"</w:t>
      </w:r>
      <w:r w:rsidR="00C32748">
        <w:t>, or the “Trace for Management Based Activation/Deactivation”</w:t>
      </w:r>
      <w:r>
        <w:t>.</w:t>
      </w:r>
    </w:p>
    <w:p w14:paraId="7FE5DE06" w14:textId="77777777" w:rsidR="00A060A1" w:rsidRPr="0080619F" w:rsidRDefault="00A060A1" w:rsidP="00A060A1">
      <w:pPr>
        <w:pStyle w:val="Heading4"/>
      </w:pPr>
      <w:bookmarkStart w:id="143" w:name="_Toc99987194"/>
      <w:r w:rsidRPr="0080619F">
        <w:t>17.1.11.</w:t>
      </w:r>
      <w:r>
        <w:t>7</w:t>
      </w:r>
      <w:r w:rsidRPr="0080619F">
        <w:tab/>
      </w:r>
      <w:r>
        <w:t>TMSI based NRI container</w:t>
      </w:r>
      <w:bookmarkEnd w:id="143"/>
    </w:p>
    <w:p w14:paraId="308382A5" w14:textId="77777777" w:rsidR="00A060A1" w:rsidRPr="00A060A1" w:rsidRDefault="00A060A1">
      <w:r w:rsidRPr="0080619F">
        <w:t xml:space="preserve">This information element shall be included if the </w:t>
      </w:r>
      <w:r>
        <w:t>TMSI based NRI container</w:t>
      </w:r>
      <w:r w:rsidRPr="0080619F">
        <w:t xml:space="preserve"> has been received in the ATTACH REQUEST or ROUTING AREA UPDATING REQUEST message from the MS.</w:t>
      </w:r>
    </w:p>
    <w:p w14:paraId="4037AE29" w14:textId="77777777" w:rsidR="00D245F2" w:rsidRDefault="00D245F2" w:rsidP="00D245F2">
      <w:pPr>
        <w:pStyle w:val="Heading4"/>
      </w:pPr>
      <w:bookmarkStart w:id="144" w:name="_Toc99987195"/>
      <w:r>
        <w:t>17.1.11.</w:t>
      </w:r>
      <w:r>
        <w:rPr>
          <w:lang w:eastAsia="zh-CN"/>
        </w:rPr>
        <w:t>8</w:t>
      </w:r>
      <w:r>
        <w:tab/>
      </w:r>
      <w:r>
        <w:rPr>
          <w:rFonts w:hint="eastAsia"/>
        </w:rPr>
        <w:t>S</w:t>
      </w:r>
      <w:r w:rsidRPr="003F1D0C">
        <w:t xml:space="preserve">elected </w:t>
      </w:r>
      <w:r>
        <w:rPr>
          <w:rFonts w:hint="eastAsia"/>
          <w:lang w:eastAsia="zh-CN"/>
        </w:rPr>
        <w:t>CN</w:t>
      </w:r>
      <w:r>
        <w:rPr>
          <w:rFonts w:hint="eastAsia"/>
        </w:rPr>
        <w:t xml:space="preserve"> </w:t>
      </w:r>
      <w:r>
        <w:t>operator</w:t>
      </w:r>
      <w:bookmarkEnd w:id="144"/>
    </w:p>
    <w:p w14:paraId="332139E8" w14:textId="77777777" w:rsidR="00D245F2" w:rsidRDefault="00D245F2" w:rsidP="00D245F2">
      <w:pPr>
        <w:rPr>
          <w:lang w:val="en-US" w:eastAsia="zh-CN"/>
        </w:rPr>
      </w:pPr>
      <w:r>
        <w:t>This information element shall be included</w:t>
      </w:r>
      <w:r>
        <w:rPr>
          <w:rFonts w:hint="eastAsia"/>
          <w:lang w:eastAsia="zh-CN"/>
        </w:rPr>
        <w:t xml:space="preserve"> for the non-supporting UE</w:t>
      </w:r>
      <w:r>
        <w:t xml:space="preserve"> </w:t>
      </w:r>
      <w:r w:rsidRPr="00CD5C2D">
        <w:t xml:space="preserve">if </w:t>
      </w:r>
      <w:r>
        <w:rPr>
          <w:rFonts w:hint="eastAsia"/>
          <w:lang w:eastAsia="zh-CN"/>
        </w:rPr>
        <w:t xml:space="preserve">the </w:t>
      </w:r>
      <w:r>
        <w:rPr>
          <w:lang w:eastAsia="zh-CN"/>
        </w:rPr>
        <w:t>network</w:t>
      </w:r>
      <w:r>
        <w:rPr>
          <w:rFonts w:hint="eastAsia"/>
          <w:lang w:eastAsia="zh-CN"/>
        </w:rPr>
        <w:t xml:space="preserve"> is configured to support </w:t>
      </w:r>
      <w:r>
        <w:rPr>
          <w:lang w:eastAsia="zh-CN"/>
        </w:rPr>
        <w:t>g</w:t>
      </w:r>
      <w:r w:rsidRPr="0048634C">
        <w:rPr>
          <w:lang w:val="en-US"/>
        </w:rPr>
        <w:t xml:space="preserve">ateway </w:t>
      </w:r>
      <w:r>
        <w:rPr>
          <w:lang w:val="en-US"/>
        </w:rPr>
        <w:t>c</w:t>
      </w:r>
      <w:r w:rsidRPr="0048634C">
        <w:rPr>
          <w:lang w:val="en-US"/>
        </w:rPr>
        <w:t xml:space="preserve">ore </w:t>
      </w:r>
      <w:r>
        <w:rPr>
          <w:lang w:val="en-US"/>
        </w:rPr>
        <w:t>n</w:t>
      </w:r>
      <w:r w:rsidRPr="0048634C">
        <w:rPr>
          <w:lang w:val="en-US"/>
        </w:rPr>
        <w:t>etwork (GWCN)</w:t>
      </w:r>
      <w:r>
        <w:rPr>
          <w:rFonts w:hint="eastAsia"/>
          <w:lang w:val="en-US" w:eastAsia="zh-CN"/>
        </w:rPr>
        <w:t>.</w:t>
      </w:r>
    </w:p>
    <w:p w14:paraId="1CB7390C" w14:textId="77777777" w:rsidR="00433A54" w:rsidRDefault="00433A54">
      <w:pPr>
        <w:pStyle w:val="Heading3"/>
      </w:pPr>
      <w:bookmarkStart w:id="145" w:name="_Toc99987196"/>
      <w:r>
        <w:t>17.1.12</w:t>
      </w:r>
      <w:r>
        <w:tab/>
        <w:t>BSSAP+-MM-INFORMATION-REQUEST</w:t>
      </w:r>
      <w:bookmarkEnd w:id="145"/>
    </w:p>
    <w:p w14:paraId="3C144AF1" w14:textId="77777777" w:rsidR="00433A54" w:rsidRDefault="00433A54">
      <w:r>
        <w:t>This message is sent by the VLR to the SGSN to provide the MS with subscriber specific information.</w:t>
      </w:r>
    </w:p>
    <w:p w14:paraId="718BC143" w14:textId="77777777" w:rsidR="00433A54" w:rsidRPr="00463086" w:rsidRDefault="00433A54">
      <w:pPr>
        <w:pStyle w:val="TH"/>
        <w:rPr>
          <w:lang w:val="fr-FR"/>
        </w:rPr>
      </w:pPr>
      <w:r w:rsidRPr="00463086">
        <w:rPr>
          <w:lang w:val="fr-FR"/>
        </w:rPr>
        <w:t>Table 17.1.12/3GPP TS 29.018: BSSAP+-MM-INFORMATION-REQUEST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3F6D14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9820CA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2BDF9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72DB944"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029208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4D17EB5" w14:textId="77777777" w:rsidR="00433A54" w:rsidRDefault="00433A54">
            <w:pPr>
              <w:pStyle w:val="TAH"/>
            </w:pPr>
            <w:r>
              <w:t>Length</w:t>
            </w:r>
          </w:p>
        </w:tc>
      </w:tr>
      <w:tr w:rsidR="00433A54" w14:paraId="286290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C76BC2"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637DB89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91F146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85F93C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5B6297E" w14:textId="77777777" w:rsidR="00433A54" w:rsidRDefault="00433A54">
            <w:pPr>
              <w:pStyle w:val="TAC"/>
              <w:rPr>
                <w:lang w:val="fr-FR"/>
              </w:rPr>
            </w:pPr>
            <w:r>
              <w:rPr>
                <w:lang w:val="fr-FR"/>
              </w:rPr>
              <w:t>1</w:t>
            </w:r>
          </w:p>
        </w:tc>
      </w:tr>
      <w:tr w:rsidR="00433A54" w14:paraId="6A2CA68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8515461"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31F0C8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930FB4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572490E8"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0D80460" w14:textId="77777777" w:rsidR="00433A54" w:rsidRDefault="00433A54">
            <w:pPr>
              <w:pStyle w:val="TAC"/>
              <w:rPr>
                <w:lang w:val="fr-FR"/>
              </w:rPr>
            </w:pPr>
            <w:r>
              <w:rPr>
                <w:lang w:val="fr-FR"/>
              </w:rPr>
              <w:t>6-10</w:t>
            </w:r>
          </w:p>
        </w:tc>
      </w:tr>
      <w:tr w:rsidR="00433A54" w14:paraId="19D1E5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DFD3FBD" w14:textId="77777777" w:rsidR="00433A54" w:rsidRDefault="00433A54">
            <w:pPr>
              <w:pStyle w:val="TAL"/>
              <w:rPr>
                <w:lang w:val="fr-FR"/>
              </w:rPr>
            </w:pPr>
            <w:r>
              <w:rPr>
                <w:lang w:val="fr-FR"/>
              </w:rPr>
              <w:t>MM information</w:t>
            </w:r>
          </w:p>
        </w:tc>
        <w:tc>
          <w:tcPr>
            <w:tcW w:w="3119" w:type="dxa"/>
            <w:tcBorders>
              <w:top w:val="single" w:sz="6" w:space="0" w:color="000000"/>
              <w:left w:val="single" w:sz="6" w:space="0" w:color="000000"/>
              <w:bottom w:val="single" w:sz="6" w:space="0" w:color="000000"/>
              <w:right w:val="single" w:sz="6" w:space="0" w:color="000000"/>
            </w:tcBorders>
          </w:tcPr>
          <w:p w14:paraId="0783266E" w14:textId="77777777" w:rsidR="00433A54" w:rsidRDefault="00433A54">
            <w:pPr>
              <w:pStyle w:val="TAL"/>
              <w:rPr>
                <w:lang w:val="fr-FR"/>
              </w:rPr>
            </w:pPr>
            <w:r>
              <w:rPr>
                <w:lang w:val="fr-FR"/>
              </w:rPr>
              <w:t>MM information</w:t>
            </w:r>
            <w:r>
              <w:rPr>
                <w:lang w:val="fr-FR"/>
              </w:rPr>
              <w:br/>
              <w:t>18.4.16</w:t>
            </w:r>
          </w:p>
        </w:tc>
        <w:tc>
          <w:tcPr>
            <w:tcW w:w="1134" w:type="dxa"/>
            <w:tcBorders>
              <w:top w:val="single" w:sz="6" w:space="0" w:color="000000"/>
              <w:left w:val="single" w:sz="6" w:space="0" w:color="000000"/>
              <w:bottom w:val="single" w:sz="6" w:space="0" w:color="000000"/>
              <w:right w:val="single" w:sz="6" w:space="0" w:color="000000"/>
            </w:tcBorders>
          </w:tcPr>
          <w:p w14:paraId="4D660B99"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5ED7CA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906726" w14:textId="77777777" w:rsidR="00433A54" w:rsidRDefault="00433A54">
            <w:pPr>
              <w:pStyle w:val="TAC"/>
            </w:pPr>
            <w:r>
              <w:t>3-n</w:t>
            </w:r>
          </w:p>
        </w:tc>
      </w:tr>
    </w:tbl>
    <w:p w14:paraId="244F47E1" w14:textId="77777777" w:rsidR="00433A54" w:rsidRDefault="00433A54"/>
    <w:p w14:paraId="10853B03" w14:textId="77777777" w:rsidR="00433A54" w:rsidRDefault="00433A54">
      <w:pPr>
        <w:pStyle w:val="Heading4"/>
      </w:pPr>
      <w:bookmarkStart w:id="146" w:name="_Toc99987197"/>
      <w:r>
        <w:t>17.1.12.1</w:t>
      </w:r>
      <w:r>
        <w:tab/>
        <w:t>MM information</w:t>
      </w:r>
      <w:bookmarkEnd w:id="146"/>
    </w:p>
    <w:p w14:paraId="6235A560" w14:textId="77777777" w:rsidR="00433A54" w:rsidRDefault="00433A54">
      <w:r>
        <w:t>This information element should be included in this message.</w:t>
      </w:r>
    </w:p>
    <w:p w14:paraId="3F16320F" w14:textId="77777777" w:rsidR="00433A54" w:rsidRDefault="00433A54">
      <w:pPr>
        <w:pStyle w:val="Heading3"/>
      </w:pPr>
      <w:bookmarkStart w:id="147" w:name="_Toc99987198"/>
      <w:r>
        <w:t>17.1.13</w:t>
      </w:r>
      <w:r>
        <w:tab/>
        <w:t>BSSAP+-MOBILE-STATUS message</w:t>
      </w:r>
      <w:bookmarkEnd w:id="147"/>
    </w:p>
    <w:p w14:paraId="518B4FA7" w14:textId="77777777" w:rsidR="00433A54" w:rsidRDefault="00433A54">
      <w:r>
        <w:t>This message is sent by both the SGSN or the VLR to indicate an error.</w:t>
      </w:r>
    </w:p>
    <w:p w14:paraId="687B8A37" w14:textId="77777777" w:rsidR="00433A54" w:rsidRPr="00463086" w:rsidRDefault="00433A54">
      <w:pPr>
        <w:pStyle w:val="TH"/>
        <w:rPr>
          <w:lang w:val="fr-FR"/>
        </w:rPr>
      </w:pPr>
      <w:r w:rsidRPr="00463086">
        <w:rPr>
          <w:lang w:val="fr-FR"/>
        </w:rPr>
        <w:t>Table 17.1.13/3GPP TS 29.018: BSSAP+-MOBILE-STATUS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643DDCA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67243EF"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A50D80"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F03D3FE"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0E8B813"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AEA9409" w14:textId="77777777" w:rsidR="00433A54" w:rsidRDefault="00433A54">
            <w:pPr>
              <w:pStyle w:val="TAH"/>
            </w:pPr>
            <w:r>
              <w:t>Length</w:t>
            </w:r>
          </w:p>
        </w:tc>
      </w:tr>
      <w:tr w:rsidR="00433A54" w14:paraId="4895F3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4470C7F"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24B73A75"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44A5793"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30E574D"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683807F3" w14:textId="77777777" w:rsidR="00433A54" w:rsidRDefault="00433A54">
            <w:pPr>
              <w:pStyle w:val="TAC"/>
              <w:rPr>
                <w:lang w:val="fr-FR"/>
              </w:rPr>
            </w:pPr>
            <w:r>
              <w:rPr>
                <w:lang w:val="fr-FR"/>
              </w:rPr>
              <w:t>1</w:t>
            </w:r>
          </w:p>
        </w:tc>
      </w:tr>
      <w:tr w:rsidR="00433A54" w14:paraId="19E916F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BA9A4D9"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7625EE6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837A988"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7A6F7E39"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224A5D46" w14:textId="77777777" w:rsidR="00433A54" w:rsidRDefault="00433A54">
            <w:pPr>
              <w:pStyle w:val="TAC"/>
              <w:rPr>
                <w:lang w:val="fr-FR"/>
              </w:rPr>
            </w:pPr>
            <w:r>
              <w:rPr>
                <w:lang w:val="fr-FR"/>
              </w:rPr>
              <w:t>6-10</w:t>
            </w:r>
          </w:p>
        </w:tc>
      </w:tr>
      <w:tr w:rsidR="00433A54" w14:paraId="3F9B2BD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2358C7"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4D11899B"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34D8EBC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00DB184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03F187B" w14:textId="77777777" w:rsidR="00433A54" w:rsidRDefault="00433A54">
            <w:pPr>
              <w:pStyle w:val="TAC"/>
            </w:pPr>
            <w:r>
              <w:t>3</w:t>
            </w:r>
          </w:p>
        </w:tc>
      </w:tr>
      <w:tr w:rsidR="00433A54" w14:paraId="1AC5511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EED6737" w14:textId="77777777" w:rsidR="00433A54" w:rsidRDefault="00433A54">
            <w:pPr>
              <w:pStyle w:val="TAL"/>
            </w:pPr>
            <w:r>
              <w:t>Erroneous message</w:t>
            </w:r>
          </w:p>
        </w:tc>
        <w:tc>
          <w:tcPr>
            <w:tcW w:w="3119" w:type="dxa"/>
            <w:tcBorders>
              <w:top w:val="single" w:sz="6" w:space="0" w:color="000000"/>
              <w:left w:val="single" w:sz="6" w:space="0" w:color="000000"/>
              <w:bottom w:val="single" w:sz="6" w:space="0" w:color="000000"/>
              <w:right w:val="single" w:sz="6" w:space="0" w:color="000000"/>
            </w:tcBorders>
          </w:tcPr>
          <w:p w14:paraId="349D84D8" w14:textId="77777777" w:rsidR="00433A54" w:rsidRDefault="00433A54">
            <w:pPr>
              <w:pStyle w:val="TAL"/>
            </w:pPr>
            <w:r>
              <w:t>Erroneous message</w:t>
            </w:r>
            <w:r>
              <w:br/>
              <w:t>18.4.5</w:t>
            </w:r>
          </w:p>
        </w:tc>
        <w:tc>
          <w:tcPr>
            <w:tcW w:w="1134" w:type="dxa"/>
            <w:tcBorders>
              <w:top w:val="single" w:sz="6" w:space="0" w:color="000000"/>
              <w:left w:val="single" w:sz="6" w:space="0" w:color="000000"/>
              <w:bottom w:val="single" w:sz="6" w:space="0" w:color="000000"/>
              <w:right w:val="single" w:sz="6" w:space="0" w:color="000000"/>
            </w:tcBorders>
          </w:tcPr>
          <w:p w14:paraId="19FE2079"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53078C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974F2C" w14:textId="77777777" w:rsidR="00433A54" w:rsidRDefault="00433A54">
            <w:pPr>
              <w:pStyle w:val="TAC"/>
            </w:pPr>
            <w:r>
              <w:t>3-n</w:t>
            </w:r>
          </w:p>
        </w:tc>
      </w:tr>
    </w:tbl>
    <w:p w14:paraId="1EC5580B" w14:textId="77777777" w:rsidR="00433A54" w:rsidRDefault="00433A54"/>
    <w:p w14:paraId="13CF72AB" w14:textId="77777777" w:rsidR="00433A54" w:rsidRDefault="00433A54">
      <w:pPr>
        <w:pStyle w:val="Heading4"/>
      </w:pPr>
      <w:bookmarkStart w:id="148" w:name="_Toc99987199"/>
      <w:r>
        <w:t>17.1.13.1</w:t>
      </w:r>
      <w:r>
        <w:tab/>
        <w:t>IMSI</w:t>
      </w:r>
      <w:bookmarkEnd w:id="148"/>
    </w:p>
    <w:p w14:paraId="186EC757" w14:textId="77777777" w:rsidR="00433A54" w:rsidRDefault="00433A54">
      <w:r>
        <w:t>If the MS is identified by the IMSI, then this information element shall be included.</w:t>
      </w:r>
    </w:p>
    <w:p w14:paraId="6CE21770" w14:textId="77777777" w:rsidR="00433A54" w:rsidRDefault="00433A54">
      <w:pPr>
        <w:pStyle w:val="Heading3"/>
      </w:pPr>
      <w:bookmarkStart w:id="149" w:name="_Toc99987200"/>
      <w:r>
        <w:t>17.1.14</w:t>
      </w:r>
      <w:r>
        <w:tab/>
        <w:t>BSSAP+-MS-ACTIVITY-INDICATION message</w:t>
      </w:r>
      <w:bookmarkEnd w:id="149"/>
    </w:p>
    <w:p w14:paraId="38AA24CA" w14:textId="77777777" w:rsidR="00433A54" w:rsidRDefault="00433A54">
      <w:r>
        <w:t>This message is sent by the SGSN to the VLR to indicate that activity from an MS has been detected.</w:t>
      </w:r>
    </w:p>
    <w:p w14:paraId="72523205" w14:textId="77777777" w:rsidR="00433A54" w:rsidRDefault="00433A54">
      <w:pPr>
        <w:pStyle w:val="TH"/>
      </w:pPr>
      <w:r>
        <w:lastRenderedPageBreak/>
        <w:t xml:space="preserve">Table 17.1.14/3GPP TS 29.018: BSSAP+-MS-ACTIVITY-INDICATION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040DE4F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5E572" w14:textId="77777777" w:rsidR="00433A54" w:rsidRDefault="00433A54">
            <w:pPr>
              <w:pStyle w:val="TAC"/>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503B87" w14:textId="77777777" w:rsidR="00433A54" w:rsidRDefault="00433A54">
            <w:pPr>
              <w:pStyle w:val="TAC"/>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9088035" w14:textId="77777777" w:rsidR="00433A54" w:rsidRDefault="00433A54">
            <w:pPr>
              <w:pStyle w:val="TAC"/>
            </w:pPr>
            <w:r>
              <w:t>Presence</w:t>
            </w:r>
          </w:p>
        </w:tc>
        <w:tc>
          <w:tcPr>
            <w:tcW w:w="1134" w:type="dxa"/>
            <w:tcBorders>
              <w:top w:val="single" w:sz="6" w:space="0" w:color="000000"/>
              <w:left w:val="single" w:sz="6" w:space="0" w:color="000000"/>
              <w:bottom w:val="single" w:sz="6" w:space="0" w:color="000000"/>
              <w:right w:val="single" w:sz="6" w:space="0" w:color="000000"/>
            </w:tcBorders>
          </w:tcPr>
          <w:p w14:paraId="562B6D1C" w14:textId="77777777" w:rsidR="00433A54" w:rsidRDefault="00433A54">
            <w:pPr>
              <w:pStyle w:val="TAC"/>
            </w:pPr>
            <w:r>
              <w:t>Format</w:t>
            </w:r>
          </w:p>
        </w:tc>
        <w:tc>
          <w:tcPr>
            <w:tcW w:w="1134" w:type="dxa"/>
            <w:tcBorders>
              <w:top w:val="single" w:sz="6" w:space="0" w:color="000000"/>
              <w:left w:val="single" w:sz="6" w:space="0" w:color="000000"/>
              <w:bottom w:val="single" w:sz="6" w:space="0" w:color="000000"/>
              <w:right w:val="single" w:sz="6" w:space="0" w:color="000000"/>
            </w:tcBorders>
          </w:tcPr>
          <w:p w14:paraId="5B05AEC0" w14:textId="77777777" w:rsidR="00433A54" w:rsidRDefault="00433A54">
            <w:pPr>
              <w:pStyle w:val="TAC"/>
            </w:pPr>
            <w:r>
              <w:t>Length</w:t>
            </w:r>
          </w:p>
        </w:tc>
      </w:tr>
      <w:tr w:rsidR="00433A54" w14:paraId="29C873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151904"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6D8704"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7CE1991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5BBE69E"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448B299E" w14:textId="77777777" w:rsidR="00433A54" w:rsidRDefault="00433A54">
            <w:pPr>
              <w:pStyle w:val="TAC"/>
              <w:rPr>
                <w:lang w:val="fr-FR"/>
              </w:rPr>
            </w:pPr>
            <w:r>
              <w:rPr>
                <w:lang w:val="fr-FR"/>
              </w:rPr>
              <w:t>1</w:t>
            </w:r>
          </w:p>
        </w:tc>
      </w:tr>
      <w:tr w:rsidR="00433A54" w14:paraId="042339A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0CA4E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21EEED6"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17BD55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5755866"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CD1820" w14:textId="77777777" w:rsidR="00433A54" w:rsidRDefault="00433A54">
            <w:pPr>
              <w:pStyle w:val="TAC"/>
            </w:pPr>
            <w:r>
              <w:t>6-10</w:t>
            </w:r>
          </w:p>
        </w:tc>
      </w:tr>
      <w:tr w:rsidR="00433A54" w14:paraId="614C1A9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676DB8"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58E9129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007A460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DDC5B7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9ADF2E5" w14:textId="77777777" w:rsidR="00433A54" w:rsidRDefault="00433A54">
            <w:pPr>
              <w:pStyle w:val="TAC"/>
            </w:pPr>
            <w:r>
              <w:t>10</w:t>
            </w:r>
          </w:p>
        </w:tc>
      </w:tr>
      <w:tr w:rsidR="00433A54" w14:paraId="5E7F217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A45C02"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1F6A9411" w14:textId="77777777" w:rsidR="00433A54" w:rsidRDefault="00433A54">
            <w:pPr>
              <w:pStyle w:val="TAL"/>
            </w:pPr>
            <w:r>
              <w:t>Service area identification</w:t>
            </w:r>
            <w:r>
              <w:br/>
              <w:t>18.4.</w:t>
            </w:r>
            <w:r>
              <w:rPr>
                <w:rFonts w:hint="eastAsia"/>
              </w:rPr>
              <w:t>2</w:t>
            </w:r>
            <w:r>
              <w:t>1b</w:t>
            </w:r>
          </w:p>
        </w:tc>
        <w:tc>
          <w:tcPr>
            <w:tcW w:w="1134" w:type="dxa"/>
            <w:tcBorders>
              <w:top w:val="single" w:sz="6" w:space="0" w:color="000000"/>
              <w:left w:val="single" w:sz="6" w:space="0" w:color="000000"/>
              <w:bottom w:val="single" w:sz="6" w:space="0" w:color="000000"/>
              <w:right w:val="single" w:sz="6" w:space="0" w:color="000000"/>
            </w:tcBorders>
          </w:tcPr>
          <w:p w14:paraId="56BF13C3"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B65F388"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13CA47E" w14:textId="77777777" w:rsidR="00433A54" w:rsidRDefault="00433A54">
            <w:pPr>
              <w:pStyle w:val="TAC"/>
            </w:pPr>
            <w:r>
              <w:t>9</w:t>
            </w:r>
          </w:p>
        </w:tc>
      </w:tr>
    </w:tbl>
    <w:p w14:paraId="4E335B5F" w14:textId="77777777" w:rsidR="00433A54" w:rsidRDefault="00433A54"/>
    <w:p w14:paraId="23452B7F" w14:textId="77777777" w:rsidR="00433A54" w:rsidRDefault="00433A54">
      <w:pPr>
        <w:pStyle w:val="Heading4"/>
      </w:pPr>
      <w:bookmarkStart w:id="150" w:name="_Toc99987201"/>
      <w:r>
        <w:t>17.1.14.1</w:t>
      </w:r>
      <w:r>
        <w:tab/>
        <w:t>Cell global identity</w:t>
      </w:r>
      <w:r>
        <w:rPr>
          <w:rFonts w:hint="eastAsia"/>
        </w:rPr>
        <w:t xml:space="preserve"> (A/Gb mode only)</w:t>
      </w:r>
      <w:bookmarkEnd w:id="150"/>
    </w:p>
    <w:p w14:paraId="2FA274C4" w14:textId="77777777" w:rsidR="00433A54" w:rsidRDefault="00433A54">
      <w:r>
        <w:rPr>
          <w:rFonts w:hint="eastAsia"/>
        </w:rPr>
        <w:t xml:space="preserve">In A/Gb mode, </w:t>
      </w:r>
      <w:r>
        <w:t>the SGSN shall include the cell global identity where the MS was in the last radio contact.</w:t>
      </w:r>
    </w:p>
    <w:p w14:paraId="06663D93" w14:textId="77777777" w:rsidR="00433A54" w:rsidRDefault="00433A54">
      <w:pPr>
        <w:pStyle w:val="Heading4"/>
      </w:pPr>
      <w:bookmarkStart w:id="151" w:name="_Toc99987202"/>
      <w:r>
        <w:t>17.1.14.2</w:t>
      </w:r>
      <w:r>
        <w:tab/>
        <w:t>Service area identification</w:t>
      </w:r>
      <w:r>
        <w:rPr>
          <w:rFonts w:hint="eastAsia"/>
        </w:rPr>
        <w:t xml:space="preserve"> (Iu mode only)</w:t>
      </w:r>
      <w:bookmarkEnd w:id="151"/>
    </w:p>
    <w:p w14:paraId="1B54F6FD"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2593FF6F" w14:textId="77777777" w:rsidR="00433A54" w:rsidRDefault="00433A54">
      <w:pPr>
        <w:pStyle w:val="Heading3"/>
      </w:pPr>
      <w:bookmarkStart w:id="152" w:name="_Toc99987203"/>
      <w:r>
        <w:t>17.1.15</w:t>
      </w:r>
      <w:r>
        <w:tab/>
        <w:t>BSSAP+-MS-INFORMATION-REQUEST message</w:t>
      </w:r>
      <w:bookmarkEnd w:id="152"/>
    </w:p>
    <w:p w14:paraId="39BB0FA7" w14:textId="77777777" w:rsidR="00433A54" w:rsidRDefault="00433A54">
      <w:r>
        <w:t>This message is sent from the VLR to the SGSN to request information associated with the indicated IMSI. The type of information requested is specified in the Information requested IE.</w:t>
      </w:r>
    </w:p>
    <w:p w14:paraId="58545AB3" w14:textId="77777777" w:rsidR="00433A54" w:rsidRPr="009C48E8" w:rsidRDefault="00433A54">
      <w:pPr>
        <w:pStyle w:val="TH"/>
        <w:rPr>
          <w:lang w:val="fr-FR"/>
        </w:rPr>
      </w:pPr>
      <w:r w:rsidRPr="009C48E8">
        <w:rPr>
          <w:lang w:val="fr-FR"/>
        </w:rPr>
        <w:t>Table 17.1.15/3GPP TS 29.018: BSSAP+-MS-INFORMATION-REQUEST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23ADEC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728677C"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16CD73"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9D4809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8568D4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B75D35F" w14:textId="77777777" w:rsidR="00433A54" w:rsidRDefault="00433A54">
            <w:pPr>
              <w:pStyle w:val="TAH"/>
            </w:pPr>
            <w:r>
              <w:t>Length</w:t>
            </w:r>
          </w:p>
        </w:tc>
      </w:tr>
      <w:tr w:rsidR="00433A54" w14:paraId="625B651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780FDC3"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0A9405B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BAC428D"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A820BD7"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A0D113E" w14:textId="77777777" w:rsidR="00433A54" w:rsidRDefault="00433A54">
            <w:pPr>
              <w:pStyle w:val="TAC"/>
              <w:rPr>
                <w:lang w:val="fr-FR"/>
              </w:rPr>
            </w:pPr>
            <w:r>
              <w:rPr>
                <w:lang w:val="fr-FR"/>
              </w:rPr>
              <w:t>1</w:t>
            </w:r>
          </w:p>
        </w:tc>
      </w:tr>
      <w:tr w:rsidR="00433A54" w14:paraId="5D4878C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412C98"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A58A0E1"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4520B38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294091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2CFF3C" w14:textId="77777777" w:rsidR="00433A54" w:rsidRDefault="00433A54">
            <w:pPr>
              <w:pStyle w:val="TAC"/>
            </w:pPr>
            <w:r>
              <w:t>6-10</w:t>
            </w:r>
          </w:p>
        </w:tc>
      </w:tr>
      <w:tr w:rsidR="00433A54" w14:paraId="4346066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04DB41F" w14:textId="77777777" w:rsidR="00433A54" w:rsidRDefault="00433A54">
            <w:pPr>
              <w:pStyle w:val="TAL"/>
            </w:pPr>
            <w:r>
              <w:t>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003D698" w14:textId="77777777" w:rsidR="00433A54" w:rsidRDefault="00433A54">
            <w:pPr>
              <w:pStyle w:val="TAL"/>
            </w:pPr>
            <w:r>
              <w:t>Information requested</w:t>
            </w:r>
            <w:r>
              <w:br/>
              <w:t>18.4.13</w:t>
            </w:r>
          </w:p>
        </w:tc>
        <w:tc>
          <w:tcPr>
            <w:tcW w:w="1134" w:type="dxa"/>
            <w:tcBorders>
              <w:top w:val="single" w:sz="6" w:space="0" w:color="000000"/>
              <w:left w:val="single" w:sz="6" w:space="0" w:color="000000"/>
              <w:bottom w:val="single" w:sz="6" w:space="0" w:color="000000"/>
              <w:right w:val="single" w:sz="6" w:space="0" w:color="000000"/>
            </w:tcBorders>
          </w:tcPr>
          <w:p w14:paraId="2E4C23B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A02FA8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F52B713" w14:textId="77777777" w:rsidR="00433A54" w:rsidRDefault="00433A54">
            <w:pPr>
              <w:pStyle w:val="TAC"/>
            </w:pPr>
            <w:r>
              <w:t>3</w:t>
            </w:r>
          </w:p>
        </w:tc>
      </w:tr>
    </w:tbl>
    <w:p w14:paraId="70708797" w14:textId="77777777" w:rsidR="00433A54" w:rsidRDefault="00433A54"/>
    <w:p w14:paraId="280E9475" w14:textId="77777777" w:rsidR="00433A54" w:rsidRDefault="00433A54">
      <w:pPr>
        <w:pStyle w:val="Heading3"/>
      </w:pPr>
      <w:bookmarkStart w:id="153" w:name="_Toc99987204"/>
      <w:r>
        <w:t>17.1.16</w:t>
      </w:r>
      <w:r>
        <w:tab/>
        <w:t>BSSAP+-MS-INFORMATION-RESPONSE message</w:t>
      </w:r>
      <w:bookmarkEnd w:id="153"/>
    </w:p>
    <w:p w14:paraId="526215DC" w14:textId="77777777" w:rsidR="00433A54" w:rsidRDefault="00433A54" w:rsidP="005A7E3F">
      <w:r w:rsidRPr="005A7E3F">
        <w:t>This message is sent from the SGSN to the VLR as a response to a previous BSSAP+-MS-INFORMATION-REQUEST message. (At least one of the requested identities shall be sent).</w:t>
      </w:r>
    </w:p>
    <w:p w14:paraId="17ED6C18" w14:textId="77777777" w:rsidR="00433A54" w:rsidRPr="00463086" w:rsidRDefault="00433A54">
      <w:pPr>
        <w:pStyle w:val="TH"/>
        <w:rPr>
          <w:lang w:val="fr-FR"/>
        </w:rPr>
      </w:pPr>
      <w:r w:rsidRPr="00463086">
        <w:rPr>
          <w:lang w:val="fr-FR"/>
        </w:rPr>
        <w:lastRenderedPageBreak/>
        <w:t>Table 17.1.16/3GPP TS 29.018: BSSAP+-MS-INFORMATION-RESPONSE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859DF8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58A006"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4FFCEB7"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4A9EF5C"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6650950E"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C7324DC" w14:textId="77777777" w:rsidR="00433A54" w:rsidRDefault="00433A54">
            <w:pPr>
              <w:pStyle w:val="TAH"/>
            </w:pPr>
            <w:r>
              <w:t>Length</w:t>
            </w:r>
          </w:p>
        </w:tc>
      </w:tr>
      <w:tr w:rsidR="00433A54" w14:paraId="01DD9B8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AE1A640" w14:textId="77777777" w:rsidR="00433A54" w:rsidRDefault="00433A54">
            <w:pPr>
              <w:pStyle w:val="TAL"/>
              <w:rPr>
                <w:lang w:val="nb-NO"/>
              </w:rPr>
            </w:pPr>
            <w:r>
              <w:rPr>
                <w:lang w:val="nb-NO"/>
              </w:rPr>
              <w:t>Message type</w:t>
            </w:r>
          </w:p>
        </w:tc>
        <w:tc>
          <w:tcPr>
            <w:tcW w:w="3119" w:type="dxa"/>
            <w:tcBorders>
              <w:top w:val="single" w:sz="6" w:space="0" w:color="000000"/>
              <w:left w:val="single" w:sz="6" w:space="0" w:color="000000"/>
              <w:bottom w:val="single" w:sz="6" w:space="0" w:color="000000"/>
              <w:right w:val="single" w:sz="6" w:space="0" w:color="000000"/>
            </w:tcBorders>
          </w:tcPr>
          <w:p w14:paraId="5DB3950E" w14:textId="77777777" w:rsidR="00433A54" w:rsidRDefault="00433A54">
            <w:pPr>
              <w:pStyle w:val="TAL"/>
              <w:rPr>
                <w:lang w:val="nb-NO"/>
              </w:rPr>
            </w:pPr>
            <w:r>
              <w:rPr>
                <w:lang w:val="nb-NO"/>
              </w:rPr>
              <w:t>Message type</w:t>
            </w:r>
            <w:r>
              <w:rPr>
                <w:lang w:val="nb-NO"/>
              </w:rPr>
              <w:br/>
              <w:t>18.2</w:t>
            </w:r>
          </w:p>
        </w:tc>
        <w:tc>
          <w:tcPr>
            <w:tcW w:w="1134" w:type="dxa"/>
            <w:tcBorders>
              <w:top w:val="single" w:sz="6" w:space="0" w:color="000000"/>
              <w:left w:val="single" w:sz="6" w:space="0" w:color="000000"/>
              <w:bottom w:val="single" w:sz="6" w:space="0" w:color="000000"/>
              <w:right w:val="single" w:sz="6" w:space="0" w:color="000000"/>
            </w:tcBorders>
          </w:tcPr>
          <w:p w14:paraId="4D6A0F94"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8E4844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71B32D4B" w14:textId="77777777" w:rsidR="00433A54" w:rsidRDefault="00433A54">
            <w:pPr>
              <w:pStyle w:val="TAC"/>
              <w:rPr>
                <w:lang w:val="fr-FR"/>
              </w:rPr>
            </w:pPr>
            <w:r>
              <w:rPr>
                <w:lang w:val="fr-FR"/>
              </w:rPr>
              <w:t>1</w:t>
            </w:r>
          </w:p>
        </w:tc>
      </w:tr>
      <w:tr w:rsidR="00433A54" w14:paraId="20E0A52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A502BB"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E66949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05FD287"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671C652D"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7624AE9" w14:textId="77777777" w:rsidR="00433A54" w:rsidRDefault="00433A54">
            <w:pPr>
              <w:pStyle w:val="TAC"/>
              <w:rPr>
                <w:lang w:val="nb-NO"/>
              </w:rPr>
            </w:pPr>
            <w:r>
              <w:rPr>
                <w:lang w:val="nb-NO"/>
              </w:rPr>
              <w:t>6-10</w:t>
            </w:r>
          </w:p>
        </w:tc>
      </w:tr>
      <w:tr w:rsidR="00433A54" w14:paraId="32A3F0F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52BF70B" w14:textId="77777777" w:rsidR="00433A54" w:rsidRDefault="00433A54">
            <w:pPr>
              <w:pStyle w:val="TAL"/>
              <w:rPr>
                <w:lang w:val="nb-NO"/>
              </w:rPr>
            </w:pPr>
            <w:r>
              <w:rPr>
                <w:lang w:val="nb-NO"/>
              </w:rPr>
              <w:t>TMSI</w:t>
            </w:r>
          </w:p>
        </w:tc>
        <w:tc>
          <w:tcPr>
            <w:tcW w:w="3119" w:type="dxa"/>
            <w:tcBorders>
              <w:top w:val="single" w:sz="6" w:space="0" w:color="000000"/>
              <w:left w:val="single" w:sz="6" w:space="0" w:color="000000"/>
              <w:bottom w:val="single" w:sz="6" w:space="0" w:color="000000"/>
              <w:right w:val="single" w:sz="6" w:space="0" w:color="000000"/>
            </w:tcBorders>
          </w:tcPr>
          <w:p w14:paraId="62B15E33" w14:textId="77777777" w:rsidR="00433A54" w:rsidRDefault="00433A54">
            <w:pPr>
              <w:pStyle w:val="TAL"/>
              <w:rPr>
                <w:lang w:val="nb-NO"/>
              </w:rPr>
            </w:pPr>
            <w:r>
              <w:rPr>
                <w:lang w:val="nb-NO"/>
              </w:rPr>
              <w:t>TMSI</w:t>
            </w:r>
          </w:p>
          <w:p w14:paraId="4977B85F" w14:textId="77777777" w:rsidR="00433A54" w:rsidRDefault="00433A54">
            <w:pPr>
              <w:pStyle w:val="TAL"/>
              <w:rPr>
                <w:lang w:val="nb-NO"/>
              </w:rPr>
            </w:pPr>
            <w:r>
              <w:rPr>
                <w:lang w:val="nb-NO"/>
              </w:rPr>
              <w:t>18.4.23</w:t>
            </w:r>
          </w:p>
        </w:tc>
        <w:tc>
          <w:tcPr>
            <w:tcW w:w="1134" w:type="dxa"/>
            <w:tcBorders>
              <w:top w:val="single" w:sz="6" w:space="0" w:color="000000"/>
              <w:left w:val="single" w:sz="6" w:space="0" w:color="000000"/>
              <w:bottom w:val="single" w:sz="6" w:space="0" w:color="000000"/>
              <w:right w:val="single" w:sz="6" w:space="0" w:color="000000"/>
            </w:tcBorders>
          </w:tcPr>
          <w:p w14:paraId="10E8F94B"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54B0717C"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0FFE8794" w14:textId="77777777" w:rsidR="00433A54" w:rsidRDefault="00433A54">
            <w:pPr>
              <w:pStyle w:val="TAC"/>
              <w:rPr>
                <w:lang w:val="fr-FR"/>
              </w:rPr>
            </w:pPr>
            <w:r>
              <w:rPr>
                <w:lang w:val="fr-FR"/>
              </w:rPr>
              <w:t>6</w:t>
            </w:r>
          </w:p>
        </w:tc>
      </w:tr>
      <w:tr w:rsidR="00433A54" w14:paraId="1D253EA6"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65FF00C" w14:textId="77777777" w:rsidR="00433A54" w:rsidRDefault="00433A54">
            <w:pPr>
              <w:pStyle w:val="TAL"/>
              <w:rPr>
                <w:lang w:val="fr-FR"/>
              </w:rPr>
            </w:pPr>
            <w:r>
              <w:rPr>
                <w:lang w:val="fr-FR"/>
              </w:rPr>
              <w:t>PTMSI</w:t>
            </w:r>
          </w:p>
        </w:tc>
        <w:tc>
          <w:tcPr>
            <w:tcW w:w="3119" w:type="dxa"/>
            <w:tcBorders>
              <w:top w:val="single" w:sz="6" w:space="0" w:color="000000"/>
              <w:left w:val="single" w:sz="6" w:space="0" w:color="000000"/>
              <w:bottom w:val="single" w:sz="6" w:space="0" w:color="000000"/>
              <w:right w:val="single" w:sz="6" w:space="0" w:color="000000"/>
            </w:tcBorders>
          </w:tcPr>
          <w:p w14:paraId="3988DEAA" w14:textId="77777777" w:rsidR="00433A54" w:rsidRDefault="00433A54">
            <w:pPr>
              <w:pStyle w:val="TAL"/>
              <w:rPr>
                <w:lang w:val="fr-FR"/>
              </w:rPr>
            </w:pPr>
            <w:r>
              <w:rPr>
                <w:lang w:val="fr-FR"/>
              </w:rPr>
              <w:t>PTMSI</w:t>
            </w:r>
          </w:p>
          <w:p w14:paraId="52D30596" w14:textId="77777777" w:rsidR="00433A54" w:rsidRDefault="00433A54">
            <w:pPr>
              <w:pStyle w:val="TAL"/>
              <w:rPr>
                <w:lang w:val="fr-FR"/>
              </w:rPr>
            </w:pPr>
            <w:r>
              <w:rPr>
                <w:lang w:val="fr-FR"/>
              </w:rPr>
              <w:t>18.4.20</w:t>
            </w:r>
          </w:p>
        </w:tc>
        <w:tc>
          <w:tcPr>
            <w:tcW w:w="1134" w:type="dxa"/>
            <w:tcBorders>
              <w:top w:val="single" w:sz="6" w:space="0" w:color="000000"/>
              <w:left w:val="single" w:sz="6" w:space="0" w:color="000000"/>
              <w:bottom w:val="single" w:sz="6" w:space="0" w:color="000000"/>
              <w:right w:val="single" w:sz="6" w:space="0" w:color="000000"/>
            </w:tcBorders>
          </w:tcPr>
          <w:p w14:paraId="048A1F91"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41E9A982"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3C18C408" w14:textId="77777777" w:rsidR="00433A54" w:rsidRDefault="00433A54">
            <w:pPr>
              <w:pStyle w:val="TAC"/>
              <w:rPr>
                <w:lang w:val="fr-FR"/>
              </w:rPr>
            </w:pPr>
            <w:r>
              <w:rPr>
                <w:lang w:val="fr-FR"/>
              </w:rPr>
              <w:t>6</w:t>
            </w:r>
          </w:p>
        </w:tc>
      </w:tr>
      <w:tr w:rsidR="00433A54" w14:paraId="2A0A6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8E134AE" w14:textId="77777777" w:rsidR="00433A54" w:rsidRDefault="00433A54">
            <w:pPr>
              <w:pStyle w:val="TAL"/>
              <w:rPr>
                <w:lang w:val="fr-FR"/>
              </w:rPr>
            </w:pPr>
            <w:r>
              <w:rPr>
                <w:lang w:val="fr-FR"/>
              </w:rPr>
              <w:t>IMEI</w:t>
            </w:r>
          </w:p>
        </w:tc>
        <w:tc>
          <w:tcPr>
            <w:tcW w:w="3119" w:type="dxa"/>
            <w:tcBorders>
              <w:top w:val="single" w:sz="6" w:space="0" w:color="000000"/>
              <w:left w:val="single" w:sz="6" w:space="0" w:color="000000"/>
              <w:bottom w:val="single" w:sz="6" w:space="0" w:color="000000"/>
              <w:right w:val="single" w:sz="6" w:space="0" w:color="000000"/>
            </w:tcBorders>
          </w:tcPr>
          <w:p w14:paraId="32AED0E7" w14:textId="77777777" w:rsidR="00433A54" w:rsidRDefault="00433A54">
            <w:pPr>
              <w:pStyle w:val="TAL"/>
              <w:rPr>
                <w:lang w:val="fr-FR"/>
              </w:rPr>
            </w:pPr>
            <w:r>
              <w:rPr>
                <w:lang w:val="fr-FR"/>
              </w:rPr>
              <w:t>IMEI</w:t>
            </w:r>
            <w:r>
              <w:rPr>
                <w:lang w:val="fr-FR"/>
              </w:rPr>
              <w:br/>
              <w:t>18.4.8</w:t>
            </w:r>
          </w:p>
        </w:tc>
        <w:tc>
          <w:tcPr>
            <w:tcW w:w="1134" w:type="dxa"/>
            <w:tcBorders>
              <w:top w:val="single" w:sz="6" w:space="0" w:color="000000"/>
              <w:left w:val="single" w:sz="6" w:space="0" w:color="000000"/>
              <w:bottom w:val="single" w:sz="6" w:space="0" w:color="000000"/>
              <w:right w:val="single" w:sz="6" w:space="0" w:color="000000"/>
            </w:tcBorders>
          </w:tcPr>
          <w:p w14:paraId="7790F1A6" w14:textId="77777777" w:rsidR="00433A54" w:rsidRDefault="00433A54">
            <w:pPr>
              <w:pStyle w:val="TAC"/>
              <w:rPr>
                <w:lang w:val="nb-NO"/>
              </w:rPr>
            </w:pPr>
            <w:r>
              <w:rPr>
                <w:lang w:val="nb-NO"/>
              </w:rPr>
              <w:t>O</w:t>
            </w:r>
          </w:p>
        </w:tc>
        <w:tc>
          <w:tcPr>
            <w:tcW w:w="1134" w:type="dxa"/>
            <w:tcBorders>
              <w:top w:val="single" w:sz="6" w:space="0" w:color="000000"/>
              <w:left w:val="single" w:sz="6" w:space="0" w:color="000000"/>
              <w:bottom w:val="single" w:sz="6" w:space="0" w:color="000000"/>
              <w:right w:val="single" w:sz="6" w:space="0" w:color="000000"/>
            </w:tcBorders>
          </w:tcPr>
          <w:p w14:paraId="0E93754E"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A07D886" w14:textId="77777777" w:rsidR="00433A54" w:rsidRDefault="00433A54">
            <w:pPr>
              <w:pStyle w:val="TAC"/>
              <w:rPr>
                <w:lang w:val="nb-NO"/>
              </w:rPr>
            </w:pPr>
            <w:r>
              <w:rPr>
                <w:lang w:val="nb-NO"/>
              </w:rPr>
              <w:t>10</w:t>
            </w:r>
          </w:p>
        </w:tc>
      </w:tr>
      <w:tr w:rsidR="00433A54" w14:paraId="7E276694"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08EE1D" w14:textId="77777777" w:rsidR="00433A54" w:rsidRDefault="00433A54">
            <w:pPr>
              <w:pStyle w:val="TAL"/>
              <w:rPr>
                <w:lang w:val="nb-NO"/>
              </w:rPr>
            </w:pPr>
            <w:r>
              <w:rPr>
                <w:lang w:val="nb-NO"/>
              </w:rPr>
              <w:t>IMEISV</w:t>
            </w:r>
          </w:p>
        </w:tc>
        <w:tc>
          <w:tcPr>
            <w:tcW w:w="3119" w:type="dxa"/>
            <w:tcBorders>
              <w:top w:val="single" w:sz="6" w:space="0" w:color="000000"/>
              <w:left w:val="single" w:sz="6" w:space="0" w:color="000000"/>
              <w:bottom w:val="single" w:sz="6" w:space="0" w:color="000000"/>
              <w:right w:val="single" w:sz="6" w:space="0" w:color="000000"/>
            </w:tcBorders>
          </w:tcPr>
          <w:p w14:paraId="2DA3D269" w14:textId="77777777" w:rsidR="00433A54" w:rsidRDefault="00433A54">
            <w:pPr>
              <w:pStyle w:val="TAL"/>
              <w:rPr>
                <w:lang w:val="nb-NO"/>
              </w:rPr>
            </w:pPr>
            <w:r>
              <w:rPr>
                <w:lang w:val="nb-NO"/>
              </w:rPr>
              <w:t>IMEISV</w:t>
            </w:r>
            <w:r>
              <w:rPr>
                <w:lang w:val="nb-NO"/>
              </w:rPr>
              <w:br/>
              <w:t>18.4.9</w:t>
            </w:r>
          </w:p>
        </w:tc>
        <w:tc>
          <w:tcPr>
            <w:tcW w:w="1134" w:type="dxa"/>
            <w:tcBorders>
              <w:top w:val="single" w:sz="6" w:space="0" w:color="000000"/>
              <w:left w:val="single" w:sz="6" w:space="0" w:color="000000"/>
              <w:bottom w:val="single" w:sz="6" w:space="0" w:color="000000"/>
              <w:right w:val="single" w:sz="6" w:space="0" w:color="000000"/>
            </w:tcBorders>
          </w:tcPr>
          <w:p w14:paraId="00CBD40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2690ACE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746473B" w14:textId="77777777" w:rsidR="00433A54" w:rsidRDefault="00433A54">
            <w:pPr>
              <w:pStyle w:val="TAC"/>
            </w:pPr>
            <w:r>
              <w:t>10</w:t>
            </w:r>
          </w:p>
        </w:tc>
      </w:tr>
      <w:tr w:rsidR="00433A54" w14:paraId="44FF01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897308B"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6B2E0E99"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60F2F61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3D6FF5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A0F38B3" w14:textId="77777777" w:rsidR="00433A54" w:rsidRDefault="00433A54">
            <w:pPr>
              <w:pStyle w:val="TAC"/>
            </w:pPr>
            <w:r>
              <w:t>10</w:t>
            </w:r>
          </w:p>
        </w:tc>
      </w:tr>
      <w:tr w:rsidR="00433A54" w14:paraId="4AD72E9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5E65046" w14:textId="77777777" w:rsidR="00433A54" w:rsidRDefault="00433A54">
            <w:pPr>
              <w:pStyle w:val="TAL"/>
            </w:pPr>
            <w:r>
              <w:t>Location information age</w:t>
            </w:r>
          </w:p>
        </w:tc>
        <w:tc>
          <w:tcPr>
            <w:tcW w:w="3119" w:type="dxa"/>
            <w:tcBorders>
              <w:top w:val="single" w:sz="6" w:space="0" w:color="000000"/>
              <w:left w:val="single" w:sz="6" w:space="0" w:color="000000"/>
              <w:bottom w:val="single" w:sz="6" w:space="0" w:color="000000"/>
              <w:right w:val="single" w:sz="6" w:space="0" w:color="000000"/>
            </w:tcBorders>
          </w:tcPr>
          <w:p w14:paraId="6FA23E35" w14:textId="77777777" w:rsidR="00433A54" w:rsidRDefault="00433A54">
            <w:pPr>
              <w:pStyle w:val="TAL"/>
            </w:pPr>
            <w:r>
              <w:t>Location information age</w:t>
            </w:r>
            <w:r>
              <w:br/>
              <w:t>18.4.15</w:t>
            </w:r>
          </w:p>
        </w:tc>
        <w:tc>
          <w:tcPr>
            <w:tcW w:w="1134" w:type="dxa"/>
            <w:tcBorders>
              <w:top w:val="single" w:sz="6" w:space="0" w:color="000000"/>
              <w:left w:val="single" w:sz="6" w:space="0" w:color="000000"/>
              <w:bottom w:val="single" w:sz="6" w:space="0" w:color="000000"/>
              <w:right w:val="single" w:sz="6" w:space="0" w:color="000000"/>
            </w:tcBorders>
          </w:tcPr>
          <w:p w14:paraId="3E395A9C"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955E71E"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F903893" w14:textId="77777777" w:rsidR="00433A54" w:rsidRDefault="00433A54">
            <w:pPr>
              <w:pStyle w:val="TAC"/>
            </w:pPr>
            <w:r>
              <w:t>4</w:t>
            </w:r>
          </w:p>
        </w:tc>
      </w:tr>
      <w:tr w:rsidR="00433A54" w14:paraId="390D695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C23A38F" w14:textId="77777777" w:rsidR="00433A54" w:rsidRDefault="00433A54">
            <w:pPr>
              <w:pStyle w:val="TAL"/>
            </w:pPr>
            <w:r>
              <w:t>Mobile station state</w:t>
            </w:r>
          </w:p>
        </w:tc>
        <w:tc>
          <w:tcPr>
            <w:tcW w:w="3119" w:type="dxa"/>
            <w:tcBorders>
              <w:top w:val="single" w:sz="6" w:space="0" w:color="000000"/>
              <w:left w:val="single" w:sz="6" w:space="0" w:color="000000"/>
              <w:bottom w:val="single" w:sz="6" w:space="0" w:color="000000"/>
              <w:right w:val="single" w:sz="6" w:space="0" w:color="000000"/>
            </w:tcBorders>
          </w:tcPr>
          <w:p w14:paraId="3E468814" w14:textId="77777777" w:rsidR="00433A54" w:rsidRDefault="00433A54">
            <w:pPr>
              <w:pStyle w:val="TAL"/>
            </w:pPr>
            <w:r>
              <w:t>Mobile station state</w:t>
            </w:r>
            <w:r>
              <w:br/>
              <w:t>18.4.19</w:t>
            </w:r>
          </w:p>
        </w:tc>
        <w:tc>
          <w:tcPr>
            <w:tcW w:w="1134" w:type="dxa"/>
            <w:tcBorders>
              <w:top w:val="single" w:sz="6" w:space="0" w:color="000000"/>
              <w:left w:val="single" w:sz="6" w:space="0" w:color="000000"/>
              <w:bottom w:val="single" w:sz="6" w:space="0" w:color="000000"/>
              <w:right w:val="single" w:sz="6" w:space="0" w:color="000000"/>
            </w:tcBorders>
          </w:tcPr>
          <w:p w14:paraId="32DF4D05"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3B9A85EB"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2105EB1" w14:textId="77777777" w:rsidR="00433A54" w:rsidRDefault="00433A54">
            <w:pPr>
              <w:pStyle w:val="TAC"/>
            </w:pPr>
            <w:r>
              <w:t>3</w:t>
            </w:r>
          </w:p>
        </w:tc>
      </w:tr>
      <w:tr w:rsidR="00433A54" w14:paraId="7CB6267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2901669"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7CB89D1F"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5170AC71"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6A94406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4773842" w14:textId="77777777" w:rsidR="00433A54" w:rsidRDefault="00433A54">
            <w:pPr>
              <w:pStyle w:val="TAC"/>
            </w:pPr>
            <w:r>
              <w:t>9</w:t>
            </w:r>
          </w:p>
        </w:tc>
      </w:tr>
    </w:tbl>
    <w:p w14:paraId="72EDE7E2" w14:textId="77777777" w:rsidR="00433A54" w:rsidRDefault="00433A54"/>
    <w:p w14:paraId="2BE5CEB3" w14:textId="77777777" w:rsidR="00433A54" w:rsidRDefault="00433A54">
      <w:pPr>
        <w:pStyle w:val="Heading4"/>
      </w:pPr>
      <w:bookmarkStart w:id="154" w:name="_Toc99987205"/>
      <w:r>
        <w:t>17.1.16.1</w:t>
      </w:r>
      <w:r>
        <w:tab/>
        <w:t>IMEI</w:t>
      </w:r>
      <w:bookmarkEnd w:id="154"/>
    </w:p>
    <w:p w14:paraId="2A377DC6" w14:textId="77777777" w:rsidR="00433A54" w:rsidRDefault="00433A54">
      <w:r>
        <w:t>This information element should be included if it was requested in the BSSAP+-MS-INFORMATION-REQUEST message and if this information is obtainable.</w:t>
      </w:r>
    </w:p>
    <w:p w14:paraId="2DE0D91E" w14:textId="77777777" w:rsidR="00433A54" w:rsidRDefault="00433A54">
      <w:pPr>
        <w:pStyle w:val="Heading4"/>
      </w:pPr>
      <w:bookmarkStart w:id="155" w:name="_Toc99987206"/>
      <w:r>
        <w:t>17.1.16.2</w:t>
      </w:r>
      <w:r>
        <w:tab/>
        <w:t>IMIESV</w:t>
      </w:r>
      <w:bookmarkEnd w:id="155"/>
    </w:p>
    <w:p w14:paraId="25F6129E" w14:textId="77777777" w:rsidR="00433A54" w:rsidRDefault="00433A54">
      <w:r>
        <w:t>This information element should be included if it was requested in the BSSAP+-MS-INFORMATION-REQUEST message and if this information is obtainable.</w:t>
      </w:r>
    </w:p>
    <w:p w14:paraId="6C34EC25" w14:textId="77777777" w:rsidR="00433A54" w:rsidRDefault="00433A54">
      <w:pPr>
        <w:pStyle w:val="Heading4"/>
      </w:pPr>
      <w:bookmarkStart w:id="156" w:name="_Toc99987207"/>
      <w:r>
        <w:t>17.1.16.3</w:t>
      </w:r>
      <w:r>
        <w:tab/>
        <w:t>Cell global identity</w:t>
      </w:r>
      <w:r>
        <w:rPr>
          <w:rFonts w:hint="eastAsia"/>
        </w:rPr>
        <w:t xml:space="preserve"> (A/Gb mode only)</w:t>
      </w:r>
      <w:bookmarkEnd w:id="156"/>
    </w:p>
    <w:p w14:paraId="455442D9" w14:textId="77777777" w:rsidR="00433A54" w:rsidRDefault="00433A54">
      <w:r>
        <w:rPr>
          <w:rFonts w:hint="eastAsia"/>
        </w:rPr>
        <w:t xml:space="preserve">In A/Gb mode, </w:t>
      </w:r>
      <w:r>
        <w:t>cell global identity where the MS was in the last radio contact.</w:t>
      </w:r>
    </w:p>
    <w:p w14:paraId="4C955EF7" w14:textId="77777777" w:rsidR="00433A54" w:rsidRDefault="00433A54">
      <w:r>
        <w:t>This information element should be included if it was requested in the BSSAP+-MS-INFORMATION-REQUEST message and if this information is obtainable.</w:t>
      </w:r>
    </w:p>
    <w:p w14:paraId="1969054C" w14:textId="77777777" w:rsidR="00433A54" w:rsidRDefault="00433A54">
      <w:pPr>
        <w:pStyle w:val="Heading4"/>
      </w:pPr>
      <w:bookmarkStart w:id="157" w:name="_Toc99987208"/>
      <w:r>
        <w:t>17.1.16.4</w:t>
      </w:r>
      <w:r>
        <w:tab/>
        <w:t>Location information age</w:t>
      </w:r>
      <w:bookmarkEnd w:id="157"/>
    </w:p>
    <w:p w14:paraId="6CFCE6BC" w14:textId="77777777" w:rsidR="00433A54" w:rsidRDefault="00433A54">
      <w:r>
        <w:t>Time in minutes since the MS last established a radio transaction.</w:t>
      </w:r>
    </w:p>
    <w:p w14:paraId="3D2CA7FE" w14:textId="77777777" w:rsidR="00433A54" w:rsidRDefault="00433A54">
      <w:r>
        <w:t>This information element should be included if it was requested in the BSSAP+-MS-INFORMATION-REQUEST message and if this information is obtainable.</w:t>
      </w:r>
    </w:p>
    <w:p w14:paraId="7535921D" w14:textId="77777777" w:rsidR="00433A54" w:rsidRDefault="00433A54">
      <w:pPr>
        <w:pStyle w:val="Heading4"/>
      </w:pPr>
      <w:bookmarkStart w:id="158" w:name="_Toc99987209"/>
      <w:r>
        <w:t>17.1.16.5</w:t>
      </w:r>
      <w:r>
        <w:tab/>
        <w:t>Mobile station state</w:t>
      </w:r>
      <w:bookmarkEnd w:id="158"/>
    </w:p>
    <w:p w14:paraId="23335062" w14:textId="77777777" w:rsidR="00433A54" w:rsidRDefault="00433A54">
      <w:r>
        <w:t>This information element should be included in this message, irrespective of the information requested.</w:t>
      </w:r>
    </w:p>
    <w:p w14:paraId="029F7E2C" w14:textId="77777777" w:rsidR="00433A54" w:rsidRDefault="00433A54">
      <w:pPr>
        <w:pStyle w:val="Heading4"/>
      </w:pPr>
      <w:bookmarkStart w:id="159" w:name="_Toc99987210"/>
      <w:r>
        <w:t>17.1.16.6</w:t>
      </w:r>
      <w:r>
        <w:tab/>
        <w:t>TMSI</w:t>
      </w:r>
      <w:bookmarkEnd w:id="159"/>
    </w:p>
    <w:p w14:paraId="3BB804CC" w14:textId="77777777" w:rsidR="00433A54" w:rsidRDefault="00433A54">
      <w:r>
        <w:t>This information element should be included if it was requested in the BSSAP+-MS-INFORMATION-REQUEST message and if this information is obtainable.</w:t>
      </w:r>
    </w:p>
    <w:p w14:paraId="1D9CE366" w14:textId="77777777" w:rsidR="00433A54" w:rsidRDefault="00433A54">
      <w:pPr>
        <w:pStyle w:val="Heading4"/>
      </w:pPr>
      <w:bookmarkStart w:id="160" w:name="_Toc99987211"/>
      <w:r>
        <w:t>17.1.16.7</w:t>
      </w:r>
      <w:r>
        <w:tab/>
        <w:t>Service area identification</w:t>
      </w:r>
      <w:r>
        <w:rPr>
          <w:rFonts w:hint="eastAsia"/>
        </w:rPr>
        <w:t xml:space="preserve"> (Iu mode only)</w:t>
      </w:r>
      <w:bookmarkEnd w:id="160"/>
    </w:p>
    <w:p w14:paraId="26CC9001" w14:textId="77777777" w:rsidR="00433A54" w:rsidRDefault="00433A54">
      <w:r>
        <w:rPr>
          <w:rFonts w:hint="eastAsia"/>
        </w:rPr>
        <w:t>In Iu mode, service area identification</w:t>
      </w:r>
      <w:r>
        <w:t xml:space="preserve"> where the MS was in the last radio contact.</w:t>
      </w:r>
    </w:p>
    <w:p w14:paraId="10BD48F0" w14:textId="77777777" w:rsidR="00433A54" w:rsidRDefault="00433A54">
      <w:r>
        <w:t xml:space="preserve">This information element </w:t>
      </w:r>
      <w:r>
        <w:rPr>
          <w:rFonts w:hint="eastAsia"/>
        </w:rPr>
        <w:t>should</w:t>
      </w:r>
      <w:r>
        <w:t xml:space="preserve"> be included if it was requested in the BSSAP+-MS-INFORMATION-REQUEST message and if this information is obtainable.</w:t>
      </w:r>
    </w:p>
    <w:p w14:paraId="48A3D91B" w14:textId="77777777" w:rsidR="00433A54" w:rsidRDefault="00433A54">
      <w:pPr>
        <w:pStyle w:val="Heading3"/>
      </w:pPr>
      <w:bookmarkStart w:id="161" w:name="_Toc99987212"/>
      <w:r>
        <w:lastRenderedPageBreak/>
        <w:t>17.1.17</w:t>
      </w:r>
      <w:r>
        <w:tab/>
        <w:t>BSSAP+-MS-UNREACHABLE message</w:t>
      </w:r>
      <w:bookmarkEnd w:id="161"/>
    </w:p>
    <w:p w14:paraId="50CCCA4F" w14:textId="77777777" w:rsidR="00433A54" w:rsidRDefault="00433A54">
      <w:r>
        <w:t>This message is sent from the SGSN to the VLR to indicate that, for example, paging could not be performed because the MS is marked as unreachable at the SGSN.</w:t>
      </w:r>
    </w:p>
    <w:p w14:paraId="5B7A08F2" w14:textId="77777777" w:rsidR="00433A54" w:rsidRPr="00463086" w:rsidRDefault="00433A54">
      <w:pPr>
        <w:pStyle w:val="TH"/>
        <w:rPr>
          <w:lang w:val="fr-FR"/>
        </w:rPr>
      </w:pPr>
      <w:r w:rsidRPr="00463086">
        <w:rPr>
          <w:lang w:val="fr-FR"/>
        </w:rPr>
        <w:t>Table 17.1.17/3GPP TS 29.018: BSSAP+-MS-UNREACHABLE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C6D342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3B61A5B"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C1E0B39"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7A14E6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224A2801"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11ED6CA2" w14:textId="77777777" w:rsidR="00433A54" w:rsidRDefault="00433A54">
            <w:pPr>
              <w:pStyle w:val="TAH"/>
            </w:pPr>
            <w:r>
              <w:t>Length</w:t>
            </w:r>
          </w:p>
        </w:tc>
      </w:tr>
      <w:tr w:rsidR="00433A54" w14:paraId="26EBD1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476A9F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7623A0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4E57D55C"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AA10F94"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2FDF5C7C" w14:textId="77777777" w:rsidR="00433A54" w:rsidRDefault="00433A54">
            <w:pPr>
              <w:pStyle w:val="TAC"/>
              <w:rPr>
                <w:lang w:val="fr-FR"/>
              </w:rPr>
            </w:pPr>
            <w:r>
              <w:rPr>
                <w:lang w:val="fr-FR"/>
              </w:rPr>
              <w:t>1</w:t>
            </w:r>
          </w:p>
        </w:tc>
      </w:tr>
      <w:tr w:rsidR="00433A54" w14:paraId="01B55240"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FE2F787"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013EC71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606991E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D0F3A1D"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5C353EC1" w14:textId="77777777" w:rsidR="00433A54" w:rsidRDefault="00433A54">
            <w:pPr>
              <w:pStyle w:val="TAC"/>
              <w:rPr>
                <w:lang w:val="fr-FR"/>
              </w:rPr>
            </w:pPr>
            <w:r>
              <w:rPr>
                <w:lang w:val="fr-FR"/>
              </w:rPr>
              <w:t>6-10</w:t>
            </w:r>
          </w:p>
        </w:tc>
      </w:tr>
      <w:tr w:rsidR="00433A54" w14:paraId="6154EE5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4211673" w14:textId="77777777" w:rsidR="00433A54" w:rsidRDefault="00433A54">
            <w:pPr>
              <w:pStyle w:val="TAL"/>
              <w:rPr>
                <w:lang w:val="fr-FR"/>
              </w:rPr>
            </w:pPr>
            <w:r>
              <w:rPr>
                <w:lang w:val="fr-FR"/>
              </w:rPr>
              <w:t>Gs Cause</w:t>
            </w:r>
          </w:p>
        </w:tc>
        <w:tc>
          <w:tcPr>
            <w:tcW w:w="3119" w:type="dxa"/>
            <w:tcBorders>
              <w:top w:val="single" w:sz="6" w:space="0" w:color="000000"/>
              <w:left w:val="single" w:sz="6" w:space="0" w:color="000000"/>
              <w:bottom w:val="single" w:sz="6" w:space="0" w:color="000000"/>
              <w:right w:val="single" w:sz="6" w:space="0" w:color="000000"/>
            </w:tcBorders>
          </w:tcPr>
          <w:p w14:paraId="24671246" w14:textId="77777777" w:rsidR="00433A54" w:rsidRDefault="00433A54">
            <w:pPr>
              <w:pStyle w:val="TAL"/>
              <w:rPr>
                <w:lang w:val="fr-FR"/>
              </w:rPr>
            </w:pPr>
            <w:r>
              <w:rPr>
                <w:lang w:val="fr-FR"/>
              </w:rPr>
              <w:t>Gs Cause</w:t>
            </w:r>
            <w:r>
              <w:rPr>
                <w:lang w:val="fr-FR"/>
              </w:rPr>
              <w:br/>
              <w:t>18.4.7</w:t>
            </w:r>
          </w:p>
        </w:tc>
        <w:tc>
          <w:tcPr>
            <w:tcW w:w="1134" w:type="dxa"/>
            <w:tcBorders>
              <w:top w:val="single" w:sz="6" w:space="0" w:color="000000"/>
              <w:left w:val="single" w:sz="6" w:space="0" w:color="000000"/>
              <w:bottom w:val="single" w:sz="6" w:space="0" w:color="000000"/>
              <w:right w:val="single" w:sz="6" w:space="0" w:color="000000"/>
            </w:tcBorders>
          </w:tcPr>
          <w:p w14:paraId="2134BF67"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7F9FA03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29D16679" w14:textId="77777777" w:rsidR="00433A54" w:rsidRDefault="00433A54">
            <w:pPr>
              <w:pStyle w:val="TAC"/>
            </w:pPr>
            <w:r>
              <w:t>3</w:t>
            </w:r>
          </w:p>
        </w:tc>
      </w:tr>
    </w:tbl>
    <w:p w14:paraId="1249981E" w14:textId="77777777" w:rsidR="00433A54" w:rsidRDefault="00433A54"/>
    <w:p w14:paraId="2C5D7611" w14:textId="77777777" w:rsidR="00433A54" w:rsidRDefault="00433A54">
      <w:pPr>
        <w:pStyle w:val="Heading4"/>
      </w:pPr>
      <w:bookmarkStart w:id="162" w:name="_Toc99987213"/>
      <w:r>
        <w:t>17.1.17.1</w:t>
      </w:r>
      <w:r>
        <w:tab/>
        <w:t>Gs Cause</w:t>
      </w:r>
      <w:bookmarkEnd w:id="162"/>
    </w:p>
    <w:p w14:paraId="18872260" w14:textId="77777777" w:rsidR="00433A54" w:rsidRDefault="00433A54">
      <w:r>
        <w:t>The value part which is typically sent for this information element in this message is 'MS unreachable'.</w:t>
      </w:r>
    </w:p>
    <w:p w14:paraId="133E7932" w14:textId="77777777" w:rsidR="00433A54" w:rsidRDefault="00433A54">
      <w:pPr>
        <w:pStyle w:val="Heading3"/>
      </w:pPr>
      <w:bookmarkStart w:id="163" w:name="_Toc99987214"/>
      <w:r>
        <w:t>17.1.18</w:t>
      </w:r>
      <w:r>
        <w:tab/>
        <w:t>BSSAP+-PAGING-REJECT message</w:t>
      </w:r>
      <w:bookmarkEnd w:id="163"/>
    </w:p>
    <w:p w14:paraId="5EBC2F1B" w14:textId="77777777" w:rsidR="00433A54" w:rsidRDefault="00433A54">
      <w:r>
        <w:t>This message is sent from the SGSN to the VLR to indicate that the delivery of a previous BSSAP+-PAGING-REQUEST message has failed.</w:t>
      </w:r>
    </w:p>
    <w:p w14:paraId="746804A2" w14:textId="77777777" w:rsidR="00433A54" w:rsidRDefault="00433A54">
      <w:pPr>
        <w:pStyle w:val="TH"/>
      </w:pPr>
      <w:r>
        <w:t>Table 17.1.18/3GPP TS 29.018: BSSAP+-PAGING-REJECT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7478F7E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586B549"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BE583DE"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1F00A707"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714870A"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698D801E" w14:textId="77777777" w:rsidR="00433A54" w:rsidRDefault="00433A54">
            <w:pPr>
              <w:pStyle w:val="TAH"/>
            </w:pPr>
            <w:r>
              <w:t>Length</w:t>
            </w:r>
          </w:p>
        </w:tc>
      </w:tr>
      <w:tr w:rsidR="00433A54" w14:paraId="00E4B1B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FCB6688"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192954F0"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1AC336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263C1949"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AA2C176" w14:textId="77777777" w:rsidR="00433A54" w:rsidRDefault="00433A54">
            <w:pPr>
              <w:pStyle w:val="TAC"/>
            </w:pPr>
            <w:r>
              <w:t>1</w:t>
            </w:r>
          </w:p>
        </w:tc>
      </w:tr>
      <w:tr w:rsidR="00433A54" w14:paraId="2FADB88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081CDBB" w14:textId="77777777" w:rsidR="00433A54" w:rsidRDefault="00433A54">
            <w:pPr>
              <w:pStyle w:val="TAL"/>
            </w:pPr>
            <w:r>
              <w:t>IMSI</w:t>
            </w:r>
          </w:p>
        </w:tc>
        <w:tc>
          <w:tcPr>
            <w:tcW w:w="3119" w:type="dxa"/>
            <w:tcBorders>
              <w:top w:val="single" w:sz="6" w:space="0" w:color="000000"/>
              <w:left w:val="single" w:sz="6" w:space="0" w:color="000000"/>
              <w:bottom w:val="single" w:sz="6" w:space="0" w:color="000000"/>
              <w:right w:val="single" w:sz="6" w:space="0" w:color="000000"/>
            </w:tcBorders>
          </w:tcPr>
          <w:p w14:paraId="6EBE777E" w14:textId="77777777" w:rsidR="00433A54" w:rsidRDefault="00433A54">
            <w:pPr>
              <w:pStyle w:val="TAL"/>
            </w:pPr>
            <w:r>
              <w:t>IMSI</w:t>
            </w:r>
            <w:r>
              <w:br/>
              <w:t>18.4.10</w:t>
            </w:r>
          </w:p>
        </w:tc>
        <w:tc>
          <w:tcPr>
            <w:tcW w:w="1134" w:type="dxa"/>
            <w:tcBorders>
              <w:top w:val="single" w:sz="6" w:space="0" w:color="000000"/>
              <w:left w:val="single" w:sz="6" w:space="0" w:color="000000"/>
              <w:bottom w:val="single" w:sz="6" w:space="0" w:color="000000"/>
              <w:right w:val="single" w:sz="6" w:space="0" w:color="000000"/>
            </w:tcBorders>
          </w:tcPr>
          <w:p w14:paraId="1BFB0C0B"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909D1C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8C243BE" w14:textId="77777777" w:rsidR="00433A54" w:rsidRDefault="00433A54">
            <w:pPr>
              <w:pStyle w:val="TAC"/>
            </w:pPr>
            <w:r>
              <w:t>6-10</w:t>
            </w:r>
          </w:p>
        </w:tc>
      </w:tr>
      <w:tr w:rsidR="00433A54" w14:paraId="05804D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68DBB9C" w14:textId="77777777" w:rsidR="00433A54" w:rsidRDefault="00433A54">
            <w:pPr>
              <w:pStyle w:val="TAL"/>
            </w:pPr>
            <w:r>
              <w:t>Gs Cause</w:t>
            </w:r>
          </w:p>
        </w:tc>
        <w:tc>
          <w:tcPr>
            <w:tcW w:w="3119" w:type="dxa"/>
            <w:tcBorders>
              <w:top w:val="single" w:sz="6" w:space="0" w:color="000000"/>
              <w:left w:val="single" w:sz="6" w:space="0" w:color="000000"/>
              <w:bottom w:val="single" w:sz="6" w:space="0" w:color="000000"/>
              <w:right w:val="single" w:sz="6" w:space="0" w:color="000000"/>
            </w:tcBorders>
          </w:tcPr>
          <w:p w14:paraId="766326F6" w14:textId="77777777" w:rsidR="00433A54" w:rsidRDefault="00433A54">
            <w:pPr>
              <w:pStyle w:val="TAL"/>
            </w:pPr>
            <w:r>
              <w:t>Gs Cause</w:t>
            </w:r>
            <w:r>
              <w:br/>
              <w:t>18.4.7</w:t>
            </w:r>
          </w:p>
        </w:tc>
        <w:tc>
          <w:tcPr>
            <w:tcW w:w="1134" w:type="dxa"/>
            <w:tcBorders>
              <w:top w:val="single" w:sz="6" w:space="0" w:color="000000"/>
              <w:left w:val="single" w:sz="6" w:space="0" w:color="000000"/>
              <w:bottom w:val="single" w:sz="6" w:space="0" w:color="000000"/>
              <w:right w:val="single" w:sz="6" w:space="0" w:color="000000"/>
            </w:tcBorders>
          </w:tcPr>
          <w:p w14:paraId="54DA9C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1B8CB7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0961BC45" w14:textId="77777777" w:rsidR="00433A54" w:rsidRDefault="00433A54">
            <w:pPr>
              <w:pStyle w:val="TAC"/>
            </w:pPr>
            <w:r>
              <w:t>3</w:t>
            </w:r>
          </w:p>
        </w:tc>
      </w:tr>
    </w:tbl>
    <w:p w14:paraId="261AB477" w14:textId="77777777" w:rsidR="00433A54" w:rsidRDefault="00433A54"/>
    <w:p w14:paraId="698A00C9" w14:textId="77777777" w:rsidR="00433A54" w:rsidRDefault="00433A54">
      <w:pPr>
        <w:pStyle w:val="Heading3"/>
      </w:pPr>
      <w:bookmarkStart w:id="164" w:name="_Toc99987215"/>
      <w:r>
        <w:t>17.1.19</w:t>
      </w:r>
      <w:r>
        <w:tab/>
        <w:t>BSSAP+-PAGING-REQUEST message</w:t>
      </w:r>
      <w:bookmarkEnd w:id="164"/>
    </w:p>
    <w:p w14:paraId="6E4D0AC4" w14:textId="77777777" w:rsidR="00433A54" w:rsidRDefault="00433A54">
      <w:r>
        <w:t>This message is sent from the VLR to the SGSN and contains sufficient information to allow the paging message to be transmitted by the correct cells at the correct time.</w:t>
      </w:r>
    </w:p>
    <w:p w14:paraId="1CA2E2B0" w14:textId="77777777" w:rsidR="00433A54" w:rsidRDefault="00433A54">
      <w:pPr>
        <w:pStyle w:val="TH"/>
      </w:pPr>
      <w:r>
        <w:t>Table 17.1.19/3GPP TS 29.018: BSSAP+-PAGING_REQUEST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D1AEEB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FDF398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AFB83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6D3B7963"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DACAF85"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04D6522B" w14:textId="77777777" w:rsidR="00433A54" w:rsidRDefault="00433A54">
            <w:pPr>
              <w:pStyle w:val="TAH"/>
            </w:pPr>
            <w:r>
              <w:t>Length</w:t>
            </w:r>
          </w:p>
        </w:tc>
      </w:tr>
      <w:tr w:rsidR="00433A54" w14:paraId="3253B0B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50466"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BC6AB0C"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6F9CDE12"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0005C43"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58E05CC4" w14:textId="77777777" w:rsidR="00433A54" w:rsidRDefault="00433A54">
            <w:pPr>
              <w:pStyle w:val="TAC"/>
              <w:rPr>
                <w:lang w:val="fr-FR"/>
              </w:rPr>
            </w:pPr>
            <w:r>
              <w:rPr>
                <w:lang w:val="fr-FR"/>
              </w:rPr>
              <w:t>1</w:t>
            </w:r>
          </w:p>
        </w:tc>
      </w:tr>
      <w:tr w:rsidR="00433A54" w14:paraId="0F732E6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FAFD47E"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2777C875"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951EC73" w14:textId="77777777" w:rsidR="00433A54" w:rsidRDefault="00433A54">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16E8B73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8CA9997" w14:textId="77777777" w:rsidR="00433A54" w:rsidRDefault="00433A54">
            <w:pPr>
              <w:pStyle w:val="TAC"/>
            </w:pPr>
            <w:r>
              <w:t>6-10</w:t>
            </w:r>
          </w:p>
        </w:tc>
      </w:tr>
      <w:tr w:rsidR="00433A54" w14:paraId="11EC32D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0C87C63"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3658C0AD"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05E4771B" w14:textId="77777777" w:rsidR="00433A54" w:rsidRDefault="00433A54">
            <w:pPr>
              <w:pStyle w:val="TAC"/>
              <w:rPr>
                <w:lang w:val="nb-NO"/>
              </w:rPr>
            </w:pPr>
            <w:r>
              <w:rPr>
                <w:lang w:val="nb-NO"/>
              </w:rPr>
              <w:t>M</w:t>
            </w:r>
          </w:p>
        </w:tc>
        <w:tc>
          <w:tcPr>
            <w:tcW w:w="1134" w:type="dxa"/>
            <w:tcBorders>
              <w:top w:val="single" w:sz="6" w:space="0" w:color="000000"/>
              <w:left w:val="single" w:sz="6" w:space="0" w:color="000000"/>
              <w:bottom w:val="single" w:sz="6" w:space="0" w:color="000000"/>
              <w:right w:val="single" w:sz="6" w:space="0" w:color="000000"/>
            </w:tcBorders>
          </w:tcPr>
          <w:p w14:paraId="28B9FA83" w14:textId="77777777" w:rsidR="00433A54" w:rsidRDefault="00433A54">
            <w:pPr>
              <w:pStyle w:val="TAC"/>
              <w:rPr>
                <w:lang w:val="fr-FR"/>
              </w:rPr>
            </w:pPr>
            <w:r>
              <w:rPr>
                <w:lang w:val="fr-FR"/>
              </w:rPr>
              <w:t>TLV</w:t>
            </w:r>
          </w:p>
        </w:tc>
        <w:tc>
          <w:tcPr>
            <w:tcW w:w="1134" w:type="dxa"/>
            <w:tcBorders>
              <w:top w:val="single" w:sz="6" w:space="0" w:color="000000"/>
              <w:left w:val="single" w:sz="6" w:space="0" w:color="000000"/>
              <w:bottom w:val="single" w:sz="6" w:space="0" w:color="000000"/>
              <w:right w:val="single" w:sz="6" w:space="0" w:color="000000"/>
            </w:tcBorders>
          </w:tcPr>
          <w:p w14:paraId="01CC33CF" w14:textId="77777777" w:rsidR="00433A54" w:rsidRDefault="00433A54">
            <w:pPr>
              <w:pStyle w:val="TAC"/>
              <w:rPr>
                <w:lang w:val="fr-FR"/>
              </w:rPr>
            </w:pPr>
            <w:r>
              <w:rPr>
                <w:lang w:val="fr-FR"/>
              </w:rPr>
              <w:t>5-11</w:t>
            </w:r>
          </w:p>
        </w:tc>
      </w:tr>
      <w:tr w:rsidR="00433A54" w14:paraId="0C88BC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D6817A3" w14:textId="77777777" w:rsidR="00433A54" w:rsidRDefault="00433A54">
            <w:pPr>
              <w:pStyle w:val="TAL"/>
              <w:rPr>
                <w:lang w:val="fr-FR"/>
              </w:rPr>
            </w:pPr>
            <w:r>
              <w:rPr>
                <w:lang w:val="fr-FR"/>
              </w:rPr>
              <w:t>TMSI</w:t>
            </w:r>
          </w:p>
        </w:tc>
        <w:tc>
          <w:tcPr>
            <w:tcW w:w="3119" w:type="dxa"/>
            <w:tcBorders>
              <w:top w:val="single" w:sz="6" w:space="0" w:color="000000"/>
              <w:left w:val="single" w:sz="6" w:space="0" w:color="000000"/>
              <w:bottom w:val="single" w:sz="6" w:space="0" w:color="000000"/>
              <w:right w:val="single" w:sz="6" w:space="0" w:color="000000"/>
            </w:tcBorders>
          </w:tcPr>
          <w:p w14:paraId="0D5FA069" w14:textId="77777777" w:rsidR="00433A54" w:rsidRDefault="00433A54">
            <w:pPr>
              <w:pStyle w:val="TAL"/>
              <w:rPr>
                <w:lang w:val="fr-FR"/>
              </w:rPr>
            </w:pPr>
            <w:r>
              <w:rPr>
                <w:lang w:val="fr-FR"/>
              </w:rPr>
              <w:t>TMSI</w:t>
            </w:r>
            <w:r>
              <w:rPr>
                <w:lang w:val="fr-FR"/>
              </w:rPr>
              <w:br/>
              <w:t>18.4.23</w:t>
            </w:r>
          </w:p>
        </w:tc>
        <w:tc>
          <w:tcPr>
            <w:tcW w:w="1134" w:type="dxa"/>
            <w:tcBorders>
              <w:top w:val="single" w:sz="6" w:space="0" w:color="000000"/>
              <w:left w:val="single" w:sz="6" w:space="0" w:color="000000"/>
              <w:bottom w:val="single" w:sz="6" w:space="0" w:color="000000"/>
              <w:right w:val="single" w:sz="6" w:space="0" w:color="000000"/>
            </w:tcBorders>
          </w:tcPr>
          <w:p w14:paraId="2899879B" w14:textId="77777777" w:rsidR="00433A54" w:rsidRDefault="00433A54">
            <w:pPr>
              <w:pStyle w:val="TAC"/>
              <w:rPr>
                <w:lang w:val="fr-FR"/>
              </w:rPr>
            </w:pPr>
            <w:r>
              <w:rPr>
                <w:lang w:val="fr-FR"/>
              </w:rPr>
              <w:t>O</w:t>
            </w:r>
          </w:p>
        </w:tc>
        <w:tc>
          <w:tcPr>
            <w:tcW w:w="1134" w:type="dxa"/>
            <w:tcBorders>
              <w:top w:val="single" w:sz="6" w:space="0" w:color="000000"/>
              <w:left w:val="single" w:sz="6" w:space="0" w:color="000000"/>
              <w:bottom w:val="single" w:sz="6" w:space="0" w:color="000000"/>
              <w:right w:val="single" w:sz="6" w:space="0" w:color="000000"/>
            </w:tcBorders>
          </w:tcPr>
          <w:p w14:paraId="24F40646"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0A1716A" w14:textId="77777777" w:rsidR="00433A54" w:rsidRDefault="00433A54">
            <w:pPr>
              <w:pStyle w:val="TAC"/>
            </w:pPr>
            <w:r>
              <w:t>6</w:t>
            </w:r>
          </w:p>
        </w:tc>
      </w:tr>
      <w:tr w:rsidR="00433A54" w14:paraId="6D2920A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4A18405" w14:textId="77777777" w:rsidR="00433A54" w:rsidRDefault="00433A54">
            <w:pPr>
              <w:pStyle w:val="TAL"/>
            </w:pPr>
            <w:r>
              <w:t>Location area identifier</w:t>
            </w:r>
          </w:p>
        </w:tc>
        <w:tc>
          <w:tcPr>
            <w:tcW w:w="3119" w:type="dxa"/>
            <w:tcBorders>
              <w:top w:val="single" w:sz="6" w:space="0" w:color="000000"/>
              <w:left w:val="single" w:sz="6" w:space="0" w:color="000000"/>
              <w:bottom w:val="single" w:sz="6" w:space="0" w:color="000000"/>
              <w:right w:val="single" w:sz="6" w:space="0" w:color="000000"/>
            </w:tcBorders>
          </w:tcPr>
          <w:p w14:paraId="7352B836" w14:textId="77777777" w:rsidR="00433A54" w:rsidRDefault="00433A54">
            <w:pPr>
              <w:pStyle w:val="TAL"/>
            </w:pPr>
            <w:r>
              <w:t>Location area identifier</w:t>
            </w:r>
            <w:r>
              <w:br/>
              <w:t>18.4.14</w:t>
            </w:r>
          </w:p>
        </w:tc>
        <w:tc>
          <w:tcPr>
            <w:tcW w:w="1134" w:type="dxa"/>
            <w:tcBorders>
              <w:top w:val="single" w:sz="6" w:space="0" w:color="000000"/>
              <w:left w:val="single" w:sz="6" w:space="0" w:color="000000"/>
              <w:bottom w:val="single" w:sz="6" w:space="0" w:color="000000"/>
              <w:right w:val="single" w:sz="6" w:space="0" w:color="000000"/>
            </w:tcBorders>
          </w:tcPr>
          <w:p w14:paraId="4771EE52"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8D09F9F"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76887CD0" w14:textId="77777777" w:rsidR="00433A54" w:rsidRDefault="00433A54">
            <w:pPr>
              <w:pStyle w:val="TAC"/>
            </w:pPr>
            <w:r>
              <w:t>7</w:t>
            </w:r>
          </w:p>
        </w:tc>
      </w:tr>
      <w:tr w:rsidR="00433A54" w14:paraId="350CA517"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DD7D3C8" w14:textId="77777777" w:rsidR="00433A54" w:rsidRDefault="00433A54">
            <w:pPr>
              <w:pStyle w:val="TAL"/>
            </w:pPr>
            <w:r>
              <w:t>Channel needed</w:t>
            </w:r>
          </w:p>
        </w:tc>
        <w:tc>
          <w:tcPr>
            <w:tcW w:w="3119" w:type="dxa"/>
            <w:tcBorders>
              <w:top w:val="single" w:sz="6" w:space="0" w:color="000000"/>
              <w:left w:val="single" w:sz="6" w:space="0" w:color="000000"/>
              <w:bottom w:val="single" w:sz="6" w:space="0" w:color="000000"/>
              <w:right w:val="single" w:sz="6" w:space="0" w:color="000000"/>
            </w:tcBorders>
          </w:tcPr>
          <w:p w14:paraId="3BE48363" w14:textId="77777777" w:rsidR="00433A54" w:rsidRDefault="00433A54">
            <w:pPr>
              <w:pStyle w:val="TAL"/>
            </w:pPr>
            <w:r>
              <w:t>Channel needed</w:t>
            </w:r>
            <w:r>
              <w:br/>
              <w:t>18.4.2</w:t>
            </w:r>
          </w:p>
        </w:tc>
        <w:tc>
          <w:tcPr>
            <w:tcW w:w="1134" w:type="dxa"/>
            <w:tcBorders>
              <w:top w:val="single" w:sz="6" w:space="0" w:color="000000"/>
              <w:left w:val="single" w:sz="6" w:space="0" w:color="000000"/>
              <w:bottom w:val="single" w:sz="6" w:space="0" w:color="000000"/>
              <w:right w:val="single" w:sz="6" w:space="0" w:color="000000"/>
            </w:tcBorders>
          </w:tcPr>
          <w:p w14:paraId="48913DB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6FA4E29" w14:textId="77777777" w:rsidR="00433A54" w:rsidRDefault="00433A54">
            <w:pPr>
              <w:pStyle w:val="TAC"/>
              <w:rPr>
                <w:lang w:val="nb-NO"/>
              </w:rPr>
            </w:pPr>
            <w:r>
              <w:rPr>
                <w:lang w:val="nb-NO"/>
              </w:rPr>
              <w:t>TLV</w:t>
            </w:r>
          </w:p>
        </w:tc>
        <w:tc>
          <w:tcPr>
            <w:tcW w:w="1134" w:type="dxa"/>
            <w:tcBorders>
              <w:top w:val="single" w:sz="6" w:space="0" w:color="000000"/>
              <w:left w:val="single" w:sz="6" w:space="0" w:color="000000"/>
              <w:bottom w:val="single" w:sz="6" w:space="0" w:color="000000"/>
              <w:right w:val="single" w:sz="6" w:space="0" w:color="000000"/>
            </w:tcBorders>
          </w:tcPr>
          <w:p w14:paraId="4B952DD8" w14:textId="77777777" w:rsidR="00433A54" w:rsidRDefault="00433A54">
            <w:pPr>
              <w:pStyle w:val="TAC"/>
              <w:rPr>
                <w:lang w:val="nb-NO"/>
              </w:rPr>
            </w:pPr>
            <w:r>
              <w:rPr>
                <w:lang w:val="nb-NO"/>
              </w:rPr>
              <w:t>3</w:t>
            </w:r>
          </w:p>
        </w:tc>
      </w:tr>
      <w:tr w:rsidR="00433A54" w14:paraId="6F8E91BC"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126333B" w14:textId="77777777" w:rsidR="00433A54" w:rsidRDefault="00433A54">
            <w:pPr>
              <w:pStyle w:val="TAL"/>
              <w:rPr>
                <w:lang w:val="nb-NO"/>
              </w:rPr>
            </w:pPr>
            <w:r>
              <w:rPr>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14:paraId="71882A09" w14:textId="77777777" w:rsidR="00433A54" w:rsidRDefault="00433A54">
            <w:pPr>
              <w:pStyle w:val="TAL"/>
            </w:pPr>
            <w:r>
              <w:t>eMLPP Priority</w:t>
            </w:r>
            <w:r>
              <w:br/>
              <w:t>18.4.4</w:t>
            </w:r>
          </w:p>
        </w:tc>
        <w:tc>
          <w:tcPr>
            <w:tcW w:w="1134" w:type="dxa"/>
            <w:tcBorders>
              <w:top w:val="single" w:sz="6" w:space="0" w:color="000000"/>
              <w:left w:val="single" w:sz="6" w:space="0" w:color="000000"/>
              <w:bottom w:val="single" w:sz="6" w:space="0" w:color="000000"/>
              <w:right w:val="single" w:sz="6" w:space="0" w:color="000000"/>
            </w:tcBorders>
          </w:tcPr>
          <w:p w14:paraId="0FC17FAD"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0D4BD29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30DB7E71" w14:textId="77777777" w:rsidR="00433A54" w:rsidRDefault="00433A54">
            <w:pPr>
              <w:pStyle w:val="TAC"/>
            </w:pPr>
            <w:r>
              <w:t>3</w:t>
            </w:r>
          </w:p>
        </w:tc>
      </w:tr>
      <w:tr w:rsidR="00433A54" w14:paraId="190DED3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B79CD96" w14:textId="77777777" w:rsidR="00433A54" w:rsidRDefault="00433A54">
            <w:pPr>
              <w:pStyle w:val="TAL"/>
            </w:pPr>
            <w:bookmarkStart w:id="165" w:name="_PERM_MCCTEMPBM_CRPT41410015___4" w:colFirst="2" w:colLast="3"/>
            <w:r>
              <w:t>Global CN-Id</w:t>
            </w:r>
          </w:p>
        </w:tc>
        <w:tc>
          <w:tcPr>
            <w:tcW w:w="3119" w:type="dxa"/>
            <w:tcBorders>
              <w:top w:val="single" w:sz="6" w:space="0" w:color="000000"/>
              <w:left w:val="single" w:sz="6" w:space="0" w:color="000000"/>
              <w:bottom w:val="single" w:sz="6" w:space="0" w:color="000000"/>
              <w:right w:val="single" w:sz="6" w:space="0" w:color="000000"/>
            </w:tcBorders>
          </w:tcPr>
          <w:p w14:paraId="1AD0C9BD" w14:textId="77777777" w:rsidR="00433A54" w:rsidRDefault="00433A54">
            <w:pPr>
              <w:pStyle w:val="TAL"/>
            </w:pPr>
            <w:r>
              <w:t>Global CN-Id</w:t>
            </w:r>
          </w:p>
          <w:p w14:paraId="56D80DC2" w14:textId="77777777" w:rsidR="00433A54" w:rsidRDefault="00433A54">
            <w:pPr>
              <w:pStyle w:val="TAL"/>
            </w:pPr>
            <w:r>
              <w:t>18.4.27</w:t>
            </w:r>
          </w:p>
        </w:tc>
        <w:tc>
          <w:tcPr>
            <w:tcW w:w="1134" w:type="dxa"/>
            <w:tcBorders>
              <w:top w:val="single" w:sz="6" w:space="0" w:color="000000"/>
              <w:left w:val="single" w:sz="6" w:space="0" w:color="000000"/>
              <w:bottom w:val="single" w:sz="6" w:space="0" w:color="000000"/>
              <w:right w:val="single" w:sz="6" w:space="0" w:color="000000"/>
            </w:tcBorders>
          </w:tcPr>
          <w:p w14:paraId="3994AADC" w14:textId="77777777" w:rsidR="00433A54" w:rsidRDefault="00433A54">
            <w:pPr>
              <w:pStyle w:val="TAL"/>
              <w:jc w:val="center"/>
            </w:pPr>
            <w:r>
              <w:t>O</w:t>
            </w:r>
          </w:p>
        </w:tc>
        <w:tc>
          <w:tcPr>
            <w:tcW w:w="1134" w:type="dxa"/>
            <w:tcBorders>
              <w:top w:val="single" w:sz="6" w:space="0" w:color="000000"/>
              <w:left w:val="single" w:sz="6" w:space="0" w:color="000000"/>
              <w:bottom w:val="single" w:sz="6" w:space="0" w:color="000000"/>
              <w:right w:val="single" w:sz="6" w:space="0" w:color="000000"/>
            </w:tcBorders>
          </w:tcPr>
          <w:p w14:paraId="176B9C88" w14:textId="77777777" w:rsidR="00433A54" w:rsidRDefault="00433A54">
            <w:pPr>
              <w:pStyle w:val="TAL"/>
              <w:jc w:val="center"/>
            </w:pPr>
            <w:r>
              <w:t>TLV</w:t>
            </w:r>
          </w:p>
        </w:tc>
        <w:tc>
          <w:tcPr>
            <w:tcW w:w="1134" w:type="dxa"/>
            <w:tcBorders>
              <w:top w:val="single" w:sz="6" w:space="0" w:color="000000"/>
              <w:left w:val="single" w:sz="6" w:space="0" w:color="000000"/>
              <w:bottom w:val="single" w:sz="6" w:space="0" w:color="000000"/>
              <w:right w:val="single" w:sz="6" w:space="0" w:color="000000"/>
            </w:tcBorders>
          </w:tcPr>
          <w:p w14:paraId="1660C262" w14:textId="77777777" w:rsidR="00433A54" w:rsidRDefault="00433A54">
            <w:pPr>
              <w:pStyle w:val="TAL"/>
              <w:jc w:val="center"/>
            </w:pPr>
            <w:r>
              <w:t>7</w:t>
            </w:r>
          </w:p>
        </w:tc>
      </w:tr>
      <w:bookmarkEnd w:id="165"/>
    </w:tbl>
    <w:p w14:paraId="46511E22" w14:textId="77777777" w:rsidR="00433A54" w:rsidRDefault="00433A54"/>
    <w:p w14:paraId="30FDD412" w14:textId="77777777" w:rsidR="00433A54" w:rsidRDefault="00433A54">
      <w:pPr>
        <w:pStyle w:val="Heading4"/>
      </w:pPr>
      <w:bookmarkStart w:id="166" w:name="_Toc99987216"/>
      <w:r>
        <w:lastRenderedPageBreak/>
        <w:t>17.1.19.1</w:t>
      </w:r>
      <w:r>
        <w:tab/>
        <w:t>TMSI</w:t>
      </w:r>
      <w:bookmarkEnd w:id="166"/>
    </w:p>
    <w:p w14:paraId="14BD8897" w14:textId="77777777" w:rsidR="00433A54" w:rsidRDefault="00433A54">
      <w:r>
        <w:t>This element is omitted in the exceptional case where the IMSI is used instead of the TMSI as a paging address at the radio interface.</w:t>
      </w:r>
    </w:p>
    <w:p w14:paraId="462DB85C" w14:textId="77777777" w:rsidR="00433A54" w:rsidRDefault="00433A54">
      <w:pPr>
        <w:pStyle w:val="Heading4"/>
      </w:pPr>
      <w:bookmarkStart w:id="167" w:name="_Toc99987217"/>
      <w:r>
        <w:t>17.1.19.2</w:t>
      </w:r>
      <w:r>
        <w:tab/>
        <w:t>Location area identifier</w:t>
      </w:r>
      <w:bookmarkEnd w:id="167"/>
    </w:p>
    <w:p w14:paraId="63068167" w14:textId="77777777" w:rsidR="00433A54" w:rsidRDefault="00433A54">
      <w:r>
        <w:t>If the location area identifier is not included, then the SGSN shall page the MS in all the cells served by the VLR and the SGSN, unless the SGSN has reliable information about the location of the MS.</w:t>
      </w:r>
    </w:p>
    <w:p w14:paraId="0B9F4069" w14:textId="77777777" w:rsidR="00433A54" w:rsidRDefault="00433A54">
      <w:pPr>
        <w:pStyle w:val="Heading4"/>
      </w:pPr>
      <w:bookmarkStart w:id="168" w:name="_Toc99987218"/>
      <w:r>
        <w:t>17.1.19.3</w:t>
      </w:r>
      <w:r>
        <w:tab/>
        <w:t>Channel needed</w:t>
      </w:r>
      <w:bookmarkEnd w:id="168"/>
    </w:p>
    <w:p w14:paraId="7776B683" w14:textId="77777777" w:rsidR="00433A54" w:rsidRDefault="00433A54">
      <w:r>
        <w:t>If the Channel needed Information Element is not present, then the default value is assumed to be "any channel".</w:t>
      </w:r>
    </w:p>
    <w:p w14:paraId="2044AC8A" w14:textId="77777777" w:rsidR="00433A54" w:rsidRDefault="00433A54">
      <w:pPr>
        <w:pStyle w:val="Heading4"/>
      </w:pPr>
      <w:bookmarkStart w:id="169" w:name="_Toc99987219"/>
      <w:r>
        <w:t>17.1.19.4</w:t>
      </w:r>
      <w:r>
        <w:tab/>
        <w:t>eMLPP priority</w:t>
      </w:r>
      <w:bookmarkEnd w:id="169"/>
    </w:p>
    <w:p w14:paraId="059BE1CF" w14:textId="77777777" w:rsidR="00433A54" w:rsidRDefault="00433A54">
      <w:r>
        <w:t>This information element may be included when the subscriber has a subscription for eMLPP.</w:t>
      </w:r>
    </w:p>
    <w:p w14:paraId="4832741A" w14:textId="77777777" w:rsidR="00433A54" w:rsidRDefault="00433A54" w:rsidP="004F5D4C">
      <w:pPr>
        <w:pStyle w:val="Heading4"/>
      </w:pPr>
      <w:bookmarkStart w:id="170" w:name="_Toc99987220"/>
      <w:r w:rsidRPr="004F5D4C">
        <w:t>17.1.19.5</w:t>
      </w:r>
      <w:r w:rsidRPr="004F5D4C">
        <w:tab/>
        <w:t>Global CN-Id</w:t>
      </w:r>
      <w:bookmarkEnd w:id="170"/>
    </w:p>
    <w:p w14:paraId="529CE23C" w14:textId="77777777" w:rsidR="00433A54" w:rsidRDefault="00433A54">
      <w:r>
        <w:t>If the network supports the Intra Domain Connection of RAN Nodes to multiple CN Nodes functionality, this information element shall be included when MSC/VLR initiates paging by IMSI, via the Gs interface.</w:t>
      </w:r>
    </w:p>
    <w:p w14:paraId="679FFB00" w14:textId="77777777" w:rsidR="00433A54" w:rsidRDefault="00433A54">
      <w:pPr>
        <w:pStyle w:val="Heading3"/>
      </w:pPr>
      <w:bookmarkStart w:id="171" w:name="_Toc99987221"/>
      <w:r>
        <w:t>17.1.20</w:t>
      </w:r>
      <w:r>
        <w:tab/>
        <w:t>BSSAP+-RESET-ACK message</w:t>
      </w:r>
      <w:bookmarkEnd w:id="171"/>
    </w:p>
    <w:p w14:paraId="7F6D1BB8" w14:textId="77777777" w:rsidR="00433A54" w:rsidRDefault="00433A54">
      <w:r>
        <w:t>This message is sent from the SGSN or the VLR to acknowledge a previous BSSAP+-RESET-INDICATION message. This message indicates that all the associations to the VLR or the SGSN have been be marked as invalid.</w:t>
      </w:r>
    </w:p>
    <w:p w14:paraId="17CD5131" w14:textId="77777777" w:rsidR="00433A54" w:rsidRDefault="00433A54">
      <w:r>
        <w:t>The sending entity (either SGSN or VLR) includes its identity in the BSSAP+-RESET-ACK message.</w:t>
      </w:r>
    </w:p>
    <w:p w14:paraId="3AB07548" w14:textId="77777777" w:rsidR="00433A54" w:rsidRDefault="00433A54">
      <w:pPr>
        <w:pStyle w:val="TH"/>
      </w:pPr>
      <w:r>
        <w:t>Table 17.1.20/3GPP TS 29.018: BSSAP+-RESET-ACK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1E6D7101"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9012A4"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27DBFF"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4C2F84E0"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6096AE7"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256FE7A" w14:textId="77777777" w:rsidR="00433A54" w:rsidRDefault="00433A54">
            <w:pPr>
              <w:pStyle w:val="TAH"/>
            </w:pPr>
            <w:r>
              <w:t>Length</w:t>
            </w:r>
          </w:p>
        </w:tc>
      </w:tr>
      <w:tr w:rsidR="00433A54" w14:paraId="0E01167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94EF4E"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7AD692A"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32A8445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C521CB5"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752455EB" w14:textId="77777777" w:rsidR="00433A54" w:rsidRDefault="00433A54">
            <w:pPr>
              <w:pStyle w:val="TAC"/>
            </w:pPr>
            <w:r>
              <w:t>1</w:t>
            </w:r>
          </w:p>
        </w:tc>
      </w:tr>
      <w:tr w:rsidR="00433A54" w14:paraId="28661D42"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AC814C5"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8D1AA39"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E7C32B0"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DB14594"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4C72F15" w14:textId="77777777" w:rsidR="00433A54" w:rsidRDefault="00433A54">
            <w:pPr>
              <w:pStyle w:val="TAC"/>
            </w:pPr>
            <w:r>
              <w:t>5-11</w:t>
            </w:r>
          </w:p>
        </w:tc>
      </w:tr>
      <w:tr w:rsidR="00433A54" w14:paraId="041CBC6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07D44A4"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10BF355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126E7538"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3293AFAC"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6C73A84" w14:textId="77777777" w:rsidR="00433A54" w:rsidRDefault="00433A54">
            <w:pPr>
              <w:pStyle w:val="TAC"/>
            </w:pPr>
            <w:r>
              <w:t>5-11</w:t>
            </w:r>
          </w:p>
        </w:tc>
      </w:tr>
    </w:tbl>
    <w:p w14:paraId="5D74D58B" w14:textId="77777777" w:rsidR="00433A54" w:rsidRDefault="00433A54"/>
    <w:p w14:paraId="663127AF" w14:textId="77777777" w:rsidR="00433A54" w:rsidRDefault="00433A54">
      <w:pPr>
        <w:pStyle w:val="Heading4"/>
      </w:pPr>
      <w:bookmarkStart w:id="172" w:name="_Toc99987222"/>
      <w:r>
        <w:t>17.1.20.1</w:t>
      </w:r>
      <w:r>
        <w:tab/>
        <w:t>SGSN number</w:t>
      </w:r>
      <w:bookmarkEnd w:id="172"/>
    </w:p>
    <w:p w14:paraId="06CC5DE3"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693A83DC" w14:textId="77777777" w:rsidR="00433A54" w:rsidRDefault="00433A54">
      <w:pPr>
        <w:pStyle w:val="Heading4"/>
      </w:pPr>
      <w:bookmarkStart w:id="173" w:name="_Toc99987223"/>
      <w:r>
        <w:t>17.1.20.2</w:t>
      </w:r>
      <w:r>
        <w:tab/>
        <w:t>VLR number</w:t>
      </w:r>
      <w:bookmarkEnd w:id="173"/>
    </w:p>
    <w:p w14:paraId="04E18A2F"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5B7ED8D5" w14:textId="77777777" w:rsidR="00433A54" w:rsidRDefault="00433A54">
      <w:pPr>
        <w:pStyle w:val="Heading3"/>
      </w:pPr>
      <w:bookmarkStart w:id="174" w:name="_Toc99987224"/>
      <w:r>
        <w:t>17.1.21</w:t>
      </w:r>
      <w:r>
        <w:tab/>
        <w:t>BSSAP+-RESET-INDICATION message</w:t>
      </w:r>
      <w:bookmarkEnd w:id="174"/>
    </w:p>
    <w:p w14:paraId="2C514037" w14:textId="77777777" w:rsidR="00433A54" w:rsidRDefault="00433A54">
      <w:r>
        <w:t>This message is sent from the VLR to the SGSN to indicate that a failure in the VLR has occurred and all the associations to the VLR shall be marked as invalid.</w:t>
      </w:r>
    </w:p>
    <w:p w14:paraId="441959D8" w14:textId="77777777" w:rsidR="00433A54" w:rsidRDefault="00433A54">
      <w:r>
        <w:t>This message is also sent from the SGSN to the VLR to indicate that a failure in the SGSN has occurred and all the associations to the SGSN shall be marked as invalid.</w:t>
      </w:r>
    </w:p>
    <w:p w14:paraId="1B988179" w14:textId="77777777" w:rsidR="00433A54" w:rsidRDefault="00433A54">
      <w:r>
        <w:t>The sending entity (either SGSN or VLR) includes its identity in the BSSAP+-RESET-INDICATION message.</w:t>
      </w:r>
    </w:p>
    <w:p w14:paraId="44ABB5CE" w14:textId="77777777" w:rsidR="00433A54" w:rsidRDefault="00433A54">
      <w:pPr>
        <w:pStyle w:val="TH"/>
      </w:pPr>
      <w:r>
        <w:lastRenderedPageBreak/>
        <w:t>Table 17.1.21/3GPP TS 29.018: BSSAP+-RESET-INDICATION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2BE26C0A"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6A782E"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191361B"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2AD588E5"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5CF17FEC"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37C56C8F" w14:textId="77777777" w:rsidR="00433A54" w:rsidRDefault="00433A54">
            <w:pPr>
              <w:pStyle w:val="TAH"/>
            </w:pPr>
            <w:r>
              <w:t>Length</w:t>
            </w:r>
          </w:p>
        </w:tc>
      </w:tr>
      <w:tr w:rsidR="00433A54" w14:paraId="07461603"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57770D"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E7F0923"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2A8E4E45"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305D7CA4" w14:textId="77777777" w:rsidR="00433A54" w:rsidRDefault="00433A54">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D8375AD" w14:textId="77777777" w:rsidR="00433A54" w:rsidRDefault="00433A54">
            <w:pPr>
              <w:pStyle w:val="TAC"/>
            </w:pPr>
            <w:r>
              <w:t>1</w:t>
            </w:r>
          </w:p>
        </w:tc>
      </w:tr>
      <w:tr w:rsidR="00433A54" w14:paraId="37A1621B"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6C7325B"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42E3888D"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2DFA6B9B"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7AFEDFBD"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DA4BF9" w14:textId="77777777" w:rsidR="00433A54" w:rsidRDefault="00433A54">
            <w:pPr>
              <w:pStyle w:val="TAC"/>
            </w:pPr>
            <w:r>
              <w:t>5-11</w:t>
            </w:r>
          </w:p>
        </w:tc>
      </w:tr>
      <w:tr w:rsidR="00433A54" w14:paraId="5CD801F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3D66B2" w14:textId="77777777" w:rsidR="00433A54" w:rsidRDefault="00433A54">
            <w:pPr>
              <w:pStyle w:val="TAL"/>
            </w:pPr>
            <w:r>
              <w:t>VLR number</w:t>
            </w:r>
          </w:p>
        </w:tc>
        <w:tc>
          <w:tcPr>
            <w:tcW w:w="3119" w:type="dxa"/>
            <w:tcBorders>
              <w:top w:val="single" w:sz="6" w:space="0" w:color="000000"/>
              <w:left w:val="single" w:sz="6" w:space="0" w:color="000000"/>
              <w:bottom w:val="single" w:sz="6" w:space="0" w:color="000000"/>
              <w:right w:val="single" w:sz="6" w:space="0" w:color="000000"/>
            </w:tcBorders>
          </w:tcPr>
          <w:p w14:paraId="5F99A00A" w14:textId="77777777" w:rsidR="00433A54" w:rsidRDefault="00433A54">
            <w:pPr>
              <w:pStyle w:val="TAL"/>
            </w:pPr>
            <w:r>
              <w:t>VLR number</w:t>
            </w:r>
            <w:r>
              <w:br/>
              <w:t>18.4.26</w:t>
            </w:r>
          </w:p>
        </w:tc>
        <w:tc>
          <w:tcPr>
            <w:tcW w:w="1134" w:type="dxa"/>
            <w:tcBorders>
              <w:top w:val="single" w:sz="6" w:space="0" w:color="000000"/>
              <w:left w:val="single" w:sz="6" w:space="0" w:color="000000"/>
              <w:bottom w:val="single" w:sz="6" w:space="0" w:color="000000"/>
              <w:right w:val="single" w:sz="6" w:space="0" w:color="000000"/>
            </w:tcBorders>
          </w:tcPr>
          <w:p w14:paraId="239D969F" w14:textId="77777777" w:rsidR="00433A54" w:rsidRDefault="00433A54">
            <w:pPr>
              <w:pStyle w:val="TAC"/>
            </w:pPr>
            <w:r>
              <w:t>C</w:t>
            </w:r>
          </w:p>
        </w:tc>
        <w:tc>
          <w:tcPr>
            <w:tcW w:w="1134" w:type="dxa"/>
            <w:tcBorders>
              <w:top w:val="single" w:sz="6" w:space="0" w:color="000000"/>
              <w:left w:val="single" w:sz="6" w:space="0" w:color="000000"/>
              <w:bottom w:val="single" w:sz="6" w:space="0" w:color="000000"/>
              <w:right w:val="single" w:sz="6" w:space="0" w:color="000000"/>
            </w:tcBorders>
          </w:tcPr>
          <w:p w14:paraId="6FA81652"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E6D2959" w14:textId="77777777" w:rsidR="00433A54" w:rsidRDefault="00433A54">
            <w:pPr>
              <w:pStyle w:val="TAC"/>
            </w:pPr>
            <w:r>
              <w:t>5-11</w:t>
            </w:r>
          </w:p>
        </w:tc>
      </w:tr>
    </w:tbl>
    <w:p w14:paraId="65D12BC3" w14:textId="77777777" w:rsidR="00433A54" w:rsidRDefault="00433A54"/>
    <w:p w14:paraId="2488C46A" w14:textId="77777777" w:rsidR="00433A54" w:rsidRDefault="00433A54">
      <w:pPr>
        <w:pStyle w:val="Heading4"/>
      </w:pPr>
      <w:bookmarkStart w:id="175" w:name="_Toc99987225"/>
      <w:r>
        <w:t>17.1.21.1</w:t>
      </w:r>
      <w:r>
        <w:tab/>
        <w:t>SGSN number</w:t>
      </w:r>
      <w:bookmarkEnd w:id="175"/>
    </w:p>
    <w:p w14:paraId="2DE3D18E" w14:textId="77777777" w:rsidR="00433A54" w:rsidRDefault="00433A54">
      <w:r>
        <w:t>If the SGSN is the sending entity, then it shall indicate its address by including its SGSN number Information Element. Otherwise (i.e. if the VLR is the sending entity), then the SGSN number Information Element shall not be included.</w:t>
      </w:r>
    </w:p>
    <w:p w14:paraId="17EAED29" w14:textId="77777777" w:rsidR="00433A54" w:rsidRDefault="00433A54">
      <w:pPr>
        <w:pStyle w:val="Heading4"/>
      </w:pPr>
      <w:bookmarkStart w:id="176" w:name="_Toc99987226"/>
      <w:r>
        <w:t>17.1.21.2</w:t>
      </w:r>
      <w:r>
        <w:tab/>
        <w:t>VLR number</w:t>
      </w:r>
      <w:bookmarkEnd w:id="176"/>
    </w:p>
    <w:p w14:paraId="2A98F6B1" w14:textId="77777777" w:rsidR="00433A54" w:rsidRDefault="00433A54">
      <w:r>
        <w:t>If the VLR is the sending entity, then it shall indicate its address by including its VLR number Information Element. Otherwise (i.e. if the SGSN is the sending entity), then the VLR number Information Element shall not be included.</w:t>
      </w:r>
    </w:p>
    <w:p w14:paraId="493CB200" w14:textId="77777777" w:rsidR="00433A54" w:rsidRDefault="00433A54">
      <w:pPr>
        <w:pStyle w:val="Heading3"/>
      </w:pPr>
      <w:bookmarkStart w:id="177" w:name="_Toc99987227"/>
      <w:r>
        <w:t>17.1.22</w:t>
      </w:r>
      <w:r>
        <w:tab/>
        <w:t>BSSAP+-TMSI-REALLOCATION-COMPLETE message</w:t>
      </w:r>
      <w:bookmarkEnd w:id="177"/>
    </w:p>
    <w:p w14:paraId="388591B4" w14:textId="77777777" w:rsidR="00433A54" w:rsidRDefault="00433A54">
      <w:r>
        <w:t xml:space="preserve">This message is sent by the SGSN to the VLR to indicate that TMSI reallocation on the MS has been successfully completed. </w:t>
      </w:r>
    </w:p>
    <w:p w14:paraId="773368D9" w14:textId="77777777" w:rsidR="00433A54" w:rsidRDefault="00433A54">
      <w:pPr>
        <w:pStyle w:val="TH"/>
      </w:pPr>
      <w:r>
        <w:t xml:space="preserve">Table 17.1.22/3GPP TS 29.018: BSSAP+-TMSI-REALLOCATION-COMPLETE message content </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56A8FC8E"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A4A5175"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3BC7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5601D53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1F5E1486"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77461538" w14:textId="77777777" w:rsidR="00433A54" w:rsidRDefault="00433A54">
            <w:pPr>
              <w:pStyle w:val="TAH"/>
            </w:pPr>
            <w:r>
              <w:t>Length</w:t>
            </w:r>
          </w:p>
        </w:tc>
      </w:tr>
      <w:tr w:rsidR="00433A54" w14:paraId="7F3E834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BEDAD20"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581780C9"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18B488E5"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60F485EB"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1FC26236" w14:textId="77777777" w:rsidR="00433A54" w:rsidRDefault="00433A54">
            <w:pPr>
              <w:pStyle w:val="TAC"/>
              <w:rPr>
                <w:lang w:val="fr-FR"/>
              </w:rPr>
            </w:pPr>
            <w:r>
              <w:rPr>
                <w:lang w:val="fr-FR"/>
              </w:rPr>
              <w:t>1</w:t>
            </w:r>
          </w:p>
        </w:tc>
      </w:tr>
      <w:tr w:rsidR="00433A54" w14:paraId="38D1BD3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C3F8746"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4C3556BB"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354D16A8"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96AF2E3"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6F4CFB9" w14:textId="77777777" w:rsidR="00433A54" w:rsidRDefault="00433A54">
            <w:pPr>
              <w:pStyle w:val="TAC"/>
            </w:pPr>
            <w:r>
              <w:t>6-10</w:t>
            </w:r>
          </w:p>
        </w:tc>
      </w:tr>
      <w:tr w:rsidR="00433A54" w14:paraId="3E7160F9"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1545B4A" w14:textId="77777777" w:rsidR="00433A54" w:rsidRDefault="00433A54">
            <w:pPr>
              <w:pStyle w:val="TAL"/>
            </w:pPr>
            <w:r>
              <w:t>Cell global identity</w:t>
            </w:r>
          </w:p>
        </w:tc>
        <w:tc>
          <w:tcPr>
            <w:tcW w:w="3119" w:type="dxa"/>
            <w:tcBorders>
              <w:top w:val="single" w:sz="6" w:space="0" w:color="000000"/>
              <w:left w:val="single" w:sz="6" w:space="0" w:color="000000"/>
              <w:bottom w:val="single" w:sz="6" w:space="0" w:color="000000"/>
              <w:right w:val="single" w:sz="6" w:space="0" w:color="000000"/>
            </w:tcBorders>
          </w:tcPr>
          <w:p w14:paraId="7C3F1932" w14:textId="77777777" w:rsidR="00433A54" w:rsidRDefault="00433A54">
            <w:pPr>
              <w:pStyle w:val="TAL"/>
            </w:pPr>
            <w:r>
              <w:t>Cell global identity</w:t>
            </w:r>
            <w:r>
              <w:br/>
              <w:t>18.4.1</w:t>
            </w:r>
          </w:p>
        </w:tc>
        <w:tc>
          <w:tcPr>
            <w:tcW w:w="1134" w:type="dxa"/>
            <w:tcBorders>
              <w:top w:val="single" w:sz="6" w:space="0" w:color="000000"/>
              <w:left w:val="single" w:sz="6" w:space="0" w:color="000000"/>
              <w:bottom w:val="single" w:sz="6" w:space="0" w:color="000000"/>
              <w:right w:val="single" w:sz="6" w:space="0" w:color="000000"/>
            </w:tcBorders>
          </w:tcPr>
          <w:p w14:paraId="1BB681E9"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43A28D1A"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4E0C06E5" w14:textId="77777777" w:rsidR="00433A54" w:rsidRDefault="00433A54">
            <w:pPr>
              <w:pStyle w:val="TAC"/>
            </w:pPr>
            <w:r>
              <w:t>10</w:t>
            </w:r>
          </w:p>
        </w:tc>
      </w:tr>
      <w:tr w:rsidR="00433A54" w14:paraId="74FACA65"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1EA20BDF" w14:textId="77777777" w:rsidR="00433A54" w:rsidRDefault="00433A54">
            <w:pPr>
              <w:pStyle w:val="TAL"/>
            </w:pPr>
            <w:r>
              <w:t>Service area identification</w:t>
            </w:r>
          </w:p>
        </w:tc>
        <w:tc>
          <w:tcPr>
            <w:tcW w:w="3119" w:type="dxa"/>
            <w:tcBorders>
              <w:top w:val="single" w:sz="6" w:space="0" w:color="000000"/>
              <w:left w:val="single" w:sz="6" w:space="0" w:color="000000"/>
              <w:bottom w:val="single" w:sz="6" w:space="0" w:color="000000"/>
              <w:right w:val="single" w:sz="6" w:space="0" w:color="000000"/>
            </w:tcBorders>
          </w:tcPr>
          <w:p w14:paraId="49AE3491" w14:textId="77777777" w:rsidR="00433A54" w:rsidRDefault="00433A54">
            <w:pPr>
              <w:pStyle w:val="TAL"/>
            </w:pPr>
            <w:r>
              <w:t>Service area identification</w:t>
            </w:r>
            <w:r>
              <w:br/>
              <w:t>18.4.21b</w:t>
            </w:r>
          </w:p>
        </w:tc>
        <w:tc>
          <w:tcPr>
            <w:tcW w:w="1134" w:type="dxa"/>
            <w:tcBorders>
              <w:top w:val="single" w:sz="6" w:space="0" w:color="000000"/>
              <w:left w:val="single" w:sz="6" w:space="0" w:color="000000"/>
              <w:bottom w:val="single" w:sz="6" w:space="0" w:color="000000"/>
              <w:right w:val="single" w:sz="6" w:space="0" w:color="000000"/>
            </w:tcBorders>
          </w:tcPr>
          <w:p w14:paraId="3B236E40" w14:textId="77777777" w:rsidR="00433A54" w:rsidRDefault="00433A54">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59496357"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4F57E" w14:textId="77777777" w:rsidR="00433A54" w:rsidRDefault="00433A54">
            <w:pPr>
              <w:pStyle w:val="TAC"/>
            </w:pPr>
            <w:r>
              <w:t>9</w:t>
            </w:r>
          </w:p>
        </w:tc>
      </w:tr>
    </w:tbl>
    <w:p w14:paraId="54338CFC" w14:textId="77777777" w:rsidR="00433A54" w:rsidRDefault="00433A54"/>
    <w:p w14:paraId="58B488F8" w14:textId="77777777" w:rsidR="00433A54" w:rsidRDefault="00433A54">
      <w:pPr>
        <w:pStyle w:val="Heading4"/>
      </w:pPr>
      <w:bookmarkStart w:id="178" w:name="_Toc99987228"/>
      <w:r>
        <w:t>17.1.22.1</w:t>
      </w:r>
      <w:r>
        <w:tab/>
        <w:t>Cell global identity</w:t>
      </w:r>
      <w:r>
        <w:rPr>
          <w:rFonts w:hint="eastAsia"/>
        </w:rPr>
        <w:t xml:space="preserve"> (A/Gb mode only)</w:t>
      </w:r>
      <w:bookmarkEnd w:id="178"/>
    </w:p>
    <w:p w14:paraId="20F781BD" w14:textId="77777777" w:rsidR="00433A54" w:rsidRDefault="00433A54">
      <w:r>
        <w:t>The SGSN shall include the cell global identity where the Mobile Station was in the last radio contact.</w:t>
      </w:r>
      <w:r>
        <w:rPr>
          <w:rFonts w:hint="eastAsia"/>
        </w:rPr>
        <w:t xml:space="preserve"> </w:t>
      </w:r>
    </w:p>
    <w:p w14:paraId="5238FBDD" w14:textId="77777777" w:rsidR="00433A54" w:rsidRDefault="00433A54">
      <w:pPr>
        <w:pStyle w:val="Heading4"/>
      </w:pPr>
      <w:bookmarkStart w:id="179" w:name="_Toc99987229"/>
      <w:r>
        <w:t>17.1.22.2</w:t>
      </w:r>
      <w:r>
        <w:tab/>
        <w:t>Service area identification</w:t>
      </w:r>
      <w:r>
        <w:rPr>
          <w:rFonts w:hint="eastAsia"/>
        </w:rPr>
        <w:t xml:space="preserve"> (Iu mode only)</w:t>
      </w:r>
      <w:bookmarkEnd w:id="179"/>
    </w:p>
    <w:p w14:paraId="6F231CB5" w14:textId="77777777" w:rsidR="00433A54" w:rsidRDefault="00433A54">
      <w:r>
        <w:rPr>
          <w:rFonts w:hint="eastAsia"/>
        </w:rPr>
        <w:t xml:space="preserve">In Iu mode, </w:t>
      </w:r>
      <w:r>
        <w:t>the SGSN sh</w:t>
      </w:r>
      <w:r>
        <w:rPr>
          <w:rFonts w:hint="eastAsia"/>
        </w:rPr>
        <w:t>ould</w:t>
      </w:r>
      <w:r>
        <w:t xml:space="preserve"> include the </w:t>
      </w:r>
      <w:r>
        <w:rPr>
          <w:rFonts w:hint="eastAsia"/>
        </w:rPr>
        <w:t>Service area identification</w:t>
      </w:r>
      <w:r>
        <w:t xml:space="preserve"> where the mobile was in the last radio contact.</w:t>
      </w:r>
    </w:p>
    <w:p w14:paraId="31113A46" w14:textId="77777777" w:rsidR="00433A54" w:rsidRDefault="00433A54">
      <w:pPr>
        <w:pStyle w:val="Heading3"/>
      </w:pPr>
      <w:bookmarkStart w:id="180" w:name="_Toc99987230"/>
      <w:r>
        <w:t>17.1.23</w:t>
      </w:r>
      <w:r>
        <w:tab/>
        <w:t>BSSAP+-UPLINK-TUNNEL-REQUEST message</w:t>
      </w:r>
      <w:bookmarkEnd w:id="180"/>
    </w:p>
    <w:p w14:paraId="7CF56645" w14:textId="77777777" w:rsidR="00433A54" w:rsidRDefault="00433A54">
      <w:r>
        <w:t>This message is sent from the SGSN to the non-GSM MSC/VLR to convey the tunneling payload received from the MS identified by the specified IMSI.</w:t>
      </w:r>
    </w:p>
    <w:p w14:paraId="6D6152E9" w14:textId="77777777" w:rsidR="00433A54" w:rsidRDefault="00433A54">
      <w:pPr>
        <w:pStyle w:val="TH"/>
      </w:pPr>
      <w:r>
        <w:t>Table 17.1.23/3GPP TS 29.018: BSSAP+-UPLINK-TUNNEL-REQUEST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433A54" w14:paraId="3E98270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9B69993" w14:textId="77777777" w:rsidR="00433A54" w:rsidRDefault="00433A54">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D2E69A6" w14:textId="77777777" w:rsidR="00433A54" w:rsidRDefault="00433A5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8980FEB" w14:textId="77777777" w:rsidR="00433A54" w:rsidRDefault="00433A54">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7CA7AC12" w14:textId="77777777" w:rsidR="00433A54" w:rsidRDefault="00433A54">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47811890" w14:textId="77777777" w:rsidR="00433A54" w:rsidRDefault="00433A54">
            <w:pPr>
              <w:pStyle w:val="TAH"/>
            </w:pPr>
            <w:r>
              <w:t>Length</w:t>
            </w:r>
          </w:p>
        </w:tc>
      </w:tr>
      <w:tr w:rsidR="00433A54" w14:paraId="1636C41D"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E1EF649" w14:textId="77777777" w:rsidR="00433A54" w:rsidRDefault="00433A54">
            <w:pPr>
              <w:pStyle w:val="TAL"/>
            </w:pPr>
            <w:r>
              <w:t>Message type</w:t>
            </w:r>
          </w:p>
        </w:tc>
        <w:tc>
          <w:tcPr>
            <w:tcW w:w="3119" w:type="dxa"/>
            <w:tcBorders>
              <w:top w:val="single" w:sz="6" w:space="0" w:color="000000"/>
              <w:left w:val="single" w:sz="6" w:space="0" w:color="000000"/>
              <w:bottom w:val="single" w:sz="6" w:space="0" w:color="000000"/>
              <w:right w:val="single" w:sz="6" w:space="0" w:color="000000"/>
            </w:tcBorders>
          </w:tcPr>
          <w:p w14:paraId="34DB432F" w14:textId="77777777" w:rsidR="00433A54" w:rsidRDefault="00433A54">
            <w:pPr>
              <w:pStyle w:val="TAL"/>
            </w:pPr>
            <w:r>
              <w:t>Message type</w:t>
            </w:r>
            <w:r>
              <w:br/>
              <w:t>18.2</w:t>
            </w:r>
          </w:p>
        </w:tc>
        <w:tc>
          <w:tcPr>
            <w:tcW w:w="1134" w:type="dxa"/>
            <w:tcBorders>
              <w:top w:val="single" w:sz="6" w:space="0" w:color="000000"/>
              <w:left w:val="single" w:sz="6" w:space="0" w:color="000000"/>
              <w:bottom w:val="single" w:sz="6" w:space="0" w:color="000000"/>
              <w:right w:val="single" w:sz="6" w:space="0" w:color="000000"/>
            </w:tcBorders>
          </w:tcPr>
          <w:p w14:paraId="5AAD34DE" w14:textId="77777777" w:rsidR="00433A54" w:rsidRDefault="00433A54">
            <w:pPr>
              <w:pStyle w:val="TAC"/>
              <w:rPr>
                <w:lang w:val="fr-FR"/>
              </w:rPr>
            </w:pPr>
            <w:r>
              <w:rPr>
                <w:lang w:val="fr-FR"/>
              </w:rPr>
              <w:t>M</w:t>
            </w:r>
          </w:p>
        </w:tc>
        <w:tc>
          <w:tcPr>
            <w:tcW w:w="1134" w:type="dxa"/>
            <w:tcBorders>
              <w:top w:val="single" w:sz="6" w:space="0" w:color="000000"/>
              <w:left w:val="single" w:sz="6" w:space="0" w:color="000000"/>
              <w:bottom w:val="single" w:sz="6" w:space="0" w:color="000000"/>
              <w:right w:val="single" w:sz="6" w:space="0" w:color="000000"/>
            </w:tcBorders>
          </w:tcPr>
          <w:p w14:paraId="41D21DD6" w14:textId="77777777" w:rsidR="00433A54" w:rsidRDefault="00433A54">
            <w:pPr>
              <w:pStyle w:val="TAC"/>
              <w:rPr>
                <w:lang w:val="fr-FR"/>
              </w:rPr>
            </w:pPr>
            <w:r>
              <w:rPr>
                <w:lang w:val="fr-FR"/>
              </w:rPr>
              <w:t>V</w:t>
            </w:r>
          </w:p>
        </w:tc>
        <w:tc>
          <w:tcPr>
            <w:tcW w:w="1134" w:type="dxa"/>
            <w:tcBorders>
              <w:top w:val="single" w:sz="6" w:space="0" w:color="000000"/>
              <w:left w:val="single" w:sz="6" w:space="0" w:color="000000"/>
              <w:bottom w:val="single" w:sz="6" w:space="0" w:color="000000"/>
              <w:right w:val="single" w:sz="6" w:space="0" w:color="000000"/>
            </w:tcBorders>
          </w:tcPr>
          <w:p w14:paraId="34CF77E1" w14:textId="77777777" w:rsidR="00433A54" w:rsidRDefault="00433A54">
            <w:pPr>
              <w:pStyle w:val="TAC"/>
              <w:rPr>
                <w:lang w:val="fr-FR"/>
              </w:rPr>
            </w:pPr>
            <w:r>
              <w:rPr>
                <w:lang w:val="fr-FR"/>
              </w:rPr>
              <w:t>1</w:t>
            </w:r>
          </w:p>
        </w:tc>
      </w:tr>
      <w:tr w:rsidR="00433A54" w14:paraId="4220713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E0E4A0D" w14:textId="77777777" w:rsidR="00433A54" w:rsidRDefault="00433A54">
            <w:pPr>
              <w:pStyle w:val="TAL"/>
              <w:rPr>
                <w:lang w:val="fr-FR"/>
              </w:rPr>
            </w:pPr>
            <w:r>
              <w:rPr>
                <w:lang w:val="fr-FR"/>
              </w:rPr>
              <w:t>IMSI</w:t>
            </w:r>
          </w:p>
        </w:tc>
        <w:tc>
          <w:tcPr>
            <w:tcW w:w="3119" w:type="dxa"/>
            <w:tcBorders>
              <w:top w:val="single" w:sz="6" w:space="0" w:color="000000"/>
              <w:left w:val="single" w:sz="6" w:space="0" w:color="000000"/>
              <w:bottom w:val="single" w:sz="6" w:space="0" w:color="000000"/>
              <w:right w:val="single" w:sz="6" w:space="0" w:color="000000"/>
            </w:tcBorders>
          </w:tcPr>
          <w:p w14:paraId="153BB36F" w14:textId="77777777" w:rsidR="00433A54" w:rsidRDefault="00433A54">
            <w:pPr>
              <w:pStyle w:val="TAL"/>
              <w:rPr>
                <w:lang w:val="fr-FR"/>
              </w:rPr>
            </w:pPr>
            <w:r>
              <w:rPr>
                <w:lang w:val="fr-FR"/>
              </w:rPr>
              <w:t>IMSI</w:t>
            </w:r>
            <w:r>
              <w:rPr>
                <w:lang w:val="fr-FR"/>
              </w:rPr>
              <w:br/>
              <w:t>18.4.10</w:t>
            </w:r>
          </w:p>
        </w:tc>
        <w:tc>
          <w:tcPr>
            <w:tcW w:w="1134" w:type="dxa"/>
            <w:tcBorders>
              <w:top w:val="single" w:sz="6" w:space="0" w:color="000000"/>
              <w:left w:val="single" w:sz="6" w:space="0" w:color="000000"/>
              <w:bottom w:val="single" w:sz="6" w:space="0" w:color="000000"/>
              <w:right w:val="single" w:sz="6" w:space="0" w:color="000000"/>
            </w:tcBorders>
          </w:tcPr>
          <w:p w14:paraId="2E5F7394"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1EE1CED5"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57C88197" w14:textId="77777777" w:rsidR="00433A54" w:rsidRDefault="00433A54">
            <w:pPr>
              <w:pStyle w:val="TAC"/>
            </w:pPr>
            <w:r>
              <w:t>6-10</w:t>
            </w:r>
          </w:p>
        </w:tc>
      </w:tr>
      <w:tr w:rsidR="00433A54" w14:paraId="373937BF"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1A54D3C" w14:textId="77777777" w:rsidR="00433A54" w:rsidRDefault="00433A54">
            <w:pPr>
              <w:pStyle w:val="TAL"/>
            </w:pPr>
            <w:r>
              <w:t>SGSN number</w:t>
            </w:r>
          </w:p>
        </w:tc>
        <w:tc>
          <w:tcPr>
            <w:tcW w:w="3119" w:type="dxa"/>
            <w:tcBorders>
              <w:top w:val="single" w:sz="6" w:space="0" w:color="000000"/>
              <w:left w:val="single" w:sz="6" w:space="0" w:color="000000"/>
              <w:bottom w:val="single" w:sz="6" w:space="0" w:color="000000"/>
              <w:right w:val="single" w:sz="6" w:space="0" w:color="000000"/>
            </w:tcBorders>
          </w:tcPr>
          <w:p w14:paraId="6D90DE58" w14:textId="77777777" w:rsidR="00433A54" w:rsidRDefault="00433A54">
            <w:pPr>
              <w:pStyle w:val="TAL"/>
            </w:pPr>
            <w:r>
              <w:t>SGSN number</w:t>
            </w:r>
            <w:r>
              <w:br/>
              <w:t>18.4.22</w:t>
            </w:r>
          </w:p>
        </w:tc>
        <w:tc>
          <w:tcPr>
            <w:tcW w:w="1134" w:type="dxa"/>
            <w:tcBorders>
              <w:top w:val="single" w:sz="6" w:space="0" w:color="000000"/>
              <w:left w:val="single" w:sz="6" w:space="0" w:color="000000"/>
              <w:bottom w:val="single" w:sz="6" w:space="0" w:color="000000"/>
              <w:right w:val="single" w:sz="6" w:space="0" w:color="000000"/>
            </w:tcBorders>
          </w:tcPr>
          <w:p w14:paraId="69AED75E"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738925A9"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6F76AF8A" w14:textId="77777777" w:rsidR="00433A54" w:rsidRDefault="00433A54">
            <w:pPr>
              <w:pStyle w:val="TAC"/>
            </w:pPr>
            <w:r>
              <w:t>5-11</w:t>
            </w:r>
          </w:p>
        </w:tc>
      </w:tr>
      <w:tr w:rsidR="00433A54" w14:paraId="4D3478C8" w14:textId="77777777">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1C628B" w14:textId="77777777" w:rsidR="00433A54" w:rsidRDefault="00433A54">
            <w:pPr>
              <w:pStyle w:val="TAL"/>
            </w:pPr>
            <w:r>
              <w:t>Uplink Tunnel Payload Control and Info</w:t>
            </w:r>
          </w:p>
        </w:tc>
        <w:tc>
          <w:tcPr>
            <w:tcW w:w="3119" w:type="dxa"/>
            <w:tcBorders>
              <w:top w:val="single" w:sz="6" w:space="0" w:color="000000"/>
              <w:left w:val="single" w:sz="6" w:space="0" w:color="000000"/>
              <w:bottom w:val="single" w:sz="6" w:space="0" w:color="000000"/>
              <w:right w:val="single" w:sz="6" w:space="0" w:color="000000"/>
            </w:tcBorders>
          </w:tcPr>
          <w:p w14:paraId="40FD4543" w14:textId="77777777" w:rsidR="00433A54" w:rsidRDefault="00433A54">
            <w:pPr>
              <w:pStyle w:val="TAL"/>
            </w:pPr>
            <w:r>
              <w:t>Uplink Tunnel Payload Control and Info</w:t>
            </w:r>
            <w:r>
              <w:br/>
              <w:t>18.4.25</w:t>
            </w:r>
          </w:p>
        </w:tc>
        <w:tc>
          <w:tcPr>
            <w:tcW w:w="1134" w:type="dxa"/>
            <w:tcBorders>
              <w:top w:val="single" w:sz="6" w:space="0" w:color="000000"/>
              <w:left w:val="single" w:sz="6" w:space="0" w:color="000000"/>
              <w:bottom w:val="single" w:sz="6" w:space="0" w:color="000000"/>
              <w:right w:val="single" w:sz="6" w:space="0" w:color="000000"/>
            </w:tcBorders>
          </w:tcPr>
          <w:p w14:paraId="4F570237" w14:textId="77777777" w:rsidR="00433A54" w:rsidRDefault="00433A54">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57FCE0E1" w14:textId="77777777" w:rsidR="00433A54" w:rsidRDefault="00433A54">
            <w:pPr>
              <w:pStyle w:val="TAC"/>
            </w:pPr>
            <w:r>
              <w:t>TLV</w:t>
            </w:r>
          </w:p>
        </w:tc>
        <w:tc>
          <w:tcPr>
            <w:tcW w:w="1134" w:type="dxa"/>
            <w:tcBorders>
              <w:top w:val="single" w:sz="6" w:space="0" w:color="000000"/>
              <w:left w:val="single" w:sz="6" w:space="0" w:color="000000"/>
              <w:bottom w:val="single" w:sz="6" w:space="0" w:color="000000"/>
              <w:right w:val="single" w:sz="6" w:space="0" w:color="000000"/>
            </w:tcBorders>
          </w:tcPr>
          <w:p w14:paraId="1B4BFCF8" w14:textId="77777777" w:rsidR="00433A54" w:rsidRDefault="00433A54">
            <w:pPr>
              <w:pStyle w:val="TAC"/>
            </w:pPr>
            <w:r>
              <w:t>3-223</w:t>
            </w:r>
          </w:p>
        </w:tc>
      </w:tr>
    </w:tbl>
    <w:p w14:paraId="710A5D75" w14:textId="77777777" w:rsidR="00433A54" w:rsidRDefault="00433A54"/>
    <w:p w14:paraId="35B03250" w14:textId="77777777" w:rsidR="00433A54" w:rsidRDefault="00433A54">
      <w:pPr>
        <w:pStyle w:val="Heading1"/>
      </w:pPr>
      <w:bookmarkStart w:id="181" w:name="_Toc99987231"/>
      <w:r>
        <w:lastRenderedPageBreak/>
        <w:t>18</w:t>
      </w:r>
      <w:r>
        <w:tab/>
        <w:t>Message format and information element coding</w:t>
      </w:r>
      <w:bookmarkEnd w:id="181"/>
    </w:p>
    <w:p w14:paraId="4386F49D" w14:textId="77777777" w:rsidR="00433A54" w:rsidRDefault="00433A54">
      <w:pPr>
        <w:keepNext/>
        <w:keepLines/>
      </w:pPr>
      <w:r>
        <w:t>This clause specifies the coding of the Information Elements used in by the BSSAP+ protocol. The spare bits in the coding of an IE shall be set to zero by the sender and shall be ignored by the receiver.</w:t>
      </w:r>
    </w:p>
    <w:p w14:paraId="2B6304CD" w14:textId="77777777" w:rsidR="00433A54" w:rsidRDefault="00433A54">
      <w:pPr>
        <w:keepNext/>
        <w:keepLines/>
      </w:pPr>
      <w:r>
        <w:t xml:space="preserve">All unassigned codes (whether omitted or explicitely </w:t>
      </w:r>
      <w:r>
        <w:rPr>
          <w:i/>
        </w:rPr>
        <w:t>Unassigned</w:t>
      </w:r>
      <w:r>
        <w:t xml:space="preserve"> in the text) shall be treated as unknown (see clause 16).</w:t>
      </w:r>
    </w:p>
    <w:p w14:paraId="10BBF72E" w14:textId="77777777" w:rsidR="00433A54" w:rsidRDefault="00433A54" w:rsidP="004F5D4C">
      <w:pPr>
        <w:pStyle w:val="Heading2"/>
      </w:pPr>
      <w:bookmarkStart w:id="182" w:name="_Toc99987232"/>
      <w:r w:rsidRPr="004F5D4C">
        <w:t>18.1</w:t>
      </w:r>
      <w:r w:rsidRPr="004F5D4C">
        <w:tab/>
        <w:t>Overview</w:t>
      </w:r>
      <w:bookmarkEnd w:id="182"/>
    </w:p>
    <w:p w14:paraId="160656DC" w14:textId="77777777" w:rsidR="00433A54" w:rsidRDefault="00433A54">
      <w:pPr>
        <w:pStyle w:val="Heading2"/>
      </w:pPr>
      <w:bookmarkStart w:id="183" w:name="_Toc99987233"/>
      <w:r>
        <w:t>18.2</w:t>
      </w:r>
      <w:r>
        <w:tab/>
        <w:t>Message type</w:t>
      </w:r>
      <w:bookmarkEnd w:id="183"/>
    </w:p>
    <w:p w14:paraId="0C3F03C7" w14:textId="77777777" w:rsidR="00433A54" w:rsidRDefault="00433A54">
      <w:pPr>
        <w:keepNext/>
        <w:keepLines/>
      </w:pPr>
      <w:r>
        <w:t>Message type uniquely identifies the message being sent. It is a single octet element, mandatory in all messages.</w:t>
      </w:r>
    </w:p>
    <w:p w14:paraId="68809234" w14:textId="77777777" w:rsidR="00433A54" w:rsidRPr="00463086" w:rsidRDefault="00433A54">
      <w:pPr>
        <w:pStyle w:val="TH"/>
        <w:rPr>
          <w:lang w:val="fr-FR"/>
        </w:rPr>
      </w:pPr>
      <w:r w:rsidRPr="00463086">
        <w:rPr>
          <w:lang w:val="fr-FR"/>
        </w:rPr>
        <w:t>Table 18.2/3GPP TS 29.018: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870"/>
      </w:tblGrid>
      <w:tr w:rsidR="00433A54" w14:paraId="7CF0EF80" w14:textId="77777777">
        <w:trPr>
          <w:cantSplit/>
          <w:jc w:val="center"/>
        </w:trPr>
        <w:tc>
          <w:tcPr>
            <w:tcW w:w="1743" w:type="dxa"/>
          </w:tcPr>
          <w:p w14:paraId="2775B57A" w14:textId="77777777" w:rsidR="00433A54" w:rsidRDefault="00433A54">
            <w:pPr>
              <w:pStyle w:val="TAH"/>
            </w:pPr>
            <w:bookmarkStart w:id="184" w:name="_MCCTEMPBM_CRPT41410018___7" w:colFirst="1" w:colLast="1"/>
            <w:r w:rsidRPr="00463086">
              <w:rPr>
                <w:lang w:val="fr-FR"/>
              </w:rPr>
              <w:tab/>
            </w:r>
            <w:r>
              <w:t>8 7 6 5 4 3 2 1</w:t>
            </w:r>
          </w:p>
        </w:tc>
        <w:tc>
          <w:tcPr>
            <w:tcW w:w="4395" w:type="dxa"/>
          </w:tcPr>
          <w:p w14:paraId="69BFC1F7" w14:textId="77777777" w:rsidR="00433A54" w:rsidRDefault="00433A54">
            <w:pPr>
              <w:pStyle w:val="TAH"/>
              <w:rPr>
                <w:rFonts w:ascii="Times New Roman" w:hAnsi="Times New Roman"/>
                <w:sz w:val="20"/>
              </w:rPr>
            </w:pPr>
            <w:r>
              <w:rPr>
                <w:rFonts w:ascii="Times New Roman" w:hAnsi="Times New Roman"/>
                <w:sz w:val="20"/>
              </w:rPr>
              <w:t>Message type</w:t>
            </w:r>
          </w:p>
        </w:tc>
        <w:tc>
          <w:tcPr>
            <w:tcW w:w="870" w:type="dxa"/>
          </w:tcPr>
          <w:p w14:paraId="7C8106DB" w14:textId="77777777" w:rsidR="00433A54" w:rsidRDefault="00433A54">
            <w:pPr>
              <w:pStyle w:val="TAH"/>
              <w:rPr>
                <w:rFonts w:ascii="Times New Roman" w:hAnsi="Times New Roman"/>
                <w:i/>
              </w:rPr>
            </w:pPr>
            <w:r>
              <w:rPr>
                <w:rFonts w:ascii="Times New Roman" w:hAnsi="Times New Roman"/>
                <w:i/>
              </w:rPr>
              <w:t>Reference</w:t>
            </w:r>
          </w:p>
        </w:tc>
      </w:tr>
      <w:bookmarkEnd w:id="184"/>
      <w:tr w:rsidR="00433A54" w14:paraId="10650D20" w14:textId="77777777">
        <w:trPr>
          <w:cantSplit/>
          <w:jc w:val="center"/>
        </w:trPr>
        <w:tc>
          <w:tcPr>
            <w:tcW w:w="1743" w:type="dxa"/>
          </w:tcPr>
          <w:p w14:paraId="4220E9BA" w14:textId="77777777" w:rsidR="00433A54" w:rsidRDefault="00433A54">
            <w:pPr>
              <w:pStyle w:val="TAC"/>
            </w:pPr>
            <w:r>
              <w:tab/>
              <w:t>0 0 0 0 0 0 0 0</w:t>
            </w:r>
          </w:p>
        </w:tc>
        <w:tc>
          <w:tcPr>
            <w:tcW w:w="4395" w:type="dxa"/>
          </w:tcPr>
          <w:p w14:paraId="03B35187" w14:textId="77777777" w:rsidR="00433A54" w:rsidRDefault="00433A54">
            <w:pPr>
              <w:pStyle w:val="TAL"/>
            </w:pPr>
            <w:r>
              <w:rPr>
                <w:i/>
              </w:rPr>
              <w:t>Unassigned:</w:t>
            </w:r>
            <w:r>
              <w:t xml:space="preserve"> treated as an unknown Message type.</w:t>
            </w:r>
          </w:p>
        </w:tc>
        <w:tc>
          <w:tcPr>
            <w:tcW w:w="870" w:type="dxa"/>
          </w:tcPr>
          <w:p w14:paraId="114B4A10" w14:textId="77777777" w:rsidR="00433A54" w:rsidRDefault="00433A54">
            <w:pPr>
              <w:pStyle w:val="TAL"/>
            </w:pPr>
            <w:r>
              <w:t>18 and 16</w:t>
            </w:r>
          </w:p>
        </w:tc>
      </w:tr>
      <w:tr w:rsidR="00433A54" w14:paraId="4BA875EF" w14:textId="77777777">
        <w:trPr>
          <w:cantSplit/>
          <w:jc w:val="center"/>
        </w:trPr>
        <w:tc>
          <w:tcPr>
            <w:tcW w:w="1743" w:type="dxa"/>
          </w:tcPr>
          <w:p w14:paraId="0FB538C7" w14:textId="77777777" w:rsidR="00433A54" w:rsidRDefault="00433A54">
            <w:pPr>
              <w:pStyle w:val="TAC"/>
            </w:pPr>
            <w:r>
              <w:tab/>
              <w:t>0 0 0 0 0 0 0 1</w:t>
            </w:r>
          </w:p>
        </w:tc>
        <w:tc>
          <w:tcPr>
            <w:tcW w:w="4395" w:type="dxa"/>
          </w:tcPr>
          <w:p w14:paraId="364FEDF4" w14:textId="77777777" w:rsidR="00433A54" w:rsidRDefault="00433A54">
            <w:pPr>
              <w:pStyle w:val="TAL"/>
            </w:pPr>
            <w:r>
              <w:t>BSSAP+-PAGING-REQUEST</w:t>
            </w:r>
          </w:p>
        </w:tc>
        <w:tc>
          <w:tcPr>
            <w:tcW w:w="870" w:type="dxa"/>
          </w:tcPr>
          <w:p w14:paraId="3368844E" w14:textId="77777777" w:rsidR="00433A54" w:rsidRDefault="00433A54">
            <w:pPr>
              <w:pStyle w:val="TAL"/>
            </w:pPr>
            <w:r>
              <w:t>17.1.19</w:t>
            </w:r>
          </w:p>
        </w:tc>
      </w:tr>
      <w:tr w:rsidR="00433A54" w14:paraId="6AAAE1D8" w14:textId="77777777">
        <w:trPr>
          <w:cantSplit/>
          <w:jc w:val="center"/>
        </w:trPr>
        <w:tc>
          <w:tcPr>
            <w:tcW w:w="1743" w:type="dxa"/>
          </w:tcPr>
          <w:p w14:paraId="18C12440" w14:textId="77777777" w:rsidR="00433A54" w:rsidRDefault="00433A54">
            <w:pPr>
              <w:pStyle w:val="TAC"/>
            </w:pPr>
            <w:r>
              <w:tab/>
              <w:t>0 0 0 0 0 0 1 0</w:t>
            </w:r>
          </w:p>
        </w:tc>
        <w:tc>
          <w:tcPr>
            <w:tcW w:w="4395" w:type="dxa"/>
          </w:tcPr>
          <w:p w14:paraId="4498573C" w14:textId="77777777" w:rsidR="00433A54" w:rsidRDefault="00433A54">
            <w:pPr>
              <w:pStyle w:val="TAL"/>
            </w:pPr>
            <w:r>
              <w:t>BSSAP+-PAGING-REJECT</w:t>
            </w:r>
          </w:p>
        </w:tc>
        <w:tc>
          <w:tcPr>
            <w:tcW w:w="870" w:type="dxa"/>
          </w:tcPr>
          <w:p w14:paraId="2357642D" w14:textId="77777777" w:rsidR="00433A54" w:rsidRDefault="00433A54">
            <w:pPr>
              <w:pStyle w:val="TAL"/>
            </w:pPr>
            <w:r>
              <w:t>17.1.18</w:t>
            </w:r>
          </w:p>
        </w:tc>
      </w:tr>
      <w:tr w:rsidR="00433A54" w14:paraId="12AF9D41" w14:textId="77777777">
        <w:trPr>
          <w:cantSplit/>
          <w:jc w:val="center"/>
        </w:trPr>
        <w:tc>
          <w:tcPr>
            <w:tcW w:w="1743" w:type="dxa"/>
          </w:tcPr>
          <w:p w14:paraId="38A710F5" w14:textId="77777777" w:rsidR="00433A54" w:rsidRDefault="00433A54">
            <w:pPr>
              <w:pStyle w:val="TAC"/>
            </w:pPr>
            <w:r>
              <w:tab/>
              <w:t>0 0 0 0 0 0 1 1</w:t>
            </w:r>
          </w:p>
          <w:p w14:paraId="7C4259A5" w14:textId="77777777" w:rsidR="00433A54" w:rsidRDefault="00433A54">
            <w:pPr>
              <w:pStyle w:val="TAC"/>
            </w:pPr>
            <w:r>
              <w:tab/>
              <w:t>to</w:t>
            </w:r>
          </w:p>
          <w:p w14:paraId="18761C8F" w14:textId="77777777" w:rsidR="00433A54" w:rsidRDefault="00433A54">
            <w:pPr>
              <w:pStyle w:val="TAC"/>
            </w:pPr>
            <w:r>
              <w:tab/>
              <w:t>0 0 0 0 0 1 1 0</w:t>
            </w:r>
          </w:p>
        </w:tc>
        <w:tc>
          <w:tcPr>
            <w:tcW w:w="4395" w:type="dxa"/>
          </w:tcPr>
          <w:p w14:paraId="0632591E" w14:textId="77777777" w:rsidR="00433A54" w:rsidRDefault="00433A54">
            <w:pPr>
              <w:pStyle w:val="TAL"/>
            </w:pPr>
          </w:p>
          <w:p w14:paraId="54918C18" w14:textId="77777777" w:rsidR="00433A54" w:rsidRDefault="00433A54">
            <w:pPr>
              <w:pStyle w:val="TAL"/>
              <w:jc w:val="center"/>
            </w:pPr>
            <w:bookmarkStart w:id="185" w:name="_PERM_MCCTEMPBM_CRPT41410019___4"/>
            <w:r>
              <w:rPr>
                <w:i/>
              </w:rPr>
              <w:t>Unassigned:</w:t>
            </w:r>
            <w:r>
              <w:t xml:space="preserve"> treated as an unknown Message type.</w:t>
            </w:r>
            <w:bookmarkEnd w:id="185"/>
          </w:p>
        </w:tc>
        <w:tc>
          <w:tcPr>
            <w:tcW w:w="870" w:type="dxa"/>
          </w:tcPr>
          <w:p w14:paraId="6EB85766" w14:textId="77777777" w:rsidR="00433A54" w:rsidRDefault="00433A54">
            <w:pPr>
              <w:pStyle w:val="TAL"/>
            </w:pPr>
          </w:p>
          <w:p w14:paraId="30FDC65D" w14:textId="77777777" w:rsidR="00433A54" w:rsidRDefault="00433A54">
            <w:pPr>
              <w:pStyle w:val="TAL"/>
            </w:pPr>
            <w:r>
              <w:t>18 and 16</w:t>
            </w:r>
          </w:p>
        </w:tc>
      </w:tr>
      <w:tr w:rsidR="00433A54" w14:paraId="3B85564F" w14:textId="77777777">
        <w:trPr>
          <w:cantSplit/>
          <w:jc w:val="center"/>
        </w:trPr>
        <w:tc>
          <w:tcPr>
            <w:tcW w:w="1743" w:type="dxa"/>
          </w:tcPr>
          <w:p w14:paraId="76307451" w14:textId="77777777" w:rsidR="00433A54" w:rsidRDefault="00433A54">
            <w:pPr>
              <w:pStyle w:val="TAC"/>
            </w:pPr>
            <w:r>
              <w:tab/>
              <w:t>0 0 0 0 0 1 1 1</w:t>
            </w:r>
          </w:p>
        </w:tc>
        <w:tc>
          <w:tcPr>
            <w:tcW w:w="4395" w:type="dxa"/>
          </w:tcPr>
          <w:p w14:paraId="3BEB3FFC" w14:textId="77777777" w:rsidR="00433A54" w:rsidRDefault="00433A54">
            <w:pPr>
              <w:pStyle w:val="TAL"/>
            </w:pPr>
            <w:r>
              <w:t>BSSAP+-DOWNLINK-TUNNEL-REQUEST</w:t>
            </w:r>
          </w:p>
        </w:tc>
        <w:tc>
          <w:tcPr>
            <w:tcW w:w="870" w:type="dxa"/>
          </w:tcPr>
          <w:p w14:paraId="4B028A6D" w14:textId="77777777" w:rsidR="00433A54" w:rsidRDefault="00433A54">
            <w:pPr>
              <w:pStyle w:val="TAL"/>
            </w:pPr>
            <w:r>
              <w:t>17.1.4</w:t>
            </w:r>
          </w:p>
        </w:tc>
      </w:tr>
      <w:tr w:rsidR="00433A54" w14:paraId="70C68A31" w14:textId="77777777">
        <w:trPr>
          <w:cantSplit/>
          <w:jc w:val="center"/>
        </w:trPr>
        <w:tc>
          <w:tcPr>
            <w:tcW w:w="1743" w:type="dxa"/>
          </w:tcPr>
          <w:p w14:paraId="054CDEF5" w14:textId="77777777" w:rsidR="00433A54" w:rsidRDefault="00433A54">
            <w:pPr>
              <w:pStyle w:val="TAC"/>
            </w:pPr>
            <w:r>
              <w:tab/>
              <w:t>0 0 0 0 1 0 0 0</w:t>
            </w:r>
          </w:p>
        </w:tc>
        <w:tc>
          <w:tcPr>
            <w:tcW w:w="4395" w:type="dxa"/>
          </w:tcPr>
          <w:p w14:paraId="711210B4" w14:textId="77777777" w:rsidR="00433A54" w:rsidRDefault="00433A54">
            <w:pPr>
              <w:pStyle w:val="TAL"/>
            </w:pPr>
            <w:r>
              <w:t>BSSAP+-UPLINK-TUNNEL-REQUEST</w:t>
            </w:r>
          </w:p>
        </w:tc>
        <w:tc>
          <w:tcPr>
            <w:tcW w:w="870" w:type="dxa"/>
          </w:tcPr>
          <w:p w14:paraId="5D17AFF7" w14:textId="77777777" w:rsidR="00433A54" w:rsidRDefault="00433A54">
            <w:pPr>
              <w:pStyle w:val="TAL"/>
            </w:pPr>
            <w:r>
              <w:t>17.1.23</w:t>
            </w:r>
          </w:p>
        </w:tc>
      </w:tr>
      <w:tr w:rsidR="00433A54" w14:paraId="6FC0AC16" w14:textId="77777777">
        <w:trPr>
          <w:cantSplit/>
          <w:jc w:val="center"/>
        </w:trPr>
        <w:tc>
          <w:tcPr>
            <w:tcW w:w="1743" w:type="dxa"/>
          </w:tcPr>
          <w:p w14:paraId="0BB0767C" w14:textId="77777777" w:rsidR="00433A54" w:rsidRDefault="00433A54">
            <w:pPr>
              <w:pStyle w:val="TAC"/>
            </w:pPr>
            <w:r>
              <w:tab/>
              <w:t>0 0 0 0 1 0 0 1</w:t>
            </w:r>
          </w:p>
        </w:tc>
        <w:tc>
          <w:tcPr>
            <w:tcW w:w="4395" w:type="dxa"/>
          </w:tcPr>
          <w:p w14:paraId="0BBE301E" w14:textId="77777777" w:rsidR="00433A54" w:rsidRDefault="00433A54">
            <w:pPr>
              <w:pStyle w:val="TAL"/>
            </w:pPr>
            <w:r>
              <w:t>BSSAP+-LOCATION-UPDATE-REQUEST</w:t>
            </w:r>
          </w:p>
        </w:tc>
        <w:tc>
          <w:tcPr>
            <w:tcW w:w="870" w:type="dxa"/>
          </w:tcPr>
          <w:p w14:paraId="1A48A3CD" w14:textId="77777777" w:rsidR="00433A54" w:rsidRDefault="00433A54">
            <w:pPr>
              <w:pStyle w:val="TAL"/>
            </w:pPr>
            <w:r>
              <w:t>17.1.11</w:t>
            </w:r>
          </w:p>
        </w:tc>
      </w:tr>
      <w:tr w:rsidR="00433A54" w14:paraId="26AFBF1B" w14:textId="77777777">
        <w:trPr>
          <w:cantSplit/>
          <w:jc w:val="center"/>
        </w:trPr>
        <w:tc>
          <w:tcPr>
            <w:tcW w:w="1743" w:type="dxa"/>
          </w:tcPr>
          <w:p w14:paraId="4D96C62C" w14:textId="77777777" w:rsidR="00433A54" w:rsidRDefault="00433A54">
            <w:pPr>
              <w:pStyle w:val="TAC"/>
            </w:pPr>
            <w:r>
              <w:tab/>
              <w:t>0 0 0 0 1 0 1 0</w:t>
            </w:r>
          </w:p>
        </w:tc>
        <w:tc>
          <w:tcPr>
            <w:tcW w:w="4395" w:type="dxa"/>
          </w:tcPr>
          <w:p w14:paraId="2C3D5B54" w14:textId="77777777" w:rsidR="00433A54" w:rsidRDefault="00433A54">
            <w:pPr>
              <w:pStyle w:val="TAL"/>
            </w:pPr>
            <w:r>
              <w:t>BSSAP+-LOCATION-UPDATE-ACCEPT</w:t>
            </w:r>
          </w:p>
        </w:tc>
        <w:tc>
          <w:tcPr>
            <w:tcW w:w="870" w:type="dxa"/>
          </w:tcPr>
          <w:p w14:paraId="48E57B15" w14:textId="77777777" w:rsidR="00433A54" w:rsidRDefault="00433A54">
            <w:pPr>
              <w:pStyle w:val="TAL"/>
            </w:pPr>
            <w:r>
              <w:t>17.1.9</w:t>
            </w:r>
          </w:p>
        </w:tc>
      </w:tr>
      <w:tr w:rsidR="00433A54" w14:paraId="6F6ECA95" w14:textId="77777777">
        <w:trPr>
          <w:cantSplit/>
          <w:jc w:val="center"/>
        </w:trPr>
        <w:tc>
          <w:tcPr>
            <w:tcW w:w="1743" w:type="dxa"/>
          </w:tcPr>
          <w:p w14:paraId="3F43268E" w14:textId="77777777" w:rsidR="00433A54" w:rsidRDefault="00433A54">
            <w:pPr>
              <w:pStyle w:val="TAC"/>
            </w:pPr>
            <w:r>
              <w:tab/>
              <w:t>0 0 0 0 1 0 1 1</w:t>
            </w:r>
          </w:p>
        </w:tc>
        <w:tc>
          <w:tcPr>
            <w:tcW w:w="4395" w:type="dxa"/>
          </w:tcPr>
          <w:p w14:paraId="0E2AF4D3" w14:textId="77777777" w:rsidR="00433A54" w:rsidRDefault="00433A54">
            <w:pPr>
              <w:pStyle w:val="TAL"/>
            </w:pPr>
            <w:r>
              <w:t>BSSAP+-LOCATION-UPDATE-REJECT</w:t>
            </w:r>
          </w:p>
        </w:tc>
        <w:tc>
          <w:tcPr>
            <w:tcW w:w="870" w:type="dxa"/>
          </w:tcPr>
          <w:p w14:paraId="20FEF0F6" w14:textId="77777777" w:rsidR="00433A54" w:rsidRDefault="00433A54">
            <w:pPr>
              <w:pStyle w:val="TAL"/>
            </w:pPr>
            <w:r>
              <w:t>17.1.10</w:t>
            </w:r>
          </w:p>
        </w:tc>
      </w:tr>
      <w:tr w:rsidR="00433A54" w14:paraId="4E040503" w14:textId="77777777">
        <w:trPr>
          <w:cantSplit/>
          <w:jc w:val="center"/>
        </w:trPr>
        <w:tc>
          <w:tcPr>
            <w:tcW w:w="1743" w:type="dxa"/>
          </w:tcPr>
          <w:p w14:paraId="085E9F55" w14:textId="77777777" w:rsidR="00433A54" w:rsidRDefault="00433A54">
            <w:pPr>
              <w:pStyle w:val="TAC"/>
            </w:pPr>
            <w:r>
              <w:tab/>
              <w:t>0 0 0 0 1 1 0 0</w:t>
            </w:r>
          </w:p>
        </w:tc>
        <w:tc>
          <w:tcPr>
            <w:tcW w:w="4395" w:type="dxa"/>
          </w:tcPr>
          <w:p w14:paraId="31133441" w14:textId="77777777" w:rsidR="00433A54" w:rsidRDefault="00433A54">
            <w:pPr>
              <w:pStyle w:val="TAL"/>
            </w:pPr>
            <w:r>
              <w:t>BSSAP+-TMSI-REALLOCATION-COMPLETE</w:t>
            </w:r>
          </w:p>
        </w:tc>
        <w:tc>
          <w:tcPr>
            <w:tcW w:w="870" w:type="dxa"/>
          </w:tcPr>
          <w:p w14:paraId="48C87A2E" w14:textId="77777777" w:rsidR="00433A54" w:rsidRDefault="00433A54">
            <w:pPr>
              <w:pStyle w:val="TAL"/>
            </w:pPr>
            <w:r>
              <w:t>17.1.22</w:t>
            </w:r>
          </w:p>
        </w:tc>
      </w:tr>
      <w:tr w:rsidR="00433A54" w14:paraId="07ACFDFD" w14:textId="77777777">
        <w:trPr>
          <w:cantSplit/>
          <w:jc w:val="center"/>
        </w:trPr>
        <w:tc>
          <w:tcPr>
            <w:tcW w:w="1743" w:type="dxa"/>
          </w:tcPr>
          <w:p w14:paraId="0B4116D0" w14:textId="77777777" w:rsidR="00433A54" w:rsidRDefault="00433A54">
            <w:pPr>
              <w:pStyle w:val="TAC"/>
            </w:pPr>
            <w:r>
              <w:tab/>
              <w:t>0 0 0 0 1 1 0 1</w:t>
            </w:r>
          </w:p>
        </w:tc>
        <w:tc>
          <w:tcPr>
            <w:tcW w:w="4395" w:type="dxa"/>
          </w:tcPr>
          <w:p w14:paraId="5B14F16B" w14:textId="77777777" w:rsidR="00433A54" w:rsidRDefault="00433A54">
            <w:pPr>
              <w:pStyle w:val="TAL"/>
            </w:pPr>
            <w:r>
              <w:t>BSSAP+-ALERT-REQUEST</w:t>
            </w:r>
          </w:p>
        </w:tc>
        <w:tc>
          <w:tcPr>
            <w:tcW w:w="870" w:type="dxa"/>
          </w:tcPr>
          <w:p w14:paraId="4D7E7721" w14:textId="77777777" w:rsidR="00433A54" w:rsidRDefault="00433A54">
            <w:pPr>
              <w:pStyle w:val="TAL"/>
            </w:pPr>
            <w:r>
              <w:t>17.1.3</w:t>
            </w:r>
          </w:p>
        </w:tc>
      </w:tr>
      <w:tr w:rsidR="00433A54" w14:paraId="18B2E83D" w14:textId="77777777">
        <w:trPr>
          <w:cantSplit/>
          <w:jc w:val="center"/>
        </w:trPr>
        <w:tc>
          <w:tcPr>
            <w:tcW w:w="1743" w:type="dxa"/>
          </w:tcPr>
          <w:p w14:paraId="129893F3" w14:textId="77777777" w:rsidR="00433A54" w:rsidRDefault="00433A54">
            <w:pPr>
              <w:pStyle w:val="TAC"/>
            </w:pPr>
            <w:r>
              <w:tab/>
              <w:t>0 0 0 0 1 1 1 0</w:t>
            </w:r>
          </w:p>
        </w:tc>
        <w:tc>
          <w:tcPr>
            <w:tcW w:w="4395" w:type="dxa"/>
          </w:tcPr>
          <w:p w14:paraId="02709E3C" w14:textId="77777777" w:rsidR="00433A54" w:rsidRDefault="00433A54">
            <w:pPr>
              <w:pStyle w:val="TAL"/>
            </w:pPr>
            <w:r>
              <w:t>BSSAP+-ALERT-ACK</w:t>
            </w:r>
          </w:p>
        </w:tc>
        <w:tc>
          <w:tcPr>
            <w:tcW w:w="870" w:type="dxa"/>
          </w:tcPr>
          <w:p w14:paraId="357305D1" w14:textId="77777777" w:rsidR="00433A54" w:rsidRDefault="00433A54">
            <w:pPr>
              <w:pStyle w:val="TAL"/>
              <w:rPr>
                <w:rFonts w:ascii="Times New Roman" w:hAnsi="Times New Roman"/>
              </w:rPr>
            </w:pPr>
            <w:bookmarkStart w:id="186" w:name="_MCCTEMPBM_CRPT41410020___7"/>
            <w:r>
              <w:rPr>
                <w:rFonts w:ascii="Times New Roman" w:hAnsi="Times New Roman"/>
              </w:rPr>
              <w:t>17.1.1</w:t>
            </w:r>
            <w:bookmarkEnd w:id="186"/>
          </w:p>
        </w:tc>
      </w:tr>
      <w:tr w:rsidR="00433A54" w14:paraId="050531DD" w14:textId="77777777">
        <w:trPr>
          <w:cantSplit/>
          <w:jc w:val="center"/>
        </w:trPr>
        <w:tc>
          <w:tcPr>
            <w:tcW w:w="1743" w:type="dxa"/>
          </w:tcPr>
          <w:p w14:paraId="22843751" w14:textId="77777777" w:rsidR="00433A54" w:rsidRDefault="00433A54">
            <w:pPr>
              <w:pStyle w:val="TAC"/>
            </w:pPr>
            <w:r>
              <w:tab/>
              <w:t>0 0 0 0 1 1 1 1</w:t>
            </w:r>
          </w:p>
        </w:tc>
        <w:tc>
          <w:tcPr>
            <w:tcW w:w="4395" w:type="dxa"/>
          </w:tcPr>
          <w:p w14:paraId="454AD905" w14:textId="77777777" w:rsidR="00433A54" w:rsidRDefault="00433A54">
            <w:pPr>
              <w:pStyle w:val="TAL"/>
            </w:pPr>
            <w:r>
              <w:t>BSSAP+-ALERT-REJECT</w:t>
            </w:r>
          </w:p>
        </w:tc>
        <w:tc>
          <w:tcPr>
            <w:tcW w:w="870" w:type="dxa"/>
          </w:tcPr>
          <w:p w14:paraId="6374704D" w14:textId="77777777" w:rsidR="00433A54" w:rsidRDefault="00433A54">
            <w:pPr>
              <w:pStyle w:val="TAL"/>
            </w:pPr>
            <w:r>
              <w:t>17.1.2</w:t>
            </w:r>
          </w:p>
        </w:tc>
      </w:tr>
      <w:tr w:rsidR="00433A54" w14:paraId="0863867B" w14:textId="77777777">
        <w:trPr>
          <w:cantSplit/>
          <w:jc w:val="center"/>
        </w:trPr>
        <w:tc>
          <w:tcPr>
            <w:tcW w:w="1743" w:type="dxa"/>
          </w:tcPr>
          <w:p w14:paraId="33569060" w14:textId="77777777" w:rsidR="00433A54" w:rsidRDefault="00433A54">
            <w:pPr>
              <w:pStyle w:val="TAC"/>
            </w:pPr>
            <w:r>
              <w:tab/>
              <w:t>0 0 0 1 0 0 0 0</w:t>
            </w:r>
          </w:p>
        </w:tc>
        <w:tc>
          <w:tcPr>
            <w:tcW w:w="4395" w:type="dxa"/>
          </w:tcPr>
          <w:p w14:paraId="1AED8958" w14:textId="77777777" w:rsidR="00433A54" w:rsidRDefault="00433A54">
            <w:pPr>
              <w:pStyle w:val="TAL"/>
            </w:pPr>
            <w:r>
              <w:t>BSSAP+-MS-ACTIVITY-INDICATION</w:t>
            </w:r>
          </w:p>
        </w:tc>
        <w:tc>
          <w:tcPr>
            <w:tcW w:w="870" w:type="dxa"/>
          </w:tcPr>
          <w:p w14:paraId="25BABFF9" w14:textId="77777777" w:rsidR="00433A54" w:rsidRDefault="00433A54">
            <w:pPr>
              <w:pStyle w:val="TAL"/>
            </w:pPr>
            <w:r>
              <w:t>17.1.14</w:t>
            </w:r>
          </w:p>
        </w:tc>
      </w:tr>
      <w:tr w:rsidR="00433A54" w14:paraId="1BCD6EE9" w14:textId="77777777">
        <w:trPr>
          <w:cantSplit/>
          <w:jc w:val="center"/>
        </w:trPr>
        <w:tc>
          <w:tcPr>
            <w:tcW w:w="1743" w:type="dxa"/>
          </w:tcPr>
          <w:p w14:paraId="6D2ADA0C" w14:textId="77777777" w:rsidR="00433A54" w:rsidRDefault="00433A54">
            <w:pPr>
              <w:pStyle w:val="TAC"/>
            </w:pPr>
            <w:r>
              <w:tab/>
              <w:t>0 0 0 1 0 0 0 1</w:t>
            </w:r>
          </w:p>
        </w:tc>
        <w:tc>
          <w:tcPr>
            <w:tcW w:w="4395" w:type="dxa"/>
          </w:tcPr>
          <w:p w14:paraId="1FFBF57F" w14:textId="77777777" w:rsidR="00433A54" w:rsidRDefault="00433A54">
            <w:pPr>
              <w:pStyle w:val="TAL"/>
            </w:pPr>
            <w:r>
              <w:t>BSSAP+-GPRS-DETACH-INDICATION</w:t>
            </w:r>
          </w:p>
        </w:tc>
        <w:tc>
          <w:tcPr>
            <w:tcW w:w="870" w:type="dxa"/>
          </w:tcPr>
          <w:p w14:paraId="2005DBC9" w14:textId="77777777" w:rsidR="00433A54" w:rsidRDefault="00433A54">
            <w:pPr>
              <w:pStyle w:val="TAL"/>
            </w:pPr>
            <w:r>
              <w:t>17.1.6</w:t>
            </w:r>
          </w:p>
        </w:tc>
      </w:tr>
      <w:tr w:rsidR="00433A54" w14:paraId="6F11976E" w14:textId="77777777">
        <w:trPr>
          <w:cantSplit/>
          <w:jc w:val="center"/>
        </w:trPr>
        <w:tc>
          <w:tcPr>
            <w:tcW w:w="1743" w:type="dxa"/>
          </w:tcPr>
          <w:p w14:paraId="33249FA9" w14:textId="77777777" w:rsidR="00433A54" w:rsidRDefault="00433A54">
            <w:pPr>
              <w:pStyle w:val="TAC"/>
            </w:pPr>
            <w:r>
              <w:tab/>
              <w:t>0 0 0 1 0 0 1 0</w:t>
            </w:r>
          </w:p>
        </w:tc>
        <w:tc>
          <w:tcPr>
            <w:tcW w:w="4395" w:type="dxa"/>
          </w:tcPr>
          <w:p w14:paraId="1F0DE705" w14:textId="77777777" w:rsidR="00433A54" w:rsidRDefault="00433A54">
            <w:pPr>
              <w:pStyle w:val="TAL"/>
            </w:pPr>
            <w:r>
              <w:t>BSSAP+-GPRS-DETACH-ACK</w:t>
            </w:r>
          </w:p>
        </w:tc>
        <w:tc>
          <w:tcPr>
            <w:tcW w:w="870" w:type="dxa"/>
          </w:tcPr>
          <w:p w14:paraId="73646F5F" w14:textId="77777777" w:rsidR="00433A54" w:rsidRDefault="00433A54">
            <w:pPr>
              <w:pStyle w:val="TAL"/>
            </w:pPr>
            <w:r>
              <w:t>17.1.5</w:t>
            </w:r>
          </w:p>
        </w:tc>
      </w:tr>
      <w:tr w:rsidR="00433A54" w14:paraId="7872F566" w14:textId="77777777">
        <w:trPr>
          <w:cantSplit/>
          <w:jc w:val="center"/>
        </w:trPr>
        <w:tc>
          <w:tcPr>
            <w:tcW w:w="1743" w:type="dxa"/>
          </w:tcPr>
          <w:p w14:paraId="10EB43FC" w14:textId="77777777" w:rsidR="00433A54" w:rsidRDefault="00433A54">
            <w:pPr>
              <w:pStyle w:val="TAC"/>
            </w:pPr>
            <w:r>
              <w:tab/>
              <w:t>0 0 0 1 0 0 1 1</w:t>
            </w:r>
          </w:p>
        </w:tc>
        <w:tc>
          <w:tcPr>
            <w:tcW w:w="4395" w:type="dxa"/>
          </w:tcPr>
          <w:p w14:paraId="2C9BD91D" w14:textId="77777777" w:rsidR="00433A54" w:rsidRDefault="00433A54">
            <w:pPr>
              <w:pStyle w:val="TAL"/>
            </w:pPr>
            <w:r>
              <w:t>BSSAP+-IMSI-DETACH-INDICATION</w:t>
            </w:r>
          </w:p>
        </w:tc>
        <w:tc>
          <w:tcPr>
            <w:tcW w:w="870" w:type="dxa"/>
          </w:tcPr>
          <w:p w14:paraId="71E4FAB5" w14:textId="77777777" w:rsidR="00433A54" w:rsidRDefault="00433A54">
            <w:pPr>
              <w:pStyle w:val="TAL"/>
            </w:pPr>
            <w:r>
              <w:t>17.1.8</w:t>
            </w:r>
          </w:p>
        </w:tc>
      </w:tr>
      <w:tr w:rsidR="00433A54" w14:paraId="0921B7A9" w14:textId="77777777">
        <w:trPr>
          <w:cantSplit/>
          <w:jc w:val="center"/>
        </w:trPr>
        <w:tc>
          <w:tcPr>
            <w:tcW w:w="1743" w:type="dxa"/>
          </w:tcPr>
          <w:p w14:paraId="6D3D4FCD" w14:textId="77777777" w:rsidR="00433A54" w:rsidRDefault="00433A54">
            <w:pPr>
              <w:pStyle w:val="TAC"/>
            </w:pPr>
            <w:r>
              <w:tab/>
              <w:t>0 0 0 1 0 1 0 0</w:t>
            </w:r>
          </w:p>
        </w:tc>
        <w:tc>
          <w:tcPr>
            <w:tcW w:w="4395" w:type="dxa"/>
          </w:tcPr>
          <w:p w14:paraId="642B4E27" w14:textId="77777777" w:rsidR="00433A54" w:rsidRDefault="00433A54">
            <w:pPr>
              <w:pStyle w:val="TAL"/>
            </w:pPr>
            <w:r>
              <w:t>BSSAP+-IMSI-DETACH-ACK</w:t>
            </w:r>
          </w:p>
        </w:tc>
        <w:tc>
          <w:tcPr>
            <w:tcW w:w="870" w:type="dxa"/>
          </w:tcPr>
          <w:p w14:paraId="6C62108C" w14:textId="77777777" w:rsidR="00433A54" w:rsidRDefault="00433A54">
            <w:pPr>
              <w:pStyle w:val="TAL"/>
            </w:pPr>
            <w:r>
              <w:t>17.1.7</w:t>
            </w:r>
          </w:p>
        </w:tc>
      </w:tr>
      <w:tr w:rsidR="00433A54" w14:paraId="62EA61EE" w14:textId="77777777">
        <w:trPr>
          <w:cantSplit/>
          <w:jc w:val="center"/>
        </w:trPr>
        <w:tc>
          <w:tcPr>
            <w:tcW w:w="1743" w:type="dxa"/>
          </w:tcPr>
          <w:p w14:paraId="6D8F77FA" w14:textId="77777777" w:rsidR="00433A54" w:rsidRDefault="00433A54">
            <w:pPr>
              <w:pStyle w:val="TAC"/>
            </w:pPr>
            <w:r>
              <w:tab/>
              <w:t>0 0 0 1 0 1 0 1</w:t>
            </w:r>
          </w:p>
        </w:tc>
        <w:tc>
          <w:tcPr>
            <w:tcW w:w="4395" w:type="dxa"/>
          </w:tcPr>
          <w:p w14:paraId="33FAAAC1" w14:textId="77777777" w:rsidR="00433A54" w:rsidRDefault="00433A54">
            <w:pPr>
              <w:pStyle w:val="TAL"/>
            </w:pPr>
            <w:r>
              <w:t>BSSAP+-RESET-INDICATION</w:t>
            </w:r>
          </w:p>
        </w:tc>
        <w:tc>
          <w:tcPr>
            <w:tcW w:w="870" w:type="dxa"/>
          </w:tcPr>
          <w:p w14:paraId="32758E8C" w14:textId="77777777" w:rsidR="00433A54" w:rsidRDefault="00433A54">
            <w:pPr>
              <w:pStyle w:val="TAL"/>
            </w:pPr>
            <w:r>
              <w:t>17.1.21</w:t>
            </w:r>
          </w:p>
        </w:tc>
      </w:tr>
      <w:tr w:rsidR="00433A54" w14:paraId="230101AA" w14:textId="77777777">
        <w:trPr>
          <w:cantSplit/>
          <w:jc w:val="center"/>
        </w:trPr>
        <w:tc>
          <w:tcPr>
            <w:tcW w:w="1743" w:type="dxa"/>
          </w:tcPr>
          <w:p w14:paraId="54BBD5D4" w14:textId="77777777" w:rsidR="00433A54" w:rsidRDefault="00433A54">
            <w:pPr>
              <w:pStyle w:val="TAC"/>
            </w:pPr>
            <w:r>
              <w:tab/>
              <w:t>0 0 0 1 0 1 1 0</w:t>
            </w:r>
          </w:p>
        </w:tc>
        <w:tc>
          <w:tcPr>
            <w:tcW w:w="4395" w:type="dxa"/>
          </w:tcPr>
          <w:p w14:paraId="45071536" w14:textId="77777777" w:rsidR="00433A54" w:rsidRDefault="00433A54">
            <w:pPr>
              <w:pStyle w:val="TAL"/>
            </w:pPr>
            <w:r>
              <w:t>BSSAP+-RESET-ACK</w:t>
            </w:r>
          </w:p>
        </w:tc>
        <w:tc>
          <w:tcPr>
            <w:tcW w:w="870" w:type="dxa"/>
          </w:tcPr>
          <w:p w14:paraId="3BC58160" w14:textId="77777777" w:rsidR="00433A54" w:rsidRDefault="00433A54">
            <w:pPr>
              <w:pStyle w:val="TAL"/>
            </w:pPr>
            <w:r>
              <w:t>17.1.20</w:t>
            </w:r>
          </w:p>
        </w:tc>
      </w:tr>
      <w:tr w:rsidR="00433A54" w14:paraId="1044E0A8" w14:textId="77777777">
        <w:trPr>
          <w:cantSplit/>
          <w:jc w:val="center"/>
        </w:trPr>
        <w:tc>
          <w:tcPr>
            <w:tcW w:w="1743" w:type="dxa"/>
          </w:tcPr>
          <w:p w14:paraId="78A99CAA" w14:textId="77777777" w:rsidR="00433A54" w:rsidRDefault="00433A54">
            <w:pPr>
              <w:pStyle w:val="TAC"/>
            </w:pPr>
            <w:r>
              <w:tab/>
              <w:t>0 0 0 1 0 1 1 1</w:t>
            </w:r>
          </w:p>
        </w:tc>
        <w:tc>
          <w:tcPr>
            <w:tcW w:w="4395" w:type="dxa"/>
          </w:tcPr>
          <w:p w14:paraId="1DEC11A8" w14:textId="77777777" w:rsidR="00433A54" w:rsidRDefault="00433A54">
            <w:pPr>
              <w:pStyle w:val="TAL"/>
            </w:pPr>
            <w:r>
              <w:t>BSSAP+-MS-INFORMATION-REQUEST</w:t>
            </w:r>
          </w:p>
        </w:tc>
        <w:tc>
          <w:tcPr>
            <w:tcW w:w="870" w:type="dxa"/>
          </w:tcPr>
          <w:p w14:paraId="046E2317" w14:textId="77777777" w:rsidR="00433A54" w:rsidRDefault="00433A54">
            <w:pPr>
              <w:pStyle w:val="TAL"/>
            </w:pPr>
            <w:r>
              <w:t>17.1.15</w:t>
            </w:r>
          </w:p>
        </w:tc>
      </w:tr>
      <w:tr w:rsidR="00433A54" w14:paraId="6C913369" w14:textId="77777777">
        <w:trPr>
          <w:cantSplit/>
          <w:jc w:val="center"/>
        </w:trPr>
        <w:tc>
          <w:tcPr>
            <w:tcW w:w="1743" w:type="dxa"/>
          </w:tcPr>
          <w:p w14:paraId="3D6B4275" w14:textId="77777777" w:rsidR="00433A54" w:rsidRDefault="00433A54">
            <w:pPr>
              <w:pStyle w:val="TAC"/>
            </w:pPr>
            <w:r>
              <w:tab/>
              <w:t>0 0 0 1 1 0 0 0</w:t>
            </w:r>
          </w:p>
        </w:tc>
        <w:tc>
          <w:tcPr>
            <w:tcW w:w="4395" w:type="dxa"/>
          </w:tcPr>
          <w:p w14:paraId="56E14989" w14:textId="77777777" w:rsidR="00433A54" w:rsidRDefault="00433A54">
            <w:pPr>
              <w:pStyle w:val="TAL"/>
            </w:pPr>
            <w:r>
              <w:t>BSSAP+-MS-INFORMATION-RESPONSE</w:t>
            </w:r>
          </w:p>
        </w:tc>
        <w:tc>
          <w:tcPr>
            <w:tcW w:w="870" w:type="dxa"/>
          </w:tcPr>
          <w:p w14:paraId="1BCEEE1B" w14:textId="77777777" w:rsidR="00433A54" w:rsidRDefault="00433A54">
            <w:pPr>
              <w:pStyle w:val="TAL"/>
            </w:pPr>
            <w:r>
              <w:t>17.1.16</w:t>
            </w:r>
          </w:p>
        </w:tc>
      </w:tr>
      <w:tr w:rsidR="00433A54" w14:paraId="1D828FF7" w14:textId="77777777">
        <w:trPr>
          <w:cantSplit/>
          <w:jc w:val="center"/>
        </w:trPr>
        <w:tc>
          <w:tcPr>
            <w:tcW w:w="1743" w:type="dxa"/>
          </w:tcPr>
          <w:p w14:paraId="196E266D" w14:textId="77777777" w:rsidR="00433A54" w:rsidRDefault="00433A54">
            <w:pPr>
              <w:pStyle w:val="TAC"/>
            </w:pPr>
            <w:r>
              <w:tab/>
              <w:t>0 0 0 1 1 0 0 1</w:t>
            </w:r>
          </w:p>
        </w:tc>
        <w:tc>
          <w:tcPr>
            <w:tcW w:w="4395" w:type="dxa"/>
          </w:tcPr>
          <w:p w14:paraId="31C4F100" w14:textId="77777777" w:rsidR="00433A54" w:rsidRDefault="00433A54">
            <w:pPr>
              <w:pStyle w:val="TAL"/>
              <w:rPr>
                <w:i/>
              </w:rPr>
            </w:pPr>
            <w:r>
              <w:rPr>
                <w:i/>
              </w:rPr>
              <w:t>Unassigned:</w:t>
            </w:r>
            <w:r>
              <w:t xml:space="preserve"> treated as an unknown Message type.</w:t>
            </w:r>
          </w:p>
        </w:tc>
        <w:tc>
          <w:tcPr>
            <w:tcW w:w="870" w:type="dxa"/>
          </w:tcPr>
          <w:p w14:paraId="6B5E58D3" w14:textId="77777777" w:rsidR="00433A54" w:rsidRDefault="00433A54">
            <w:pPr>
              <w:pStyle w:val="TAL"/>
            </w:pPr>
            <w:r>
              <w:t>18 and 16</w:t>
            </w:r>
          </w:p>
        </w:tc>
      </w:tr>
      <w:tr w:rsidR="00433A54" w14:paraId="35027EBF" w14:textId="77777777">
        <w:trPr>
          <w:cantSplit/>
          <w:jc w:val="center"/>
        </w:trPr>
        <w:tc>
          <w:tcPr>
            <w:tcW w:w="1743" w:type="dxa"/>
          </w:tcPr>
          <w:p w14:paraId="34D9AD34" w14:textId="77777777" w:rsidR="00433A54" w:rsidRDefault="00433A54">
            <w:pPr>
              <w:pStyle w:val="TAC"/>
            </w:pPr>
            <w:r>
              <w:tab/>
              <w:t>0 0 0 1 1 0 1 0</w:t>
            </w:r>
          </w:p>
        </w:tc>
        <w:tc>
          <w:tcPr>
            <w:tcW w:w="4395" w:type="dxa"/>
          </w:tcPr>
          <w:p w14:paraId="1DD67FC1" w14:textId="77777777" w:rsidR="00433A54" w:rsidRDefault="00433A54">
            <w:pPr>
              <w:pStyle w:val="TAL"/>
            </w:pPr>
            <w:r>
              <w:t>BSSAP+-MM-INFORMATION-REQUEST</w:t>
            </w:r>
          </w:p>
        </w:tc>
        <w:tc>
          <w:tcPr>
            <w:tcW w:w="870" w:type="dxa"/>
          </w:tcPr>
          <w:p w14:paraId="48EFDD1D" w14:textId="77777777" w:rsidR="00433A54" w:rsidRDefault="00433A54">
            <w:pPr>
              <w:pStyle w:val="TAL"/>
              <w:rPr>
                <w:lang w:val="nb-NO"/>
              </w:rPr>
            </w:pPr>
            <w:r>
              <w:rPr>
                <w:lang w:val="nb-NO"/>
              </w:rPr>
              <w:t>17.1.12</w:t>
            </w:r>
          </w:p>
        </w:tc>
      </w:tr>
      <w:tr w:rsidR="00433A54" w14:paraId="2D4483AE" w14:textId="77777777">
        <w:trPr>
          <w:cantSplit/>
          <w:jc w:val="center"/>
        </w:trPr>
        <w:tc>
          <w:tcPr>
            <w:tcW w:w="1743" w:type="dxa"/>
          </w:tcPr>
          <w:p w14:paraId="3BC53DBA" w14:textId="77777777" w:rsidR="00433A54" w:rsidRDefault="00433A54">
            <w:pPr>
              <w:pStyle w:val="TAC"/>
              <w:rPr>
                <w:lang w:val="nb-NO"/>
              </w:rPr>
            </w:pPr>
            <w:r>
              <w:rPr>
                <w:lang w:val="nb-NO"/>
              </w:rPr>
              <w:tab/>
              <w:t>0 0 0 1 1 1 0 1</w:t>
            </w:r>
          </w:p>
        </w:tc>
        <w:tc>
          <w:tcPr>
            <w:tcW w:w="4395" w:type="dxa"/>
          </w:tcPr>
          <w:p w14:paraId="18DDE855" w14:textId="77777777" w:rsidR="00433A54" w:rsidRDefault="00433A54">
            <w:pPr>
              <w:pStyle w:val="TAL"/>
              <w:rPr>
                <w:lang w:val="nb-NO"/>
              </w:rPr>
            </w:pPr>
            <w:r>
              <w:rPr>
                <w:lang w:val="nb-NO"/>
              </w:rPr>
              <w:t>BSSAP+-MOBILE-STATUS</w:t>
            </w:r>
          </w:p>
        </w:tc>
        <w:tc>
          <w:tcPr>
            <w:tcW w:w="870" w:type="dxa"/>
          </w:tcPr>
          <w:p w14:paraId="1426BD9A" w14:textId="77777777" w:rsidR="00433A54" w:rsidRDefault="00433A54">
            <w:pPr>
              <w:pStyle w:val="TAL"/>
            </w:pPr>
            <w:r>
              <w:t>17.1.13</w:t>
            </w:r>
          </w:p>
        </w:tc>
      </w:tr>
      <w:tr w:rsidR="00433A54" w14:paraId="2967C0B4" w14:textId="77777777">
        <w:trPr>
          <w:cantSplit/>
          <w:jc w:val="center"/>
        </w:trPr>
        <w:tc>
          <w:tcPr>
            <w:tcW w:w="1743" w:type="dxa"/>
          </w:tcPr>
          <w:p w14:paraId="387C6FAC" w14:textId="77777777" w:rsidR="00433A54" w:rsidRDefault="00433A54">
            <w:pPr>
              <w:pStyle w:val="TAC"/>
            </w:pPr>
            <w:r>
              <w:tab/>
              <w:t>0 0 0 1 1 1 1 0</w:t>
            </w:r>
          </w:p>
        </w:tc>
        <w:tc>
          <w:tcPr>
            <w:tcW w:w="4395" w:type="dxa"/>
          </w:tcPr>
          <w:p w14:paraId="18D4DB93" w14:textId="77777777" w:rsidR="00433A54" w:rsidRDefault="00433A54">
            <w:pPr>
              <w:pStyle w:val="TAL"/>
              <w:rPr>
                <w:i/>
              </w:rPr>
            </w:pPr>
            <w:r>
              <w:rPr>
                <w:i/>
              </w:rPr>
              <w:t>Unassigned:</w:t>
            </w:r>
            <w:r>
              <w:t xml:space="preserve"> treated as an unknown Message type.</w:t>
            </w:r>
          </w:p>
        </w:tc>
        <w:tc>
          <w:tcPr>
            <w:tcW w:w="870" w:type="dxa"/>
          </w:tcPr>
          <w:p w14:paraId="38F851D2" w14:textId="77777777" w:rsidR="00433A54" w:rsidRDefault="00433A54">
            <w:pPr>
              <w:pStyle w:val="TAL"/>
            </w:pPr>
            <w:r>
              <w:t>18 and 16</w:t>
            </w:r>
          </w:p>
        </w:tc>
      </w:tr>
      <w:tr w:rsidR="00433A54" w14:paraId="43BF4A63" w14:textId="77777777">
        <w:trPr>
          <w:cantSplit/>
          <w:jc w:val="center"/>
        </w:trPr>
        <w:tc>
          <w:tcPr>
            <w:tcW w:w="1743" w:type="dxa"/>
          </w:tcPr>
          <w:p w14:paraId="0C5883F3" w14:textId="77777777" w:rsidR="00433A54" w:rsidRDefault="00433A54">
            <w:pPr>
              <w:pStyle w:val="TAC"/>
            </w:pPr>
            <w:r>
              <w:tab/>
              <w:t>0 0 0 1 1 1 1 1</w:t>
            </w:r>
          </w:p>
        </w:tc>
        <w:tc>
          <w:tcPr>
            <w:tcW w:w="4395" w:type="dxa"/>
          </w:tcPr>
          <w:p w14:paraId="3ACAAA7D" w14:textId="77777777" w:rsidR="00433A54" w:rsidRDefault="00433A54">
            <w:pPr>
              <w:pStyle w:val="TAL"/>
            </w:pPr>
            <w:r>
              <w:t>BSSAP+-MS-UNREACHABLE</w:t>
            </w:r>
          </w:p>
        </w:tc>
        <w:tc>
          <w:tcPr>
            <w:tcW w:w="870" w:type="dxa"/>
          </w:tcPr>
          <w:p w14:paraId="0BFB5382" w14:textId="77777777" w:rsidR="00433A54" w:rsidRDefault="00433A54">
            <w:pPr>
              <w:pStyle w:val="TAL"/>
            </w:pPr>
            <w:r>
              <w:t>17.1.17</w:t>
            </w:r>
          </w:p>
        </w:tc>
      </w:tr>
    </w:tbl>
    <w:p w14:paraId="1C959F98" w14:textId="77777777" w:rsidR="00433A54" w:rsidRDefault="00433A54"/>
    <w:p w14:paraId="331845B7" w14:textId="77777777" w:rsidR="00433A54" w:rsidRDefault="00433A54">
      <w:pPr>
        <w:pStyle w:val="Heading2"/>
      </w:pPr>
      <w:bookmarkStart w:id="187" w:name="_Toc99987234"/>
      <w:r>
        <w:lastRenderedPageBreak/>
        <w:t>18.3</w:t>
      </w:r>
      <w:r>
        <w:tab/>
        <w:t>Information Element Identifiers</w:t>
      </w:r>
      <w:bookmarkEnd w:id="187"/>
    </w:p>
    <w:p w14:paraId="4537397F" w14:textId="77777777" w:rsidR="00433A54" w:rsidRDefault="00433A54">
      <w:pPr>
        <w:keepNext/>
        <w:keepLines/>
      </w:pPr>
      <w:r>
        <w:t>The next list shows the coding of the Information Element Identifiers used in the present document.</w:t>
      </w:r>
    </w:p>
    <w:p w14:paraId="72A5A9EE" w14:textId="77777777" w:rsidR="00433A54" w:rsidRPr="00463086" w:rsidRDefault="00433A54">
      <w:pPr>
        <w:pStyle w:val="TH"/>
        <w:rPr>
          <w:lang w:val="fr-FR"/>
        </w:rPr>
      </w:pPr>
      <w:r w:rsidRPr="00463086">
        <w:rPr>
          <w:lang w:val="fr-FR"/>
        </w:rPr>
        <w:t>Table 18.3/3GPP TS 29.018: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3"/>
        <w:gridCol w:w="3971"/>
        <w:gridCol w:w="1105"/>
      </w:tblGrid>
      <w:tr w:rsidR="00433A54" w14:paraId="20BE690C" w14:textId="77777777">
        <w:trPr>
          <w:cantSplit/>
          <w:jc w:val="center"/>
        </w:trPr>
        <w:tc>
          <w:tcPr>
            <w:tcW w:w="1833" w:type="dxa"/>
          </w:tcPr>
          <w:p w14:paraId="587505C6" w14:textId="77777777" w:rsidR="00433A54" w:rsidRDefault="00433A54">
            <w:pPr>
              <w:pStyle w:val="TAH"/>
            </w:pPr>
            <w:r w:rsidRPr="00463086">
              <w:rPr>
                <w:lang w:val="fr-FR"/>
              </w:rPr>
              <w:tab/>
            </w:r>
            <w:r>
              <w:t>8 7 6 5 4 3 2 1</w:t>
            </w:r>
          </w:p>
        </w:tc>
        <w:tc>
          <w:tcPr>
            <w:tcW w:w="3971" w:type="dxa"/>
          </w:tcPr>
          <w:p w14:paraId="1C6B4F94" w14:textId="77777777" w:rsidR="00433A54" w:rsidRDefault="00433A54">
            <w:pPr>
              <w:pStyle w:val="TAH"/>
            </w:pPr>
            <w:r>
              <w:t>Information element</w:t>
            </w:r>
          </w:p>
        </w:tc>
        <w:tc>
          <w:tcPr>
            <w:tcW w:w="1105" w:type="dxa"/>
          </w:tcPr>
          <w:p w14:paraId="5BD8A1A7" w14:textId="77777777" w:rsidR="00433A54" w:rsidRDefault="00433A54">
            <w:pPr>
              <w:pStyle w:val="TAH"/>
            </w:pPr>
            <w:r>
              <w:t>Reference</w:t>
            </w:r>
          </w:p>
        </w:tc>
      </w:tr>
      <w:tr w:rsidR="00433A54" w14:paraId="115F82A9" w14:textId="77777777">
        <w:trPr>
          <w:cantSplit/>
          <w:jc w:val="center"/>
        </w:trPr>
        <w:tc>
          <w:tcPr>
            <w:tcW w:w="1833" w:type="dxa"/>
          </w:tcPr>
          <w:p w14:paraId="43D0C1FB" w14:textId="77777777" w:rsidR="00433A54" w:rsidRDefault="00433A54">
            <w:pPr>
              <w:pStyle w:val="TAC"/>
            </w:pPr>
            <w:r>
              <w:tab/>
              <w:t>0 0 0 0 0 0 0 1</w:t>
            </w:r>
          </w:p>
        </w:tc>
        <w:tc>
          <w:tcPr>
            <w:tcW w:w="3971" w:type="dxa"/>
          </w:tcPr>
          <w:p w14:paraId="3AAEA51B" w14:textId="77777777" w:rsidR="00433A54" w:rsidRDefault="00433A54">
            <w:pPr>
              <w:pStyle w:val="TAL"/>
            </w:pPr>
            <w:r>
              <w:t>IMSI</w:t>
            </w:r>
          </w:p>
        </w:tc>
        <w:tc>
          <w:tcPr>
            <w:tcW w:w="1105" w:type="dxa"/>
          </w:tcPr>
          <w:p w14:paraId="5900DE5D" w14:textId="77777777" w:rsidR="00433A54" w:rsidRDefault="00433A54">
            <w:pPr>
              <w:pStyle w:val="TAL"/>
            </w:pPr>
            <w:r>
              <w:t>18.4.10</w:t>
            </w:r>
          </w:p>
        </w:tc>
      </w:tr>
      <w:tr w:rsidR="00433A54" w14:paraId="0CBD800D" w14:textId="77777777">
        <w:trPr>
          <w:cantSplit/>
          <w:jc w:val="center"/>
        </w:trPr>
        <w:tc>
          <w:tcPr>
            <w:tcW w:w="1833" w:type="dxa"/>
          </w:tcPr>
          <w:p w14:paraId="18243DF3" w14:textId="77777777" w:rsidR="00433A54" w:rsidRDefault="00433A54">
            <w:pPr>
              <w:pStyle w:val="TAC"/>
            </w:pPr>
            <w:r>
              <w:tab/>
              <w:t>0 0 0 0 0 0 1 0</w:t>
            </w:r>
          </w:p>
        </w:tc>
        <w:tc>
          <w:tcPr>
            <w:tcW w:w="3971" w:type="dxa"/>
          </w:tcPr>
          <w:p w14:paraId="416961BA" w14:textId="77777777" w:rsidR="00433A54" w:rsidRDefault="00433A54">
            <w:pPr>
              <w:pStyle w:val="TAL"/>
            </w:pPr>
            <w:r>
              <w:t xml:space="preserve">VLR number </w:t>
            </w:r>
          </w:p>
        </w:tc>
        <w:tc>
          <w:tcPr>
            <w:tcW w:w="1105" w:type="dxa"/>
          </w:tcPr>
          <w:p w14:paraId="02D6FD3B" w14:textId="77777777" w:rsidR="00433A54" w:rsidRDefault="00433A54">
            <w:pPr>
              <w:pStyle w:val="TAL"/>
            </w:pPr>
            <w:r>
              <w:t>18.4.26</w:t>
            </w:r>
          </w:p>
        </w:tc>
      </w:tr>
      <w:tr w:rsidR="00433A54" w14:paraId="6CB213F1" w14:textId="77777777">
        <w:trPr>
          <w:cantSplit/>
          <w:jc w:val="center"/>
        </w:trPr>
        <w:tc>
          <w:tcPr>
            <w:tcW w:w="1833" w:type="dxa"/>
          </w:tcPr>
          <w:p w14:paraId="5CE62E5E" w14:textId="77777777" w:rsidR="00433A54" w:rsidRDefault="00433A54">
            <w:pPr>
              <w:pStyle w:val="TAC"/>
            </w:pPr>
            <w:r>
              <w:tab/>
              <w:t>0 0 0 0 0 0 1 1</w:t>
            </w:r>
          </w:p>
        </w:tc>
        <w:tc>
          <w:tcPr>
            <w:tcW w:w="3971" w:type="dxa"/>
          </w:tcPr>
          <w:p w14:paraId="058DAD1A" w14:textId="77777777" w:rsidR="00433A54" w:rsidRDefault="00433A54">
            <w:pPr>
              <w:pStyle w:val="TAL"/>
            </w:pPr>
            <w:r>
              <w:t>TMSI</w:t>
            </w:r>
          </w:p>
        </w:tc>
        <w:tc>
          <w:tcPr>
            <w:tcW w:w="1105" w:type="dxa"/>
          </w:tcPr>
          <w:p w14:paraId="27366449" w14:textId="77777777" w:rsidR="00433A54" w:rsidRDefault="00433A54">
            <w:pPr>
              <w:pStyle w:val="TAL"/>
            </w:pPr>
            <w:r>
              <w:t>18.4.23</w:t>
            </w:r>
          </w:p>
        </w:tc>
      </w:tr>
      <w:tr w:rsidR="00433A54" w14:paraId="76679568" w14:textId="77777777">
        <w:trPr>
          <w:cantSplit/>
          <w:jc w:val="center"/>
        </w:trPr>
        <w:tc>
          <w:tcPr>
            <w:tcW w:w="1833" w:type="dxa"/>
          </w:tcPr>
          <w:p w14:paraId="06B3F313" w14:textId="77777777" w:rsidR="00433A54" w:rsidRDefault="00433A54">
            <w:pPr>
              <w:pStyle w:val="TAC"/>
            </w:pPr>
            <w:r>
              <w:tab/>
              <w:t>0 0 0 0 0 1 0 0</w:t>
            </w:r>
          </w:p>
        </w:tc>
        <w:tc>
          <w:tcPr>
            <w:tcW w:w="3971" w:type="dxa"/>
          </w:tcPr>
          <w:p w14:paraId="4080D062" w14:textId="77777777" w:rsidR="00433A54" w:rsidRDefault="00433A54">
            <w:pPr>
              <w:pStyle w:val="TAL"/>
            </w:pPr>
            <w:r>
              <w:t>Location area identifier</w:t>
            </w:r>
          </w:p>
        </w:tc>
        <w:tc>
          <w:tcPr>
            <w:tcW w:w="1105" w:type="dxa"/>
          </w:tcPr>
          <w:p w14:paraId="28C70716" w14:textId="77777777" w:rsidR="00433A54" w:rsidRDefault="00433A54">
            <w:pPr>
              <w:pStyle w:val="TAL"/>
            </w:pPr>
            <w:r>
              <w:t>18.4.14</w:t>
            </w:r>
          </w:p>
        </w:tc>
      </w:tr>
      <w:tr w:rsidR="00433A54" w14:paraId="0650566A" w14:textId="77777777">
        <w:trPr>
          <w:cantSplit/>
          <w:jc w:val="center"/>
        </w:trPr>
        <w:tc>
          <w:tcPr>
            <w:tcW w:w="1833" w:type="dxa"/>
          </w:tcPr>
          <w:p w14:paraId="7EDB9C61" w14:textId="77777777" w:rsidR="00433A54" w:rsidRDefault="00433A54">
            <w:pPr>
              <w:pStyle w:val="TAC"/>
            </w:pPr>
            <w:r>
              <w:tab/>
              <w:t>0 0 0 0 0 1 0 1</w:t>
            </w:r>
          </w:p>
        </w:tc>
        <w:tc>
          <w:tcPr>
            <w:tcW w:w="3971" w:type="dxa"/>
          </w:tcPr>
          <w:p w14:paraId="4A0B4121" w14:textId="77777777" w:rsidR="00433A54" w:rsidRDefault="00433A54">
            <w:pPr>
              <w:pStyle w:val="TAL"/>
            </w:pPr>
            <w:r>
              <w:t xml:space="preserve">Channel Needed </w:t>
            </w:r>
          </w:p>
        </w:tc>
        <w:tc>
          <w:tcPr>
            <w:tcW w:w="1105" w:type="dxa"/>
          </w:tcPr>
          <w:p w14:paraId="2CCE6DA0" w14:textId="77777777" w:rsidR="00433A54" w:rsidRDefault="00433A54">
            <w:pPr>
              <w:pStyle w:val="TAL"/>
            </w:pPr>
            <w:r>
              <w:t>18.4.2</w:t>
            </w:r>
          </w:p>
        </w:tc>
      </w:tr>
      <w:tr w:rsidR="00433A54" w14:paraId="1B176B49" w14:textId="77777777">
        <w:trPr>
          <w:cantSplit/>
          <w:jc w:val="center"/>
        </w:trPr>
        <w:tc>
          <w:tcPr>
            <w:tcW w:w="1833" w:type="dxa"/>
          </w:tcPr>
          <w:p w14:paraId="530FD854" w14:textId="77777777" w:rsidR="00433A54" w:rsidRDefault="00433A54">
            <w:pPr>
              <w:pStyle w:val="TAC"/>
            </w:pPr>
            <w:r>
              <w:tab/>
              <w:t>0 0 0 0 0 1 1 0</w:t>
            </w:r>
          </w:p>
        </w:tc>
        <w:tc>
          <w:tcPr>
            <w:tcW w:w="3971" w:type="dxa"/>
          </w:tcPr>
          <w:p w14:paraId="21EAF4B8" w14:textId="77777777" w:rsidR="00433A54" w:rsidRDefault="00433A54">
            <w:pPr>
              <w:pStyle w:val="TAL"/>
            </w:pPr>
            <w:r>
              <w:t>eMLPP Priority</w:t>
            </w:r>
          </w:p>
        </w:tc>
        <w:tc>
          <w:tcPr>
            <w:tcW w:w="1105" w:type="dxa"/>
          </w:tcPr>
          <w:p w14:paraId="4DBB0764" w14:textId="77777777" w:rsidR="00433A54" w:rsidRDefault="00433A54">
            <w:pPr>
              <w:pStyle w:val="TAL"/>
              <w:rPr>
                <w:lang w:val="fr-FR"/>
              </w:rPr>
            </w:pPr>
            <w:r>
              <w:rPr>
                <w:lang w:val="fr-FR"/>
              </w:rPr>
              <w:t>18.4.4</w:t>
            </w:r>
          </w:p>
        </w:tc>
      </w:tr>
      <w:tr w:rsidR="00433A54" w14:paraId="6834829E" w14:textId="77777777">
        <w:trPr>
          <w:cantSplit/>
          <w:jc w:val="center"/>
        </w:trPr>
        <w:tc>
          <w:tcPr>
            <w:tcW w:w="1833" w:type="dxa"/>
          </w:tcPr>
          <w:p w14:paraId="6C7B8ED5" w14:textId="77777777" w:rsidR="00433A54" w:rsidRDefault="00433A54">
            <w:pPr>
              <w:pStyle w:val="TAC"/>
              <w:rPr>
                <w:lang w:val="fr-FR"/>
              </w:rPr>
            </w:pPr>
            <w:r>
              <w:rPr>
                <w:lang w:val="fr-FR"/>
              </w:rPr>
              <w:tab/>
              <w:t>0 0 0 0 0 1 1 1</w:t>
            </w:r>
          </w:p>
        </w:tc>
        <w:tc>
          <w:tcPr>
            <w:tcW w:w="3971" w:type="dxa"/>
          </w:tcPr>
          <w:p w14:paraId="5B236DE0" w14:textId="77777777" w:rsidR="00433A54" w:rsidRDefault="00433A54">
            <w:pPr>
              <w:pStyle w:val="TAL"/>
              <w:rPr>
                <w:lang w:val="fr-FR"/>
              </w:rPr>
            </w:pPr>
            <w:r>
              <w:rPr>
                <w:lang w:val="fr-FR"/>
              </w:rPr>
              <w:t>TMSI status</w:t>
            </w:r>
          </w:p>
        </w:tc>
        <w:tc>
          <w:tcPr>
            <w:tcW w:w="1105" w:type="dxa"/>
          </w:tcPr>
          <w:p w14:paraId="793B04CF" w14:textId="77777777" w:rsidR="00433A54" w:rsidRDefault="00433A54">
            <w:pPr>
              <w:pStyle w:val="TAL"/>
              <w:rPr>
                <w:lang w:val="fr-FR"/>
              </w:rPr>
            </w:pPr>
            <w:r>
              <w:rPr>
                <w:lang w:val="fr-FR"/>
              </w:rPr>
              <w:t>18.4.24</w:t>
            </w:r>
          </w:p>
        </w:tc>
      </w:tr>
      <w:tr w:rsidR="00433A54" w14:paraId="0E43F7A8" w14:textId="77777777">
        <w:trPr>
          <w:cantSplit/>
          <w:jc w:val="center"/>
        </w:trPr>
        <w:tc>
          <w:tcPr>
            <w:tcW w:w="1833" w:type="dxa"/>
          </w:tcPr>
          <w:p w14:paraId="4183C655" w14:textId="77777777" w:rsidR="00433A54" w:rsidRDefault="00433A54">
            <w:pPr>
              <w:pStyle w:val="TAC"/>
              <w:rPr>
                <w:lang w:val="fr-FR"/>
              </w:rPr>
            </w:pPr>
            <w:r>
              <w:rPr>
                <w:lang w:val="fr-FR"/>
              </w:rPr>
              <w:tab/>
              <w:t>0 0 0 0 1 0 0 0</w:t>
            </w:r>
          </w:p>
        </w:tc>
        <w:tc>
          <w:tcPr>
            <w:tcW w:w="3971" w:type="dxa"/>
          </w:tcPr>
          <w:p w14:paraId="775C8A09" w14:textId="77777777" w:rsidR="00433A54" w:rsidRDefault="00433A54">
            <w:pPr>
              <w:pStyle w:val="TAL"/>
              <w:rPr>
                <w:lang w:val="fr-FR"/>
              </w:rPr>
            </w:pPr>
            <w:r>
              <w:rPr>
                <w:lang w:val="fr-FR"/>
              </w:rPr>
              <w:t>Gs cause</w:t>
            </w:r>
          </w:p>
        </w:tc>
        <w:tc>
          <w:tcPr>
            <w:tcW w:w="1105" w:type="dxa"/>
          </w:tcPr>
          <w:p w14:paraId="34286F56" w14:textId="77777777" w:rsidR="00433A54" w:rsidRDefault="00433A54">
            <w:pPr>
              <w:pStyle w:val="TAL"/>
            </w:pPr>
            <w:r>
              <w:t>18.4.7</w:t>
            </w:r>
          </w:p>
        </w:tc>
      </w:tr>
      <w:tr w:rsidR="00433A54" w14:paraId="3CABA08D" w14:textId="77777777">
        <w:trPr>
          <w:cantSplit/>
          <w:jc w:val="center"/>
        </w:trPr>
        <w:tc>
          <w:tcPr>
            <w:tcW w:w="1833" w:type="dxa"/>
          </w:tcPr>
          <w:p w14:paraId="6080B176" w14:textId="77777777" w:rsidR="00433A54" w:rsidRDefault="00433A54">
            <w:pPr>
              <w:pStyle w:val="TAC"/>
            </w:pPr>
            <w:r>
              <w:tab/>
              <w:t>0 0 0 0 1 0 0 1</w:t>
            </w:r>
          </w:p>
        </w:tc>
        <w:tc>
          <w:tcPr>
            <w:tcW w:w="3971" w:type="dxa"/>
          </w:tcPr>
          <w:p w14:paraId="4424D602" w14:textId="77777777" w:rsidR="00433A54" w:rsidRDefault="00433A54">
            <w:pPr>
              <w:pStyle w:val="TAL"/>
            </w:pPr>
            <w:r>
              <w:t>SGSN number</w:t>
            </w:r>
          </w:p>
        </w:tc>
        <w:tc>
          <w:tcPr>
            <w:tcW w:w="1105" w:type="dxa"/>
          </w:tcPr>
          <w:p w14:paraId="5432D1E8" w14:textId="77777777" w:rsidR="00433A54" w:rsidRDefault="00433A54">
            <w:pPr>
              <w:pStyle w:val="TAL"/>
            </w:pPr>
            <w:r>
              <w:t>18.4.22</w:t>
            </w:r>
          </w:p>
        </w:tc>
      </w:tr>
      <w:tr w:rsidR="00433A54" w14:paraId="706AF789" w14:textId="77777777">
        <w:trPr>
          <w:cantSplit/>
          <w:jc w:val="center"/>
        </w:trPr>
        <w:tc>
          <w:tcPr>
            <w:tcW w:w="1833" w:type="dxa"/>
          </w:tcPr>
          <w:p w14:paraId="1F3B10F3" w14:textId="77777777" w:rsidR="00433A54" w:rsidRDefault="00433A54">
            <w:pPr>
              <w:pStyle w:val="TAC"/>
            </w:pPr>
            <w:r>
              <w:tab/>
              <w:t>0 0 0 0 1 0 1 0</w:t>
            </w:r>
          </w:p>
        </w:tc>
        <w:tc>
          <w:tcPr>
            <w:tcW w:w="3971" w:type="dxa"/>
          </w:tcPr>
          <w:p w14:paraId="3805F7F2" w14:textId="77777777" w:rsidR="00433A54" w:rsidRDefault="00433A54">
            <w:pPr>
              <w:pStyle w:val="TAL"/>
            </w:pPr>
            <w:r>
              <w:t>GPRS location update type</w:t>
            </w:r>
          </w:p>
        </w:tc>
        <w:tc>
          <w:tcPr>
            <w:tcW w:w="1105" w:type="dxa"/>
          </w:tcPr>
          <w:p w14:paraId="5805C532" w14:textId="77777777" w:rsidR="00433A54" w:rsidRDefault="00433A54">
            <w:pPr>
              <w:pStyle w:val="TAL"/>
            </w:pPr>
            <w:r>
              <w:t>18.4.6</w:t>
            </w:r>
          </w:p>
        </w:tc>
      </w:tr>
      <w:tr w:rsidR="00433A54" w14:paraId="29DF2540" w14:textId="77777777">
        <w:trPr>
          <w:cantSplit/>
          <w:jc w:val="center"/>
        </w:trPr>
        <w:tc>
          <w:tcPr>
            <w:tcW w:w="1833" w:type="dxa"/>
          </w:tcPr>
          <w:p w14:paraId="52A743F2" w14:textId="77777777" w:rsidR="00433A54" w:rsidRDefault="00433A54">
            <w:pPr>
              <w:pStyle w:val="TAC"/>
            </w:pPr>
            <w:r>
              <w:tab/>
              <w:t>0 0 0 0 1 0 1 1</w:t>
            </w:r>
          </w:p>
        </w:tc>
        <w:tc>
          <w:tcPr>
            <w:tcW w:w="3971" w:type="dxa"/>
          </w:tcPr>
          <w:p w14:paraId="75E67A72" w14:textId="77777777" w:rsidR="00433A54" w:rsidRDefault="00433A54">
            <w:pPr>
              <w:pStyle w:val="TAL"/>
            </w:pPr>
            <w:r>
              <w:rPr>
                <w:i/>
              </w:rPr>
              <w:t>Global CN-Id</w:t>
            </w:r>
          </w:p>
        </w:tc>
        <w:tc>
          <w:tcPr>
            <w:tcW w:w="1105" w:type="dxa"/>
          </w:tcPr>
          <w:p w14:paraId="25F457F5" w14:textId="77777777" w:rsidR="00433A54" w:rsidRDefault="00433A54">
            <w:pPr>
              <w:pStyle w:val="TAL"/>
            </w:pPr>
            <w:r>
              <w:t>18.4.27</w:t>
            </w:r>
          </w:p>
        </w:tc>
      </w:tr>
      <w:tr w:rsidR="00433A54" w14:paraId="79E3D983" w14:textId="77777777">
        <w:trPr>
          <w:cantSplit/>
          <w:jc w:val="center"/>
        </w:trPr>
        <w:tc>
          <w:tcPr>
            <w:tcW w:w="1833" w:type="dxa"/>
          </w:tcPr>
          <w:p w14:paraId="70A4DA85" w14:textId="77777777" w:rsidR="00433A54" w:rsidRDefault="00433A54">
            <w:pPr>
              <w:pStyle w:val="TAC"/>
            </w:pPr>
            <w:r>
              <w:tab/>
              <w:t>0 0 0 0 1 1 0 0</w:t>
            </w:r>
          </w:p>
        </w:tc>
        <w:tc>
          <w:tcPr>
            <w:tcW w:w="3971" w:type="dxa"/>
          </w:tcPr>
          <w:p w14:paraId="7F600B16" w14:textId="77777777" w:rsidR="00433A54" w:rsidRDefault="00433A54">
            <w:pPr>
              <w:pStyle w:val="TAL"/>
            </w:pPr>
            <w:r>
              <w:rPr>
                <w:i/>
              </w:rPr>
              <w:t xml:space="preserve">Unassigned: </w:t>
            </w:r>
            <w:r>
              <w:t>treated as an unknown IEI.</w:t>
            </w:r>
          </w:p>
        </w:tc>
        <w:tc>
          <w:tcPr>
            <w:tcW w:w="1105" w:type="dxa"/>
          </w:tcPr>
          <w:p w14:paraId="2296450D" w14:textId="77777777" w:rsidR="00433A54" w:rsidRDefault="00433A54">
            <w:pPr>
              <w:pStyle w:val="TAL"/>
            </w:pPr>
            <w:r>
              <w:t>18 and 16</w:t>
            </w:r>
          </w:p>
        </w:tc>
      </w:tr>
      <w:tr w:rsidR="00433A54" w14:paraId="6593B355" w14:textId="77777777">
        <w:trPr>
          <w:cantSplit/>
          <w:jc w:val="center"/>
        </w:trPr>
        <w:tc>
          <w:tcPr>
            <w:tcW w:w="1833" w:type="dxa"/>
          </w:tcPr>
          <w:p w14:paraId="351C75F8" w14:textId="77777777" w:rsidR="00433A54" w:rsidRDefault="00433A54">
            <w:pPr>
              <w:pStyle w:val="TAC"/>
            </w:pPr>
            <w:r>
              <w:tab/>
              <w:t>0 0 0 0 1 1 0 1</w:t>
            </w:r>
          </w:p>
        </w:tc>
        <w:tc>
          <w:tcPr>
            <w:tcW w:w="3971" w:type="dxa"/>
          </w:tcPr>
          <w:p w14:paraId="1FE67CD8" w14:textId="77777777" w:rsidR="00433A54" w:rsidRDefault="00433A54">
            <w:pPr>
              <w:pStyle w:val="TAL"/>
            </w:pPr>
            <w:r>
              <w:t>Mobile station classmark 1</w:t>
            </w:r>
          </w:p>
        </w:tc>
        <w:tc>
          <w:tcPr>
            <w:tcW w:w="1105" w:type="dxa"/>
          </w:tcPr>
          <w:p w14:paraId="68502476" w14:textId="77777777" w:rsidR="00433A54" w:rsidRDefault="00433A54">
            <w:pPr>
              <w:pStyle w:val="TAL"/>
            </w:pPr>
            <w:r>
              <w:t>18.4.18</w:t>
            </w:r>
          </w:p>
        </w:tc>
      </w:tr>
      <w:tr w:rsidR="00433A54" w14:paraId="2CC502C7" w14:textId="77777777">
        <w:trPr>
          <w:cantSplit/>
          <w:jc w:val="center"/>
        </w:trPr>
        <w:tc>
          <w:tcPr>
            <w:tcW w:w="1833" w:type="dxa"/>
          </w:tcPr>
          <w:p w14:paraId="6E53B65E" w14:textId="77777777" w:rsidR="00433A54" w:rsidRDefault="00433A54">
            <w:pPr>
              <w:pStyle w:val="TAC"/>
            </w:pPr>
            <w:r>
              <w:tab/>
              <w:t>0 0 0 0 1 1 1 0</w:t>
            </w:r>
          </w:p>
        </w:tc>
        <w:tc>
          <w:tcPr>
            <w:tcW w:w="3971" w:type="dxa"/>
          </w:tcPr>
          <w:p w14:paraId="1C8822F8" w14:textId="77777777" w:rsidR="00433A54" w:rsidRDefault="00433A54">
            <w:pPr>
              <w:pStyle w:val="TAL"/>
            </w:pPr>
            <w:r>
              <w:t>Mobile identity</w:t>
            </w:r>
          </w:p>
        </w:tc>
        <w:tc>
          <w:tcPr>
            <w:tcW w:w="1105" w:type="dxa"/>
          </w:tcPr>
          <w:p w14:paraId="2DB25072" w14:textId="77777777" w:rsidR="00433A54" w:rsidRDefault="00433A54">
            <w:pPr>
              <w:pStyle w:val="TAL"/>
            </w:pPr>
            <w:r>
              <w:t>18.4.17</w:t>
            </w:r>
          </w:p>
        </w:tc>
      </w:tr>
      <w:tr w:rsidR="00433A54" w14:paraId="4803641B" w14:textId="77777777">
        <w:trPr>
          <w:cantSplit/>
          <w:jc w:val="center"/>
        </w:trPr>
        <w:tc>
          <w:tcPr>
            <w:tcW w:w="1833" w:type="dxa"/>
          </w:tcPr>
          <w:p w14:paraId="1D084C36" w14:textId="77777777" w:rsidR="00433A54" w:rsidRDefault="00433A54">
            <w:pPr>
              <w:pStyle w:val="TAC"/>
            </w:pPr>
            <w:r>
              <w:tab/>
              <w:t>0 0 0 0 1 1 1 1</w:t>
            </w:r>
          </w:p>
        </w:tc>
        <w:tc>
          <w:tcPr>
            <w:tcW w:w="3971" w:type="dxa"/>
          </w:tcPr>
          <w:p w14:paraId="626064C5" w14:textId="77777777" w:rsidR="00433A54" w:rsidRDefault="00433A54">
            <w:pPr>
              <w:pStyle w:val="TAL"/>
            </w:pPr>
            <w:r>
              <w:t>Reject cause</w:t>
            </w:r>
          </w:p>
        </w:tc>
        <w:tc>
          <w:tcPr>
            <w:tcW w:w="1105" w:type="dxa"/>
          </w:tcPr>
          <w:p w14:paraId="2706B967" w14:textId="77777777" w:rsidR="00433A54" w:rsidRDefault="00433A54">
            <w:pPr>
              <w:pStyle w:val="TAL"/>
            </w:pPr>
            <w:r>
              <w:t>18.4.21</w:t>
            </w:r>
          </w:p>
        </w:tc>
      </w:tr>
      <w:tr w:rsidR="00433A54" w14:paraId="62F554CD" w14:textId="77777777">
        <w:trPr>
          <w:cantSplit/>
          <w:jc w:val="center"/>
        </w:trPr>
        <w:tc>
          <w:tcPr>
            <w:tcW w:w="1833" w:type="dxa"/>
          </w:tcPr>
          <w:p w14:paraId="452448C8" w14:textId="77777777" w:rsidR="00433A54" w:rsidRDefault="00433A54">
            <w:pPr>
              <w:pStyle w:val="TAC"/>
            </w:pPr>
            <w:r>
              <w:tab/>
              <w:t>0 0 0 1 0 0 0 0</w:t>
            </w:r>
          </w:p>
        </w:tc>
        <w:tc>
          <w:tcPr>
            <w:tcW w:w="3971" w:type="dxa"/>
          </w:tcPr>
          <w:p w14:paraId="1C090CDB" w14:textId="77777777" w:rsidR="00433A54" w:rsidRDefault="00433A54">
            <w:pPr>
              <w:pStyle w:val="TAL"/>
            </w:pPr>
            <w:r>
              <w:t>IMSI detach from GPRS service type</w:t>
            </w:r>
          </w:p>
        </w:tc>
        <w:tc>
          <w:tcPr>
            <w:tcW w:w="1105" w:type="dxa"/>
          </w:tcPr>
          <w:p w14:paraId="223EEC20" w14:textId="77777777" w:rsidR="00433A54" w:rsidRDefault="00433A54">
            <w:pPr>
              <w:pStyle w:val="TAL"/>
            </w:pPr>
            <w:r>
              <w:t>18.4.11</w:t>
            </w:r>
          </w:p>
        </w:tc>
      </w:tr>
      <w:tr w:rsidR="00433A54" w14:paraId="57119490" w14:textId="77777777">
        <w:trPr>
          <w:cantSplit/>
          <w:jc w:val="center"/>
        </w:trPr>
        <w:tc>
          <w:tcPr>
            <w:tcW w:w="1833" w:type="dxa"/>
          </w:tcPr>
          <w:p w14:paraId="78C319C1" w14:textId="77777777" w:rsidR="00433A54" w:rsidRDefault="00433A54">
            <w:pPr>
              <w:pStyle w:val="TAC"/>
            </w:pPr>
            <w:r>
              <w:tab/>
              <w:t>0 0 0 1 0 0 0 1</w:t>
            </w:r>
          </w:p>
        </w:tc>
        <w:tc>
          <w:tcPr>
            <w:tcW w:w="3971" w:type="dxa"/>
          </w:tcPr>
          <w:p w14:paraId="6FC006C8" w14:textId="77777777" w:rsidR="00433A54" w:rsidRDefault="00433A54">
            <w:pPr>
              <w:pStyle w:val="TAL"/>
            </w:pPr>
            <w:r>
              <w:t>IMSI detach from non-GPRS service type</w:t>
            </w:r>
          </w:p>
        </w:tc>
        <w:tc>
          <w:tcPr>
            <w:tcW w:w="1105" w:type="dxa"/>
          </w:tcPr>
          <w:p w14:paraId="34D128A8" w14:textId="77777777" w:rsidR="00433A54" w:rsidRDefault="00433A54">
            <w:pPr>
              <w:pStyle w:val="TAL"/>
              <w:rPr>
                <w:lang w:val="fr-FR"/>
              </w:rPr>
            </w:pPr>
            <w:r>
              <w:rPr>
                <w:lang w:val="fr-FR"/>
              </w:rPr>
              <w:t>18.4.12</w:t>
            </w:r>
          </w:p>
        </w:tc>
      </w:tr>
      <w:tr w:rsidR="00433A54" w14:paraId="71459BCC" w14:textId="77777777">
        <w:trPr>
          <w:cantSplit/>
          <w:jc w:val="center"/>
        </w:trPr>
        <w:tc>
          <w:tcPr>
            <w:tcW w:w="1833" w:type="dxa"/>
          </w:tcPr>
          <w:p w14:paraId="587D48DB" w14:textId="77777777" w:rsidR="00433A54" w:rsidRDefault="00433A54">
            <w:pPr>
              <w:pStyle w:val="TAC"/>
              <w:rPr>
                <w:lang w:val="fr-FR"/>
              </w:rPr>
            </w:pPr>
            <w:r>
              <w:rPr>
                <w:lang w:val="fr-FR"/>
              </w:rPr>
              <w:tab/>
              <w:t>0 0 0 1 0 0 1 0</w:t>
            </w:r>
          </w:p>
        </w:tc>
        <w:tc>
          <w:tcPr>
            <w:tcW w:w="3971" w:type="dxa"/>
          </w:tcPr>
          <w:p w14:paraId="5960CCA7" w14:textId="77777777" w:rsidR="00433A54" w:rsidRDefault="00433A54">
            <w:pPr>
              <w:pStyle w:val="TAL"/>
              <w:rPr>
                <w:lang w:val="fr-FR"/>
              </w:rPr>
            </w:pPr>
            <w:r>
              <w:rPr>
                <w:lang w:val="fr-FR"/>
              </w:rPr>
              <w:t>Information requested</w:t>
            </w:r>
          </w:p>
        </w:tc>
        <w:tc>
          <w:tcPr>
            <w:tcW w:w="1105" w:type="dxa"/>
          </w:tcPr>
          <w:p w14:paraId="71980D5D" w14:textId="77777777" w:rsidR="00433A54" w:rsidRDefault="00433A54">
            <w:pPr>
              <w:pStyle w:val="TAL"/>
              <w:rPr>
                <w:lang w:val="fr-FR"/>
              </w:rPr>
            </w:pPr>
            <w:r>
              <w:rPr>
                <w:lang w:val="fr-FR"/>
              </w:rPr>
              <w:t>18.4.13</w:t>
            </w:r>
          </w:p>
        </w:tc>
      </w:tr>
      <w:tr w:rsidR="00433A54" w14:paraId="5A4FB966" w14:textId="77777777">
        <w:trPr>
          <w:cantSplit/>
          <w:jc w:val="center"/>
        </w:trPr>
        <w:tc>
          <w:tcPr>
            <w:tcW w:w="1833" w:type="dxa"/>
          </w:tcPr>
          <w:p w14:paraId="1676DA6C" w14:textId="77777777" w:rsidR="00433A54" w:rsidRDefault="00433A54">
            <w:pPr>
              <w:pStyle w:val="TAC"/>
              <w:rPr>
                <w:lang w:val="fr-FR"/>
              </w:rPr>
            </w:pPr>
            <w:r>
              <w:rPr>
                <w:lang w:val="fr-FR"/>
              </w:rPr>
              <w:tab/>
              <w:t>0 0 0 1 0 0 1 1</w:t>
            </w:r>
          </w:p>
        </w:tc>
        <w:tc>
          <w:tcPr>
            <w:tcW w:w="3971" w:type="dxa"/>
          </w:tcPr>
          <w:p w14:paraId="68A617B5" w14:textId="77777777" w:rsidR="00433A54" w:rsidRDefault="00433A54">
            <w:pPr>
              <w:pStyle w:val="TAL"/>
              <w:rPr>
                <w:lang w:val="fr-FR"/>
              </w:rPr>
            </w:pPr>
            <w:r>
              <w:rPr>
                <w:lang w:val="fr-FR"/>
              </w:rPr>
              <w:t>PTMSI</w:t>
            </w:r>
          </w:p>
        </w:tc>
        <w:tc>
          <w:tcPr>
            <w:tcW w:w="1105" w:type="dxa"/>
          </w:tcPr>
          <w:p w14:paraId="46E8569E" w14:textId="77777777" w:rsidR="00433A54" w:rsidRDefault="00433A54">
            <w:pPr>
              <w:pStyle w:val="TAL"/>
              <w:rPr>
                <w:lang w:val="fr-FR"/>
              </w:rPr>
            </w:pPr>
            <w:r>
              <w:rPr>
                <w:lang w:val="fr-FR"/>
              </w:rPr>
              <w:t>18.4.20</w:t>
            </w:r>
          </w:p>
        </w:tc>
      </w:tr>
      <w:tr w:rsidR="00433A54" w14:paraId="5AAAF459" w14:textId="77777777">
        <w:trPr>
          <w:cantSplit/>
          <w:jc w:val="center"/>
        </w:trPr>
        <w:tc>
          <w:tcPr>
            <w:tcW w:w="1833" w:type="dxa"/>
          </w:tcPr>
          <w:p w14:paraId="3F885B44" w14:textId="77777777" w:rsidR="00433A54" w:rsidRDefault="00433A54">
            <w:pPr>
              <w:pStyle w:val="TAC"/>
              <w:rPr>
                <w:lang w:val="fr-FR"/>
              </w:rPr>
            </w:pPr>
            <w:r>
              <w:rPr>
                <w:lang w:val="fr-FR"/>
              </w:rPr>
              <w:tab/>
              <w:t>0 0 0 1 0 1 0 0</w:t>
            </w:r>
          </w:p>
        </w:tc>
        <w:tc>
          <w:tcPr>
            <w:tcW w:w="3971" w:type="dxa"/>
          </w:tcPr>
          <w:p w14:paraId="6D22180B" w14:textId="77777777" w:rsidR="00433A54" w:rsidRDefault="00433A54">
            <w:pPr>
              <w:pStyle w:val="TAL"/>
              <w:rPr>
                <w:lang w:val="fr-FR"/>
              </w:rPr>
            </w:pPr>
            <w:r>
              <w:rPr>
                <w:lang w:val="fr-FR"/>
              </w:rPr>
              <w:t>IMEI</w:t>
            </w:r>
          </w:p>
        </w:tc>
        <w:tc>
          <w:tcPr>
            <w:tcW w:w="1105" w:type="dxa"/>
          </w:tcPr>
          <w:p w14:paraId="50013DC1" w14:textId="77777777" w:rsidR="00433A54" w:rsidRDefault="00433A54">
            <w:pPr>
              <w:pStyle w:val="TAL"/>
              <w:rPr>
                <w:lang w:val="fr-FR"/>
              </w:rPr>
            </w:pPr>
            <w:r>
              <w:rPr>
                <w:lang w:val="fr-FR"/>
              </w:rPr>
              <w:t>18.4.8</w:t>
            </w:r>
          </w:p>
        </w:tc>
      </w:tr>
      <w:tr w:rsidR="00433A54" w14:paraId="01C50258" w14:textId="77777777">
        <w:trPr>
          <w:cantSplit/>
          <w:jc w:val="center"/>
        </w:trPr>
        <w:tc>
          <w:tcPr>
            <w:tcW w:w="1833" w:type="dxa"/>
          </w:tcPr>
          <w:p w14:paraId="6B6CCF00" w14:textId="77777777" w:rsidR="00433A54" w:rsidRDefault="00433A54">
            <w:pPr>
              <w:pStyle w:val="TAC"/>
              <w:rPr>
                <w:lang w:val="fr-FR"/>
              </w:rPr>
            </w:pPr>
            <w:r>
              <w:rPr>
                <w:lang w:val="fr-FR"/>
              </w:rPr>
              <w:tab/>
              <w:t>0 0 0 1 0 1 0 1</w:t>
            </w:r>
          </w:p>
        </w:tc>
        <w:tc>
          <w:tcPr>
            <w:tcW w:w="3971" w:type="dxa"/>
          </w:tcPr>
          <w:p w14:paraId="484E1694" w14:textId="77777777" w:rsidR="00433A54" w:rsidRDefault="00433A54">
            <w:pPr>
              <w:pStyle w:val="TAL"/>
              <w:rPr>
                <w:lang w:val="fr-FR"/>
              </w:rPr>
            </w:pPr>
            <w:r>
              <w:rPr>
                <w:lang w:val="fr-FR"/>
              </w:rPr>
              <w:t>IMEISV</w:t>
            </w:r>
          </w:p>
        </w:tc>
        <w:tc>
          <w:tcPr>
            <w:tcW w:w="1105" w:type="dxa"/>
          </w:tcPr>
          <w:p w14:paraId="76C51509" w14:textId="77777777" w:rsidR="00433A54" w:rsidRDefault="00433A54">
            <w:pPr>
              <w:pStyle w:val="TAL"/>
            </w:pPr>
            <w:r>
              <w:t>18.4.9</w:t>
            </w:r>
          </w:p>
        </w:tc>
      </w:tr>
      <w:tr w:rsidR="00433A54" w14:paraId="71F92864" w14:textId="77777777">
        <w:trPr>
          <w:cantSplit/>
          <w:jc w:val="center"/>
        </w:trPr>
        <w:tc>
          <w:tcPr>
            <w:tcW w:w="1833" w:type="dxa"/>
          </w:tcPr>
          <w:p w14:paraId="7DF7980C" w14:textId="77777777" w:rsidR="00433A54" w:rsidRDefault="00433A54">
            <w:pPr>
              <w:pStyle w:val="TAC"/>
            </w:pPr>
            <w:r>
              <w:tab/>
              <w:t>0 0 0 1 0 1 1 0</w:t>
            </w:r>
          </w:p>
        </w:tc>
        <w:tc>
          <w:tcPr>
            <w:tcW w:w="3971" w:type="dxa"/>
          </w:tcPr>
          <w:p w14:paraId="1E90F967" w14:textId="77777777" w:rsidR="00433A54" w:rsidRDefault="00433A54">
            <w:pPr>
              <w:pStyle w:val="TAL"/>
            </w:pPr>
            <w:r>
              <w:rPr>
                <w:i/>
              </w:rPr>
              <w:t xml:space="preserve">Unassigned: </w:t>
            </w:r>
            <w:r>
              <w:t>treated as an unknown IEI.</w:t>
            </w:r>
          </w:p>
        </w:tc>
        <w:tc>
          <w:tcPr>
            <w:tcW w:w="1105" w:type="dxa"/>
          </w:tcPr>
          <w:p w14:paraId="3ABCA455" w14:textId="77777777" w:rsidR="00433A54" w:rsidRDefault="00433A54">
            <w:pPr>
              <w:pStyle w:val="TAL"/>
            </w:pPr>
            <w:r>
              <w:t>18 and 16</w:t>
            </w:r>
          </w:p>
        </w:tc>
      </w:tr>
      <w:tr w:rsidR="00433A54" w14:paraId="00BF6C3E" w14:textId="77777777">
        <w:trPr>
          <w:cantSplit/>
          <w:jc w:val="center"/>
        </w:trPr>
        <w:tc>
          <w:tcPr>
            <w:tcW w:w="1833" w:type="dxa"/>
          </w:tcPr>
          <w:p w14:paraId="7E8F8A85" w14:textId="77777777" w:rsidR="00433A54" w:rsidRDefault="00433A54">
            <w:pPr>
              <w:pStyle w:val="TAC"/>
            </w:pPr>
            <w:r>
              <w:tab/>
              <w:t>0 0 0 1 0 1 1 1</w:t>
            </w:r>
          </w:p>
        </w:tc>
        <w:tc>
          <w:tcPr>
            <w:tcW w:w="3971" w:type="dxa"/>
          </w:tcPr>
          <w:p w14:paraId="63C21CCE" w14:textId="77777777" w:rsidR="00433A54" w:rsidRDefault="00433A54">
            <w:pPr>
              <w:pStyle w:val="TAL"/>
            </w:pPr>
            <w:r>
              <w:t>MM information</w:t>
            </w:r>
          </w:p>
        </w:tc>
        <w:tc>
          <w:tcPr>
            <w:tcW w:w="1105" w:type="dxa"/>
          </w:tcPr>
          <w:p w14:paraId="28D7FADB" w14:textId="77777777" w:rsidR="00433A54" w:rsidRDefault="00433A54">
            <w:pPr>
              <w:pStyle w:val="TAL"/>
            </w:pPr>
            <w:r>
              <w:t>18.4.16</w:t>
            </w:r>
          </w:p>
        </w:tc>
      </w:tr>
      <w:tr w:rsidR="00433A54" w14:paraId="4BB4DDAF" w14:textId="77777777">
        <w:trPr>
          <w:cantSplit/>
          <w:jc w:val="center"/>
        </w:trPr>
        <w:tc>
          <w:tcPr>
            <w:tcW w:w="1833" w:type="dxa"/>
          </w:tcPr>
          <w:p w14:paraId="4AA84158" w14:textId="77777777" w:rsidR="00433A54" w:rsidRDefault="00433A54">
            <w:pPr>
              <w:pStyle w:val="TAC"/>
            </w:pPr>
            <w:r>
              <w:tab/>
              <w:t>0 0 0 1 1 0 0 0</w:t>
            </w:r>
          </w:p>
        </w:tc>
        <w:tc>
          <w:tcPr>
            <w:tcW w:w="3971" w:type="dxa"/>
          </w:tcPr>
          <w:p w14:paraId="33DF9700" w14:textId="77777777" w:rsidR="00433A54" w:rsidRDefault="00433A54">
            <w:pPr>
              <w:pStyle w:val="TAL"/>
            </w:pPr>
            <w:r>
              <w:t>Cell Global Identity</w:t>
            </w:r>
          </w:p>
        </w:tc>
        <w:tc>
          <w:tcPr>
            <w:tcW w:w="1105" w:type="dxa"/>
          </w:tcPr>
          <w:p w14:paraId="23B0ABA0" w14:textId="77777777" w:rsidR="00433A54" w:rsidRDefault="00433A54">
            <w:pPr>
              <w:pStyle w:val="TAL"/>
            </w:pPr>
            <w:r>
              <w:t>18.4.1</w:t>
            </w:r>
          </w:p>
        </w:tc>
      </w:tr>
      <w:tr w:rsidR="00433A54" w14:paraId="64C3FE6D" w14:textId="77777777">
        <w:trPr>
          <w:cantSplit/>
          <w:jc w:val="center"/>
        </w:trPr>
        <w:tc>
          <w:tcPr>
            <w:tcW w:w="1833" w:type="dxa"/>
          </w:tcPr>
          <w:p w14:paraId="74A96421" w14:textId="77777777" w:rsidR="00433A54" w:rsidRDefault="00433A54">
            <w:pPr>
              <w:pStyle w:val="TAC"/>
            </w:pPr>
            <w:r>
              <w:tab/>
              <w:t>0 0 0 1 1 0 0 1</w:t>
            </w:r>
          </w:p>
        </w:tc>
        <w:tc>
          <w:tcPr>
            <w:tcW w:w="3971" w:type="dxa"/>
          </w:tcPr>
          <w:p w14:paraId="217332DC" w14:textId="77777777" w:rsidR="00433A54" w:rsidRDefault="00433A54">
            <w:pPr>
              <w:pStyle w:val="TAL"/>
            </w:pPr>
            <w:r>
              <w:t>Location information age</w:t>
            </w:r>
          </w:p>
        </w:tc>
        <w:tc>
          <w:tcPr>
            <w:tcW w:w="1105" w:type="dxa"/>
          </w:tcPr>
          <w:p w14:paraId="5B72F8EA" w14:textId="77777777" w:rsidR="00433A54" w:rsidRDefault="00433A54">
            <w:pPr>
              <w:pStyle w:val="TAL"/>
            </w:pPr>
            <w:r>
              <w:t>18.4.15</w:t>
            </w:r>
          </w:p>
        </w:tc>
      </w:tr>
      <w:tr w:rsidR="00433A54" w14:paraId="5A0E4E16" w14:textId="77777777">
        <w:trPr>
          <w:cantSplit/>
          <w:jc w:val="center"/>
        </w:trPr>
        <w:tc>
          <w:tcPr>
            <w:tcW w:w="1833" w:type="dxa"/>
          </w:tcPr>
          <w:p w14:paraId="4E047822" w14:textId="77777777" w:rsidR="00433A54" w:rsidRDefault="00433A54">
            <w:pPr>
              <w:pStyle w:val="TAC"/>
            </w:pPr>
            <w:r>
              <w:tab/>
              <w:t>0 0 0 1 1 0 1 0</w:t>
            </w:r>
          </w:p>
        </w:tc>
        <w:tc>
          <w:tcPr>
            <w:tcW w:w="3971" w:type="dxa"/>
          </w:tcPr>
          <w:p w14:paraId="1C8196B5" w14:textId="77777777" w:rsidR="00433A54" w:rsidRDefault="00433A54">
            <w:pPr>
              <w:pStyle w:val="TAL"/>
            </w:pPr>
            <w:r>
              <w:t>Mobile station state</w:t>
            </w:r>
          </w:p>
        </w:tc>
        <w:tc>
          <w:tcPr>
            <w:tcW w:w="1105" w:type="dxa"/>
          </w:tcPr>
          <w:p w14:paraId="327F55E0" w14:textId="77777777" w:rsidR="00433A54" w:rsidRDefault="00433A54">
            <w:pPr>
              <w:pStyle w:val="TAL"/>
            </w:pPr>
            <w:r>
              <w:t>18.4.19</w:t>
            </w:r>
          </w:p>
        </w:tc>
      </w:tr>
      <w:tr w:rsidR="00433A54" w14:paraId="56C57091" w14:textId="77777777">
        <w:trPr>
          <w:cantSplit/>
          <w:jc w:val="center"/>
        </w:trPr>
        <w:tc>
          <w:tcPr>
            <w:tcW w:w="1833" w:type="dxa"/>
          </w:tcPr>
          <w:p w14:paraId="71D6886B" w14:textId="77777777" w:rsidR="00433A54" w:rsidRDefault="00433A54">
            <w:pPr>
              <w:pStyle w:val="TAC"/>
            </w:pPr>
            <w:r>
              <w:tab/>
              <w:t>0 0 0 1 1 0 1 1</w:t>
            </w:r>
          </w:p>
        </w:tc>
        <w:tc>
          <w:tcPr>
            <w:tcW w:w="3971" w:type="dxa"/>
          </w:tcPr>
          <w:p w14:paraId="4E3C5653" w14:textId="77777777" w:rsidR="00433A54" w:rsidRDefault="00433A54">
            <w:pPr>
              <w:pStyle w:val="TAL"/>
            </w:pPr>
            <w:r>
              <w:t>Erroneous message</w:t>
            </w:r>
          </w:p>
        </w:tc>
        <w:tc>
          <w:tcPr>
            <w:tcW w:w="1105" w:type="dxa"/>
          </w:tcPr>
          <w:p w14:paraId="7BC885E4" w14:textId="77777777" w:rsidR="00433A54" w:rsidRDefault="00433A54">
            <w:pPr>
              <w:pStyle w:val="TAL"/>
            </w:pPr>
            <w:r>
              <w:t>18.4.5</w:t>
            </w:r>
          </w:p>
        </w:tc>
      </w:tr>
      <w:tr w:rsidR="00433A54" w14:paraId="41F371EB" w14:textId="77777777">
        <w:trPr>
          <w:cantSplit/>
          <w:jc w:val="center"/>
        </w:trPr>
        <w:tc>
          <w:tcPr>
            <w:tcW w:w="1833" w:type="dxa"/>
          </w:tcPr>
          <w:p w14:paraId="6F7C4483" w14:textId="77777777" w:rsidR="00433A54" w:rsidRDefault="00433A54">
            <w:pPr>
              <w:pStyle w:val="TAC"/>
            </w:pPr>
            <w:r>
              <w:tab/>
              <w:t>0 0 0 1 1 1 0 0</w:t>
            </w:r>
          </w:p>
        </w:tc>
        <w:tc>
          <w:tcPr>
            <w:tcW w:w="3971" w:type="dxa"/>
          </w:tcPr>
          <w:p w14:paraId="0D5D4DA1" w14:textId="77777777" w:rsidR="00433A54" w:rsidRDefault="00433A54">
            <w:pPr>
              <w:pStyle w:val="TAL"/>
            </w:pPr>
            <w:r>
              <w:t>Downlink Tunnel Payload Control and Info</w:t>
            </w:r>
          </w:p>
        </w:tc>
        <w:tc>
          <w:tcPr>
            <w:tcW w:w="1105" w:type="dxa"/>
          </w:tcPr>
          <w:p w14:paraId="4F77CCAA" w14:textId="77777777" w:rsidR="00433A54" w:rsidRDefault="00433A54">
            <w:pPr>
              <w:pStyle w:val="TAL"/>
            </w:pPr>
            <w:r>
              <w:t>18.4.3</w:t>
            </w:r>
          </w:p>
        </w:tc>
      </w:tr>
      <w:tr w:rsidR="00433A54" w14:paraId="4F130E1F" w14:textId="77777777">
        <w:trPr>
          <w:cantSplit/>
          <w:jc w:val="center"/>
        </w:trPr>
        <w:tc>
          <w:tcPr>
            <w:tcW w:w="1833" w:type="dxa"/>
          </w:tcPr>
          <w:p w14:paraId="33662E3F" w14:textId="77777777" w:rsidR="00433A54" w:rsidRDefault="00433A54">
            <w:pPr>
              <w:pStyle w:val="TAC"/>
            </w:pPr>
            <w:r>
              <w:tab/>
              <w:t>0 0 0 1 1 1 0 1</w:t>
            </w:r>
          </w:p>
        </w:tc>
        <w:tc>
          <w:tcPr>
            <w:tcW w:w="3971" w:type="dxa"/>
          </w:tcPr>
          <w:p w14:paraId="7208F39C" w14:textId="77777777" w:rsidR="00433A54" w:rsidRDefault="00433A54">
            <w:pPr>
              <w:pStyle w:val="TAL"/>
            </w:pPr>
            <w:r>
              <w:t>Uplink Tunnel Payload Control and Info</w:t>
            </w:r>
          </w:p>
        </w:tc>
        <w:tc>
          <w:tcPr>
            <w:tcW w:w="1105" w:type="dxa"/>
          </w:tcPr>
          <w:p w14:paraId="5C76A7DF" w14:textId="77777777" w:rsidR="00433A54" w:rsidRDefault="00433A54">
            <w:pPr>
              <w:pStyle w:val="TAL"/>
            </w:pPr>
            <w:r>
              <w:t>18.4.25</w:t>
            </w:r>
          </w:p>
        </w:tc>
      </w:tr>
      <w:tr w:rsidR="00433A54" w14:paraId="1B5EB6C0" w14:textId="77777777">
        <w:trPr>
          <w:cantSplit/>
          <w:jc w:val="center"/>
        </w:trPr>
        <w:tc>
          <w:tcPr>
            <w:tcW w:w="1833" w:type="dxa"/>
          </w:tcPr>
          <w:p w14:paraId="29119B9F" w14:textId="77777777" w:rsidR="00433A54" w:rsidRDefault="00433A54">
            <w:pPr>
              <w:pStyle w:val="TAC"/>
            </w:pPr>
            <w:r>
              <w:tab/>
              <w:t>0 0 0 1 1 1 1 0</w:t>
            </w:r>
          </w:p>
        </w:tc>
        <w:tc>
          <w:tcPr>
            <w:tcW w:w="3971" w:type="dxa"/>
          </w:tcPr>
          <w:p w14:paraId="238BECDE" w14:textId="77777777" w:rsidR="00433A54" w:rsidRDefault="00433A54">
            <w:pPr>
              <w:pStyle w:val="TAL"/>
            </w:pPr>
            <w:r>
              <w:rPr>
                <w:rFonts w:hint="eastAsia"/>
              </w:rPr>
              <w:t>Service Area Identification</w:t>
            </w:r>
          </w:p>
        </w:tc>
        <w:tc>
          <w:tcPr>
            <w:tcW w:w="1105" w:type="dxa"/>
          </w:tcPr>
          <w:p w14:paraId="4A0ACCC6" w14:textId="77777777" w:rsidR="00433A54" w:rsidRDefault="00433A54">
            <w:pPr>
              <w:pStyle w:val="TAL"/>
            </w:pPr>
            <w:r>
              <w:t>18.4.2</w:t>
            </w:r>
            <w:r>
              <w:rPr>
                <w:rFonts w:hint="eastAsia"/>
              </w:rPr>
              <w:t>1b</w:t>
            </w:r>
          </w:p>
        </w:tc>
      </w:tr>
      <w:tr w:rsidR="00A060A1" w:rsidRPr="0080619F" w14:paraId="5EB832D9" w14:textId="77777777" w:rsidTr="000555FF">
        <w:trPr>
          <w:cantSplit/>
          <w:jc w:val="center"/>
        </w:trPr>
        <w:tc>
          <w:tcPr>
            <w:tcW w:w="1833" w:type="dxa"/>
          </w:tcPr>
          <w:p w14:paraId="1B95B008" w14:textId="77777777" w:rsidR="00A060A1" w:rsidRPr="0080619F" w:rsidRDefault="00A060A1" w:rsidP="00F33D2F">
            <w:pPr>
              <w:pStyle w:val="TAC"/>
            </w:pPr>
            <w:r>
              <w:tab/>
              <w:t>0 0 0 1 1 1 1 1</w:t>
            </w:r>
          </w:p>
        </w:tc>
        <w:tc>
          <w:tcPr>
            <w:tcW w:w="3971" w:type="dxa"/>
          </w:tcPr>
          <w:p w14:paraId="588ED2EF" w14:textId="77777777" w:rsidR="00A060A1" w:rsidRPr="0080619F" w:rsidRDefault="00A060A1" w:rsidP="00F33D2F">
            <w:pPr>
              <w:pStyle w:val="TAL"/>
            </w:pPr>
            <w:r>
              <w:t>TMSI based NRI container</w:t>
            </w:r>
          </w:p>
        </w:tc>
        <w:tc>
          <w:tcPr>
            <w:tcW w:w="1105" w:type="dxa"/>
          </w:tcPr>
          <w:p w14:paraId="7A3F0538" w14:textId="77777777" w:rsidR="00A060A1" w:rsidRPr="0080619F" w:rsidRDefault="00A060A1" w:rsidP="00F33D2F">
            <w:pPr>
              <w:pStyle w:val="TAL"/>
            </w:pPr>
            <w:r>
              <w:t>18.4.28</w:t>
            </w:r>
          </w:p>
        </w:tc>
      </w:tr>
      <w:tr w:rsidR="00433A54" w14:paraId="5CBDEDBF" w14:textId="77777777">
        <w:trPr>
          <w:cantSplit/>
          <w:jc w:val="center"/>
        </w:trPr>
        <w:tc>
          <w:tcPr>
            <w:tcW w:w="1833" w:type="dxa"/>
          </w:tcPr>
          <w:p w14:paraId="5B839243" w14:textId="77777777" w:rsidR="00433A54" w:rsidRDefault="00433A54">
            <w:pPr>
              <w:pStyle w:val="TAC"/>
            </w:pPr>
            <w:r>
              <w:tab/>
              <w:t xml:space="preserve">0 0 </w:t>
            </w:r>
            <w:r w:rsidR="00A060A1">
              <w:t>1 0 0 0 0 0 0</w:t>
            </w:r>
          </w:p>
          <w:p w14:paraId="618EEF9A" w14:textId="77777777" w:rsidR="00433A54" w:rsidRDefault="00433A54">
            <w:pPr>
              <w:pStyle w:val="TAC"/>
            </w:pPr>
            <w:r>
              <w:tab/>
              <w:t>to</w:t>
            </w:r>
          </w:p>
          <w:p w14:paraId="438AC9ED" w14:textId="77777777" w:rsidR="00433A54" w:rsidRDefault="00433A54">
            <w:pPr>
              <w:pStyle w:val="TAC"/>
            </w:pPr>
            <w:r>
              <w:tab/>
              <w:t xml:space="preserve">1 1 1 1 1 1 1 1 </w:t>
            </w:r>
          </w:p>
        </w:tc>
        <w:tc>
          <w:tcPr>
            <w:tcW w:w="3971" w:type="dxa"/>
          </w:tcPr>
          <w:p w14:paraId="3E7160EA" w14:textId="77777777" w:rsidR="00433A54" w:rsidRDefault="00433A54">
            <w:pPr>
              <w:pStyle w:val="TAL"/>
            </w:pPr>
          </w:p>
          <w:p w14:paraId="1E9FC65A" w14:textId="77777777" w:rsidR="00433A54" w:rsidRDefault="00433A54">
            <w:pPr>
              <w:pStyle w:val="TAL"/>
            </w:pPr>
            <w:r>
              <w:tab/>
            </w:r>
            <w:r>
              <w:rPr>
                <w:i/>
              </w:rPr>
              <w:t xml:space="preserve">Unassigned: </w:t>
            </w:r>
            <w:r>
              <w:t>treated as an unknown IEI.</w:t>
            </w:r>
          </w:p>
        </w:tc>
        <w:tc>
          <w:tcPr>
            <w:tcW w:w="1105" w:type="dxa"/>
          </w:tcPr>
          <w:p w14:paraId="72894043" w14:textId="77777777" w:rsidR="00433A54" w:rsidRDefault="00433A54">
            <w:pPr>
              <w:pStyle w:val="TAL"/>
            </w:pPr>
          </w:p>
          <w:p w14:paraId="167334D1" w14:textId="77777777" w:rsidR="00433A54" w:rsidRDefault="00433A54">
            <w:pPr>
              <w:pStyle w:val="TAL"/>
            </w:pPr>
            <w:r>
              <w:t>18 and 16</w:t>
            </w:r>
          </w:p>
        </w:tc>
      </w:tr>
    </w:tbl>
    <w:p w14:paraId="7D569E96" w14:textId="77777777" w:rsidR="00433A54" w:rsidRDefault="00433A54"/>
    <w:p w14:paraId="7F0ED766" w14:textId="77777777" w:rsidR="00463086" w:rsidRDefault="00463086" w:rsidP="00463086">
      <w:pPr>
        <w:pStyle w:val="Heading2"/>
      </w:pPr>
      <w:bookmarkStart w:id="188" w:name="_Toc99987235"/>
      <w:r>
        <w:t>18.3a</w:t>
      </w:r>
      <w:r>
        <w:tab/>
        <w:t>Length indicator</w:t>
      </w:r>
      <w:bookmarkEnd w:id="188"/>
    </w:p>
    <w:p w14:paraId="776A6E72" w14:textId="77777777" w:rsidR="00463086" w:rsidRPr="00081D6D" w:rsidRDefault="00463086" w:rsidP="00463086">
      <w:r>
        <w:t xml:space="preserve">The length indicator of the information elements </w:t>
      </w:r>
      <w:r w:rsidRPr="007E6407">
        <w:t xml:space="preserve">consists of </w:t>
      </w:r>
      <w:r>
        <w:t>one</w:t>
      </w:r>
      <w:r w:rsidRPr="007E6407">
        <w:t xml:space="preserve"> octet</w:t>
      </w:r>
      <w:r>
        <w:t xml:space="preserve"> and contains the binary encoding of the number of octets of the value part in the information elements.</w:t>
      </w:r>
    </w:p>
    <w:p w14:paraId="491BF823" w14:textId="77777777" w:rsidR="00433A54" w:rsidRDefault="00433A54">
      <w:pPr>
        <w:pStyle w:val="Heading2"/>
      </w:pPr>
      <w:bookmarkStart w:id="189" w:name="_Toc99987236"/>
      <w:r>
        <w:t>18.4</w:t>
      </w:r>
      <w:r>
        <w:tab/>
        <w:t>Information elements</w:t>
      </w:r>
      <w:bookmarkEnd w:id="189"/>
    </w:p>
    <w:p w14:paraId="510B1FC5" w14:textId="77777777" w:rsidR="00433A54" w:rsidRDefault="00433A54">
      <w:pPr>
        <w:pStyle w:val="Heading3"/>
      </w:pPr>
      <w:bookmarkStart w:id="190" w:name="_Toc99987237"/>
      <w:r>
        <w:t>18.4.1</w:t>
      </w:r>
      <w:r>
        <w:tab/>
        <w:t>Cell global identity</w:t>
      </w:r>
      <w:bookmarkEnd w:id="190"/>
    </w:p>
    <w:p w14:paraId="32CEA63A" w14:textId="77777777" w:rsidR="00433A54" w:rsidRDefault="00433A54">
      <w:pPr>
        <w:rPr>
          <w:color w:val="000000"/>
        </w:rPr>
      </w:pPr>
      <w:bookmarkStart w:id="191" w:name="_MCCTEMPBM_CRPT41410021___5"/>
      <w:r>
        <w:rPr>
          <w:color w:val="000000"/>
        </w:rPr>
        <w:t>This information element uniquely identifies one cell.</w:t>
      </w:r>
    </w:p>
    <w:bookmarkEnd w:id="191"/>
    <w:p w14:paraId="3CCBDADC"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C3247C" w14:textId="77777777">
        <w:trPr>
          <w:cantSplit/>
          <w:jc w:val="center"/>
        </w:trPr>
        <w:tc>
          <w:tcPr>
            <w:tcW w:w="950" w:type="dxa"/>
            <w:tcBorders>
              <w:bottom w:val="single" w:sz="4" w:space="0" w:color="auto"/>
              <w:right w:val="single" w:sz="6" w:space="0" w:color="000000"/>
            </w:tcBorders>
          </w:tcPr>
          <w:p w14:paraId="7397F0F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703A1F9"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5169A57F"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CFEE362"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966162C"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C6D5B38"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2A5146E4"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0B19609D"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679C1AF5" w14:textId="77777777" w:rsidR="00433A54" w:rsidRDefault="00433A54">
            <w:pPr>
              <w:pStyle w:val="TAH"/>
              <w:rPr>
                <w:lang w:val="nb-NO"/>
              </w:rPr>
            </w:pPr>
            <w:r>
              <w:rPr>
                <w:lang w:val="nb-NO"/>
              </w:rPr>
              <w:t>1</w:t>
            </w:r>
          </w:p>
        </w:tc>
      </w:tr>
      <w:tr w:rsidR="00433A54" w14:paraId="0715B4D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5B9012" w14:textId="77777777" w:rsidR="00433A54" w:rsidRDefault="00433A54">
            <w:pPr>
              <w:pStyle w:val="TAH"/>
              <w:rPr>
                <w:lang w:val="nb-NO"/>
              </w:rPr>
            </w:pPr>
            <w:r>
              <w:rPr>
                <w:lang w:val="nb-NO"/>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2B2F960" w14:textId="77777777" w:rsidR="00433A54" w:rsidRDefault="00433A54">
            <w:pPr>
              <w:pStyle w:val="TAC"/>
              <w:rPr>
                <w:lang w:val="nb-NO"/>
              </w:rPr>
            </w:pPr>
            <w:r>
              <w:rPr>
                <w:lang w:val="nb-NO"/>
              </w:rPr>
              <w:t>IEI</w:t>
            </w:r>
          </w:p>
        </w:tc>
      </w:tr>
      <w:tr w:rsidR="00433A54" w14:paraId="04CAD4B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6C845B8" w14:textId="77777777" w:rsidR="00433A54" w:rsidRDefault="00433A54">
            <w:pPr>
              <w:pStyle w:val="TAH"/>
              <w:rPr>
                <w:lang w:val="nb-NO"/>
              </w:rPr>
            </w:pPr>
            <w:r>
              <w:rPr>
                <w:lang w:val="nb-NO"/>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C278FF8" w14:textId="77777777" w:rsidR="00433A54" w:rsidRDefault="00433A54">
            <w:pPr>
              <w:pStyle w:val="TAC"/>
            </w:pPr>
            <w:r>
              <w:t xml:space="preserve">Length indicator </w:t>
            </w:r>
          </w:p>
        </w:tc>
      </w:tr>
      <w:tr w:rsidR="00433A54" w14:paraId="218183E5"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4E5B98" w14:textId="77777777" w:rsidR="00433A54" w:rsidRDefault="00433A54">
            <w:pPr>
              <w:pStyle w:val="TAH"/>
            </w:pPr>
            <w:r>
              <w:t>Octet 3</w:t>
            </w:r>
          </w:p>
          <w:p w14:paraId="7D1CD97D" w14:textId="77777777" w:rsidR="00433A54" w:rsidRDefault="00433A54">
            <w:pPr>
              <w:pStyle w:val="TAH"/>
            </w:pPr>
            <w:r>
              <w:t>to</w:t>
            </w:r>
          </w:p>
          <w:p w14:paraId="56D0999A" w14:textId="77777777" w:rsidR="00433A54" w:rsidRDefault="00433A54">
            <w:pPr>
              <w:pStyle w:val="TAH"/>
            </w:pPr>
            <w:r>
              <w:t>Octet 10</w:t>
            </w:r>
          </w:p>
        </w:tc>
        <w:tc>
          <w:tcPr>
            <w:tcW w:w="5440" w:type="dxa"/>
            <w:gridSpan w:val="8"/>
            <w:tcBorders>
              <w:top w:val="single" w:sz="6" w:space="0" w:color="auto"/>
              <w:left w:val="single" w:sz="4" w:space="0" w:color="auto"/>
              <w:bottom w:val="single" w:sz="6" w:space="0" w:color="000000"/>
              <w:right w:val="single" w:sz="6" w:space="0" w:color="000000"/>
            </w:tcBorders>
          </w:tcPr>
          <w:p w14:paraId="1BA19944" w14:textId="77777777" w:rsidR="00433A54" w:rsidRDefault="00433A54">
            <w:pPr>
              <w:pStyle w:val="TAC"/>
            </w:pPr>
            <w:r>
              <w:t>The rest of the information element is coded as the the value part of the cell global id IE defined in 3GPP TS 48.018</w:t>
            </w:r>
            <w:r w:rsidR="00536D65">
              <w:t> [15]</w:t>
            </w:r>
            <w:r>
              <w:t xml:space="preserve"> (not including 3GPP TS 48.018 IEI and 3GPP TS 48.018 length indicator).</w:t>
            </w:r>
          </w:p>
        </w:tc>
      </w:tr>
    </w:tbl>
    <w:p w14:paraId="00ADB8E5" w14:textId="77777777" w:rsidR="00433A54" w:rsidRDefault="00433A54">
      <w:pPr>
        <w:pStyle w:val="NF"/>
      </w:pPr>
    </w:p>
    <w:p w14:paraId="239ACE5C" w14:textId="77777777" w:rsidR="00433A54" w:rsidRDefault="00433A54">
      <w:pPr>
        <w:pStyle w:val="TF"/>
      </w:pPr>
      <w:r>
        <w:t>Figure 18.4.1/3GPP TS 29.018: Cell global identity IE</w:t>
      </w:r>
    </w:p>
    <w:p w14:paraId="04EB5680" w14:textId="77777777" w:rsidR="00433A54" w:rsidRDefault="00433A54">
      <w:pPr>
        <w:pStyle w:val="Heading3"/>
      </w:pPr>
      <w:bookmarkStart w:id="192" w:name="_Toc99987238"/>
      <w:r>
        <w:t>18.4.2</w:t>
      </w:r>
      <w:r>
        <w:tab/>
        <w:t>Channel needed</w:t>
      </w:r>
      <w:bookmarkEnd w:id="192"/>
    </w:p>
    <w:p w14:paraId="53621885" w14:textId="77777777" w:rsidR="00433A54" w:rsidRDefault="00433A54">
      <w:pPr>
        <w:keepNext/>
        <w:keepLines/>
      </w:pPr>
      <w:r>
        <w:t xml:space="preserve">The purpose of the </w:t>
      </w:r>
      <w:r>
        <w:rPr>
          <w:i/>
        </w:rPr>
        <w:t>Channel Needed</w:t>
      </w:r>
      <w:r>
        <w:t xml:space="preserve"> information element is to indicate which type of channel is needed for the transaction linked to the paging procedure.</w:t>
      </w:r>
    </w:p>
    <w:p w14:paraId="7553885B"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5671740" w14:textId="77777777">
        <w:trPr>
          <w:cantSplit/>
          <w:jc w:val="center"/>
        </w:trPr>
        <w:tc>
          <w:tcPr>
            <w:tcW w:w="950" w:type="dxa"/>
            <w:tcBorders>
              <w:bottom w:val="single" w:sz="4" w:space="0" w:color="auto"/>
              <w:right w:val="single" w:sz="6" w:space="0" w:color="000000"/>
            </w:tcBorders>
          </w:tcPr>
          <w:p w14:paraId="20A312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AF96F6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E333F4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F0F2224"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29DA462"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4B80D42"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3E165A8"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905BF3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4C856B02" w14:textId="77777777" w:rsidR="00433A54" w:rsidRDefault="00433A54">
            <w:pPr>
              <w:pStyle w:val="TAH"/>
              <w:rPr>
                <w:lang w:val="fr-FR"/>
              </w:rPr>
            </w:pPr>
            <w:r>
              <w:rPr>
                <w:lang w:val="fr-FR"/>
              </w:rPr>
              <w:t>1</w:t>
            </w:r>
          </w:p>
        </w:tc>
      </w:tr>
      <w:tr w:rsidR="00433A54" w14:paraId="4A668F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F3BED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7EC96EA" w14:textId="77777777" w:rsidR="00433A54" w:rsidRDefault="00433A54">
            <w:pPr>
              <w:pStyle w:val="TAC"/>
              <w:rPr>
                <w:lang w:val="fr-FR"/>
              </w:rPr>
            </w:pPr>
            <w:r>
              <w:rPr>
                <w:lang w:val="fr-FR"/>
              </w:rPr>
              <w:t>IEI</w:t>
            </w:r>
          </w:p>
        </w:tc>
      </w:tr>
      <w:tr w:rsidR="00433A54" w14:paraId="7EDE87D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B93BC29"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DA6462A" w14:textId="77777777" w:rsidR="00433A54" w:rsidRDefault="00433A54">
            <w:pPr>
              <w:pStyle w:val="TAC"/>
            </w:pPr>
            <w:r>
              <w:t xml:space="preserve">Length indicator </w:t>
            </w:r>
          </w:p>
        </w:tc>
      </w:tr>
      <w:tr w:rsidR="00433A54" w14:paraId="2E55A4A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A0ECB2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649474E7" w14:textId="77777777" w:rsidR="00433A54" w:rsidRDefault="00433A54">
            <w:pPr>
              <w:pStyle w:val="TAC"/>
            </w:pPr>
            <w:r>
              <w:t>The rest of the information element is coded as the IEI part and the value part of the Channel Needed IE defined in 3GPP TS 44.018</w:t>
            </w:r>
            <w:r w:rsidR="00536D65">
              <w:t> [11a]</w:t>
            </w:r>
            <w:r>
              <w:t>.</w:t>
            </w:r>
          </w:p>
        </w:tc>
      </w:tr>
    </w:tbl>
    <w:p w14:paraId="269B43C3" w14:textId="77777777" w:rsidR="00433A54" w:rsidRDefault="00433A54">
      <w:pPr>
        <w:pStyle w:val="NF"/>
      </w:pPr>
    </w:p>
    <w:p w14:paraId="2D834B2F" w14:textId="77777777" w:rsidR="00433A54" w:rsidRDefault="00433A54">
      <w:pPr>
        <w:pStyle w:val="TF"/>
      </w:pPr>
      <w:bookmarkStart w:id="193" w:name="_MCCTEMPBM_CRPT41410022___5"/>
      <w:r>
        <w:t>Figure 18.4.2/3GPP TS 29.018</w:t>
      </w:r>
      <w:r>
        <w:rPr>
          <w:color w:val="000000"/>
        </w:rPr>
        <w:t>: Channel needed IE</w:t>
      </w:r>
    </w:p>
    <w:p w14:paraId="20E81E85" w14:textId="77777777" w:rsidR="00433A54" w:rsidRDefault="00433A54">
      <w:pPr>
        <w:pStyle w:val="Heading3"/>
      </w:pPr>
      <w:bookmarkStart w:id="194" w:name="_Toc99987239"/>
      <w:bookmarkEnd w:id="193"/>
      <w:r>
        <w:t>18.4.3</w:t>
      </w:r>
      <w:r>
        <w:tab/>
        <w:t>Downlink Tunnel Payload Control and Info</w:t>
      </w:r>
      <w:bookmarkEnd w:id="194"/>
    </w:p>
    <w:p w14:paraId="03E7A2FF" w14:textId="77777777" w:rsidR="00433A54" w:rsidRDefault="00433A54">
      <w:pPr>
        <w:keepNext/>
      </w:pPr>
      <w:r>
        <w:t>This information element is used to convey the payload of octets to be delivered to the identified mobile.</w:t>
      </w:r>
    </w:p>
    <w:p w14:paraId="6864B978"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7302781F" w14:textId="77777777">
        <w:trPr>
          <w:cantSplit/>
          <w:jc w:val="center"/>
        </w:trPr>
        <w:tc>
          <w:tcPr>
            <w:tcW w:w="950" w:type="dxa"/>
            <w:tcBorders>
              <w:bottom w:val="single" w:sz="4" w:space="0" w:color="auto"/>
              <w:right w:val="single" w:sz="6" w:space="0" w:color="000000"/>
            </w:tcBorders>
          </w:tcPr>
          <w:p w14:paraId="7B2C3091"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6950342B"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4EE3B73"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26B7ED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70EE1D07"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79DC7959"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A283A2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44BB68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7A5E9AE" w14:textId="77777777" w:rsidR="00433A54" w:rsidRDefault="00433A54">
            <w:pPr>
              <w:pStyle w:val="TAH"/>
              <w:rPr>
                <w:lang w:val="fr-FR"/>
              </w:rPr>
            </w:pPr>
            <w:r>
              <w:rPr>
                <w:lang w:val="fr-FR"/>
              </w:rPr>
              <w:t>1</w:t>
            </w:r>
          </w:p>
        </w:tc>
      </w:tr>
      <w:tr w:rsidR="00433A54" w14:paraId="1EE6D7B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0C73B24" w14:textId="77777777" w:rsidR="00433A54" w:rsidRDefault="00433A54">
            <w:pPr>
              <w:pStyle w:val="TAH"/>
              <w:rPr>
                <w:lang w:val="fr-FR"/>
              </w:rPr>
            </w:pPr>
            <w:r>
              <w:rPr>
                <w:lang w:val="fr-FR"/>
              </w:rPr>
              <w:t>Octet 1</w:t>
            </w:r>
          </w:p>
        </w:tc>
        <w:tc>
          <w:tcPr>
            <w:tcW w:w="5440" w:type="dxa"/>
            <w:gridSpan w:val="10"/>
            <w:tcBorders>
              <w:top w:val="single" w:sz="6" w:space="0" w:color="auto"/>
              <w:left w:val="single" w:sz="4" w:space="0" w:color="auto"/>
              <w:bottom w:val="single" w:sz="6" w:space="0" w:color="auto"/>
              <w:right w:val="single" w:sz="6" w:space="0" w:color="000000"/>
            </w:tcBorders>
          </w:tcPr>
          <w:p w14:paraId="3634B3EA" w14:textId="77777777" w:rsidR="00433A54" w:rsidRDefault="00433A54">
            <w:pPr>
              <w:pStyle w:val="TAC"/>
              <w:rPr>
                <w:lang w:val="fr-FR"/>
              </w:rPr>
            </w:pPr>
            <w:r>
              <w:rPr>
                <w:lang w:val="fr-FR"/>
              </w:rPr>
              <w:t>IEI</w:t>
            </w:r>
          </w:p>
        </w:tc>
      </w:tr>
      <w:tr w:rsidR="00433A54" w14:paraId="607326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EDB0A4" w14:textId="77777777" w:rsidR="00433A54" w:rsidRDefault="00433A54">
            <w:pPr>
              <w:pStyle w:val="TAH"/>
              <w:rPr>
                <w:lang w:val="fr-FR"/>
              </w:rPr>
            </w:pPr>
            <w:r>
              <w:rPr>
                <w:lang w:val="fr-FR"/>
              </w:rPr>
              <w:t>Octet 2</w:t>
            </w:r>
          </w:p>
        </w:tc>
        <w:tc>
          <w:tcPr>
            <w:tcW w:w="5440" w:type="dxa"/>
            <w:gridSpan w:val="10"/>
            <w:tcBorders>
              <w:top w:val="single" w:sz="6" w:space="0" w:color="auto"/>
              <w:left w:val="single" w:sz="4" w:space="0" w:color="auto"/>
              <w:bottom w:val="single" w:sz="6" w:space="0" w:color="auto"/>
              <w:right w:val="single" w:sz="6" w:space="0" w:color="000000"/>
            </w:tcBorders>
          </w:tcPr>
          <w:p w14:paraId="719E4969" w14:textId="77777777" w:rsidR="00433A54" w:rsidRDefault="00433A54">
            <w:pPr>
              <w:pStyle w:val="TAC"/>
            </w:pPr>
            <w:r>
              <w:t>Length indicator</w:t>
            </w:r>
          </w:p>
        </w:tc>
      </w:tr>
      <w:tr w:rsidR="00433A54" w14:paraId="624EC49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C887427" w14:textId="77777777" w:rsidR="00433A54" w:rsidRDefault="00433A54">
            <w:pPr>
              <w:pStyle w:val="TAH"/>
            </w:pPr>
            <w:r>
              <w:t>Octet 3</w:t>
            </w:r>
          </w:p>
        </w:tc>
        <w:tc>
          <w:tcPr>
            <w:tcW w:w="687" w:type="dxa"/>
            <w:gridSpan w:val="2"/>
            <w:tcBorders>
              <w:top w:val="single" w:sz="6" w:space="0" w:color="auto"/>
              <w:left w:val="single" w:sz="4" w:space="0" w:color="auto"/>
              <w:bottom w:val="single" w:sz="6" w:space="0" w:color="auto"/>
              <w:right w:val="single" w:sz="6" w:space="0" w:color="000000"/>
            </w:tcBorders>
          </w:tcPr>
          <w:p w14:paraId="59DCE06C"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099A6A6D"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03F18D40"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64C485D2" w14:textId="77777777" w:rsidR="00433A54" w:rsidRDefault="00433A54">
            <w:pPr>
              <w:pStyle w:val="TAC"/>
              <w:rPr>
                <w:lang w:val="nb-NO"/>
              </w:rPr>
            </w:pPr>
            <w:r>
              <w:rPr>
                <w:lang w:val="nb-NO"/>
              </w:rPr>
              <w:t>Tunnel Priority</w:t>
            </w:r>
          </w:p>
        </w:tc>
      </w:tr>
      <w:tr w:rsidR="00433A54" w14:paraId="4F64821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2D9E0DB" w14:textId="77777777" w:rsidR="00433A54" w:rsidRDefault="00433A54">
            <w:pPr>
              <w:pStyle w:val="TAH"/>
            </w:pPr>
            <w:r>
              <w:t>Octet 4</w:t>
            </w:r>
          </w:p>
          <w:p w14:paraId="7B93E3E8" w14:textId="77777777" w:rsidR="00433A54" w:rsidRDefault="00433A54">
            <w:pPr>
              <w:pStyle w:val="TAH"/>
            </w:pPr>
            <w:r>
              <w:t>to</w:t>
            </w:r>
          </w:p>
          <w:p w14:paraId="739B3DE1" w14:textId="77777777" w:rsidR="00433A54" w:rsidRDefault="00433A54">
            <w:pPr>
              <w:pStyle w:val="TAH"/>
              <w:rPr>
                <w:lang w:val="fr-FR"/>
              </w:rPr>
            </w:pPr>
            <w:r>
              <w:rPr>
                <w:lang w:val="fr-FR"/>
              </w:rPr>
              <w:t>Octet n</w:t>
            </w:r>
          </w:p>
        </w:tc>
        <w:tc>
          <w:tcPr>
            <w:tcW w:w="5440" w:type="dxa"/>
            <w:gridSpan w:val="10"/>
            <w:tcBorders>
              <w:top w:val="single" w:sz="6" w:space="0" w:color="auto"/>
              <w:left w:val="single" w:sz="4" w:space="0" w:color="auto"/>
              <w:bottom w:val="single" w:sz="6" w:space="0" w:color="000000"/>
              <w:right w:val="single" w:sz="6" w:space="0" w:color="000000"/>
            </w:tcBorders>
          </w:tcPr>
          <w:p w14:paraId="25A1E896" w14:textId="77777777" w:rsidR="00433A54" w:rsidRDefault="00433A54">
            <w:pPr>
              <w:pStyle w:val="TAC"/>
              <w:rPr>
                <w:lang w:val="fr-FR"/>
              </w:rPr>
            </w:pPr>
            <w:r>
              <w:rPr>
                <w:lang w:val="fr-FR"/>
              </w:rPr>
              <w:br/>
              <w:t>Tunnel payload</w:t>
            </w:r>
          </w:p>
        </w:tc>
      </w:tr>
    </w:tbl>
    <w:p w14:paraId="5DE027D0" w14:textId="77777777" w:rsidR="00433A54" w:rsidRDefault="00433A54">
      <w:pPr>
        <w:pStyle w:val="NF"/>
        <w:rPr>
          <w:i/>
          <w:lang w:val="fr-FR"/>
        </w:rPr>
      </w:pPr>
    </w:p>
    <w:p w14:paraId="7B6446E0" w14:textId="77777777" w:rsidR="00433A54" w:rsidRDefault="00433A54">
      <w:pPr>
        <w:pStyle w:val="NF"/>
        <w:ind w:left="2694" w:hanging="2410"/>
      </w:pPr>
      <w:bookmarkStart w:id="195" w:name="_PERM_MCCTEMPBM_CRPT41410023___2"/>
      <w:r>
        <w:rPr>
          <w:iCs/>
        </w:rPr>
        <w:t>TOM Protocol Discriminator:</w:t>
      </w:r>
      <w:r>
        <w:tab/>
        <w:t>Identifies the protocol using tunnelling of non-GSM signalling. For coding, see 3GPP TS 44.064</w:t>
      </w:r>
      <w:r w:rsidR="00536D65">
        <w:t> [12]</w:t>
      </w:r>
      <w:r>
        <w:t>.</w:t>
      </w:r>
    </w:p>
    <w:p w14:paraId="51000A4B" w14:textId="77777777" w:rsidR="00433A54" w:rsidRDefault="00433A54">
      <w:pPr>
        <w:pStyle w:val="NF"/>
        <w:ind w:left="2694" w:hanging="2410"/>
      </w:pPr>
      <w:r>
        <w:rPr>
          <w:iCs/>
        </w:rPr>
        <w:t>E:</w:t>
      </w:r>
      <w:r>
        <w:tab/>
        <w:t>Cipher Request. When set to 1 indicates that the SGSN shall cipher the payload, when set to 0 indicates that the SGSN shall not cipher the payload.</w:t>
      </w:r>
    </w:p>
    <w:p w14:paraId="0997B019"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1B4B6230" w14:textId="77777777" w:rsidR="00433A54" w:rsidRDefault="00433A54">
      <w:pPr>
        <w:pStyle w:val="NF"/>
        <w:ind w:left="2694" w:hanging="2410"/>
        <w:rPr>
          <w:lang w:val="en-US"/>
        </w:rPr>
      </w:pPr>
    </w:p>
    <w:bookmarkEnd w:id="195"/>
    <w:p w14:paraId="36027A45" w14:textId="77777777" w:rsidR="00433A54" w:rsidRDefault="00433A54">
      <w:pPr>
        <w:pStyle w:val="TF"/>
      </w:pPr>
      <w:r>
        <w:t>Figure 18.4.3/3GPP TS 29.018: Downlink Tunnel Payload Control and Info IE</w:t>
      </w:r>
    </w:p>
    <w:p w14:paraId="181970B3" w14:textId="77777777" w:rsidR="00433A54" w:rsidRDefault="00433A54">
      <w:pPr>
        <w:pStyle w:val="Heading3"/>
      </w:pPr>
      <w:bookmarkStart w:id="196" w:name="_Toc99987240"/>
      <w:r>
        <w:t>18.4.4</w:t>
      </w:r>
      <w:r>
        <w:tab/>
        <w:t>eMLPP Priority</w:t>
      </w:r>
      <w:bookmarkEnd w:id="196"/>
    </w:p>
    <w:p w14:paraId="23054F62" w14:textId="77777777" w:rsidR="00433A54" w:rsidRDefault="00433A54">
      <w:pPr>
        <w:rPr>
          <w:color w:val="000000"/>
        </w:rPr>
      </w:pPr>
      <w:bookmarkStart w:id="197" w:name="_MCCTEMPBM_CRPT41410024___5"/>
      <w:r>
        <w:rPr>
          <w:color w:val="000000"/>
        </w:rPr>
        <w:t>This element indicates the eMLPP-Priority.</w:t>
      </w:r>
    </w:p>
    <w:bookmarkEnd w:id="197"/>
    <w:p w14:paraId="1DC3199A"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59E9AC54" w14:textId="77777777">
        <w:trPr>
          <w:cantSplit/>
          <w:jc w:val="center"/>
        </w:trPr>
        <w:tc>
          <w:tcPr>
            <w:tcW w:w="950" w:type="dxa"/>
            <w:tcBorders>
              <w:bottom w:val="single" w:sz="4" w:space="0" w:color="auto"/>
              <w:right w:val="single" w:sz="6" w:space="0" w:color="000000"/>
            </w:tcBorders>
          </w:tcPr>
          <w:p w14:paraId="60B9E8DC"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727177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1BB0386"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E82EB5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F8C5E2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703B776"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4A1E870"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25EB780"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6B286CA" w14:textId="77777777" w:rsidR="00433A54" w:rsidRDefault="00433A54">
            <w:pPr>
              <w:pStyle w:val="TAH"/>
              <w:rPr>
                <w:lang w:val="fr-FR"/>
              </w:rPr>
            </w:pPr>
            <w:r>
              <w:rPr>
                <w:lang w:val="fr-FR"/>
              </w:rPr>
              <w:t>1</w:t>
            </w:r>
          </w:p>
        </w:tc>
      </w:tr>
      <w:tr w:rsidR="00433A54" w14:paraId="6A303CD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484EE26"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AB12DA1" w14:textId="77777777" w:rsidR="00433A54" w:rsidRDefault="00433A54">
            <w:pPr>
              <w:pStyle w:val="TAC"/>
              <w:rPr>
                <w:lang w:val="fr-FR"/>
              </w:rPr>
            </w:pPr>
            <w:r>
              <w:rPr>
                <w:lang w:val="fr-FR"/>
              </w:rPr>
              <w:t>IEI</w:t>
            </w:r>
          </w:p>
        </w:tc>
      </w:tr>
      <w:tr w:rsidR="00433A54" w14:paraId="6B067F6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79B35FC"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872E6A0" w14:textId="77777777" w:rsidR="00433A54" w:rsidRDefault="00433A54">
            <w:pPr>
              <w:pStyle w:val="TAC"/>
            </w:pPr>
            <w:r>
              <w:t xml:space="preserve">Length indicator </w:t>
            </w:r>
          </w:p>
        </w:tc>
      </w:tr>
      <w:tr w:rsidR="00433A54" w14:paraId="4C951D0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352BF93"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488C61EA" w14:textId="77777777" w:rsidR="00433A54" w:rsidRDefault="00433A54">
            <w:pPr>
              <w:pStyle w:val="TAC"/>
            </w:pPr>
            <w:r>
              <w:t>The rest of the information element is coded as the value part of the eMLPP-Priority IE defined in 3GPP TS 48.008</w:t>
            </w:r>
            <w:r w:rsidR="00536D65">
              <w:t> [14]</w:t>
            </w:r>
            <w:r>
              <w:t xml:space="preserve"> (not including 3GPP TS 48.008 IEI and 3GPP TS 48.008 length indicator).</w:t>
            </w:r>
          </w:p>
        </w:tc>
      </w:tr>
    </w:tbl>
    <w:p w14:paraId="0F889421" w14:textId="77777777" w:rsidR="00433A54" w:rsidRDefault="00433A54">
      <w:pPr>
        <w:pStyle w:val="FP"/>
      </w:pPr>
    </w:p>
    <w:p w14:paraId="05A77B00" w14:textId="77777777" w:rsidR="00433A54" w:rsidRDefault="00433A54">
      <w:pPr>
        <w:pStyle w:val="TF"/>
      </w:pPr>
      <w:bookmarkStart w:id="198" w:name="_MCCTEMPBM_CRPT41410025___5"/>
      <w:r>
        <w:lastRenderedPageBreak/>
        <w:t>Figure 18.4.4/3GPP TS 29.018</w:t>
      </w:r>
      <w:r>
        <w:rPr>
          <w:color w:val="000000"/>
        </w:rPr>
        <w:t>: eMLPP Priority IE</w:t>
      </w:r>
    </w:p>
    <w:p w14:paraId="05266DA5" w14:textId="77777777" w:rsidR="00433A54" w:rsidRDefault="00433A54">
      <w:pPr>
        <w:pStyle w:val="Heading3"/>
      </w:pPr>
      <w:bookmarkStart w:id="199" w:name="_Toc99987241"/>
      <w:bookmarkEnd w:id="198"/>
      <w:r>
        <w:t>18.4.5</w:t>
      </w:r>
      <w:r>
        <w:tab/>
        <w:t>Erroneous message</w:t>
      </w:r>
      <w:bookmarkEnd w:id="199"/>
    </w:p>
    <w:p w14:paraId="2E4900B9" w14:textId="77777777" w:rsidR="00433A54" w:rsidRDefault="00433A54">
      <w:pPr>
        <w:keepNext/>
        <w:keepLines/>
      </w:pPr>
      <w:r>
        <w:t>The Erroneous message IE is a TLV IE that encapsulates the message in error.</w:t>
      </w:r>
    </w:p>
    <w:p w14:paraId="41AD925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1BADDB5" w14:textId="77777777">
        <w:trPr>
          <w:cantSplit/>
          <w:jc w:val="center"/>
        </w:trPr>
        <w:tc>
          <w:tcPr>
            <w:tcW w:w="950" w:type="dxa"/>
            <w:tcBorders>
              <w:bottom w:val="single" w:sz="4" w:space="0" w:color="auto"/>
              <w:right w:val="single" w:sz="6" w:space="0" w:color="000000"/>
            </w:tcBorders>
          </w:tcPr>
          <w:p w14:paraId="3AD5263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E2724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A7A90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10B9D2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5998CF5"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EC16307"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C00DD16"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82E4ACA"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2F81141" w14:textId="77777777" w:rsidR="00433A54" w:rsidRDefault="00433A54">
            <w:pPr>
              <w:pStyle w:val="TAH"/>
              <w:rPr>
                <w:lang w:val="fr-FR"/>
              </w:rPr>
            </w:pPr>
            <w:r>
              <w:rPr>
                <w:lang w:val="fr-FR"/>
              </w:rPr>
              <w:t>1</w:t>
            </w:r>
          </w:p>
        </w:tc>
      </w:tr>
      <w:tr w:rsidR="00433A54" w14:paraId="4B5F463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8D81C3B"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5BFD51B" w14:textId="77777777" w:rsidR="00433A54" w:rsidRDefault="00433A54">
            <w:pPr>
              <w:pStyle w:val="TAC"/>
              <w:rPr>
                <w:lang w:val="fr-FR"/>
              </w:rPr>
            </w:pPr>
            <w:r>
              <w:rPr>
                <w:lang w:val="fr-FR"/>
              </w:rPr>
              <w:t>IEI</w:t>
            </w:r>
          </w:p>
        </w:tc>
      </w:tr>
      <w:tr w:rsidR="00433A54" w14:paraId="2D436B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114E0C1"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8FF17DE" w14:textId="77777777" w:rsidR="00433A54" w:rsidRDefault="00433A54">
            <w:pPr>
              <w:pStyle w:val="TAC"/>
            </w:pPr>
            <w:r>
              <w:t xml:space="preserve">Length indicator </w:t>
            </w:r>
          </w:p>
        </w:tc>
      </w:tr>
      <w:tr w:rsidR="00433A54" w14:paraId="321198E1" w14:textId="77777777" w:rsidTr="00463086">
        <w:trPr>
          <w:cantSplit/>
          <w:jc w:val="center"/>
        </w:trPr>
        <w:tc>
          <w:tcPr>
            <w:tcW w:w="950" w:type="dxa"/>
            <w:tcBorders>
              <w:top w:val="single" w:sz="4" w:space="0" w:color="auto"/>
              <w:left w:val="single" w:sz="4" w:space="0" w:color="auto"/>
              <w:bottom w:val="single" w:sz="4" w:space="0" w:color="auto"/>
              <w:right w:val="single" w:sz="4" w:space="0" w:color="auto"/>
            </w:tcBorders>
          </w:tcPr>
          <w:p w14:paraId="0E84BA03" w14:textId="77777777" w:rsidR="00433A54" w:rsidRDefault="00433A54">
            <w:pPr>
              <w:pStyle w:val="TAH"/>
              <w:rPr>
                <w:lang w:val="en-US"/>
              </w:rPr>
            </w:pPr>
            <w:r>
              <w:rPr>
                <w:lang w:val="en-US"/>
              </w:rPr>
              <w:t>Octet 3</w:t>
            </w:r>
          </w:p>
          <w:p w14:paraId="14E0B340" w14:textId="77777777" w:rsidR="00433A54" w:rsidRDefault="00433A54">
            <w:pPr>
              <w:pStyle w:val="TAH"/>
              <w:rPr>
                <w:lang w:val="en-US"/>
              </w:rPr>
            </w:pPr>
            <w:r>
              <w:rPr>
                <w:lang w:val="en-US"/>
              </w:rPr>
              <w:t>-</w:t>
            </w:r>
          </w:p>
          <w:p w14:paraId="0B494D89" w14:textId="77777777" w:rsidR="00433A54" w:rsidRDefault="00433A54">
            <w:pPr>
              <w:pStyle w:val="TAH"/>
              <w:rPr>
                <w:lang w:val="en-US"/>
              </w:rPr>
            </w:pPr>
            <w:r>
              <w:rPr>
                <w:lang w:val="en-US"/>
              </w:rPr>
              <w:t>Octet n</w:t>
            </w:r>
          </w:p>
        </w:tc>
        <w:tc>
          <w:tcPr>
            <w:tcW w:w="5440" w:type="dxa"/>
            <w:gridSpan w:val="8"/>
            <w:tcBorders>
              <w:top w:val="single" w:sz="6" w:space="0" w:color="auto"/>
              <w:left w:val="single" w:sz="4" w:space="0" w:color="auto"/>
              <w:bottom w:val="single" w:sz="6" w:space="0" w:color="auto"/>
              <w:right w:val="single" w:sz="6" w:space="0" w:color="000000"/>
            </w:tcBorders>
          </w:tcPr>
          <w:p w14:paraId="1630257D" w14:textId="77777777" w:rsidR="00433A54" w:rsidRDefault="00433A54">
            <w:pPr>
              <w:pStyle w:val="TAC"/>
              <w:rPr>
                <w:lang w:val="en-US"/>
              </w:rPr>
            </w:pPr>
          </w:p>
          <w:p w14:paraId="501AE009" w14:textId="77777777" w:rsidR="00433A54" w:rsidRDefault="00433A54">
            <w:pPr>
              <w:pStyle w:val="TAC"/>
            </w:pPr>
            <w:r>
              <w:t>Erroneous message including the message type.</w:t>
            </w:r>
          </w:p>
        </w:tc>
      </w:tr>
      <w:tr w:rsidR="00463086" w14:paraId="184E9371" w14:textId="77777777" w:rsidTr="00522CCB">
        <w:trPr>
          <w:cantSplit/>
          <w:jc w:val="center"/>
        </w:trPr>
        <w:tc>
          <w:tcPr>
            <w:tcW w:w="6390" w:type="dxa"/>
            <w:gridSpan w:val="9"/>
            <w:tcBorders>
              <w:top w:val="single" w:sz="4" w:space="0" w:color="auto"/>
              <w:left w:val="single" w:sz="4" w:space="0" w:color="auto"/>
              <w:bottom w:val="single" w:sz="4" w:space="0" w:color="auto"/>
              <w:right w:val="single" w:sz="6" w:space="0" w:color="000000"/>
            </w:tcBorders>
          </w:tcPr>
          <w:p w14:paraId="6822C0E2" w14:textId="4996A7CA" w:rsidR="00463086" w:rsidRDefault="00463086" w:rsidP="00463086">
            <w:pPr>
              <w:pStyle w:val="TAN"/>
              <w:rPr>
                <w:lang w:val="en-US"/>
              </w:rPr>
            </w:pPr>
            <w:r>
              <w:rPr>
                <w:lang w:val="en-US"/>
              </w:rPr>
              <w:t>NOTE:</w:t>
            </w:r>
            <w:r w:rsidR="004F5D4C">
              <w:tab/>
            </w:r>
            <w:r>
              <w:t>If the size of the erroneous message including the message type exceeded 255 octets, only the first 255 octets are included.</w:t>
            </w:r>
          </w:p>
        </w:tc>
      </w:tr>
    </w:tbl>
    <w:p w14:paraId="197B1AC3" w14:textId="77777777" w:rsidR="00433A54" w:rsidRDefault="00433A54">
      <w:pPr>
        <w:pStyle w:val="FP"/>
      </w:pPr>
    </w:p>
    <w:p w14:paraId="22BE73F9" w14:textId="77777777" w:rsidR="00433A54" w:rsidRDefault="00433A54">
      <w:pPr>
        <w:pStyle w:val="TF"/>
      </w:pPr>
      <w:r>
        <w:t>Figure 18.4.5/3GPP TS 29.018: Erroneous message IE</w:t>
      </w:r>
    </w:p>
    <w:p w14:paraId="7F73D5B8" w14:textId="77777777" w:rsidR="00433A54" w:rsidRDefault="00433A54">
      <w:pPr>
        <w:pStyle w:val="Heading3"/>
      </w:pPr>
      <w:bookmarkStart w:id="200" w:name="_Toc99987242"/>
      <w:r>
        <w:t>18.4.6</w:t>
      </w:r>
      <w:r>
        <w:tab/>
        <w:t>GPRS location update type</w:t>
      </w:r>
      <w:bookmarkEnd w:id="200"/>
    </w:p>
    <w:p w14:paraId="19DAF1E0" w14:textId="77777777" w:rsidR="00433A54" w:rsidRDefault="00433A54">
      <w:r>
        <w:t>The purpose of the GPRS location update type information element is to indicate to the VLR whether an IMSI attach or a normal location update has been performed by the MS.</w:t>
      </w:r>
    </w:p>
    <w:p w14:paraId="7F7DE5E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BE81847" w14:textId="77777777">
        <w:trPr>
          <w:cantSplit/>
          <w:jc w:val="center"/>
        </w:trPr>
        <w:tc>
          <w:tcPr>
            <w:tcW w:w="950" w:type="dxa"/>
            <w:tcBorders>
              <w:bottom w:val="single" w:sz="4" w:space="0" w:color="auto"/>
              <w:right w:val="single" w:sz="6" w:space="0" w:color="000000"/>
            </w:tcBorders>
          </w:tcPr>
          <w:p w14:paraId="1BEAC73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8E91DE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22C5AF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3AA9A25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8C5FF29"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EDA7E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1F3A37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76FC0C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3544651F" w14:textId="77777777" w:rsidR="00433A54" w:rsidRDefault="00433A54">
            <w:pPr>
              <w:pStyle w:val="TAH"/>
              <w:rPr>
                <w:lang w:val="fr-FR"/>
              </w:rPr>
            </w:pPr>
            <w:r>
              <w:rPr>
                <w:lang w:val="fr-FR"/>
              </w:rPr>
              <w:t>1</w:t>
            </w:r>
          </w:p>
        </w:tc>
      </w:tr>
      <w:tr w:rsidR="00433A54" w14:paraId="0BECDBA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1F8103E"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493FA0F" w14:textId="77777777" w:rsidR="00433A54" w:rsidRDefault="00433A54">
            <w:pPr>
              <w:pStyle w:val="TAC"/>
              <w:rPr>
                <w:lang w:val="fr-FR"/>
              </w:rPr>
            </w:pPr>
            <w:r>
              <w:rPr>
                <w:lang w:val="fr-FR"/>
              </w:rPr>
              <w:t>IEI</w:t>
            </w:r>
          </w:p>
        </w:tc>
      </w:tr>
      <w:tr w:rsidR="00433A54" w14:paraId="5E5029A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8B28296"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34878D4" w14:textId="77777777" w:rsidR="00433A54" w:rsidRDefault="00433A54">
            <w:pPr>
              <w:pStyle w:val="TAC"/>
            </w:pPr>
            <w:r>
              <w:t xml:space="preserve">Length indicator </w:t>
            </w:r>
          </w:p>
        </w:tc>
      </w:tr>
      <w:tr w:rsidR="00433A54" w14:paraId="0EA3423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45B57F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7F4B8110" w14:textId="77777777" w:rsidR="00433A54" w:rsidRDefault="00433A54">
            <w:pPr>
              <w:pStyle w:val="TAC"/>
            </w:pPr>
            <w:r>
              <w:t>GPRS location update type value</w:t>
            </w:r>
          </w:p>
        </w:tc>
      </w:tr>
    </w:tbl>
    <w:p w14:paraId="282F238D" w14:textId="77777777" w:rsidR="00433A54" w:rsidRDefault="00433A54">
      <w:pPr>
        <w:pStyle w:val="NF"/>
      </w:pPr>
    </w:p>
    <w:p w14:paraId="33739238" w14:textId="77777777" w:rsidR="00433A54" w:rsidRDefault="00433A54">
      <w:pPr>
        <w:pStyle w:val="TF"/>
      </w:pPr>
      <w:r>
        <w:t>Figure 18.4.6/3GPP TS 29.018: GPRS location update type IE</w:t>
      </w:r>
    </w:p>
    <w:p w14:paraId="73BD3872" w14:textId="77777777" w:rsidR="00433A54" w:rsidRDefault="00433A54">
      <w:pPr>
        <w:pStyle w:val="TH"/>
      </w:pPr>
      <w:r>
        <w:t>Table 18.4.6/3GPP TS 29.018: GPRS location update type IE value part</w:t>
      </w:r>
    </w:p>
    <w:tbl>
      <w:tblPr>
        <w:tblW w:w="0" w:type="auto"/>
        <w:jc w:val="center"/>
        <w:tblCellMar>
          <w:left w:w="28" w:type="dxa"/>
          <w:right w:w="28" w:type="dxa"/>
        </w:tblCellMar>
        <w:tblLook w:val="0000" w:firstRow="0" w:lastRow="0" w:firstColumn="0" w:lastColumn="0" w:noHBand="0" w:noVBand="0"/>
      </w:tblPr>
      <w:tblGrid>
        <w:gridCol w:w="9143"/>
      </w:tblGrid>
      <w:tr w:rsidR="00433A54" w14:paraId="29B05AAC" w14:textId="77777777">
        <w:trPr>
          <w:cantSplit/>
          <w:jc w:val="center"/>
        </w:trPr>
        <w:tc>
          <w:tcPr>
            <w:tcW w:w="9143" w:type="dxa"/>
            <w:tcBorders>
              <w:top w:val="single" w:sz="6" w:space="0" w:color="auto"/>
              <w:left w:val="single" w:sz="6" w:space="0" w:color="auto"/>
              <w:bottom w:val="single" w:sz="6" w:space="0" w:color="auto"/>
              <w:right w:val="single" w:sz="6" w:space="0" w:color="auto"/>
            </w:tcBorders>
          </w:tcPr>
          <w:p w14:paraId="3D2B5FE8" w14:textId="77777777" w:rsidR="00433A54" w:rsidRDefault="00433A54">
            <w:pPr>
              <w:pStyle w:val="TAL"/>
              <w:rPr>
                <w:rFonts w:ascii="Times New Roman" w:hAnsi="Times New Roman"/>
                <w:sz w:val="20"/>
              </w:rPr>
            </w:pPr>
            <w:bookmarkStart w:id="201" w:name="_MCCTEMPBM_CRPT41410026___7" w:colFirst="0" w:colLast="0"/>
          </w:p>
          <w:p w14:paraId="440B0FBD" w14:textId="77777777" w:rsidR="00433A54" w:rsidRDefault="00433A54">
            <w:pPr>
              <w:pStyle w:val="TAL"/>
              <w:rPr>
                <w:rFonts w:ascii="Times New Roman" w:hAnsi="Times New Roman"/>
                <w:sz w:val="20"/>
              </w:rPr>
            </w:pPr>
            <w:r>
              <w:rPr>
                <w:rFonts w:ascii="Times New Roman" w:hAnsi="Times New Roman"/>
                <w:sz w:val="20"/>
              </w:rPr>
              <w:tab/>
              <w:t>GPRS location update type value (octet 3)</w:t>
            </w:r>
          </w:p>
          <w:p w14:paraId="776791EF" w14:textId="008895B1"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5B567A94" w14:textId="77777777" w:rsidR="00433A54" w:rsidRDefault="00433A54">
            <w:pPr>
              <w:pStyle w:val="TAL"/>
              <w:rPr>
                <w:rFonts w:ascii="Times New Roman" w:hAnsi="Times New Roman"/>
                <w:sz w:val="20"/>
              </w:rPr>
            </w:pPr>
            <w:r>
              <w:rPr>
                <w:rFonts w:ascii="Times New Roman" w:hAnsi="Times New Roman"/>
                <w:sz w:val="20"/>
              </w:rPr>
              <w:tab/>
              <w:t>8 7 6 5 4 3 2 1</w:t>
            </w:r>
          </w:p>
          <w:p w14:paraId="1FA96A3E" w14:textId="77777777" w:rsidR="00433A54" w:rsidRDefault="00433A54">
            <w:pPr>
              <w:pStyle w:val="TAL"/>
              <w:rPr>
                <w:rFonts w:ascii="Times New Roman" w:hAnsi="Times New Roman"/>
                <w:sz w:val="20"/>
              </w:rPr>
            </w:pPr>
            <w:r>
              <w:rPr>
                <w:rFonts w:ascii="Times New Roman" w:hAnsi="Times New Roman"/>
                <w:sz w:val="20"/>
              </w:rPr>
              <w:tab/>
              <w:t xml:space="preserve">0 0 0 0 0 0 0 0  Shall not be sent in this version of the protocol. If received, shall be treated as </w:t>
            </w:r>
            <w:r>
              <w:rPr>
                <w:rFonts w:ascii="Times New Roman" w:hAnsi="Times New Roman"/>
              </w:rPr>
              <w:t>'00000010'</w:t>
            </w:r>
            <w:r>
              <w:rPr>
                <w:rFonts w:ascii="Times New Roman" w:hAnsi="Times New Roman"/>
                <w:sz w:val="20"/>
              </w:rPr>
              <w:t>.</w:t>
            </w:r>
          </w:p>
          <w:p w14:paraId="415D8445" w14:textId="77777777" w:rsidR="00433A54" w:rsidRDefault="00433A54">
            <w:pPr>
              <w:pStyle w:val="TAL"/>
              <w:rPr>
                <w:rFonts w:ascii="Times New Roman" w:hAnsi="Times New Roman"/>
                <w:sz w:val="20"/>
              </w:rPr>
            </w:pPr>
            <w:r>
              <w:rPr>
                <w:rFonts w:ascii="Times New Roman" w:hAnsi="Times New Roman"/>
                <w:sz w:val="20"/>
              </w:rPr>
              <w:tab/>
              <w:t>0 0 0 0 0 0 0 1  IMSI attach</w:t>
            </w:r>
          </w:p>
          <w:p w14:paraId="3BA82A4D" w14:textId="77777777" w:rsidR="00433A54" w:rsidRDefault="00433A54">
            <w:pPr>
              <w:pStyle w:val="TAL"/>
              <w:rPr>
                <w:rFonts w:ascii="Times New Roman" w:hAnsi="Times New Roman"/>
                <w:sz w:val="20"/>
              </w:rPr>
            </w:pPr>
            <w:r>
              <w:rPr>
                <w:rFonts w:ascii="Times New Roman" w:hAnsi="Times New Roman"/>
                <w:sz w:val="20"/>
              </w:rPr>
              <w:tab/>
              <w:t xml:space="preserve">0 0 0 0 0 0 1 0  </w:t>
            </w:r>
            <w:smartTag w:uri="urn:schemas-microsoft-com:office:smarttags" w:element="place">
              <w:r>
                <w:rPr>
                  <w:rFonts w:ascii="Times New Roman" w:hAnsi="Times New Roman"/>
                  <w:sz w:val="20"/>
                </w:rPr>
                <w:t>Normal</w:t>
              </w:r>
            </w:smartTag>
            <w:r>
              <w:rPr>
                <w:rFonts w:ascii="Times New Roman" w:hAnsi="Times New Roman"/>
                <w:sz w:val="20"/>
              </w:rPr>
              <w:t xml:space="preserve"> location update</w:t>
            </w:r>
          </w:p>
          <w:p w14:paraId="3D6BA0A4" w14:textId="77777777" w:rsidR="00433A54" w:rsidRDefault="00433A54">
            <w:pPr>
              <w:pStyle w:val="TAL"/>
              <w:rPr>
                <w:rFonts w:ascii="Times New Roman" w:hAnsi="Times New Roman"/>
                <w:sz w:val="20"/>
              </w:rPr>
            </w:pPr>
            <w:r>
              <w:rPr>
                <w:rFonts w:ascii="Times New Roman" w:hAnsi="Times New Roman"/>
                <w:sz w:val="20"/>
              </w:rPr>
              <w:tab/>
              <w:t xml:space="preserve">0 0 0 0 0 0 1 1  Shall not be sent in this version of the protocol. If received, to shall be treated as </w:t>
            </w:r>
            <w:r>
              <w:rPr>
                <w:rFonts w:ascii="Times New Roman" w:hAnsi="Times New Roman"/>
              </w:rPr>
              <w:t>00000010'</w:t>
            </w:r>
            <w:r>
              <w:rPr>
                <w:rFonts w:ascii="Times New Roman" w:hAnsi="Times New Roman"/>
                <w:sz w:val="20"/>
              </w:rPr>
              <w:t>.</w:t>
            </w:r>
          </w:p>
          <w:p w14:paraId="64FE9728" w14:textId="373554EF"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p>
          <w:p w14:paraId="15F9C2BC"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1"/>
    </w:tbl>
    <w:p w14:paraId="6D93510C" w14:textId="77777777" w:rsidR="00433A54" w:rsidRDefault="00433A54"/>
    <w:p w14:paraId="47992E06" w14:textId="77777777" w:rsidR="00433A54" w:rsidRDefault="00433A54">
      <w:pPr>
        <w:pStyle w:val="Heading3"/>
      </w:pPr>
      <w:bookmarkStart w:id="202" w:name="_Toc99987243"/>
      <w:r>
        <w:t>18.4.7</w:t>
      </w:r>
      <w:r>
        <w:tab/>
        <w:t>Gs cause</w:t>
      </w:r>
      <w:bookmarkEnd w:id="202"/>
    </w:p>
    <w:p w14:paraId="5A876EF9" w14:textId="77777777" w:rsidR="00433A54" w:rsidRDefault="00433A54">
      <w:r>
        <w:t>The purpose of the value part of the Gs Cause information element is to indicate an error to the receiving entity. This could be a protocol data error or to indicate to the VLR the reason why a paging procedure could not be performed.</w:t>
      </w:r>
    </w:p>
    <w:p w14:paraId="18B93BA6"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1F8F9541" w14:textId="77777777">
        <w:trPr>
          <w:cantSplit/>
          <w:jc w:val="center"/>
        </w:trPr>
        <w:tc>
          <w:tcPr>
            <w:tcW w:w="950" w:type="dxa"/>
            <w:tcBorders>
              <w:bottom w:val="single" w:sz="4" w:space="0" w:color="auto"/>
              <w:right w:val="single" w:sz="6" w:space="0" w:color="000000"/>
            </w:tcBorders>
          </w:tcPr>
          <w:p w14:paraId="1532061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B1FFEA3"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5789718"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49526E"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DEC1037"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5436E80B"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970D492"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897D86D"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456C34F" w14:textId="77777777" w:rsidR="00433A54" w:rsidRDefault="00433A54">
            <w:pPr>
              <w:pStyle w:val="TAH"/>
              <w:rPr>
                <w:lang w:val="fr-FR"/>
              </w:rPr>
            </w:pPr>
            <w:r>
              <w:rPr>
                <w:lang w:val="fr-FR"/>
              </w:rPr>
              <w:t>1</w:t>
            </w:r>
          </w:p>
        </w:tc>
      </w:tr>
      <w:tr w:rsidR="00433A54" w14:paraId="202A066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5D9323"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AE28C38" w14:textId="77777777" w:rsidR="00433A54" w:rsidRDefault="00433A54">
            <w:pPr>
              <w:pStyle w:val="TAC"/>
              <w:rPr>
                <w:lang w:val="fr-FR"/>
              </w:rPr>
            </w:pPr>
            <w:r>
              <w:rPr>
                <w:lang w:val="fr-FR"/>
              </w:rPr>
              <w:t>IEI</w:t>
            </w:r>
          </w:p>
        </w:tc>
      </w:tr>
      <w:tr w:rsidR="00433A54" w14:paraId="3D7EC0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74470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7AB9BA4" w14:textId="77777777" w:rsidR="00433A54" w:rsidRDefault="00433A54">
            <w:pPr>
              <w:pStyle w:val="TAC"/>
            </w:pPr>
            <w:r>
              <w:t xml:space="preserve">Length indicator </w:t>
            </w:r>
          </w:p>
        </w:tc>
      </w:tr>
      <w:tr w:rsidR="00433A54" w14:paraId="263A9E10"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2BE7EA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10DB738" w14:textId="77777777" w:rsidR="00433A54" w:rsidRDefault="00433A54">
            <w:pPr>
              <w:pStyle w:val="TAC"/>
              <w:rPr>
                <w:lang w:val="fr-FR"/>
              </w:rPr>
            </w:pPr>
            <w:r>
              <w:rPr>
                <w:lang w:val="fr-FR"/>
              </w:rPr>
              <w:t>Gs Cause value</w:t>
            </w:r>
          </w:p>
        </w:tc>
      </w:tr>
    </w:tbl>
    <w:p w14:paraId="31CE8090" w14:textId="77777777" w:rsidR="00433A54" w:rsidRDefault="00433A54">
      <w:pPr>
        <w:pStyle w:val="FP"/>
        <w:rPr>
          <w:lang w:val="fr-FR"/>
        </w:rPr>
      </w:pPr>
    </w:p>
    <w:p w14:paraId="5A26E95B" w14:textId="77777777" w:rsidR="00433A54" w:rsidRDefault="00433A54">
      <w:pPr>
        <w:pStyle w:val="TF"/>
        <w:rPr>
          <w:lang w:val="fr-FR"/>
        </w:rPr>
      </w:pPr>
      <w:r>
        <w:rPr>
          <w:lang w:val="fr-FR"/>
        </w:rPr>
        <w:t xml:space="preserve">Figure 18.4.7/3GPP TS 29.018: Gs Cause IE </w:t>
      </w:r>
    </w:p>
    <w:p w14:paraId="21D3281E" w14:textId="77777777" w:rsidR="00433A54" w:rsidRDefault="00433A54">
      <w:pPr>
        <w:pStyle w:val="TH"/>
      </w:pPr>
      <w:r>
        <w:lastRenderedPageBreak/>
        <w:t>Table 18.4.7/3GPP TS 29.018: Gs Cause IE value part</w:t>
      </w:r>
    </w:p>
    <w:tbl>
      <w:tblPr>
        <w:tblW w:w="0" w:type="auto"/>
        <w:jc w:val="center"/>
        <w:tblCellMar>
          <w:left w:w="28" w:type="dxa"/>
          <w:right w:w="28" w:type="dxa"/>
        </w:tblCellMar>
        <w:tblLook w:val="0000" w:firstRow="0" w:lastRow="0" w:firstColumn="0" w:lastColumn="0" w:noHBand="0" w:noVBand="0"/>
      </w:tblPr>
      <w:tblGrid>
        <w:gridCol w:w="6237"/>
      </w:tblGrid>
      <w:tr w:rsidR="00433A54" w14:paraId="206A13DE" w14:textId="77777777">
        <w:trPr>
          <w:cantSplit/>
          <w:jc w:val="center"/>
        </w:trPr>
        <w:tc>
          <w:tcPr>
            <w:tcW w:w="6237" w:type="dxa"/>
            <w:tcBorders>
              <w:top w:val="single" w:sz="6" w:space="0" w:color="auto"/>
              <w:left w:val="single" w:sz="6" w:space="0" w:color="auto"/>
              <w:bottom w:val="single" w:sz="6" w:space="0" w:color="auto"/>
              <w:right w:val="single" w:sz="6" w:space="0" w:color="auto"/>
            </w:tcBorders>
          </w:tcPr>
          <w:p w14:paraId="3CB6DB7E" w14:textId="77777777" w:rsidR="00433A54" w:rsidRDefault="00433A54">
            <w:pPr>
              <w:pStyle w:val="TAL"/>
              <w:rPr>
                <w:rFonts w:ascii="Times New Roman" w:hAnsi="Times New Roman"/>
                <w:sz w:val="20"/>
              </w:rPr>
            </w:pPr>
            <w:bookmarkStart w:id="203" w:name="_MCCTEMPBM_CRPT41410027___7" w:colFirst="0" w:colLast="0"/>
          </w:p>
          <w:p w14:paraId="4E0F4D62" w14:textId="77777777" w:rsidR="00433A54" w:rsidRDefault="00433A54">
            <w:pPr>
              <w:pStyle w:val="TAL"/>
              <w:rPr>
                <w:rFonts w:ascii="Times New Roman" w:hAnsi="Times New Roman"/>
                <w:sz w:val="20"/>
              </w:rPr>
            </w:pPr>
            <w:r>
              <w:rPr>
                <w:rFonts w:ascii="Times New Roman" w:hAnsi="Times New Roman"/>
                <w:sz w:val="20"/>
              </w:rPr>
              <w:tab/>
              <w:t>Gs Cause value (octet 3)</w:t>
            </w:r>
          </w:p>
          <w:p w14:paraId="3C1895EC" w14:textId="15AA374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163C591A" w14:textId="77777777" w:rsidR="00433A54" w:rsidRDefault="00433A54">
            <w:pPr>
              <w:pStyle w:val="TAL"/>
              <w:rPr>
                <w:rFonts w:ascii="Times New Roman" w:hAnsi="Times New Roman"/>
                <w:sz w:val="20"/>
              </w:rPr>
            </w:pPr>
            <w:r>
              <w:rPr>
                <w:rFonts w:ascii="Times New Roman" w:hAnsi="Times New Roman"/>
                <w:sz w:val="20"/>
              </w:rPr>
              <w:tab/>
              <w:t>8 7 6 5 4 3 2 1</w:t>
            </w:r>
          </w:p>
          <w:p w14:paraId="2432F02C"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r>
            <w:smartTag w:uri="urn:schemas-microsoft-com:office:smarttags" w:element="City">
              <w:smartTag w:uri="urn:schemas-microsoft-com:office:smarttags" w:element="place">
                <w:r>
                  <w:rPr>
                    <w:rFonts w:ascii="Times New Roman" w:hAnsi="Times New Roman"/>
                    <w:i/>
                    <w:sz w:val="20"/>
                  </w:rPr>
                  <w:t>Normal</w:t>
                </w:r>
              </w:smartTag>
            </w:smartTag>
            <w:r>
              <w:rPr>
                <w:rFonts w:ascii="Times New Roman" w:hAnsi="Times New Roman"/>
                <w:i/>
                <w:sz w:val="20"/>
              </w:rPr>
              <w:t>, unspecified</w:t>
            </w:r>
            <w:r>
              <w:rPr>
                <w:rFonts w:ascii="Times New Roman" w:hAnsi="Times New Roman"/>
                <w:sz w:val="20"/>
              </w:rPr>
              <w:t xml:space="preserve"> in this version of the protocol</w:t>
            </w:r>
            <w:r>
              <w:rPr>
                <w:rFonts w:ascii="Times New Roman" w:hAnsi="Times New Roman"/>
                <w:i/>
                <w:sz w:val="20"/>
              </w:rPr>
              <w:t>.</w:t>
            </w:r>
          </w:p>
          <w:p w14:paraId="51348487"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 xml:space="preserve">IMSI detached for GPRS services </w:t>
            </w:r>
          </w:p>
          <w:p w14:paraId="66CCFFE3"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IMSI detached for GPRS and non-GPRS services</w:t>
            </w:r>
          </w:p>
          <w:p w14:paraId="6181A74A"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IMSI unknown</w:t>
            </w:r>
          </w:p>
          <w:p w14:paraId="45FBBD71"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IMSI detached for non-GPRS services</w:t>
            </w:r>
          </w:p>
          <w:p w14:paraId="659F5FAE"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IMSI implicitly detached for non-GPRS services</w:t>
            </w:r>
          </w:p>
          <w:p w14:paraId="2E2688ED"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MS unreachable</w:t>
            </w:r>
          </w:p>
          <w:p w14:paraId="175FC976"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Message not compatible with the protocol state</w:t>
            </w:r>
          </w:p>
          <w:p w14:paraId="50C073C8"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Missing mandatory information element</w:t>
            </w:r>
          </w:p>
          <w:p w14:paraId="0226972D"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Invalid mandatory information</w:t>
            </w:r>
          </w:p>
          <w:p w14:paraId="1D8252D2" w14:textId="77777777" w:rsidR="00433A54" w:rsidRDefault="00433A54">
            <w:pPr>
              <w:pStyle w:val="TAL"/>
              <w:rPr>
                <w:rFonts w:ascii="Times New Roman" w:hAnsi="Times New Roman"/>
                <w:sz w:val="20"/>
              </w:rPr>
            </w:pPr>
            <w:r>
              <w:rPr>
                <w:rFonts w:ascii="Times New Roman" w:hAnsi="Times New Roman"/>
                <w:sz w:val="20"/>
              </w:rPr>
              <w:tab/>
              <w:t>0 0 0 0 1 0 1 0</w:t>
            </w:r>
            <w:r>
              <w:rPr>
                <w:rFonts w:ascii="Times New Roman" w:hAnsi="Times New Roman"/>
                <w:sz w:val="20"/>
              </w:rPr>
              <w:tab/>
              <w:t>Conditional IE error</w:t>
            </w:r>
          </w:p>
          <w:p w14:paraId="2BB001FB" w14:textId="77777777" w:rsidR="00433A54" w:rsidRDefault="00433A54">
            <w:pPr>
              <w:pStyle w:val="TAL"/>
              <w:rPr>
                <w:rFonts w:ascii="Times New Roman" w:hAnsi="Times New Roman"/>
                <w:sz w:val="20"/>
              </w:rPr>
            </w:pPr>
            <w:r>
              <w:rPr>
                <w:rFonts w:ascii="Times New Roman" w:hAnsi="Times New Roman"/>
                <w:sz w:val="20"/>
              </w:rPr>
              <w:tab/>
              <w:t>0 0 0 0 1 0 1 1</w:t>
            </w:r>
            <w:r>
              <w:rPr>
                <w:rFonts w:ascii="Times New Roman" w:hAnsi="Times New Roman"/>
                <w:sz w:val="20"/>
              </w:rPr>
              <w:tab/>
              <w:t>Semantically incorrect message</w:t>
            </w:r>
          </w:p>
          <w:p w14:paraId="1A48D3CD" w14:textId="77777777" w:rsidR="00433A54" w:rsidRDefault="00433A54">
            <w:pPr>
              <w:pStyle w:val="TAL"/>
              <w:rPr>
                <w:rFonts w:ascii="Times New Roman" w:hAnsi="Times New Roman"/>
                <w:sz w:val="20"/>
              </w:rPr>
            </w:pPr>
            <w:r>
              <w:rPr>
                <w:rFonts w:ascii="Times New Roman" w:hAnsi="Times New Roman"/>
                <w:sz w:val="20"/>
              </w:rPr>
              <w:tab/>
              <w:t>0 0 0 0 1 1 0 0</w:t>
            </w:r>
            <w:r>
              <w:rPr>
                <w:rFonts w:ascii="Times New Roman" w:hAnsi="Times New Roman"/>
                <w:sz w:val="20"/>
              </w:rPr>
              <w:tab/>
              <w:t>Message unknown</w:t>
            </w:r>
          </w:p>
          <w:p w14:paraId="76F21C3D" w14:textId="77777777" w:rsidR="00433A54" w:rsidRDefault="00433A54">
            <w:pPr>
              <w:pStyle w:val="TAL"/>
              <w:rPr>
                <w:rFonts w:ascii="Times New Roman" w:hAnsi="Times New Roman"/>
                <w:sz w:val="20"/>
              </w:rPr>
            </w:pPr>
            <w:r>
              <w:rPr>
                <w:rFonts w:ascii="Times New Roman" w:hAnsi="Times New Roman"/>
                <w:sz w:val="20"/>
              </w:rPr>
              <w:tab/>
              <w:t>0 0 0 0 1 1 0 1</w:t>
            </w:r>
            <w:r>
              <w:rPr>
                <w:rFonts w:ascii="Times New Roman" w:hAnsi="Times New Roman"/>
                <w:sz w:val="20"/>
              </w:rPr>
              <w:tab/>
              <w:t>Address error</w:t>
            </w:r>
          </w:p>
          <w:p w14:paraId="413235EA" w14:textId="77777777" w:rsidR="00433A54" w:rsidRDefault="00433A54">
            <w:pPr>
              <w:pStyle w:val="TAL"/>
              <w:rPr>
                <w:rFonts w:ascii="Times New Roman" w:hAnsi="Times New Roman"/>
                <w:sz w:val="20"/>
              </w:rPr>
            </w:pPr>
            <w:r>
              <w:rPr>
                <w:rFonts w:ascii="Times New Roman" w:hAnsi="Times New Roman"/>
                <w:sz w:val="20"/>
              </w:rPr>
              <w:tab/>
              <w:t>0 0 0 0 1 1 1 0</w:t>
            </w:r>
            <w:r>
              <w:rPr>
                <w:rFonts w:ascii="Times New Roman" w:hAnsi="Times New Roman"/>
                <w:sz w:val="20"/>
              </w:rPr>
              <w:tab/>
              <w:t>TOM functionality not supported</w:t>
            </w:r>
          </w:p>
          <w:p w14:paraId="3E4B1F42" w14:textId="77777777" w:rsidR="00433A54" w:rsidRDefault="00433A54">
            <w:pPr>
              <w:pStyle w:val="TAL"/>
              <w:rPr>
                <w:rFonts w:ascii="Times New Roman" w:hAnsi="Times New Roman"/>
                <w:sz w:val="20"/>
              </w:rPr>
            </w:pPr>
            <w:r>
              <w:rPr>
                <w:rFonts w:ascii="Times New Roman" w:hAnsi="Times New Roman"/>
                <w:sz w:val="20"/>
              </w:rPr>
              <w:tab/>
              <w:t>0 0 0 0 1 1 1 1</w:t>
            </w:r>
            <w:r>
              <w:rPr>
                <w:rFonts w:ascii="Times New Roman" w:hAnsi="Times New Roman"/>
                <w:sz w:val="20"/>
              </w:rPr>
              <w:tab/>
              <w:t>Ciphering request cannot be accommodated</w:t>
            </w:r>
          </w:p>
          <w:p w14:paraId="62FB0B3B" w14:textId="77777777" w:rsidR="00433A54" w:rsidRDefault="00433A54">
            <w:pPr>
              <w:pStyle w:val="TAL"/>
              <w:rPr>
                <w:rFonts w:ascii="Times New Roman" w:hAnsi="Times New Roman"/>
                <w:sz w:val="20"/>
              </w:rPr>
            </w:pPr>
            <w:r>
              <w:rPr>
                <w:rFonts w:ascii="Times New Roman" w:hAnsi="Times New Roman"/>
                <w:sz w:val="20"/>
              </w:rPr>
              <w:tab/>
              <w:t>0 0 0 1 0 0 0 0</w:t>
            </w:r>
          </w:p>
          <w:p w14:paraId="53EAB19F" w14:textId="4E23C36C"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Pr>
                <w:rFonts w:ascii="Times New Roman" w:hAnsi="Times New Roman"/>
                <w:sz w:val="20"/>
              </w:rPr>
              <w:tab/>
            </w:r>
            <w:r w:rsidR="00433A54">
              <w:rPr>
                <w:rFonts w:ascii="Times New Roman" w:hAnsi="Times New Roman"/>
                <w:i/>
                <w:sz w:val="20"/>
              </w:rPr>
              <w:t>Normal, unspecified</w:t>
            </w:r>
            <w:r w:rsidR="00433A54">
              <w:rPr>
                <w:rFonts w:ascii="Times New Roman" w:hAnsi="Times New Roman"/>
                <w:sz w:val="20"/>
              </w:rPr>
              <w:t xml:space="preserve"> in this version of the protocol</w:t>
            </w:r>
          </w:p>
          <w:p w14:paraId="6DACFCC5" w14:textId="77777777" w:rsidR="00433A54" w:rsidRDefault="00433A54">
            <w:pPr>
              <w:pStyle w:val="TAL"/>
              <w:rPr>
                <w:rFonts w:ascii="Times New Roman" w:hAnsi="Times New Roman"/>
                <w:sz w:val="20"/>
              </w:rPr>
            </w:pPr>
            <w:r>
              <w:rPr>
                <w:rFonts w:ascii="Times New Roman" w:hAnsi="Times New Roman"/>
                <w:sz w:val="20"/>
              </w:rPr>
              <w:tab/>
              <w:t>1 1 1 1 1 1 1 1</w:t>
            </w:r>
          </w:p>
        </w:tc>
      </w:tr>
      <w:bookmarkEnd w:id="203"/>
    </w:tbl>
    <w:p w14:paraId="208900B2" w14:textId="77777777" w:rsidR="00433A54" w:rsidRDefault="00433A54"/>
    <w:p w14:paraId="42EC665C" w14:textId="77777777" w:rsidR="00433A54" w:rsidRDefault="00433A54">
      <w:pPr>
        <w:pStyle w:val="NO"/>
      </w:pPr>
      <w:r>
        <w:t>NOTE:</w:t>
      </w:r>
      <w:r>
        <w:tab/>
      </w:r>
      <w:r>
        <w:rPr>
          <w:i/>
        </w:rPr>
        <w:t>'</w:t>
      </w:r>
      <w:smartTag w:uri="urn:schemas-microsoft-com:office:smarttags" w:element="City">
        <w:smartTag w:uri="urn:schemas-microsoft-com:office:smarttags" w:element="place">
          <w:r>
            <w:rPr>
              <w:i/>
            </w:rPr>
            <w:t>Normal</w:t>
          </w:r>
        </w:smartTag>
      </w:smartTag>
      <w:r>
        <w:rPr>
          <w:i/>
        </w:rPr>
        <w:t xml:space="preserve">, </w:t>
      </w:r>
      <w:r>
        <w:rPr>
          <w:i/>
          <w:iCs/>
        </w:rPr>
        <w:t>unspecified</w:t>
      </w:r>
      <w:r>
        <w:t>' has the same meaning than in 3GPP TS 24.008</w:t>
      </w:r>
      <w:r w:rsidR="00536D65">
        <w:t> [11]</w:t>
      </w:r>
      <w:r>
        <w:t>, informative Annex H (UMTS specific cause values for call control). It is used to report a normal event, and should not be interpreted as syntactically incorrect nor unknown if received.</w:t>
      </w:r>
    </w:p>
    <w:p w14:paraId="021FAC05" w14:textId="77777777" w:rsidR="00433A54" w:rsidRDefault="00433A54">
      <w:pPr>
        <w:pStyle w:val="Heading3"/>
      </w:pPr>
      <w:bookmarkStart w:id="204" w:name="_Toc99987244"/>
      <w:r>
        <w:t>18.4.8</w:t>
      </w:r>
      <w:r>
        <w:tab/>
        <w:t>IMEI</w:t>
      </w:r>
      <w:bookmarkEnd w:id="204"/>
    </w:p>
    <w:p w14:paraId="1416F211" w14:textId="77777777" w:rsidR="00433A54" w:rsidRDefault="00433A54">
      <w:pPr>
        <w:keepNext/>
        <w:keepLines/>
      </w:pPr>
      <w:r>
        <w:t>The IMEI is coded as a sequence of BCD digits, compressed two into each octet. The IMEI consists of 15 digits (see 3GPP TS 23.003</w:t>
      </w:r>
      <w:r w:rsidR="00536D65">
        <w:t> [5]</w:t>
      </w:r>
      <w:r>
        <w:t>).</w:t>
      </w:r>
    </w:p>
    <w:p w14:paraId="4F513D2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5C5B80E1" w14:textId="77777777">
        <w:trPr>
          <w:cantSplit/>
          <w:jc w:val="center"/>
        </w:trPr>
        <w:tc>
          <w:tcPr>
            <w:tcW w:w="1077" w:type="dxa"/>
            <w:tcBorders>
              <w:top w:val="nil"/>
              <w:left w:val="nil"/>
            </w:tcBorders>
          </w:tcPr>
          <w:p w14:paraId="7AA332B7" w14:textId="77777777" w:rsidR="00433A54" w:rsidRDefault="00433A54">
            <w:pPr>
              <w:pStyle w:val="TAH"/>
              <w:rPr>
                <w:lang w:val="en-US"/>
              </w:rPr>
            </w:pPr>
          </w:p>
        </w:tc>
        <w:tc>
          <w:tcPr>
            <w:tcW w:w="680" w:type="dxa"/>
          </w:tcPr>
          <w:p w14:paraId="61DD8FDD" w14:textId="77777777" w:rsidR="00433A54" w:rsidRDefault="00433A54">
            <w:pPr>
              <w:pStyle w:val="TAH"/>
              <w:rPr>
                <w:lang w:val="fr-FR"/>
              </w:rPr>
            </w:pPr>
            <w:r>
              <w:rPr>
                <w:lang w:val="fr-FR"/>
              </w:rPr>
              <w:t>8</w:t>
            </w:r>
          </w:p>
        </w:tc>
        <w:tc>
          <w:tcPr>
            <w:tcW w:w="680" w:type="dxa"/>
          </w:tcPr>
          <w:p w14:paraId="0BE4F505" w14:textId="77777777" w:rsidR="00433A54" w:rsidRDefault="00433A54">
            <w:pPr>
              <w:pStyle w:val="TAH"/>
              <w:rPr>
                <w:lang w:val="fr-FR"/>
              </w:rPr>
            </w:pPr>
            <w:r>
              <w:rPr>
                <w:lang w:val="fr-FR"/>
              </w:rPr>
              <w:t>7</w:t>
            </w:r>
          </w:p>
        </w:tc>
        <w:tc>
          <w:tcPr>
            <w:tcW w:w="681" w:type="dxa"/>
          </w:tcPr>
          <w:p w14:paraId="69986B39" w14:textId="77777777" w:rsidR="00433A54" w:rsidRDefault="00433A54">
            <w:pPr>
              <w:pStyle w:val="TAH"/>
              <w:rPr>
                <w:lang w:val="fr-FR"/>
              </w:rPr>
            </w:pPr>
            <w:r>
              <w:rPr>
                <w:lang w:val="fr-FR"/>
              </w:rPr>
              <w:t>6</w:t>
            </w:r>
          </w:p>
        </w:tc>
        <w:tc>
          <w:tcPr>
            <w:tcW w:w="681" w:type="dxa"/>
          </w:tcPr>
          <w:p w14:paraId="17566292" w14:textId="77777777" w:rsidR="00433A54" w:rsidRDefault="00433A54">
            <w:pPr>
              <w:pStyle w:val="TAH"/>
              <w:rPr>
                <w:lang w:val="fr-FR"/>
              </w:rPr>
            </w:pPr>
            <w:r>
              <w:rPr>
                <w:lang w:val="fr-FR"/>
              </w:rPr>
              <w:t>5</w:t>
            </w:r>
          </w:p>
        </w:tc>
        <w:tc>
          <w:tcPr>
            <w:tcW w:w="680" w:type="dxa"/>
          </w:tcPr>
          <w:p w14:paraId="68102DFD" w14:textId="77777777" w:rsidR="00433A54" w:rsidRDefault="00433A54">
            <w:pPr>
              <w:pStyle w:val="TAH"/>
              <w:rPr>
                <w:lang w:val="fr-FR"/>
              </w:rPr>
            </w:pPr>
            <w:r>
              <w:rPr>
                <w:lang w:val="fr-FR"/>
              </w:rPr>
              <w:t>4</w:t>
            </w:r>
          </w:p>
        </w:tc>
        <w:tc>
          <w:tcPr>
            <w:tcW w:w="681" w:type="dxa"/>
          </w:tcPr>
          <w:p w14:paraId="4FC13088" w14:textId="77777777" w:rsidR="00433A54" w:rsidRDefault="00433A54">
            <w:pPr>
              <w:pStyle w:val="TAH"/>
              <w:rPr>
                <w:lang w:val="fr-FR"/>
              </w:rPr>
            </w:pPr>
            <w:r>
              <w:rPr>
                <w:lang w:val="fr-FR"/>
              </w:rPr>
              <w:t>3</w:t>
            </w:r>
          </w:p>
        </w:tc>
        <w:tc>
          <w:tcPr>
            <w:tcW w:w="680" w:type="dxa"/>
          </w:tcPr>
          <w:p w14:paraId="416FA148" w14:textId="77777777" w:rsidR="00433A54" w:rsidRDefault="00433A54">
            <w:pPr>
              <w:pStyle w:val="TAH"/>
              <w:rPr>
                <w:lang w:val="fr-FR"/>
              </w:rPr>
            </w:pPr>
            <w:r>
              <w:rPr>
                <w:lang w:val="fr-FR"/>
              </w:rPr>
              <w:t>2</w:t>
            </w:r>
          </w:p>
        </w:tc>
        <w:tc>
          <w:tcPr>
            <w:tcW w:w="682" w:type="dxa"/>
          </w:tcPr>
          <w:p w14:paraId="728B12C2" w14:textId="77777777" w:rsidR="00433A54" w:rsidRDefault="00433A54">
            <w:pPr>
              <w:pStyle w:val="TAH"/>
              <w:rPr>
                <w:lang w:val="fr-FR"/>
              </w:rPr>
            </w:pPr>
            <w:r>
              <w:rPr>
                <w:lang w:val="fr-FR"/>
              </w:rPr>
              <w:t>1</w:t>
            </w:r>
          </w:p>
        </w:tc>
      </w:tr>
      <w:tr w:rsidR="00433A54" w14:paraId="3A30FFC6" w14:textId="77777777">
        <w:trPr>
          <w:cantSplit/>
          <w:jc w:val="center"/>
        </w:trPr>
        <w:tc>
          <w:tcPr>
            <w:tcW w:w="1077" w:type="dxa"/>
          </w:tcPr>
          <w:p w14:paraId="3D6C20DD" w14:textId="77777777" w:rsidR="00433A54" w:rsidRDefault="00433A54">
            <w:pPr>
              <w:pStyle w:val="TAH"/>
              <w:rPr>
                <w:lang w:val="fr-FR"/>
              </w:rPr>
            </w:pPr>
            <w:r>
              <w:rPr>
                <w:lang w:val="fr-FR"/>
              </w:rPr>
              <w:t>octet 1</w:t>
            </w:r>
          </w:p>
        </w:tc>
        <w:tc>
          <w:tcPr>
            <w:tcW w:w="5445" w:type="dxa"/>
            <w:gridSpan w:val="8"/>
          </w:tcPr>
          <w:p w14:paraId="7835920D" w14:textId="77777777" w:rsidR="00433A54" w:rsidRDefault="00433A54">
            <w:pPr>
              <w:pStyle w:val="TAC"/>
              <w:rPr>
                <w:lang w:val="fr-FR"/>
              </w:rPr>
            </w:pPr>
            <w:r>
              <w:rPr>
                <w:lang w:val="fr-FR"/>
              </w:rPr>
              <w:t>IEI</w:t>
            </w:r>
          </w:p>
        </w:tc>
      </w:tr>
      <w:tr w:rsidR="00433A54" w14:paraId="3DACA5D3" w14:textId="77777777">
        <w:trPr>
          <w:cantSplit/>
          <w:jc w:val="center"/>
        </w:trPr>
        <w:tc>
          <w:tcPr>
            <w:tcW w:w="1077" w:type="dxa"/>
          </w:tcPr>
          <w:p w14:paraId="04D11CEF" w14:textId="77777777" w:rsidR="00433A54" w:rsidRDefault="00433A54">
            <w:pPr>
              <w:pStyle w:val="TAH"/>
              <w:rPr>
                <w:lang w:val="fr-FR"/>
              </w:rPr>
            </w:pPr>
            <w:r>
              <w:rPr>
                <w:lang w:val="fr-FR"/>
              </w:rPr>
              <w:t>octet 2</w:t>
            </w:r>
          </w:p>
        </w:tc>
        <w:tc>
          <w:tcPr>
            <w:tcW w:w="5445" w:type="dxa"/>
            <w:gridSpan w:val="8"/>
          </w:tcPr>
          <w:p w14:paraId="654FB3AB" w14:textId="77777777" w:rsidR="00433A54" w:rsidRDefault="00433A54">
            <w:pPr>
              <w:pStyle w:val="TAC"/>
            </w:pPr>
            <w:r>
              <w:t>length indicator</w:t>
            </w:r>
          </w:p>
        </w:tc>
      </w:tr>
      <w:tr w:rsidR="00433A54" w14:paraId="48EA7B14" w14:textId="77777777">
        <w:trPr>
          <w:cantSplit/>
          <w:jc w:val="center"/>
        </w:trPr>
        <w:tc>
          <w:tcPr>
            <w:tcW w:w="1077" w:type="dxa"/>
          </w:tcPr>
          <w:p w14:paraId="23626F6A" w14:textId="77777777" w:rsidR="00433A54" w:rsidRDefault="00433A54">
            <w:pPr>
              <w:pStyle w:val="TAH"/>
              <w:rPr>
                <w:lang w:val="en-US"/>
              </w:rPr>
            </w:pPr>
            <w:r>
              <w:rPr>
                <w:lang w:val="en-US"/>
              </w:rPr>
              <w:t>octet 3</w:t>
            </w:r>
          </w:p>
        </w:tc>
        <w:tc>
          <w:tcPr>
            <w:tcW w:w="2722" w:type="dxa"/>
            <w:gridSpan w:val="4"/>
          </w:tcPr>
          <w:p w14:paraId="1258EE3B" w14:textId="77777777" w:rsidR="00433A54" w:rsidRDefault="00433A54">
            <w:pPr>
              <w:pStyle w:val="TAC"/>
              <w:rPr>
                <w:lang w:val="nb-NO" w:eastAsia="ja-JP"/>
              </w:rPr>
            </w:pPr>
            <w:r>
              <w:rPr>
                <w:rFonts w:hint="eastAsia"/>
                <w:lang w:val="nb-NO" w:eastAsia="ja-JP"/>
              </w:rPr>
              <w:t>digit 2</w:t>
            </w:r>
          </w:p>
        </w:tc>
        <w:tc>
          <w:tcPr>
            <w:tcW w:w="2723" w:type="dxa"/>
            <w:gridSpan w:val="4"/>
          </w:tcPr>
          <w:p w14:paraId="78B8142A" w14:textId="77777777" w:rsidR="00433A54" w:rsidRDefault="00433A54">
            <w:pPr>
              <w:pStyle w:val="TAC"/>
              <w:rPr>
                <w:lang w:val="nb-NO" w:eastAsia="ja-JP"/>
              </w:rPr>
            </w:pPr>
            <w:r>
              <w:rPr>
                <w:rFonts w:hint="eastAsia"/>
                <w:lang w:val="nb-NO" w:eastAsia="ja-JP"/>
              </w:rPr>
              <w:t>digit 1</w:t>
            </w:r>
          </w:p>
        </w:tc>
      </w:tr>
      <w:tr w:rsidR="00433A54" w14:paraId="39B363F2" w14:textId="77777777">
        <w:trPr>
          <w:cantSplit/>
          <w:jc w:val="center"/>
        </w:trPr>
        <w:tc>
          <w:tcPr>
            <w:tcW w:w="1077" w:type="dxa"/>
          </w:tcPr>
          <w:p w14:paraId="668096CA" w14:textId="77777777" w:rsidR="00433A54" w:rsidRDefault="00433A54">
            <w:pPr>
              <w:pStyle w:val="TAH"/>
              <w:rPr>
                <w:lang w:val="nb-NO"/>
              </w:rPr>
            </w:pPr>
            <w:r>
              <w:rPr>
                <w:lang w:val="nb-NO"/>
              </w:rPr>
              <w:t>octet 4</w:t>
            </w:r>
          </w:p>
        </w:tc>
        <w:tc>
          <w:tcPr>
            <w:tcW w:w="2722" w:type="dxa"/>
            <w:gridSpan w:val="4"/>
          </w:tcPr>
          <w:p w14:paraId="6E25AC21" w14:textId="77777777" w:rsidR="00433A54" w:rsidRDefault="00433A54">
            <w:pPr>
              <w:pStyle w:val="TAC"/>
              <w:rPr>
                <w:lang w:val="fr-FR"/>
              </w:rPr>
            </w:pPr>
            <w:r>
              <w:rPr>
                <w:rFonts w:hint="eastAsia"/>
                <w:lang w:val="fr-FR" w:eastAsia="ja-JP"/>
              </w:rPr>
              <w:t>digit 4</w:t>
            </w:r>
          </w:p>
        </w:tc>
        <w:tc>
          <w:tcPr>
            <w:tcW w:w="2723" w:type="dxa"/>
            <w:gridSpan w:val="4"/>
          </w:tcPr>
          <w:p w14:paraId="36496BA5" w14:textId="77777777" w:rsidR="00433A54" w:rsidRDefault="00433A54">
            <w:pPr>
              <w:pStyle w:val="TAC"/>
              <w:rPr>
                <w:lang w:val="fr-FR"/>
              </w:rPr>
            </w:pPr>
            <w:r>
              <w:rPr>
                <w:rFonts w:hint="eastAsia"/>
                <w:lang w:val="fr-FR" w:eastAsia="ja-JP"/>
              </w:rPr>
              <w:t>digit 3</w:t>
            </w:r>
          </w:p>
        </w:tc>
      </w:tr>
      <w:tr w:rsidR="00433A54" w14:paraId="4B9CE8EB" w14:textId="77777777">
        <w:trPr>
          <w:cantSplit/>
          <w:jc w:val="center"/>
        </w:trPr>
        <w:tc>
          <w:tcPr>
            <w:tcW w:w="1077" w:type="dxa"/>
          </w:tcPr>
          <w:p w14:paraId="320E0DF0" w14:textId="77777777" w:rsidR="00433A54" w:rsidRDefault="00433A54">
            <w:pPr>
              <w:pStyle w:val="TAH"/>
              <w:rPr>
                <w:lang w:val="fr-FR"/>
              </w:rPr>
            </w:pPr>
            <w:r>
              <w:rPr>
                <w:lang w:val="fr-FR"/>
              </w:rPr>
              <w:t>octet 5</w:t>
            </w:r>
          </w:p>
        </w:tc>
        <w:tc>
          <w:tcPr>
            <w:tcW w:w="2722" w:type="dxa"/>
            <w:gridSpan w:val="4"/>
          </w:tcPr>
          <w:p w14:paraId="60396D8D" w14:textId="77777777" w:rsidR="00433A54" w:rsidRDefault="00433A54">
            <w:pPr>
              <w:pStyle w:val="TAC"/>
              <w:rPr>
                <w:lang w:val="fr-FR"/>
              </w:rPr>
            </w:pPr>
            <w:r>
              <w:rPr>
                <w:rFonts w:hint="eastAsia"/>
                <w:lang w:val="fr-FR" w:eastAsia="ja-JP"/>
              </w:rPr>
              <w:t>digit 6</w:t>
            </w:r>
          </w:p>
        </w:tc>
        <w:tc>
          <w:tcPr>
            <w:tcW w:w="2723" w:type="dxa"/>
            <w:gridSpan w:val="4"/>
          </w:tcPr>
          <w:p w14:paraId="162CB15D" w14:textId="77777777" w:rsidR="00433A54" w:rsidRDefault="00433A54">
            <w:pPr>
              <w:pStyle w:val="TAC"/>
              <w:rPr>
                <w:lang w:val="fr-FR"/>
              </w:rPr>
            </w:pPr>
            <w:r>
              <w:rPr>
                <w:rFonts w:hint="eastAsia"/>
                <w:lang w:val="fr-FR" w:eastAsia="ja-JP"/>
              </w:rPr>
              <w:t>digit 5</w:t>
            </w:r>
          </w:p>
        </w:tc>
      </w:tr>
      <w:tr w:rsidR="00433A54" w14:paraId="686CF862" w14:textId="77777777">
        <w:trPr>
          <w:cantSplit/>
          <w:jc w:val="center"/>
        </w:trPr>
        <w:tc>
          <w:tcPr>
            <w:tcW w:w="1077" w:type="dxa"/>
          </w:tcPr>
          <w:p w14:paraId="5DA058AF" w14:textId="77777777" w:rsidR="00433A54" w:rsidRDefault="00433A54">
            <w:pPr>
              <w:pStyle w:val="TAH"/>
              <w:rPr>
                <w:lang w:val="fr-FR"/>
              </w:rPr>
            </w:pPr>
            <w:r>
              <w:rPr>
                <w:lang w:val="fr-FR"/>
              </w:rPr>
              <w:t>octet 6</w:t>
            </w:r>
          </w:p>
        </w:tc>
        <w:tc>
          <w:tcPr>
            <w:tcW w:w="2722" w:type="dxa"/>
            <w:gridSpan w:val="4"/>
          </w:tcPr>
          <w:p w14:paraId="6B771F31" w14:textId="77777777" w:rsidR="00433A54" w:rsidRDefault="00433A54">
            <w:pPr>
              <w:pStyle w:val="TAC"/>
              <w:rPr>
                <w:lang w:val="fr-FR"/>
              </w:rPr>
            </w:pPr>
            <w:r>
              <w:rPr>
                <w:rFonts w:hint="eastAsia"/>
                <w:lang w:val="fr-FR" w:eastAsia="ja-JP"/>
              </w:rPr>
              <w:t>digit 8</w:t>
            </w:r>
          </w:p>
        </w:tc>
        <w:tc>
          <w:tcPr>
            <w:tcW w:w="2723" w:type="dxa"/>
            <w:gridSpan w:val="4"/>
          </w:tcPr>
          <w:p w14:paraId="53F49109" w14:textId="77777777" w:rsidR="00433A54" w:rsidRDefault="00433A54">
            <w:pPr>
              <w:pStyle w:val="TAC"/>
              <w:rPr>
                <w:lang w:val="fr-FR"/>
              </w:rPr>
            </w:pPr>
            <w:r>
              <w:rPr>
                <w:rFonts w:hint="eastAsia"/>
                <w:lang w:val="fr-FR" w:eastAsia="ja-JP"/>
              </w:rPr>
              <w:t>digit 7</w:t>
            </w:r>
          </w:p>
        </w:tc>
      </w:tr>
      <w:tr w:rsidR="00433A54" w14:paraId="44731D1D" w14:textId="77777777">
        <w:trPr>
          <w:cantSplit/>
          <w:jc w:val="center"/>
        </w:trPr>
        <w:tc>
          <w:tcPr>
            <w:tcW w:w="1077" w:type="dxa"/>
          </w:tcPr>
          <w:p w14:paraId="3781B9F1" w14:textId="77777777" w:rsidR="00433A54" w:rsidRDefault="00433A54">
            <w:pPr>
              <w:pStyle w:val="TAH"/>
              <w:rPr>
                <w:lang w:val="fr-FR"/>
              </w:rPr>
            </w:pPr>
            <w:r>
              <w:rPr>
                <w:lang w:val="fr-FR"/>
              </w:rPr>
              <w:t>octet 7</w:t>
            </w:r>
          </w:p>
        </w:tc>
        <w:tc>
          <w:tcPr>
            <w:tcW w:w="2722" w:type="dxa"/>
            <w:gridSpan w:val="4"/>
          </w:tcPr>
          <w:p w14:paraId="06C73370" w14:textId="77777777" w:rsidR="00433A54" w:rsidRDefault="00433A54">
            <w:pPr>
              <w:pStyle w:val="TAC"/>
              <w:rPr>
                <w:lang w:val="fr-FR"/>
              </w:rPr>
            </w:pPr>
            <w:r>
              <w:rPr>
                <w:rFonts w:hint="eastAsia"/>
                <w:lang w:val="fr-FR" w:eastAsia="ja-JP"/>
              </w:rPr>
              <w:t>digit 10</w:t>
            </w:r>
          </w:p>
        </w:tc>
        <w:tc>
          <w:tcPr>
            <w:tcW w:w="2723" w:type="dxa"/>
            <w:gridSpan w:val="4"/>
          </w:tcPr>
          <w:p w14:paraId="230CFDD8" w14:textId="77777777" w:rsidR="00433A54" w:rsidRDefault="00433A54">
            <w:pPr>
              <w:pStyle w:val="TAC"/>
              <w:rPr>
                <w:lang w:val="fr-FR"/>
              </w:rPr>
            </w:pPr>
            <w:r>
              <w:rPr>
                <w:rFonts w:hint="eastAsia"/>
                <w:lang w:val="fr-FR" w:eastAsia="ja-JP"/>
              </w:rPr>
              <w:t>digit 9</w:t>
            </w:r>
          </w:p>
        </w:tc>
      </w:tr>
      <w:tr w:rsidR="00433A54" w14:paraId="1AEA2C88" w14:textId="77777777">
        <w:trPr>
          <w:cantSplit/>
          <w:jc w:val="center"/>
        </w:trPr>
        <w:tc>
          <w:tcPr>
            <w:tcW w:w="1077" w:type="dxa"/>
          </w:tcPr>
          <w:p w14:paraId="0F30AC9E" w14:textId="77777777" w:rsidR="00433A54" w:rsidRDefault="00433A54">
            <w:pPr>
              <w:pStyle w:val="TAH"/>
              <w:rPr>
                <w:lang w:val="fr-FR"/>
              </w:rPr>
            </w:pPr>
            <w:r>
              <w:rPr>
                <w:lang w:val="fr-FR"/>
              </w:rPr>
              <w:t>octet 8</w:t>
            </w:r>
          </w:p>
        </w:tc>
        <w:tc>
          <w:tcPr>
            <w:tcW w:w="2722" w:type="dxa"/>
            <w:gridSpan w:val="4"/>
          </w:tcPr>
          <w:p w14:paraId="595ADD06" w14:textId="77777777" w:rsidR="00433A54" w:rsidRDefault="00433A54">
            <w:pPr>
              <w:pStyle w:val="TAC"/>
              <w:rPr>
                <w:lang w:val="fr-FR"/>
              </w:rPr>
            </w:pPr>
            <w:r>
              <w:rPr>
                <w:rFonts w:hint="eastAsia"/>
                <w:lang w:val="fr-FR" w:eastAsia="ja-JP"/>
              </w:rPr>
              <w:t>digit 12</w:t>
            </w:r>
          </w:p>
        </w:tc>
        <w:tc>
          <w:tcPr>
            <w:tcW w:w="2723" w:type="dxa"/>
            <w:gridSpan w:val="4"/>
          </w:tcPr>
          <w:p w14:paraId="0DDE0ECB" w14:textId="77777777" w:rsidR="00433A54" w:rsidRDefault="00433A54">
            <w:pPr>
              <w:pStyle w:val="TAC"/>
              <w:rPr>
                <w:lang w:val="fr-FR"/>
              </w:rPr>
            </w:pPr>
            <w:r>
              <w:rPr>
                <w:rFonts w:hint="eastAsia"/>
                <w:lang w:val="fr-FR" w:eastAsia="ja-JP"/>
              </w:rPr>
              <w:t>digit 11</w:t>
            </w:r>
          </w:p>
        </w:tc>
      </w:tr>
      <w:tr w:rsidR="00433A54" w14:paraId="6FB21A6D" w14:textId="77777777">
        <w:trPr>
          <w:cantSplit/>
          <w:jc w:val="center"/>
        </w:trPr>
        <w:tc>
          <w:tcPr>
            <w:tcW w:w="1077" w:type="dxa"/>
          </w:tcPr>
          <w:p w14:paraId="24BB2C62" w14:textId="77777777" w:rsidR="00433A54" w:rsidRDefault="00433A54">
            <w:pPr>
              <w:pStyle w:val="TAH"/>
              <w:rPr>
                <w:lang w:val="fr-FR"/>
              </w:rPr>
            </w:pPr>
            <w:r>
              <w:rPr>
                <w:lang w:val="fr-FR"/>
              </w:rPr>
              <w:t>octet 9</w:t>
            </w:r>
          </w:p>
        </w:tc>
        <w:tc>
          <w:tcPr>
            <w:tcW w:w="2722" w:type="dxa"/>
            <w:gridSpan w:val="4"/>
          </w:tcPr>
          <w:p w14:paraId="3BA27050" w14:textId="77777777" w:rsidR="00433A54" w:rsidRDefault="00433A54">
            <w:pPr>
              <w:pStyle w:val="TAC"/>
              <w:rPr>
                <w:lang w:val="fr-FR"/>
              </w:rPr>
            </w:pPr>
            <w:r>
              <w:rPr>
                <w:rFonts w:hint="eastAsia"/>
                <w:lang w:val="fr-FR" w:eastAsia="ja-JP"/>
              </w:rPr>
              <w:t>digit 14</w:t>
            </w:r>
          </w:p>
        </w:tc>
        <w:tc>
          <w:tcPr>
            <w:tcW w:w="2723" w:type="dxa"/>
            <w:gridSpan w:val="4"/>
          </w:tcPr>
          <w:p w14:paraId="61BB7631" w14:textId="77777777" w:rsidR="00433A54" w:rsidRDefault="00433A54">
            <w:pPr>
              <w:pStyle w:val="TAC"/>
              <w:rPr>
                <w:lang w:val="fr-FR"/>
              </w:rPr>
            </w:pPr>
            <w:r>
              <w:rPr>
                <w:rFonts w:hint="eastAsia"/>
                <w:lang w:val="fr-FR" w:eastAsia="ja-JP"/>
              </w:rPr>
              <w:t>digit 13</w:t>
            </w:r>
          </w:p>
        </w:tc>
      </w:tr>
      <w:tr w:rsidR="00433A54" w14:paraId="74803D94" w14:textId="77777777">
        <w:trPr>
          <w:cantSplit/>
          <w:jc w:val="center"/>
        </w:trPr>
        <w:tc>
          <w:tcPr>
            <w:tcW w:w="1077" w:type="dxa"/>
          </w:tcPr>
          <w:p w14:paraId="1EACC5A1" w14:textId="77777777" w:rsidR="00433A54" w:rsidRDefault="00433A54">
            <w:pPr>
              <w:pStyle w:val="TAH"/>
              <w:rPr>
                <w:lang w:val="fr-FR"/>
              </w:rPr>
            </w:pPr>
            <w:r>
              <w:rPr>
                <w:lang w:val="fr-FR"/>
              </w:rPr>
              <w:t>octet 10</w:t>
            </w:r>
          </w:p>
        </w:tc>
        <w:tc>
          <w:tcPr>
            <w:tcW w:w="680" w:type="dxa"/>
          </w:tcPr>
          <w:p w14:paraId="6526790B" w14:textId="77777777" w:rsidR="00433A54" w:rsidRDefault="00433A54">
            <w:pPr>
              <w:pStyle w:val="TAC"/>
              <w:rPr>
                <w:lang w:val="fr-FR"/>
              </w:rPr>
            </w:pPr>
            <w:r>
              <w:rPr>
                <w:lang w:val="fr-FR"/>
              </w:rPr>
              <w:t>1</w:t>
            </w:r>
          </w:p>
        </w:tc>
        <w:tc>
          <w:tcPr>
            <w:tcW w:w="680" w:type="dxa"/>
          </w:tcPr>
          <w:p w14:paraId="0FFE86BF" w14:textId="77777777" w:rsidR="00433A54" w:rsidRDefault="00433A54">
            <w:pPr>
              <w:pStyle w:val="TAC"/>
              <w:rPr>
                <w:lang w:val="fr-FR"/>
              </w:rPr>
            </w:pPr>
            <w:r>
              <w:rPr>
                <w:lang w:val="fr-FR"/>
              </w:rPr>
              <w:t>1</w:t>
            </w:r>
          </w:p>
        </w:tc>
        <w:tc>
          <w:tcPr>
            <w:tcW w:w="681" w:type="dxa"/>
          </w:tcPr>
          <w:p w14:paraId="32840882" w14:textId="77777777" w:rsidR="00433A54" w:rsidRDefault="00433A54">
            <w:pPr>
              <w:pStyle w:val="TAC"/>
              <w:rPr>
                <w:lang w:val="fr-FR"/>
              </w:rPr>
            </w:pPr>
            <w:r>
              <w:rPr>
                <w:lang w:val="fr-FR"/>
              </w:rPr>
              <w:t>1</w:t>
            </w:r>
          </w:p>
        </w:tc>
        <w:tc>
          <w:tcPr>
            <w:tcW w:w="681" w:type="dxa"/>
          </w:tcPr>
          <w:p w14:paraId="0E4722C5" w14:textId="77777777" w:rsidR="00433A54" w:rsidRDefault="00433A54">
            <w:pPr>
              <w:pStyle w:val="TAC"/>
              <w:rPr>
                <w:lang w:val="fr-FR"/>
              </w:rPr>
            </w:pPr>
            <w:r>
              <w:rPr>
                <w:lang w:val="fr-FR"/>
              </w:rPr>
              <w:t>1</w:t>
            </w:r>
          </w:p>
        </w:tc>
        <w:tc>
          <w:tcPr>
            <w:tcW w:w="680" w:type="dxa"/>
          </w:tcPr>
          <w:p w14:paraId="5A0D943D" w14:textId="77777777" w:rsidR="00433A54" w:rsidRDefault="00433A54">
            <w:pPr>
              <w:pStyle w:val="TAC"/>
              <w:rPr>
                <w:lang w:val="fr-FR"/>
              </w:rPr>
            </w:pPr>
            <w:r>
              <w:rPr>
                <w:lang w:val="fr-FR"/>
              </w:rPr>
              <w:t>0</w:t>
            </w:r>
          </w:p>
        </w:tc>
        <w:tc>
          <w:tcPr>
            <w:tcW w:w="681" w:type="dxa"/>
          </w:tcPr>
          <w:p w14:paraId="55FCDC99" w14:textId="77777777" w:rsidR="00433A54" w:rsidRDefault="00433A54">
            <w:pPr>
              <w:pStyle w:val="TAC"/>
              <w:rPr>
                <w:lang w:val="fr-FR"/>
              </w:rPr>
            </w:pPr>
            <w:r>
              <w:rPr>
                <w:lang w:val="fr-FR"/>
              </w:rPr>
              <w:t>0</w:t>
            </w:r>
          </w:p>
        </w:tc>
        <w:tc>
          <w:tcPr>
            <w:tcW w:w="680" w:type="dxa"/>
          </w:tcPr>
          <w:p w14:paraId="60A7BDC2" w14:textId="77777777" w:rsidR="00433A54" w:rsidRDefault="00433A54">
            <w:pPr>
              <w:pStyle w:val="TAC"/>
              <w:rPr>
                <w:lang w:val="fr-FR"/>
              </w:rPr>
            </w:pPr>
            <w:r>
              <w:rPr>
                <w:lang w:val="fr-FR"/>
              </w:rPr>
              <w:t>0</w:t>
            </w:r>
          </w:p>
        </w:tc>
        <w:tc>
          <w:tcPr>
            <w:tcW w:w="682" w:type="dxa"/>
          </w:tcPr>
          <w:p w14:paraId="1E27B610" w14:textId="77777777" w:rsidR="00433A54" w:rsidRDefault="00433A54">
            <w:pPr>
              <w:pStyle w:val="TAC"/>
              <w:rPr>
                <w:lang w:val="fr-FR"/>
              </w:rPr>
            </w:pPr>
            <w:r>
              <w:rPr>
                <w:lang w:val="fr-FR"/>
              </w:rPr>
              <w:t>0</w:t>
            </w:r>
          </w:p>
        </w:tc>
      </w:tr>
    </w:tbl>
    <w:p w14:paraId="76C758B0" w14:textId="77777777" w:rsidR="00433A54" w:rsidRDefault="00433A54">
      <w:pPr>
        <w:pStyle w:val="NF"/>
        <w:rPr>
          <w:lang w:val="fr-FR"/>
        </w:rPr>
      </w:pPr>
    </w:p>
    <w:p w14:paraId="58A256F1" w14:textId="77777777" w:rsidR="00433A54" w:rsidRDefault="00433A54">
      <w:pPr>
        <w:pStyle w:val="TF"/>
        <w:rPr>
          <w:lang w:val="fr-FR"/>
        </w:rPr>
      </w:pPr>
      <w:r>
        <w:rPr>
          <w:lang w:val="fr-FR"/>
        </w:rPr>
        <w:t>Figure 18.4.8/3GPP TS 29.018: IMEI IE</w:t>
      </w:r>
    </w:p>
    <w:p w14:paraId="66EE30E4" w14:textId="77777777" w:rsidR="00433A54" w:rsidRDefault="00433A54">
      <w:pPr>
        <w:pStyle w:val="Heading3"/>
        <w:rPr>
          <w:lang w:val="en-US"/>
        </w:rPr>
      </w:pPr>
      <w:bookmarkStart w:id="205" w:name="_Toc99987245"/>
      <w:r>
        <w:rPr>
          <w:lang w:val="en-US"/>
        </w:rPr>
        <w:t>18.4.9</w:t>
      </w:r>
      <w:r>
        <w:rPr>
          <w:lang w:val="en-US"/>
        </w:rPr>
        <w:tab/>
        <w:t>IMEISV</w:t>
      </w:r>
      <w:bookmarkEnd w:id="205"/>
    </w:p>
    <w:p w14:paraId="5AD696C2" w14:textId="77777777" w:rsidR="00433A54" w:rsidRDefault="00433A54">
      <w:r>
        <w:t>The IMEISV is coded as a sequence of BCD digits, compressed two into each octet. The IMEISV consists of 16 digits (see 3GPP TS 23.003</w:t>
      </w:r>
      <w:r w:rsidR="00536D65">
        <w:t> [5]</w:t>
      </w:r>
      <w:r>
        <w:t>).</w:t>
      </w:r>
    </w:p>
    <w:p w14:paraId="75627AF2"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75D7489F" w14:textId="77777777">
        <w:trPr>
          <w:cantSplit/>
          <w:jc w:val="center"/>
        </w:trPr>
        <w:tc>
          <w:tcPr>
            <w:tcW w:w="1077" w:type="dxa"/>
            <w:tcBorders>
              <w:top w:val="nil"/>
              <w:left w:val="nil"/>
            </w:tcBorders>
          </w:tcPr>
          <w:p w14:paraId="5E139A63" w14:textId="77777777" w:rsidR="00433A54" w:rsidRDefault="00433A54">
            <w:pPr>
              <w:pStyle w:val="TAH"/>
              <w:rPr>
                <w:lang w:val="en-US"/>
              </w:rPr>
            </w:pPr>
          </w:p>
        </w:tc>
        <w:tc>
          <w:tcPr>
            <w:tcW w:w="680" w:type="dxa"/>
          </w:tcPr>
          <w:p w14:paraId="3116A733" w14:textId="77777777" w:rsidR="00433A54" w:rsidRDefault="00433A54">
            <w:pPr>
              <w:pStyle w:val="TAH"/>
              <w:rPr>
                <w:lang w:val="fr-FR"/>
              </w:rPr>
            </w:pPr>
            <w:r>
              <w:rPr>
                <w:lang w:val="fr-FR"/>
              </w:rPr>
              <w:t>8</w:t>
            </w:r>
          </w:p>
        </w:tc>
        <w:tc>
          <w:tcPr>
            <w:tcW w:w="680" w:type="dxa"/>
          </w:tcPr>
          <w:p w14:paraId="4D192432" w14:textId="77777777" w:rsidR="00433A54" w:rsidRDefault="00433A54">
            <w:pPr>
              <w:pStyle w:val="TAH"/>
              <w:rPr>
                <w:lang w:val="fr-FR"/>
              </w:rPr>
            </w:pPr>
            <w:r>
              <w:rPr>
                <w:lang w:val="fr-FR"/>
              </w:rPr>
              <w:t>7</w:t>
            </w:r>
          </w:p>
        </w:tc>
        <w:tc>
          <w:tcPr>
            <w:tcW w:w="681" w:type="dxa"/>
          </w:tcPr>
          <w:p w14:paraId="588E75BE" w14:textId="77777777" w:rsidR="00433A54" w:rsidRDefault="00433A54">
            <w:pPr>
              <w:pStyle w:val="TAH"/>
              <w:rPr>
                <w:lang w:val="fr-FR"/>
              </w:rPr>
            </w:pPr>
            <w:r>
              <w:rPr>
                <w:lang w:val="fr-FR"/>
              </w:rPr>
              <w:t>6</w:t>
            </w:r>
          </w:p>
        </w:tc>
        <w:tc>
          <w:tcPr>
            <w:tcW w:w="680" w:type="dxa"/>
          </w:tcPr>
          <w:p w14:paraId="6C47E338" w14:textId="77777777" w:rsidR="00433A54" w:rsidRDefault="00433A54">
            <w:pPr>
              <w:pStyle w:val="TAH"/>
              <w:rPr>
                <w:lang w:val="fr-FR"/>
              </w:rPr>
            </w:pPr>
            <w:r>
              <w:rPr>
                <w:lang w:val="fr-FR"/>
              </w:rPr>
              <w:t>5</w:t>
            </w:r>
          </w:p>
        </w:tc>
        <w:tc>
          <w:tcPr>
            <w:tcW w:w="680" w:type="dxa"/>
          </w:tcPr>
          <w:p w14:paraId="1CE4DC73" w14:textId="77777777" w:rsidR="00433A54" w:rsidRDefault="00433A54">
            <w:pPr>
              <w:pStyle w:val="TAH"/>
              <w:rPr>
                <w:lang w:val="fr-FR"/>
              </w:rPr>
            </w:pPr>
            <w:r>
              <w:rPr>
                <w:lang w:val="fr-FR"/>
              </w:rPr>
              <w:t>4</w:t>
            </w:r>
          </w:p>
        </w:tc>
        <w:tc>
          <w:tcPr>
            <w:tcW w:w="681" w:type="dxa"/>
          </w:tcPr>
          <w:p w14:paraId="12E9DA0F" w14:textId="77777777" w:rsidR="00433A54" w:rsidRDefault="00433A54">
            <w:pPr>
              <w:pStyle w:val="TAH"/>
              <w:rPr>
                <w:lang w:val="fr-FR"/>
              </w:rPr>
            </w:pPr>
            <w:r>
              <w:rPr>
                <w:lang w:val="fr-FR"/>
              </w:rPr>
              <w:t>3</w:t>
            </w:r>
          </w:p>
        </w:tc>
        <w:tc>
          <w:tcPr>
            <w:tcW w:w="680" w:type="dxa"/>
          </w:tcPr>
          <w:p w14:paraId="305F205B" w14:textId="77777777" w:rsidR="00433A54" w:rsidRDefault="00433A54">
            <w:pPr>
              <w:pStyle w:val="TAH"/>
              <w:rPr>
                <w:lang w:val="fr-FR"/>
              </w:rPr>
            </w:pPr>
            <w:r>
              <w:rPr>
                <w:lang w:val="fr-FR"/>
              </w:rPr>
              <w:t>2</w:t>
            </w:r>
          </w:p>
        </w:tc>
        <w:tc>
          <w:tcPr>
            <w:tcW w:w="681" w:type="dxa"/>
          </w:tcPr>
          <w:p w14:paraId="4C6911A8" w14:textId="77777777" w:rsidR="00433A54" w:rsidRDefault="00433A54">
            <w:pPr>
              <w:pStyle w:val="TAH"/>
              <w:rPr>
                <w:lang w:val="fr-FR"/>
              </w:rPr>
            </w:pPr>
            <w:r>
              <w:rPr>
                <w:lang w:val="fr-FR"/>
              </w:rPr>
              <w:t>1</w:t>
            </w:r>
          </w:p>
        </w:tc>
      </w:tr>
      <w:tr w:rsidR="00433A54" w14:paraId="0A4A1EFF" w14:textId="77777777">
        <w:trPr>
          <w:cantSplit/>
          <w:jc w:val="center"/>
        </w:trPr>
        <w:tc>
          <w:tcPr>
            <w:tcW w:w="1077" w:type="dxa"/>
          </w:tcPr>
          <w:p w14:paraId="5F09FFDC" w14:textId="77777777" w:rsidR="00433A54" w:rsidRDefault="00433A54">
            <w:pPr>
              <w:pStyle w:val="TAH"/>
              <w:rPr>
                <w:lang w:val="fr-FR"/>
              </w:rPr>
            </w:pPr>
            <w:r>
              <w:rPr>
                <w:lang w:val="fr-FR"/>
              </w:rPr>
              <w:t>octet 1</w:t>
            </w:r>
          </w:p>
        </w:tc>
        <w:tc>
          <w:tcPr>
            <w:tcW w:w="5443" w:type="dxa"/>
            <w:gridSpan w:val="8"/>
          </w:tcPr>
          <w:p w14:paraId="1DA97DC1" w14:textId="77777777" w:rsidR="00433A54" w:rsidRDefault="00433A54">
            <w:pPr>
              <w:pStyle w:val="TAC"/>
              <w:rPr>
                <w:lang w:val="fr-FR"/>
              </w:rPr>
            </w:pPr>
            <w:r>
              <w:rPr>
                <w:lang w:val="fr-FR"/>
              </w:rPr>
              <w:t>IEI</w:t>
            </w:r>
          </w:p>
        </w:tc>
      </w:tr>
      <w:tr w:rsidR="00433A54" w14:paraId="62EC0B2D" w14:textId="77777777">
        <w:trPr>
          <w:cantSplit/>
          <w:jc w:val="center"/>
        </w:trPr>
        <w:tc>
          <w:tcPr>
            <w:tcW w:w="1077" w:type="dxa"/>
          </w:tcPr>
          <w:p w14:paraId="5893D3DC" w14:textId="77777777" w:rsidR="00433A54" w:rsidRDefault="00433A54">
            <w:pPr>
              <w:pStyle w:val="TAH"/>
              <w:rPr>
                <w:lang w:val="fr-FR"/>
              </w:rPr>
            </w:pPr>
            <w:r>
              <w:rPr>
                <w:lang w:val="fr-FR"/>
              </w:rPr>
              <w:t>octet 2</w:t>
            </w:r>
          </w:p>
        </w:tc>
        <w:tc>
          <w:tcPr>
            <w:tcW w:w="5443" w:type="dxa"/>
            <w:gridSpan w:val="8"/>
          </w:tcPr>
          <w:p w14:paraId="3A3373BE" w14:textId="77777777" w:rsidR="00433A54" w:rsidRDefault="00433A54">
            <w:pPr>
              <w:pStyle w:val="TAC"/>
            </w:pPr>
            <w:r>
              <w:t>length indicator</w:t>
            </w:r>
          </w:p>
        </w:tc>
      </w:tr>
      <w:tr w:rsidR="00433A54" w14:paraId="307872CD" w14:textId="77777777">
        <w:trPr>
          <w:cantSplit/>
          <w:jc w:val="center"/>
        </w:trPr>
        <w:tc>
          <w:tcPr>
            <w:tcW w:w="1077" w:type="dxa"/>
          </w:tcPr>
          <w:p w14:paraId="14759E4F" w14:textId="77777777" w:rsidR="00433A54" w:rsidRDefault="00433A54">
            <w:pPr>
              <w:pStyle w:val="TAH"/>
              <w:rPr>
                <w:lang w:val="en-US"/>
              </w:rPr>
            </w:pPr>
            <w:r>
              <w:rPr>
                <w:lang w:val="en-US"/>
              </w:rPr>
              <w:t>octet 3</w:t>
            </w:r>
          </w:p>
        </w:tc>
        <w:tc>
          <w:tcPr>
            <w:tcW w:w="2721" w:type="dxa"/>
            <w:gridSpan w:val="4"/>
          </w:tcPr>
          <w:p w14:paraId="7F46F1D2" w14:textId="77777777" w:rsidR="00433A54" w:rsidRDefault="00433A54">
            <w:pPr>
              <w:pStyle w:val="TAC"/>
              <w:rPr>
                <w:lang w:val="fr-FR"/>
              </w:rPr>
            </w:pPr>
            <w:r>
              <w:rPr>
                <w:rFonts w:hint="eastAsia"/>
                <w:lang w:val="nb-NO" w:eastAsia="ja-JP"/>
              </w:rPr>
              <w:t>digit 2</w:t>
            </w:r>
          </w:p>
        </w:tc>
        <w:tc>
          <w:tcPr>
            <w:tcW w:w="2722" w:type="dxa"/>
            <w:gridSpan w:val="4"/>
          </w:tcPr>
          <w:p w14:paraId="5FB7FD2C" w14:textId="77777777" w:rsidR="00433A54" w:rsidRDefault="00433A54">
            <w:pPr>
              <w:pStyle w:val="TAC"/>
              <w:rPr>
                <w:lang w:val="fr-FR"/>
              </w:rPr>
            </w:pPr>
            <w:r>
              <w:rPr>
                <w:rFonts w:hint="eastAsia"/>
                <w:lang w:val="nb-NO" w:eastAsia="ja-JP"/>
              </w:rPr>
              <w:t>digit 1</w:t>
            </w:r>
          </w:p>
        </w:tc>
      </w:tr>
      <w:tr w:rsidR="00433A54" w14:paraId="740E9009" w14:textId="77777777">
        <w:trPr>
          <w:cantSplit/>
          <w:jc w:val="center"/>
        </w:trPr>
        <w:tc>
          <w:tcPr>
            <w:tcW w:w="1077" w:type="dxa"/>
          </w:tcPr>
          <w:p w14:paraId="17D8F8F1" w14:textId="77777777" w:rsidR="00433A54" w:rsidRDefault="00433A54">
            <w:pPr>
              <w:pStyle w:val="TAH"/>
              <w:rPr>
                <w:lang w:val="fr-FR"/>
              </w:rPr>
            </w:pPr>
            <w:r>
              <w:rPr>
                <w:lang w:val="fr-FR"/>
              </w:rPr>
              <w:t>octet 4</w:t>
            </w:r>
          </w:p>
        </w:tc>
        <w:tc>
          <w:tcPr>
            <w:tcW w:w="2721" w:type="dxa"/>
            <w:gridSpan w:val="4"/>
          </w:tcPr>
          <w:p w14:paraId="79D3008D" w14:textId="77777777" w:rsidR="00433A54" w:rsidRDefault="00433A54">
            <w:pPr>
              <w:pStyle w:val="TAC"/>
              <w:rPr>
                <w:lang w:val="fr-FR"/>
              </w:rPr>
            </w:pPr>
            <w:r>
              <w:rPr>
                <w:rFonts w:hint="eastAsia"/>
                <w:lang w:val="fr-FR" w:eastAsia="ja-JP"/>
              </w:rPr>
              <w:t>digit 4</w:t>
            </w:r>
          </w:p>
        </w:tc>
        <w:tc>
          <w:tcPr>
            <w:tcW w:w="2722" w:type="dxa"/>
            <w:gridSpan w:val="4"/>
          </w:tcPr>
          <w:p w14:paraId="2EC91A9C" w14:textId="77777777" w:rsidR="00433A54" w:rsidRDefault="00433A54">
            <w:pPr>
              <w:pStyle w:val="TAC"/>
              <w:rPr>
                <w:lang w:val="fr-FR"/>
              </w:rPr>
            </w:pPr>
            <w:r>
              <w:rPr>
                <w:rFonts w:hint="eastAsia"/>
                <w:lang w:val="fr-FR" w:eastAsia="ja-JP"/>
              </w:rPr>
              <w:t>digit 3</w:t>
            </w:r>
          </w:p>
        </w:tc>
      </w:tr>
      <w:tr w:rsidR="00433A54" w14:paraId="6767DE14" w14:textId="77777777">
        <w:trPr>
          <w:cantSplit/>
          <w:jc w:val="center"/>
        </w:trPr>
        <w:tc>
          <w:tcPr>
            <w:tcW w:w="1077" w:type="dxa"/>
          </w:tcPr>
          <w:p w14:paraId="6DB8A067" w14:textId="77777777" w:rsidR="00433A54" w:rsidRDefault="00433A54">
            <w:pPr>
              <w:pStyle w:val="TAH"/>
              <w:rPr>
                <w:lang w:val="fr-FR"/>
              </w:rPr>
            </w:pPr>
            <w:r>
              <w:rPr>
                <w:lang w:val="fr-FR"/>
              </w:rPr>
              <w:t>octet 5</w:t>
            </w:r>
          </w:p>
        </w:tc>
        <w:tc>
          <w:tcPr>
            <w:tcW w:w="2721" w:type="dxa"/>
            <w:gridSpan w:val="4"/>
          </w:tcPr>
          <w:p w14:paraId="5EEE886D" w14:textId="77777777" w:rsidR="00433A54" w:rsidRDefault="00433A54">
            <w:pPr>
              <w:pStyle w:val="TAC"/>
              <w:rPr>
                <w:lang w:val="fr-FR"/>
              </w:rPr>
            </w:pPr>
            <w:r>
              <w:rPr>
                <w:rFonts w:hint="eastAsia"/>
                <w:lang w:val="fr-FR" w:eastAsia="ja-JP"/>
              </w:rPr>
              <w:t>digit 6</w:t>
            </w:r>
          </w:p>
        </w:tc>
        <w:tc>
          <w:tcPr>
            <w:tcW w:w="2722" w:type="dxa"/>
            <w:gridSpan w:val="4"/>
          </w:tcPr>
          <w:p w14:paraId="7FF4A4EC" w14:textId="77777777" w:rsidR="00433A54" w:rsidRDefault="00433A54">
            <w:pPr>
              <w:pStyle w:val="TAC"/>
              <w:rPr>
                <w:lang w:val="fr-FR"/>
              </w:rPr>
            </w:pPr>
            <w:r>
              <w:rPr>
                <w:rFonts w:hint="eastAsia"/>
                <w:lang w:val="fr-FR" w:eastAsia="ja-JP"/>
              </w:rPr>
              <w:t>digit 5</w:t>
            </w:r>
          </w:p>
        </w:tc>
      </w:tr>
      <w:tr w:rsidR="00433A54" w14:paraId="3EA21342" w14:textId="77777777">
        <w:trPr>
          <w:cantSplit/>
          <w:jc w:val="center"/>
        </w:trPr>
        <w:tc>
          <w:tcPr>
            <w:tcW w:w="1077" w:type="dxa"/>
          </w:tcPr>
          <w:p w14:paraId="16BF9849" w14:textId="77777777" w:rsidR="00433A54" w:rsidRDefault="00433A54">
            <w:pPr>
              <w:pStyle w:val="TAH"/>
              <w:rPr>
                <w:lang w:val="fr-FR"/>
              </w:rPr>
            </w:pPr>
            <w:r>
              <w:rPr>
                <w:lang w:val="fr-FR"/>
              </w:rPr>
              <w:t>octet 6</w:t>
            </w:r>
          </w:p>
        </w:tc>
        <w:tc>
          <w:tcPr>
            <w:tcW w:w="2721" w:type="dxa"/>
            <w:gridSpan w:val="4"/>
          </w:tcPr>
          <w:p w14:paraId="4F41D507" w14:textId="77777777" w:rsidR="00433A54" w:rsidRDefault="00433A54">
            <w:pPr>
              <w:pStyle w:val="TAC"/>
              <w:rPr>
                <w:lang w:val="fr-FR"/>
              </w:rPr>
            </w:pPr>
            <w:r>
              <w:rPr>
                <w:rFonts w:hint="eastAsia"/>
                <w:lang w:val="fr-FR"/>
              </w:rPr>
              <w:t>digit 8</w:t>
            </w:r>
          </w:p>
        </w:tc>
        <w:tc>
          <w:tcPr>
            <w:tcW w:w="2722" w:type="dxa"/>
            <w:gridSpan w:val="4"/>
          </w:tcPr>
          <w:p w14:paraId="2B964356" w14:textId="77777777" w:rsidR="00433A54" w:rsidRDefault="00433A54">
            <w:pPr>
              <w:pStyle w:val="TAC"/>
              <w:rPr>
                <w:lang w:val="fr-FR"/>
              </w:rPr>
            </w:pPr>
            <w:r>
              <w:rPr>
                <w:rFonts w:hint="eastAsia"/>
                <w:lang w:val="fr-FR" w:eastAsia="ja-JP"/>
              </w:rPr>
              <w:t>digit 7</w:t>
            </w:r>
          </w:p>
        </w:tc>
      </w:tr>
      <w:tr w:rsidR="00433A54" w14:paraId="34F7A587" w14:textId="77777777">
        <w:trPr>
          <w:cantSplit/>
          <w:jc w:val="center"/>
        </w:trPr>
        <w:tc>
          <w:tcPr>
            <w:tcW w:w="1077" w:type="dxa"/>
          </w:tcPr>
          <w:p w14:paraId="6AC99CB9" w14:textId="77777777" w:rsidR="00433A54" w:rsidRDefault="00433A54">
            <w:pPr>
              <w:pStyle w:val="TAH"/>
              <w:rPr>
                <w:lang w:val="fr-FR"/>
              </w:rPr>
            </w:pPr>
            <w:r>
              <w:rPr>
                <w:lang w:val="fr-FR"/>
              </w:rPr>
              <w:t>octet 7</w:t>
            </w:r>
          </w:p>
        </w:tc>
        <w:tc>
          <w:tcPr>
            <w:tcW w:w="2721" w:type="dxa"/>
            <w:gridSpan w:val="4"/>
          </w:tcPr>
          <w:p w14:paraId="538E4590" w14:textId="77777777" w:rsidR="00433A54" w:rsidRDefault="00433A54">
            <w:pPr>
              <w:pStyle w:val="TAC"/>
              <w:rPr>
                <w:lang w:val="fr-FR"/>
              </w:rPr>
            </w:pPr>
            <w:r>
              <w:rPr>
                <w:rFonts w:hint="eastAsia"/>
                <w:lang w:val="fr-FR" w:eastAsia="ja-JP"/>
              </w:rPr>
              <w:t>digit 10</w:t>
            </w:r>
          </w:p>
        </w:tc>
        <w:tc>
          <w:tcPr>
            <w:tcW w:w="2722" w:type="dxa"/>
            <w:gridSpan w:val="4"/>
          </w:tcPr>
          <w:p w14:paraId="140F95EF" w14:textId="77777777" w:rsidR="00433A54" w:rsidRDefault="00433A54">
            <w:pPr>
              <w:pStyle w:val="TAC"/>
              <w:rPr>
                <w:lang w:val="fr-FR"/>
              </w:rPr>
            </w:pPr>
            <w:r>
              <w:rPr>
                <w:rFonts w:hint="eastAsia"/>
                <w:lang w:val="fr-FR" w:eastAsia="ja-JP"/>
              </w:rPr>
              <w:t>digit 9</w:t>
            </w:r>
          </w:p>
        </w:tc>
      </w:tr>
      <w:tr w:rsidR="00433A54" w14:paraId="1E06C3AC" w14:textId="77777777">
        <w:trPr>
          <w:cantSplit/>
          <w:jc w:val="center"/>
        </w:trPr>
        <w:tc>
          <w:tcPr>
            <w:tcW w:w="1077" w:type="dxa"/>
          </w:tcPr>
          <w:p w14:paraId="1B95EC42" w14:textId="77777777" w:rsidR="00433A54" w:rsidRDefault="00433A54">
            <w:pPr>
              <w:pStyle w:val="TAH"/>
              <w:rPr>
                <w:lang w:val="fr-FR"/>
              </w:rPr>
            </w:pPr>
            <w:r>
              <w:rPr>
                <w:lang w:val="fr-FR"/>
              </w:rPr>
              <w:t>octet 8</w:t>
            </w:r>
          </w:p>
        </w:tc>
        <w:tc>
          <w:tcPr>
            <w:tcW w:w="2721" w:type="dxa"/>
            <w:gridSpan w:val="4"/>
          </w:tcPr>
          <w:p w14:paraId="61956D00" w14:textId="77777777" w:rsidR="00433A54" w:rsidRDefault="00433A54">
            <w:pPr>
              <w:pStyle w:val="TAC"/>
              <w:rPr>
                <w:lang w:val="fr-FR"/>
              </w:rPr>
            </w:pPr>
            <w:r>
              <w:rPr>
                <w:rFonts w:hint="eastAsia"/>
                <w:lang w:val="fr-FR" w:eastAsia="ja-JP"/>
              </w:rPr>
              <w:t>digit 12</w:t>
            </w:r>
          </w:p>
        </w:tc>
        <w:tc>
          <w:tcPr>
            <w:tcW w:w="2722" w:type="dxa"/>
            <w:gridSpan w:val="4"/>
          </w:tcPr>
          <w:p w14:paraId="3C838EB6" w14:textId="77777777" w:rsidR="00433A54" w:rsidRDefault="00433A54">
            <w:pPr>
              <w:pStyle w:val="TAC"/>
              <w:rPr>
                <w:lang w:val="fr-FR"/>
              </w:rPr>
            </w:pPr>
            <w:r>
              <w:rPr>
                <w:rFonts w:hint="eastAsia"/>
                <w:lang w:val="fr-FR" w:eastAsia="ja-JP"/>
              </w:rPr>
              <w:t>digit 11</w:t>
            </w:r>
          </w:p>
        </w:tc>
      </w:tr>
      <w:tr w:rsidR="00433A54" w14:paraId="451E633E" w14:textId="77777777">
        <w:trPr>
          <w:cantSplit/>
          <w:jc w:val="center"/>
        </w:trPr>
        <w:tc>
          <w:tcPr>
            <w:tcW w:w="1077" w:type="dxa"/>
          </w:tcPr>
          <w:p w14:paraId="048D5203" w14:textId="77777777" w:rsidR="00433A54" w:rsidRDefault="00433A54">
            <w:pPr>
              <w:pStyle w:val="TAH"/>
              <w:rPr>
                <w:lang w:val="fr-FR"/>
              </w:rPr>
            </w:pPr>
            <w:r>
              <w:rPr>
                <w:lang w:val="fr-FR"/>
              </w:rPr>
              <w:t>octet 9</w:t>
            </w:r>
          </w:p>
        </w:tc>
        <w:tc>
          <w:tcPr>
            <w:tcW w:w="2721" w:type="dxa"/>
            <w:gridSpan w:val="4"/>
          </w:tcPr>
          <w:p w14:paraId="3C8FFD3B" w14:textId="77777777" w:rsidR="00433A54" w:rsidRDefault="00433A54">
            <w:pPr>
              <w:pStyle w:val="TAC"/>
              <w:rPr>
                <w:lang w:val="fr-FR"/>
              </w:rPr>
            </w:pPr>
            <w:r>
              <w:rPr>
                <w:rFonts w:hint="eastAsia"/>
                <w:lang w:val="fr-FR" w:eastAsia="ja-JP"/>
              </w:rPr>
              <w:t>digit 14</w:t>
            </w:r>
          </w:p>
        </w:tc>
        <w:tc>
          <w:tcPr>
            <w:tcW w:w="2722" w:type="dxa"/>
            <w:gridSpan w:val="4"/>
          </w:tcPr>
          <w:p w14:paraId="7AF2867D" w14:textId="77777777" w:rsidR="00433A54" w:rsidRDefault="00433A54">
            <w:pPr>
              <w:pStyle w:val="TAC"/>
              <w:rPr>
                <w:lang w:val="fr-FR"/>
              </w:rPr>
            </w:pPr>
            <w:r>
              <w:rPr>
                <w:rFonts w:hint="eastAsia"/>
                <w:lang w:val="fr-FR" w:eastAsia="ja-JP"/>
              </w:rPr>
              <w:t>digit 13</w:t>
            </w:r>
          </w:p>
        </w:tc>
      </w:tr>
      <w:tr w:rsidR="00433A54" w14:paraId="57F7D0EA" w14:textId="77777777">
        <w:trPr>
          <w:cantSplit/>
          <w:jc w:val="center"/>
        </w:trPr>
        <w:tc>
          <w:tcPr>
            <w:tcW w:w="1077" w:type="dxa"/>
          </w:tcPr>
          <w:p w14:paraId="39D228DA" w14:textId="77777777" w:rsidR="00433A54" w:rsidRDefault="00433A54">
            <w:pPr>
              <w:pStyle w:val="TAH"/>
              <w:rPr>
                <w:lang w:val="fr-FR"/>
              </w:rPr>
            </w:pPr>
            <w:r>
              <w:rPr>
                <w:lang w:val="fr-FR"/>
              </w:rPr>
              <w:t>octet 10</w:t>
            </w:r>
          </w:p>
        </w:tc>
        <w:tc>
          <w:tcPr>
            <w:tcW w:w="2721" w:type="dxa"/>
            <w:gridSpan w:val="4"/>
          </w:tcPr>
          <w:p w14:paraId="4E75F92E" w14:textId="77777777" w:rsidR="00433A54" w:rsidRDefault="00433A54">
            <w:pPr>
              <w:pStyle w:val="TAC"/>
              <w:rPr>
                <w:lang w:val="fr-FR"/>
              </w:rPr>
            </w:pPr>
            <w:r>
              <w:rPr>
                <w:rFonts w:hint="eastAsia"/>
                <w:lang w:val="fr-FR" w:eastAsia="ja-JP"/>
              </w:rPr>
              <w:t>digit 16</w:t>
            </w:r>
          </w:p>
        </w:tc>
        <w:tc>
          <w:tcPr>
            <w:tcW w:w="2722" w:type="dxa"/>
            <w:gridSpan w:val="4"/>
          </w:tcPr>
          <w:p w14:paraId="1EE52637" w14:textId="77777777" w:rsidR="00433A54" w:rsidRDefault="00433A54">
            <w:pPr>
              <w:pStyle w:val="TAC"/>
              <w:rPr>
                <w:lang w:val="fr-FR"/>
              </w:rPr>
            </w:pPr>
            <w:r>
              <w:rPr>
                <w:rFonts w:hint="eastAsia"/>
                <w:lang w:val="fr-FR" w:eastAsia="ja-JP"/>
              </w:rPr>
              <w:t>digit 15</w:t>
            </w:r>
          </w:p>
        </w:tc>
      </w:tr>
    </w:tbl>
    <w:p w14:paraId="59167F0B" w14:textId="77777777" w:rsidR="00433A54" w:rsidRDefault="00433A54">
      <w:pPr>
        <w:pStyle w:val="NF"/>
        <w:rPr>
          <w:lang w:val="fr-FR"/>
        </w:rPr>
      </w:pPr>
    </w:p>
    <w:p w14:paraId="4F14A143" w14:textId="77777777" w:rsidR="00433A54" w:rsidRDefault="00433A54">
      <w:pPr>
        <w:pStyle w:val="TF"/>
        <w:rPr>
          <w:lang w:val="fr-FR"/>
        </w:rPr>
      </w:pPr>
      <w:r>
        <w:rPr>
          <w:lang w:val="fr-FR"/>
        </w:rPr>
        <w:t>Figure 18.4.9/3GPP TS 29.018: IMEISV IE</w:t>
      </w:r>
    </w:p>
    <w:p w14:paraId="657B6021" w14:textId="77777777" w:rsidR="00433A54" w:rsidRDefault="00433A54" w:rsidP="004F5D4C">
      <w:pPr>
        <w:pStyle w:val="Heading3"/>
        <w:rPr>
          <w:lang w:val="nb-NO"/>
        </w:rPr>
      </w:pPr>
      <w:bookmarkStart w:id="206" w:name="_Toc99987246"/>
      <w:r w:rsidRPr="004F5D4C">
        <w:t>18.4.10</w:t>
      </w:r>
      <w:r w:rsidRPr="004F5D4C">
        <w:tab/>
        <w:t>IMSI</w:t>
      </w:r>
      <w:bookmarkEnd w:id="206"/>
    </w:p>
    <w:p w14:paraId="4923B531" w14:textId="77777777" w:rsidR="00433A54" w:rsidRDefault="00433A54">
      <w:pPr>
        <w:keepNext/>
        <w:keepLines/>
      </w:pPr>
      <w:r>
        <w:t>The IMSI is coded as a sequence of BCD digits, compressed two into each octet. This is a variable length element, and includes a length indicator. The IMSI is defined in 3GPP TS 23.003</w:t>
      </w:r>
      <w:r w:rsidR="00536D65">
        <w:t> [5]</w:t>
      </w:r>
      <w:r>
        <w:t>. It shall not exceed 15 digits (see 3GPP TS 23.003</w:t>
      </w:r>
      <w:r w:rsidR="00536D65">
        <w:t> [5]</w:t>
      </w:r>
      <w:r>
        <w:t>).</w:t>
      </w:r>
    </w:p>
    <w:p w14:paraId="79EB058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2"/>
      </w:tblGrid>
      <w:tr w:rsidR="00433A54" w14:paraId="5384B907" w14:textId="77777777">
        <w:trPr>
          <w:cantSplit/>
          <w:jc w:val="center"/>
        </w:trPr>
        <w:tc>
          <w:tcPr>
            <w:tcW w:w="1077" w:type="dxa"/>
            <w:tcBorders>
              <w:top w:val="nil"/>
              <w:left w:val="nil"/>
            </w:tcBorders>
          </w:tcPr>
          <w:p w14:paraId="483FAEA9" w14:textId="77777777" w:rsidR="00433A54" w:rsidRDefault="00433A54">
            <w:pPr>
              <w:pStyle w:val="TAH"/>
              <w:rPr>
                <w:lang w:val="en-US"/>
              </w:rPr>
            </w:pPr>
          </w:p>
        </w:tc>
        <w:tc>
          <w:tcPr>
            <w:tcW w:w="680" w:type="dxa"/>
          </w:tcPr>
          <w:p w14:paraId="4E1C603C" w14:textId="77777777" w:rsidR="00433A54" w:rsidRDefault="00433A54">
            <w:pPr>
              <w:pStyle w:val="TAH"/>
              <w:rPr>
                <w:lang w:val="fr-FR"/>
              </w:rPr>
            </w:pPr>
            <w:r>
              <w:rPr>
                <w:lang w:val="fr-FR"/>
              </w:rPr>
              <w:t>8</w:t>
            </w:r>
          </w:p>
        </w:tc>
        <w:tc>
          <w:tcPr>
            <w:tcW w:w="680" w:type="dxa"/>
          </w:tcPr>
          <w:p w14:paraId="31A4CBA5" w14:textId="77777777" w:rsidR="00433A54" w:rsidRDefault="00433A54">
            <w:pPr>
              <w:pStyle w:val="TAH"/>
              <w:rPr>
                <w:lang w:val="fr-FR"/>
              </w:rPr>
            </w:pPr>
            <w:r>
              <w:rPr>
                <w:lang w:val="fr-FR"/>
              </w:rPr>
              <w:t>7</w:t>
            </w:r>
          </w:p>
        </w:tc>
        <w:tc>
          <w:tcPr>
            <w:tcW w:w="681" w:type="dxa"/>
          </w:tcPr>
          <w:p w14:paraId="1A25375C" w14:textId="77777777" w:rsidR="00433A54" w:rsidRDefault="00433A54">
            <w:pPr>
              <w:pStyle w:val="TAH"/>
              <w:rPr>
                <w:lang w:val="fr-FR"/>
              </w:rPr>
            </w:pPr>
            <w:r>
              <w:rPr>
                <w:lang w:val="fr-FR"/>
              </w:rPr>
              <w:t>6</w:t>
            </w:r>
          </w:p>
        </w:tc>
        <w:tc>
          <w:tcPr>
            <w:tcW w:w="680" w:type="dxa"/>
          </w:tcPr>
          <w:p w14:paraId="20C983AA" w14:textId="77777777" w:rsidR="00433A54" w:rsidRDefault="00433A54">
            <w:pPr>
              <w:pStyle w:val="TAH"/>
              <w:rPr>
                <w:lang w:val="fr-FR"/>
              </w:rPr>
            </w:pPr>
            <w:r>
              <w:rPr>
                <w:lang w:val="fr-FR"/>
              </w:rPr>
              <w:t>5</w:t>
            </w:r>
          </w:p>
        </w:tc>
        <w:tc>
          <w:tcPr>
            <w:tcW w:w="680" w:type="dxa"/>
          </w:tcPr>
          <w:p w14:paraId="6DCCCFEB" w14:textId="77777777" w:rsidR="00433A54" w:rsidRDefault="00433A54">
            <w:pPr>
              <w:pStyle w:val="TAH"/>
              <w:rPr>
                <w:lang w:val="fr-FR"/>
              </w:rPr>
            </w:pPr>
            <w:r>
              <w:rPr>
                <w:lang w:val="fr-FR"/>
              </w:rPr>
              <w:t>4</w:t>
            </w:r>
          </w:p>
        </w:tc>
        <w:tc>
          <w:tcPr>
            <w:tcW w:w="681" w:type="dxa"/>
          </w:tcPr>
          <w:p w14:paraId="65516F4B" w14:textId="77777777" w:rsidR="00433A54" w:rsidRDefault="00433A54">
            <w:pPr>
              <w:pStyle w:val="TAH"/>
              <w:rPr>
                <w:lang w:val="fr-FR"/>
              </w:rPr>
            </w:pPr>
            <w:r>
              <w:rPr>
                <w:lang w:val="fr-FR"/>
              </w:rPr>
              <w:t>3</w:t>
            </w:r>
          </w:p>
        </w:tc>
        <w:tc>
          <w:tcPr>
            <w:tcW w:w="680" w:type="dxa"/>
          </w:tcPr>
          <w:p w14:paraId="00277315" w14:textId="77777777" w:rsidR="00433A54" w:rsidRDefault="00433A54">
            <w:pPr>
              <w:pStyle w:val="TAH"/>
              <w:rPr>
                <w:lang w:val="fr-FR"/>
              </w:rPr>
            </w:pPr>
            <w:r>
              <w:rPr>
                <w:lang w:val="fr-FR"/>
              </w:rPr>
              <w:t>2</w:t>
            </w:r>
          </w:p>
        </w:tc>
        <w:tc>
          <w:tcPr>
            <w:tcW w:w="681" w:type="dxa"/>
          </w:tcPr>
          <w:p w14:paraId="04769026" w14:textId="77777777" w:rsidR="00433A54" w:rsidRDefault="00433A54">
            <w:pPr>
              <w:pStyle w:val="TAH"/>
              <w:rPr>
                <w:lang w:val="fr-FR"/>
              </w:rPr>
            </w:pPr>
            <w:r>
              <w:rPr>
                <w:lang w:val="fr-FR"/>
              </w:rPr>
              <w:t>1</w:t>
            </w:r>
          </w:p>
        </w:tc>
      </w:tr>
      <w:tr w:rsidR="00433A54" w14:paraId="34C8293E" w14:textId="77777777">
        <w:trPr>
          <w:cantSplit/>
          <w:jc w:val="center"/>
        </w:trPr>
        <w:tc>
          <w:tcPr>
            <w:tcW w:w="1077" w:type="dxa"/>
          </w:tcPr>
          <w:p w14:paraId="25BB24BC" w14:textId="77777777" w:rsidR="00433A54" w:rsidRDefault="00433A54">
            <w:pPr>
              <w:pStyle w:val="TAH"/>
              <w:rPr>
                <w:lang w:val="fr-FR"/>
              </w:rPr>
            </w:pPr>
            <w:r>
              <w:rPr>
                <w:lang w:val="fr-FR"/>
              </w:rPr>
              <w:t>Octet 1</w:t>
            </w:r>
          </w:p>
        </w:tc>
        <w:tc>
          <w:tcPr>
            <w:tcW w:w="5443" w:type="dxa"/>
            <w:gridSpan w:val="8"/>
          </w:tcPr>
          <w:p w14:paraId="177D162B" w14:textId="77777777" w:rsidR="00433A54" w:rsidRDefault="00433A54">
            <w:pPr>
              <w:pStyle w:val="TAC"/>
              <w:rPr>
                <w:lang w:val="fr-FR"/>
              </w:rPr>
            </w:pPr>
            <w:r>
              <w:rPr>
                <w:lang w:val="fr-FR"/>
              </w:rPr>
              <w:t>IEI</w:t>
            </w:r>
          </w:p>
        </w:tc>
      </w:tr>
      <w:tr w:rsidR="00433A54" w14:paraId="618E23CA" w14:textId="77777777">
        <w:trPr>
          <w:cantSplit/>
          <w:jc w:val="center"/>
        </w:trPr>
        <w:tc>
          <w:tcPr>
            <w:tcW w:w="1077" w:type="dxa"/>
          </w:tcPr>
          <w:p w14:paraId="7DE2FD25" w14:textId="77777777" w:rsidR="00433A54" w:rsidRDefault="00433A54">
            <w:pPr>
              <w:pStyle w:val="TAH"/>
              <w:rPr>
                <w:lang w:val="fr-FR"/>
              </w:rPr>
            </w:pPr>
            <w:r>
              <w:rPr>
                <w:lang w:val="fr-FR"/>
              </w:rPr>
              <w:t>Octet 2</w:t>
            </w:r>
          </w:p>
        </w:tc>
        <w:tc>
          <w:tcPr>
            <w:tcW w:w="5443" w:type="dxa"/>
            <w:gridSpan w:val="8"/>
          </w:tcPr>
          <w:p w14:paraId="08167B8A" w14:textId="77777777" w:rsidR="00433A54" w:rsidRDefault="00433A54">
            <w:pPr>
              <w:pStyle w:val="TAC"/>
            </w:pPr>
            <w:r>
              <w:t>Length indicator</w:t>
            </w:r>
          </w:p>
        </w:tc>
      </w:tr>
      <w:tr w:rsidR="00433A54" w14:paraId="0B649A85" w14:textId="77777777">
        <w:trPr>
          <w:cantSplit/>
          <w:jc w:val="center"/>
        </w:trPr>
        <w:tc>
          <w:tcPr>
            <w:tcW w:w="1077" w:type="dxa"/>
          </w:tcPr>
          <w:p w14:paraId="24FFE13D" w14:textId="77777777" w:rsidR="00433A54" w:rsidRDefault="00433A54">
            <w:pPr>
              <w:pStyle w:val="TAH"/>
            </w:pPr>
            <w:r>
              <w:t>Octet 3</w:t>
            </w:r>
          </w:p>
        </w:tc>
        <w:tc>
          <w:tcPr>
            <w:tcW w:w="2721" w:type="dxa"/>
            <w:gridSpan w:val="4"/>
          </w:tcPr>
          <w:p w14:paraId="0770A75F" w14:textId="77777777" w:rsidR="00433A54" w:rsidRDefault="00433A54">
            <w:pPr>
              <w:pStyle w:val="TAC"/>
              <w:rPr>
                <w:lang w:val="fr-FR"/>
              </w:rPr>
            </w:pPr>
            <w:r>
              <w:rPr>
                <w:lang w:val="fr-FR"/>
              </w:rPr>
              <w:t>IMSI digit 1</w:t>
            </w:r>
          </w:p>
        </w:tc>
        <w:tc>
          <w:tcPr>
            <w:tcW w:w="680" w:type="dxa"/>
          </w:tcPr>
          <w:p w14:paraId="07D1A28F" w14:textId="77777777" w:rsidR="00433A54" w:rsidRDefault="00433A54">
            <w:pPr>
              <w:pStyle w:val="TAC"/>
              <w:rPr>
                <w:lang w:val="fr-FR"/>
              </w:rPr>
            </w:pPr>
            <w:r>
              <w:rPr>
                <w:lang w:val="fr-FR"/>
              </w:rPr>
              <w:t>* parity</w:t>
            </w:r>
          </w:p>
        </w:tc>
        <w:tc>
          <w:tcPr>
            <w:tcW w:w="680" w:type="dxa"/>
          </w:tcPr>
          <w:p w14:paraId="10560086" w14:textId="77777777" w:rsidR="00433A54" w:rsidRDefault="00433A54">
            <w:pPr>
              <w:pStyle w:val="TAC"/>
              <w:rPr>
                <w:lang w:val="fr-FR"/>
              </w:rPr>
            </w:pPr>
            <w:r>
              <w:rPr>
                <w:lang w:val="fr-FR"/>
              </w:rPr>
              <w:t>0</w:t>
            </w:r>
          </w:p>
        </w:tc>
        <w:tc>
          <w:tcPr>
            <w:tcW w:w="680" w:type="dxa"/>
          </w:tcPr>
          <w:p w14:paraId="4E5ECD7A" w14:textId="77777777" w:rsidR="00433A54" w:rsidRDefault="00433A54">
            <w:pPr>
              <w:pStyle w:val="TAC"/>
              <w:rPr>
                <w:lang w:val="fr-FR"/>
              </w:rPr>
            </w:pPr>
            <w:r>
              <w:rPr>
                <w:lang w:val="fr-FR"/>
              </w:rPr>
              <w:t>0</w:t>
            </w:r>
          </w:p>
        </w:tc>
        <w:tc>
          <w:tcPr>
            <w:tcW w:w="682" w:type="dxa"/>
          </w:tcPr>
          <w:p w14:paraId="25FD8F06" w14:textId="77777777" w:rsidR="00433A54" w:rsidRDefault="00433A54">
            <w:pPr>
              <w:pStyle w:val="TAC"/>
              <w:rPr>
                <w:lang w:val="fr-FR"/>
              </w:rPr>
            </w:pPr>
            <w:r>
              <w:rPr>
                <w:lang w:val="fr-FR"/>
              </w:rPr>
              <w:t>1</w:t>
            </w:r>
          </w:p>
        </w:tc>
      </w:tr>
      <w:tr w:rsidR="00433A54" w14:paraId="553E5F31" w14:textId="77777777">
        <w:trPr>
          <w:cantSplit/>
          <w:jc w:val="center"/>
        </w:trPr>
        <w:tc>
          <w:tcPr>
            <w:tcW w:w="1077" w:type="dxa"/>
          </w:tcPr>
          <w:p w14:paraId="2D88A2C7" w14:textId="77777777" w:rsidR="00433A54" w:rsidRDefault="00433A54">
            <w:pPr>
              <w:pStyle w:val="TAH"/>
              <w:rPr>
                <w:lang w:val="fr-FR"/>
              </w:rPr>
            </w:pPr>
            <w:r>
              <w:rPr>
                <w:lang w:val="fr-FR"/>
              </w:rPr>
              <w:t>Octet 4</w:t>
            </w:r>
          </w:p>
        </w:tc>
        <w:tc>
          <w:tcPr>
            <w:tcW w:w="2721" w:type="dxa"/>
            <w:gridSpan w:val="4"/>
          </w:tcPr>
          <w:p w14:paraId="6DD98A8D" w14:textId="77777777" w:rsidR="00433A54" w:rsidRDefault="00433A54">
            <w:pPr>
              <w:pStyle w:val="TAC"/>
              <w:rPr>
                <w:lang w:val="fr-FR"/>
              </w:rPr>
            </w:pPr>
            <w:r>
              <w:rPr>
                <w:lang w:val="fr-FR"/>
              </w:rPr>
              <w:t>IMSI digit 3</w:t>
            </w:r>
          </w:p>
        </w:tc>
        <w:tc>
          <w:tcPr>
            <w:tcW w:w="2722" w:type="dxa"/>
            <w:gridSpan w:val="4"/>
          </w:tcPr>
          <w:p w14:paraId="4DA53065" w14:textId="77777777" w:rsidR="00433A54" w:rsidRDefault="00433A54">
            <w:pPr>
              <w:pStyle w:val="TAC"/>
              <w:rPr>
                <w:lang w:val="fr-FR"/>
              </w:rPr>
            </w:pPr>
            <w:r>
              <w:rPr>
                <w:lang w:val="fr-FR"/>
              </w:rPr>
              <w:t>IMSI digit 2</w:t>
            </w:r>
          </w:p>
        </w:tc>
      </w:tr>
      <w:tr w:rsidR="00433A54" w14:paraId="4F1FE20C" w14:textId="77777777">
        <w:trPr>
          <w:cantSplit/>
          <w:jc w:val="center"/>
        </w:trPr>
        <w:tc>
          <w:tcPr>
            <w:tcW w:w="1077" w:type="dxa"/>
          </w:tcPr>
          <w:p w14:paraId="54D6C619" w14:textId="77777777" w:rsidR="00433A54" w:rsidRDefault="00433A54">
            <w:pPr>
              <w:pStyle w:val="TAH"/>
              <w:rPr>
                <w:lang w:val="fr-FR"/>
              </w:rPr>
            </w:pPr>
            <w:r>
              <w:rPr>
                <w:lang w:val="fr-FR"/>
              </w:rPr>
              <w:t>Octet 4+x</w:t>
            </w:r>
          </w:p>
        </w:tc>
        <w:tc>
          <w:tcPr>
            <w:tcW w:w="2721" w:type="dxa"/>
            <w:gridSpan w:val="4"/>
          </w:tcPr>
          <w:p w14:paraId="4E7A8B1E" w14:textId="77777777" w:rsidR="00433A54" w:rsidRDefault="00433A54">
            <w:pPr>
              <w:pStyle w:val="TAC"/>
              <w:rPr>
                <w:lang w:val="nb-NO"/>
              </w:rPr>
            </w:pPr>
            <w:r>
              <w:rPr>
                <w:lang w:val="nb-NO"/>
              </w:rPr>
              <w:t>IMSI digit i+1</w:t>
            </w:r>
          </w:p>
        </w:tc>
        <w:tc>
          <w:tcPr>
            <w:tcW w:w="2722" w:type="dxa"/>
            <w:gridSpan w:val="4"/>
          </w:tcPr>
          <w:p w14:paraId="4E37D62A" w14:textId="77777777" w:rsidR="00433A54" w:rsidRDefault="00433A54">
            <w:pPr>
              <w:pStyle w:val="TAC"/>
              <w:rPr>
                <w:lang w:val="nb-NO"/>
              </w:rPr>
            </w:pPr>
            <w:r>
              <w:rPr>
                <w:lang w:val="nb-NO"/>
              </w:rPr>
              <w:t>IMSI digit i</w:t>
            </w:r>
          </w:p>
        </w:tc>
      </w:tr>
    </w:tbl>
    <w:p w14:paraId="152FC991" w14:textId="77777777" w:rsidR="00433A54" w:rsidRDefault="00433A54">
      <w:pPr>
        <w:pStyle w:val="NF"/>
        <w:rPr>
          <w:lang w:val="nb-NO"/>
        </w:rPr>
      </w:pPr>
    </w:p>
    <w:p w14:paraId="65548608" w14:textId="77777777" w:rsidR="00433A54" w:rsidRDefault="00433A54">
      <w:pPr>
        <w:pStyle w:val="TF"/>
        <w:rPr>
          <w:lang w:val="fr-FR"/>
        </w:rPr>
      </w:pPr>
      <w:r>
        <w:rPr>
          <w:lang w:val="fr-FR"/>
        </w:rPr>
        <w:t>Figure 18.4.10/3GPP TS 29.018: IMSI IE</w:t>
      </w:r>
    </w:p>
    <w:p w14:paraId="76A6D03F" w14:textId="77777777" w:rsidR="00433A54" w:rsidRDefault="00433A54">
      <w:r>
        <w:t>Where x = (i-2)/2 and i is always even</w:t>
      </w:r>
    </w:p>
    <w:p w14:paraId="788FFDF0" w14:textId="77777777" w:rsidR="00433A54" w:rsidRDefault="00433A54">
      <w:pPr>
        <w:pStyle w:val="B1"/>
      </w:pPr>
      <w:r>
        <w:t>*</w:t>
      </w:r>
      <w:r>
        <w:tab/>
        <w:t>The value of the parity bit (bit 4 in octect 3) indicates:</w:t>
      </w:r>
    </w:p>
    <w:p w14:paraId="470DE689" w14:textId="77777777" w:rsidR="00433A54" w:rsidRDefault="00433A54">
      <w:pPr>
        <w:pStyle w:val="B2"/>
      </w:pPr>
      <w:r>
        <w:tab/>
        <w:t>0</w:t>
      </w:r>
      <w:r>
        <w:tab/>
        <w:t>Even number of IMSI digits;</w:t>
      </w:r>
    </w:p>
    <w:p w14:paraId="7B51E378" w14:textId="77777777" w:rsidR="00433A54" w:rsidRDefault="00433A54">
      <w:pPr>
        <w:pStyle w:val="B2"/>
      </w:pPr>
      <w:r>
        <w:tab/>
        <w:t>1</w:t>
      </w:r>
      <w:r>
        <w:tab/>
        <w:t>Odd number of IMSI digits;</w:t>
      </w:r>
    </w:p>
    <w:p w14:paraId="0F905A4C" w14:textId="77777777" w:rsidR="00433A54" w:rsidRDefault="00433A54">
      <w:pPr>
        <w:pStyle w:val="B1"/>
      </w:pPr>
      <w:r>
        <w:tab/>
        <w:t>If the number of IMSI digits is even then bits 5 to 8 of the last octet shall be filled with an end mark coded as 1111.</w:t>
      </w:r>
    </w:p>
    <w:p w14:paraId="2FE4D812" w14:textId="77777777" w:rsidR="00433A54" w:rsidRDefault="00433A54">
      <w:pPr>
        <w:pStyle w:val="Heading3"/>
      </w:pPr>
      <w:bookmarkStart w:id="207" w:name="_Toc99987247"/>
      <w:r>
        <w:t>18.4.11</w:t>
      </w:r>
      <w:r>
        <w:tab/>
        <w:t>IMSI detach from GPRS service type</w:t>
      </w:r>
      <w:bookmarkEnd w:id="207"/>
    </w:p>
    <w:p w14:paraId="794208CC" w14:textId="77777777" w:rsidR="00433A54" w:rsidRDefault="00433A54">
      <w:r>
        <w:t>The purpose of the IMSI detach from GPRS service type information element is to indicate to the VLR the type of IMSI detach from GPRS service performed by the MS or the SGSN.</w:t>
      </w:r>
    </w:p>
    <w:p w14:paraId="7558674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6AEEB75A" w14:textId="77777777">
        <w:trPr>
          <w:cantSplit/>
          <w:jc w:val="center"/>
        </w:trPr>
        <w:tc>
          <w:tcPr>
            <w:tcW w:w="950" w:type="dxa"/>
            <w:tcBorders>
              <w:bottom w:val="single" w:sz="4" w:space="0" w:color="auto"/>
              <w:right w:val="single" w:sz="6" w:space="0" w:color="000000"/>
            </w:tcBorders>
          </w:tcPr>
          <w:p w14:paraId="5B7F01A8"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326F756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F7D56B"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6C3646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20EEB67B"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00DB4CF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7824C07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4F7ED5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65A229D" w14:textId="77777777" w:rsidR="00433A54" w:rsidRDefault="00433A54">
            <w:pPr>
              <w:pStyle w:val="TAH"/>
              <w:rPr>
                <w:lang w:val="fr-FR"/>
              </w:rPr>
            </w:pPr>
            <w:r>
              <w:rPr>
                <w:lang w:val="fr-FR"/>
              </w:rPr>
              <w:t>1</w:t>
            </w:r>
          </w:p>
        </w:tc>
      </w:tr>
      <w:tr w:rsidR="00433A54" w14:paraId="5A76085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FCDB20"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196F35F7" w14:textId="77777777" w:rsidR="00433A54" w:rsidRDefault="00433A54">
            <w:pPr>
              <w:pStyle w:val="TAC"/>
              <w:rPr>
                <w:lang w:val="fr-FR"/>
              </w:rPr>
            </w:pPr>
            <w:r>
              <w:rPr>
                <w:lang w:val="fr-FR"/>
              </w:rPr>
              <w:t>IEI</w:t>
            </w:r>
          </w:p>
        </w:tc>
      </w:tr>
      <w:tr w:rsidR="00433A54" w14:paraId="192AD83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D29DF1E"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4A617DFB" w14:textId="77777777" w:rsidR="00433A54" w:rsidRDefault="00433A54">
            <w:pPr>
              <w:pStyle w:val="TAC"/>
            </w:pPr>
            <w:r>
              <w:t xml:space="preserve">Length indicator </w:t>
            </w:r>
          </w:p>
        </w:tc>
      </w:tr>
      <w:tr w:rsidR="00433A54" w14:paraId="68F9B6A1"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BB6254E"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5C1DAF5" w14:textId="77777777" w:rsidR="00433A54" w:rsidRDefault="00433A54">
            <w:pPr>
              <w:pStyle w:val="TAC"/>
            </w:pPr>
            <w:r>
              <w:t>IMSI detach from GPRS service type value</w:t>
            </w:r>
          </w:p>
        </w:tc>
      </w:tr>
    </w:tbl>
    <w:p w14:paraId="4EE01F38" w14:textId="77777777" w:rsidR="00433A54" w:rsidRDefault="00433A54">
      <w:pPr>
        <w:pStyle w:val="FP"/>
      </w:pPr>
    </w:p>
    <w:p w14:paraId="071A944B" w14:textId="77777777" w:rsidR="00433A54" w:rsidRDefault="00433A54">
      <w:pPr>
        <w:pStyle w:val="TF"/>
      </w:pPr>
      <w:r>
        <w:t>Figure 18.4.11/3GPP TS 29.018: IMSI detach from GPRS service type IE</w:t>
      </w:r>
    </w:p>
    <w:p w14:paraId="21B7B8C5" w14:textId="77777777" w:rsidR="00433A54" w:rsidRDefault="00433A54">
      <w:pPr>
        <w:pStyle w:val="TH"/>
      </w:pPr>
      <w:r>
        <w:lastRenderedPageBreak/>
        <w:t>Table 18.4.11/3GPP TS 29.018: IMSI detach from GPRS service type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0B1C09E9"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203827E6" w14:textId="77777777" w:rsidR="00433A54" w:rsidRDefault="00433A54">
            <w:pPr>
              <w:pStyle w:val="TAL"/>
              <w:rPr>
                <w:rFonts w:ascii="Times New Roman" w:hAnsi="Times New Roman"/>
                <w:sz w:val="20"/>
              </w:rPr>
            </w:pPr>
            <w:bookmarkStart w:id="208" w:name="_MCCTEMPBM_CRPT41410029___7"/>
          </w:p>
          <w:p w14:paraId="255F5D3A" w14:textId="77777777" w:rsidR="00433A54" w:rsidRDefault="00433A54">
            <w:pPr>
              <w:pStyle w:val="TAL"/>
              <w:rPr>
                <w:rFonts w:ascii="Times New Roman" w:hAnsi="Times New Roman"/>
                <w:sz w:val="20"/>
              </w:rPr>
            </w:pPr>
            <w:r>
              <w:rPr>
                <w:rFonts w:ascii="Times New Roman" w:hAnsi="Times New Roman"/>
                <w:sz w:val="20"/>
              </w:rPr>
              <w:tab/>
              <w:t>IMSI detach from GPRS service type value (octet 3)</w:t>
            </w:r>
          </w:p>
          <w:p w14:paraId="56883629" w14:textId="00311F45"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292B6A9" w14:textId="77777777" w:rsidR="00433A54" w:rsidRDefault="00433A54">
            <w:pPr>
              <w:pStyle w:val="TAL"/>
              <w:rPr>
                <w:rFonts w:ascii="Times New Roman" w:hAnsi="Times New Roman"/>
                <w:sz w:val="20"/>
              </w:rPr>
            </w:pPr>
            <w:r>
              <w:rPr>
                <w:rFonts w:ascii="Times New Roman" w:hAnsi="Times New Roman"/>
                <w:sz w:val="20"/>
              </w:rPr>
              <w:tab/>
              <w:t>8 7 6 5 4 3 2 1</w:t>
            </w:r>
          </w:p>
          <w:p w14:paraId="11763D3A" w14:textId="77777777" w:rsidR="00433A54" w:rsidRDefault="00433A54">
            <w:pPr>
              <w:pStyle w:val="TAL"/>
              <w:rPr>
                <w:rFonts w:ascii="Times New Roman" w:hAnsi="Times New Roman"/>
                <w:sz w:val="20"/>
              </w:rPr>
            </w:pPr>
            <w:r>
              <w:rPr>
                <w:rFonts w:ascii="Times New Roman" w:hAnsi="Times New Roman"/>
                <w:sz w:val="20"/>
              </w:rPr>
              <w:tab/>
              <w:t xml:space="preserve">0 0 0 0 0 0 0 0 Interpreted as </w:t>
            </w:r>
            <w:r>
              <w:rPr>
                <w:rFonts w:ascii="Times New Roman" w:hAnsi="Times New Roman"/>
                <w:i/>
                <w:sz w:val="20"/>
              </w:rPr>
              <w:t>reserved</w:t>
            </w:r>
            <w:r>
              <w:rPr>
                <w:rFonts w:ascii="Times New Roman" w:hAnsi="Times New Roman"/>
                <w:sz w:val="20"/>
              </w:rPr>
              <w:t xml:space="preserve"> in this version of the protocol</w:t>
            </w:r>
            <w:r>
              <w:rPr>
                <w:rFonts w:ascii="Times New Roman" w:hAnsi="Times New Roman"/>
                <w:sz w:val="20"/>
              </w:rPr>
              <w:tab/>
              <w:t>0 0 0 0 0 0 0 1 Network initiated IMSI detach from GPRS service</w:t>
            </w:r>
          </w:p>
          <w:p w14:paraId="001786A8" w14:textId="77777777" w:rsidR="00433A54" w:rsidRDefault="00433A54">
            <w:pPr>
              <w:pStyle w:val="TAL"/>
              <w:rPr>
                <w:rFonts w:ascii="Times New Roman" w:hAnsi="Times New Roman"/>
                <w:sz w:val="20"/>
              </w:rPr>
            </w:pPr>
            <w:r>
              <w:rPr>
                <w:rFonts w:ascii="Times New Roman" w:hAnsi="Times New Roman"/>
                <w:sz w:val="20"/>
              </w:rPr>
              <w:tab/>
              <w:t>0 0 0 0 0 0 1 0 MS initiated IMSI detach from GPRS service</w:t>
            </w:r>
          </w:p>
          <w:p w14:paraId="2195916E" w14:textId="77777777" w:rsidR="00433A54" w:rsidRDefault="00433A54">
            <w:pPr>
              <w:pStyle w:val="TAL"/>
              <w:rPr>
                <w:rFonts w:ascii="Times New Roman" w:hAnsi="Times New Roman"/>
                <w:sz w:val="20"/>
              </w:rPr>
            </w:pPr>
            <w:r>
              <w:rPr>
                <w:rFonts w:ascii="Times New Roman" w:hAnsi="Times New Roman"/>
                <w:sz w:val="20"/>
              </w:rPr>
              <w:tab/>
              <w:t>0 0 0 0 0 0 1 1 GPRS services not allowed</w:t>
            </w:r>
          </w:p>
          <w:p w14:paraId="01F8FDDC"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482F9A51" w14:textId="6A735387" w:rsidR="00433A54" w:rsidRDefault="00433A54">
            <w:pPr>
              <w:pStyle w:val="TAL"/>
              <w:tabs>
                <w:tab w:val="left" w:pos="79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 xml:space="preserve"> Interpreted as </w:t>
            </w:r>
            <w:r>
              <w:rPr>
                <w:rFonts w:ascii="Times New Roman" w:hAnsi="Times New Roman"/>
                <w:i/>
                <w:sz w:val="20"/>
              </w:rPr>
              <w:t>reserved</w:t>
            </w:r>
            <w:r>
              <w:rPr>
                <w:rFonts w:ascii="Times New Roman" w:hAnsi="Times New Roman"/>
                <w:sz w:val="20"/>
              </w:rPr>
              <w:t xml:space="preserve"> in this version of the protocol</w:t>
            </w:r>
          </w:p>
          <w:p w14:paraId="653FF483" w14:textId="77777777" w:rsidR="00433A54" w:rsidRDefault="00433A54">
            <w:pPr>
              <w:pStyle w:val="TAL"/>
              <w:rPr>
                <w:rFonts w:ascii="Times New Roman" w:hAnsi="Times New Roman"/>
                <w:sz w:val="20"/>
              </w:rPr>
            </w:pPr>
            <w:r>
              <w:rPr>
                <w:rFonts w:ascii="Times New Roman" w:hAnsi="Times New Roman"/>
                <w:sz w:val="20"/>
              </w:rPr>
              <w:tab/>
              <w:t>1 1 1 1 1 1 1 1</w:t>
            </w:r>
          </w:p>
          <w:bookmarkEnd w:id="208"/>
          <w:p w14:paraId="61942353" w14:textId="77777777" w:rsidR="00433A54" w:rsidRDefault="00433A54">
            <w:pPr>
              <w:pStyle w:val="TAL"/>
              <w:rPr>
                <w:rFonts w:ascii="Times New Roman" w:hAnsi="Times New Roman"/>
                <w:sz w:val="20"/>
              </w:rPr>
            </w:pPr>
          </w:p>
        </w:tc>
      </w:tr>
    </w:tbl>
    <w:p w14:paraId="4DB4F28E" w14:textId="77777777" w:rsidR="00433A54" w:rsidRDefault="00433A54"/>
    <w:p w14:paraId="31CA134B" w14:textId="77777777" w:rsidR="00433A54" w:rsidRDefault="00433A54">
      <w:pPr>
        <w:pStyle w:val="Heading3"/>
      </w:pPr>
      <w:bookmarkStart w:id="209" w:name="_Toc99987248"/>
      <w:r>
        <w:t>18.4.12</w:t>
      </w:r>
      <w:r>
        <w:tab/>
        <w:t>IMSI detach from non-GPRS service type</w:t>
      </w:r>
      <w:bookmarkEnd w:id="209"/>
    </w:p>
    <w:p w14:paraId="3052F8B1" w14:textId="77777777" w:rsidR="00433A54" w:rsidRDefault="00433A54">
      <w:r>
        <w:t>The purpose of the IMSI detach from non-GPRS service type information element is to indicate to the VLR if the type of IMSI detach from non-GPRS service was explicitly performed by the MS or implicitly performed by the SGSN.</w:t>
      </w:r>
    </w:p>
    <w:p w14:paraId="7A1B6CF9"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26321865" w14:textId="77777777">
        <w:trPr>
          <w:cantSplit/>
          <w:jc w:val="center"/>
        </w:trPr>
        <w:tc>
          <w:tcPr>
            <w:tcW w:w="950" w:type="dxa"/>
            <w:tcBorders>
              <w:bottom w:val="single" w:sz="4" w:space="0" w:color="auto"/>
              <w:right w:val="single" w:sz="6" w:space="0" w:color="000000"/>
            </w:tcBorders>
          </w:tcPr>
          <w:p w14:paraId="09308206"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F8D382"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8D6E5F5"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6740EFFF"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143FD8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862E3FC"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4D12B9D"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783038B"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82BDFB5" w14:textId="77777777" w:rsidR="00433A54" w:rsidRDefault="00433A54">
            <w:pPr>
              <w:pStyle w:val="TAH"/>
              <w:rPr>
                <w:lang w:val="fr-FR"/>
              </w:rPr>
            </w:pPr>
            <w:r>
              <w:rPr>
                <w:lang w:val="fr-FR"/>
              </w:rPr>
              <w:t>1</w:t>
            </w:r>
          </w:p>
        </w:tc>
      </w:tr>
      <w:tr w:rsidR="00433A54" w14:paraId="3B5E25C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ADE94E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8038DA7" w14:textId="77777777" w:rsidR="00433A54" w:rsidRDefault="00433A54">
            <w:pPr>
              <w:pStyle w:val="TAC"/>
              <w:rPr>
                <w:lang w:val="fr-FR"/>
              </w:rPr>
            </w:pPr>
            <w:r>
              <w:rPr>
                <w:lang w:val="fr-FR"/>
              </w:rPr>
              <w:t>IEI</w:t>
            </w:r>
          </w:p>
        </w:tc>
      </w:tr>
      <w:tr w:rsidR="00433A54" w14:paraId="2C411649"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5DCCCC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2A843E3" w14:textId="77777777" w:rsidR="00433A54" w:rsidRDefault="00433A54">
            <w:pPr>
              <w:pStyle w:val="TAC"/>
            </w:pPr>
            <w:r>
              <w:t xml:space="preserve">Length indicator </w:t>
            </w:r>
          </w:p>
        </w:tc>
      </w:tr>
      <w:tr w:rsidR="00433A54" w14:paraId="66F8822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800B88C"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2EB4BE62" w14:textId="77777777" w:rsidR="00433A54" w:rsidRDefault="00433A54">
            <w:pPr>
              <w:pStyle w:val="TAC"/>
            </w:pPr>
            <w:r>
              <w:t>IMSI detach from non-GPRS service type value</w:t>
            </w:r>
          </w:p>
        </w:tc>
      </w:tr>
    </w:tbl>
    <w:p w14:paraId="66A6EA9C" w14:textId="77777777" w:rsidR="00433A54" w:rsidRDefault="00433A54">
      <w:pPr>
        <w:pStyle w:val="FP"/>
      </w:pPr>
    </w:p>
    <w:p w14:paraId="2C8362F3" w14:textId="77777777" w:rsidR="00433A54" w:rsidRDefault="00433A54">
      <w:pPr>
        <w:pStyle w:val="TF"/>
      </w:pPr>
      <w:r>
        <w:t>Figure 18.4.12/3GPP TS 29.018: IMSI detach from non-GPRS service type IE</w:t>
      </w:r>
    </w:p>
    <w:p w14:paraId="4777DCEB" w14:textId="77777777" w:rsidR="00433A54" w:rsidRDefault="00433A54">
      <w:pPr>
        <w:pStyle w:val="TH"/>
      </w:pPr>
      <w:r>
        <w:t>Table 18.4.12/3GPP TS 29.018: IMSI detach from non-GPRS service type IE value part</w:t>
      </w:r>
    </w:p>
    <w:tbl>
      <w:tblPr>
        <w:tblW w:w="0" w:type="auto"/>
        <w:jc w:val="center"/>
        <w:tblCellMar>
          <w:left w:w="28" w:type="dxa"/>
          <w:right w:w="28" w:type="dxa"/>
        </w:tblCellMar>
        <w:tblLook w:val="0000" w:firstRow="0" w:lastRow="0" w:firstColumn="0" w:lastColumn="0" w:noHBand="0" w:noVBand="0"/>
      </w:tblPr>
      <w:tblGrid>
        <w:gridCol w:w="8385"/>
      </w:tblGrid>
      <w:tr w:rsidR="00433A54" w14:paraId="177D9113" w14:textId="77777777">
        <w:trPr>
          <w:cantSplit/>
          <w:jc w:val="center"/>
        </w:trPr>
        <w:tc>
          <w:tcPr>
            <w:tcW w:w="8385" w:type="dxa"/>
            <w:tcBorders>
              <w:top w:val="single" w:sz="6" w:space="0" w:color="auto"/>
              <w:left w:val="single" w:sz="6" w:space="0" w:color="auto"/>
              <w:bottom w:val="single" w:sz="6" w:space="0" w:color="auto"/>
              <w:right w:val="single" w:sz="6" w:space="0" w:color="auto"/>
            </w:tcBorders>
          </w:tcPr>
          <w:p w14:paraId="5C62F8A3" w14:textId="77777777" w:rsidR="00433A54" w:rsidRDefault="00433A54">
            <w:pPr>
              <w:pStyle w:val="TAL"/>
              <w:rPr>
                <w:rFonts w:ascii="Times New Roman" w:hAnsi="Times New Roman"/>
                <w:sz w:val="20"/>
              </w:rPr>
            </w:pPr>
            <w:bookmarkStart w:id="210" w:name="_MCCTEMPBM_CRPT41410030___7"/>
          </w:p>
          <w:p w14:paraId="5BE97A2D" w14:textId="77777777" w:rsidR="00433A54" w:rsidRDefault="00433A54">
            <w:pPr>
              <w:pStyle w:val="TAL"/>
              <w:rPr>
                <w:rFonts w:ascii="Times New Roman" w:hAnsi="Times New Roman"/>
                <w:sz w:val="20"/>
              </w:rPr>
            </w:pPr>
            <w:r>
              <w:rPr>
                <w:rFonts w:ascii="Times New Roman" w:hAnsi="Times New Roman"/>
                <w:sz w:val="20"/>
              </w:rPr>
              <w:tab/>
              <w:t>IMSI detach from non-GPRS service type value (octet 3)</w:t>
            </w:r>
          </w:p>
          <w:p w14:paraId="2700FEF2" w14:textId="3FD667ED"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6C414149" w14:textId="77777777" w:rsidR="00433A54" w:rsidRDefault="00433A54">
            <w:pPr>
              <w:pStyle w:val="TAL"/>
              <w:rPr>
                <w:rFonts w:ascii="Times New Roman" w:hAnsi="Times New Roman"/>
                <w:sz w:val="20"/>
              </w:rPr>
            </w:pPr>
            <w:r>
              <w:rPr>
                <w:rFonts w:ascii="Times New Roman" w:hAnsi="Times New Roman"/>
                <w:sz w:val="20"/>
              </w:rPr>
              <w:tab/>
              <w:t>8 7 6 5 4 3 2 1</w:t>
            </w:r>
          </w:p>
          <w:p w14:paraId="1E727047"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274A16DB"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Explicit MS initiated IMSI detach from non-GPRS service</w:t>
            </w:r>
          </w:p>
          <w:p w14:paraId="605B98D6"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Combined explicit MS initiated IMSI detach from GPRS and non-GPRS services</w:t>
            </w:r>
          </w:p>
          <w:p w14:paraId="35033C4F" w14:textId="77777777" w:rsidR="00433A54" w:rsidRDefault="00433A54">
            <w:pPr>
              <w:pStyle w:val="TAL"/>
              <w:rPr>
                <w:rFonts w:ascii="Times New Roman" w:hAnsi="Times New Roman"/>
                <w:sz w:val="20"/>
              </w:rPr>
            </w:pPr>
            <w:r>
              <w:rPr>
                <w:rFonts w:ascii="Times New Roman" w:hAnsi="Times New Roman"/>
                <w:sz w:val="20"/>
              </w:rPr>
              <w:tab/>
              <w:t>0 0 0 0 0 0 1 1</w:t>
            </w:r>
            <w:r>
              <w:rPr>
                <w:rFonts w:ascii="Times New Roman" w:hAnsi="Times New Roman"/>
                <w:sz w:val="20"/>
              </w:rPr>
              <w:tab/>
              <w:t xml:space="preserve">Implicit SGSN initiated IMSI detach from </w:t>
            </w:r>
            <w:r w:rsidR="009E15F6">
              <w:rPr>
                <w:rFonts w:ascii="Times New Roman" w:hAnsi="Times New Roman"/>
                <w:sz w:val="20"/>
              </w:rPr>
              <w:t xml:space="preserve">GPRS and </w:t>
            </w:r>
            <w:r>
              <w:rPr>
                <w:rFonts w:ascii="Times New Roman" w:hAnsi="Times New Roman"/>
                <w:sz w:val="20"/>
              </w:rPr>
              <w:t>non-GPRS service</w:t>
            </w:r>
            <w:r w:rsidR="009E15F6">
              <w:rPr>
                <w:rFonts w:ascii="Times New Roman" w:hAnsi="Times New Roman"/>
                <w:sz w:val="20"/>
              </w:rPr>
              <w:t>s</w:t>
            </w:r>
          </w:p>
          <w:p w14:paraId="582D721F" w14:textId="77777777" w:rsidR="00433A54" w:rsidRDefault="00433A54">
            <w:pPr>
              <w:pStyle w:val="TAL"/>
              <w:rPr>
                <w:rFonts w:ascii="Times New Roman" w:hAnsi="Times New Roman"/>
                <w:sz w:val="20"/>
              </w:rPr>
            </w:pPr>
            <w:r>
              <w:rPr>
                <w:rFonts w:ascii="Times New Roman" w:hAnsi="Times New Roman"/>
                <w:sz w:val="20"/>
              </w:rPr>
              <w:tab/>
              <w:t xml:space="preserve">0 0 0 0 0 1 0 0 </w:t>
            </w:r>
          </w:p>
          <w:p w14:paraId="627FFDC7" w14:textId="69744D91" w:rsidR="00433A54" w:rsidRDefault="00433A54">
            <w:pPr>
              <w:pStyle w:val="TAL"/>
              <w:tabs>
                <w:tab w:val="left" w:pos="735"/>
              </w:tabs>
              <w:rPr>
                <w:rFonts w:ascii="Times New Roman" w:hAnsi="Times New Roman"/>
                <w:sz w:val="20"/>
              </w:rPr>
            </w:pPr>
            <w:r>
              <w:rPr>
                <w:rFonts w:ascii="Times New Roman" w:hAnsi="Times New Roman"/>
                <w:sz w:val="20"/>
              </w:rPr>
              <w:tab/>
              <w:t>to</w:t>
            </w:r>
            <w:r w:rsidR="004F5D4C">
              <w:rPr>
                <w:rFonts w:ascii="Times New Roman" w:hAnsi="Times New Roman"/>
                <w:sz w:val="20"/>
              </w:rPr>
              <w:tab/>
            </w:r>
            <w:r>
              <w:rPr>
                <w:rFonts w:ascii="Times New Roman" w:hAnsi="Times New Roman"/>
                <w:sz w:val="20"/>
              </w:rPr>
              <w:tab/>
              <w:t xml:space="preserve">Interpreted as </w:t>
            </w:r>
            <w:r>
              <w:rPr>
                <w:rFonts w:ascii="Times New Roman" w:hAnsi="Times New Roman"/>
                <w:i/>
                <w:sz w:val="20"/>
              </w:rPr>
              <w:t>reserved</w:t>
            </w:r>
            <w:r>
              <w:rPr>
                <w:rFonts w:ascii="Times New Roman" w:hAnsi="Times New Roman"/>
                <w:sz w:val="20"/>
              </w:rPr>
              <w:t xml:space="preserve"> in this version of the protocol</w:t>
            </w:r>
          </w:p>
          <w:p w14:paraId="6337B86C"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0"/>
          <w:p w14:paraId="6BAAEE1C" w14:textId="77777777" w:rsidR="00433A54" w:rsidRDefault="00433A54">
            <w:pPr>
              <w:pStyle w:val="TAL"/>
              <w:rPr>
                <w:rFonts w:ascii="Times New Roman" w:hAnsi="Times New Roman"/>
                <w:sz w:val="20"/>
              </w:rPr>
            </w:pPr>
          </w:p>
        </w:tc>
      </w:tr>
    </w:tbl>
    <w:p w14:paraId="473344C4" w14:textId="77777777" w:rsidR="00433A54" w:rsidRDefault="00433A54"/>
    <w:p w14:paraId="14E1FC41" w14:textId="77777777" w:rsidR="00433A54" w:rsidRDefault="00433A54">
      <w:pPr>
        <w:pStyle w:val="Heading3"/>
      </w:pPr>
      <w:bookmarkStart w:id="211" w:name="_Toc99987249"/>
      <w:r>
        <w:t>18.4.13</w:t>
      </w:r>
      <w:r>
        <w:tab/>
        <w:t>Information requested</w:t>
      </w:r>
      <w:bookmarkEnd w:id="211"/>
    </w:p>
    <w:p w14:paraId="3C97166A" w14:textId="77777777" w:rsidR="00433A54" w:rsidRDefault="00433A54">
      <w:pPr>
        <w:keepNext/>
        <w:keepLines/>
      </w:pPr>
      <w:r>
        <w:t>The Information requested IE is a TLV IE that indicates to the SGSN the type of information requested by the VLR. The coding of the V field is as follows.</w:t>
      </w:r>
    </w:p>
    <w:p w14:paraId="0B43C152"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6CC89E9" w14:textId="77777777">
        <w:trPr>
          <w:cantSplit/>
          <w:jc w:val="center"/>
        </w:trPr>
        <w:tc>
          <w:tcPr>
            <w:tcW w:w="950" w:type="dxa"/>
            <w:tcBorders>
              <w:bottom w:val="single" w:sz="4" w:space="0" w:color="auto"/>
              <w:right w:val="single" w:sz="6" w:space="0" w:color="000000"/>
            </w:tcBorders>
          </w:tcPr>
          <w:p w14:paraId="415C0DFA"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3910997"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6E298A3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A77DAD"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168D23B3"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3F9F594D"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5F31BF8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128E899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141725A" w14:textId="77777777" w:rsidR="00433A54" w:rsidRDefault="00433A54">
            <w:pPr>
              <w:pStyle w:val="TAH"/>
              <w:rPr>
                <w:lang w:val="fr-FR"/>
              </w:rPr>
            </w:pPr>
            <w:r>
              <w:rPr>
                <w:lang w:val="fr-FR"/>
              </w:rPr>
              <w:t>1</w:t>
            </w:r>
          </w:p>
        </w:tc>
      </w:tr>
      <w:tr w:rsidR="00433A54" w14:paraId="68EA6EA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FD397B9"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3705E9C" w14:textId="77777777" w:rsidR="00433A54" w:rsidRDefault="00433A54">
            <w:pPr>
              <w:pStyle w:val="TAC"/>
              <w:rPr>
                <w:lang w:val="fr-FR"/>
              </w:rPr>
            </w:pPr>
            <w:r>
              <w:rPr>
                <w:lang w:val="fr-FR"/>
              </w:rPr>
              <w:t>IEI</w:t>
            </w:r>
          </w:p>
        </w:tc>
      </w:tr>
      <w:tr w:rsidR="00433A54" w14:paraId="1D77AC7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4A49AD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39D43811" w14:textId="77777777" w:rsidR="00433A54" w:rsidRDefault="00433A54">
            <w:pPr>
              <w:pStyle w:val="TAC"/>
            </w:pPr>
            <w:r>
              <w:t xml:space="preserve">Length indicator </w:t>
            </w:r>
          </w:p>
        </w:tc>
      </w:tr>
      <w:tr w:rsidR="00433A54" w14:paraId="3F81C23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320CF64"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6CC0E799" w14:textId="77777777" w:rsidR="00433A54" w:rsidRDefault="00433A54">
            <w:pPr>
              <w:pStyle w:val="TAC"/>
            </w:pPr>
            <w:r>
              <w:t>Information requested value</w:t>
            </w:r>
          </w:p>
        </w:tc>
      </w:tr>
    </w:tbl>
    <w:p w14:paraId="70052FC4" w14:textId="77777777" w:rsidR="00433A54" w:rsidRDefault="00433A54">
      <w:pPr>
        <w:pStyle w:val="FP"/>
      </w:pPr>
    </w:p>
    <w:p w14:paraId="12066658" w14:textId="77777777" w:rsidR="00433A54" w:rsidRDefault="00433A54">
      <w:pPr>
        <w:pStyle w:val="TF"/>
      </w:pPr>
      <w:r>
        <w:t>Figure 18.4.13/3GPP TS 29.018: Information requested IE</w:t>
      </w:r>
    </w:p>
    <w:p w14:paraId="1A91066D" w14:textId="77777777" w:rsidR="00433A54" w:rsidRDefault="00433A54">
      <w:pPr>
        <w:pStyle w:val="TH"/>
      </w:pPr>
      <w:r>
        <w:lastRenderedPageBreak/>
        <w:t xml:space="preserve">Table 18.4.13/3GPP TS 29.018: Information requested IE value part </w:t>
      </w:r>
    </w:p>
    <w:tbl>
      <w:tblPr>
        <w:tblW w:w="0" w:type="auto"/>
        <w:jc w:val="center"/>
        <w:tblCellMar>
          <w:left w:w="28" w:type="dxa"/>
          <w:right w:w="28" w:type="dxa"/>
        </w:tblCellMar>
        <w:tblLook w:val="0000" w:firstRow="0" w:lastRow="0" w:firstColumn="0" w:lastColumn="0" w:noHBand="0" w:noVBand="0"/>
      </w:tblPr>
      <w:tblGrid>
        <w:gridCol w:w="6646"/>
      </w:tblGrid>
      <w:tr w:rsidR="00433A54" w14:paraId="6641538F" w14:textId="77777777">
        <w:trPr>
          <w:cantSplit/>
          <w:jc w:val="center"/>
        </w:trPr>
        <w:tc>
          <w:tcPr>
            <w:tcW w:w="6646" w:type="dxa"/>
            <w:tcBorders>
              <w:top w:val="single" w:sz="6" w:space="0" w:color="auto"/>
              <w:left w:val="single" w:sz="6" w:space="0" w:color="auto"/>
              <w:bottom w:val="single" w:sz="6" w:space="0" w:color="auto"/>
              <w:right w:val="single" w:sz="6" w:space="0" w:color="auto"/>
            </w:tcBorders>
          </w:tcPr>
          <w:p w14:paraId="48B04FE0" w14:textId="77777777" w:rsidR="00433A54" w:rsidRDefault="00433A54">
            <w:pPr>
              <w:pStyle w:val="TAL"/>
              <w:rPr>
                <w:rFonts w:ascii="Times New Roman" w:hAnsi="Times New Roman"/>
                <w:sz w:val="20"/>
              </w:rPr>
            </w:pPr>
            <w:bookmarkStart w:id="212" w:name="_MCCTEMPBM_CRPT41410031___7"/>
          </w:p>
          <w:p w14:paraId="2EF51AC5" w14:textId="77777777" w:rsidR="00433A54" w:rsidRDefault="00433A54">
            <w:pPr>
              <w:pStyle w:val="TAL"/>
              <w:rPr>
                <w:rFonts w:ascii="Times New Roman" w:hAnsi="Times New Roman"/>
                <w:sz w:val="20"/>
              </w:rPr>
            </w:pPr>
            <w:r>
              <w:rPr>
                <w:rFonts w:ascii="Times New Roman" w:hAnsi="Times New Roman"/>
                <w:sz w:val="20"/>
              </w:rPr>
              <w:tab/>
              <w:t>Information requested value (octet 3)</w:t>
            </w:r>
          </w:p>
          <w:p w14:paraId="0C10BB9B" w14:textId="39A01B46"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78F9DA15" w14:textId="77777777" w:rsidR="00433A54" w:rsidRDefault="00433A54">
            <w:pPr>
              <w:pStyle w:val="TAL"/>
              <w:rPr>
                <w:rFonts w:ascii="Times New Roman" w:hAnsi="Times New Roman"/>
                <w:sz w:val="20"/>
              </w:rPr>
            </w:pPr>
            <w:r>
              <w:rPr>
                <w:rFonts w:ascii="Times New Roman" w:hAnsi="Times New Roman"/>
                <w:sz w:val="20"/>
              </w:rPr>
              <w:tab/>
              <w:t>8 7 6 5 4 3 2 1</w:t>
            </w:r>
          </w:p>
          <w:p w14:paraId="24306159"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F1367C6" w14:textId="77777777" w:rsidR="00433A54" w:rsidRPr="00C17823" w:rsidRDefault="00433A54">
            <w:pPr>
              <w:pStyle w:val="TAL"/>
              <w:rPr>
                <w:rFonts w:ascii="Times New Roman" w:hAnsi="Times New Roman"/>
                <w:sz w:val="20"/>
                <w:lang w:val="fi-FI"/>
              </w:rPr>
            </w:pPr>
            <w:r>
              <w:rPr>
                <w:rFonts w:ascii="Times New Roman" w:hAnsi="Times New Roman"/>
                <w:sz w:val="20"/>
              </w:rPr>
              <w:tab/>
            </w:r>
            <w:r w:rsidRPr="00C17823">
              <w:rPr>
                <w:rFonts w:ascii="Times New Roman" w:hAnsi="Times New Roman"/>
                <w:sz w:val="20"/>
                <w:lang w:val="fi-FI"/>
              </w:rPr>
              <w:t>0 0 0 0 0 0 0 1</w:t>
            </w:r>
            <w:r w:rsidRPr="00C17823">
              <w:rPr>
                <w:rFonts w:ascii="Times New Roman" w:hAnsi="Times New Roman"/>
                <w:sz w:val="20"/>
                <w:lang w:val="fi-FI"/>
              </w:rPr>
              <w:tab/>
              <w:t>PTMSI</w:t>
            </w:r>
          </w:p>
          <w:p w14:paraId="56810BF7"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0 0 0 0 0 0 1 0</w:t>
            </w:r>
            <w:r w:rsidRPr="00C17823">
              <w:rPr>
                <w:rFonts w:ascii="Times New Roman" w:hAnsi="Times New Roman"/>
                <w:sz w:val="20"/>
                <w:lang w:val="fi-FI"/>
              </w:rPr>
              <w:tab/>
              <w:t>IMEI</w:t>
            </w:r>
          </w:p>
          <w:p w14:paraId="2FB4F872"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0 0 0 0 0 0 1 1</w:t>
            </w:r>
            <w:r w:rsidRPr="00C17823">
              <w:rPr>
                <w:rFonts w:ascii="Times New Roman" w:hAnsi="Times New Roman"/>
                <w:sz w:val="20"/>
                <w:lang w:val="fi-FI"/>
              </w:rPr>
              <w:tab/>
              <w:t>IMEISV</w:t>
            </w:r>
          </w:p>
          <w:p w14:paraId="4CABEE9A" w14:textId="77777777" w:rsidR="00433A54" w:rsidRPr="00C17823" w:rsidRDefault="00433A54">
            <w:pPr>
              <w:pStyle w:val="TAL"/>
              <w:rPr>
                <w:rFonts w:ascii="Times New Roman" w:hAnsi="Times New Roman"/>
                <w:sz w:val="20"/>
                <w:lang w:val="fi-FI"/>
              </w:rPr>
            </w:pPr>
            <w:r w:rsidRPr="00C17823">
              <w:rPr>
                <w:rFonts w:ascii="Times New Roman" w:hAnsi="Times New Roman"/>
                <w:sz w:val="20"/>
                <w:lang w:val="fi-FI"/>
              </w:rPr>
              <w:tab/>
              <w:t>0 0 0 0 0 1 0 0</w:t>
            </w:r>
            <w:r w:rsidRPr="00C17823">
              <w:rPr>
                <w:rFonts w:ascii="Times New Roman" w:hAnsi="Times New Roman"/>
                <w:sz w:val="20"/>
                <w:lang w:val="fi-FI"/>
              </w:rPr>
              <w:tab/>
              <w:t>PTMSI and IMEI</w:t>
            </w:r>
          </w:p>
          <w:p w14:paraId="7AED64D4" w14:textId="77777777" w:rsidR="00433A54" w:rsidRDefault="00433A54">
            <w:pPr>
              <w:pStyle w:val="TAL"/>
              <w:rPr>
                <w:rFonts w:ascii="Times New Roman" w:hAnsi="Times New Roman"/>
                <w:sz w:val="20"/>
              </w:rPr>
            </w:pPr>
            <w:r w:rsidRPr="00C17823">
              <w:rPr>
                <w:rFonts w:ascii="Times New Roman" w:hAnsi="Times New Roman"/>
                <w:sz w:val="20"/>
                <w:lang w:val="fi-FI"/>
              </w:rPr>
              <w:tab/>
            </w:r>
            <w:r>
              <w:rPr>
                <w:rFonts w:ascii="Times New Roman" w:hAnsi="Times New Roman"/>
                <w:sz w:val="20"/>
              </w:rPr>
              <w:t>0 0 0 0 0 1 0 1</w:t>
            </w:r>
            <w:r>
              <w:rPr>
                <w:rFonts w:ascii="Times New Roman" w:hAnsi="Times New Roman"/>
                <w:sz w:val="20"/>
              </w:rPr>
              <w:tab/>
              <w:t>PTMSI and IMEISV</w:t>
            </w:r>
          </w:p>
          <w:p w14:paraId="004225E3"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IMEI and IMEISV</w:t>
            </w:r>
          </w:p>
          <w:p w14:paraId="04B4152A"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PTMSI, IMEI, and IMEISV</w:t>
            </w:r>
          </w:p>
          <w:p w14:paraId="0B9C995F" w14:textId="77777777" w:rsidR="00433A54" w:rsidRPr="00451260" w:rsidRDefault="00433A54">
            <w:pPr>
              <w:pStyle w:val="TAL"/>
              <w:rPr>
                <w:rFonts w:ascii="Times New Roman" w:hAnsi="Times New Roman"/>
                <w:sz w:val="20"/>
              </w:rPr>
            </w:pPr>
            <w:r>
              <w:rPr>
                <w:rFonts w:ascii="Times New Roman" w:hAnsi="Times New Roman"/>
                <w:sz w:val="20"/>
              </w:rPr>
              <w:tab/>
            </w:r>
            <w:r w:rsidRPr="00451260">
              <w:rPr>
                <w:rFonts w:ascii="Times New Roman" w:hAnsi="Times New Roman"/>
                <w:sz w:val="20"/>
              </w:rPr>
              <w:t>0 0 0 0 1 0 0 0</w:t>
            </w:r>
            <w:r w:rsidRPr="00451260">
              <w:rPr>
                <w:rFonts w:ascii="Times New Roman" w:hAnsi="Times New Roman"/>
                <w:sz w:val="20"/>
              </w:rPr>
              <w:tab/>
            </w:r>
            <w:smartTag w:uri="urn:schemas-microsoft-com:office:smarttags" w:element="place">
              <w:r w:rsidRPr="00451260">
                <w:rPr>
                  <w:rFonts w:ascii="Times New Roman" w:hAnsi="Times New Roman"/>
                  <w:sz w:val="20"/>
                </w:rPr>
                <w:t>Mobile</w:t>
              </w:r>
            </w:smartTag>
            <w:r w:rsidRPr="00451260">
              <w:rPr>
                <w:rFonts w:ascii="Times New Roman" w:hAnsi="Times New Roman"/>
                <w:sz w:val="20"/>
              </w:rPr>
              <w:t xml:space="preserve"> location information</w:t>
            </w:r>
          </w:p>
          <w:p w14:paraId="11B47A56" w14:textId="77777777" w:rsidR="00433A54" w:rsidRPr="00451260" w:rsidRDefault="00433A54">
            <w:pPr>
              <w:pStyle w:val="TAL"/>
              <w:rPr>
                <w:rFonts w:ascii="Times New Roman" w:hAnsi="Times New Roman"/>
                <w:sz w:val="20"/>
              </w:rPr>
            </w:pPr>
            <w:r w:rsidRPr="00451260">
              <w:rPr>
                <w:rFonts w:ascii="Times New Roman" w:hAnsi="Times New Roman"/>
                <w:sz w:val="20"/>
              </w:rPr>
              <w:tab/>
              <w:t>0 0 0 0 1 0 0 1</w:t>
            </w:r>
            <w:r w:rsidRPr="00451260">
              <w:rPr>
                <w:rFonts w:ascii="Times New Roman" w:hAnsi="Times New Roman"/>
                <w:sz w:val="20"/>
              </w:rPr>
              <w:tab/>
              <w:t>TMSI</w:t>
            </w:r>
          </w:p>
          <w:p w14:paraId="53C5F7F7" w14:textId="77777777" w:rsidR="00433A54" w:rsidRDefault="00433A54">
            <w:pPr>
              <w:pStyle w:val="TAL"/>
              <w:rPr>
                <w:rFonts w:ascii="Times New Roman" w:hAnsi="Times New Roman"/>
                <w:sz w:val="20"/>
              </w:rPr>
            </w:pPr>
            <w:r w:rsidRPr="00451260">
              <w:rPr>
                <w:rFonts w:ascii="Times New Roman" w:hAnsi="Times New Roman"/>
                <w:sz w:val="20"/>
              </w:rPr>
              <w:tab/>
            </w:r>
            <w:r>
              <w:rPr>
                <w:rFonts w:ascii="Times New Roman" w:hAnsi="Times New Roman"/>
                <w:sz w:val="20"/>
              </w:rPr>
              <w:t>0 0 0 0 1 0 1 0</w:t>
            </w:r>
            <w:r>
              <w:rPr>
                <w:rFonts w:ascii="Times New Roman" w:hAnsi="Times New Roman"/>
                <w:sz w:val="20"/>
              </w:rPr>
              <w:tab/>
              <w:t xml:space="preserve">Interpreted as </w:t>
            </w:r>
            <w:r>
              <w:rPr>
                <w:rFonts w:ascii="Times New Roman" w:hAnsi="Times New Roman"/>
                <w:i/>
                <w:sz w:val="20"/>
              </w:rPr>
              <w:t>Not supported</w:t>
            </w:r>
            <w:r>
              <w:rPr>
                <w:rFonts w:ascii="Times New Roman" w:hAnsi="Times New Roman"/>
                <w:sz w:val="20"/>
              </w:rPr>
              <w:t xml:space="preserve"> in this version of the protocol.</w:t>
            </w:r>
          </w:p>
          <w:p w14:paraId="6CC6A232" w14:textId="77777777" w:rsidR="00433A54" w:rsidRDefault="00433A54">
            <w:pPr>
              <w:pStyle w:val="TAL"/>
              <w:tabs>
                <w:tab w:val="left" w:pos="716"/>
              </w:tabs>
              <w:rPr>
                <w:rFonts w:ascii="Times New Roman" w:hAnsi="Times New Roman"/>
                <w:sz w:val="20"/>
              </w:rPr>
            </w:pPr>
            <w:r>
              <w:rPr>
                <w:rFonts w:ascii="Times New Roman" w:hAnsi="Times New Roman"/>
                <w:sz w:val="20"/>
              </w:rPr>
              <w:tab/>
              <w:t>to</w:t>
            </w:r>
          </w:p>
          <w:p w14:paraId="1B494A0F" w14:textId="77777777" w:rsidR="00433A54" w:rsidRDefault="00433A54">
            <w:pPr>
              <w:pStyle w:val="TAL"/>
              <w:rPr>
                <w:rFonts w:ascii="Times New Roman" w:hAnsi="Times New Roman"/>
                <w:sz w:val="20"/>
              </w:rPr>
            </w:pPr>
            <w:r>
              <w:rPr>
                <w:rFonts w:ascii="Times New Roman" w:hAnsi="Times New Roman"/>
                <w:sz w:val="20"/>
              </w:rPr>
              <w:tab/>
              <w:t>1 1 1 1 1 1 1 1</w:t>
            </w:r>
          </w:p>
          <w:bookmarkEnd w:id="212"/>
          <w:p w14:paraId="65AAD885" w14:textId="77777777" w:rsidR="00433A54" w:rsidRDefault="00433A54">
            <w:pPr>
              <w:pStyle w:val="TAL"/>
              <w:rPr>
                <w:rFonts w:ascii="Times New Roman" w:hAnsi="Times New Roman"/>
                <w:sz w:val="20"/>
              </w:rPr>
            </w:pPr>
          </w:p>
        </w:tc>
      </w:tr>
    </w:tbl>
    <w:p w14:paraId="732F8EB4" w14:textId="77777777" w:rsidR="00433A54" w:rsidRDefault="00433A54"/>
    <w:p w14:paraId="028295F7" w14:textId="77777777" w:rsidR="00433A54" w:rsidRDefault="00433A54">
      <w:pPr>
        <w:pStyle w:val="NO"/>
      </w:pPr>
      <w:r>
        <w:t>NOTE:</w:t>
      </w:r>
      <w:r>
        <w:tab/>
        <w:t xml:space="preserve">The behaviour of the receiver in the case of a </w:t>
      </w:r>
      <w:r>
        <w:rPr>
          <w:i/>
        </w:rPr>
        <w:t>Not supported</w:t>
      </w:r>
      <w:r>
        <w:t xml:space="preserve"> value is described in clause 14.3, </w:t>
      </w:r>
      <w:r>
        <w:rPr>
          <w:i/>
        </w:rPr>
        <w:t>Procedures in the SGSN</w:t>
      </w:r>
      <w:r>
        <w:t>.</w:t>
      </w:r>
    </w:p>
    <w:p w14:paraId="66BFE0E5" w14:textId="77777777" w:rsidR="00433A54" w:rsidRDefault="00433A54">
      <w:pPr>
        <w:pStyle w:val="Heading3"/>
      </w:pPr>
      <w:bookmarkStart w:id="213" w:name="_MCCTEMPBM_CRPT41410032___5"/>
      <w:bookmarkStart w:id="214" w:name="_Toc99987250"/>
      <w:r>
        <w:rPr>
          <w:color w:val="000000"/>
        </w:rPr>
        <w:t>18.4.14</w:t>
      </w:r>
      <w:r>
        <w:rPr>
          <w:color w:val="000000"/>
        </w:rPr>
        <w:tab/>
      </w:r>
      <w:r>
        <w:t>Location area identifier</w:t>
      </w:r>
      <w:bookmarkEnd w:id="214"/>
    </w:p>
    <w:p w14:paraId="6A23ABED" w14:textId="77777777" w:rsidR="00433A54" w:rsidRDefault="00433A54">
      <w:pPr>
        <w:rPr>
          <w:color w:val="000000"/>
        </w:rPr>
      </w:pPr>
      <w:bookmarkStart w:id="215" w:name="_MCCTEMPBM_CRPT41410033___5"/>
      <w:bookmarkEnd w:id="213"/>
      <w:r>
        <w:rPr>
          <w:color w:val="000000"/>
        </w:rPr>
        <w:t>This element uniquely identifies one Location Area.</w:t>
      </w:r>
    </w:p>
    <w:bookmarkEnd w:id="215"/>
    <w:p w14:paraId="758781C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B0028AC" w14:textId="77777777">
        <w:trPr>
          <w:cantSplit/>
          <w:jc w:val="center"/>
        </w:trPr>
        <w:tc>
          <w:tcPr>
            <w:tcW w:w="950" w:type="dxa"/>
            <w:tcBorders>
              <w:bottom w:val="single" w:sz="4" w:space="0" w:color="auto"/>
              <w:right w:val="single" w:sz="6" w:space="0" w:color="000000"/>
            </w:tcBorders>
          </w:tcPr>
          <w:p w14:paraId="6A8BAC73"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B63B848"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0BA16957"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4A52F783"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6BEE2C50"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2B26DD18"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0CFCA814"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53C8D03F"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9E9D794" w14:textId="77777777" w:rsidR="00433A54" w:rsidRDefault="00433A54">
            <w:pPr>
              <w:pStyle w:val="TAH"/>
              <w:rPr>
                <w:lang w:val="fr-FR"/>
              </w:rPr>
            </w:pPr>
            <w:r>
              <w:rPr>
                <w:lang w:val="fr-FR"/>
              </w:rPr>
              <w:t>1</w:t>
            </w:r>
          </w:p>
        </w:tc>
      </w:tr>
      <w:tr w:rsidR="00433A54" w14:paraId="2D2040E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0253B81"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3F68A8CB" w14:textId="77777777" w:rsidR="00433A54" w:rsidRDefault="00433A54">
            <w:pPr>
              <w:pStyle w:val="TAC"/>
              <w:rPr>
                <w:lang w:val="fr-FR"/>
              </w:rPr>
            </w:pPr>
            <w:r>
              <w:rPr>
                <w:lang w:val="fr-FR"/>
              </w:rPr>
              <w:t>IEI</w:t>
            </w:r>
          </w:p>
        </w:tc>
      </w:tr>
      <w:tr w:rsidR="00433A54" w14:paraId="41ACFD4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9677B0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1E74E21" w14:textId="77777777" w:rsidR="00433A54" w:rsidRDefault="00433A54">
            <w:pPr>
              <w:pStyle w:val="TAC"/>
            </w:pPr>
            <w:r>
              <w:t xml:space="preserve">Length Indicator </w:t>
            </w:r>
          </w:p>
        </w:tc>
      </w:tr>
      <w:tr w:rsidR="00433A54" w14:paraId="1EA46BEE"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247CD2CD" w14:textId="77777777" w:rsidR="00433A54" w:rsidRDefault="00433A54">
            <w:pPr>
              <w:pStyle w:val="TAH"/>
            </w:pPr>
            <w:r>
              <w:t>Octet 3</w:t>
            </w:r>
          </w:p>
          <w:p w14:paraId="63AFC5AE" w14:textId="77777777" w:rsidR="00433A54" w:rsidRDefault="00433A54">
            <w:pPr>
              <w:pStyle w:val="TAH"/>
            </w:pPr>
            <w:r>
              <w:t>-</w:t>
            </w:r>
          </w:p>
          <w:p w14:paraId="693FA1CA" w14:textId="77777777" w:rsidR="00433A54" w:rsidRDefault="00433A54">
            <w:pPr>
              <w:pStyle w:val="TAH"/>
            </w:pPr>
            <w:r>
              <w:t>Octer 7</w:t>
            </w:r>
          </w:p>
        </w:tc>
        <w:tc>
          <w:tcPr>
            <w:tcW w:w="5440" w:type="dxa"/>
            <w:gridSpan w:val="8"/>
            <w:tcBorders>
              <w:top w:val="single" w:sz="6" w:space="0" w:color="auto"/>
              <w:left w:val="single" w:sz="4" w:space="0" w:color="auto"/>
              <w:bottom w:val="single" w:sz="6" w:space="0" w:color="000000"/>
              <w:right w:val="single" w:sz="6" w:space="0" w:color="000000"/>
            </w:tcBorders>
          </w:tcPr>
          <w:p w14:paraId="492EACB5" w14:textId="77777777" w:rsidR="00433A54" w:rsidRDefault="00433A54">
            <w:pPr>
              <w:pStyle w:val="TAC"/>
            </w:pPr>
            <w:r>
              <w:t>The rest of the information element is coded as the value part of the location area identifier IE defined in 3GPP TS 48.018</w:t>
            </w:r>
            <w:r w:rsidR="00536D65">
              <w:t> [15]</w:t>
            </w:r>
            <w:r>
              <w:t xml:space="preserve"> (not including 3GPP TS 48.018 IEI and 3GPP TS 48.018 length indicator).</w:t>
            </w:r>
          </w:p>
        </w:tc>
      </w:tr>
    </w:tbl>
    <w:p w14:paraId="24CD4A93" w14:textId="77777777" w:rsidR="00433A54" w:rsidRDefault="00433A54">
      <w:pPr>
        <w:pStyle w:val="FP"/>
      </w:pPr>
    </w:p>
    <w:p w14:paraId="72B2BD52" w14:textId="77777777" w:rsidR="00433A54" w:rsidRDefault="00433A54">
      <w:pPr>
        <w:pStyle w:val="TF"/>
      </w:pPr>
      <w:bookmarkStart w:id="216" w:name="_MCCTEMPBM_CRPT41410034___5"/>
      <w:r>
        <w:t>Figure 18.4.14/3GPP TS 29.018</w:t>
      </w:r>
      <w:r>
        <w:rPr>
          <w:color w:val="000000"/>
        </w:rPr>
        <w:t xml:space="preserve">: </w:t>
      </w:r>
      <w:r>
        <w:t>Location area identifier</w:t>
      </w:r>
      <w:r>
        <w:rPr>
          <w:color w:val="000000"/>
        </w:rPr>
        <w:t xml:space="preserve"> IE</w:t>
      </w:r>
    </w:p>
    <w:p w14:paraId="4E15DD69" w14:textId="77777777" w:rsidR="00433A54" w:rsidRDefault="00433A54">
      <w:pPr>
        <w:pStyle w:val="Heading3"/>
      </w:pPr>
      <w:bookmarkStart w:id="217" w:name="_Toc99987251"/>
      <w:bookmarkEnd w:id="216"/>
      <w:r>
        <w:t>18.4.15</w:t>
      </w:r>
      <w:r>
        <w:tab/>
        <w:t>Location information age</w:t>
      </w:r>
      <w:bookmarkEnd w:id="217"/>
    </w:p>
    <w:p w14:paraId="37DBF144" w14:textId="77777777" w:rsidR="00433A54" w:rsidRDefault="00433A54">
      <w:r>
        <w:t>The Location information age IE is a TLV IE that indicates the elapsed time in minutes since the last network contact of the mobile station.</w:t>
      </w:r>
    </w:p>
    <w:p w14:paraId="0BC39BAB"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6F26A865" w14:textId="77777777">
        <w:trPr>
          <w:cantSplit/>
          <w:jc w:val="center"/>
        </w:trPr>
        <w:tc>
          <w:tcPr>
            <w:tcW w:w="1077" w:type="dxa"/>
            <w:tcBorders>
              <w:top w:val="nil"/>
              <w:left w:val="nil"/>
            </w:tcBorders>
          </w:tcPr>
          <w:p w14:paraId="6A379A0E" w14:textId="77777777" w:rsidR="00433A54" w:rsidRDefault="00433A54">
            <w:pPr>
              <w:pStyle w:val="TAH"/>
            </w:pPr>
          </w:p>
        </w:tc>
        <w:tc>
          <w:tcPr>
            <w:tcW w:w="680" w:type="dxa"/>
          </w:tcPr>
          <w:p w14:paraId="721DE7FF" w14:textId="77777777" w:rsidR="00433A54" w:rsidRDefault="00433A54">
            <w:pPr>
              <w:pStyle w:val="TAH"/>
              <w:rPr>
                <w:lang w:val="fr-FR"/>
              </w:rPr>
            </w:pPr>
            <w:r>
              <w:rPr>
                <w:lang w:val="fr-FR"/>
              </w:rPr>
              <w:t>8</w:t>
            </w:r>
          </w:p>
        </w:tc>
        <w:tc>
          <w:tcPr>
            <w:tcW w:w="680" w:type="dxa"/>
          </w:tcPr>
          <w:p w14:paraId="005A0479" w14:textId="77777777" w:rsidR="00433A54" w:rsidRDefault="00433A54">
            <w:pPr>
              <w:pStyle w:val="TAH"/>
              <w:rPr>
                <w:lang w:val="fr-FR"/>
              </w:rPr>
            </w:pPr>
            <w:r>
              <w:rPr>
                <w:lang w:val="fr-FR"/>
              </w:rPr>
              <w:t>7</w:t>
            </w:r>
          </w:p>
        </w:tc>
        <w:tc>
          <w:tcPr>
            <w:tcW w:w="681" w:type="dxa"/>
          </w:tcPr>
          <w:p w14:paraId="186A398D" w14:textId="77777777" w:rsidR="00433A54" w:rsidRDefault="00433A54">
            <w:pPr>
              <w:pStyle w:val="TAH"/>
              <w:rPr>
                <w:lang w:val="fr-FR"/>
              </w:rPr>
            </w:pPr>
            <w:r>
              <w:rPr>
                <w:lang w:val="fr-FR"/>
              </w:rPr>
              <w:t>6</w:t>
            </w:r>
          </w:p>
        </w:tc>
        <w:tc>
          <w:tcPr>
            <w:tcW w:w="680" w:type="dxa"/>
          </w:tcPr>
          <w:p w14:paraId="3E2E946A" w14:textId="77777777" w:rsidR="00433A54" w:rsidRDefault="00433A54">
            <w:pPr>
              <w:pStyle w:val="TAH"/>
              <w:rPr>
                <w:lang w:val="fr-FR"/>
              </w:rPr>
            </w:pPr>
            <w:r>
              <w:rPr>
                <w:lang w:val="fr-FR"/>
              </w:rPr>
              <w:t>5</w:t>
            </w:r>
          </w:p>
        </w:tc>
        <w:tc>
          <w:tcPr>
            <w:tcW w:w="680" w:type="dxa"/>
          </w:tcPr>
          <w:p w14:paraId="1C008593" w14:textId="77777777" w:rsidR="00433A54" w:rsidRDefault="00433A54">
            <w:pPr>
              <w:pStyle w:val="TAH"/>
              <w:rPr>
                <w:lang w:val="fr-FR"/>
              </w:rPr>
            </w:pPr>
            <w:r>
              <w:rPr>
                <w:lang w:val="fr-FR"/>
              </w:rPr>
              <w:t>4</w:t>
            </w:r>
          </w:p>
        </w:tc>
        <w:tc>
          <w:tcPr>
            <w:tcW w:w="681" w:type="dxa"/>
          </w:tcPr>
          <w:p w14:paraId="5B112700" w14:textId="77777777" w:rsidR="00433A54" w:rsidRDefault="00433A54">
            <w:pPr>
              <w:pStyle w:val="TAH"/>
              <w:rPr>
                <w:lang w:val="fr-FR"/>
              </w:rPr>
            </w:pPr>
            <w:r>
              <w:rPr>
                <w:lang w:val="fr-FR"/>
              </w:rPr>
              <w:t>3</w:t>
            </w:r>
          </w:p>
        </w:tc>
        <w:tc>
          <w:tcPr>
            <w:tcW w:w="680" w:type="dxa"/>
          </w:tcPr>
          <w:p w14:paraId="3C121998" w14:textId="77777777" w:rsidR="00433A54" w:rsidRDefault="00433A54">
            <w:pPr>
              <w:pStyle w:val="TAH"/>
              <w:rPr>
                <w:lang w:val="fr-FR"/>
              </w:rPr>
            </w:pPr>
            <w:r>
              <w:rPr>
                <w:lang w:val="fr-FR"/>
              </w:rPr>
              <w:t>2</w:t>
            </w:r>
          </w:p>
        </w:tc>
        <w:tc>
          <w:tcPr>
            <w:tcW w:w="681" w:type="dxa"/>
          </w:tcPr>
          <w:p w14:paraId="1D6CB9F5" w14:textId="77777777" w:rsidR="00433A54" w:rsidRDefault="00433A54">
            <w:pPr>
              <w:pStyle w:val="TAH"/>
              <w:rPr>
                <w:lang w:val="fr-FR"/>
              </w:rPr>
            </w:pPr>
            <w:r>
              <w:rPr>
                <w:lang w:val="fr-FR"/>
              </w:rPr>
              <w:t>1</w:t>
            </w:r>
          </w:p>
        </w:tc>
      </w:tr>
      <w:tr w:rsidR="00433A54" w14:paraId="6D639900" w14:textId="77777777">
        <w:trPr>
          <w:cantSplit/>
          <w:jc w:val="center"/>
        </w:trPr>
        <w:tc>
          <w:tcPr>
            <w:tcW w:w="1077" w:type="dxa"/>
          </w:tcPr>
          <w:p w14:paraId="391713F7" w14:textId="77777777" w:rsidR="00433A54" w:rsidRDefault="00433A54">
            <w:pPr>
              <w:pStyle w:val="TAH"/>
              <w:rPr>
                <w:lang w:val="fr-FR"/>
              </w:rPr>
            </w:pPr>
            <w:r>
              <w:rPr>
                <w:lang w:val="fr-FR"/>
              </w:rPr>
              <w:t>Octet 1</w:t>
            </w:r>
          </w:p>
        </w:tc>
        <w:tc>
          <w:tcPr>
            <w:tcW w:w="5443" w:type="dxa"/>
            <w:gridSpan w:val="8"/>
          </w:tcPr>
          <w:p w14:paraId="4565CC83" w14:textId="77777777" w:rsidR="00433A54" w:rsidRDefault="00433A54">
            <w:pPr>
              <w:pStyle w:val="TAC"/>
              <w:rPr>
                <w:lang w:val="fr-FR"/>
              </w:rPr>
            </w:pPr>
            <w:r>
              <w:rPr>
                <w:lang w:val="fr-FR"/>
              </w:rPr>
              <w:t>IEI</w:t>
            </w:r>
          </w:p>
        </w:tc>
      </w:tr>
      <w:tr w:rsidR="00433A54" w14:paraId="045C94E2" w14:textId="77777777">
        <w:trPr>
          <w:cantSplit/>
          <w:jc w:val="center"/>
        </w:trPr>
        <w:tc>
          <w:tcPr>
            <w:tcW w:w="1077" w:type="dxa"/>
          </w:tcPr>
          <w:p w14:paraId="20F185EB" w14:textId="77777777" w:rsidR="00433A54" w:rsidRDefault="00433A54">
            <w:pPr>
              <w:pStyle w:val="TAH"/>
              <w:rPr>
                <w:lang w:val="fr-FR"/>
              </w:rPr>
            </w:pPr>
            <w:r>
              <w:rPr>
                <w:lang w:val="fr-FR"/>
              </w:rPr>
              <w:t>Octet 2</w:t>
            </w:r>
          </w:p>
        </w:tc>
        <w:tc>
          <w:tcPr>
            <w:tcW w:w="5443" w:type="dxa"/>
            <w:gridSpan w:val="8"/>
          </w:tcPr>
          <w:p w14:paraId="6CAB5804" w14:textId="77777777" w:rsidR="00433A54" w:rsidRDefault="00433A54">
            <w:pPr>
              <w:pStyle w:val="TAC"/>
            </w:pPr>
            <w:r>
              <w:t>Length indicator</w:t>
            </w:r>
          </w:p>
        </w:tc>
      </w:tr>
      <w:tr w:rsidR="00433A54" w14:paraId="5B245DDE" w14:textId="77777777">
        <w:trPr>
          <w:cantSplit/>
          <w:jc w:val="center"/>
        </w:trPr>
        <w:tc>
          <w:tcPr>
            <w:tcW w:w="1077" w:type="dxa"/>
          </w:tcPr>
          <w:p w14:paraId="6EC8464A" w14:textId="77777777" w:rsidR="00433A54" w:rsidRDefault="00433A54">
            <w:pPr>
              <w:pStyle w:val="TAH"/>
            </w:pPr>
            <w:r>
              <w:t>Octet 3</w:t>
            </w:r>
          </w:p>
          <w:p w14:paraId="143D7AD3" w14:textId="77777777" w:rsidR="00433A54" w:rsidRDefault="00433A54">
            <w:pPr>
              <w:pStyle w:val="TAH"/>
            </w:pPr>
            <w:r>
              <w:t>Octet 4</w:t>
            </w:r>
          </w:p>
        </w:tc>
        <w:tc>
          <w:tcPr>
            <w:tcW w:w="5443" w:type="dxa"/>
            <w:gridSpan w:val="8"/>
          </w:tcPr>
          <w:p w14:paraId="159DA089" w14:textId="77777777" w:rsidR="00433A54" w:rsidRDefault="00433A54">
            <w:pPr>
              <w:pStyle w:val="TAC"/>
            </w:pPr>
            <w:r>
              <w:t>The rest of the IE is coded as the value part of the AgeOfLocationInformation as specified in 3GPP TS 29.002</w:t>
            </w:r>
            <w:r w:rsidR="00536D65">
              <w:t> [17]</w:t>
            </w:r>
            <w:r>
              <w:t>.</w:t>
            </w:r>
          </w:p>
        </w:tc>
      </w:tr>
    </w:tbl>
    <w:p w14:paraId="1D31ED09" w14:textId="77777777" w:rsidR="00433A54" w:rsidRDefault="00433A54">
      <w:pPr>
        <w:pStyle w:val="FP"/>
      </w:pPr>
    </w:p>
    <w:p w14:paraId="1F5F2E84" w14:textId="77777777" w:rsidR="00433A54" w:rsidRDefault="00433A54">
      <w:pPr>
        <w:pStyle w:val="TF"/>
      </w:pPr>
      <w:r>
        <w:t>Figure 18.4.15/3GPP TS 29.018: Location information age IE</w:t>
      </w:r>
    </w:p>
    <w:p w14:paraId="218832EE" w14:textId="77777777" w:rsidR="00433A54" w:rsidRDefault="00433A54">
      <w:pPr>
        <w:pStyle w:val="Heading3"/>
      </w:pPr>
      <w:bookmarkStart w:id="218" w:name="_Toc99987252"/>
      <w:r>
        <w:lastRenderedPageBreak/>
        <w:t>18.4.16</w:t>
      </w:r>
      <w:r>
        <w:tab/>
        <w:t>MM information</w:t>
      </w:r>
      <w:bookmarkEnd w:id="218"/>
    </w:p>
    <w:p w14:paraId="0116980D" w14:textId="77777777" w:rsidR="00433A54" w:rsidRDefault="00433A54">
      <w:pPr>
        <w:keepNext/>
        <w:keepLines/>
      </w:pPr>
      <w:r>
        <w:t>The MM information IE is a TLV IE that encapsulates the user information that the SGSN forwards to the MS.</w:t>
      </w:r>
    </w:p>
    <w:p w14:paraId="5AD3D80E"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246F82D7" w14:textId="77777777">
        <w:trPr>
          <w:cantSplit/>
          <w:jc w:val="center"/>
        </w:trPr>
        <w:tc>
          <w:tcPr>
            <w:tcW w:w="1077" w:type="dxa"/>
            <w:tcBorders>
              <w:top w:val="nil"/>
              <w:left w:val="nil"/>
            </w:tcBorders>
          </w:tcPr>
          <w:p w14:paraId="0C1466CF" w14:textId="77777777" w:rsidR="00433A54" w:rsidRDefault="00433A54">
            <w:pPr>
              <w:pStyle w:val="TAH"/>
            </w:pPr>
          </w:p>
        </w:tc>
        <w:tc>
          <w:tcPr>
            <w:tcW w:w="680" w:type="dxa"/>
          </w:tcPr>
          <w:p w14:paraId="05B8CA5A" w14:textId="77777777" w:rsidR="00433A54" w:rsidRDefault="00433A54">
            <w:pPr>
              <w:pStyle w:val="TAH"/>
              <w:rPr>
                <w:lang w:val="fr-FR"/>
              </w:rPr>
            </w:pPr>
            <w:r>
              <w:rPr>
                <w:lang w:val="fr-FR"/>
              </w:rPr>
              <w:t>8</w:t>
            </w:r>
          </w:p>
        </w:tc>
        <w:tc>
          <w:tcPr>
            <w:tcW w:w="680" w:type="dxa"/>
          </w:tcPr>
          <w:p w14:paraId="1D37862F" w14:textId="77777777" w:rsidR="00433A54" w:rsidRDefault="00433A54">
            <w:pPr>
              <w:pStyle w:val="TAH"/>
              <w:rPr>
                <w:lang w:val="fr-FR"/>
              </w:rPr>
            </w:pPr>
            <w:r>
              <w:rPr>
                <w:lang w:val="fr-FR"/>
              </w:rPr>
              <w:t>7</w:t>
            </w:r>
          </w:p>
        </w:tc>
        <w:tc>
          <w:tcPr>
            <w:tcW w:w="681" w:type="dxa"/>
          </w:tcPr>
          <w:p w14:paraId="76238858" w14:textId="77777777" w:rsidR="00433A54" w:rsidRDefault="00433A54">
            <w:pPr>
              <w:pStyle w:val="TAH"/>
              <w:rPr>
                <w:lang w:val="fr-FR"/>
              </w:rPr>
            </w:pPr>
            <w:r>
              <w:rPr>
                <w:lang w:val="fr-FR"/>
              </w:rPr>
              <w:t>6</w:t>
            </w:r>
          </w:p>
        </w:tc>
        <w:tc>
          <w:tcPr>
            <w:tcW w:w="680" w:type="dxa"/>
          </w:tcPr>
          <w:p w14:paraId="4C329EEA" w14:textId="77777777" w:rsidR="00433A54" w:rsidRDefault="00433A54">
            <w:pPr>
              <w:pStyle w:val="TAH"/>
              <w:rPr>
                <w:lang w:val="fr-FR"/>
              </w:rPr>
            </w:pPr>
            <w:r>
              <w:rPr>
                <w:lang w:val="fr-FR"/>
              </w:rPr>
              <w:t>5</w:t>
            </w:r>
          </w:p>
        </w:tc>
        <w:tc>
          <w:tcPr>
            <w:tcW w:w="680" w:type="dxa"/>
          </w:tcPr>
          <w:p w14:paraId="4D075617" w14:textId="77777777" w:rsidR="00433A54" w:rsidRDefault="00433A54">
            <w:pPr>
              <w:pStyle w:val="TAH"/>
              <w:rPr>
                <w:lang w:val="fr-FR"/>
              </w:rPr>
            </w:pPr>
            <w:r>
              <w:rPr>
                <w:lang w:val="fr-FR"/>
              </w:rPr>
              <w:t>4</w:t>
            </w:r>
          </w:p>
        </w:tc>
        <w:tc>
          <w:tcPr>
            <w:tcW w:w="681" w:type="dxa"/>
          </w:tcPr>
          <w:p w14:paraId="2D7E9D74" w14:textId="77777777" w:rsidR="00433A54" w:rsidRDefault="00433A54">
            <w:pPr>
              <w:pStyle w:val="TAH"/>
              <w:rPr>
                <w:lang w:val="fr-FR"/>
              </w:rPr>
            </w:pPr>
            <w:r>
              <w:rPr>
                <w:lang w:val="fr-FR"/>
              </w:rPr>
              <w:t>3</w:t>
            </w:r>
          </w:p>
        </w:tc>
        <w:tc>
          <w:tcPr>
            <w:tcW w:w="680" w:type="dxa"/>
          </w:tcPr>
          <w:p w14:paraId="6D6B3099" w14:textId="77777777" w:rsidR="00433A54" w:rsidRDefault="00433A54">
            <w:pPr>
              <w:pStyle w:val="TAH"/>
              <w:rPr>
                <w:lang w:val="fr-FR"/>
              </w:rPr>
            </w:pPr>
            <w:r>
              <w:rPr>
                <w:lang w:val="fr-FR"/>
              </w:rPr>
              <w:t>2</w:t>
            </w:r>
          </w:p>
        </w:tc>
        <w:tc>
          <w:tcPr>
            <w:tcW w:w="681" w:type="dxa"/>
          </w:tcPr>
          <w:p w14:paraId="44344608" w14:textId="77777777" w:rsidR="00433A54" w:rsidRDefault="00433A54">
            <w:pPr>
              <w:pStyle w:val="TAH"/>
              <w:rPr>
                <w:lang w:val="fr-FR"/>
              </w:rPr>
            </w:pPr>
            <w:r>
              <w:rPr>
                <w:lang w:val="fr-FR"/>
              </w:rPr>
              <w:t>1</w:t>
            </w:r>
          </w:p>
        </w:tc>
      </w:tr>
      <w:tr w:rsidR="00433A54" w14:paraId="27DEAF3B" w14:textId="77777777">
        <w:trPr>
          <w:cantSplit/>
          <w:jc w:val="center"/>
        </w:trPr>
        <w:tc>
          <w:tcPr>
            <w:tcW w:w="1077" w:type="dxa"/>
          </w:tcPr>
          <w:p w14:paraId="64FB3517" w14:textId="77777777" w:rsidR="00433A54" w:rsidRDefault="00433A54">
            <w:pPr>
              <w:pStyle w:val="TAH"/>
              <w:rPr>
                <w:lang w:val="fr-FR"/>
              </w:rPr>
            </w:pPr>
            <w:r>
              <w:rPr>
                <w:lang w:val="fr-FR"/>
              </w:rPr>
              <w:t>Octet 1</w:t>
            </w:r>
          </w:p>
        </w:tc>
        <w:tc>
          <w:tcPr>
            <w:tcW w:w="5443" w:type="dxa"/>
            <w:gridSpan w:val="8"/>
          </w:tcPr>
          <w:p w14:paraId="14309C09" w14:textId="77777777" w:rsidR="00433A54" w:rsidRDefault="00433A54">
            <w:pPr>
              <w:pStyle w:val="TAC"/>
              <w:rPr>
                <w:lang w:val="fr-FR"/>
              </w:rPr>
            </w:pPr>
            <w:r>
              <w:rPr>
                <w:lang w:val="fr-FR"/>
              </w:rPr>
              <w:t>IEI</w:t>
            </w:r>
          </w:p>
        </w:tc>
      </w:tr>
      <w:tr w:rsidR="00433A54" w14:paraId="346D4595" w14:textId="77777777">
        <w:trPr>
          <w:cantSplit/>
          <w:jc w:val="center"/>
        </w:trPr>
        <w:tc>
          <w:tcPr>
            <w:tcW w:w="1077" w:type="dxa"/>
          </w:tcPr>
          <w:p w14:paraId="24F5397C" w14:textId="77777777" w:rsidR="00433A54" w:rsidRDefault="00433A54">
            <w:pPr>
              <w:pStyle w:val="TAH"/>
              <w:rPr>
                <w:lang w:val="fr-FR"/>
              </w:rPr>
            </w:pPr>
            <w:r>
              <w:rPr>
                <w:lang w:val="fr-FR"/>
              </w:rPr>
              <w:t>Octet 2</w:t>
            </w:r>
          </w:p>
        </w:tc>
        <w:tc>
          <w:tcPr>
            <w:tcW w:w="5443" w:type="dxa"/>
            <w:gridSpan w:val="8"/>
          </w:tcPr>
          <w:p w14:paraId="6EAB15B9" w14:textId="77777777" w:rsidR="00433A54" w:rsidRDefault="00433A54">
            <w:pPr>
              <w:pStyle w:val="TAC"/>
            </w:pPr>
            <w:r>
              <w:t>Length Indicator</w:t>
            </w:r>
          </w:p>
        </w:tc>
      </w:tr>
      <w:tr w:rsidR="00433A54" w14:paraId="14E4592D" w14:textId="77777777">
        <w:trPr>
          <w:cantSplit/>
          <w:jc w:val="center"/>
        </w:trPr>
        <w:tc>
          <w:tcPr>
            <w:tcW w:w="1077" w:type="dxa"/>
          </w:tcPr>
          <w:p w14:paraId="5F1323D8" w14:textId="77777777" w:rsidR="00433A54" w:rsidRDefault="00433A54">
            <w:pPr>
              <w:pStyle w:val="TAH"/>
            </w:pPr>
            <w:r>
              <w:t>Octet 3</w:t>
            </w:r>
            <w:r>
              <w:br/>
              <w:t>–</w:t>
            </w:r>
            <w:r>
              <w:br/>
              <w:t>Octet n</w:t>
            </w:r>
          </w:p>
        </w:tc>
        <w:tc>
          <w:tcPr>
            <w:tcW w:w="5443" w:type="dxa"/>
            <w:gridSpan w:val="8"/>
          </w:tcPr>
          <w:p w14:paraId="7C52F094" w14:textId="77777777" w:rsidR="00433A54" w:rsidRDefault="00433A54">
            <w:pPr>
              <w:pStyle w:val="TAC"/>
              <w:rPr>
                <w:b/>
              </w:rPr>
            </w:pPr>
            <w:r>
              <w:t>User information: This field is composed of one or more of the information elements of the MM information message as defined in 3GPP TS 24.008</w:t>
            </w:r>
            <w:r w:rsidR="00536D65">
              <w:t> [11]</w:t>
            </w:r>
            <w:r>
              <w:t>, excluding the Protocol discriminator, Skip indicator and Message type. This field includes the IEI and length indicatior of the other information elements.</w:t>
            </w:r>
          </w:p>
        </w:tc>
      </w:tr>
    </w:tbl>
    <w:p w14:paraId="173DCD1F" w14:textId="77777777" w:rsidR="00433A54" w:rsidRDefault="00433A54">
      <w:pPr>
        <w:pStyle w:val="FP"/>
      </w:pPr>
    </w:p>
    <w:p w14:paraId="38F2D376" w14:textId="77777777" w:rsidR="00433A54" w:rsidRDefault="00433A54">
      <w:pPr>
        <w:pStyle w:val="TF"/>
        <w:rPr>
          <w:lang w:val="fr-FR"/>
        </w:rPr>
      </w:pPr>
      <w:r>
        <w:rPr>
          <w:lang w:val="fr-FR"/>
        </w:rPr>
        <w:t>Figure 18.4.16/3GPP TS 29.018: MM information IE</w:t>
      </w:r>
    </w:p>
    <w:p w14:paraId="56A72E5B" w14:textId="77777777" w:rsidR="00433A54" w:rsidRDefault="00433A54">
      <w:pPr>
        <w:pStyle w:val="Heading3"/>
      </w:pPr>
      <w:bookmarkStart w:id="219" w:name="_MCCTEMPBM_CRPT41410035___5"/>
      <w:bookmarkStart w:id="220" w:name="_Toc99987253"/>
      <w:r>
        <w:rPr>
          <w:color w:val="000000"/>
        </w:rPr>
        <w:t>18.4.17</w:t>
      </w:r>
      <w:r>
        <w:rPr>
          <w:color w:val="000000"/>
        </w:rPr>
        <w:tab/>
      </w:r>
      <w:smartTag w:uri="urn:schemas-microsoft-com:office:smarttags" w:element="place">
        <w:r>
          <w:t>Mobile</w:t>
        </w:r>
      </w:smartTag>
      <w:r>
        <w:t xml:space="preserve"> identity</w:t>
      </w:r>
      <w:bookmarkEnd w:id="220"/>
    </w:p>
    <w:bookmarkEnd w:id="219"/>
    <w:p w14:paraId="66AA46C0" w14:textId="77777777" w:rsidR="00433A54" w:rsidRDefault="00433A54">
      <w:r>
        <w:t xml:space="preserve">The purpose of the </w:t>
      </w:r>
      <w:smartTag w:uri="urn:schemas-microsoft-com:office:smarttags" w:element="place">
        <w:r>
          <w:rPr>
            <w:i/>
          </w:rPr>
          <w:t>Mobile</w:t>
        </w:r>
      </w:smartTag>
      <w:r>
        <w:rPr>
          <w:i/>
        </w:rPr>
        <w:t xml:space="preserve"> identity</w:t>
      </w:r>
      <w:r>
        <w:t xml:space="preserve"> information element is to provide either:</w:t>
      </w:r>
    </w:p>
    <w:p w14:paraId="2D6930F5" w14:textId="77777777" w:rsidR="00433A54" w:rsidRDefault="00433A54">
      <w:pPr>
        <w:pStyle w:val="B1"/>
      </w:pPr>
      <w:r>
        <w:t>-</w:t>
      </w:r>
      <w:r>
        <w:tab/>
        <w:t xml:space="preserve">The International </w:t>
      </w:r>
      <w:smartTag w:uri="urn:schemas-microsoft-com:office:smarttags" w:element="place">
        <w:r>
          <w:t>Mobile</w:t>
        </w:r>
      </w:smartTag>
      <w:r>
        <w:t xml:space="preserve"> Subscriber Identity (IMSI);</w:t>
      </w:r>
    </w:p>
    <w:p w14:paraId="3787EE7D" w14:textId="77777777" w:rsidR="00433A54" w:rsidRDefault="00433A54">
      <w:pPr>
        <w:pStyle w:val="B1"/>
      </w:pPr>
      <w:r>
        <w:t>-</w:t>
      </w:r>
      <w:r>
        <w:tab/>
        <w:t xml:space="preserve">The Temporary </w:t>
      </w:r>
      <w:smartTag w:uri="urn:schemas-microsoft-com:office:smarttags" w:element="place">
        <w:r>
          <w:t>Mobile</w:t>
        </w:r>
      </w:smartTag>
      <w:r>
        <w:t xml:space="preserve"> Subscriber Identity (TMSI);</w:t>
      </w:r>
    </w:p>
    <w:p w14:paraId="74D4EFD3" w14:textId="77777777" w:rsidR="00433A54" w:rsidRDefault="00433A54">
      <w:pPr>
        <w:pStyle w:val="B1"/>
      </w:pPr>
      <w:r>
        <w:t>-</w:t>
      </w:r>
      <w:r>
        <w:tab/>
        <w:t xml:space="preserve">The International </w:t>
      </w:r>
      <w:smartTag w:uri="urn:schemas-microsoft-com:office:smarttags" w:element="place">
        <w:r>
          <w:t>Mobile</w:t>
        </w:r>
      </w:smartTag>
      <w:r>
        <w:t xml:space="preserve"> Equipment Identity (IMEI); or</w:t>
      </w:r>
    </w:p>
    <w:p w14:paraId="28015742" w14:textId="472A3C61" w:rsidR="00433A54" w:rsidRDefault="004F5D4C" w:rsidP="004F5D4C">
      <w:pPr>
        <w:pStyle w:val="B1"/>
      </w:pPr>
      <w:r>
        <w:t>-</w:t>
      </w:r>
      <w:r>
        <w:tab/>
      </w:r>
      <w:r w:rsidR="00433A54">
        <w:t>The International Mobile Equipment Identity together with the Software Version number (IMEISV).</w:t>
      </w:r>
    </w:p>
    <w:p w14:paraId="567D3E24"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710B555F" w14:textId="77777777">
        <w:trPr>
          <w:cantSplit/>
          <w:jc w:val="center"/>
        </w:trPr>
        <w:tc>
          <w:tcPr>
            <w:tcW w:w="950" w:type="dxa"/>
            <w:tcBorders>
              <w:bottom w:val="single" w:sz="4" w:space="0" w:color="auto"/>
              <w:right w:val="single" w:sz="6" w:space="0" w:color="000000"/>
            </w:tcBorders>
          </w:tcPr>
          <w:p w14:paraId="1DC5C9A4"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47D554E5"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5E26B77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0E5A68F8"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799FC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DF44DAA"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547CEE"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44967D6"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6F21717A" w14:textId="77777777" w:rsidR="00433A54" w:rsidRDefault="00433A54">
            <w:pPr>
              <w:pStyle w:val="TAH"/>
              <w:rPr>
                <w:lang w:val="fr-FR"/>
              </w:rPr>
            </w:pPr>
            <w:r>
              <w:rPr>
                <w:lang w:val="fr-FR"/>
              </w:rPr>
              <w:t>1</w:t>
            </w:r>
          </w:p>
        </w:tc>
      </w:tr>
      <w:tr w:rsidR="00433A54" w14:paraId="13594094"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AD707AF"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064EAD41" w14:textId="77777777" w:rsidR="00433A54" w:rsidRDefault="00433A54">
            <w:pPr>
              <w:pStyle w:val="TAC"/>
              <w:rPr>
                <w:lang w:val="fr-FR"/>
              </w:rPr>
            </w:pPr>
            <w:r>
              <w:rPr>
                <w:lang w:val="fr-FR"/>
              </w:rPr>
              <w:t>IEI</w:t>
            </w:r>
          </w:p>
        </w:tc>
      </w:tr>
      <w:tr w:rsidR="00433A54" w14:paraId="7AE6DC4B"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620F1673"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77DD2BD1" w14:textId="77777777" w:rsidR="00433A54" w:rsidRDefault="00433A54">
            <w:pPr>
              <w:pStyle w:val="TAC"/>
            </w:pPr>
            <w:r>
              <w:t xml:space="preserve">Length Indicator </w:t>
            </w:r>
          </w:p>
        </w:tc>
      </w:tr>
      <w:tr w:rsidR="00433A54" w14:paraId="6E8BEC2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59E34B1" w14:textId="77777777" w:rsidR="00433A54" w:rsidRDefault="00433A54">
            <w:pPr>
              <w:pStyle w:val="TAH"/>
            </w:pPr>
            <w:r>
              <w:t>Octet 3</w:t>
            </w:r>
          </w:p>
          <w:p w14:paraId="21581F21" w14:textId="77777777" w:rsidR="00433A54" w:rsidRDefault="00433A54">
            <w:pPr>
              <w:pStyle w:val="TAH"/>
            </w:pPr>
            <w:r>
              <w:t>-</w:t>
            </w:r>
          </w:p>
          <w:p w14:paraId="4CAEEAA3" w14:textId="77777777" w:rsidR="00433A54" w:rsidRDefault="00433A54">
            <w:pPr>
              <w:pStyle w:val="TAH"/>
            </w:pPr>
            <w:r>
              <w:t>Octet n</w:t>
            </w:r>
          </w:p>
        </w:tc>
        <w:tc>
          <w:tcPr>
            <w:tcW w:w="5440" w:type="dxa"/>
            <w:gridSpan w:val="8"/>
            <w:tcBorders>
              <w:top w:val="single" w:sz="6" w:space="0" w:color="auto"/>
              <w:left w:val="single" w:sz="4" w:space="0" w:color="auto"/>
              <w:bottom w:val="single" w:sz="6" w:space="0" w:color="000000"/>
              <w:right w:val="single" w:sz="6" w:space="0" w:color="000000"/>
            </w:tcBorders>
          </w:tcPr>
          <w:p w14:paraId="6D6C4B26" w14:textId="77777777" w:rsidR="00433A54" w:rsidRDefault="00433A54">
            <w:pPr>
              <w:pStyle w:val="TAC"/>
            </w:pPr>
            <w:r>
              <w:t>The rest of the information element is coded as the value part of the mobile identity IE defined in 3GPP TS 24.008</w:t>
            </w:r>
            <w:r w:rsidR="00536D65">
              <w:t> [11]</w:t>
            </w:r>
            <w:r>
              <w:t xml:space="preserve"> (not including 3GPP TS 24.008 IEI and 3GPP TS 24.008 length indicator).</w:t>
            </w:r>
          </w:p>
        </w:tc>
      </w:tr>
    </w:tbl>
    <w:p w14:paraId="08EED3F5" w14:textId="77777777" w:rsidR="00433A54" w:rsidRDefault="00433A54">
      <w:pPr>
        <w:pStyle w:val="FP"/>
      </w:pPr>
    </w:p>
    <w:p w14:paraId="4D461E5E" w14:textId="77777777" w:rsidR="00433A54" w:rsidRPr="00A324E7" w:rsidRDefault="00433A54">
      <w:pPr>
        <w:pStyle w:val="TF"/>
        <w:rPr>
          <w:lang w:val="en-US"/>
        </w:rPr>
      </w:pPr>
      <w:bookmarkStart w:id="221" w:name="_MCCTEMPBM_CRPT41410036___5"/>
      <w:r w:rsidRPr="00A324E7">
        <w:rPr>
          <w:color w:val="000000"/>
          <w:lang w:val="en-US"/>
        </w:rPr>
        <w:t>Figure 18.4.17</w:t>
      </w:r>
      <w:r w:rsidRPr="00A324E7">
        <w:rPr>
          <w:lang w:val="en-US"/>
        </w:rPr>
        <w:t>/3GPP TS 29.018</w:t>
      </w:r>
      <w:r w:rsidRPr="00A324E7">
        <w:rPr>
          <w:color w:val="000000"/>
          <w:lang w:val="en-US"/>
        </w:rPr>
        <w:t xml:space="preserve">: </w:t>
      </w:r>
      <w:smartTag w:uri="urn:schemas-microsoft-com:office:smarttags" w:element="place">
        <w:r w:rsidRPr="00A324E7">
          <w:rPr>
            <w:lang w:val="en-US"/>
          </w:rPr>
          <w:t>Mobile</w:t>
        </w:r>
      </w:smartTag>
      <w:r w:rsidRPr="00A324E7">
        <w:rPr>
          <w:lang w:val="en-US"/>
        </w:rPr>
        <w:t xml:space="preserve"> identity</w:t>
      </w:r>
      <w:r w:rsidRPr="00A324E7">
        <w:rPr>
          <w:color w:val="000000"/>
          <w:lang w:val="en-US"/>
        </w:rPr>
        <w:t xml:space="preserve"> IE</w:t>
      </w:r>
    </w:p>
    <w:p w14:paraId="1607D71D" w14:textId="77777777" w:rsidR="00433A54" w:rsidRPr="00A324E7" w:rsidRDefault="00433A54">
      <w:pPr>
        <w:pStyle w:val="Heading3"/>
        <w:rPr>
          <w:lang w:val="en-US"/>
        </w:rPr>
      </w:pPr>
      <w:bookmarkStart w:id="222" w:name="_Toc99987254"/>
      <w:bookmarkEnd w:id="221"/>
      <w:r w:rsidRPr="00A324E7">
        <w:rPr>
          <w:lang w:val="en-US"/>
        </w:rPr>
        <w:t>18.4.18</w:t>
      </w:r>
      <w:r w:rsidRPr="00A324E7">
        <w:rPr>
          <w:lang w:val="en-US"/>
        </w:rPr>
        <w:tab/>
      </w:r>
      <w:smartTag w:uri="urn:schemas-microsoft-com:office:smarttags" w:element="place">
        <w:r w:rsidRPr="00A324E7">
          <w:rPr>
            <w:lang w:val="en-US"/>
          </w:rPr>
          <w:t>Mobile</w:t>
        </w:r>
      </w:smartTag>
      <w:r w:rsidRPr="00A324E7">
        <w:rPr>
          <w:lang w:val="en-US"/>
        </w:rPr>
        <w:t xml:space="preserve"> station classmark 1</w:t>
      </w:r>
      <w:bookmarkEnd w:id="222"/>
    </w:p>
    <w:p w14:paraId="45D43AA4" w14:textId="77777777" w:rsidR="00433A54" w:rsidRDefault="00433A54">
      <w:r>
        <w:t xml:space="preserve">The purpose of the </w:t>
      </w:r>
      <w:smartTag w:uri="urn:schemas-microsoft-com:office:smarttags" w:element="place">
        <w:r>
          <w:rPr>
            <w:i/>
          </w:rPr>
          <w:t>Mobile</w:t>
        </w:r>
      </w:smartTag>
      <w:r>
        <w:rPr>
          <w:i/>
        </w:rPr>
        <w:t xml:space="preserve"> Station Classmark 1</w:t>
      </w:r>
      <w:r>
        <w:t xml:space="preserve"> information element is to provide the network with information concerning aspects of high priority of the mobile station equipment.</w:t>
      </w:r>
    </w:p>
    <w:p w14:paraId="79DA8DE0"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060A8C5E" w14:textId="77777777">
        <w:trPr>
          <w:cantSplit/>
          <w:jc w:val="center"/>
        </w:trPr>
        <w:tc>
          <w:tcPr>
            <w:tcW w:w="950" w:type="dxa"/>
            <w:tcBorders>
              <w:bottom w:val="single" w:sz="4" w:space="0" w:color="auto"/>
              <w:right w:val="single" w:sz="6" w:space="0" w:color="000000"/>
            </w:tcBorders>
          </w:tcPr>
          <w:p w14:paraId="5081C495"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1D5F6BDC"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70B9A7B1"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1D632A2A"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055404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618FFE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6C2CB123"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09948C72"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2DCA74A" w14:textId="77777777" w:rsidR="00433A54" w:rsidRDefault="00433A54">
            <w:pPr>
              <w:pStyle w:val="TAH"/>
              <w:rPr>
                <w:lang w:val="fr-FR"/>
              </w:rPr>
            </w:pPr>
            <w:r>
              <w:rPr>
                <w:lang w:val="fr-FR"/>
              </w:rPr>
              <w:t>1</w:t>
            </w:r>
          </w:p>
        </w:tc>
      </w:tr>
      <w:tr w:rsidR="00433A54" w14:paraId="1F6994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5DB79464"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66C49A8A" w14:textId="77777777" w:rsidR="00433A54" w:rsidRDefault="00433A54">
            <w:pPr>
              <w:pStyle w:val="TAC"/>
              <w:rPr>
                <w:lang w:val="fr-FR"/>
              </w:rPr>
            </w:pPr>
            <w:r>
              <w:rPr>
                <w:lang w:val="fr-FR"/>
              </w:rPr>
              <w:t>IEI</w:t>
            </w:r>
          </w:p>
        </w:tc>
      </w:tr>
      <w:tr w:rsidR="00433A54" w14:paraId="24E1ADA6"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0786917"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6646775" w14:textId="77777777" w:rsidR="00433A54" w:rsidRDefault="00433A54">
            <w:pPr>
              <w:pStyle w:val="TAC"/>
            </w:pPr>
            <w:r>
              <w:t xml:space="preserve">Length indicator </w:t>
            </w:r>
          </w:p>
        </w:tc>
      </w:tr>
      <w:tr w:rsidR="00433A54" w14:paraId="6372788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0CF915A"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3607C738" w14:textId="77777777" w:rsidR="00433A54" w:rsidRDefault="00433A54">
            <w:pPr>
              <w:pStyle w:val="TAC"/>
            </w:pPr>
            <w:r>
              <w:t>The rest of the information element is coded as the value part of the mobile station classmark 1 IE defined in 3GPP TS 24.008</w:t>
            </w:r>
            <w:r w:rsidR="00536D65">
              <w:t> [11]</w:t>
            </w:r>
            <w:r>
              <w:t xml:space="preserve"> (not including 3GPP TS 24.008 IEI) </w:t>
            </w:r>
          </w:p>
        </w:tc>
      </w:tr>
    </w:tbl>
    <w:p w14:paraId="398789EC" w14:textId="77777777" w:rsidR="00433A54" w:rsidRDefault="00433A54">
      <w:pPr>
        <w:pStyle w:val="FP"/>
      </w:pPr>
    </w:p>
    <w:p w14:paraId="1FC2EE44" w14:textId="77777777" w:rsidR="00433A54" w:rsidRDefault="00433A54">
      <w:pPr>
        <w:pStyle w:val="TF"/>
      </w:pPr>
      <w:bookmarkStart w:id="223" w:name="_MCCTEMPBM_CRPT41410037___5"/>
      <w:r>
        <w:t>Figure 18.4.18/3GPP TS 29.018</w:t>
      </w:r>
      <w:r>
        <w:rPr>
          <w:color w:val="000000"/>
        </w:rPr>
        <w:t xml:space="preserve">: </w:t>
      </w:r>
      <w:smartTag w:uri="urn:schemas-microsoft-com:office:smarttags" w:element="place">
        <w:r>
          <w:t>Mobile</w:t>
        </w:r>
      </w:smartTag>
      <w:r>
        <w:t xml:space="preserve"> station classmark 1</w:t>
      </w:r>
      <w:r>
        <w:rPr>
          <w:color w:val="000000"/>
        </w:rPr>
        <w:t xml:space="preserve"> IE</w:t>
      </w:r>
    </w:p>
    <w:p w14:paraId="143B5DC7" w14:textId="77777777" w:rsidR="00433A54" w:rsidRDefault="00433A54">
      <w:pPr>
        <w:pStyle w:val="Heading3"/>
      </w:pPr>
      <w:bookmarkStart w:id="224" w:name="_Toc99987255"/>
      <w:bookmarkEnd w:id="223"/>
      <w:r>
        <w:lastRenderedPageBreak/>
        <w:t>18.4.19</w:t>
      </w:r>
      <w:r>
        <w:tab/>
      </w:r>
      <w:smartTag w:uri="urn:schemas-microsoft-com:office:smarttags" w:element="place">
        <w:r>
          <w:t>Mobile</w:t>
        </w:r>
      </w:smartTag>
      <w:r>
        <w:t xml:space="preserve"> station state</w:t>
      </w:r>
      <w:bookmarkEnd w:id="224"/>
    </w:p>
    <w:p w14:paraId="4489622D" w14:textId="77777777" w:rsidR="00433A54" w:rsidRDefault="00433A54">
      <w:pPr>
        <w:keepNext/>
        <w:keepLines/>
      </w:pPr>
      <w:r>
        <w:t xml:space="preserve">The </w:t>
      </w:r>
      <w:smartTag w:uri="urn:schemas-microsoft-com:office:smarttags" w:element="place">
        <w:r>
          <w:t>Mobile</w:t>
        </w:r>
      </w:smartTag>
      <w:r>
        <w:t xml:space="preserve"> station state IE is a TLV IE that indicates to the VLR the GMM and GSM states of the MS in the SGSN. The coding of the V field is as follows.</w:t>
      </w:r>
    </w:p>
    <w:p w14:paraId="65882BBE"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DCEB90B" w14:textId="77777777">
        <w:trPr>
          <w:cantSplit/>
          <w:jc w:val="center"/>
        </w:trPr>
        <w:tc>
          <w:tcPr>
            <w:tcW w:w="950" w:type="dxa"/>
            <w:tcBorders>
              <w:bottom w:val="single" w:sz="4" w:space="0" w:color="auto"/>
              <w:right w:val="single" w:sz="6" w:space="0" w:color="000000"/>
            </w:tcBorders>
          </w:tcPr>
          <w:p w14:paraId="3402F83B"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70F9D1F6"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3AF8C51A"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4AE3E4C"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5B98F13A"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156B359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4CF3641A"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0542485"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2709CB73" w14:textId="77777777" w:rsidR="00433A54" w:rsidRDefault="00433A54">
            <w:pPr>
              <w:pStyle w:val="TAH"/>
              <w:rPr>
                <w:lang w:val="fr-FR"/>
              </w:rPr>
            </w:pPr>
            <w:r>
              <w:rPr>
                <w:lang w:val="fr-FR"/>
              </w:rPr>
              <w:t>1</w:t>
            </w:r>
          </w:p>
        </w:tc>
      </w:tr>
      <w:tr w:rsidR="00433A54" w14:paraId="09D98812"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3E9DB2AA"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2DBEB2A" w14:textId="77777777" w:rsidR="00433A54" w:rsidRDefault="00433A54">
            <w:pPr>
              <w:pStyle w:val="TAC"/>
              <w:rPr>
                <w:lang w:val="fr-FR"/>
              </w:rPr>
            </w:pPr>
            <w:r>
              <w:rPr>
                <w:lang w:val="fr-FR"/>
              </w:rPr>
              <w:t>IEI</w:t>
            </w:r>
          </w:p>
        </w:tc>
      </w:tr>
      <w:tr w:rsidR="00433A54" w14:paraId="3207F2FC"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945DDE5"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085EA5B6" w14:textId="77777777" w:rsidR="00433A54" w:rsidRDefault="00433A54">
            <w:pPr>
              <w:pStyle w:val="TAC"/>
            </w:pPr>
            <w:r>
              <w:t xml:space="preserve">Length indicator </w:t>
            </w:r>
          </w:p>
        </w:tc>
      </w:tr>
      <w:tr w:rsidR="00433A54" w14:paraId="6C46A75A"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018C67"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auto"/>
              <w:right w:val="single" w:sz="6" w:space="0" w:color="000000"/>
            </w:tcBorders>
          </w:tcPr>
          <w:p w14:paraId="347449F9" w14:textId="77777777" w:rsidR="00433A54" w:rsidRDefault="00433A54">
            <w:pPr>
              <w:pStyle w:val="TAC"/>
            </w:pPr>
            <w:r>
              <w:t>Mobile station state value</w:t>
            </w:r>
          </w:p>
        </w:tc>
      </w:tr>
    </w:tbl>
    <w:p w14:paraId="6D8F15FD" w14:textId="77777777" w:rsidR="00433A54" w:rsidRDefault="00433A54">
      <w:pPr>
        <w:pStyle w:val="FP"/>
      </w:pPr>
    </w:p>
    <w:p w14:paraId="254B7323" w14:textId="77777777" w:rsidR="00433A54" w:rsidRDefault="00433A54">
      <w:pPr>
        <w:pStyle w:val="TF"/>
      </w:pPr>
      <w:r>
        <w:t xml:space="preserve">Figure 18.4.19/3GPP TS 29.018: </w:t>
      </w:r>
      <w:smartTag w:uri="urn:schemas-microsoft-com:office:smarttags" w:element="place">
        <w:r>
          <w:t>Mobile</w:t>
        </w:r>
      </w:smartTag>
      <w:r>
        <w:t xml:space="preserve"> station state IE</w:t>
      </w:r>
    </w:p>
    <w:p w14:paraId="5A8CD2AA" w14:textId="77777777" w:rsidR="00433A54" w:rsidRDefault="00433A54">
      <w:pPr>
        <w:pStyle w:val="TH"/>
      </w:pPr>
      <w:r>
        <w:t xml:space="preserve">Table 18.4.19/3GPP TS 29.018: </w:t>
      </w:r>
      <w:smartTag w:uri="urn:schemas-microsoft-com:office:smarttags" w:element="place">
        <w:r>
          <w:t>Mobile</w:t>
        </w:r>
      </w:smartTag>
      <w:r>
        <w:t xml:space="preserve"> station state IE value part</w:t>
      </w:r>
    </w:p>
    <w:tbl>
      <w:tblPr>
        <w:tblW w:w="0" w:type="auto"/>
        <w:jc w:val="center"/>
        <w:tblCellMar>
          <w:left w:w="28" w:type="dxa"/>
          <w:right w:w="28" w:type="dxa"/>
        </w:tblCellMar>
        <w:tblLook w:val="0000" w:firstRow="0" w:lastRow="0" w:firstColumn="0" w:lastColumn="0" w:noHBand="0" w:noVBand="0"/>
      </w:tblPr>
      <w:tblGrid>
        <w:gridCol w:w="5953"/>
      </w:tblGrid>
      <w:tr w:rsidR="00433A54" w14:paraId="430E810C" w14:textId="77777777">
        <w:trPr>
          <w:cantSplit/>
          <w:jc w:val="center"/>
        </w:trPr>
        <w:tc>
          <w:tcPr>
            <w:tcW w:w="5953" w:type="dxa"/>
            <w:tcBorders>
              <w:top w:val="single" w:sz="6" w:space="0" w:color="auto"/>
              <w:left w:val="single" w:sz="6" w:space="0" w:color="auto"/>
              <w:bottom w:val="single" w:sz="6" w:space="0" w:color="auto"/>
              <w:right w:val="single" w:sz="6" w:space="0" w:color="auto"/>
            </w:tcBorders>
          </w:tcPr>
          <w:p w14:paraId="677AB280" w14:textId="77777777" w:rsidR="00433A54" w:rsidRDefault="00433A54">
            <w:pPr>
              <w:pStyle w:val="TAL"/>
              <w:rPr>
                <w:rFonts w:ascii="Times New Roman" w:hAnsi="Times New Roman"/>
                <w:sz w:val="20"/>
              </w:rPr>
            </w:pPr>
            <w:bookmarkStart w:id="225" w:name="_MCCTEMPBM_CRPT41410038___7"/>
          </w:p>
          <w:p w14:paraId="691EC42B" w14:textId="77777777" w:rsidR="00433A54" w:rsidRDefault="00433A54">
            <w:pPr>
              <w:pStyle w:val="TAL"/>
              <w:rPr>
                <w:rFonts w:ascii="Times New Roman" w:hAnsi="Times New Roman"/>
                <w:sz w:val="20"/>
              </w:rPr>
            </w:pPr>
            <w:r>
              <w:rPr>
                <w:rFonts w:ascii="Times New Roman" w:hAnsi="Times New Roman"/>
                <w:sz w:val="20"/>
              </w:rPr>
              <w:tab/>
              <w:t>Mobile station state value (octet 3)</w:t>
            </w:r>
          </w:p>
          <w:p w14:paraId="5C58A67F" w14:textId="013135F7" w:rsidR="00433A54" w:rsidRDefault="004F5D4C">
            <w:pPr>
              <w:pStyle w:val="TAL"/>
              <w:rPr>
                <w:rFonts w:ascii="Times New Roman" w:hAnsi="Times New Roman"/>
                <w:sz w:val="20"/>
              </w:rPr>
            </w:pPr>
            <w:r>
              <w:rPr>
                <w:rFonts w:ascii="Times New Roman" w:hAnsi="Times New Roman"/>
                <w:sz w:val="20"/>
              </w:rPr>
              <w:tab/>
            </w:r>
            <w:r w:rsidR="00433A54">
              <w:rPr>
                <w:rFonts w:ascii="Times New Roman" w:hAnsi="Times New Roman"/>
                <w:sz w:val="20"/>
              </w:rPr>
              <w:t>Bits</w:t>
            </w:r>
          </w:p>
          <w:p w14:paraId="4FF84029" w14:textId="77777777" w:rsidR="00433A54" w:rsidRDefault="00433A54">
            <w:pPr>
              <w:pStyle w:val="TAL"/>
              <w:rPr>
                <w:rFonts w:ascii="Times New Roman" w:hAnsi="Times New Roman"/>
                <w:sz w:val="20"/>
              </w:rPr>
            </w:pPr>
            <w:r>
              <w:rPr>
                <w:rFonts w:ascii="Times New Roman" w:hAnsi="Times New Roman"/>
                <w:sz w:val="20"/>
              </w:rPr>
              <w:tab/>
              <w:t>8 7 6 5 4 3 2 1</w:t>
            </w:r>
          </w:p>
          <w:p w14:paraId="01C23F90" w14:textId="77777777" w:rsidR="00433A54" w:rsidRDefault="00433A54">
            <w:pPr>
              <w:pStyle w:val="TAL"/>
              <w:rPr>
                <w:rFonts w:ascii="Times New Roman" w:hAnsi="Times New Roman"/>
                <w:sz w:val="20"/>
              </w:rPr>
            </w:pPr>
            <w:r>
              <w:rPr>
                <w:rFonts w:ascii="Times New Roman" w:hAnsi="Times New Roman"/>
                <w:sz w:val="20"/>
              </w:rPr>
              <w:tab/>
              <w:t>0 0 0 0 0 0 0 0</w:t>
            </w:r>
            <w:r>
              <w:rPr>
                <w:rFonts w:ascii="Times New Roman" w:hAnsi="Times New Roman"/>
                <w:sz w:val="20"/>
              </w:rPr>
              <w:tab/>
              <w:t>IDLE or PMM-DETACHED</w:t>
            </w:r>
          </w:p>
          <w:p w14:paraId="140D228D" w14:textId="77777777" w:rsidR="00433A54" w:rsidRDefault="00433A54">
            <w:pPr>
              <w:pStyle w:val="TAL"/>
              <w:rPr>
                <w:rFonts w:ascii="Times New Roman" w:hAnsi="Times New Roman"/>
                <w:sz w:val="20"/>
              </w:rPr>
            </w:pPr>
            <w:r>
              <w:rPr>
                <w:rFonts w:ascii="Times New Roman" w:hAnsi="Times New Roman"/>
                <w:sz w:val="20"/>
              </w:rPr>
              <w:tab/>
              <w:t>0 0 0 0 0 0 0 1</w:t>
            </w:r>
            <w:r>
              <w:rPr>
                <w:rFonts w:ascii="Times New Roman" w:hAnsi="Times New Roman"/>
                <w:sz w:val="20"/>
              </w:rPr>
              <w:tab/>
              <w:t>STANDBY or PMM-IDLE, 0 PDP contexts active</w:t>
            </w:r>
          </w:p>
          <w:p w14:paraId="56F32748" w14:textId="77777777" w:rsidR="00433A54" w:rsidRDefault="00433A54">
            <w:pPr>
              <w:pStyle w:val="TAL"/>
              <w:rPr>
                <w:rFonts w:ascii="Times New Roman" w:hAnsi="Times New Roman"/>
                <w:sz w:val="20"/>
              </w:rPr>
            </w:pPr>
            <w:r>
              <w:rPr>
                <w:rFonts w:ascii="Times New Roman" w:hAnsi="Times New Roman"/>
                <w:sz w:val="20"/>
              </w:rPr>
              <w:tab/>
              <w:t>0 0 0 0 0 0 1 0</w:t>
            </w:r>
            <w:r>
              <w:rPr>
                <w:rFonts w:ascii="Times New Roman" w:hAnsi="Times New Roman"/>
                <w:sz w:val="20"/>
              </w:rPr>
              <w:tab/>
              <w:t>STANDBY or PMM-IDLE, 1 or more PDP</w:t>
            </w:r>
          </w:p>
          <w:p w14:paraId="4936DE81" w14:textId="68BB98A0"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5902E389" w14:textId="7C2F8462" w:rsidR="00433A54" w:rsidRDefault="00433A54">
            <w:pPr>
              <w:pStyle w:val="TAL"/>
              <w:rPr>
                <w:rFonts w:ascii="Times New Roman" w:hAnsi="Times New Roman"/>
                <w:sz w:val="20"/>
              </w:rPr>
            </w:pPr>
            <w:r>
              <w:rPr>
                <w:rFonts w:ascii="Times New Roman" w:hAnsi="Times New Roman"/>
                <w:sz w:val="20"/>
              </w:rPr>
              <w:tab/>
              <w:t>0 0 0 0 0 0 1 1</w:t>
            </w:r>
            <w:r w:rsidR="004F5D4C">
              <w:rPr>
                <w:rFonts w:ascii="Times New Roman" w:hAnsi="Times New Roman"/>
                <w:sz w:val="20"/>
              </w:rPr>
              <w:tab/>
            </w:r>
            <w:r>
              <w:rPr>
                <w:rFonts w:ascii="Times New Roman" w:hAnsi="Times New Roman"/>
                <w:sz w:val="20"/>
              </w:rPr>
              <w:t>SUSPENDED, 0 PDP contexts active</w:t>
            </w:r>
          </w:p>
          <w:p w14:paraId="5EDFF574" w14:textId="77777777" w:rsidR="00433A54" w:rsidRDefault="00433A54">
            <w:pPr>
              <w:pStyle w:val="TAL"/>
              <w:rPr>
                <w:rFonts w:ascii="Times New Roman" w:hAnsi="Times New Roman"/>
                <w:sz w:val="20"/>
              </w:rPr>
            </w:pPr>
            <w:r>
              <w:rPr>
                <w:rFonts w:ascii="Times New Roman" w:hAnsi="Times New Roman"/>
                <w:sz w:val="20"/>
              </w:rPr>
              <w:tab/>
              <w:t>0 0 0 0 0 1 0 0</w:t>
            </w:r>
            <w:r>
              <w:rPr>
                <w:rFonts w:ascii="Times New Roman" w:hAnsi="Times New Roman"/>
                <w:sz w:val="20"/>
              </w:rPr>
              <w:tab/>
              <w:t>SUSPENDED, 1 or more PDP contexts active</w:t>
            </w:r>
          </w:p>
          <w:p w14:paraId="50D8588D" w14:textId="77777777" w:rsidR="00433A54" w:rsidRDefault="00433A54">
            <w:pPr>
              <w:pStyle w:val="TAL"/>
              <w:rPr>
                <w:rFonts w:ascii="Times New Roman" w:hAnsi="Times New Roman"/>
                <w:sz w:val="20"/>
              </w:rPr>
            </w:pPr>
            <w:r>
              <w:rPr>
                <w:rFonts w:ascii="Times New Roman" w:hAnsi="Times New Roman"/>
                <w:sz w:val="20"/>
              </w:rPr>
              <w:tab/>
              <w:t>0 0 0 0 0 1 0 1</w:t>
            </w:r>
            <w:r>
              <w:rPr>
                <w:rFonts w:ascii="Times New Roman" w:hAnsi="Times New Roman"/>
                <w:sz w:val="20"/>
              </w:rPr>
              <w:tab/>
              <w:t>READY or PMM-CONNECTED, 0 PDP contexts</w:t>
            </w:r>
          </w:p>
          <w:p w14:paraId="16CA0B44" w14:textId="01E9BECB"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active</w:t>
            </w:r>
          </w:p>
          <w:p w14:paraId="601EF4B6" w14:textId="77777777" w:rsidR="00433A54" w:rsidRDefault="00433A54">
            <w:pPr>
              <w:pStyle w:val="TAL"/>
              <w:rPr>
                <w:rFonts w:ascii="Times New Roman" w:hAnsi="Times New Roman"/>
                <w:sz w:val="20"/>
              </w:rPr>
            </w:pPr>
            <w:r>
              <w:rPr>
                <w:rFonts w:ascii="Times New Roman" w:hAnsi="Times New Roman"/>
                <w:sz w:val="20"/>
              </w:rPr>
              <w:tab/>
              <w:t>0 0 0 0 0 1 1 0</w:t>
            </w:r>
            <w:r>
              <w:rPr>
                <w:rFonts w:ascii="Times New Roman" w:hAnsi="Times New Roman"/>
                <w:sz w:val="20"/>
              </w:rPr>
              <w:tab/>
              <w:t>READY or PMM-CONNECTED, 1 or more PDP</w:t>
            </w:r>
          </w:p>
          <w:p w14:paraId="1E9ECF1F" w14:textId="6B419C07" w:rsidR="00433A54" w:rsidRDefault="004F5D4C">
            <w:pPr>
              <w:pStyle w:val="TAL"/>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sidR="00433A54">
              <w:rPr>
                <w:rFonts w:ascii="Times New Roman" w:hAnsi="Times New Roman"/>
                <w:sz w:val="20"/>
              </w:rPr>
              <w:t>contexts active</w:t>
            </w:r>
          </w:p>
          <w:p w14:paraId="4D7CAC68" w14:textId="77777777" w:rsidR="00433A54" w:rsidRDefault="00433A54">
            <w:pPr>
              <w:pStyle w:val="TAL"/>
              <w:rPr>
                <w:rFonts w:ascii="Times New Roman" w:hAnsi="Times New Roman"/>
                <w:sz w:val="20"/>
              </w:rPr>
            </w:pPr>
            <w:r>
              <w:rPr>
                <w:rFonts w:ascii="Times New Roman" w:hAnsi="Times New Roman"/>
                <w:sz w:val="20"/>
              </w:rPr>
              <w:tab/>
              <w:t>0 0 0 0 0 1 1 1</w:t>
            </w:r>
            <w:r>
              <w:rPr>
                <w:rFonts w:ascii="Times New Roman" w:hAnsi="Times New Roman"/>
                <w:sz w:val="20"/>
              </w:rPr>
              <w:tab/>
              <w:t>IMSI unknown</w:t>
            </w:r>
          </w:p>
          <w:p w14:paraId="42EEEAF2" w14:textId="77777777" w:rsidR="00433A54" w:rsidRDefault="00433A54">
            <w:pPr>
              <w:pStyle w:val="TAL"/>
              <w:rPr>
                <w:rFonts w:ascii="Times New Roman" w:hAnsi="Times New Roman"/>
                <w:sz w:val="20"/>
              </w:rPr>
            </w:pPr>
            <w:r>
              <w:rPr>
                <w:rFonts w:ascii="Times New Roman" w:hAnsi="Times New Roman"/>
                <w:sz w:val="20"/>
              </w:rPr>
              <w:tab/>
              <w:t>0 0 0 0 1 0 0 0</w:t>
            </w:r>
            <w:r>
              <w:rPr>
                <w:rFonts w:ascii="Times New Roman" w:hAnsi="Times New Roman"/>
                <w:sz w:val="20"/>
              </w:rPr>
              <w:tab/>
              <w:t>Information requested not supported</w:t>
            </w:r>
          </w:p>
          <w:p w14:paraId="62B82598" w14:textId="77777777" w:rsidR="00433A54" w:rsidRDefault="00433A54">
            <w:pPr>
              <w:pStyle w:val="TAL"/>
              <w:rPr>
                <w:rFonts w:ascii="Times New Roman" w:hAnsi="Times New Roman"/>
                <w:sz w:val="20"/>
              </w:rPr>
            </w:pPr>
            <w:r>
              <w:rPr>
                <w:rFonts w:ascii="Times New Roman" w:hAnsi="Times New Roman"/>
                <w:sz w:val="20"/>
              </w:rPr>
              <w:tab/>
              <w:t>0 0 0 0 1 0 0 1</w:t>
            </w:r>
            <w:r>
              <w:rPr>
                <w:rFonts w:ascii="Times New Roman" w:hAnsi="Times New Roman"/>
                <w:sz w:val="20"/>
              </w:rPr>
              <w:tab/>
              <w:t>Shall not be sent in this version of the protocol.</w:t>
            </w:r>
          </w:p>
          <w:p w14:paraId="4D8736B2" w14:textId="287DC721" w:rsidR="00433A54" w:rsidRDefault="004F5D4C">
            <w:pPr>
              <w:pStyle w:val="TAL"/>
              <w:tabs>
                <w:tab w:val="left" w:pos="653"/>
              </w:tabs>
              <w:rPr>
                <w:rFonts w:ascii="Times New Roman" w:hAnsi="Times New Roman"/>
                <w:sz w:val="20"/>
              </w:rPr>
            </w:pPr>
            <w:r>
              <w:rPr>
                <w:rFonts w:ascii="Times New Roman" w:hAnsi="Times New Roman"/>
                <w:sz w:val="20"/>
              </w:rPr>
              <w:tab/>
            </w:r>
            <w:r w:rsidR="00433A54">
              <w:rPr>
                <w:rFonts w:ascii="Times New Roman" w:hAnsi="Times New Roman"/>
                <w:sz w:val="20"/>
              </w:rPr>
              <w:t>to</w:t>
            </w:r>
            <w:r>
              <w:rPr>
                <w:rFonts w:ascii="Times New Roman" w:hAnsi="Times New Roman"/>
                <w:sz w:val="20"/>
              </w:rPr>
              <w:tab/>
            </w:r>
            <w:r w:rsidR="00433A54">
              <w:rPr>
                <w:rFonts w:ascii="Times New Roman" w:hAnsi="Times New Roman"/>
                <w:sz w:val="20"/>
              </w:rPr>
              <w:tab/>
              <w:t>If received, shall be treated as '00001000'.</w:t>
            </w:r>
          </w:p>
          <w:p w14:paraId="574A3BE1" w14:textId="77777777" w:rsidR="00433A54" w:rsidRDefault="00433A54">
            <w:pPr>
              <w:pStyle w:val="TAL"/>
              <w:rPr>
                <w:rFonts w:ascii="Times New Roman" w:hAnsi="Times New Roman"/>
                <w:sz w:val="20"/>
              </w:rPr>
            </w:pPr>
            <w:r>
              <w:rPr>
                <w:rFonts w:ascii="Times New Roman" w:hAnsi="Times New Roman"/>
                <w:sz w:val="20"/>
              </w:rPr>
              <w:tab/>
              <w:t>1 1 1 1 1 1 1 1</w:t>
            </w:r>
          </w:p>
          <w:bookmarkEnd w:id="225"/>
          <w:p w14:paraId="55E8122F" w14:textId="77777777" w:rsidR="00433A54" w:rsidRDefault="00433A54">
            <w:pPr>
              <w:pStyle w:val="TAL"/>
              <w:rPr>
                <w:rFonts w:ascii="Times New Roman" w:hAnsi="Times New Roman"/>
                <w:sz w:val="20"/>
              </w:rPr>
            </w:pPr>
          </w:p>
        </w:tc>
      </w:tr>
    </w:tbl>
    <w:p w14:paraId="1E797963" w14:textId="77777777" w:rsidR="00433A54" w:rsidRDefault="00433A54"/>
    <w:p w14:paraId="35327E24" w14:textId="77777777" w:rsidR="00433A54" w:rsidRDefault="00433A54">
      <w:pPr>
        <w:pStyle w:val="Heading3"/>
      </w:pPr>
      <w:bookmarkStart w:id="226" w:name="_Toc99987256"/>
      <w:r>
        <w:t>18.4.20</w:t>
      </w:r>
      <w:r>
        <w:tab/>
        <w:t>PTMSI</w:t>
      </w:r>
      <w:bookmarkEnd w:id="226"/>
    </w:p>
    <w:p w14:paraId="6D1E073D" w14:textId="77777777" w:rsidR="00433A54" w:rsidRDefault="00433A54">
      <w:r>
        <w:t>The PTMSI consists of 4 octets. It can be coded using a full hexadecimal representation (see 3GPP TS 23.003</w:t>
      </w:r>
      <w:r w:rsidR="00536D65">
        <w:t> [5]</w:t>
      </w:r>
      <w:r>
        <w:t>).</w:t>
      </w:r>
    </w:p>
    <w:p w14:paraId="34089909"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0EFC6F5F" w14:textId="77777777">
        <w:trPr>
          <w:cantSplit/>
          <w:jc w:val="center"/>
        </w:trPr>
        <w:tc>
          <w:tcPr>
            <w:tcW w:w="1077" w:type="dxa"/>
            <w:tcBorders>
              <w:top w:val="nil"/>
              <w:left w:val="nil"/>
            </w:tcBorders>
          </w:tcPr>
          <w:p w14:paraId="48E3BB12" w14:textId="77777777" w:rsidR="00433A54" w:rsidRDefault="00433A54">
            <w:pPr>
              <w:pStyle w:val="TAH"/>
            </w:pPr>
          </w:p>
        </w:tc>
        <w:tc>
          <w:tcPr>
            <w:tcW w:w="680" w:type="dxa"/>
          </w:tcPr>
          <w:p w14:paraId="638C8258" w14:textId="77777777" w:rsidR="00433A54" w:rsidRDefault="00433A54">
            <w:pPr>
              <w:pStyle w:val="TAH"/>
              <w:rPr>
                <w:lang w:val="fr-FR"/>
              </w:rPr>
            </w:pPr>
            <w:r>
              <w:rPr>
                <w:lang w:val="fr-FR"/>
              </w:rPr>
              <w:t>8</w:t>
            </w:r>
          </w:p>
        </w:tc>
        <w:tc>
          <w:tcPr>
            <w:tcW w:w="680" w:type="dxa"/>
          </w:tcPr>
          <w:p w14:paraId="20715DE3" w14:textId="77777777" w:rsidR="00433A54" w:rsidRDefault="00433A54">
            <w:pPr>
              <w:pStyle w:val="TAH"/>
              <w:rPr>
                <w:lang w:val="fr-FR"/>
              </w:rPr>
            </w:pPr>
            <w:r>
              <w:rPr>
                <w:lang w:val="fr-FR"/>
              </w:rPr>
              <w:t>7</w:t>
            </w:r>
          </w:p>
        </w:tc>
        <w:tc>
          <w:tcPr>
            <w:tcW w:w="681" w:type="dxa"/>
          </w:tcPr>
          <w:p w14:paraId="382B80DE" w14:textId="77777777" w:rsidR="00433A54" w:rsidRDefault="00433A54">
            <w:pPr>
              <w:pStyle w:val="TAH"/>
              <w:rPr>
                <w:lang w:val="fr-FR"/>
              </w:rPr>
            </w:pPr>
            <w:r>
              <w:rPr>
                <w:lang w:val="fr-FR"/>
              </w:rPr>
              <w:t>6</w:t>
            </w:r>
          </w:p>
        </w:tc>
        <w:tc>
          <w:tcPr>
            <w:tcW w:w="680" w:type="dxa"/>
          </w:tcPr>
          <w:p w14:paraId="77FB8F59" w14:textId="77777777" w:rsidR="00433A54" w:rsidRDefault="00433A54">
            <w:pPr>
              <w:pStyle w:val="TAH"/>
              <w:rPr>
                <w:lang w:val="fr-FR"/>
              </w:rPr>
            </w:pPr>
            <w:r>
              <w:rPr>
                <w:lang w:val="fr-FR"/>
              </w:rPr>
              <w:t>5</w:t>
            </w:r>
          </w:p>
        </w:tc>
        <w:tc>
          <w:tcPr>
            <w:tcW w:w="680" w:type="dxa"/>
          </w:tcPr>
          <w:p w14:paraId="08B74D36" w14:textId="77777777" w:rsidR="00433A54" w:rsidRDefault="00433A54">
            <w:pPr>
              <w:pStyle w:val="TAH"/>
              <w:rPr>
                <w:lang w:val="fr-FR"/>
              </w:rPr>
            </w:pPr>
            <w:r>
              <w:rPr>
                <w:lang w:val="fr-FR"/>
              </w:rPr>
              <w:t>4</w:t>
            </w:r>
          </w:p>
        </w:tc>
        <w:tc>
          <w:tcPr>
            <w:tcW w:w="681" w:type="dxa"/>
          </w:tcPr>
          <w:p w14:paraId="7B19B81A" w14:textId="77777777" w:rsidR="00433A54" w:rsidRDefault="00433A54">
            <w:pPr>
              <w:pStyle w:val="TAH"/>
              <w:rPr>
                <w:lang w:val="fr-FR"/>
              </w:rPr>
            </w:pPr>
            <w:r>
              <w:rPr>
                <w:lang w:val="fr-FR"/>
              </w:rPr>
              <w:t>3</w:t>
            </w:r>
          </w:p>
        </w:tc>
        <w:tc>
          <w:tcPr>
            <w:tcW w:w="680" w:type="dxa"/>
          </w:tcPr>
          <w:p w14:paraId="24B8B316" w14:textId="77777777" w:rsidR="00433A54" w:rsidRDefault="00433A54">
            <w:pPr>
              <w:pStyle w:val="TAH"/>
              <w:rPr>
                <w:lang w:val="fr-FR"/>
              </w:rPr>
            </w:pPr>
            <w:r>
              <w:rPr>
                <w:lang w:val="fr-FR"/>
              </w:rPr>
              <w:t>2</w:t>
            </w:r>
          </w:p>
        </w:tc>
        <w:tc>
          <w:tcPr>
            <w:tcW w:w="681" w:type="dxa"/>
          </w:tcPr>
          <w:p w14:paraId="5CBB0D5C" w14:textId="77777777" w:rsidR="00433A54" w:rsidRDefault="00433A54">
            <w:pPr>
              <w:pStyle w:val="TAH"/>
              <w:rPr>
                <w:lang w:val="fr-FR"/>
              </w:rPr>
            </w:pPr>
            <w:r>
              <w:rPr>
                <w:lang w:val="fr-FR"/>
              </w:rPr>
              <w:t>1</w:t>
            </w:r>
          </w:p>
        </w:tc>
      </w:tr>
      <w:tr w:rsidR="00433A54" w14:paraId="416C449D" w14:textId="77777777">
        <w:trPr>
          <w:jc w:val="center"/>
        </w:trPr>
        <w:tc>
          <w:tcPr>
            <w:tcW w:w="1077" w:type="dxa"/>
          </w:tcPr>
          <w:p w14:paraId="0549470A" w14:textId="77777777" w:rsidR="00433A54" w:rsidRDefault="00433A54">
            <w:pPr>
              <w:pStyle w:val="TAH"/>
              <w:rPr>
                <w:lang w:val="fr-FR"/>
              </w:rPr>
            </w:pPr>
            <w:r>
              <w:rPr>
                <w:lang w:val="fr-FR"/>
              </w:rPr>
              <w:t>octet 1</w:t>
            </w:r>
          </w:p>
        </w:tc>
        <w:tc>
          <w:tcPr>
            <w:tcW w:w="5443" w:type="dxa"/>
            <w:gridSpan w:val="8"/>
          </w:tcPr>
          <w:p w14:paraId="6736EE99" w14:textId="77777777" w:rsidR="00433A54" w:rsidRDefault="00433A54">
            <w:pPr>
              <w:pStyle w:val="TAC"/>
              <w:rPr>
                <w:lang w:val="fr-FR"/>
              </w:rPr>
            </w:pPr>
            <w:r>
              <w:rPr>
                <w:lang w:val="fr-FR"/>
              </w:rPr>
              <w:t>IEI</w:t>
            </w:r>
          </w:p>
        </w:tc>
      </w:tr>
      <w:tr w:rsidR="00433A54" w14:paraId="19E8E241" w14:textId="77777777">
        <w:trPr>
          <w:jc w:val="center"/>
        </w:trPr>
        <w:tc>
          <w:tcPr>
            <w:tcW w:w="1077" w:type="dxa"/>
          </w:tcPr>
          <w:p w14:paraId="71911D7D" w14:textId="77777777" w:rsidR="00433A54" w:rsidRDefault="00433A54">
            <w:pPr>
              <w:pStyle w:val="TAH"/>
              <w:rPr>
                <w:lang w:val="fr-FR"/>
              </w:rPr>
            </w:pPr>
            <w:r>
              <w:rPr>
                <w:lang w:val="fr-FR"/>
              </w:rPr>
              <w:t>octet 2</w:t>
            </w:r>
          </w:p>
        </w:tc>
        <w:tc>
          <w:tcPr>
            <w:tcW w:w="5443" w:type="dxa"/>
            <w:gridSpan w:val="8"/>
          </w:tcPr>
          <w:p w14:paraId="6725382C" w14:textId="77777777" w:rsidR="00433A54" w:rsidRDefault="00433A54">
            <w:pPr>
              <w:pStyle w:val="TAC"/>
            </w:pPr>
            <w:r>
              <w:t>length indicator</w:t>
            </w:r>
          </w:p>
        </w:tc>
      </w:tr>
      <w:tr w:rsidR="00433A54" w14:paraId="257D26D3" w14:textId="77777777">
        <w:trPr>
          <w:jc w:val="center"/>
        </w:trPr>
        <w:tc>
          <w:tcPr>
            <w:tcW w:w="1077" w:type="dxa"/>
          </w:tcPr>
          <w:p w14:paraId="163C8B2B" w14:textId="77777777" w:rsidR="00433A54" w:rsidRDefault="00433A54">
            <w:pPr>
              <w:pStyle w:val="TAH"/>
            </w:pPr>
            <w:r>
              <w:t>octet 3</w:t>
            </w:r>
          </w:p>
        </w:tc>
        <w:tc>
          <w:tcPr>
            <w:tcW w:w="5443" w:type="dxa"/>
            <w:gridSpan w:val="8"/>
          </w:tcPr>
          <w:p w14:paraId="2BB3A2E6" w14:textId="77777777" w:rsidR="00433A54" w:rsidRDefault="00433A54">
            <w:pPr>
              <w:pStyle w:val="TAC"/>
              <w:rPr>
                <w:lang w:val="fr-FR"/>
              </w:rPr>
            </w:pPr>
            <w:r>
              <w:rPr>
                <w:lang w:val="fr-FR"/>
              </w:rPr>
              <w:t xml:space="preserve">PTMSI octet 1 </w:t>
            </w:r>
          </w:p>
        </w:tc>
      </w:tr>
      <w:tr w:rsidR="00433A54" w14:paraId="1295E035" w14:textId="77777777">
        <w:trPr>
          <w:jc w:val="center"/>
        </w:trPr>
        <w:tc>
          <w:tcPr>
            <w:tcW w:w="1077" w:type="dxa"/>
          </w:tcPr>
          <w:p w14:paraId="4D473B40" w14:textId="77777777" w:rsidR="00433A54" w:rsidRDefault="00433A54">
            <w:pPr>
              <w:pStyle w:val="TAH"/>
              <w:rPr>
                <w:lang w:val="fr-FR"/>
              </w:rPr>
            </w:pPr>
            <w:r>
              <w:rPr>
                <w:lang w:val="fr-FR"/>
              </w:rPr>
              <w:t>octet 4</w:t>
            </w:r>
          </w:p>
        </w:tc>
        <w:tc>
          <w:tcPr>
            <w:tcW w:w="5443" w:type="dxa"/>
            <w:gridSpan w:val="8"/>
          </w:tcPr>
          <w:p w14:paraId="40B8F4D8" w14:textId="77777777" w:rsidR="00433A54" w:rsidRDefault="00433A54">
            <w:pPr>
              <w:pStyle w:val="TAC"/>
              <w:rPr>
                <w:lang w:val="fr-FR"/>
              </w:rPr>
            </w:pPr>
            <w:r>
              <w:rPr>
                <w:lang w:val="fr-FR"/>
              </w:rPr>
              <w:t>PTMSI octet 2</w:t>
            </w:r>
          </w:p>
        </w:tc>
      </w:tr>
      <w:tr w:rsidR="00433A54" w14:paraId="3BD58BB0" w14:textId="77777777">
        <w:trPr>
          <w:jc w:val="center"/>
        </w:trPr>
        <w:tc>
          <w:tcPr>
            <w:tcW w:w="1077" w:type="dxa"/>
          </w:tcPr>
          <w:p w14:paraId="1AC70DA6" w14:textId="77777777" w:rsidR="00433A54" w:rsidRDefault="00433A54">
            <w:pPr>
              <w:pStyle w:val="TAH"/>
              <w:rPr>
                <w:lang w:val="fr-FR"/>
              </w:rPr>
            </w:pPr>
            <w:r>
              <w:rPr>
                <w:lang w:val="fr-FR"/>
              </w:rPr>
              <w:t>octet 5</w:t>
            </w:r>
          </w:p>
        </w:tc>
        <w:tc>
          <w:tcPr>
            <w:tcW w:w="5443" w:type="dxa"/>
            <w:gridSpan w:val="8"/>
          </w:tcPr>
          <w:p w14:paraId="61635C37" w14:textId="77777777" w:rsidR="00433A54" w:rsidRDefault="00433A54">
            <w:pPr>
              <w:pStyle w:val="TAC"/>
              <w:rPr>
                <w:lang w:val="fr-FR"/>
              </w:rPr>
            </w:pPr>
            <w:r>
              <w:rPr>
                <w:lang w:val="fr-FR"/>
              </w:rPr>
              <w:t>PTMSI octet 3</w:t>
            </w:r>
          </w:p>
        </w:tc>
      </w:tr>
      <w:tr w:rsidR="00433A54" w14:paraId="28B7C3FE" w14:textId="77777777">
        <w:trPr>
          <w:jc w:val="center"/>
        </w:trPr>
        <w:tc>
          <w:tcPr>
            <w:tcW w:w="1077" w:type="dxa"/>
          </w:tcPr>
          <w:p w14:paraId="0A5CB363" w14:textId="77777777" w:rsidR="00433A54" w:rsidRDefault="00433A54">
            <w:pPr>
              <w:pStyle w:val="TAH"/>
              <w:rPr>
                <w:lang w:val="fr-FR"/>
              </w:rPr>
            </w:pPr>
            <w:r>
              <w:rPr>
                <w:lang w:val="fr-FR"/>
              </w:rPr>
              <w:t>octet 6</w:t>
            </w:r>
          </w:p>
        </w:tc>
        <w:tc>
          <w:tcPr>
            <w:tcW w:w="5443" w:type="dxa"/>
            <w:gridSpan w:val="8"/>
          </w:tcPr>
          <w:p w14:paraId="215A8547" w14:textId="77777777" w:rsidR="00433A54" w:rsidRDefault="00433A54">
            <w:pPr>
              <w:pStyle w:val="TAC"/>
              <w:rPr>
                <w:lang w:val="fr-FR"/>
              </w:rPr>
            </w:pPr>
            <w:r>
              <w:rPr>
                <w:lang w:val="fr-FR"/>
              </w:rPr>
              <w:t>PTMSI octet 4</w:t>
            </w:r>
          </w:p>
        </w:tc>
      </w:tr>
    </w:tbl>
    <w:p w14:paraId="2CE6C0E4" w14:textId="77777777" w:rsidR="00433A54" w:rsidRDefault="00433A54">
      <w:pPr>
        <w:pStyle w:val="FP"/>
        <w:rPr>
          <w:lang w:val="fr-FR"/>
        </w:rPr>
      </w:pPr>
    </w:p>
    <w:p w14:paraId="2B82A799" w14:textId="77777777" w:rsidR="00433A54" w:rsidRDefault="00433A54">
      <w:pPr>
        <w:pStyle w:val="TF"/>
        <w:rPr>
          <w:lang w:val="fr-FR"/>
        </w:rPr>
      </w:pPr>
      <w:r>
        <w:rPr>
          <w:lang w:val="fr-FR"/>
        </w:rPr>
        <w:t>Figure 18.4.20/3GPP TS 29.018: PTMSI IE</w:t>
      </w:r>
    </w:p>
    <w:p w14:paraId="4E6457F9" w14:textId="77777777" w:rsidR="00433A54" w:rsidRDefault="00433A54">
      <w:pPr>
        <w:pStyle w:val="Heading3"/>
      </w:pPr>
      <w:bookmarkStart w:id="227" w:name="_Toc99987257"/>
      <w:r>
        <w:lastRenderedPageBreak/>
        <w:t>18.4.21</w:t>
      </w:r>
      <w:r>
        <w:tab/>
        <w:t>Reject cause</w:t>
      </w:r>
      <w:bookmarkEnd w:id="227"/>
    </w:p>
    <w:p w14:paraId="7A8FB88E" w14:textId="77777777" w:rsidR="00433A54" w:rsidRDefault="00433A54">
      <w:pPr>
        <w:keepNext/>
        <w:keepLines/>
        <w:rPr>
          <w:color w:val="000000"/>
        </w:rPr>
      </w:pPr>
      <w:bookmarkStart w:id="228" w:name="_MCCTEMPBM_CRPT41410039___5"/>
      <w:r>
        <w:t xml:space="preserve">The purpose of the </w:t>
      </w:r>
      <w:r>
        <w:rPr>
          <w:i/>
        </w:rPr>
        <w:t>Reject Cause</w:t>
      </w:r>
      <w:r>
        <w:t xml:space="preserve"> information element is to indicate the reason why a request from the mobile station is rejected by the network</w:t>
      </w:r>
      <w:r>
        <w:rPr>
          <w:color w:val="000000"/>
        </w:rPr>
        <w:t>.</w:t>
      </w:r>
    </w:p>
    <w:bookmarkEnd w:id="228"/>
    <w:p w14:paraId="76A81C43"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9A4A132" w14:textId="77777777">
        <w:trPr>
          <w:cantSplit/>
          <w:jc w:val="center"/>
        </w:trPr>
        <w:tc>
          <w:tcPr>
            <w:tcW w:w="950" w:type="dxa"/>
            <w:tcBorders>
              <w:bottom w:val="single" w:sz="4" w:space="0" w:color="auto"/>
              <w:right w:val="single" w:sz="6" w:space="0" w:color="000000"/>
            </w:tcBorders>
          </w:tcPr>
          <w:p w14:paraId="2A51402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0A1633B1"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10C9D0E4"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295F682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4C2BC29D"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45D5D315"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370FA27F"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6DD9C21E"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55F8ECE3" w14:textId="77777777" w:rsidR="00433A54" w:rsidRDefault="00433A54">
            <w:pPr>
              <w:pStyle w:val="TAH"/>
              <w:rPr>
                <w:lang w:val="fr-FR"/>
              </w:rPr>
            </w:pPr>
            <w:r>
              <w:rPr>
                <w:lang w:val="fr-FR"/>
              </w:rPr>
              <w:t>1</w:t>
            </w:r>
          </w:p>
        </w:tc>
      </w:tr>
      <w:tr w:rsidR="00433A54" w14:paraId="64A801C7"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BC8E81C"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757D580E" w14:textId="77777777" w:rsidR="00433A54" w:rsidRDefault="00433A54">
            <w:pPr>
              <w:pStyle w:val="TAC"/>
              <w:rPr>
                <w:lang w:val="fr-FR"/>
              </w:rPr>
            </w:pPr>
            <w:r>
              <w:rPr>
                <w:lang w:val="fr-FR"/>
              </w:rPr>
              <w:t>IEI</w:t>
            </w:r>
          </w:p>
        </w:tc>
      </w:tr>
      <w:tr w:rsidR="00433A54" w14:paraId="2840881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1C59105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1FD4229C" w14:textId="77777777" w:rsidR="00433A54" w:rsidRDefault="00433A54">
            <w:pPr>
              <w:pStyle w:val="TAC"/>
            </w:pPr>
            <w:r>
              <w:t xml:space="preserve">Length Indicator </w:t>
            </w:r>
          </w:p>
        </w:tc>
      </w:tr>
      <w:tr w:rsidR="00433A54" w14:paraId="7BF3787F"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4EB10CBB" w14:textId="77777777" w:rsidR="00433A54" w:rsidRDefault="00433A54">
            <w:pPr>
              <w:pStyle w:val="TAH"/>
            </w:pPr>
            <w:r>
              <w:t>Octet 3</w:t>
            </w:r>
          </w:p>
        </w:tc>
        <w:tc>
          <w:tcPr>
            <w:tcW w:w="5440" w:type="dxa"/>
            <w:gridSpan w:val="8"/>
            <w:tcBorders>
              <w:top w:val="single" w:sz="6" w:space="0" w:color="auto"/>
              <w:left w:val="single" w:sz="4" w:space="0" w:color="auto"/>
              <w:bottom w:val="single" w:sz="6" w:space="0" w:color="000000"/>
              <w:right w:val="single" w:sz="6" w:space="0" w:color="000000"/>
            </w:tcBorders>
          </w:tcPr>
          <w:p w14:paraId="794234E0" w14:textId="77777777" w:rsidR="00433A54" w:rsidRDefault="00433A54">
            <w:pPr>
              <w:pStyle w:val="TAC"/>
            </w:pPr>
            <w:r>
              <w:t>The rest of the information element is coded as the value part of the reject cause IE defined in 3GPP TS 24.008</w:t>
            </w:r>
            <w:r w:rsidR="00536D65">
              <w:t> [11]</w:t>
            </w:r>
            <w:r>
              <w:t>, not including 3GPP TS 24.008 IEI.</w:t>
            </w:r>
          </w:p>
        </w:tc>
      </w:tr>
    </w:tbl>
    <w:p w14:paraId="46629B8B" w14:textId="77777777" w:rsidR="00433A54" w:rsidRDefault="00433A54">
      <w:pPr>
        <w:pStyle w:val="FP"/>
      </w:pPr>
    </w:p>
    <w:p w14:paraId="4FF603A1" w14:textId="77777777" w:rsidR="00433A54" w:rsidRPr="00463086" w:rsidRDefault="00433A54">
      <w:pPr>
        <w:pStyle w:val="TF"/>
        <w:rPr>
          <w:lang w:val="fr-FR"/>
        </w:rPr>
      </w:pPr>
      <w:r w:rsidRPr="00463086">
        <w:rPr>
          <w:lang w:val="fr-FR"/>
        </w:rPr>
        <w:t>Figure 18.4.21/3GPP TS 29.018: Reject cause IE</w:t>
      </w:r>
    </w:p>
    <w:p w14:paraId="2BF6130D" w14:textId="77777777" w:rsidR="00433A54" w:rsidRDefault="00433A54">
      <w:pPr>
        <w:pStyle w:val="Heading3"/>
      </w:pPr>
      <w:bookmarkStart w:id="229" w:name="_Toc99987258"/>
      <w:r>
        <w:t>18.4.</w:t>
      </w:r>
      <w:r>
        <w:rPr>
          <w:rFonts w:hint="eastAsia"/>
        </w:rPr>
        <w:t>2</w:t>
      </w:r>
      <w:r>
        <w:t>1b</w:t>
      </w:r>
      <w:r>
        <w:tab/>
      </w:r>
      <w:r>
        <w:rPr>
          <w:rFonts w:hint="eastAsia"/>
        </w:rPr>
        <w:t>Service Area Identification</w:t>
      </w:r>
      <w:bookmarkEnd w:id="229"/>
      <w:r>
        <w:rPr>
          <w:rFonts w:hint="eastAsia"/>
        </w:rPr>
        <w:t xml:space="preserve"> </w:t>
      </w:r>
    </w:p>
    <w:p w14:paraId="1A45B237" w14:textId="77777777" w:rsidR="00433A54" w:rsidRDefault="00433A54">
      <w:pPr>
        <w:keepNext/>
        <w:rPr>
          <w:color w:val="000000"/>
        </w:rPr>
      </w:pPr>
      <w:bookmarkStart w:id="230" w:name="_MCCTEMPBM_CRPT41410040___5"/>
      <w:r>
        <w:rPr>
          <w:rFonts w:hint="eastAsia"/>
          <w:color w:val="000000"/>
        </w:rPr>
        <w:t>T</w:t>
      </w:r>
      <w:r>
        <w:rPr>
          <w:color w:val="000000"/>
        </w:rPr>
        <w:t xml:space="preserve">his information element uniquely identifies one </w:t>
      </w:r>
      <w:r>
        <w:rPr>
          <w:rFonts w:hint="eastAsia"/>
          <w:color w:val="000000"/>
        </w:rPr>
        <w:t>service area.</w:t>
      </w:r>
    </w:p>
    <w:bookmarkEnd w:id="230"/>
    <w:p w14:paraId="7ED2AF4F"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32A0D22D" w14:textId="77777777">
        <w:trPr>
          <w:cantSplit/>
          <w:jc w:val="center"/>
        </w:trPr>
        <w:tc>
          <w:tcPr>
            <w:tcW w:w="950" w:type="dxa"/>
            <w:tcBorders>
              <w:right w:val="single" w:sz="6" w:space="0" w:color="000000"/>
            </w:tcBorders>
          </w:tcPr>
          <w:p w14:paraId="739C66E7"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22499D6" w14:textId="77777777" w:rsidR="00433A54" w:rsidRDefault="00433A54">
            <w:pPr>
              <w:pStyle w:val="TAH"/>
              <w:rPr>
                <w:lang w:val="nb-NO"/>
              </w:rPr>
            </w:pPr>
            <w:r>
              <w:rPr>
                <w:lang w:val="nb-NO"/>
              </w:rPr>
              <w:t>8</w:t>
            </w:r>
          </w:p>
        </w:tc>
        <w:tc>
          <w:tcPr>
            <w:tcW w:w="680" w:type="dxa"/>
            <w:tcBorders>
              <w:top w:val="single" w:sz="6" w:space="0" w:color="000000"/>
              <w:left w:val="single" w:sz="6" w:space="0" w:color="000000"/>
              <w:bottom w:val="single" w:sz="6" w:space="0" w:color="auto"/>
              <w:right w:val="single" w:sz="6" w:space="0" w:color="000000"/>
            </w:tcBorders>
          </w:tcPr>
          <w:p w14:paraId="612E9290" w14:textId="77777777" w:rsidR="00433A54" w:rsidRDefault="00433A54">
            <w:pPr>
              <w:pStyle w:val="TAH"/>
              <w:rPr>
                <w:b w:val="0"/>
                <w:lang w:val="nb-NO"/>
              </w:rPr>
            </w:pPr>
            <w:r>
              <w:rPr>
                <w:lang w:val="nb-NO"/>
              </w:rPr>
              <w:t>7</w:t>
            </w:r>
          </w:p>
        </w:tc>
        <w:tc>
          <w:tcPr>
            <w:tcW w:w="680" w:type="dxa"/>
            <w:tcBorders>
              <w:top w:val="single" w:sz="6" w:space="0" w:color="000000"/>
              <w:left w:val="single" w:sz="6" w:space="0" w:color="000000"/>
              <w:bottom w:val="single" w:sz="6" w:space="0" w:color="auto"/>
              <w:right w:val="single" w:sz="6" w:space="0" w:color="000000"/>
            </w:tcBorders>
          </w:tcPr>
          <w:p w14:paraId="52B986C3" w14:textId="77777777" w:rsidR="00433A54" w:rsidRDefault="00433A54">
            <w:pPr>
              <w:pStyle w:val="TAH"/>
              <w:rPr>
                <w:lang w:val="nb-NO"/>
              </w:rPr>
            </w:pPr>
            <w:r>
              <w:rPr>
                <w:lang w:val="nb-NO"/>
              </w:rPr>
              <w:t>6</w:t>
            </w:r>
          </w:p>
        </w:tc>
        <w:tc>
          <w:tcPr>
            <w:tcW w:w="680" w:type="dxa"/>
            <w:tcBorders>
              <w:top w:val="single" w:sz="6" w:space="0" w:color="000000"/>
              <w:left w:val="single" w:sz="6" w:space="0" w:color="000000"/>
              <w:bottom w:val="single" w:sz="6" w:space="0" w:color="auto"/>
              <w:right w:val="single" w:sz="6" w:space="0" w:color="000000"/>
            </w:tcBorders>
          </w:tcPr>
          <w:p w14:paraId="3273C89F" w14:textId="77777777" w:rsidR="00433A54" w:rsidRDefault="00433A54">
            <w:pPr>
              <w:pStyle w:val="TAH"/>
              <w:rPr>
                <w:lang w:val="nb-NO"/>
              </w:rPr>
            </w:pPr>
            <w:r>
              <w:rPr>
                <w:lang w:val="nb-NO"/>
              </w:rPr>
              <w:t>5</w:t>
            </w:r>
          </w:p>
        </w:tc>
        <w:tc>
          <w:tcPr>
            <w:tcW w:w="680" w:type="dxa"/>
            <w:tcBorders>
              <w:top w:val="single" w:sz="6" w:space="0" w:color="000000"/>
              <w:left w:val="single" w:sz="6" w:space="0" w:color="000000"/>
              <w:bottom w:val="single" w:sz="6" w:space="0" w:color="auto"/>
              <w:right w:val="single" w:sz="6" w:space="0" w:color="000000"/>
            </w:tcBorders>
          </w:tcPr>
          <w:p w14:paraId="1EE4572D" w14:textId="77777777" w:rsidR="00433A54" w:rsidRDefault="00433A54">
            <w:pPr>
              <w:pStyle w:val="TAH"/>
              <w:rPr>
                <w:lang w:val="nb-NO"/>
              </w:rPr>
            </w:pPr>
            <w:r>
              <w:rPr>
                <w:lang w:val="nb-NO"/>
              </w:rPr>
              <w:t>4</w:t>
            </w:r>
          </w:p>
        </w:tc>
        <w:tc>
          <w:tcPr>
            <w:tcW w:w="680" w:type="dxa"/>
            <w:tcBorders>
              <w:top w:val="single" w:sz="6" w:space="0" w:color="000000"/>
              <w:left w:val="single" w:sz="6" w:space="0" w:color="000000"/>
              <w:bottom w:val="single" w:sz="6" w:space="0" w:color="auto"/>
              <w:right w:val="single" w:sz="6" w:space="0" w:color="000000"/>
            </w:tcBorders>
          </w:tcPr>
          <w:p w14:paraId="38F123E7" w14:textId="77777777" w:rsidR="00433A54" w:rsidRDefault="00433A54">
            <w:pPr>
              <w:pStyle w:val="TAH"/>
              <w:rPr>
                <w:lang w:val="nb-NO"/>
              </w:rPr>
            </w:pPr>
            <w:r>
              <w:rPr>
                <w:lang w:val="nb-NO"/>
              </w:rPr>
              <w:t>3</w:t>
            </w:r>
          </w:p>
        </w:tc>
        <w:tc>
          <w:tcPr>
            <w:tcW w:w="680" w:type="dxa"/>
            <w:tcBorders>
              <w:top w:val="single" w:sz="6" w:space="0" w:color="000000"/>
              <w:left w:val="single" w:sz="6" w:space="0" w:color="000000"/>
              <w:bottom w:val="single" w:sz="6" w:space="0" w:color="auto"/>
              <w:right w:val="single" w:sz="6" w:space="0" w:color="000000"/>
            </w:tcBorders>
          </w:tcPr>
          <w:p w14:paraId="15FB247F" w14:textId="77777777" w:rsidR="00433A54" w:rsidRDefault="00433A54">
            <w:pPr>
              <w:pStyle w:val="TAH"/>
              <w:rPr>
                <w:lang w:val="nb-NO"/>
              </w:rPr>
            </w:pPr>
            <w:r>
              <w:rPr>
                <w:lang w:val="nb-NO"/>
              </w:rPr>
              <w:t>2</w:t>
            </w:r>
          </w:p>
        </w:tc>
        <w:tc>
          <w:tcPr>
            <w:tcW w:w="680" w:type="dxa"/>
            <w:tcBorders>
              <w:top w:val="single" w:sz="6" w:space="0" w:color="000000"/>
              <w:left w:val="single" w:sz="6" w:space="0" w:color="000000"/>
              <w:bottom w:val="single" w:sz="6" w:space="0" w:color="auto"/>
              <w:right w:val="single" w:sz="6" w:space="0" w:color="000000"/>
            </w:tcBorders>
          </w:tcPr>
          <w:p w14:paraId="5EB3CBDD" w14:textId="77777777" w:rsidR="00433A54" w:rsidRDefault="00433A54">
            <w:pPr>
              <w:pStyle w:val="TAH"/>
              <w:rPr>
                <w:lang w:val="nb-NO"/>
              </w:rPr>
            </w:pPr>
            <w:r>
              <w:rPr>
                <w:lang w:val="nb-NO"/>
              </w:rPr>
              <w:t>1</w:t>
            </w:r>
          </w:p>
        </w:tc>
      </w:tr>
      <w:tr w:rsidR="00433A54" w14:paraId="785EE86C" w14:textId="77777777">
        <w:trPr>
          <w:cantSplit/>
          <w:jc w:val="center"/>
        </w:trPr>
        <w:tc>
          <w:tcPr>
            <w:tcW w:w="950" w:type="dxa"/>
            <w:tcBorders>
              <w:right w:val="single" w:sz="6" w:space="0" w:color="000000"/>
            </w:tcBorders>
          </w:tcPr>
          <w:p w14:paraId="5EABC99C" w14:textId="77777777" w:rsidR="00433A54" w:rsidRDefault="00433A54">
            <w:pPr>
              <w:pStyle w:val="TAH"/>
              <w:rPr>
                <w:lang w:val="nb-NO"/>
              </w:rPr>
            </w:pPr>
            <w:r>
              <w:rPr>
                <w:lang w:val="nb-NO"/>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F624786" w14:textId="77777777" w:rsidR="00433A54" w:rsidRDefault="00433A54">
            <w:pPr>
              <w:pStyle w:val="TAC"/>
              <w:rPr>
                <w:lang w:val="nb-NO"/>
              </w:rPr>
            </w:pPr>
            <w:r>
              <w:rPr>
                <w:lang w:val="nb-NO"/>
              </w:rPr>
              <w:t>IEI</w:t>
            </w:r>
          </w:p>
        </w:tc>
      </w:tr>
      <w:tr w:rsidR="00433A54" w14:paraId="547B2BF7" w14:textId="77777777">
        <w:trPr>
          <w:cantSplit/>
          <w:jc w:val="center"/>
        </w:trPr>
        <w:tc>
          <w:tcPr>
            <w:tcW w:w="950" w:type="dxa"/>
            <w:tcBorders>
              <w:right w:val="single" w:sz="6" w:space="0" w:color="000000"/>
            </w:tcBorders>
          </w:tcPr>
          <w:p w14:paraId="6C07641A" w14:textId="77777777" w:rsidR="00433A54" w:rsidRDefault="00433A54">
            <w:pPr>
              <w:pStyle w:val="TAH"/>
              <w:rPr>
                <w:lang w:val="nb-NO"/>
              </w:rPr>
            </w:pPr>
            <w:r>
              <w:rPr>
                <w:lang w:val="nb-NO"/>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29836CC" w14:textId="77777777" w:rsidR="00433A54" w:rsidRDefault="00433A54">
            <w:pPr>
              <w:pStyle w:val="TAC"/>
            </w:pPr>
            <w:r>
              <w:t xml:space="preserve">Length indicator </w:t>
            </w:r>
          </w:p>
        </w:tc>
      </w:tr>
      <w:tr w:rsidR="00433A54" w14:paraId="50B81E03" w14:textId="77777777">
        <w:trPr>
          <w:cantSplit/>
          <w:jc w:val="center"/>
        </w:trPr>
        <w:tc>
          <w:tcPr>
            <w:tcW w:w="950" w:type="dxa"/>
            <w:tcBorders>
              <w:right w:val="single" w:sz="6" w:space="0" w:color="000000"/>
            </w:tcBorders>
          </w:tcPr>
          <w:p w14:paraId="14528650" w14:textId="77777777" w:rsidR="00433A54" w:rsidRDefault="00433A54">
            <w:pPr>
              <w:pStyle w:val="TAH"/>
            </w:pPr>
            <w:r>
              <w:t>Octet 3</w:t>
            </w:r>
          </w:p>
          <w:p w14:paraId="3CF76DE6" w14:textId="77777777" w:rsidR="00433A54" w:rsidRDefault="00433A54">
            <w:pPr>
              <w:pStyle w:val="TAH"/>
            </w:pPr>
            <w:r>
              <w:t>to</w:t>
            </w:r>
          </w:p>
          <w:p w14:paraId="7B3FEB4A" w14:textId="77777777" w:rsidR="00433A54" w:rsidRDefault="00433A54">
            <w:pPr>
              <w:pStyle w:val="TAH"/>
            </w:pPr>
            <w:r>
              <w:t>Octet 9</w:t>
            </w:r>
          </w:p>
        </w:tc>
        <w:tc>
          <w:tcPr>
            <w:tcW w:w="5440" w:type="dxa"/>
            <w:gridSpan w:val="8"/>
            <w:tcBorders>
              <w:top w:val="single" w:sz="6" w:space="0" w:color="auto"/>
              <w:left w:val="single" w:sz="6" w:space="0" w:color="000000"/>
              <w:bottom w:val="single" w:sz="6" w:space="0" w:color="000000"/>
              <w:right w:val="single" w:sz="6" w:space="0" w:color="000000"/>
            </w:tcBorders>
          </w:tcPr>
          <w:p w14:paraId="5E3274CF" w14:textId="77777777" w:rsidR="00433A54" w:rsidRDefault="00433A54">
            <w:pPr>
              <w:pStyle w:val="TAC"/>
            </w:pPr>
            <w:r>
              <w:rPr>
                <w:rFonts w:hint="eastAsia"/>
              </w:rPr>
              <w:t>T</w:t>
            </w:r>
            <w:r>
              <w:t xml:space="preserve">he rest of the information element is coded as the the value part of the </w:t>
            </w:r>
            <w:r>
              <w:rPr>
                <w:rFonts w:hint="eastAsia"/>
              </w:rPr>
              <w:t>SAI</w:t>
            </w:r>
            <w:r>
              <w:t xml:space="preserve"> IE defined in 3GPP TS </w:t>
            </w:r>
            <w:r>
              <w:rPr>
                <w:rFonts w:hint="eastAsia"/>
              </w:rPr>
              <w:t>25.413</w:t>
            </w:r>
            <w:r w:rsidR="00536D65">
              <w:t> [22]</w:t>
            </w:r>
            <w:r>
              <w:t xml:space="preserve"> (not including </w:t>
            </w:r>
            <w:r>
              <w:rPr>
                <w:rFonts w:hint="eastAsia"/>
              </w:rPr>
              <w:t>3GPP</w:t>
            </w:r>
            <w:r>
              <w:t> </w:t>
            </w:r>
            <w:r>
              <w:rPr>
                <w:rFonts w:hint="eastAsia"/>
              </w:rPr>
              <w:t>TS</w:t>
            </w:r>
            <w:r>
              <w:t> </w:t>
            </w:r>
            <w:r>
              <w:rPr>
                <w:rFonts w:hint="eastAsia"/>
              </w:rPr>
              <w:t>25.413</w:t>
            </w:r>
            <w:r>
              <w:t xml:space="preserve"> IEI and </w:t>
            </w:r>
            <w:r>
              <w:rPr>
                <w:rFonts w:hint="eastAsia"/>
              </w:rPr>
              <w:t>3GPP TS 25.413</w:t>
            </w:r>
            <w:r>
              <w:t xml:space="preserve"> length indicator).</w:t>
            </w:r>
          </w:p>
        </w:tc>
      </w:tr>
    </w:tbl>
    <w:p w14:paraId="426439BF" w14:textId="77777777" w:rsidR="00433A54" w:rsidRDefault="00433A54">
      <w:pPr>
        <w:pStyle w:val="FP"/>
      </w:pPr>
    </w:p>
    <w:p w14:paraId="1A083A5E" w14:textId="77777777" w:rsidR="00433A54" w:rsidRDefault="00433A54">
      <w:pPr>
        <w:pStyle w:val="TF"/>
      </w:pPr>
      <w:r>
        <w:t>Figure 18.4.</w:t>
      </w:r>
      <w:r>
        <w:rPr>
          <w:rFonts w:hint="eastAsia"/>
        </w:rPr>
        <w:t>27</w:t>
      </w:r>
      <w:r>
        <w:t xml:space="preserve">/3GPP TS 29.018: </w:t>
      </w:r>
      <w:r>
        <w:rPr>
          <w:rFonts w:hint="eastAsia"/>
        </w:rPr>
        <w:t xml:space="preserve">Service Area Identification </w:t>
      </w:r>
      <w:r>
        <w:t>IE</w:t>
      </w:r>
    </w:p>
    <w:p w14:paraId="48B3E3CB" w14:textId="77777777" w:rsidR="00433A54" w:rsidRDefault="00433A54">
      <w:pPr>
        <w:pStyle w:val="Heading3"/>
      </w:pPr>
      <w:bookmarkStart w:id="231" w:name="_Toc99987259"/>
      <w:r>
        <w:t>18.4.22</w:t>
      </w:r>
      <w:r>
        <w:tab/>
        <w:t>SGSN number</w:t>
      </w:r>
      <w:bookmarkEnd w:id="231"/>
    </w:p>
    <w:p w14:paraId="3836ACB3" w14:textId="77777777" w:rsidR="00433A54" w:rsidRDefault="00433A54">
      <w:r>
        <w:t>The SGSN number is coded as a sequence of TBCD digits (as specified in 3GPP TS 29.002</w:t>
      </w:r>
      <w:r w:rsidR="00536D65">
        <w:t> [17]</w:t>
      </w:r>
      <w:r>
        <w:t>), compressed two into each octet. The Number is in international E.164 format as indicated by Octet 3 which coding is specified in 3GPP TS 29.002</w:t>
      </w:r>
      <w:r w:rsidR="00856346">
        <w:t> [17]</w:t>
      </w:r>
      <w:r>
        <w:t>. This is a variable length information element, and includes a length indicator. The value part of the SGSN number information element (not including IEI, Length indicator and Octet 3) shall not exceed 15 digits.</w:t>
      </w:r>
    </w:p>
    <w:p w14:paraId="248C3395"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722DCC97" w14:textId="77777777">
        <w:trPr>
          <w:cantSplit/>
          <w:jc w:val="center"/>
        </w:trPr>
        <w:tc>
          <w:tcPr>
            <w:tcW w:w="1077" w:type="dxa"/>
            <w:tcBorders>
              <w:top w:val="nil"/>
              <w:left w:val="nil"/>
            </w:tcBorders>
          </w:tcPr>
          <w:p w14:paraId="31A3ABD4" w14:textId="77777777" w:rsidR="00433A54" w:rsidRDefault="00433A54">
            <w:pPr>
              <w:pStyle w:val="TAH"/>
            </w:pPr>
          </w:p>
        </w:tc>
        <w:tc>
          <w:tcPr>
            <w:tcW w:w="680" w:type="dxa"/>
          </w:tcPr>
          <w:p w14:paraId="6F03AF8A" w14:textId="77777777" w:rsidR="00433A54" w:rsidRDefault="00433A54">
            <w:pPr>
              <w:pStyle w:val="TAH"/>
              <w:rPr>
                <w:lang w:val="fr-FR"/>
              </w:rPr>
            </w:pPr>
            <w:r>
              <w:rPr>
                <w:lang w:val="fr-FR"/>
              </w:rPr>
              <w:t>8</w:t>
            </w:r>
          </w:p>
        </w:tc>
        <w:tc>
          <w:tcPr>
            <w:tcW w:w="680" w:type="dxa"/>
          </w:tcPr>
          <w:p w14:paraId="7B7244EE" w14:textId="77777777" w:rsidR="00433A54" w:rsidRDefault="00433A54">
            <w:pPr>
              <w:pStyle w:val="TAH"/>
              <w:rPr>
                <w:lang w:val="fr-FR"/>
              </w:rPr>
            </w:pPr>
            <w:r>
              <w:rPr>
                <w:lang w:val="fr-FR"/>
              </w:rPr>
              <w:t>7</w:t>
            </w:r>
          </w:p>
        </w:tc>
        <w:tc>
          <w:tcPr>
            <w:tcW w:w="681" w:type="dxa"/>
          </w:tcPr>
          <w:p w14:paraId="69CB4BC7" w14:textId="77777777" w:rsidR="00433A54" w:rsidRDefault="00433A54">
            <w:pPr>
              <w:pStyle w:val="TAH"/>
              <w:rPr>
                <w:lang w:val="fr-FR"/>
              </w:rPr>
            </w:pPr>
            <w:r>
              <w:rPr>
                <w:lang w:val="fr-FR"/>
              </w:rPr>
              <w:t>6</w:t>
            </w:r>
          </w:p>
        </w:tc>
        <w:tc>
          <w:tcPr>
            <w:tcW w:w="680" w:type="dxa"/>
          </w:tcPr>
          <w:p w14:paraId="37271218" w14:textId="77777777" w:rsidR="00433A54" w:rsidRDefault="00433A54">
            <w:pPr>
              <w:pStyle w:val="TAH"/>
              <w:rPr>
                <w:lang w:val="fr-FR"/>
              </w:rPr>
            </w:pPr>
            <w:r>
              <w:rPr>
                <w:lang w:val="fr-FR"/>
              </w:rPr>
              <w:t>5</w:t>
            </w:r>
          </w:p>
        </w:tc>
        <w:tc>
          <w:tcPr>
            <w:tcW w:w="680" w:type="dxa"/>
          </w:tcPr>
          <w:p w14:paraId="70EE05C5" w14:textId="77777777" w:rsidR="00433A54" w:rsidRDefault="00433A54">
            <w:pPr>
              <w:pStyle w:val="TAH"/>
              <w:rPr>
                <w:lang w:val="fr-FR"/>
              </w:rPr>
            </w:pPr>
            <w:r>
              <w:rPr>
                <w:lang w:val="fr-FR"/>
              </w:rPr>
              <w:t>4</w:t>
            </w:r>
          </w:p>
        </w:tc>
        <w:tc>
          <w:tcPr>
            <w:tcW w:w="681" w:type="dxa"/>
          </w:tcPr>
          <w:p w14:paraId="76605BB6" w14:textId="77777777" w:rsidR="00433A54" w:rsidRDefault="00433A54">
            <w:pPr>
              <w:pStyle w:val="TAH"/>
              <w:rPr>
                <w:lang w:val="fr-FR"/>
              </w:rPr>
            </w:pPr>
            <w:r>
              <w:rPr>
                <w:lang w:val="fr-FR"/>
              </w:rPr>
              <w:t>3</w:t>
            </w:r>
          </w:p>
        </w:tc>
        <w:tc>
          <w:tcPr>
            <w:tcW w:w="680" w:type="dxa"/>
          </w:tcPr>
          <w:p w14:paraId="69AB4CC7" w14:textId="77777777" w:rsidR="00433A54" w:rsidRDefault="00433A54">
            <w:pPr>
              <w:pStyle w:val="TAH"/>
              <w:rPr>
                <w:lang w:val="fr-FR"/>
              </w:rPr>
            </w:pPr>
            <w:r>
              <w:rPr>
                <w:lang w:val="fr-FR"/>
              </w:rPr>
              <w:t>2</w:t>
            </w:r>
          </w:p>
        </w:tc>
        <w:tc>
          <w:tcPr>
            <w:tcW w:w="681" w:type="dxa"/>
          </w:tcPr>
          <w:p w14:paraId="6BAD4B47" w14:textId="77777777" w:rsidR="00433A54" w:rsidRDefault="00433A54">
            <w:pPr>
              <w:pStyle w:val="TAH"/>
              <w:rPr>
                <w:lang w:val="fr-FR"/>
              </w:rPr>
            </w:pPr>
            <w:r>
              <w:rPr>
                <w:lang w:val="fr-FR"/>
              </w:rPr>
              <w:t>1</w:t>
            </w:r>
          </w:p>
        </w:tc>
      </w:tr>
      <w:tr w:rsidR="00433A54" w14:paraId="1C7815D4" w14:textId="77777777">
        <w:trPr>
          <w:cantSplit/>
          <w:jc w:val="center"/>
        </w:trPr>
        <w:tc>
          <w:tcPr>
            <w:tcW w:w="1077" w:type="dxa"/>
          </w:tcPr>
          <w:p w14:paraId="620EA8FA" w14:textId="77777777" w:rsidR="00433A54" w:rsidRDefault="00433A54">
            <w:pPr>
              <w:pStyle w:val="TAH"/>
              <w:rPr>
                <w:lang w:val="fr-FR"/>
              </w:rPr>
            </w:pPr>
            <w:r>
              <w:rPr>
                <w:lang w:val="fr-FR"/>
              </w:rPr>
              <w:t>Octet 1</w:t>
            </w:r>
          </w:p>
        </w:tc>
        <w:tc>
          <w:tcPr>
            <w:tcW w:w="5443" w:type="dxa"/>
            <w:gridSpan w:val="8"/>
          </w:tcPr>
          <w:p w14:paraId="67755CDA" w14:textId="77777777" w:rsidR="00433A54" w:rsidRDefault="00433A54">
            <w:pPr>
              <w:pStyle w:val="TAC"/>
              <w:rPr>
                <w:lang w:val="fr-FR"/>
              </w:rPr>
            </w:pPr>
            <w:r>
              <w:rPr>
                <w:lang w:val="fr-FR"/>
              </w:rPr>
              <w:t>IEI</w:t>
            </w:r>
          </w:p>
        </w:tc>
      </w:tr>
      <w:tr w:rsidR="00433A54" w14:paraId="029CCC57" w14:textId="77777777">
        <w:trPr>
          <w:cantSplit/>
          <w:jc w:val="center"/>
        </w:trPr>
        <w:tc>
          <w:tcPr>
            <w:tcW w:w="1077" w:type="dxa"/>
          </w:tcPr>
          <w:p w14:paraId="45EA1871" w14:textId="77777777" w:rsidR="00433A54" w:rsidRDefault="00433A54">
            <w:pPr>
              <w:pStyle w:val="TAH"/>
              <w:rPr>
                <w:lang w:val="fr-FR"/>
              </w:rPr>
            </w:pPr>
            <w:r>
              <w:rPr>
                <w:lang w:val="fr-FR"/>
              </w:rPr>
              <w:t>Octet 2</w:t>
            </w:r>
          </w:p>
        </w:tc>
        <w:tc>
          <w:tcPr>
            <w:tcW w:w="5443" w:type="dxa"/>
            <w:gridSpan w:val="8"/>
          </w:tcPr>
          <w:p w14:paraId="40B88A42" w14:textId="77777777" w:rsidR="00433A54" w:rsidRDefault="00433A54">
            <w:pPr>
              <w:pStyle w:val="TAC"/>
            </w:pPr>
            <w:r>
              <w:t>Length indicator</w:t>
            </w:r>
          </w:p>
        </w:tc>
      </w:tr>
      <w:tr w:rsidR="00433A54" w14:paraId="562C745B" w14:textId="77777777">
        <w:trPr>
          <w:cantSplit/>
          <w:jc w:val="center"/>
        </w:trPr>
        <w:tc>
          <w:tcPr>
            <w:tcW w:w="1077" w:type="dxa"/>
          </w:tcPr>
          <w:p w14:paraId="5457C839" w14:textId="77777777" w:rsidR="00433A54" w:rsidRDefault="00433A54">
            <w:pPr>
              <w:pStyle w:val="TAH"/>
            </w:pPr>
            <w:r>
              <w:t>Octet 3</w:t>
            </w:r>
          </w:p>
        </w:tc>
        <w:tc>
          <w:tcPr>
            <w:tcW w:w="680" w:type="dxa"/>
          </w:tcPr>
          <w:p w14:paraId="46A90967" w14:textId="77777777" w:rsidR="00433A54" w:rsidRDefault="00433A54">
            <w:pPr>
              <w:pStyle w:val="TAC"/>
              <w:rPr>
                <w:lang w:val="fr-FR"/>
              </w:rPr>
            </w:pPr>
            <w:r>
              <w:rPr>
                <w:lang w:val="fr-FR"/>
              </w:rPr>
              <w:t>1</w:t>
            </w:r>
          </w:p>
        </w:tc>
        <w:tc>
          <w:tcPr>
            <w:tcW w:w="680" w:type="dxa"/>
          </w:tcPr>
          <w:p w14:paraId="5DDA84F7" w14:textId="77777777" w:rsidR="00433A54" w:rsidRDefault="00433A54">
            <w:pPr>
              <w:pStyle w:val="TAC"/>
              <w:rPr>
                <w:lang w:val="fr-FR"/>
              </w:rPr>
            </w:pPr>
            <w:r>
              <w:rPr>
                <w:lang w:val="fr-FR"/>
              </w:rPr>
              <w:t>0</w:t>
            </w:r>
          </w:p>
        </w:tc>
        <w:tc>
          <w:tcPr>
            <w:tcW w:w="680" w:type="dxa"/>
          </w:tcPr>
          <w:p w14:paraId="232BDBB0" w14:textId="77777777" w:rsidR="00433A54" w:rsidRDefault="00433A54">
            <w:pPr>
              <w:pStyle w:val="TAC"/>
              <w:rPr>
                <w:lang w:val="fr-FR"/>
              </w:rPr>
            </w:pPr>
            <w:r>
              <w:rPr>
                <w:lang w:val="fr-FR"/>
              </w:rPr>
              <w:t>0</w:t>
            </w:r>
          </w:p>
        </w:tc>
        <w:tc>
          <w:tcPr>
            <w:tcW w:w="681" w:type="dxa"/>
          </w:tcPr>
          <w:p w14:paraId="6497AE40" w14:textId="77777777" w:rsidR="00433A54" w:rsidRDefault="00433A54">
            <w:pPr>
              <w:pStyle w:val="TAC"/>
              <w:rPr>
                <w:lang w:val="fr-FR"/>
              </w:rPr>
            </w:pPr>
            <w:r>
              <w:rPr>
                <w:lang w:val="fr-FR"/>
              </w:rPr>
              <w:t>1</w:t>
            </w:r>
          </w:p>
        </w:tc>
        <w:tc>
          <w:tcPr>
            <w:tcW w:w="680" w:type="dxa"/>
          </w:tcPr>
          <w:p w14:paraId="2A04B9BF" w14:textId="77777777" w:rsidR="00433A54" w:rsidRDefault="00433A54">
            <w:pPr>
              <w:pStyle w:val="TAC"/>
              <w:rPr>
                <w:lang w:val="fr-FR"/>
              </w:rPr>
            </w:pPr>
            <w:r>
              <w:rPr>
                <w:lang w:val="fr-FR"/>
              </w:rPr>
              <w:t>0</w:t>
            </w:r>
          </w:p>
        </w:tc>
        <w:tc>
          <w:tcPr>
            <w:tcW w:w="680" w:type="dxa"/>
          </w:tcPr>
          <w:p w14:paraId="1256AED4" w14:textId="77777777" w:rsidR="00433A54" w:rsidRDefault="00433A54">
            <w:pPr>
              <w:pStyle w:val="TAC"/>
              <w:rPr>
                <w:lang w:val="fr-FR"/>
              </w:rPr>
            </w:pPr>
            <w:r>
              <w:rPr>
                <w:lang w:val="fr-FR"/>
              </w:rPr>
              <w:t>0</w:t>
            </w:r>
          </w:p>
        </w:tc>
        <w:tc>
          <w:tcPr>
            <w:tcW w:w="680" w:type="dxa"/>
          </w:tcPr>
          <w:p w14:paraId="227DB7B6" w14:textId="77777777" w:rsidR="00433A54" w:rsidRDefault="00433A54">
            <w:pPr>
              <w:pStyle w:val="TAC"/>
              <w:rPr>
                <w:lang w:val="fr-FR"/>
              </w:rPr>
            </w:pPr>
            <w:r>
              <w:rPr>
                <w:lang w:val="fr-FR"/>
              </w:rPr>
              <w:t>0</w:t>
            </w:r>
          </w:p>
        </w:tc>
        <w:tc>
          <w:tcPr>
            <w:tcW w:w="682" w:type="dxa"/>
          </w:tcPr>
          <w:p w14:paraId="4BFD798A" w14:textId="77777777" w:rsidR="00433A54" w:rsidRDefault="00433A54">
            <w:pPr>
              <w:pStyle w:val="TAC"/>
              <w:rPr>
                <w:lang w:val="fr-FR"/>
              </w:rPr>
            </w:pPr>
            <w:r>
              <w:rPr>
                <w:lang w:val="fr-FR"/>
              </w:rPr>
              <w:t>1</w:t>
            </w:r>
          </w:p>
        </w:tc>
      </w:tr>
      <w:tr w:rsidR="00433A54" w14:paraId="5A4DDC8D" w14:textId="77777777">
        <w:trPr>
          <w:cantSplit/>
          <w:jc w:val="center"/>
        </w:trPr>
        <w:tc>
          <w:tcPr>
            <w:tcW w:w="1077" w:type="dxa"/>
          </w:tcPr>
          <w:p w14:paraId="02789D01" w14:textId="77777777" w:rsidR="00433A54" w:rsidRDefault="00433A54">
            <w:pPr>
              <w:pStyle w:val="TAH"/>
              <w:rPr>
                <w:lang w:val="fr-FR"/>
              </w:rPr>
            </w:pPr>
            <w:r>
              <w:rPr>
                <w:lang w:val="fr-FR"/>
              </w:rPr>
              <w:t>Octet 4</w:t>
            </w:r>
          </w:p>
        </w:tc>
        <w:tc>
          <w:tcPr>
            <w:tcW w:w="2721" w:type="dxa"/>
            <w:gridSpan w:val="4"/>
          </w:tcPr>
          <w:p w14:paraId="682BEFF3" w14:textId="77777777" w:rsidR="00433A54" w:rsidRDefault="00433A54">
            <w:pPr>
              <w:pStyle w:val="TAC"/>
              <w:rPr>
                <w:lang w:val="fr-FR"/>
              </w:rPr>
            </w:pPr>
            <w:r>
              <w:rPr>
                <w:lang w:val="fr-FR"/>
              </w:rPr>
              <w:t>digit 2</w:t>
            </w:r>
          </w:p>
        </w:tc>
        <w:tc>
          <w:tcPr>
            <w:tcW w:w="2722" w:type="dxa"/>
            <w:gridSpan w:val="4"/>
          </w:tcPr>
          <w:p w14:paraId="78A12D25" w14:textId="77777777" w:rsidR="00433A54" w:rsidRDefault="00433A54">
            <w:pPr>
              <w:pStyle w:val="TAC"/>
              <w:rPr>
                <w:lang w:val="fr-FR"/>
              </w:rPr>
            </w:pPr>
            <w:r>
              <w:rPr>
                <w:lang w:val="fr-FR"/>
              </w:rPr>
              <w:t>digit 1</w:t>
            </w:r>
          </w:p>
        </w:tc>
      </w:tr>
      <w:tr w:rsidR="00433A54" w14:paraId="4781907F" w14:textId="77777777">
        <w:trPr>
          <w:cantSplit/>
          <w:jc w:val="center"/>
        </w:trPr>
        <w:tc>
          <w:tcPr>
            <w:tcW w:w="1077" w:type="dxa"/>
          </w:tcPr>
          <w:p w14:paraId="7812EDA7" w14:textId="77777777" w:rsidR="00433A54" w:rsidRDefault="00433A54">
            <w:pPr>
              <w:pStyle w:val="TAH"/>
              <w:rPr>
                <w:lang w:val="nb-NO"/>
              </w:rPr>
            </w:pPr>
            <w:r>
              <w:rPr>
                <w:lang w:val="nb-NO"/>
              </w:rPr>
              <w:t>Octet n</w:t>
            </w:r>
          </w:p>
        </w:tc>
        <w:tc>
          <w:tcPr>
            <w:tcW w:w="2721" w:type="dxa"/>
            <w:gridSpan w:val="4"/>
          </w:tcPr>
          <w:p w14:paraId="0934171B" w14:textId="77777777" w:rsidR="00433A54" w:rsidRDefault="00433A54">
            <w:pPr>
              <w:pStyle w:val="TAC"/>
              <w:rPr>
                <w:lang w:val="nb-NO"/>
              </w:rPr>
            </w:pPr>
            <w:r>
              <w:rPr>
                <w:lang w:val="nb-NO"/>
              </w:rPr>
              <w:t>digit i+1</w:t>
            </w:r>
          </w:p>
        </w:tc>
        <w:tc>
          <w:tcPr>
            <w:tcW w:w="2722" w:type="dxa"/>
            <w:gridSpan w:val="4"/>
          </w:tcPr>
          <w:p w14:paraId="2E672EF7" w14:textId="77777777" w:rsidR="00433A54" w:rsidRDefault="00433A54">
            <w:pPr>
              <w:pStyle w:val="TAC"/>
            </w:pPr>
            <w:r>
              <w:t>digit i</w:t>
            </w:r>
          </w:p>
        </w:tc>
      </w:tr>
    </w:tbl>
    <w:p w14:paraId="50913F03" w14:textId="77777777" w:rsidR="00433A54" w:rsidRDefault="00433A54">
      <w:pPr>
        <w:pStyle w:val="FP"/>
      </w:pPr>
    </w:p>
    <w:p w14:paraId="6F2B3EFD" w14:textId="77777777" w:rsidR="00433A54" w:rsidRDefault="00433A54">
      <w:pPr>
        <w:pStyle w:val="TF"/>
      </w:pPr>
      <w:r>
        <w:t>Figure 18.4.22/3GPP TS 29.018: SGSN number IE</w:t>
      </w:r>
    </w:p>
    <w:p w14:paraId="691C5523" w14:textId="77777777" w:rsidR="00433A54" w:rsidRDefault="00433A54">
      <w:pPr>
        <w:pStyle w:val="Heading3"/>
      </w:pPr>
      <w:bookmarkStart w:id="232" w:name="_Toc99987260"/>
      <w:r>
        <w:t>18.4.23</w:t>
      </w:r>
      <w:r>
        <w:tab/>
        <w:t>TMSI</w:t>
      </w:r>
      <w:bookmarkEnd w:id="232"/>
    </w:p>
    <w:p w14:paraId="7EFB08D6" w14:textId="77777777" w:rsidR="00433A54" w:rsidRDefault="00433A54">
      <w:pPr>
        <w:keepNext/>
        <w:keepLines/>
      </w:pPr>
      <w:r>
        <w:t>The TMSI consists of 4 octets. It can be coded using a full hexadecimal representation (see 3GPP TS 23.003</w:t>
      </w:r>
      <w:r w:rsidR="00536D65">
        <w:t> [5]</w:t>
      </w:r>
      <w:r>
        <w:t>).</w:t>
      </w:r>
    </w:p>
    <w:p w14:paraId="7F8EF3DF" w14:textId="77777777" w:rsidR="00433A54" w:rsidRDefault="00433A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433A54" w14:paraId="475A2A8C" w14:textId="77777777">
        <w:trPr>
          <w:cantSplit/>
          <w:jc w:val="center"/>
        </w:trPr>
        <w:tc>
          <w:tcPr>
            <w:tcW w:w="1077" w:type="dxa"/>
            <w:tcBorders>
              <w:top w:val="nil"/>
              <w:left w:val="nil"/>
            </w:tcBorders>
          </w:tcPr>
          <w:p w14:paraId="2A2EB536" w14:textId="77777777" w:rsidR="00433A54" w:rsidRDefault="00433A54">
            <w:pPr>
              <w:pStyle w:val="TAH"/>
            </w:pPr>
          </w:p>
        </w:tc>
        <w:tc>
          <w:tcPr>
            <w:tcW w:w="680" w:type="dxa"/>
          </w:tcPr>
          <w:p w14:paraId="5CEAB48E" w14:textId="77777777" w:rsidR="00433A54" w:rsidRDefault="00433A54">
            <w:pPr>
              <w:pStyle w:val="TAH"/>
              <w:rPr>
                <w:lang w:val="fr-FR"/>
              </w:rPr>
            </w:pPr>
            <w:r>
              <w:rPr>
                <w:lang w:val="fr-FR"/>
              </w:rPr>
              <w:t>8</w:t>
            </w:r>
          </w:p>
        </w:tc>
        <w:tc>
          <w:tcPr>
            <w:tcW w:w="680" w:type="dxa"/>
          </w:tcPr>
          <w:p w14:paraId="331D808E" w14:textId="77777777" w:rsidR="00433A54" w:rsidRDefault="00433A54">
            <w:pPr>
              <w:pStyle w:val="TAH"/>
              <w:rPr>
                <w:lang w:val="fr-FR"/>
              </w:rPr>
            </w:pPr>
            <w:r>
              <w:rPr>
                <w:lang w:val="fr-FR"/>
              </w:rPr>
              <w:t>7</w:t>
            </w:r>
          </w:p>
        </w:tc>
        <w:tc>
          <w:tcPr>
            <w:tcW w:w="681" w:type="dxa"/>
          </w:tcPr>
          <w:p w14:paraId="0DD9A0AE" w14:textId="77777777" w:rsidR="00433A54" w:rsidRDefault="00433A54">
            <w:pPr>
              <w:pStyle w:val="TAH"/>
              <w:rPr>
                <w:lang w:val="fr-FR"/>
              </w:rPr>
            </w:pPr>
            <w:r>
              <w:rPr>
                <w:lang w:val="fr-FR"/>
              </w:rPr>
              <w:t>6</w:t>
            </w:r>
          </w:p>
        </w:tc>
        <w:tc>
          <w:tcPr>
            <w:tcW w:w="680" w:type="dxa"/>
          </w:tcPr>
          <w:p w14:paraId="70F5E58F" w14:textId="77777777" w:rsidR="00433A54" w:rsidRDefault="00433A54">
            <w:pPr>
              <w:pStyle w:val="TAH"/>
              <w:rPr>
                <w:lang w:val="fr-FR"/>
              </w:rPr>
            </w:pPr>
            <w:r>
              <w:rPr>
                <w:lang w:val="fr-FR"/>
              </w:rPr>
              <w:t>5</w:t>
            </w:r>
          </w:p>
        </w:tc>
        <w:tc>
          <w:tcPr>
            <w:tcW w:w="680" w:type="dxa"/>
          </w:tcPr>
          <w:p w14:paraId="2474A18D" w14:textId="77777777" w:rsidR="00433A54" w:rsidRDefault="00433A54">
            <w:pPr>
              <w:pStyle w:val="TAH"/>
              <w:rPr>
                <w:lang w:val="fr-FR"/>
              </w:rPr>
            </w:pPr>
            <w:r>
              <w:rPr>
                <w:lang w:val="fr-FR"/>
              </w:rPr>
              <w:t>4</w:t>
            </w:r>
          </w:p>
        </w:tc>
        <w:tc>
          <w:tcPr>
            <w:tcW w:w="681" w:type="dxa"/>
          </w:tcPr>
          <w:p w14:paraId="296668C7" w14:textId="77777777" w:rsidR="00433A54" w:rsidRDefault="00433A54">
            <w:pPr>
              <w:pStyle w:val="TAH"/>
              <w:rPr>
                <w:lang w:val="fr-FR"/>
              </w:rPr>
            </w:pPr>
            <w:r>
              <w:rPr>
                <w:lang w:val="fr-FR"/>
              </w:rPr>
              <w:t>3</w:t>
            </w:r>
          </w:p>
        </w:tc>
        <w:tc>
          <w:tcPr>
            <w:tcW w:w="680" w:type="dxa"/>
          </w:tcPr>
          <w:p w14:paraId="58CE69DE" w14:textId="77777777" w:rsidR="00433A54" w:rsidRDefault="00433A54">
            <w:pPr>
              <w:pStyle w:val="TAH"/>
              <w:rPr>
                <w:lang w:val="fr-FR"/>
              </w:rPr>
            </w:pPr>
            <w:r>
              <w:rPr>
                <w:lang w:val="fr-FR"/>
              </w:rPr>
              <w:t>2</w:t>
            </w:r>
          </w:p>
        </w:tc>
        <w:tc>
          <w:tcPr>
            <w:tcW w:w="681" w:type="dxa"/>
          </w:tcPr>
          <w:p w14:paraId="01C03FBF" w14:textId="77777777" w:rsidR="00433A54" w:rsidRDefault="00433A54">
            <w:pPr>
              <w:pStyle w:val="TAH"/>
              <w:rPr>
                <w:lang w:val="fr-FR"/>
              </w:rPr>
            </w:pPr>
            <w:r>
              <w:rPr>
                <w:lang w:val="fr-FR"/>
              </w:rPr>
              <w:t>1</w:t>
            </w:r>
          </w:p>
        </w:tc>
      </w:tr>
      <w:tr w:rsidR="00433A54" w14:paraId="079B1A99" w14:textId="77777777">
        <w:trPr>
          <w:jc w:val="center"/>
        </w:trPr>
        <w:tc>
          <w:tcPr>
            <w:tcW w:w="1077" w:type="dxa"/>
          </w:tcPr>
          <w:p w14:paraId="691F247C" w14:textId="77777777" w:rsidR="00433A54" w:rsidRDefault="00433A54">
            <w:pPr>
              <w:pStyle w:val="TAH"/>
              <w:rPr>
                <w:lang w:val="fr-FR"/>
              </w:rPr>
            </w:pPr>
            <w:r>
              <w:rPr>
                <w:lang w:val="fr-FR"/>
              </w:rPr>
              <w:t>octet 1</w:t>
            </w:r>
          </w:p>
        </w:tc>
        <w:tc>
          <w:tcPr>
            <w:tcW w:w="5443" w:type="dxa"/>
            <w:gridSpan w:val="8"/>
          </w:tcPr>
          <w:p w14:paraId="6AC7A1E7" w14:textId="77777777" w:rsidR="00433A54" w:rsidRDefault="00433A54">
            <w:pPr>
              <w:pStyle w:val="TAC"/>
              <w:rPr>
                <w:lang w:val="fr-FR"/>
              </w:rPr>
            </w:pPr>
            <w:r>
              <w:rPr>
                <w:lang w:val="fr-FR"/>
              </w:rPr>
              <w:t>IEI</w:t>
            </w:r>
          </w:p>
        </w:tc>
      </w:tr>
      <w:tr w:rsidR="00433A54" w14:paraId="60DBC9C9" w14:textId="77777777">
        <w:trPr>
          <w:jc w:val="center"/>
        </w:trPr>
        <w:tc>
          <w:tcPr>
            <w:tcW w:w="1077" w:type="dxa"/>
          </w:tcPr>
          <w:p w14:paraId="645826D6" w14:textId="77777777" w:rsidR="00433A54" w:rsidRDefault="00433A54">
            <w:pPr>
              <w:pStyle w:val="TAH"/>
              <w:rPr>
                <w:lang w:val="fr-FR"/>
              </w:rPr>
            </w:pPr>
            <w:r>
              <w:rPr>
                <w:lang w:val="fr-FR"/>
              </w:rPr>
              <w:t>octet 2</w:t>
            </w:r>
          </w:p>
        </w:tc>
        <w:tc>
          <w:tcPr>
            <w:tcW w:w="5443" w:type="dxa"/>
            <w:gridSpan w:val="8"/>
          </w:tcPr>
          <w:p w14:paraId="24D6D5FB" w14:textId="77777777" w:rsidR="00433A54" w:rsidRDefault="00433A54">
            <w:pPr>
              <w:pStyle w:val="TAC"/>
            </w:pPr>
            <w:r>
              <w:t>length indicator</w:t>
            </w:r>
          </w:p>
        </w:tc>
      </w:tr>
      <w:tr w:rsidR="00433A54" w14:paraId="5D8B9D44" w14:textId="77777777">
        <w:trPr>
          <w:jc w:val="center"/>
        </w:trPr>
        <w:tc>
          <w:tcPr>
            <w:tcW w:w="1077" w:type="dxa"/>
          </w:tcPr>
          <w:p w14:paraId="6AD9086C" w14:textId="77777777" w:rsidR="00433A54" w:rsidRDefault="00433A54">
            <w:pPr>
              <w:pStyle w:val="TAH"/>
            </w:pPr>
            <w:r>
              <w:t>octet 3</w:t>
            </w:r>
          </w:p>
        </w:tc>
        <w:tc>
          <w:tcPr>
            <w:tcW w:w="5443" w:type="dxa"/>
            <w:gridSpan w:val="8"/>
          </w:tcPr>
          <w:p w14:paraId="2325005C" w14:textId="77777777" w:rsidR="00433A54" w:rsidRDefault="00433A54">
            <w:pPr>
              <w:pStyle w:val="TAC"/>
              <w:rPr>
                <w:lang w:val="fr-FR"/>
              </w:rPr>
            </w:pPr>
            <w:r>
              <w:rPr>
                <w:lang w:val="fr-FR"/>
              </w:rPr>
              <w:t xml:space="preserve">TMSI octet 1 </w:t>
            </w:r>
          </w:p>
        </w:tc>
      </w:tr>
      <w:tr w:rsidR="00433A54" w14:paraId="6DD3B3AF" w14:textId="77777777">
        <w:trPr>
          <w:jc w:val="center"/>
        </w:trPr>
        <w:tc>
          <w:tcPr>
            <w:tcW w:w="1077" w:type="dxa"/>
          </w:tcPr>
          <w:p w14:paraId="501D1D5B" w14:textId="77777777" w:rsidR="00433A54" w:rsidRDefault="00433A54">
            <w:pPr>
              <w:pStyle w:val="TAH"/>
              <w:rPr>
                <w:lang w:val="fr-FR"/>
              </w:rPr>
            </w:pPr>
            <w:r>
              <w:rPr>
                <w:lang w:val="fr-FR"/>
              </w:rPr>
              <w:t>octet 4</w:t>
            </w:r>
          </w:p>
        </w:tc>
        <w:tc>
          <w:tcPr>
            <w:tcW w:w="5443" w:type="dxa"/>
            <w:gridSpan w:val="8"/>
          </w:tcPr>
          <w:p w14:paraId="07FC1C3B" w14:textId="77777777" w:rsidR="00433A54" w:rsidRDefault="00433A54">
            <w:pPr>
              <w:pStyle w:val="TAC"/>
              <w:rPr>
                <w:lang w:val="fr-FR"/>
              </w:rPr>
            </w:pPr>
            <w:r>
              <w:rPr>
                <w:lang w:val="fr-FR"/>
              </w:rPr>
              <w:t>TMSI octet 2</w:t>
            </w:r>
          </w:p>
        </w:tc>
      </w:tr>
      <w:tr w:rsidR="00433A54" w14:paraId="02723D62" w14:textId="77777777">
        <w:trPr>
          <w:jc w:val="center"/>
        </w:trPr>
        <w:tc>
          <w:tcPr>
            <w:tcW w:w="1077" w:type="dxa"/>
          </w:tcPr>
          <w:p w14:paraId="6DA13FE0" w14:textId="77777777" w:rsidR="00433A54" w:rsidRDefault="00433A54">
            <w:pPr>
              <w:pStyle w:val="TAH"/>
              <w:rPr>
                <w:lang w:val="fr-FR"/>
              </w:rPr>
            </w:pPr>
            <w:r>
              <w:rPr>
                <w:lang w:val="fr-FR"/>
              </w:rPr>
              <w:t>octet 5</w:t>
            </w:r>
          </w:p>
        </w:tc>
        <w:tc>
          <w:tcPr>
            <w:tcW w:w="5443" w:type="dxa"/>
            <w:gridSpan w:val="8"/>
          </w:tcPr>
          <w:p w14:paraId="5E1C6597" w14:textId="77777777" w:rsidR="00433A54" w:rsidRDefault="00433A54">
            <w:pPr>
              <w:pStyle w:val="TAC"/>
              <w:rPr>
                <w:lang w:val="fr-FR"/>
              </w:rPr>
            </w:pPr>
            <w:r>
              <w:rPr>
                <w:lang w:val="fr-FR"/>
              </w:rPr>
              <w:t>TMSI octet 3</w:t>
            </w:r>
          </w:p>
        </w:tc>
      </w:tr>
      <w:tr w:rsidR="00433A54" w14:paraId="7A9B2CEE" w14:textId="77777777">
        <w:trPr>
          <w:jc w:val="center"/>
        </w:trPr>
        <w:tc>
          <w:tcPr>
            <w:tcW w:w="1077" w:type="dxa"/>
          </w:tcPr>
          <w:p w14:paraId="73A97ED0" w14:textId="77777777" w:rsidR="00433A54" w:rsidRDefault="00433A54">
            <w:pPr>
              <w:pStyle w:val="TAH"/>
              <w:rPr>
                <w:lang w:val="fr-FR"/>
              </w:rPr>
            </w:pPr>
            <w:r>
              <w:rPr>
                <w:lang w:val="fr-FR"/>
              </w:rPr>
              <w:t>octet 6</w:t>
            </w:r>
          </w:p>
        </w:tc>
        <w:tc>
          <w:tcPr>
            <w:tcW w:w="5443" w:type="dxa"/>
            <w:gridSpan w:val="8"/>
          </w:tcPr>
          <w:p w14:paraId="4872E3D5" w14:textId="77777777" w:rsidR="00433A54" w:rsidRDefault="00433A54">
            <w:pPr>
              <w:pStyle w:val="TAC"/>
              <w:rPr>
                <w:lang w:val="fr-FR"/>
              </w:rPr>
            </w:pPr>
            <w:r>
              <w:rPr>
                <w:lang w:val="fr-FR"/>
              </w:rPr>
              <w:t>TMSI octet 4</w:t>
            </w:r>
          </w:p>
        </w:tc>
      </w:tr>
    </w:tbl>
    <w:p w14:paraId="2E179C66" w14:textId="77777777" w:rsidR="00433A54" w:rsidRDefault="00433A54">
      <w:pPr>
        <w:pStyle w:val="FP"/>
        <w:rPr>
          <w:lang w:val="fr-FR"/>
        </w:rPr>
      </w:pPr>
    </w:p>
    <w:p w14:paraId="5AD7CB4C" w14:textId="77777777" w:rsidR="00433A54" w:rsidRDefault="00433A54">
      <w:pPr>
        <w:pStyle w:val="TF"/>
        <w:rPr>
          <w:lang w:val="fr-FR"/>
        </w:rPr>
      </w:pPr>
      <w:r>
        <w:rPr>
          <w:lang w:val="fr-FR"/>
        </w:rPr>
        <w:t>Figure 18.4.23/3GPP TS 29.018: TMSI IE</w:t>
      </w:r>
    </w:p>
    <w:p w14:paraId="239EFF13" w14:textId="77777777" w:rsidR="00433A54" w:rsidRDefault="00433A54">
      <w:pPr>
        <w:pStyle w:val="Heading3"/>
      </w:pPr>
      <w:bookmarkStart w:id="233" w:name="_Toc99987261"/>
      <w:r>
        <w:lastRenderedPageBreak/>
        <w:t>18.4.24</w:t>
      </w:r>
      <w:r>
        <w:tab/>
        <w:t>TMSI status</w:t>
      </w:r>
      <w:bookmarkEnd w:id="233"/>
    </w:p>
    <w:p w14:paraId="25AC34ED" w14:textId="77777777" w:rsidR="00433A54" w:rsidRDefault="00433A54">
      <w:r>
        <w:t>The purpose of the TMSI status information element is to indicate to the VLR whether a valid TMSI is available in the MS.</w:t>
      </w:r>
    </w:p>
    <w:p w14:paraId="5A772457"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33A54" w14:paraId="48977C00" w14:textId="77777777">
        <w:trPr>
          <w:cantSplit/>
          <w:jc w:val="center"/>
        </w:trPr>
        <w:tc>
          <w:tcPr>
            <w:tcW w:w="950" w:type="dxa"/>
            <w:tcBorders>
              <w:bottom w:val="single" w:sz="4" w:space="0" w:color="auto"/>
              <w:right w:val="single" w:sz="6" w:space="0" w:color="000000"/>
            </w:tcBorders>
          </w:tcPr>
          <w:p w14:paraId="27B9F8F2"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24901F80" w14:textId="77777777" w:rsidR="00433A54" w:rsidRDefault="00433A54">
            <w:pPr>
              <w:pStyle w:val="TAH"/>
              <w:rPr>
                <w:lang w:val="fr-FR"/>
              </w:rPr>
            </w:pPr>
            <w:r>
              <w:rPr>
                <w:lang w:val="fr-FR"/>
              </w:rPr>
              <w:t>8</w:t>
            </w:r>
          </w:p>
        </w:tc>
        <w:tc>
          <w:tcPr>
            <w:tcW w:w="680" w:type="dxa"/>
            <w:tcBorders>
              <w:top w:val="single" w:sz="6" w:space="0" w:color="000000"/>
              <w:left w:val="single" w:sz="6" w:space="0" w:color="000000"/>
              <w:bottom w:val="single" w:sz="6" w:space="0" w:color="auto"/>
              <w:right w:val="single" w:sz="6" w:space="0" w:color="000000"/>
            </w:tcBorders>
          </w:tcPr>
          <w:p w14:paraId="48154532"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730C64E1"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3D870426" w14:textId="77777777" w:rsidR="00433A54" w:rsidRDefault="00433A54">
            <w:pPr>
              <w:pStyle w:val="TAH"/>
              <w:rPr>
                <w:lang w:val="fr-FR"/>
              </w:rPr>
            </w:pPr>
            <w:r>
              <w:rPr>
                <w:lang w:val="fr-FR"/>
              </w:rPr>
              <w:t>5</w:t>
            </w:r>
          </w:p>
        </w:tc>
        <w:tc>
          <w:tcPr>
            <w:tcW w:w="680" w:type="dxa"/>
            <w:tcBorders>
              <w:top w:val="single" w:sz="6" w:space="0" w:color="000000"/>
              <w:left w:val="single" w:sz="6" w:space="0" w:color="000000"/>
              <w:bottom w:val="single" w:sz="6" w:space="0" w:color="auto"/>
              <w:right w:val="single" w:sz="6" w:space="0" w:color="000000"/>
            </w:tcBorders>
          </w:tcPr>
          <w:p w14:paraId="7FB6FBBE"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9E4B557"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460D9443"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11FD9706" w14:textId="77777777" w:rsidR="00433A54" w:rsidRDefault="00433A54">
            <w:pPr>
              <w:pStyle w:val="TAH"/>
              <w:rPr>
                <w:lang w:val="fr-FR"/>
              </w:rPr>
            </w:pPr>
            <w:r>
              <w:rPr>
                <w:lang w:val="fr-FR"/>
              </w:rPr>
              <w:t>1</w:t>
            </w:r>
          </w:p>
        </w:tc>
      </w:tr>
      <w:tr w:rsidR="00433A54" w14:paraId="5DF476D3"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767CD607" w14:textId="77777777" w:rsidR="00433A54" w:rsidRDefault="00433A54">
            <w:pPr>
              <w:pStyle w:val="TAH"/>
              <w:rPr>
                <w:lang w:val="fr-FR"/>
              </w:rPr>
            </w:pPr>
            <w:r>
              <w:rPr>
                <w:lang w:val="fr-FR"/>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2E2BB611" w14:textId="77777777" w:rsidR="00433A54" w:rsidRDefault="00433A54">
            <w:pPr>
              <w:pStyle w:val="TAC"/>
              <w:rPr>
                <w:lang w:val="fr-FR"/>
              </w:rPr>
            </w:pPr>
            <w:r>
              <w:rPr>
                <w:lang w:val="fr-FR"/>
              </w:rPr>
              <w:t>IEI</w:t>
            </w:r>
          </w:p>
        </w:tc>
      </w:tr>
      <w:tr w:rsidR="00433A54" w14:paraId="6DEBCBFD"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67F75E4" w14:textId="77777777" w:rsidR="00433A54" w:rsidRDefault="00433A54">
            <w:pPr>
              <w:pStyle w:val="TAH"/>
              <w:rPr>
                <w:lang w:val="fr-FR"/>
              </w:rPr>
            </w:pPr>
            <w:r>
              <w:rPr>
                <w:lang w:val="fr-FR"/>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62DA5B42" w14:textId="77777777" w:rsidR="00433A54" w:rsidRDefault="00433A54">
            <w:pPr>
              <w:pStyle w:val="TAC"/>
            </w:pPr>
            <w:r>
              <w:t xml:space="preserve">Length indicator </w:t>
            </w:r>
          </w:p>
        </w:tc>
      </w:tr>
      <w:tr w:rsidR="00433A54" w14:paraId="7D3BC528" w14:textId="77777777">
        <w:trPr>
          <w:cantSplit/>
          <w:jc w:val="center"/>
        </w:trPr>
        <w:tc>
          <w:tcPr>
            <w:tcW w:w="950" w:type="dxa"/>
            <w:tcBorders>
              <w:top w:val="single" w:sz="4" w:space="0" w:color="auto"/>
              <w:left w:val="single" w:sz="4" w:space="0" w:color="auto"/>
              <w:bottom w:val="single" w:sz="4" w:space="0" w:color="auto"/>
              <w:right w:val="single" w:sz="4" w:space="0" w:color="auto"/>
            </w:tcBorders>
          </w:tcPr>
          <w:p w14:paraId="09FDA106" w14:textId="77777777" w:rsidR="00433A54" w:rsidRDefault="00433A54">
            <w:pPr>
              <w:pStyle w:val="TAH"/>
              <w:rPr>
                <w:lang w:val="en-US"/>
              </w:rPr>
            </w:pPr>
            <w:r>
              <w:rPr>
                <w:lang w:val="en-US"/>
              </w:rPr>
              <w:t>Octet 3</w:t>
            </w:r>
          </w:p>
        </w:tc>
        <w:tc>
          <w:tcPr>
            <w:tcW w:w="4760" w:type="dxa"/>
            <w:gridSpan w:val="7"/>
            <w:tcBorders>
              <w:top w:val="single" w:sz="6" w:space="0" w:color="000000"/>
              <w:left w:val="single" w:sz="4" w:space="0" w:color="auto"/>
              <w:bottom w:val="single" w:sz="6" w:space="0" w:color="auto"/>
              <w:right w:val="single" w:sz="6" w:space="0" w:color="000000"/>
            </w:tcBorders>
          </w:tcPr>
          <w:p w14:paraId="62171D3F" w14:textId="77777777" w:rsidR="00433A54" w:rsidRDefault="00433A54">
            <w:pPr>
              <w:pStyle w:val="TAC"/>
              <w:rPr>
                <w:lang w:val="nb-NO"/>
              </w:rPr>
            </w:pPr>
            <w:r>
              <w:rPr>
                <w:lang w:val="nb-NO"/>
              </w:rPr>
              <w:t>Spare</w:t>
            </w:r>
          </w:p>
        </w:tc>
        <w:tc>
          <w:tcPr>
            <w:tcW w:w="680" w:type="dxa"/>
            <w:tcBorders>
              <w:top w:val="single" w:sz="6" w:space="0" w:color="000000"/>
              <w:left w:val="single" w:sz="6" w:space="0" w:color="000000"/>
              <w:bottom w:val="single" w:sz="6" w:space="0" w:color="auto"/>
              <w:right w:val="single" w:sz="6" w:space="0" w:color="000000"/>
            </w:tcBorders>
          </w:tcPr>
          <w:p w14:paraId="2BC9F153" w14:textId="77777777" w:rsidR="00433A54" w:rsidRDefault="00433A54">
            <w:pPr>
              <w:pStyle w:val="TAC"/>
              <w:rPr>
                <w:lang w:val="nb-NO"/>
              </w:rPr>
            </w:pPr>
            <w:r>
              <w:rPr>
                <w:lang w:val="nb-NO"/>
              </w:rPr>
              <w:t>TMSI</w:t>
            </w:r>
            <w:r>
              <w:rPr>
                <w:lang w:val="nb-NO"/>
              </w:rPr>
              <w:br/>
              <w:t>flag</w:t>
            </w:r>
          </w:p>
        </w:tc>
      </w:tr>
    </w:tbl>
    <w:p w14:paraId="79077EB9" w14:textId="77777777" w:rsidR="00433A54" w:rsidRDefault="00433A54">
      <w:pPr>
        <w:pStyle w:val="NF"/>
        <w:rPr>
          <w:lang w:val="nb-NO"/>
        </w:rPr>
      </w:pPr>
    </w:p>
    <w:p w14:paraId="2F956E54" w14:textId="77777777" w:rsidR="00433A54" w:rsidRDefault="00433A54">
      <w:pPr>
        <w:pStyle w:val="TF"/>
      </w:pPr>
      <w:r>
        <w:t>Figure 18.4.24/3GPP TS 29.018: TMSI status IE</w:t>
      </w:r>
    </w:p>
    <w:p w14:paraId="12B64E61" w14:textId="77777777" w:rsidR="00433A54" w:rsidRDefault="00433A54">
      <w:pPr>
        <w:pStyle w:val="TH"/>
      </w:pPr>
      <w:r>
        <w:t>Table 18.4.24/3GPP TS 29.018: TMSI status IE value part</w:t>
      </w:r>
    </w:p>
    <w:tbl>
      <w:tblPr>
        <w:tblW w:w="0" w:type="auto"/>
        <w:jc w:val="center"/>
        <w:tblCellMar>
          <w:left w:w="28" w:type="dxa"/>
          <w:right w:w="28" w:type="dxa"/>
        </w:tblCellMar>
        <w:tblLook w:val="0000" w:firstRow="0" w:lastRow="0" w:firstColumn="0" w:lastColumn="0" w:noHBand="0" w:noVBand="0"/>
      </w:tblPr>
      <w:tblGrid>
        <w:gridCol w:w="6719"/>
      </w:tblGrid>
      <w:tr w:rsidR="00433A54" w14:paraId="28636A6A" w14:textId="77777777">
        <w:trPr>
          <w:cantSplit/>
          <w:jc w:val="center"/>
        </w:trPr>
        <w:tc>
          <w:tcPr>
            <w:tcW w:w="6719" w:type="dxa"/>
            <w:tcBorders>
              <w:top w:val="single" w:sz="6" w:space="0" w:color="auto"/>
              <w:left w:val="single" w:sz="6" w:space="0" w:color="auto"/>
              <w:bottom w:val="single" w:sz="6" w:space="0" w:color="auto"/>
              <w:right w:val="single" w:sz="6" w:space="0" w:color="auto"/>
            </w:tcBorders>
          </w:tcPr>
          <w:p w14:paraId="76E9AC1D" w14:textId="77777777" w:rsidR="00433A54" w:rsidRDefault="00433A54">
            <w:pPr>
              <w:pStyle w:val="TAL"/>
              <w:rPr>
                <w:rFonts w:ascii="Times New Roman" w:hAnsi="Times New Roman"/>
                <w:sz w:val="20"/>
              </w:rPr>
            </w:pPr>
            <w:bookmarkStart w:id="234" w:name="_MCCTEMPBM_CRPT41410041___7"/>
          </w:p>
          <w:p w14:paraId="7D7CBC4F" w14:textId="77777777" w:rsidR="00433A54" w:rsidRPr="00463086" w:rsidRDefault="00433A54">
            <w:pPr>
              <w:pStyle w:val="TAL"/>
              <w:rPr>
                <w:rFonts w:ascii="Times New Roman" w:hAnsi="Times New Roman"/>
                <w:sz w:val="20"/>
              </w:rPr>
            </w:pPr>
            <w:r>
              <w:rPr>
                <w:rFonts w:ascii="Times New Roman" w:hAnsi="Times New Roman"/>
                <w:sz w:val="20"/>
              </w:rPr>
              <w:tab/>
            </w:r>
            <w:r w:rsidRPr="00463086">
              <w:rPr>
                <w:rFonts w:ascii="Times New Roman" w:hAnsi="Times New Roman"/>
                <w:color w:val="000000"/>
                <w:sz w:val="20"/>
              </w:rPr>
              <w:t>TMSI flag</w:t>
            </w:r>
            <w:r w:rsidRPr="00463086">
              <w:rPr>
                <w:rFonts w:ascii="Times New Roman" w:hAnsi="Times New Roman"/>
                <w:sz w:val="20"/>
              </w:rPr>
              <w:t xml:space="preserve"> (octet 3)</w:t>
            </w:r>
          </w:p>
          <w:p w14:paraId="35511291" w14:textId="77777777" w:rsidR="00433A54" w:rsidRDefault="00433A54">
            <w:pPr>
              <w:pStyle w:val="TAL"/>
              <w:rPr>
                <w:rFonts w:ascii="Times New Roman" w:hAnsi="Times New Roman"/>
                <w:sz w:val="20"/>
              </w:rPr>
            </w:pPr>
            <w:r w:rsidRPr="00463086">
              <w:rPr>
                <w:rFonts w:ascii="Times New Roman" w:hAnsi="Times New Roman"/>
                <w:sz w:val="20"/>
              </w:rPr>
              <w:tab/>
            </w:r>
            <w:r>
              <w:rPr>
                <w:rFonts w:ascii="Times New Roman" w:hAnsi="Times New Roman"/>
                <w:sz w:val="20"/>
              </w:rPr>
              <w:t>Bit</w:t>
            </w:r>
          </w:p>
          <w:p w14:paraId="024225DD" w14:textId="77777777" w:rsidR="00433A54" w:rsidRDefault="00433A54">
            <w:pPr>
              <w:pStyle w:val="TAL"/>
              <w:rPr>
                <w:rFonts w:ascii="Times New Roman" w:hAnsi="Times New Roman"/>
                <w:sz w:val="20"/>
              </w:rPr>
            </w:pPr>
            <w:r>
              <w:rPr>
                <w:rFonts w:ascii="Times New Roman" w:hAnsi="Times New Roman"/>
                <w:sz w:val="20"/>
              </w:rPr>
              <w:tab/>
              <w:t>1</w:t>
            </w:r>
          </w:p>
          <w:p w14:paraId="3EB332F4" w14:textId="77777777" w:rsidR="00433A54" w:rsidRDefault="00433A54">
            <w:pPr>
              <w:pStyle w:val="TAL"/>
              <w:rPr>
                <w:rFonts w:ascii="Times New Roman" w:hAnsi="Times New Roman"/>
                <w:sz w:val="20"/>
              </w:rPr>
            </w:pPr>
            <w:bookmarkStart w:id="235" w:name="_MCCTEMPBM_CRPT41410042___7"/>
            <w:bookmarkEnd w:id="234"/>
            <w:r>
              <w:rPr>
                <w:rFonts w:ascii="Times New Roman" w:hAnsi="Times New Roman"/>
                <w:sz w:val="20"/>
              </w:rPr>
              <w:tab/>
              <w:t xml:space="preserve">0 </w:t>
            </w:r>
            <w:r>
              <w:t>no valid TMSI available</w:t>
            </w:r>
          </w:p>
          <w:p w14:paraId="7BB67FCC" w14:textId="77777777" w:rsidR="00433A54" w:rsidRDefault="00433A54">
            <w:pPr>
              <w:pStyle w:val="TAL"/>
            </w:pPr>
            <w:r>
              <w:rPr>
                <w:rFonts w:ascii="Times New Roman" w:hAnsi="Times New Roman"/>
                <w:sz w:val="20"/>
              </w:rPr>
              <w:tab/>
              <w:t xml:space="preserve">1 </w:t>
            </w:r>
            <w:r>
              <w:t>valid TMSI available</w:t>
            </w:r>
          </w:p>
          <w:bookmarkEnd w:id="235"/>
          <w:p w14:paraId="2351BF0E" w14:textId="77777777" w:rsidR="00433A54" w:rsidRDefault="00433A54">
            <w:pPr>
              <w:pStyle w:val="TAL"/>
            </w:pPr>
          </w:p>
          <w:p w14:paraId="121B3F00" w14:textId="77777777" w:rsidR="00433A54" w:rsidRDefault="00433A54">
            <w:pPr>
              <w:pStyle w:val="TAL"/>
              <w:rPr>
                <w:rFonts w:ascii="Times New Roman" w:hAnsi="Times New Roman"/>
                <w:sz w:val="20"/>
              </w:rPr>
            </w:pPr>
            <w:r>
              <w:tab/>
              <w:t>Bits 2-8 in octet 3 are spare and shall be coded all equal to 0.</w:t>
            </w:r>
          </w:p>
          <w:p w14:paraId="3A4C9E58" w14:textId="77777777" w:rsidR="00433A54" w:rsidRDefault="00433A54">
            <w:pPr>
              <w:pStyle w:val="TAL"/>
              <w:rPr>
                <w:rFonts w:ascii="Times New Roman" w:hAnsi="Times New Roman"/>
                <w:sz w:val="20"/>
              </w:rPr>
            </w:pPr>
          </w:p>
        </w:tc>
      </w:tr>
    </w:tbl>
    <w:p w14:paraId="08F63330" w14:textId="77777777" w:rsidR="00433A54" w:rsidRDefault="00433A54"/>
    <w:p w14:paraId="68166145" w14:textId="77777777" w:rsidR="00433A54" w:rsidRDefault="00433A54">
      <w:pPr>
        <w:pStyle w:val="Heading3"/>
      </w:pPr>
      <w:bookmarkStart w:id="236" w:name="_Toc99987262"/>
      <w:r>
        <w:t>18.4.25</w:t>
      </w:r>
      <w:r>
        <w:tab/>
        <w:t>Uplink Tunnel Payload Control and Info</w:t>
      </w:r>
      <w:bookmarkEnd w:id="236"/>
    </w:p>
    <w:p w14:paraId="3D9E940B" w14:textId="77777777" w:rsidR="00433A54" w:rsidRDefault="00433A54">
      <w:pPr>
        <w:keepNext/>
      </w:pPr>
      <w:r>
        <w:t>This information element is used to convey the payload of octets received from the mobile to the appropriate non-GSM MSC/VLR.</w:t>
      </w:r>
    </w:p>
    <w:p w14:paraId="07A24D21" w14:textId="77777777" w:rsidR="00433A54" w:rsidRDefault="00433A54">
      <w:pPr>
        <w:pStyle w:val="TH"/>
      </w:pPr>
    </w:p>
    <w:tbl>
      <w:tblPr>
        <w:tblW w:w="0" w:type="auto"/>
        <w:jc w:val="center"/>
        <w:tblCellMar>
          <w:left w:w="28" w:type="dxa"/>
          <w:right w:w="28" w:type="dxa"/>
        </w:tblCellMar>
        <w:tblLook w:val="0000" w:firstRow="0" w:lastRow="0" w:firstColumn="0" w:lastColumn="0" w:noHBand="0" w:noVBand="0"/>
      </w:tblPr>
      <w:tblGrid>
        <w:gridCol w:w="950"/>
        <w:gridCol w:w="680"/>
        <w:gridCol w:w="7"/>
        <w:gridCol w:w="673"/>
        <w:gridCol w:w="680"/>
        <w:gridCol w:w="680"/>
        <w:gridCol w:w="660"/>
        <w:gridCol w:w="20"/>
        <w:gridCol w:w="680"/>
        <w:gridCol w:w="680"/>
        <w:gridCol w:w="680"/>
      </w:tblGrid>
      <w:tr w:rsidR="00433A54" w14:paraId="0D94094C" w14:textId="77777777">
        <w:trPr>
          <w:cantSplit/>
          <w:jc w:val="center"/>
        </w:trPr>
        <w:tc>
          <w:tcPr>
            <w:tcW w:w="950" w:type="dxa"/>
            <w:tcBorders>
              <w:right w:val="single" w:sz="6" w:space="0" w:color="000000"/>
            </w:tcBorders>
          </w:tcPr>
          <w:p w14:paraId="7875AA60" w14:textId="77777777" w:rsidR="00433A54" w:rsidRDefault="00433A54">
            <w:pPr>
              <w:pStyle w:val="TAH"/>
            </w:pPr>
          </w:p>
        </w:tc>
        <w:tc>
          <w:tcPr>
            <w:tcW w:w="680" w:type="dxa"/>
            <w:tcBorders>
              <w:top w:val="single" w:sz="6" w:space="0" w:color="000000"/>
              <w:left w:val="single" w:sz="6" w:space="0" w:color="000000"/>
              <w:bottom w:val="single" w:sz="6" w:space="0" w:color="auto"/>
              <w:right w:val="single" w:sz="6" w:space="0" w:color="000000"/>
            </w:tcBorders>
          </w:tcPr>
          <w:p w14:paraId="55161857" w14:textId="77777777" w:rsidR="00433A54" w:rsidRDefault="00433A54">
            <w:pPr>
              <w:pStyle w:val="TAH"/>
              <w:rPr>
                <w:lang w:val="fr-FR"/>
              </w:rPr>
            </w:pPr>
            <w:r>
              <w:rPr>
                <w:lang w:val="fr-FR"/>
              </w:rPr>
              <w:t>8</w:t>
            </w:r>
          </w:p>
        </w:tc>
        <w:tc>
          <w:tcPr>
            <w:tcW w:w="680" w:type="dxa"/>
            <w:gridSpan w:val="2"/>
            <w:tcBorders>
              <w:top w:val="single" w:sz="6" w:space="0" w:color="000000"/>
              <w:left w:val="single" w:sz="6" w:space="0" w:color="000000"/>
              <w:bottom w:val="single" w:sz="6" w:space="0" w:color="auto"/>
              <w:right w:val="single" w:sz="6" w:space="0" w:color="000000"/>
            </w:tcBorders>
          </w:tcPr>
          <w:p w14:paraId="4BB097FF" w14:textId="77777777" w:rsidR="00433A54" w:rsidRDefault="00433A54">
            <w:pPr>
              <w:pStyle w:val="TAH"/>
              <w:rPr>
                <w:b w:val="0"/>
                <w:lang w:val="fr-FR"/>
              </w:rPr>
            </w:pPr>
            <w:r>
              <w:rPr>
                <w:lang w:val="fr-FR"/>
              </w:rPr>
              <w:t>7</w:t>
            </w:r>
          </w:p>
        </w:tc>
        <w:tc>
          <w:tcPr>
            <w:tcW w:w="680" w:type="dxa"/>
            <w:tcBorders>
              <w:top w:val="single" w:sz="6" w:space="0" w:color="000000"/>
              <w:left w:val="single" w:sz="6" w:space="0" w:color="000000"/>
              <w:bottom w:val="single" w:sz="6" w:space="0" w:color="auto"/>
              <w:right w:val="single" w:sz="6" w:space="0" w:color="000000"/>
            </w:tcBorders>
          </w:tcPr>
          <w:p w14:paraId="50C3FC09" w14:textId="77777777" w:rsidR="00433A54" w:rsidRDefault="00433A54">
            <w:pPr>
              <w:pStyle w:val="TAH"/>
              <w:rPr>
                <w:lang w:val="fr-FR"/>
              </w:rPr>
            </w:pPr>
            <w:r>
              <w:rPr>
                <w:lang w:val="fr-FR"/>
              </w:rPr>
              <w:t>6</w:t>
            </w:r>
          </w:p>
        </w:tc>
        <w:tc>
          <w:tcPr>
            <w:tcW w:w="680" w:type="dxa"/>
            <w:tcBorders>
              <w:top w:val="single" w:sz="6" w:space="0" w:color="000000"/>
              <w:left w:val="single" w:sz="6" w:space="0" w:color="000000"/>
              <w:bottom w:val="single" w:sz="6" w:space="0" w:color="auto"/>
              <w:right w:val="single" w:sz="6" w:space="0" w:color="000000"/>
            </w:tcBorders>
          </w:tcPr>
          <w:p w14:paraId="09A8BC6A" w14:textId="77777777" w:rsidR="00433A54" w:rsidRDefault="00433A54">
            <w:pPr>
              <w:pStyle w:val="TAH"/>
              <w:rPr>
                <w:lang w:val="fr-FR"/>
              </w:rPr>
            </w:pPr>
            <w:r>
              <w:rPr>
                <w:lang w:val="fr-FR"/>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2950EB80" w14:textId="77777777" w:rsidR="00433A54" w:rsidRDefault="00433A54">
            <w:pPr>
              <w:pStyle w:val="TAH"/>
              <w:rPr>
                <w:lang w:val="fr-FR"/>
              </w:rPr>
            </w:pPr>
            <w:r>
              <w:rPr>
                <w:lang w:val="fr-FR"/>
              </w:rPr>
              <w:t>4</w:t>
            </w:r>
          </w:p>
        </w:tc>
        <w:tc>
          <w:tcPr>
            <w:tcW w:w="680" w:type="dxa"/>
            <w:tcBorders>
              <w:top w:val="single" w:sz="6" w:space="0" w:color="000000"/>
              <w:left w:val="single" w:sz="6" w:space="0" w:color="000000"/>
              <w:bottom w:val="single" w:sz="6" w:space="0" w:color="auto"/>
              <w:right w:val="single" w:sz="6" w:space="0" w:color="000000"/>
            </w:tcBorders>
          </w:tcPr>
          <w:p w14:paraId="206761CC" w14:textId="77777777" w:rsidR="00433A54" w:rsidRDefault="00433A54">
            <w:pPr>
              <w:pStyle w:val="TAH"/>
              <w:rPr>
                <w:lang w:val="fr-FR"/>
              </w:rPr>
            </w:pPr>
            <w:r>
              <w:rPr>
                <w:lang w:val="fr-FR"/>
              </w:rPr>
              <w:t>3</w:t>
            </w:r>
          </w:p>
        </w:tc>
        <w:tc>
          <w:tcPr>
            <w:tcW w:w="680" w:type="dxa"/>
            <w:tcBorders>
              <w:top w:val="single" w:sz="6" w:space="0" w:color="000000"/>
              <w:left w:val="single" w:sz="6" w:space="0" w:color="000000"/>
              <w:bottom w:val="single" w:sz="6" w:space="0" w:color="auto"/>
              <w:right w:val="single" w:sz="6" w:space="0" w:color="000000"/>
            </w:tcBorders>
          </w:tcPr>
          <w:p w14:paraId="391F8FD9" w14:textId="77777777" w:rsidR="00433A54" w:rsidRDefault="00433A54">
            <w:pPr>
              <w:pStyle w:val="TAH"/>
              <w:rPr>
                <w:lang w:val="fr-FR"/>
              </w:rPr>
            </w:pPr>
            <w:r>
              <w:rPr>
                <w:lang w:val="fr-FR"/>
              </w:rPr>
              <w:t>2</w:t>
            </w:r>
          </w:p>
        </w:tc>
        <w:tc>
          <w:tcPr>
            <w:tcW w:w="680" w:type="dxa"/>
            <w:tcBorders>
              <w:top w:val="single" w:sz="6" w:space="0" w:color="000000"/>
              <w:left w:val="single" w:sz="6" w:space="0" w:color="000000"/>
              <w:bottom w:val="single" w:sz="6" w:space="0" w:color="auto"/>
              <w:right w:val="single" w:sz="6" w:space="0" w:color="000000"/>
            </w:tcBorders>
          </w:tcPr>
          <w:p w14:paraId="0ADE4F47" w14:textId="77777777" w:rsidR="00433A54" w:rsidRDefault="00433A54">
            <w:pPr>
              <w:pStyle w:val="TAH"/>
              <w:rPr>
                <w:lang w:val="fr-FR"/>
              </w:rPr>
            </w:pPr>
            <w:r>
              <w:rPr>
                <w:lang w:val="fr-FR"/>
              </w:rPr>
              <w:t>1</w:t>
            </w:r>
          </w:p>
        </w:tc>
      </w:tr>
      <w:tr w:rsidR="00433A54" w14:paraId="4A164450" w14:textId="77777777">
        <w:trPr>
          <w:cantSplit/>
          <w:jc w:val="center"/>
        </w:trPr>
        <w:tc>
          <w:tcPr>
            <w:tcW w:w="950" w:type="dxa"/>
            <w:tcBorders>
              <w:right w:val="single" w:sz="6" w:space="0" w:color="000000"/>
            </w:tcBorders>
          </w:tcPr>
          <w:p w14:paraId="03356C6C" w14:textId="77777777" w:rsidR="00433A54" w:rsidRDefault="00433A54">
            <w:pPr>
              <w:pStyle w:val="TAH"/>
              <w:rPr>
                <w:lang w:val="fr-FR"/>
              </w:rPr>
            </w:pPr>
            <w:r>
              <w:rPr>
                <w:lang w:val="fr-FR"/>
              </w:rPr>
              <w:t>Octet 1</w:t>
            </w:r>
          </w:p>
        </w:tc>
        <w:tc>
          <w:tcPr>
            <w:tcW w:w="5440" w:type="dxa"/>
            <w:gridSpan w:val="10"/>
            <w:tcBorders>
              <w:top w:val="single" w:sz="6" w:space="0" w:color="auto"/>
              <w:left w:val="single" w:sz="6" w:space="0" w:color="000000"/>
              <w:bottom w:val="single" w:sz="6" w:space="0" w:color="auto"/>
              <w:right w:val="single" w:sz="6" w:space="0" w:color="000000"/>
            </w:tcBorders>
          </w:tcPr>
          <w:p w14:paraId="338D2D79" w14:textId="77777777" w:rsidR="00433A54" w:rsidRDefault="00433A54">
            <w:pPr>
              <w:pStyle w:val="TAC"/>
              <w:rPr>
                <w:lang w:val="fr-FR"/>
              </w:rPr>
            </w:pPr>
            <w:r>
              <w:rPr>
                <w:lang w:val="fr-FR"/>
              </w:rPr>
              <w:t>IEI</w:t>
            </w:r>
          </w:p>
        </w:tc>
      </w:tr>
      <w:tr w:rsidR="00433A54" w14:paraId="17DC536A" w14:textId="77777777">
        <w:trPr>
          <w:cantSplit/>
          <w:jc w:val="center"/>
        </w:trPr>
        <w:tc>
          <w:tcPr>
            <w:tcW w:w="950" w:type="dxa"/>
            <w:tcBorders>
              <w:right w:val="single" w:sz="6" w:space="0" w:color="000000"/>
            </w:tcBorders>
          </w:tcPr>
          <w:p w14:paraId="53479B3C" w14:textId="77777777" w:rsidR="00433A54" w:rsidRDefault="00433A54">
            <w:pPr>
              <w:pStyle w:val="TAH"/>
              <w:rPr>
                <w:lang w:val="fr-FR"/>
              </w:rPr>
            </w:pPr>
            <w:r>
              <w:rPr>
                <w:lang w:val="fr-FR"/>
              </w:rPr>
              <w:t>Octet 2</w:t>
            </w:r>
          </w:p>
        </w:tc>
        <w:tc>
          <w:tcPr>
            <w:tcW w:w="5440" w:type="dxa"/>
            <w:gridSpan w:val="10"/>
            <w:tcBorders>
              <w:top w:val="single" w:sz="6" w:space="0" w:color="auto"/>
              <w:left w:val="single" w:sz="6" w:space="0" w:color="000000"/>
              <w:bottom w:val="single" w:sz="6" w:space="0" w:color="auto"/>
              <w:right w:val="single" w:sz="6" w:space="0" w:color="000000"/>
            </w:tcBorders>
          </w:tcPr>
          <w:p w14:paraId="7D1B3565" w14:textId="77777777" w:rsidR="00433A54" w:rsidRDefault="00433A54">
            <w:pPr>
              <w:pStyle w:val="TAC"/>
            </w:pPr>
            <w:r>
              <w:t>Length indicator</w:t>
            </w:r>
          </w:p>
        </w:tc>
      </w:tr>
      <w:tr w:rsidR="00433A54" w14:paraId="7CA59B03" w14:textId="77777777">
        <w:trPr>
          <w:cantSplit/>
          <w:jc w:val="center"/>
        </w:trPr>
        <w:tc>
          <w:tcPr>
            <w:tcW w:w="950" w:type="dxa"/>
            <w:tcBorders>
              <w:right w:val="single" w:sz="6" w:space="0" w:color="000000"/>
            </w:tcBorders>
          </w:tcPr>
          <w:p w14:paraId="7A78B663" w14:textId="77777777" w:rsidR="00433A54" w:rsidRDefault="00433A54">
            <w:pPr>
              <w:pStyle w:val="TAH"/>
            </w:pPr>
            <w:r>
              <w:t>Octet 3</w:t>
            </w:r>
          </w:p>
        </w:tc>
        <w:tc>
          <w:tcPr>
            <w:tcW w:w="687" w:type="dxa"/>
            <w:gridSpan w:val="2"/>
            <w:tcBorders>
              <w:top w:val="single" w:sz="6" w:space="0" w:color="auto"/>
              <w:left w:val="single" w:sz="6" w:space="0" w:color="000000"/>
              <w:bottom w:val="single" w:sz="6" w:space="0" w:color="auto"/>
              <w:right w:val="single" w:sz="6" w:space="0" w:color="000000"/>
            </w:tcBorders>
          </w:tcPr>
          <w:p w14:paraId="03F9EC9A" w14:textId="77777777" w:rsidR="00433A54" w:rsidRDefault="00433A54">
            <w:pPr>
              <w:pStyle w:val="TAC"/>
            </w:pPr>
            <w:r>
              <w:t>Spare</w:t>
            </w:r>
          </w:p>
        </w:tc>
        <w:tc>
          <w:tcPr>
            <w:tcW w:w="2693" w:type="dxa"/>
            <w:gridSpan w:val="4"/>
            <w:tcBorders>
              <w:top w:val="single" w:sz="6" w:space="0" w:color="auto"/>
              <w:left w:val="single" w:sz="6" w:space="0" w:color="000000"/>
              <w:bottom w:val="single" w:sz="6" w:space="0" w:color="auto"/>
              <w:right w:val="single" w:sz="6" w:space="0" w:color="000000"/>
            </w:tcBorders>
          </w:tcPr>
          <w:p w14:paraId="25F69482" w14:textId="77777777" w:rsidR="00433A54" w:rsidRDefault="00433A54">
            <w:pPr>
              <w:pStyle w:val="TAC"/>
            </w:pPr>
            <w:r>
              <w:t>TOM Protocol Discriminator</w:t>
            </w:r>
          </w:p>
        </w:tc>
        <w:tc>
          <w:tcPr>
            <w:tcW w:w="700" w:type="dxa"/>
            <w:gridSpan w:val="2"/>
            <w:tcBorders>
              <w:top w:val="single" w:sz="6" w:space="0" w:color="auto"/>
              <w:left w:val="single" w:sz="6" w:space="0" w:color="000000"/>
              <w:bottom w:val="single" w:sz="6" w:space="0" w:color="auto"/>
              <w:right w:val="single" w:sz="6" w:space="0" w:color="000000"/>
            </w:tcBorders>
          </w:tcPr>
          <w:p w14:paraId="7FABFA6B" w14:textId="77777777" w:rsidR="00433A54" w:rsidRDefault="00433A54">
            <w:pPr>
              <w:pStyle w:val="TAC"/>
              <w:rPr>
                <w:lang w:val="nb-NO"/>
              </w:rPr>
            </w:pPr>
            <w:r>
              <w:rPr>
                <w:lang w:val="nb-NO"/>
              </w:rPr>
              <w:t>E</w:t>
            </w:r>
          </w:p>
        </w:tc>
        <w:tc>
          <w:tcPr>
            <w:tcW w:w="1360" w:type="dxa"/>
            <w:gridSpan w:val="2"/>
            <w:tcBorders>
              <w:top w:val="single" w:sz="6" w:space="0" w:color="auto"/>
              <w:left w:val="single" w:sz="6" w:space="0" w:color="000000"/>
              <w:bottom w:val="single" w:sz="6" w:space="0" w:color="auto"/>
              <w:right w:val="single" w:sz="6" w:space="0" w:color="000000"/>
            </w:tcBorders>
          </w:tcPr>
          <w:p w14:paraId="03B2C7BF" w14:textId="77777777" w:rsidR="00433A54" w:rsidRDefault="00433A54">
            <w:pPr>
              <w:pStyle w:val="TAC"/>
              <w:rPr>
                <w:lang w:val="nb-NO"/>
              </w:rPr>
            </w:pPr>
            <w:r>
              <w:rPr>
                <w:lang w:val="nb-NO"/>
              </w:rPr>
              <w:t>Tunnel Priority</w:t>
            </w:r>
          </w:p>
        </w:tc>
      </w:tr>
      <w:tr w:rsidR="00433A54" w14:paraId="7AEBE20C" w14:textId="77777777">
        <w:trPr>
          <w:cantSplit/>
          <w:jc w:val="center"/>
        </w:trPr>
        <w:tc>
          <w:tcPr>
            <w:tcW w:w="950" w:type="dxa"/>
            <w:tcBorders>
              <w:right w:val="single" w:sz="6" w:space="0" w:color="000000"/>
            </w:tcBorders>
          </w:tcPr>
          <w:p w14:paraId="7838BDDE" w14:textId="77777777" w:rsidR="00433A54" w:rsidRDefault="00433A54">
            <w:pPr>
              <w:pStyle w:val="TAH"/>
            </w:pPr>
            <w:r>
              <w:t>Octet 4</w:t>
            </w:r>
          </w:p>
          <w:p w14:paraId="33D8F08D" w14:textId="77777777" w:rsidR="00433A54" w:rsidRDefault="00433A54">
            <w:pPr>
              <w:pStyle w:val="TAH"/>
            </w:pPr>
            <w:r>
              <w:t>to</w:t>
            </w:r>
          </w:p>
          <w:p w14:paraId="2491114A" w14:textId="77777777" w:rsidR="00433A54" w:rsidRDefault="00433A54">
            <w:pPr>
              <w:pStyle w:val="TAH"/>
              <w:rPr>
                <w:lang w:val="fr-FR"/>
              </w:rPr>
            </w:pPr>
            <w:r>
              <w:rPr>
                <w:lang w:val="fr-FR"/>
              </w:rPr>
              <w:t>Octet n</w:t>
            </w:r>
          </w:p>
        </w:tc>
        <w:tc>
          <w:tcPr>
            <w:tcW w:w="5440" w:type="dxa"/>
            <w:gridSpan w:val="10"/>
            <w:tcBorders>
              <w:top w:val="single" w:sz="6" w:space="0" w:color="auto"/>
              <w:left w:val="single" w:sz="6" w:space="0" w:color="000000"/>
              <w:bottom w:val="single" w:sz="6" w:space="0" w:color="000000"/>
              <w:right w:val="single" w:sz="6" w:space="0" w:color="000000"/>
            </w:tcBorders>
          </w:tcPr>
          <w:p w14:paraId="6C5102F8" w14:textId="77777777" w:rsidR="00433A54" w:rsidRDefault="00433A54">
            <w:pPr>
              <w:pStyle w:val="TAC"/>
              <w:rPr>
                <w:lang w:val="fr-FR"/>
              </w:rPr>
            </w:pPr>
            <w:r>
              <w:rPr>
                <w:lang w:val="fr-FR"/>
              </w:rPr>
              <w:br/>
              <w:t>Tunnel payload</w:t>
            </w:r>
          </w:p>
        </w:tc>
      </w:tr>
    </w:tbl>
    <w:p w14:paraId="464BCD3C" w14:textId="77777777" w:rsidR="00433A54" w:rsidRDefault="00433A54">
      <w:pPr>
        <w:pStyle w:val="NF"/>
        <w:rPr>
          <w:lang w:val="fr-FR"/>
        </w:rPr>
      </w:pPr>
    </w:p>
    <w:p w14:paraId="650D5FC5" w14:textId="77777777" w:rsidR="00433A54" w:rsidRDefault="00433A54">
      <w:pPr>
        <w:pStyle w:val="NF"/>
        <w:ind w:left="2694" w:hanging="2410"/>
      </w:pPr>
      <w:bookmarkStart w:id="237" w:name="_PERM_MCCTEMPBM_CRPT41410043___2"/>
      <w:r>
        <w:rPr>
          <w:iCs/>
        </w:rPr>
        <w:t>TOM Protocol Discriminator:</w:t>
      </w:r>
      <w:r>
        <w:rPr>
          <w:i/>
        </w:rPr>
        <w:tab/>
      </w:r>
      <w:r>
        <w:t>Identifies the protocol using tunnelling of non-GSM signalling. For coding, see 3GPP TS 44.064</w:t>
      </w:r>
      <w:r w:rsidR="00536D65">
        <w:t> [12]</w:t>
      </w:r>
      <w:r>
        <w:t>.</w:t>
      </w:r>
    </w:p>
    <w:p w14:paraId="4D1FF4C3" w14:textId="77777777" w:rsidR="00433A54" w:rsidRDefault="00433A54">
      <w:pPr>
        <w:pStyle w:val="NF"/>
        <w:ind w:left="2694" w:hanging="2410"/>
      </w:pPr>
      <w:r>
        <w:rPr>
          <w:iCs/>
        </w:rPr>
        <w:t>E:</w:t>
      </w:r>
      <w:r>
        <w:tab/>
        <w:t>Cipher Request. When set to 1 indicates that the SGSN received the payload in ciphered form, when set to 0 indicates that the SGSN did not receive the payload in ciphered form.</w:t>
      </w:r>
    </w:p>
    <w:p w14:paraId="5DFDC1C4" w14:textId="77777777" w:rsidR="00433A54" w:rsidRDefault="00433A54">
      <w:pPr>
        <w:pStyle w:val="NF"/>
        <w:ind w:left="2694" w:hanging="2410"/>
      </w:pPr>
      <w:r>
        <w:rPr>
          <w:iCs/>
        </w:rPr>
        <w:t>Tunnel Priority:</w:t>
      </w:r>
      <w:r>
        <w:tab/>
        <w:t>Indicates the priority of the Tunnel Payload. For coding, see Table 20.1: Association between Tunnel Priority and LLC SAPs.</w:t>
      </w:r>
    </w:p>
    <w:p w14:paraId="6AFF6FBE" w14:textId="77777777" w:rsidR="00433A54" w:rsidRDefault="00433A54">
      <w:pPr>
        <w:pStyle w:val="NF"/>
        <w:ind w:left="2694" w:hanging="2410"/>
      </w:pPr>
    </w:p>
    <w:bookmarkEnd w:id="237"/>
    <w:p w14:paraId="646EA94F" w14:textId="77777777" w:rsidR="00433A54" w:rsidRDefault="00433A54">
      <w:pPr>
        <w:pStyle w:val="TF"/>
      </w:pPr>
      <w:r>
        <w:t>Figure 18.4.25/3GPP TS 29.018:Upnlink Tunnel Payload Control and Info IE</w:t>
      </w:r>
    </w:p>
    <w:p w14:paraId="04621B16" w14:textId="77777777" w:rsidR="00433A54" w:rsidRDefault="00433A54" w:rsidP="004F5D4C">
      <w:pPr>
        <w:pStyle w:val="Heading3"/>
      </w:pPr>
      <w:bookmarkStart w:id="238" w:name="_Toc99987263"/>
      <w:r w:rsidRPr="004F5D4C">
        <w:t>18.4.26</w:t>
      </w:r>
      <w:r w:rsidRPr="004F5D4C">
        <w:tab/>
        <w:t>VLR number</w:t>
      </w:r>
      <w:bookmarkEnd w:id="238"/>
    </w:p>
    <w:p w14:paraId="42B5D73C" w14:textId="77777777" w:rsidR="00433A54" w:rsidRDefault="00433A54">
      <w:r>
        <w:t>The VLR number is coded as a sequence of TBCD digits (as specified in 3GPP TS 29.002</w:t>
      </w:r>
      <w:r w:rsidR="00536D65">
        <w:t> [17]</w:t>
      </w:r>
      <w:r>
        <w:t>), compressed two into each octet. The Number is in international E.164 format as indicated by Octet 3 which coding is specified in 3GPP TS 29.002</w:t>
      </w:r>
      <w:r w:rsidR="00536D65">
        <w:t> [17]</w:t>
      </w:r>
      <w:r>
        <w:t>. This is a variable length information element, and includes a length indicator. The value part of the VLR number information element (not including IEI, length indicator and Octet 3), shall not exceed 15 digits.</w:t>
      </w:r>
    </w:p>
    <w:p w14:paraId="550EF422" w14:textId="77777777" w:rsidR="00433A54" w:rsidRDefault="00433A54">
      <w:pPr>
        <w:pStyle w:val="TH"/>
      </w:pPr>
      <w:r>
        <w:lastRenderedPageBreak/>
        <w:t>Table 18.4.26/3GPP TS 29.018: VLR number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15E07CD1" w14:textId="77777777">
        <w:trPr>
          <w:cantSplit/>
          <w:jc w:val="center"/>
        </w:trPr>
        <w:tc>
          <w:tcPr>
            <w:tcW w:w="1077" w:type="dxa"/>
            <w:tcBorders>
              <w:top w:val="nil"/>
              <w:left w:val="nil"/>
            </w:tcBorders>
          </w:tcPr>
          <w:p w14:paraId="39B8A64D" w14:textId="77777777" w:rsidR="00433A54" w:rsidRDefault="00433A54">
            <w:pPr>
              <w:pStyle w:val="TAH"/>
            </w:pPr>
          </w:p>
        </w:tc>
        <w:tc>
          <w:tcPr>
            <w:tcW w:w="680" w:type="dxa"/>
          </w:tcPr>
          <w:p w14:paraId="7BD0ABAA" w14:textId="77777777" w:rsidR="00433A54" w:rsidRDefault="00433A54">
            <w:pPr>
              <w:pStyle w:val="TAH"/>
              <w:rPr>
                <w:lang w:val="fr-FR"/>
              </w:rPr>
            </w:pPr>
            <w:r>
              <w:rPr>
                <w:lang w:val="fr-FR"/>
              </w:rPr>
              <w:t>8</w:t>
            </w:r>
          </w:p>
        </w:tc>
        <w:tc>
          <w:tcPr>
            <w:tcW w:w="680" w:type="dxa"/>
          </w:tcPr>
          <w:p w14:paraId="0F5694D8" w14:textId="77777777" w:rsidR="00433A54" w:rsidRDefault="00433A54">
            <w:pPr>
              <w:pStyle w:val="TAH"/>
              <w:rPr>
                <w:lang w:val="fr-FR"/>
              </w:rPr>
            </w:pPr>
            <w:r>
              <w:rPr>
                <w:lang w:val="fr-FR"/>
              </w:rPr>
              <w:t>7</w:t>
            </w:r>
          </w:p>
        </w:tc>
        <w:tc>
          <w:tcPr>
            <w:tcW w:w="681" w:type="dxa"/>
          </w:tcPr>
          <w:p w14:paraId="0798CE28" w14:textId="77777777" w:rsidR="00433A54" w:rsidRDefault="00433A54">
            <w:pPr>
              <w:pStyle w:val="TAH"/>
              <w:rPr>
                <w:lang w:val="fr-FR"/>
              </w:rPr>
            </w:pPr>
            <w:r>
              <w:rPr>
                <w:lang w:val="fr-FR"/>
              </w:rPr>
              <w:t>6</w:t>
            </w:r>
          </w:p>
        </w:tc>
        <w:tc>
          <w:tcPr>
            <w:tcW w:w="681" w:type="dxa"/>
          </w:tcPr>
          <w:p w14:paraId="0C29840A" w14:textId="77777777" w:rsidR="00433A54" w:rsidRDefault="00433A54">
            <w:pPr>
              <w:pStyle w:val="TAH"/>
              <w:rPr>
                <w:lang w:val="fr-FR"/>
              </w:rPr>
            </w:pPr>
            <w:r>
              <w:rPr>
                <w:lang w:val="fr-FR"/>
              </w:rPr>
              <w:t>5</w:t>
            </w:r>
          </w:p>
        </w:tc>
        <w:tc>
          <w:tcPr>
            <w:tcW w:w="680" w:type="dxa"/>
          </w:tcPr>
          <w:p w14:paraId="2FBB2D41" w14:textId="77777777" w:rsidR="00433A54" w:rsidRDefault="00433A54">
            <w:pPr>
              <w:pStyle w:val="TAH"/>
              <w:rPr>
                <w:lang w:val="fr-FR"/>
              </w:rPr>
            </w:pPr>
            <w:r>
              <w:rPr>
                <w:lang w:val="fr-FR"/>
              </w:rPr>
              <w:t>4</w:t>
            </w:r>
          </w:p>
        </w:tc>
        <w:tc>
          <w:tcPr>
            <w:tcW w:w="681" w:type="dxa"/>
          </w:tcPr>
          <w:p w14:paraId="3AC3E43D" w14:textId="77777777" w:rsidR="00433A54" w:rsidRDefault="00433A54">
            <w:pPr>
              <w:pStyle w:val="TAH"/>
              <w:rPr>
                <w:lang w:val="fr-FR"/>
              </w:rPr>
            </w:pPr>
            <w:r>
              <w:rPr>
                <w:lang w:val="fr-FR"/>
              </w:rPr>
              <w:t>3</w:t>
            </w:r>
          </w:p>
        </w:tc>
        <w:tc>
          <w:tcPr>
            <w:tcW w:w="680" w:type="dxa"/>
          </w:tcPr>
          <w:p w14:paraId="0817D8E5" w14:textId="77777777" w:rsidR="00433A54" w:rsidRDefault="00433A54">
            <w:pPr>
              <w:pStyle w:val="TAH"/>
              <w:rPr>
                <w:lang w:val="fr-FR"/>
              </w:rPr>
            </w:pPr>
            <w:r>
              <w:rPr>
                <w:lang w:val="fr-FR"/>
              </w:rPr>
              <w:t>2</w:t>
            </w:r>
          </w:p>
        </w:tc>
        <w:tc>
          <w:tcPr>
            <w:tcW w:w="682" w:type="dxa"/>
          </w:tcPr>
          <w:p w14:paraId="15E88FC7" w14:textId="77777777" w:rsidR="00433A54" w:rsidRDefault="00433A54">
            <w:pPr>
              <w:pStyle w:val="TAH"/>
              <w:rPr>
                <w:lang w:val="fr-FR"/>
              </w:rPr>
            </w:pPr>
            <w:r>
              <w:rPr>
                <w:lang w:val="fr-FR"/>
              </w:rPr>
              <w:t>1</w:t>
            </w:r>
          </w:p>
        </w:tc>
      </w:tr>
      <w:tr w:rsidR="00433A54" w14:paraId="1A616A66" w14:textId="77777777">
        <w:trPr>
          <w:cantSplit/>
          <w:jc w:val="center"/>
        </w:trPr>
        <w:tc>
          <w:tcPr>
            <w:tcW w:w="1077" w:type="dxa"/>
          </w:tcPr>
          <w:p w14:paraId="60212841" w14:textId="77777777" w:rsidR="00433A54" w:rsidRDefault="00433A54">
            <w:pPr>
              <w:pStyle w:val="TAH"/>
              <w:rPr>
                <w:lang w:val="fr-FR"/>
              </w:rPr>
            </w:pPr>
            <w:r>
              <w:rPr>
                <w:lang w:val="fr-FR"/>
              </w:rPr>
              <w:t>Octet 1</w:t>
            </w:r>
          </w:p>
        </w:tc>
        <w:tc>
          <w:tcPr>
            <w:tcW w:w="5445" w:type="dxa"/>
            <w:gridSpan w:val="8"/>
          </w:tcPr>
          <w:p w14:paraId="731226A5" w14:textId="77777777" w:rsidR="00433A54" w:rsidRDefault="00433A54">
            <w:pPr>
              <w:pStyle w:val="TAC"/>
              <w:rPr>
                <w:lang w:val="fr-FR"/>
              </w:rPr>
            </w:pPr>
            <w:r>
              <w:rPr>
                <w:lang w:val="fr-FR"/>
              </w:rPr>
              <w:t>IEI</w:t>
            </w:r>
          </w:p>
        </w:tc>
      </w:tr>
      <w:tr w:rsidR="00433A54" w14:paraId="3E253F9B" w14:textId="77777777">
        <w:trPr>
          <w:cantSplit/>
          <w:jc w:val="center"/>
        </w:trPr>
        <w:tc>
          <w:tcPr>
            <w:tcW w:w="1077" w:type="dxa"/>
          </w:tcPr>
          <w:p w14:paraId="263B989B" w14:textId="77777777" w:rsidR="00433A54" w:rsidRDefault="00433A54">
            <w:pPr>
              <w:pStyle w:val="TAH"/>
              <w:rPr>
                <w:lang w:val="fr-FR"/>
              </w:rPr>
            </w:pPr>
            <w:r>
              <w:rPr>
                <w:lang w:val="fr-FR"/>
              </w:rPr>
              <w:t>Octet 2</w:t>
            </w:r>
          </w:p>
        </w:tc>
        <w:tc>
          <w:tcPr>
            <w:tcW w:w="5445" w:type="dxa"/>
            <w:gridSpan w:val="8"/>
          </w:tcPr>
          <w:p w14:paraId="575A4C12" w14:textId="77777777" w:rsidR="00433A54" w:rsidRDefault="00433A54">
            <w:pPr>
              <w:pStyle w:val="TAC"/>
            </w:pPr>
            <w:r>
              <w:t>Length indicator</w:t>
            </w:r>
          </w:p>
        </w:tc>
      </w:tr>
      <w:tr w:rsidR="00433A54" w14:paraId="6B4705BA" w14:textId="77777777">
        <w:trPr>
          <w:cantSplit/>
          <w:jc w:val="center"/>
        </w:trPr>
        <w:tc>
          <w:tcPr>
            <w:tcW w:w="1077" w:type="dxa"/>
          </w:tcPr>
          <w:p w14:paraId="3605FAD2" w14:textId="77777777" w:rsidR="00433A54" w:rsidRDefault="00433A54">
            <w:pPr>
              <w:pStyle w:val="TAH"/>
            </w:pPr>
            <w:r>
              <w:t>Octet 3</w:t>
            </w:r>
          </w:p>
        </w:tc>
        <w:tc>
          <w:tcPr>
            <w:tcW w:w="680" w:type="dxa"/>
          </w:tcPr>
          <w:p w14:paraId="1E741824" w14:textId="77777777" w:rsidR="00433A54" w:rsidRDefault="00433A54">
            <w:pPr>
              <w:pStyle w:val="TAC"/>
              <w:rPr>
                <w:lang w:val="fr-FR"/>
              </w:rPr>
            </w:pPr>
            <w:r>
              <w:rPr>
                <w:lang w:val="fr-FR"/>
              </w:rPr>
              <w:t>1</w:t>
            </w:r>
          </w:p>
        </w:tc>
        <w:tc>
          <w:tcPr>
            <w:tcW w:w="680" w:type="dxa"/>
          </w:tcPr>
          <w:p w14:paraId="66CEEC5A" w14:textId="77777777" w:rsidR="00433A54" w:rsidRDefault="00433A54">
            <w:pPr>
              <w:pStyle w:val="TAC"/>
              <w:rPr>
                <w:lang w:val="fr-FR"/>
              </w:rPr>
            </w:pPr>
            <w:r>
              <w:rPr>
                <w:lang w:val="fr-FR"/>
              </w:rPr>
              <w:t>0</w:t>
            </w:r>
          </w:p>
        </w:tc>
        <w:tc>
          <w:tcPr>
            <w:tcW w:w="681" w:type="dxa"/>
          </w:tcPr>
          <w:p w14:paraId="2B4E1948" w14:textId="77777777" w:rsidR="00433A54" w:rsidRDefault="00433A54">
            <w:pPr>
              <w:pStyle w:val="TAC"/>
              <w:rPr>
                <w:lang w:val="fr-FR"/>
              </w:rPr>
            </w:pPr>
            <w:r>
              <w:rPr>
                <w:lang w:val="fr-FR"/>
              </w:rPr>
              <w:t>0</w:t>
            </w:r>
          </w:p>
        </w:tc>
        <w:tc>
          <w:tcPr>
            <w:tcW w:w="681" w:type="dxa"/>
          </w:tcPr>
          <w:p w14:paraId="6E2C97CD" w14:textId="77777777" w:rsidR="00433A54" w:rsidRDefault="00433A54">
            <w:pPr>
              <w:pStyle w:val="TAC"/>
              <w:rPr>
                <w:lang w:val="fr-FR"/>
              </w:rPr>
            </w:pPr>
            <w:r>
              <w:rPr>
                <w:lang w:val="fr-FR"/>
              </w:rPr>
              <w:t>1</w:t>
            </w:r>
          </w:p>
        </w:tc>
        <w:tc>
          <w:tcPr>
            <w:tcW w:w="680" w:type="dxa"/>
          </w:tcPr>
          <w:p w14:paraId="3FC8799A" w14:textId="77777777" w:rsidR="00433A54" w:rsidRDefault="00433A54">
            <w:pPr>
              <w:pStyle w:val="TAC"/>
              <w:rPr>
                <w:lang w:val="fr-FR"/>
              </w:rPr>
            </w:pPr>
            <w:r>
              <w:rPr>
                <w:lang w:val="fr-FR"/>
              </w:rPr>
              <w:t>0</w:t>
            </w:r>
          </w:p>
        </w:tc>
        <w:tc>
          <w:tcPr>
            <w:tcW w:w="681" w:type="dxa"/>
          </w:tcPr>
          <w:p w14:paraId="08EDD29A" w14:textId="77777777" w:rsidR="00433A54" w:rsidRDefault="00433A54">
            <w:pPr>
              <w:pStyle w:val="TAC"/>
              <w:rPr>
                <w:lang w:val="fr-FR"/>
              </w:rPr>
            </w:pPr>
            <w:r>
              <w:rPr>
                <w:lang w:val="fr-FR"/>
              </w:rPr>
              <w:t>0</w:t>
            </w:r>
          </w:p>
        </w:tc>
        <w:tc>
          <w:tcPr>
            <w:tcW w:w="680" w:type="dxa"/>
          </w:tcPr>
          <w:p w14:paraId="26B526A1" w14:textId="77777777" w:rsidR="00433A54" w:rsidRDefault="00433A54">
            <w:pPr>
              <w:pStyle w:val="TAC"/>
              <w:rPr>
                <w:lang w:val="fr-FR"/>
              </w:rPr>
            </w:pPr>
            <w:r>
              <w:rPr>
                <w:lang w:val="fr-FR"/>
              </w:rPr>
              <w:t>0</w:t>
            </w:r>
          </w:p>
        </w:tc>
        <w:tc>
          <w:tcPr>
            <w:tcW w:w="682" w:type="dxa"/>
          </w:tcPr>
          <w:p w14:paraId="0E97A94F" w14:textId="77777777" w:rsidR="00433A54" w:rsidRDefault="00433A54">
            <w:pPr>
              <w:pStyle w:val="TAC"/>
              <w:rPr>
                <w:lang w:val="fr-FR"/>
              </w:rPr>
            </w:pPr>
            <w:r>
              <w:rPr>
                <w:lang w:val="fr-FR"/>
              </w:rPr>
              <w:t>1</w:t>
            </w:r>
          </w:p>
        </w:tc>
      </w:tr>
      <w:tr w:rsidR="00433A54" w14:paraId="2CFC518C" w14:textId="77777777">
        <w:trPr>
          <w:cantSplit/>
          <w:jc w:val="center"/>
        </w:trPr>
        <w:tc>
          <w:tcPr>
            <w:tcW w:w="1077" w:type="dxa"/>
          </w:tcPr>
          <w:p w14:paraId="1EB39C18" w14:textId="77777777" w:rsidR="00433A54" w:rsidRDefault="00433A54">
            <w:pPr>
              <w:pStyle w:val="TAH"/>
              <w:rPr>
                <w:lang w:val="fr-FR"/>
              </w:rPr>
            </w:pPr>
            <w:r>
              <w:rPr>
                <w:lang w:val="fr-FR"/>
              </w:rPr>
              <w:t>Octet 4</w:t>
            </w:r>
          </w:p>
        </w:tc>
        <w:tc>
          <w:tcPr>
            <w:tcW w:w="2722" w:type="dxa"/>
            <w:gridSpan w:val="4"/>
          </w:tcPr>
          <w:p w14:paraId="6B78115E" w14:textId="77777777" w:rsidR="00433A54" w:rsidRDefault="00433A54">
            <w:pPr>
              <w:pStyle w:val="TAC"/>
              <w:rPr>
                <w:lang w:val="fr-FR"/>
              </w:rPr>
            </w:pPr>
            <w:r>
              <w:rPr>
                <w:lang w:val="fr-FR"/>
              </w:rPr>
              <w:t xml:space="preserve"> digit 2</w:t>
            </w:r>
          </w:p>
        </w:tc>
        <w:tc>
          <w:tcPr>
            <w:tcW w:w="2723" w:type="dxa"/>
            <w:gridSpan w:val="4"/>
          </w:tcPr>
          <w:p w14:paraId="783F3C61" w14:textId="77777777" w:rsidR="00433A54" w:rsidRDefault="00433A54">
            <w:pPr>
              <w:pStyle w:val="TAC"/>
              <w:rPr>
                <w:lang w:val="fr-FR"/>
              </w:rPr>
            </w:pPr>
            <w:r>
              <w:rPr>
                <w:lang w:val="fr-FR"/>
              </w:rPr>
              <w:t>digit 1</w:t>
            </w:r>
          </w:p>
        </w:tc>
      </w:tr>
      <w:tr w:rsidR="00433A54" w14:paraId="09F717F9" w14:textId="77777777">
        <w:trPr>
          <w:cantSplit/>
          <w:jc w:val="center"/>
        </w:trPr>
        <w:tc>
          <w:tcPr>
            <w:tcW w:w="1077" w:type="dxa"/>
          </w:tcPr>
          <w:p w14:paraId="66D12885" w14:textId="77777777" w:rsidR="00433A54" w:rsidRDefault="00433A54">
            <w:pPr>
              <w:pStyle w:val="TAH"/>
              <w:rPr>
                <w:lang w:val="nb-NO"/>
              </w:rPr>
            </w:pPr>
            <w:r>
              <w:rPr>
                <w:lang w:val="nb-NO"/>
              </w:rPr>
              <w:t>Octet n</w:t>
            </w:r>
          </w:p>
        </w:tc>
        <w:tc>
          <w:tcPr>
            <w:tcW w:w="2722" w:type="dxa"/>
            <w:gridSpan w:val="4"/>
          </w:tcPr>
          <w:p w14:paraId="010C6D28" w14:textId="77777777" w:rsidR="00433A54" w:rsidRDefault="00433A54">
            <w:pPr>
              <w:pStyle w:val="TAC"/>
              <w:rPr>
                <w:lang w:val="nb-NO"/>
              </w:rPr>
            </w:pPr>
            <w:r>
              <w:rPr>
                <w:lang w:val="nb-NO"/>
              </w:rPr>
              <w:t>digit i+1</w:t>
            </w:r>
          </w:p>
        </w:tc>
        <w:tc>
          <w:tcPr>
            <w:tcW w:w="2723" w:type="dxa"/>
            <w:gridSpan w:val="4"/>
          </w:tcPr>
          <w:p w14:paraId="54C44E27" w14:textId="77777777" w:rsidR="00433A54" w:rsidRDefault="00433A54">
            <w:pPr>
              <w:pStyle w:val="TAC"/>
              <w:rPr>
                <w:lang w:val="nb-NO"/>
              </w:rPr>
            </w:pPr>
            <w:r>
              <w:rPr>
                <w:lang w:val="nb-NO"/>
              </w:rPr>
              <w:t>digit i</w:t>
            </w:r>
          </w:p>
        </w:tc>
      </w:tr>
    </w:tbl>
    <w:p w14:paraId="675F5650" w14:textId="77777777" w:rsidR="00433A54" w:rsidRDefault="00433A54">
      <w:pPr>
        <w:rPr>
          <w:lang w:val="nb-NO"/>
        </w:rPr>
      </w:pPr>
    </w:p>
    <w:p w14:paraId="4F7F375E" w14:textId="77777777" w:rsidR="00433A54" w:rsidRDefault="00433A54" w:rsidP="004F5D4C">
      <w:pPr>
        <w:pStyle w:val="Heading3"/>
        <w:rPr>
          <w:lang w:val="nb-NO"/>
        </w:rPr>
      </w:pPr>
      <w:bookmarkStart w:id="239" w:name="_Toc99987264"/>
      <w:r w:rsidRPr="004F5D4C">
        <w:t>18.4.27</w:t>
      </w:r>
      <w:r w:rsidRPr="004F5D4C">
        <w:tab/>
        <w:t>Global CN-Id</w:t>
      </w:r>
      <w:bookmarkEnd w:id="239"/>
    </w:p>
    <w:p w14:paraId="5E7BF819" w14:textId="77777777" w:rsidR="00433A54" w:rsidRDefault="00433A54">
      <w:r>
        <w:t>The Global CN-Id consists of a PLMN-Id and a CN-Id, see 3GPP TS 23.003</w:t>
      </w:r>
      <w:r w:rsidR="00536D65">
        <w:t> [5]</w:t>
      </w:r>
      <w:r>
        <w:t>. The PLMN-Id consists of MCC and MNC coded according to Location Area Identification in 3GPP TS 24.008</w:t>
      </w:r>
      <w:r w:rsidR="00536D65">
        <w:t> [11]</w:t>
      </w:r>
      <w:r>
        <w:t>. The CN-Id is an integer defined by O&amp;M. The least significant bit of the CN-Id field is bit 1 of octet 7 and the most significant bit is bit 8 of octet 6. If the CN-Id does not fill the field reserved for it, the rest of the bits are set to '0'.</w:t>
      </w:r>
    </w:p>
    <w:p w14:paraId="54E9C6F3" w14:textId="77777777" w:rsidR="00433A54" w:rsidRDefault="00433A54">
      <w:pPr>
        <w:pStyle w:val="TH"/>
      </w:pPr>
      <w:r>
        <w:t>Table 18.4.27/3GPP TS 29.018: Global CN-Id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1"/>
        <w:gridCol w:w="681"/>
        <w:gridCol w:w="680"/>
        <w:gridCol w:w="681"/>
        <w:gridCol w:w="680"/>
        <w:gridCol w:w="682"/>
      </w:tblGrid>
      <w:tr w:rsidR="00433A54" w14:paraId="48851770" w14:textId="77777777">
        <w:trPr>
          <w:cantSplit/>
          <w:jc w:val="center"/>
        </w:trPr>
        <w:tc>
          <w:tcPr>
            <w:tcW w:w="1077" w:type="dxa"/>
          </w:tcPr>
          <w:p w14:paraId="27823963" w14:textId="77777777" w:rsidR="00433A54" w:rsidRDefault="00433A54">
            <w:pPr>
              <w:pStyle w:val="TAH"/>
              <w:spacing w:before="60" w:after="60"/>
              <w:rPr>
                <w:rFonts w:ascii="Times New Roman" w:hAnsi="Times New Roman"/>
                <w:sz w:val="20"/>
              </w:rPr>
            </w:pPr>
          </w:p>
        </w:tc>
        <w:tc>
          <w:tcPr>
            <w:tcW w:w="680" w:type="dxa"/>
          </w:tcPr>
          <w:p w14:paraId="49E04E06" w14:textId="77777777" w:rsidR="00433A54" w:rsidRPr="00536D65" w:rsidRDefault="00433A54" w:rsidP="00536D65">
            <w:pPr>
              <w:pStyle w:val="TAH"/>
            </w:pPr>
            <w:r w:rsidRPr="00536D65">
              <w:t>8</w:t>
            </w:r>
          </w:p>
        </w:tc>
        <w:tc>
          <w:tcPr>
            <w:tcW w:w="680" w:type="dxa"/>
          </w:tcPr>
          <w:p w14:paraId="3D1E2BD3" w14:textId="77777777" w:rsidR="00433A54" w:rsidRPr="00536D65" w:rsidRDefault="00433A54" w:rsidP="00536D65">
            <w:pPr>
              <w:pStyle w:val="TAH"/>
            </w:pPr>
            <w:r w:rsidRPr="00536D65">
              <w:t>7</w:t>
            </w:r>
          </w:p>
        </w:tc>
        <w:tc>
          <w:tcPr>
            <w:tcW w:w="681" w:type="dxa"/>
          </w:tcPr>
          <w:p w14:paraId="498409DB" w14:textId="77777777" w:rsidR="00433A54" w:rsidRPr="00536D65" w:rsidRDefault="00433A54" w:rsidP="00536D65">
            <w:pPr>
              <w:pStyle w:val="TAH"/>
            </w:pPr>
            <w:r w:rsidRPr="00536D65">
              <w:t>6</w:t>
            </w:r>
          </w:p>
        </w:tc>
        <w:tc>
          <w:tcPr>
            <w:tcW w:w="681" w:type="dxa"/>
          </w:tcPr>
          <w:p w14:paraId="697AE5FB" w14:textId="77777777" w:rsidR="00433A54" w:rsidRPr="00536D65" w:rsidRDefault="00433A54" w:rsidP="00536D65">
            <w:pPr>
              <w:pStyle w:val="TAH"/>
            </w:pPr>
            <w:r w:rsidRPr="00536D65">
              <w:t>5</w:t>
            </w:r>
          </w:p>
        </w:tc>
        <w:tc>
          <w:tcPr>
            <w:tcW w:w="680" w:type="dxa"/>
          </w:tcPr>
          <w:p w14:paraId="2AD5BCB4" w14:textId="77777777" w:rsidR="00433A54" w:rsidRPr="00536D65" w:rsidRDefault="00433A54" w:rsidP="00536D65">
            <w:pPr>
              <w:pStyle w:val="TAH"/>
            </w:pPr>
            <w:r w:rsidRPr="00536D65">
              <w:t>4</w:t>
            </w:r>
          </w:p>
        </w:tc>
        <w:tc>
          <w:tcPr>
            <w:tcW w:w="681" w:type="dxa"/>
          </w:tcPr>
          <w:p w14:paraId="64B51C28" w14:textId="77777777" w:rsidR="00433A54" w:rsidRPr="00536D65" w:rsidRDefault="00433A54" w:rsidP="00536D65">
            <w:pPr>
              <w:pStyle w:val="TAH"/>
            </w:pPr>
            <w:r w:rsidRPr="00536D65">
              <w:t>3</w:t>
            </w:r>
          </w:p>
        </w:tc>
        <w:tc>
          <w:tcPr>
            <w:tcW w:w="680" w:type="dxa"/>
          </w:tcPr>
          <w:p w14:paraId="13061169" w14:textId="77777777" w:rsidR="00433A54" w:rsidRPr="00536D65" w:rsidRDefault="00433A54" w:rsidP="00536D65">
            <w:pPr>
              <w:pStyle w:val="TAH"/>
            </w:pPr>
            <w:r w:rsidRPr="00536D65">
              <w:t>2</w:t>
            </w:r>
          </w:p>
        </w:tc>
        <w:tc>
          <w:tcPr>
            <w:tcW w:w="682" w:type="dxa"/>
          </w:tcPr>
          <w:p w14:paraId="6AD6ABAE" w14:textId="77777777" w:rsidR="00433A54" w:rsidRPr="00536D65" w:rsidRDefault="00433A54" w:rsidP="00536D65">
            <w:pPr>
              <w:pStyle w:val="TAH"/>
            </w:pPr>
            <w:r w:rsidRPr="00536D65">
              <w:t>1</w:t>
            </w:r>
          </w:p>
        </w:tc>
      </w:tr>
      <w:tr w:rsidR="00433A54" w14:paraId="207DA891" w14:textId="77777777">
        <w:trPr>
          <w:cantSplit/>
          <w:jc w:val="center"/>
        </w:trPr>
        <w:tc>
          <w:tcPr>
            <w:tcW w:w="1077" w:type="dxa"/>
          </w:tcPr>
          <w:p w14:paraId="34E10CD0" w14:textId="77777777" w:rsidR="00433A54" w:rsidRPr="00536D65" w:rsidRDefault="00433A54" w:rsidP="00536D65">
            <w:pPr>
              <w:pStyle w:val="TAH"/>
            </w:pPr>
            <w:r w:rsidRPr="00536D65">
              <w:t>Octet 1</w:t>
            </w:r>
          </w:p>
        </w:tc>
        <w:tc>
          <w:tcPr>
            <w:tcW w:w="5445" w:type="dxa"/>
            <w:gridSpan w:val="8"/>
          </w:tcPr>
          <w:p w14:paraId="38B55B55" w14:textId="77777777" w:rsidR="00433A54" w:rsidRDefault="00433A54" w:rsidP="00536D65">
            <w:pPr>
              <w:pStyle w:val="TAC"/>
              <w:rPr>
                <w:lang w:val="fr-FR"/>
              </w:rPr>
            </w:pPr>
            <w:r>
              <w:rPr>
                <w:lang w:val="fr-FR"/>
              </w:rPr>
              <w:t>IEI</w:t>
            </w:r>
          </w:p>
        </w:tc>
      </w:tr>
      <w:tr w:rsidR="00433A54" w14:paraId="56151FE6" w14:textId="77777777">
        <w:trPr>
          <w:cantSplit/>
          <w:jc w:val="center"/>
        </w:trPr>
        <w:tc>
          <w:tcPr>
            <w:tcW w:w="1077" w:type="dxa"/>
          </w:tcPr>
          <w:p w14:paraId="0FB8909B" w14:textId="77777777" w:rsidR="00433A54" w:rsidRPr="00536D65" w:rsidRDefault="00433A54" w:rsidP="00536D65">
            <w:pPr>
              <w:pStyle w:val="TAH"/>
            </w:pPr>
            <w:r w:rsidRPr="00536D65">
              <w:t>Octet 2</w:t>
            </w:r>
          </w:p>
        </w:tc>
        <w:tc>
          <w:tcPr>
            <w:tcW w:w="5445" w:type="dxa"/>
            <w:gridSpan w:val="8"/>
          </w:tcPr>
          <w:p w14:paraId="36903A30" w14:textId="77777777" w:rsidR="00433A54" w:rsidRDefault="00433A54" w:rsidP="00536D65">
            <w:pPr>
              <w:pStyle w:val="TAC"/>
            </w:pPr>
            <w:r>
              <w:t>Length indicator</w:t>
            </w:r>
          </w:p>
        </w:tc>
      </w:tr>
      <w:tr w:rsidR="00433A54" w14:paraId="63A5599C" w14:textId="77777777">
        <w:trPr>
          <w:cantSplit/>
          <w:jc w:val="center"/>
        </w:trPr>
        <w:tc>
          <w:tcPr>
            <w:tcW w:w="1077" w:type="dxa"/>
          </w:tcPr>
          <w:p w14:paraId="037599F1" w14:textId="77777777" w:rsidR="00433A54" w:rsidRPr="00536D65" w:rsidRDefault="00433A54" w:rsidP="00536D65">
            <w:pPr>
              <w:pStyle w:val="TAH"/>
            </w:pPr>
            <w:r w:rsidRPr="00536D65">
              <w:t>Octet 3</w:t>
            </w:r>
          </w:p>
        </w:tc>
        <w:tc>
          <w:tcPr>
            <w:tcW w:w="5445" w:type="dxa"/>
            <w:gridSpan w:val="8"/>
            <w:vMerge w:val="restart"/>
          </w:tcPr>
          <w:p w14:paraId="519F6ECB" w14:textId="77777777" w:rsidR="00433A54" w:rsidRDefault="00433A54" w:rsidP="00536D65">
            <w:pPr>
              <w:pStyle w:val="TAC"/>
            </w:pPr>
          </w:p>
          <w:p w14:paraId="6C6A3D15" w14:textId="77777777" w:rsidR="00433A54" w:rsidRDefault="00433A54" w:rsidP="00536D65">
            <w:pPr>
              <w:pStyle w:val="TAC"/>
            </w:pPr>
            <w:r>
              <w:t>PLMN-Id</w:t>
            </w:r>
          </w:p>
          <w:p w14:paraId="42B63894" w14:textId="77777777" w:rsidR="00433A54" w:rsidRDefault="00433A54" w:rsidP="00536D65">
            <w:pPr>
              <w:pStyle w:val="TAC"/>
            </w:pPr>
            <w:bookmarkStart w:id="240" w:name="_MCCTEMPBM_CRPT41410046___5"/>
            <w:r>
              <w:rPr>
                <w:color w:val="000000"/>
              </w:rPr>
              <w:t>Coded as octets 2 to 4 of the Location Area Identification IE, defined in 3GPP TS 24.008</w:t>
            </w:r>
            <w:r w:rsidR="00536D65">
              <w:rPr>
                <w:color w:val="000000"/>
              </w:rPr>
              <w:t> [11]</w:t>
            </w:r>
            <w:r>
              <w:rPr>
                <w:color w:val="000000"/>
              </w:rPr>
              <w:t xml:space="preserve"> (not including 3GPP TS 24.008 IEI and LAC).</w:t>
            </w:r>
            <w:bookmarkEnd w:id="240"/>
          </w:p>
        </w:tc>
      </w:tr>
      <w:tr w:rsidR="00433A54" w14:paraId="04012169" w14:textId="77777777">
        <w:trPr>
          <w:cantSplit/>
          <w:jc w:val="center"/>
        </w:trPr>
        <w:tc>
          <w:tcPr>
            <w:tcW w:w="1077" w:type="dxa"/>
          </w:tcPr>
          <w:p w14:paraId="596B9953" w14:textId="77777777" w:rsidR="00433A54" w:rsidRPr="00536D65" w:rsidRDefault="00433A54" w:rsidP="00536D65">
            <w:pPr>
              <w:pStyle w:val="TAH"/>
            </w:pPr>
            <w:r w:rsidRPr="00536D65">
              <w:t>Octet 4</w:t>
            </w:r>
          </w:p>
        </w:tc>
        <w:tc>
          <w:tcPr>
            <w:tcW w:w="5445" w:type="dxa"/>
            <w:gridSpan w:val="8"/>
            <w:vMerge/>
          </w:tcPr>
          <w:p w14:paraId="0FE5F553" w14:textId="77777777" w:rsidR="00433A54" w:rsidRDefault="00433A54" w:rsidP="00536D65">
            <w:pPr>
              <w:pStyle w:val="TAC"/>
              <w:rPr>
                <w:lang w:val="sv-SE"/>
              </w:rPr>
            </w:pPr>
          </w:p>
        </w:tc>
      </w:tr>
      <w:tr w:rsidR="00433A54" w14:paraId="7DB24206" w14:textId="77777777">
        <w:trPr>
          <w:cantSplit/>
          <w:jc w:val="center"/>
        </w:trPr>
        <w:tc>
          <w:tcPr>
            <w:tcW w:w="1077" w:type="dxa"/>
          </w:tcPr>
          <w:p w14:paraId="3A6B6BB9" w14:textId="77777777" w:rsidR="00433A54" w:rsidRPr="00536D65" w:rsidRDefault="00433A54" w:rsidP="00536D65">
            <w:pPr>
              <w:pStyle w:val="TAH"/>
            </w:pPr>
            <w:r w:rsidRPr="00536D65">
              <w:t>Octet 5</w:t>
            </w:r>
          </w:p>
        </w:tc>
        <w:tc>
          <w:tcPr>
            <w:tcW w:w="5445" w:type="dxa"/>
            <w:gridSpan w:val="8"/>
            <w:vMerge/>
          </w:tcPr>
          <w:p w14:paraId="461062FC" w14:textId="77777777" w:rsidR="00433A54" w:rsidRDefault="00433A54" w:rsidP="00536D65">
            <w:pPr>
              <w:pStyle w:val="TAC"/>
            </w:pPr>
          </w:p>
        </w:tc>
      </w:tr>
      <w:tr w:rsidR="00433A54" w14:paraId="0633D1EC" w14:textId="77777777">
        <w:trPr>
          <w:cantSplit/>
          <w:jc w:val="center"/>
        </w:trPr>
        <w:tc>
          <w:tcPr>
            <w:tcW w:w="1077" w:type="dxa"/>
          </w:tcPr>
          <w:p w14:paraId="3A9BD046" w14:textId="77777777" w:rsidR="00433A54" w:rsidRPr="00536D65" w:rsidRDefault="00433A54" w:rsidP="00536D65">
            <w:pPr>
              <w:pStyle w:val="TAH"/>
            </w:pPr>
            <w:r w:rsidRPr="00536D65">
              <w:t>Octet 6</w:t>
            </w:r>
          </w:p>
        </w:tc>
        <w:tc>
          <w:tcPr>
            <w:tcW w:w="5445" w:type="dxa"/>
            <w:gridSpan w:val="8"/>
            <w:vMerge w:val="restart"/>
          </w:tcPr>
          <w:p w14:paraId="0691DD15" w14:textId="77777777" w:rsidR="00433A54" w:rsidRDefault="00433A54" w:rsidP="00536D65">
            <w:pPr>
              <w:pStyle w:val="TAC"/>
            </w:pPr>
          </w:p>
          <w:p w14:paraId="24DB2554" w14:textId="77777777" w:rsidR="00433A54" w:rsidRDefault="00433A54" w:rsidP="00536D65">
            <w:pPr>
              <w:pStyle w:val="TAC"/>
            </w:pPr>
            <w:r>
              <w:t>CN-Id (INTEGER 0..4095)</w:t>
            </w:r>
          </w:p>
        </w:tc>
      </w:tr>
      <w:tr w:rsidR="00433A54" w14:paraId="57D8309B" w14:textId="77777777">
        <w:trPr>
          <w:cantSplit/>
          <w:jc w:val="center"/>
        </w:trPr>
        <w:tc>
          <w:tcPr>
            <w:tcW w:w="1077" w:type="dxa"/>
          </w:tcPr>
          <w:p w14:paraId="0D090C60" w14:textId="77777777" w:rsidR="00433A54" w:rsidRPr="00536D65" w:rsidRDefault="00433A54" w:rsidP="00536D65">
            <w:pPr>
              <w:pStyle w:val="TAH"/>
            </w:pPr>
            <w:r w:rsidRPr="00536D65">
              <w:t>Octet 7</w:t>
            </w:r>
          </w:p>
        </w:tc>
        <w:tc>
          <w:tcPr>
            <w:tcW w:w="5445" w:type="dxa"/>
            <w:gridSpan w:val="8"/>
            <w:vMerge/>
          </w:tcPr>
          <w:p w14:paraId="2F2C76D9" w14:textId="77777777" w:rsidR="00433A54" w:rsidRDefault="00433A54">
            <w:pPr>
              <w:pStyle w:val="TAC"/>
              <w:rPr>
                <w:rFonts w:ascii="Times New Roman" w:hAnsi="Times New Roman"/>
                <w:sz w:val="20"/>
              </w:rPr>
            </w:pPr>
          </w:p>
        </w:tc>
      </w:tr>
    </w:tbl>
    <w:p w14:paraId="1BCD98FB" w14:textId="77777777" w:rsidR="00433A54" w:rsidRDefault="00433A54"/>
    <w:p w14:paraId="39729386" w14:textId="77777777" w:rsidR="00A060A1" w:rsidRPr="00362B60" w:rsidRDefault="00A060A1" w:rsidP="00A060A1">
      <w:pPr>
        <w:pStyle w:val="Heading3"/>
      </w:pPr>
      <w:bookmarkStart w:id="241" w:name="_Toc99987265"/>
      <w:r w:rsidRPr="00362B60">
        <w:t>18.4.</w:t>
      </w:r>
      <w:r>
        <w:t>28</w:t>
      </w:r>
      <w:r w:rsidRPr="00362B60">
        <w:tab/>
      </w:r>
      <w:r>
        <w:t>TMSI based NRI container</w:t>
      </w:r>
      <w:bookmarkEnd w:id="241"/>
    </w:p>
    <w:p w14:paraId="7B925A50" w14:textId="77777777" w:rsidR="00A060A1" w:rsidRPr="00362B60" w:rsidRDefault="00A060A1" w:rsidP="00A060A1">
      <w:r w:rsidRPr="00362B60">
        <w:t xml:space="preserve">The purpose of the </w:t>
      </w:r>
      <w:r>
        <w:t>TMSI based NRI container</w:t>
      </w:r>
      <w:r w:rsidRPr="00362B60">
        <w:t xml:space="preserve"> information element is to</w:t>
      </w:r>
      <w:r w:rsidRPr="00516152">
        <w:t xml:space="preserve"> </w:t>
      </w:r>
      <w:r>
        <w:t>allow the VLR to determine whether the MS has performed inter VLR mobility or intra VLR mobility when the VLR holds a current registration of the UE that could also exists at another VLR</w:t>
      </w:r>
      <w:r w:rsidRPr="005204F0">
        <w:t>.</w:t>
      </w:r>
    </w:p>
    <w:p w14:paraId="389F98B6" w14:textId="77777777" w:rsidR="00A060A1" w:rsidRPr="00362B60" w:rsidRDefault="00A060A1" w:rsidP="00A060A1">
      <w:r w:rsidRPr="00362B60">
        <w:t xml:space="preserve">The </w:t>
      </w:r>
      <w:r>
        <w:t>TMSI based NRI container</w:t>
      </w:r>
      <w:r w:rsidRPr="00362B60">
        <w:t xml:space="preserve"> value </w:t>
      </w:r>
      <w:r w:rsidRPr="004609BA">
        <w:t xml:space="preserve">value consists of 10 bits which correspond to bits 23 to 14 </w:t>
      </w:r>
      <w:r>
        <w:t>of the valid TMSI (3GPP TS 23.236 [26</w:t>
      </w:r>
      <w:r w:rsidRPr="004609B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7"/>
        <w:gridCol w:w="680"/>
        <w:gridCol w:w="680"/>
        <w:gridCol w:w="681"/>
        <w:gridCol w:w="680"/>
        <w:gridCol w:w="680"/>
        <w:gridCol w:w="681"/>
        <w:gridCol w:w="680"/>
        <w:gridCol w:w="681"/>
      </w:tblGrid>
      <w:tr w:rsidR="00A060A1" w:rsidRPr="00362B60" w14:paraId="0637B74C" w14:textId="77777777" w:rsidTr="000555FF">
        <w:trPr>
          <w:cantSplit/>
          <w:jc w:val="center"/>
        </w:trPr>
        <w:tc>
          <w:tcPr>
            <w:tcW w:w="1077" w:type="dxa"/>
            <w:tcBorders>
              <w:top w:val="nil"/>
              <w:left w:val="nil"/>
            </w:tcBorders>
          </w:tcPr>
          <w:p w14:paraId="5DB25C73" w14:textId="77777777" w:rsidR="00A060A1" w:rsidRPr="00362B60" w:rsidRDefault="00A060A1" w:rsidP="000555FF">
            <w:pPr>
              <w:keepNext/>
              <w:keepLines/>
              <w:spacing w:after="0"/>
              <w:jc w:val="center"/>
              <w:rPr>
                <w:rFonts w:ascii="Arial" w:hAnsi="Arial"/>
                <w:b/>
                <w:sz w:val="18"/>
              </w:rPr>
            </w:pPr>
            <w:bookmarkStart w:id="242" w:name="_PERM_MCCTEMPBM_CRPT41410047___4" w:colFirst="1" w:colLast="7"/>
          </w:p>
        </w:tc>
        <w:tc>
          <w:tcPr>
            <w:tcW w:w="680" w:type="dxa"/>
          </w:tcPr>
          <w:p w14:paraId="1E919BE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8</w:t>
            </w:r>
          </w:p>
        </w:tc>
        <w:tc>
          <w:tcPr>
            <w:tcW w:w="680" w:type="dxa"/>
          </w:tcPr>
          <w:p w14:paraId="53174EA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7</w:t>
            </w:r>
          </w:p>
        </w:tc>
        <w:tc>
          <w:tcPr>
            <w:tcW w:w="681" w:type="dxa"/>
          </w:tcPr>
          <w:p w14:paraId="4032278D"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6</w:t>
            </w:r>
          </w:p>
        </w:tc>
        <w:tc>
          <w:tcPr>
            <w:tcW w:w="680" w:type="dxa"/>
          </w:tcPr>
          <w:p w14:paraId="5F242ADB"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5</w:t>
            </w:r>
          </w:p>
        </w:tc>
        <w:tc>
          <w:tcPr>
            <w:tcW w:w="680" w:type="dxa"/>
          </w:tcPr>
          <w:p w14:paraId="098CFD36"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4</w:t>
            </w:r>
          </w:p>
        </w:tc>
        <w:tc>
          <w:tcPr>
            <w:tcW w:w="681" w:type="dxa"/>
          </w:tcPr>
          <w:p w14:paraId="00DAB871"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3</w:t>
            </w:r>
          </w:p>
        </w:tc>
        <w:tc>
          <w:tcPr>
            <w:tcW w:w="680" w:type="dxa"/>
          </w:tcPr>
          <w:p w14:paraId="61E286E3"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2</w:t>
            </w:r>
          </w:p>
        </w:tc>
        <w:tc>
          <w:tcPr>
            <w:tcW w:w="681" w:type="dxa"/>
          </w:tcPr>
          <w:p w14:paraId="4A5DA960" w14:textId="77777777" w:rsidR="00A060A1" w:rsidRPr="00362B60" w:rsidRDefault="00A060A1" w:rsidP="000555FF">
            <w:pPr>
              <w:keepNext/>
              <w:keepLines/>
              <w:spacing w:after="0"/>
              <w:jc w:val="center"/>
              <w:rPr>
                <w:rFonts w:ascii="Arial" w:hAnsi="Arial"/>
                <w:b/>
                <w:sz w:val="18"/>
                <w:lang w:val="fr-FR"/>
              </w:rPr>
            </w:pPr>
            <w:r w:rsidRPr="00362B60">
              <w:rPr>
                <w:rFonts w:ascii="Arial" w:hAnsi="Arial"/>
                <w:b/>
                <w:sz w:val="18"/>
                <w:lang w:val="fr-FR"/>
              </w:rPr>
              <w:t>1</w:t>
            </w:r>
          </w:p>
        </w:tc>
      </w:tr>
      <w:tr w:rsidR="00A060A1" w:rsidRPr="00362B60" w14:paraId="7F499691" w14:textId="77777777" w:rsidTr="000555FF">
        <w:trPr>
          <w:cantSplit/>
          <w:jc w:val="center"/>
        </w:trPr>
        <w:tc>
          <w:tcPr>
            <w:tcW w:w="1077" w:type="dxa"/>
          </w:tcPr>
          <w:p w14:paraId="227F95E9" w14:textId="77777777" w:rsidR="00A060A1" w:rsidRPr="00362B60" w:rsidRDefault="00A060A1" w:rsidP="000555FF">
            <w:pPr>
              <w:keepNext/>
              <w:keepLines/>
              <w:spacing w:after="0"/>
              <w:jc w:val="center"/>
              <w:rPr>
                <w:rFonts w:ascii="Arial" w:hAnsi="Arial"/>
                <w:b/>
                <w:sz w:val="18"/>
                <w:lang w:val="fr-FR"/>
              </w:rPr>
            </w:pPr>
            <w:bookmarkStart w:id="243" w:name="_PERM_MCCTEMPBM_CRPT41410048___4" w:colFirst="0" w:colLast="0"/>
            <w:bookmarkEnd w:id="242"/>
            <w:r w:rsidRPr="00362B60">
              <w:rPr>
                <w:rFonts w:ascii="Arial" w:hAnsi="Arial"/>
                <w:b/>
                <w:sz w:val="18"/>
                <w:lang w:val="fr-FR"/>
              </w:rPr>
              <w:t>Octet 1</w:t>
            </w:r>
          </w:p>
        </w:tc>
        <w:tc>
          <w:tcPr>
            <w:tcW w:w="5443" w:type="dxa"/>
            <w:gridSpan w:val="8"/>
          </w:tcPr>
          <w:p w14:paraId="13A6C112" w14:textId="77777777" w:rsidR="00A060A1" w:rsidRPr="00362B60" w:rsidRDefault="00A060A1" w:rsidP="000555FF">
            <w:pPr>
              <w:keepNext/>
              <w:keepLines/>
              <w:spacing w:after="0"/>
              <w:jc w:val="center"/>
              <w:rPr>
                <w:rFonts w:ascii="Arial" w:hAnsi="Arial"/>
                <w:sz w:val="18"/>
                <w:lang w:val="fr-FR"/>
              </w:rPr>
            </w:pPr>
            <w:r w:rsidRPr="00362B60">
              <w:rPr>
                <w:rFonts w:ascii="Arial" w:hAnsi="Arial"/>
                <w:sz w:val="18"/>
                <w:lang w:val="fr-FR"/>
              </w:rPr>
              <w:t>IEI</w:t>
            </w:r>
          </w:p>
        </w:tc>
      </w:tr>
      <w:tr w:rsidR="00A060A1" w:rsidRPr="00362B60" w14:paraId="4A148F78" w14:textId="77777777" w:rsidTr="000555FF">
        <w:trPr>
          <w:cantSplit/>
          <w:jc w:val="center"/>
        </w:trPr>
        <w:tc>
          <w:tcPr>
            <w:tcW w:w="1077" w:type="dxa"/>
          </w:tcPr>
          <w:p w14:paraId="4522405F" w14:textId="77777777" w:rsidR="00A060A1" w:rsidRPr="00362B60" w:rsidRDefault="00A060A1" w:rsidP="000555FF">
            <w:pPr>
              <w:keepNext/>
              <w:keepLines/>
              <w:spacing w:after="0"/>
              <w:jc w:val="center"/>
              <w:rPr>
                <w:rFonts w:ascii="Arial" w:hAnsi="Arial"/>
                <w:b/>
                <w:sz w:val="18"/>
                <w:lang w:val="fr-FR"/>
              </w:rPr>
            </w:pPr>
            <w:bookmarkStart w:id="244" w:name="_MCCTEMPBM_CRPT41410049___4" w:colFirst="0" w:colLast="0"/>
            <w:bookmarkEnd w:id="243"/>
            <w:r w:rsidRPr="00362B60">
              <w:rPr>
                <w:rFonts w:ascii="Arial" w:hAnsi="Arial"/>
                <w:b/>
                <w:sz w:val="18"/>
                <w:lang w:val="fr-FR"/>
              </w:rPr>
              <w:t>Octet 2</w:t>
            </w:r>
          </w:p>
        </w:tc>
        <w:tc>
          <w:tcPr>
            <w:tcW w:w="5443" w:type="dxa"/>
            <w:gridSpan w:val="8"/>
          </w:tcPr>
          <w:p w14:paraId="4E0C548D" w14:textId="77777777" w:rsidR="00A060A1" w:rsidRPr="00362B60" w:rsidRDefault="00A060A1" w:rsidP="000555FF">
            <w:pPr>
              <w:keepNext/>
              <w:keepLines/>
              <w:spacing w:after="0"/>
              <w:jc w:val="center"/>
              <w:rPr>
                <w:rFonts w:ascii="Arial" w:hAnsi="Arial"/>
                <w:sz w:val="18"/>
              </w:rPr>
            </w:pPr>
            <w:r w:rsidRPr="00362B60">
              <w:rPr>
                <w:rFonts w:ascii="Arial" w:hAnsi="Arial"/>
                <w:sz w:val="18"/>
              </w:rPr>
              <w:t>Length Indicator</w:t>
            </w:r>
          </w:p>
        </w:tc>
      </w:tr>
      <w:tr w:rsidR="00A060A1" w:rsidRPr="00362B60" w14:paraId="1850D352" w14:textId="77777777" w:rsidTr="000555FF">
        <w:trPr>
          <w:cantSplit/>
          <w:jc w:val="center"/>
        </w:trPr>
        <w:tc>
          <w:tcPr>
            <w:tcW w:w="1077" w:type="dxa"/>
          </w:tcPr>
          <w:p w14:paraId="11D0DE2A" w14:textId="77777777" w:rsidR="00A060A1" w:rsidRPr="00362B60" w:rsidRDefault="00A060A1" w:rsidP="000555FF">
            <w:pPr>
              <w:keepNext/>
              <w:keepLines/>
              <w:spacing w:after="0"/>
              <w:jc w:val="center"/>
              <w:rPr>
                <w:rFonts w:ascii="Arial" w:hAnsi="Arial"/>
                <w:b/>
                <w:sz w:val="18"/>
              </w:rPr>
            </w:pPr>
            <w:bookmarkStart w:id="245" w:name="_MCCTEMPBM_CRPT41410050___4" w:colFirst="0" w:colLast="0"/>
            <w:bookmarkEnd w:id="244"/>
            <w:r w:rsidRPr="00362B60">
              <w:rPr>
                <w:rFonts w:ascii="Arial" w:hAnsi="Arial"/>
                <w:b/>
                <w:sz w:val="18"/>
              </w:rPr>
              <w:t>Octet 3</w:t>
            </w:r>
            <w:r w:rsidRPr="00362B60">
              <w:rPr>
                <w:rFonts w:ascii="Arial" w:hAnsi="Arial"/>
                <w:b/>
                <w:sz w:val="18"/>
              </w:rPr>
              <w:br/>
              <w:t>–</w:t>
            </w:r>
            <w:r w:rsidRPr="00362B60">
              <w:rPr>
                <w:rFonts w:ascii="Arial" w:hAnsi="Arial"/>
                <w:b/>
                <w:sz w:val="18"/>
              </w:rPr>
              <w:br/>
              <w:t>Octet 4</w:t>
            </w:r>
          </w:p>
        </w:tc>
        <w:tc>
          <w:tcPr>
            <w:tcW w:w="5443" w:type="dxa"/>
            <w:gridSpan w:val="8"/>
          </w:tcPr>
          <w:p w14:paraId="14E7B67F" w14:textId="77777777" w:rsidR="00A060A1" w:rsidRPr="00362B60" w:rsidRDefault="00A060A1" w:rsidP="000555FF">
            <w:pPr>
              <w:keepNext/>
              <w:keepLines/>
              <w:spacing w:after="0"/>
              <w:jc w:val="center"/>
              <w:rPr>
                <w:rFonts w:ascii="Arial" w:hAnsi="Arial"/>
                <w:b/>
                <w:sz w:val="18"/>
              </w:rPr>
            </w:pPr>
            <w:r w:rsidRPr="00362B60">
              <w:rPr>
                <w:rFonts w:ascii="Arial" w:hAnsi="Arial"/>
                <w:sz w:val="18"/>
              </w:rPr>
              <w:t xml:space="preserve">The rest of the information element is coded as the value part of the </w:t>
            </w:r>
            <w:r w:rsidRPr="004609BA">
              <w:rPr>
                <w:rFonts w:ascii="Arial" w:hAnsi="Arial"/>
                <w:sz w:val="18"/>
              </w:rPr>
              <w:t xml:space="preserve">Network resource identifier container </w:t>
            </w:r>
            <w:r w:rsidRPr="00362B60">
              <w:rPr>
                <w:rFonts w:ascii="Arial" w:hAnsi="Arial"/>
                <w:sz w:val="18"/>
              </w:rPr>
              <w:t>IE defined in 3GPP TS 24.008.</w:t>
            </w:r>
          </w:p>
        </w:tc>
      </w:tr>
      <w:bookmarkEnd w:id="245"/>
    </w:tbl>
    <w:p w14:paraId="6FC7B891" w14:textId="77777777" w:rsidR="00A060A1" w:rsidRPr="00362B60" w:rsidRDefault="00A060A1" w:rsidP="00A060A1">
      <w:pPr>
        <w:pStyle w:val="NF"/>
      </w:pPr>
    </w:p>
    <w:p w14:paraId="5C009354" w14:textId="77777777" w:rsidR="00A060A1" w:rsidRPr="00A060A1" w:rsidRDefault="00A060A1" w:rsidP="00A060A1">
      <w:pPr>
        <w:pStyle w:val="TF"/>
        <w:rPr>
          <w:lang w:val="en-US"/>
        </w:rPr>
      </w:pPr>
      <w:bookmarkStart w:id="246" w:name="_MCCTEMPBM_CRPT41410051___5"/>
      <w:r w:rsidRPr="00A060A1">
        <w:rPr>
          <w:color w:val="000000"/>
          <w:lang w:val="en-US"/>
        </w:rPr>
        <w:t xml:space="preserve">Figure </w:t>
      </w:r>
      <w:r>
        <w:rPr>
          <w:lang w:val="nb-NO"/>
        </w:rPr>
        <w:t>18.4.28</w:t>
      </w:r>
      <w:r w:rsidRPr="00362B60">
        <w:rPr>
          <w:lang w:val="nb-NO"/>
        </w:rPr>
        <w:t xml:space="preserve">/3GPP TS 29.018: </w:t>
      </w:r>
      <w:r>
        <w:rPr>
          <w:lang w:val="nb-NO"/>
        </w:rPr>
        <w:t>TMSI based NRI container</w:t>
      </w:r>
      <w:r w:rsidRPr="00362B60">
        <w:rPr>
          <w:lang w:val="nb-NO"/>
        </w:rPr>
        <w:t xml:space="preserve"> IE</w:t>
      </w:r>
    </w:p>
    <w:p w14:paraId="1D20D2B6" w14:textId="77777777" w:rsidR="00D245F2" w:rsidRPr="00D12EAD" w:rsidRDefault="00D245F2" w:rsidP="00D245F2">
      <w:pPr>
        <w:pStyle w:val="Heading3"/>
        <w:rPr>
          <w:lang w:val="en-US"/>
        </w:rPr>
      </w:pPr>
      <w:bookmarkStart w:id="247" w:name="_Toc99987266"/>
      <w:bookmarkEnd w:id="246"/>
      <w:r w:rsidRPr="00864196">
        <w:rPr>
          <w:lang w:val="en-US"/>
        </w:rPr>
        <w:t>18.4.</w:t>
      </w:r>
      <w:r>
        <w:rPr>
          <w:lang w:val="en-US" w:eastAsia="zh-CN"/>
        </w:rPr>
        <w:t>29</w:t>
      </w:r>
      <w:r w:rsidRPr="00D12EAD">
        <w:rPr>
          <w:lang w:val="en-US"/>
        </w:rPr>
        <w:tab/>
        <w:t xml:space="preserve">Selected </w:t>
      </w:r>
      <w:r>
        <w:rPr>
          <w:rFonts w:hint="eastAsia"/>
          <w:lang w:val="en-US" w:eastAsia="zh-CN"/>
        </w:rPr>
        <w:t>CN</w:t>
      </w:r>
      <w:r w:rsidRPr="00D12EAD">
        <w:rPr>
          <w:lang w:val="en-US"/>
        </w:rPr>
        <w:t xml:space="preserve"> </w:t>
      </w:r>
      <w:r>
        <w:rPr>
          <w:lang w:val="en-US"/>
        </w:rPr>
        <w:t>operator</w:t>
      </w:r>
      <w:bookmarkEnd w:id="247"/>
    </w:p>
    <w:p w14:paraId="0F4057C0" w14:textId="77777777" w:rsidR="00D245F2" w:rsidRDefault="00D245F2" w:rsidP="00D245F2">
      <w:pPr>
        <w:rPr>
          <w:lang w:val="en-US" w:eastAsia="zh-CN"/>
        </w:rPr>
      </w:pPr>
      <w:r>
        <w:rPr>
          <w:lang w:val="en-US"/>
        </w:rPr>
        <w:t xml:space="preserve">The </w:t>
      </w:r>
      <w:r>
        <w:rPr>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 xml:space="preserve">operator information element </w:t>
      </w:r>
      <w:r w:rsidRPr="007902FE">
        <w:rPr>
          <w:lang w:val="en-US"/>
        </w:rPr>
        <w:t xml:space="preserve">indicates </w:t>
      </w:r>
      <w:r>
        <w:rPr>
          <w:rFonts w:hint="eastAsia"/>
          <w:lang w:val="en-US" w:eastAsia="zh-CN"/>
        </w:rPr>
        <w:t xml:space="preserve">the selected core network </w:t>
      </w:r>
      <w:r>
        <w:rPr>
          <w:lang w:val="en-US" w:eastAsia="zh-CN"/>
        </w:rPr>
        <w:t xml:space="preserve">operator </w:t>
      </w:r>
      <w:r>
        <w:rPr>
          <w:rFonts w:hint="eastAsia"/>
          <w:lang w:val="en-US" w:eastAsia="zh-CN"/>
        </w:rPr>
        <w:t xml:space="preserve">by the SGSN for the </w:t>
      </w:r>
      <w:r>
        <w:rPr>
          <w:rFonts w:hint="eastAsia"/>
          <w:lang w:eastAsia="zh-CN"/>
        </w:rPr>
        <w:t>non-supporting UE</w:t>
      </w:r>
      <w:r>
        <w:rPr>
          <w:rFonts w:hint="eastAsia"/>
          <w:lang w:val="en-US" w:eastAsia="zh-CN"/>
        </w:rPr>
        <w:t xml:space="preserve"> </w:t>
      </w:r>
      <w:r>
        <w:rPr>
          <w:lang w:val="en-US" w:eastAsia="zh-CN"/>
        </w:rPr>
        <w:t>when CS domain is configured for g</w:t>
      </w:r>
      <w:r w:rsidRPr="005A301F">
        <w:rPr>
          <w:lang w:val="en-US" w:eastAsia="zh-CN"/>
        </w:rPr>
        <w:t xml:space="preserve">ateway </w:t>
      </w:r>
      <w:r>
        <w:rPr>
          <w:lang w:val="en-US" w:eastAsia="zh-CN"/>
        </w:rPr>
        <w:t>c</w:t>
      </w:r>
      <w:r w:rsidRPr="005A301F">
        <w:rPr>
          <w:lang w:val="en-US" w:eastAsia="zh-CN"/>
        </w:rPr>
        <w:t xml:space="preserve">ore </w:t>
      </w:r>
      <w:r>
        <w:rPr>
          <w:lang w:val="en-US" w:eastAsia="zh-CN"/>
        </w:rPr>
        <w:t>n</w:t>
      </w:r>
      <w:r w:rsidRPr="005A301F">
        <w:rPr>
          <w:lang w:val="en-US" w:eastAsia="zh-CN"/>
        </w:rPr>
        <w:t>etwork (GWCN)</w:t>
      </w:r>
      <w:r w:rsidRPr="007902FE">
        <w:rPr>
          <w:lang w:val="en-US"/>
        </w:rPr>
        <w:t xml:space="preserve">. </w:t>
      </w:r>
      <w:r w:rsidRPr="002A653A">
        <w:rPr>
          <w:lang w:val="en-US"/>
        </w:rPr>
        <w:t xml:space="preserve">The </w:t>
      </w:r>
      <w:r>
        <w:rPr>
          <w:lang w:val="en-US"/>
        </w:rPr>
        <w:t>s</w:t>
      </w:r>
      <w:r w:rsidRPr="00D12EAD">
        <w:rPr>
          <w:lang w:val="en-US" w:eastAsia="zh-CN"/>
        </w:rPr>
        <w:t xml:space="preserve">elected </w:t>
      </w:r>
      <w:r>
        <w:rPr>
          <w:rFonts w:hint="eastAsia"/>
          <w:lang w:val="en-US" w:eastAsia="zh-CN"/>
        </w:rPr>
        <w:t>CN</w:t>
      </w:r>
      <w:r w:rsidRPr="00D12EAD">
        <w:rPr>
          <w:lang w:val="en-US" w:eastAsia="zh-CN"/>
        </w:rPr>
        <w:t xml:space="preserve"> </w:t>
      </w:r>
      <w:r>
        <w:rPr>
          <w:lang w:val="en-US" w:eastAsia="zh-CN"/>
        </w:rPr>
        <w:t>operator</w:t>
      </w:r>
      <w:r>
        <w:rPr>
          <w:lang w:val="en-US"/>
        </w:rPr>
        <w:t xml:space="preserve"> information element</w:t>
      </w:r>
      <w:r w:rsidRPr="002A653A">
        <w:rPr>
          <w:lang w:val="en-US"/>
        </w:rPr>
        <w:t xml:space="preserve"> is coded as shown in figure</w:t>
      </w:r>
      <w:r w:rsidRPr="007902FE">
        <w:rPr>
          <w:lang w:val="en-US"/>
        </w:rPr>
        <w:t> </w:t>
      </w:r>
      <w:r w:rsidRPr="00864196">
        <w:rPr>
          <w:lang w:val="en-US"/>
        </w:rPr>
        <w:t>18.4.</w:t>
      </w:r>
      <w:r>
        <w:rPr>
          <w:lang w:val="en-US" w:eastAsia="zh-CN"/>
        </w:rPr>
        <w:t>29</w:t>
      </w:r>
      <w:r>
        <w:rPr>
          <w:rFonts w:hint="eastAsia"/>
          <w:lang w:val="en-US" w:eastAsia="zh-CN"/>
        </w:rPr>
        <w:t>.</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D245F2" w:rsidRPr="007902FE" w14:paraId="07A61C99" w14:textId="77777777" w:rsidTr="003F3AC6">
        <w:trPr>
          <w:cantSplit/>
          <w:jc w:val="center"/>
        </w:trPr>
        <w:tc>
          <w:tcPr>
            <w:tcW w:w="950" w:type="dxa"/>
            <w:tcBorders>
              <w:bottom w:val="single" w:sz="4" w:space="0" w:color="auto"/>
              <w:right w:val="single" w:sz="6" w:space="0" w:color="000000"/>
            </w:tcBorders>
          </w:tcPr>
          <w:p w14:paraId="32732D1A" w14:textId="77777777" w:rsidR="00D245F2" w:rsidRPr="007902FE" w:rsidRDefault="00D245F2" w:rsidP="003F3AC6">
            <w:pPr>
              <w:pStyle w:val="TAH"/>
              <w:rPr>
                <w:lang w:val="en-US"/>
              </w:rPr>
            </w:pPr>
          </w:p>
        </w:tc>
        <w:tc>
          <w:tcPr>
            <w:tcW w:w="680" w:type="dxa"/>
            <w:tcBorders>
              <w:top w:val="single" w:sz="6" w:space="0" w:color="000000"/>
              <w:left w:val="single" w:sz="6" w:space="0" w:color="000000"/>
              <w:bottom w:val="single" w:sz="6" w:space="0" w:color="auto"/>
              <w:right w:val="single" w:sz="6" w:space="0" w:color="000000"/>
            </w:tcBorders>
          </w:tcPr>
          <w:p w14:paraId="07961BCF" w14:textId="77777777" w:rsidR="00D245F2" w:rsidRPr="007902FE" w:rsidRDefault="00D245F2" w:rsidP="003F3AC6">
            <w:pPr>
              <w:pStyle w:val="TAH"/>
              <w:rPr>
                <w:lang w:val="en-US"/>
              </w:rPr>
            </w:pPr>
            <w:r w:rsidRPr="007902FE">
              <w:rPr>
                <w:lang w:val="en-US"/>
              </w:rPr>
              <w:t>8</w:t>
            </w:r>
          </w:p>
        </w:tc>
        <w:tc>
          <w:tcPr>
            <w:tcW w:w="680" w:type="dxa"/>
            <w:tcBorders>
              <w:top w:val="single" w:sz="6" w:space="0" w:color="000000"/>
              <w:left w:val="single" w:sz="6" w:space="0" w:color="000000"/>
              <w:bottom w:val="single" w:sz="6" w:space="0" w:color="auto"/>
              <w:right w:val="single" w:sz="6" w:space="0" w:color="000000"/>
            </w:tcBorders>
          </w:tcPr>
          <w:p w14:paraId="24B5941D" w14:textId="77777777" w:rsidR="00D245F2" w:rsidRPr="007902FE" w:rsidRDefault="00D245F2" w:rsidP="003F3AC6">
            <w:pPr>
              <w:pStyle w:val="TAH"/>
              <w:rPr>
                <w:b w:val="0"/>
                <w:lang w:val="en-US"/>
              </w:rPr>
            </w:pPr>
            <w:r w:rsidRPr="007902FE">
              <w:rPr>
                <w:lang w:val="en-US"/>
              </w:rPr>
              <w:t>7</w:t>
            </w:r>
          </w:p>
        </w:tc>
        <w:tc>
          <w:tcPr>
            <w:tcW w:w="680" w:type="dxa"/>
            <w:tcBorders>
              <w:top w:val="single" w:sz="6" w:space="0" w:color="000000"/>
              <w:left w:val="single" w:sz="6" w:space="0" w:color="000000"/>
              <w:bottom w:val="single" w:sz="6" w:space="0" w:color="auto"/>
              <w:right w:val="single" w:sz="6" w:space="0" w:color="000000"/>
            </w:tcBorders>
          </w:tcPr>
          <w:p w14:paraId="64FFF40D" w14:textId="77777777" w:rsidR="00D245F2" w:rsidRPr="007902FE" w:rsidRDefault="00D245F2" w:rsidP="003F3AC6">
            <w:pPr>
              <w:pStyle w:val="TAH"/>
              <w:rPr>
                <w:lang w:val="en-US"/>
              </w:rPr>
            </w:pPr>
            <w:r w:rsidRPr="007902FE">
              <w:rPr>
                <w:lang w:val="en-US"/>
              </w:rPr>
              <w:t>6</w:t>
            </w:r>
          </w:p>
        </w:tc>
        <w:tc>
          <w:tcPr>
            <w:tcW w:w="680" w:type="dxa"/>
            <w:tcBorders>
              <w:top w:val="single" w:sz="6" w:space="0" w:color="000000"/>
              <w:left w:val="single" w:sz="6" w:space="0" w:color="000000"/>
              <w:bottom w:val="single" w:sz="6" w:space="0" w:color="auto"/>
              <w:right w:val="single" w:sz="6" w:space="0" w:color="000000"/>
            </w:tcBorders>
          </w:tcPr>
          <w:p w14:paraId="4A42768E" w14:textId="77777777" w:rsidR="00D245F2" w:rsidRPr="007902FE" w:rsidRDefault="00D245F2" w:rsidP="003F3AC6">
            <w:pPr>
              <w:pStyle w:val="TAH"/>
              <w:rPr>
                <w:lang w:val="en-US"/>
              </w:rPr>
            </w:pPr>
            <w:r w:rsidRPr="007902FE">
              <w:rPr>
                <w:lang w:val="en-US"/>
              </w:rPr>
              <w:t>5</w:t>
            </w:r>
          </w:p>
        </w:tc>
        <w:tc>
          <w:tcPr>
            <w:tcW w:w="680" w:type="dxa"/>
            <w:tcBorders>
              <w:top w:val="single" w:sz="6" w:space="0" w:color="000000"/>
              <w:left w:val="single" w:sz="6" w:space="0" w:color="000000"/>
              <w:bottom w:val="single" w:sz="6" w:space="0" w:color="auto"/>
              <w:right w:val="single" w:sz="6" w:space="0" w:color="000000"/>
            </w:tcBorders>
          </w:tcPr>
          <w:p w14:paraId="72CB0BA3" w14:textId="77777777" w:rsidR="00D245F2" w:rsidRPr="007902FE" w:rsidRDefault="00D245F2" w:rsidP="003F3AC6">
            <w:pPr>
              <w:pStyle w:val="TAH"/>
              <w:rPr>
                <w:lang w:val="en-US"/>
              </w:rPr>
            </w:pPr>
            <w:r w:rsidRPr="007902FE">
              <w:rPr>
                <w:lang w:val="en-US"/>
              </w:rPr>
              <w:t>4</w:t>
            </w:r>
          </w:p>
        </w:tc>
        <w:tc>
          <w:tcPr>
            <w:tcW w:w="680" w:type="dxa"/>
            <w:tcBorders>
              <w:top w:val="single" w:sz="6" w:space="0" w:color="000000"/>
              <w:left w:val="single" w:sz="6" w:space="0" w:color="000000"/>
              <w:bottom w:val="single" w:sz="6" w:space="0" w:color="auto"/>
              <w:right w:val="single" w:sz="6" w:space="0" w:color="000000"/>
            </w:tcBorders>
          </w:tcPr>
          <w:p w14:paraId="728A5530" w14:textId="77777777" w:rsidR="00D245F2" w:rsidRPr="007902FE" w:rsidRDefault="00D245F2" w:rsidP="003F3AC6">
            <w:pPr>
              <w:pStyle w:val="TAH"/>
              <w:rPr>
                <w:lang w:val="en-US"/>
              </w:rPr>
            </w:pPr>
            <w:r w:rsidRPr="007902FE">
              <w:rPr>
                <w:lang w:val="en-US"/>
              </w:rPr>
              <w:t>3</w:t>
            </w:r>
          </w:p>
        </w:tc>
        <w:tc>
          <w:tcPr>
            <w:tcW w:w="680" w:type="dxa"/>
            <w:tcBorders>
              <w:top w:val="single" w:sz="6" w:space="0" w:color="000000"/>
              <w:left w:val="single" w:sz="6" w:space="0" w:color="000000"/>
              <w:bottom w:val="single" w:sz="6" w:space="0" w:color="auto"/>
              <w:right w:val="single" w:sz="6" w:space="0" w:color="000000"/>
            </w:tcBorders>
          </w:tcPr>
          <w:p w14:paraId="3FF2FEB6" w14:textId="77777777" w:rsidR="00D245F2" w:rsidRPr="007902FE" w:rsidRDefault="00D245F2" w:rsidP="003F3AC6">
            <w:pPr>
              <w:pStyle w:val="TAH"/>
              <w:rPr>
                <w:lang w:val="en-US"/>
              </w:rPr>
            </w:pPr>
            <w:r w:rsidRPr="007902FE">
              <w:rPr>
                <w:lang w:val="en-US"/>
              </w:rPr>
              <w:t>2</w:t>
            </w:r>
          </w:p>
        </w:tc>
        <w:tc>
          <w:tcPr>
            <w:tcW w:w="680" w:type="dxa"/>
            <w:tcBorders>
              <w:top w:val="single" w:sz="6" w:space="0" w:color="000000"/>
              <w:left w:val="single" w:sz="6" w:space="0" w:color="000000"/>
              <w:bottom w:val="single" w:sz="6" w:space="0" w:color="auto"/>
              <w:right w:val="single" w:sz="6" w:space="0" w:color="000000"/>
            </w:tcBorders>
          </w:tcPr>
          <w:p w14:paraId="682251B9" w14:textId="77777777" w:rsidR="00D245F2" w:rsidRPr="007902FE" w:rsidRDefault="00D245F2" w:rsidP="003F3AC6">
            <w:pPr>
              <w:pStyle w:val="TAH"/>
              <w:rPr>
                <w:lang w:val="en-US"/>
              </w:rPr>
            </w:pPr>
            <w:r w:rsidRPr="007902FE">
              <w:rPr>
                <w:lang w:val="en-US"/>
              </w:rPr>
              <w:t>1</w:t>
            </w:r>
          </w:p>
        </w:tc>
      </w:tr>
      <w:tr w:rsidR="00D245F2" w:rsidRPr="007902FE" w14:paraId="2EEBF917"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0AA3CCC3" w14:textId="77777777" w:rsidR="00D245F2" w:rsidRPr="007902FE" w:rsidRDefault="00D245F2" w:rsidP="003F3AC6">
            <w:pPr>
              <w:pStyle w:val="TAH"/>
              <w:rPr>
                <w:lang w:val="en-US"/>
              </w:rPr>
            </w:pPr>
            <w:r w:rsidRPr="007902FE">
              <w:rPr>
                <w:lang w:val="en-US"/>
              </w:rPr>
              <w:t>Octet 1</w:t>
            </w:r>
          </w:p>
        </w:tc>
        <w:tc>
          <w:tcPr>
            <w:tcW w:w="5440" w:type="dxa"/>
            <w:gridSpan w:val="8"/>
            <w:tcBorders>
              <w:top w:val="single" w:sz="6" w:space="0" w:color="auto"/>
              <w:left w:val="single" w:sz="4" w:space="0" w:color="auto"/>
              <w:bottom w:val="single" w:sz="6" w:space="0" w:color="auto"/>
              <w:right w:val="single" w:sz="6" w:space="0" w:color="000000"/>
            </w:tcBorders>
          </w:tcPr>
          <w:p w14:paraId="48F30AA3" w14:textId="77777777" w:rsidR="00D245F2" w:rsidRPr="007902FE" w:rsidRDefault="00D245F2" w:rsidP="003F3AC6">
            <w:pPr>
              <w:pStyle w:val="TAC"/>
              <w:rPr>
                <w:lang w:val="en-US"/>
              </w:rPr>
            </w:pPr>
            <w:r w:rsidRPr="007902FE">
              <w:rPr>
                <w:lang w:val="en-US"/>
              </w:rPr>
              <w:t>IEI</w:t>
            </w:r>
          </w:p>
        </w:tc>
      </w:tr>
      <w:tr w:rsidR="00D245F2" w:rsidRPr="007902FE" w14:paraId="0F30C445"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2DBFB415" w14:textId="77777777" w:rsidR="00D245F2" w:rsidRPr="007902FE" w:rsidRDefault="00D245F2" w:rsidP="003F3AC6">
            <w:pPr>
              <w:pStyle w:val="TAH"/>
              <w:rPr>
                <w:lang w:val="en-US"/>
              </w:rPr>
            </w:pPr>
            <w:r w:rsidRPr="007902FE">
              <w:rPr>
                <w:lang w:val="en-US"/>
              </w:rPr>
              <w:t>Octet 2</w:t>
            </w:r>
          </w:p>
        </w:tc>
        <w:tc>
          <w:tcPr>
            <w:tcW w:w="5440" w:type="dxa"/>
            <w:gridSpan w:val="8"/>
            <w:tcBorders>
              <w:top w:val="single" w:sz="6" w:space="0" w:color="auto"/>
              <w:left w:val="single" w:sz="4" w:space="0" w:color="auto"/>
              <w:bottom w:val="single" w:sz="6" w:space="0" w:color="auto"/>
              <w:right w:val="single" w:sz="6" w:space="0" w:color="000000"/>
            </w:tcBorders>
          </w:tcPr>
          <w:p w14:paraId="2E6C6378" w14:textId="77777777" w:rsidR="00D245F2" w:rsidRPr="007902FE" w:rsidRDefault="00D245F2" w:rsidP="003F3AC6">
            <w:pPr>
              <w:pStyle w:val="TAC"/>
              <w:rPr>
                <w:lang w:val="en-US"/>
              </w:rPr>
            </w:pPr>
            <w:r w:rsidRPr="007902FE">
              <w:rPr>
                <w:lang w:val="en-US"/>
              </w:rPr>
              <w:t>Length indicator</w:t>
            </w:r>
          </w:p>
        </w:tc>
      </w:tr>
      <w:tr w:rsidR="00D245F2" w:rsidRPr="007902FE" w14:paraId="12923EF8" w14:textId="77777777" w:rsidTr="003F3AC6">
        <w:trPr>
          <w:cantSplit/>
          <w:jc w:val="center"/>
        </w:trPr>
        <w:tc>
          <w:tcPr>
            <w:tcW w:w="950" w:type="dxa"/>
            <w:tcBorders>
              <w:top w:val="single" w:sz="4" w:space="0" w:color="auto"/>
              <w:left w:val="single" w:sz="4" w:space="0" w:color="auto"/>
              <w:bottom w:val="single" w:sz="4" w:space="0" w:color="auto"/>
              <w:right w:val="single" w:sz="4" w:space="0" w:color="auto"/>
            </w:tcBorders>
          </w:tcPr>
          <w:p w14:paraId="5CE63E17" w14:textId="77777777" w:rsidR="00D245F2" w:rsidRPr="007902FE" w:rsidRDefault="00D245F2" w:rsidP="003F3AC6">
            <w:pPr>
              <w:pStyle w:val="TAH"/>
              <w:rPr>
                <w:lang w:val="en-US"/>
              </w:rPr>
            </w:pPr>
            <w:r w:rsidRPr="007902FE">
              <w:rPr>
                <w:lang w:val="en-US"/>
              </w:rPr>
              <w:t>Octet 3</w:t>
            </w:r>
          </w:p>
          <w:p w14:paraId="07E8ECF3" w14:textId="77777777" w:rsidR="00D245F2" w:rsidRPr="007902FE" w:rsidRDefault="00D245F2" w:rsidP="003F3AC6">
            <w:pPr>
              <w:pStyle w:val="TAH"/>
              <w:rPr>
                <w:lang w:val="en-US" w:eastAsia="zh-CN"/>
              </w:rPr>
            </w:pPr>
            <w:r>
              <w:rPr>
                <w:rFonts w:hint="eastAsia"/>
                <w:lang w:val="en-US" w:eastAsia="zh-CN"/>
              </w:rPr>
              <w:t>-</w:t>
            </w:r>
          </w:p>
          <w:p w14:paraId="0DD6CBAC" w14:textId="77777777" w:rsidR="00D245F2" w:rsidRPr="007902FE" w:rsidRDefault="00D245F2" w:rsidP="003F3AC6">
            <w:pPr>
              <w:pStyle w:val="TAH"/>
              <w:rPr>
                <w:lang w:val="en-US" w:eastAsia="zh-CN"/>
              </w:rPr>
            </w:pPr>
            <w:r w:rsidRPr="007902FE">
              <w:rPr>
                <w:lang w:val="en-US"/>
              </w:rPr>
              <w:t xml:space="preserve">Octet </w:t>
            </w:r>
            <w:r>
              <w:rPr>
                <w:rFonts w:hint="eastAsia"/>
                <w:lang w:val="en-US" w:eastAsia="zh-CN"/>
              </w:rPr>
              <w:t>5</w:t>
            </w:r>
          </w:p>
        </w:tc>
        <w:tc>
          <w:tcPr>
            <w:tcW w:w="5440" w:type="dxa"/>
            <w:gridSpan w:val="8"/>
            <w:tcBorders>
              <w:top w:val="single" w:sz="6" w:space="0" w:color="auto"/>
              <w:left w:val="single" w:sz="4" w:space="0" w:color="auto"/>
              <w:bottom w:val="single" w:sz="6" w:space="0" w:color="auto"/>
              <w:right w:val="single" w:sz="6" w:space="0" w:color="000000"/>
            </w:tcBorders>
          </w:tcPr>
          <w:p w14:paraId="04502B1A" w14:textId="77777777" w:rsidR="00D245F2" w:rsidRPr="00D12EAD" w:rsidRDefault="00D245F2" w:rsidP="003F3AC6">
            <w:pPr>
              <w:pStyle w:val="TAC"/>
              <w:rPr>
                <w:lang w:val="en-US" w:eastAsia="zh-CN"/>
              </w:rPr>
            </w:pPr>
            <w:r w:rsidRPr="001F70C8">
              <w:rPr>
                <w:lang w:val="en-US" w:eastAsia="zh-CN"/>
              </w:rPr>
              <w:t>Coded as octets 2 to 4 of the Location Area Identification IE, defined in 3GPP TS 24.008 [11] (not including 3GPP TS 24.008 IEI and LAC).</w:t>
            </w:r>
          </w:p>
        </w:tc>
      </w:tr>
    </w:tbl>
    <w:p w14:paraId="0F865E41" w14:textId="77777777" w:rsidR="00D245F2" w:rsidRPr="007902FE" w:rsidRDefault="00D245F2" w:rsidP="00D245F2">
      <w:pPr>
        <w:pStyle w:val="FP"/>
        <w:rPr>
          <w:lang w:val="en-US"/>
        </w:rPr>
      </w:pPr>
    </w:p>
    <w:p w14:paraId="30DA92E5" w14:textId="77777777" w:rsidR="00D245F2" w:rsidRPr="00D245F2" w:rsidRDefault="00D245F2" w:rsidP="00D245F2">
      <w:pPr>
        <w:pStyle w:val="TF"/>
        <w:outlineLvl w:val="0"/>
        <w:rPr>
          <w:lang w:val="en-US" w:eastAsia="zh-CN"/>
        </w:rPr>
      </w:pPr>
      <w:r w:rsidRPr="00CD29B7">
        <w:rPr>
          <w:lang w:val="en-US"/>
        </w:rPr>
        <w:t>Figure </w:t>
      </w:r>
      <w:r w:rsidRPr="00864196">
        <w:rPr>
          <w:lang w:val="en-US"/>
        </w:rPr>
        <w:t>18.4.</w:t>
      </w:r>
      <w:r>
        <w:rPr>
          <w:lang w:val="en-US" w:eastAsia="zh-CN"/>
        </w:rPr>
        <w:t>29/3GPP TS 29.018</w:t>
      </w:r>
      <w:r w:rsidRPr="00CD29B7">
        <w:rPr>
          <w:lang w:val="en-US"/>
        </w:rPr>
        <w:t xml:space="preserve">: </w:t>
      </w:r>
      <w:r>
        <w:rPr>
          <w:rFonts w:hint="eastAsia"/>
          <w:lang w:val="en-US" w:eastAsia="zh-CN"/>
        </w:rPr>
        <w:t>S</w:t>
      </w:r>
      <w:r w:rsidRPr="00D12EAD">
        <w:rPr>
          <w:lang w:val="en-US"/>
        </w:rPr>
        <w:t xml:space="preserve">elected </w:t>
      </w:r>
      <w:r>
        <w:rPr>
          <w:rFonts w:hint="eastAsia"/>
          <w:lang w:val="en-US" w:eastAsia="zh-CN"/>
        </w:rPr>
        <w:t>CN</w:t>
      </w:r>
      <w:r w:rsidRPr="00D12EAD">
        <w:rPr>
          <w:lang w:val="en-US"/>
        </w:rPr>
        <w:t xml:space="preserve"> </w:t>
      </w:r>
      <w:r>
        <w:rPr>
          <w:lang w:val="en-US"/>
        </w:rPr>
        <w:t>operator</w:t>
      </w:r>
      <w:r w:rsidRPr="00CD29B7">
        <w:rPr>
          <w:lang w:val="en-US"/>
        </w:rPr>
        <w:t xml:space="preserve"> information element</w:t>
      </w:r>
    </w:p>
    <w:p w14:paraId="4C422645" w14:textId="77777777" w:rsidR="00433A54" w:rsidRDefault="00433A54">
      <w:pPr>
        <w:pStyle w:val="Heading1"/>
      </w:pPr>
      <w:bookmarkStart w:id="248" w:name="_Toc99987267"/>
      <w:r>
        <w:lastRenderedPageBreak/>
        <w:t>19</w:t>
      </w:r>
      <w:r>
        <w:tab/>
        <w:t>List of system variables</w:t>
      </w:r>
      <w:bookmarkEnd w:id="248"/>
    </w:p>
    <w:p w14:paraId="20C2FF0F" w14:textId="77777777" w:rsidR="00433A54" w:rsidRDefault="00433A54">
      <w:pPr>
        <w:pStyle w:val="Heading2"/>
      </w:pPr>
      <w:bookmarkStart w:id="249" w:name="_Toc99987268"/>
      <w:r>
        <w:t>19.1</w:t>
      </w:r>
      <w:r>
        <w:tab/>
        <w:t>Timers</w:t>
      </w:r>
      <w:bookmarkEnd w:id="249"/>
    </w:p>
    <w:p w14:paraId="73BF9BB1" w14:textId="77777777" w:rsidR="00433A54" w:rsidRDefault="00433A54">
      <w:pPr>
        <w:keepNext/>
        <w:keepLines/>
      </w:pPr>
      <w:r>
        <w:t>This clause lists the management timers specified for the operation of the BSSAP+ protocol. All the implementation shall support the range of values specified below. The specific value of the timers shall be under the control of the operator.</w:t>
      </w:r>
    </w:p>
    <w:p w14:paraId="18C4CCD0" w14:textId="77777777" w:rsidR="00433A54" w:rsidRDefault="00433A54">
      <w:pPr>
        <w:pStyle w:val="TH"/>
      </w:pPr>
      <w:r>
        <w:t>Table 19.1/3GPP TS 29.018: Management Timers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742"/>
        <w:gridCol w:w="746"/>
        <w:gridCol w:w="1029"/>
        <w:gridCol w:w="1134"/>
        <w:gridCol w:w="2373"/>
        <w:gridCol w:w="3260"/>
      </w:tblGrid>
      <w:tr w:rsidR="00433A54" w14:paraId="04BF3558" w14:textId="77777777">
        <w:trPr>
          <w:tblHeader/>
          <w:jc w:val="center"/>
        </w:trPr>
        <w:tc>
          <w:tcPr>
            <w:tcW w:w="742" w:type="dxa"/>
          </w:tcPr>
          <w:p w14:paraId="50F2169C" w14:textId="77777777" w:rsidR="00433A54" w:rsidRDefault="00433A54">
            <w:pPr>
              <w:pStyle w:val="TAH"/>
            </w:pPr>
            <w:r>
              <w:t>Timer name</w:t>
            </w:r>
          </w:p>
        </w:tc>
        <w:tc>
          <w:tcPr>
            <w:tcW w:w="746" w:type="dxa"/>
          </w:tcPr>
          <w:p w14:paraId="725A50B6" w14:textId="77777777" w:rsidR="00433A54" w:rsidRDefault="00433A54">
            <w:pPr>
              <w:pStyle w:val="TAH"/>
            </w:pPr>
            <w:r>
              <w:t>Default value</w:t>
            </w:r>
          </w:p>
        </w:tc>
        <w:tc>
          <w:tcPr>
            <w:tcW w:w="1029" w:type="dxa"/>
          </w:tcPr>
          <w:p w14:paraId="0DD7417E" w14:textId="77777777" w:rsidR="00433A54" w:rsidRDefault="00433A54">
            <w:pPr>
              <w:pStyle w:val="TAH"/>
            </w:pPr>
            <w:r>
              <w:t>Timer range</w:t>
            </w:r>
          </w:p>
        </w:tc>
        <w:tc>
          <w:tcPr>
            <w:tcW w:w="1134" w:type="dxa"/>
          </w:tcPr>
          <w:p w14:paraId="15F83D7E" w14:textId="77777777" w:rsidR="00433A54" w:rsidRDefault="00433A54">
            <w:pPr>
              <w:pStyle w:val="TAH"/>
            </w:pPr>
            <w:r>
              <w:t>Granularity</w:t>
            </w:r>
          </w:p>
        </w:tc>
        <w:tc>
          <w:tcPr>
            <w:tcW w:w="2373" w:type="dxa"/>
          </w:tcPr>
          <w:p w14:paraId="6F5BBF85" w14:textId="77777777" w:rsidR="00433A54" w:rsidRDefault="00433A54">
            <w:pPr>
              <w:pStyle w:val="TAH"/>
            </w:pPr>
            <w:r>
              <w:t>Notes</w:t>
            </w:r>
          </w:p>
        </w:tc>
        <w:tc>
          <w:tcPr>
            <w:tcW w:w="3260" w:type="dxa"/>
          </w:tcPr>
          <w:p w14:paraId="2DCF4CBA" w14:textId="77777777" w:rsidR="00433A54" w:rsidRDefault="00433A54">
            <w:pPr>
              <w:pStyle w:val="TAH"/>
            </w:pPr>
            <w:r>
              <w:t>Relation to other timers</w:t>
            </w:r>
          </w:p>
        </w:tc>
      </w:tr>
      <w:tr w:rsidR="00433A54" w14:paraId="50487B01" w14:textId="77777777">
        <w:trPr>
          <w:jc w:val="center"/>
        </w:trPr>
        <w:tc>
          <w:tcPr>
            <w:tcW w:w="742" w:type="dxa"/>
          </w:tcPr>
          <w:p w14:paraId="366E262B" w14:textId="77777777" w:rsidR="00433A54" w:rsidRDefault="00433A54">
            <w:pPr>
              <w:pStyle w:val="TAL"/>
              <w:jc w:val="center"/>
            </w:pPr>
            <w:bookmarkStart w:id="250" w:name="_MCCTEMPBM_CRPT41410052___4" w:colFirst="0" w:colLast="2"/>
            <w:r>
              <w:t>T5</w:t>
            </w:r>
          </w:p>
        </w:tc>
        <w:tc>
          <w:tcPr>
            <w:tcW w:w="746" w:type="dxa"/>
          </w:tcPr>
          <w:p w14:paraId="3ABB181D" w14:textId="77777777" w:rsidR="00433A54" w:rsidRDefault="00433A54">
            <w:pPr>
              <w:pStyle w:val="TAL"/>
              <w:jc w:val="center"/>
            </w:pPr>
            <w:r>
              <w:t>-</w:t>
            </w:r>
          </w:p>
        </w:tc>
        <w:tc>
          <w:tcPr>
            <w:tcW w:w="1029" w:type="dxa"/>
          </w:tcPr>
          <w:p w14:paraId="3698D7DE" w14:textId="77777777" w:rsidR="00433A54" w:rsidRDefault="00433A54">
            <w:pPr>
              <w:pStyle w:val="TAL"/>
              <w:jc w:val="center"/>
            </w:pPr>
            <w:r>
              <w:t>2 s to 20 s</w:t>
            </w:r>
          </w:p>
        </w:tc>
        <w:tc>
          <w:tcPr>
            <w:tcW w:w="1134" w:type="dxa"/>
          </w:tcPr>
          <w:p w14:paraId="209E367E" w14:textId="77777777" w:rsidR="00433A54" w:rsidRDefault="00433A54">
            <w:pPr>
              <w:pStyle w:val="TAL"/>
              <w:jc w:val="center"/>
            </w:pPr>
            <w:r>
              <w:t>100 ms</w:t>
            </w:r>
          </w:p>
        </w:tc>
        <w:tc>
          <w:tcPr>
            <w:tcW w:w="2373" w:type="dxa"/>
          </w:tcPr>
          <w:p w14:paraId="709D4741" w14:textId="77777777" w:rsidR="00433A54" w:rsidRDefault="00433A54">
            <w:pPr>
              <w:pStyle w:val="TAL"/>
            </w:pPr>
            <w:r>
              <w:t>Guards the Paging procedure at the VLR.</w:t>
            </w:r>
          </w:p>
        </w:tc>
        <w:tc>
          <w:tcPr>
            <w:tcW w:w="3260" w:type="dxa"/>
          </w:tcPr>
          <w:p w14:paraId="5CC36D64" w14:textId="77777777" w:rsidR="00433A54" w:rsidRDefault="00433A54">
            <w:pPr>
              <w:pStyle w:val="TAL"/>
            </w:pPr>
            <w:r>
              <w:t xml:space="preserve">Value is correlated to DRX parameter </w:t>
            </w:r>
            <w:smartTag w:uri="urn:schemas-microsoft-com:office:smarttags" w:element="City">
              <w:smartTag w:uri="urn:schemas-microsoft-com:office:smarttags" w:element="place">
                <w:r>
                  <w:t>Split</w:t>
                </w:r>
              </w:smartTag>
            </w:smartTag>
            <w:r>
              <w:t xml:space="preserve"> PG CYCLE (max possible = 16 s) Default should be set acc. to max split cycle supported by the SGSN (operator choice)</w:t>
            </w:r>
          </w:p>
        </w:tc>
      </w:tr>
      <w:tr w:rsidR="00433A54" w14:paraId="165C4AC9" w14:textId="77777777">
        <w:trPr>
          <w:jc w:val="center"/>
        </w:trPr>
        <w:tc>
          <w:tcPr>
            <w:tcW w:w="742" w:type="dxa"/>
          </w:tcPr>
          <w:p w14:paraId="07A3C1DD" w14:textId="77777777" w:rsidR="00433A54" w:rsidRDefault="00433A54">
            <w:pPr>
              <w:pStyle w:val="TAL"/>
              <w:jc w:val="center"/>
            </w:pPr>
            <w:bookmarkStart w:id="251" w:name="tmp"/>
            <w:bookmarkStart w:id="252" w:name="_MCCTEMPBM_CRPT41410053___4" w:colFirst="0" w:colLast="2"/>
            <w:bookmarkEnd w:id="250"/>
            <w:r>
              <w:t>T6-1</w:t>
            </w:r>
          </w:p>
        </w:tc>
        <w:tc>
          <w:tcPr>
            <w:tcW w:w="746" w:type="dxa"/>
          </w:tcPr>
          <w:p w14:paraId="3050EF5D" w14:textId="77777777" w:rsidR="00433A54" w:rsidRDefault="00433A54">
            <w:pPr>
              <w:pStyle w:val="TAL"/>
              <w:jc w:val="center"/>
            </w:pPr>
            <w:r>
              <w:t>-</w:t>
            </w:r>
          </w:p>
        </w:tc>
        <w:tc>
          <w:tcPr>
            <w:tcW w:w="1029" w:type="dxa"/>
          </w:tcPr>
          <w:p w14:paraId="2BFB7F7B" w14:textId="77777777" w:rsidR="00433A54" w:rsidRDefault="00433A54">
            <w:pPr>
              <w:pStyle w:val="TAL"/>
              <w:jc w:val="center"/>
            </w:pPr>
            <w:r>
              <w:t>10 s to 90 s</w:t>
            </w:r>
          </w:p>
        </w:tc>
        <w:tc>
          <w:tcPr>
            <w:tcW w:w="1134" w:type="dxa"/>
          </w:tcPr>
          <w:p w14:paraId="6A564A1A" w14:textId="77777777" w:rsidR="00433A54" w:rsidRDefault="00433A54">
            <w:pPr>
              <w:pStyle w:val="TAL"/>
              <w:jc w:val="center"/>
            </w:pPr>
            <w:r>
              <w:t>1 s</w:t>
            </w:r>
          </w:p>
        </w:tc>
        <w:tc>
          <w:tcPr>
            <w:tcW w:w="2373" w:type="dxa"/>
          </w:tcPr>
          <w:p w14:paraId="0B65BF09" w14:textId="77777777" w:rsidR="00433A54" w:rsidRDefault="00433A54">
            <w:pPr>
              <w:pStyle w:val="TAL"/>
            </w:pPr>
            <w:r>
              <w:t>Guards the Location Update procedure.</w:t>
            </w:r>
          </w:p>
        </w:tc>
        <w:tc>
          <w:tcPr>
            <w:tcW w:w="3260" w:type="dxa"/>
          </w:tcPr>
          <w:p w14:paraId="595E6BD9" w14:textId="77777777" w:rsidR="00433A54" w:rsidRDefault="00433A54">
            <w:pPr>
              <w:pStyle w:val="TAL"/>
            </w:pPr>
            <w:r>
              <w:t>It should be higher than 2 times the maximum transmission time in the Gs interface, plus the supervision timer of the Update Location procedure [3GPP TS 29.002</w:t>
            </w:r>
            <w:r w:rsidR="00536D65">
              <w:t> [17]</w:t>
            </w:r>
            <w:r>
              <w:t>]</w:t>
            </w:r>
          </w:p>
        </w:tc>
      </w:tr>
      <w:tr w:rsidR="00433A54" w14:paraId="34CD59D7" w14:textId="77777777">
        <w:trPr>
          <w:jc w:val="center"/>
        </w:trPr>
        <w:tc>
          <w:tcPr>
            <w:tcW w:w="742" w:type="dxa"/>
          </w:tcPr>
          <w:p w14:paraId="6DADCA86" w14:textId="77777777" w:rsidR="00433A54" w:rsidRDefault="00433A54">
            <w:pPr>
              <w:pStyle w:val="TAL"/>
              <w:jc w:val="center"/>
            </w:pPr>
            <w:bookmarkStart w:id="253" w:name="_MCCTEMPBM_CRPT41410054___4" w:colFirst="0" w:colLast="2"/>
            <w:bookmarkEnd w:id="251"/>
            <w:bookmarkEnd w:id="252"/>
            <w:r>
              <w:t>T6-2</w:t>
            </w:r>
          </w:p>
        </w:tc>
        <w:tc>
          <w:tcPr>
            <w:tcW w:w="746" w:type="dxa"/>
          </w:tcPr>
          <w:p w14:paraId="3F3F57CA" w14:textId="77777777" w:rsidR="00433A54" w:rsidRDefault="00433A54">
            <w:pPr>
              <w:pStyle w:val="TAL"/>
              <w:jc w:val="center"/>
            </w:pPr>
            <w:r>
              <w:t>40 s</w:t>
            </w:r>
          </w:p>
        </w:tc>
        <w:tc>
          <w:tcPr>
            <w:tcW w:w="1029" w:type="dxa"/>
          </w:tcPr>
          <w:p w14:paraId="7C17A371" w14:textId="77777777" w:rsidR="00433A54" w:rsidRDefault="00433A54">
            <w:pPr>
              <w:pStyle w:val="TAL"/>
              <w:jc w:val="center"/>
            </w:pPr>
            <w:r>
              <w:t>5 s to 60 s</w:t>
            </w:r>
          </w:p>
        </w:tc>
        <w:tc>
          <w:tcPr>
            <w:tcW w:w="1134" w:type="dxa"/>
          </w:tcPr>
          <w:p w14:paraId="31E615B2" w14:textId="77777777" w:rsidR="00433A54" w:rsidRDefault="00433A54">
            <w:pPr>
              <w:pStyle w:val="TAL"/>
              <w:jc w:val="center"/>
            </w:pPr>
            <w:r>
              <w:t>1 s</w:t>
            </w:r>
          </w:p>
        </w:tc>
        <w:tc>
          <w:tcPr>
            <w:tcW w:w="2373" w:type="dxa"/>
          </w:tcPr>
          <w:p w14:paraId="62DB1A04" w14:textId="77777777" w:rsidR="00433A54" w:rsidRDefault="00433A54">
            <w:pPr>
              <w:pStyle w:val="TAL"/>
            </w:pPr>
            <w:r>
              <w:t>Guards the TMSI reallocation procedure.</w:t>
            </w:r>
          </w:p>
        </w:tc>
        <w:tc>
          <w:tcPr>
            <w:tcW w:w="3260" w:type="dxa"/>
          </w:tcPr>
          <w:p w14:paraId="0A81E8D1" w14:textId="77777777" w:rsidR="00433A54" w:rsidRDefault="00433A54">
            <w:pPr>
              <w:pStyle w:val="TAL"/>
            </w:pPr>
            <w:r>
              <w:t>It should be higher than 2 times the maximum transmission time in the Gs interface, plus 4 times T3350 [3GPP TS 24.008</w:t>
            </w:r>
            <w:r w:rsidR="00536D65">
              <w:t> [11]</w:t>
            </w:r>
            <w:r>
              <w:t>]</w:t>
            </w:r>
          </w:p>
        </w:tc>
      </w:tr>
      <w:tr w:rsidR="00433A54" w14:paraId="68547117" w14:textId="77777777">
        <w:trPr>
          <w:jc w:val="center"/>
        </w:trPr>
        <w:tc>
          <w:tcPr>
            <w:tcW w:w="742" w:type="dxa"/>
          </w:tcPr>
          <w:p w14:paraId="44FC649F" w14:textId="77777777" w:rsidR="00433A54" w:rsidRDefault="00433A54">
            <w:pPr>
              <w:pStyle w:val="TAL"/>
              <w:jc w:val="center"/>
            </w:pPr>
            <w:bookmarkStart w:id="254" w:name="_MCCTEMPBM_CRPT41410055___4" w:colFirst="0" w:colLast="2"/>
            <w:bookmarkEnd w:id="253"/>
            <w:r>
              <w:t>T7</w:t>
            </w:r>
          </w:p>
        </w:tc>
        <w:tc>
          <w:tcPr>
            <w:tcW w:w="746" w:type="dxa"/>
          </w:tcPr>
          <w:p w14:paraId="21AD0799" w14:textId="77777777" w:rsidR="00433A54" w:rsidRDefault="00433A54">
            <w:pPr>
              <w:pStyle w:val="TAL"/>
              <w:jc w:val="center"/>
            </w:pPr>
            <w:r>
              <w:t>4 s</w:t>
            </w:r>
          </w:p>
        </w:tc>
        <w:tc>
          <w:tcPr>
            <w:tcW w:w="1029" w:type="dxa"/>
          </w:tcPr>
          <w:p w14:paraId="06093846" w14:textId="77777777" w:rsidR="00433A54" w:rsidRDefault="00433A54">
            <w:pPr>
              <w:pStyle w:val="TAL"/>
              <w:jc w:val="center"/>
            </w:pPr>
            <w:r>
              <w:t>1 s to 30 s</w:t>
            </w:r>
          </w:p>
        </w:tc>
        <w:tc>
          <w:tcPr>
            <w:tcW w:w="1134" w:type="dxa"/>
          </w:tcPr>
          <w:p w14:paraId="2AC0980B" w14:textId="77777777" w:rsidR="00433A54" w:rsidRDefault="00433A54">
            <w:pPr>
              <w:pStyle w:val="TAL"/>
              <w:jc w:val="center"/>
            </w:pPr>
            <w:r>
              <w:t>1 s</w:t>
            </w:r>
          </w:p>
        </w:tc>
        <w:tc>
          <w:tcPr>
            <w:tcW w:w="2373" w:type="dxa"/>
          </w:tcPr>
          <w:p w14:paraId="3995A3D4" w14:textId="77777777" w:rsidR="00433A54" w:rsidRDefault="00433A54">
            <w:pPr>
              <w:pStyle w:val="TAL"/>
            </w:pPr>
            <w:r>
              <w:t>Guards the Non-GPRS alert procedure.</w:t>
            </w:r>
          </w:p>
        </w:tc>
        <w:tc>
          <w:tcPr>
            <w:tcW w:w="3260" w:type="dxa"/>
          </w:tcPr>
          <w:p w14:paraId="3CBAE0F2" w14:textId="77777777" w:rsidR="00433A54" w:rsidRDefault="00433A54">
            <w:pPr>
              <w:pStyle w:val="TAL"/>
            </w:pPr>
            <w:r>
              <w:t>None.</w:t>
            </w:r>
          </w:p>
        </w:tc>
      </w:tr>
      <w:tr w:rsidR="00433A54" w14:paraId="3B203570" w14:textId="77777777">
        <w:trPr>
          <w:jc w:val="center"/>
        </w:trPr>
        <w:tc>
          <w:tcPr>
            <w:tcW w:w="742" w:type="dxa"/>
          </w:tcPr>
          <w:p w14:paraId="0A835CA5" w14:textId="77777777" w:rsidR="00433A54" w:rsidRDefault="00433A54">
            <w:pPr>
              <w:pStyle w:val="TAL"/>
              <w:jc w:val="center"/>
            </w:pPr>
            <w:bookmarkStart w:id="255" w:name="_MCCTEMPBM_CRPT41410056___4" w:colFirst="0" w:colLast="2"/>
            <w:bookmarkEnd w:id="254"/>
            <w:r>
              <w:t>T8</w:t>
            </w:r>
          </w:p>
        </w:tc>
        <w:tc>
          <w:tcPr>
            <w:tcW w:w="746" w:type="dxa"/>
          </w:tcPr>
          <w:p w14:paraId="6C85DEE2" w14:textId="77777777" w:rsidR="00433A54" w:rsidRDefault="00433A54">
            <w:pPr>
              <w:pStyle w:val="TAL"/>
              <w:jc w:val="center"/>
            </w:pPr>
            <w:r>
              <w:t>4 s</w:t>
            </w:r>
          </w:p>
        </w:tc>
        <w:tc>
          <w:tcPr>
            <w:tcW w:w="1029" w:type="dxa"/>
          </w:tcPr>
          <w:p w14:paraId="66C4861A" w14:textId="77777777" w:rsidR="00433A54" w:rsidRDefault="00433A54">
            <w:pPr>
              <w:pStyle w:val="TAL"/>
              <w:jc w:val="center"/>
            </w:pPr>
            <w:r>
              <w:t>1s to 30 s</w:t>
            </w:r>
          </w:p>
        </w:tc>
        <w:tc>
          <w:tcPr>
            <w:tcW w:w="1134" w:type="dxa"/>
          </w:tcPr>
          <w:p w14:paraId="1C5972FB" w14:textId="77777777" w:rsidR="00433A54" w:rsidRDefault="00433A54">
            <w:pPr>
              <w:pStyle w:val="TAL"/>
              <w:jc w:val="center"/>
            </w:pPr>
            <w:r>
              <w:t>1 s</w:t>
            </w:r>
          </w:p>
        </w:tc>
        <w:tc>
          <w:tcPr>
            <w:tcW w:w="2373" w:type="dxa"/>
          </w:tcPr>
          <w:p w14:paraId="2E9CD15D" w14:textId="77777777" w:rsidR="00433A54" w:rsidRDefault="00433A54">
            <w:pPr>
              <w:pStyle w:val="TAL"/>
            </w:pPr>
            <w:r>
              <w:t>Guards the Explicit IMSI detach from GPRS services procedure.</w:t>
            </w:r>
          </w:p>
        </w:tc>
        <w:tc>
          <w:tcPr>
            <w:tcW w:w="3260" w:type="dxa"/>
          </w:tcPr>
          <w:p w14:paraId="5118AFE1" w14:textId="77777777" w:rsidR="00433A54" w:rsidRDefault="00433A54">
            <w:pPr>
              <w:pStyle w:val="TAL"/>
            </w:pPr>
            <w:r>
              <w:t>None.</w:t>
            </w:r>
          </w:p>
        </w:tc>
      </w:tr>
      <w:tr w:rsidR="00433A54" w14:paraId="15A3D53F" w14:textId="77777777">
        <w:trPr>
          <w:jc w:val="center"/>
        </w:trPr>
        <w:tc>
          <w:tcPr>
            <w:tcW w:w="742" w:type="dxa"/>
          </w:tcPr>
          <w:p w14:paraId="5DAED656" w14:textId="77777777" w:rsidR="00433A54" w:rsidRDefault="00433A54">
            <w:pPr>
              <w:pStyle w:val="TAL"/>
              <w:jc w:val="center"/>
            </w:pPr>
            <w:bookmarkStart w:id="256" w:name="_MCCTEMPBM_CRPT41410057___4" w:colFirst="0" w:colLast="2"/>
            <w:bookmarkEnd w:id="255"/>
            <w:r>
              <w:t>T9</w:t>
            </w:r>
          </w:p>
        </w:tc>
        <w:tc>
          <w:tcPr>
            <w:tcW w:w="746" w:type="dxa"/>
          </w:tcPr>
          <w:p w14:paraId="17619A7B" w14:textId="77777777" w:rsidR="00433A54" w:rsidRDefault="00433A54">
            <w:pPr>
              <w:pStyle w:val="TAL"/>
              <w:jc w:val="center"/>
            </w:pPr>
            <w:r>
              <w:t>4 s</w:t>
            </w:r>
          </w:p>
        </w:tc>
        <w:tc>
          <w:tcPr>
            <w:tcW w:w="1029" w:type="dxa"/>
          </w:tcPr>
          <w:p w14:paraId="1670101E" w14:textId="77777777" w:rsidR="00433A54" w:rsidRDefault="00433A54">
            <w:pPr>
              <w:pStyle w:val="TAL"/>
              <w:jc w:val="center"/>
            </w:pPr>
            <w:r>
              <w:t>1-30 s</w:t>
            </w:r>
          </w:p>
        </w:tc>
        <w:tc>
          <w:tcPr>
            <w:tcW w:w="1134" w:type="dxa"/>
          </w:tcPr>
          <w:p w14:paraId="6427018C" w14:textId="77777777" w:rsidR="00433A54" w:rsidRDefault="00433A54">
            <w:pPr>
              <w:pStyle w:val="TAL"/>
              <w:jc w:val="center"/>
            </w:pPr>
            <w:r>
              <w:t>1 s</w:t>
            </w:r>
          </w:p>
        </w:tc>
        <w:tc>
          <w:tcPr>
            <w:tcW w:w="2373" w:type="dxa"/>
          </w:tcPr>
          <w:p w14:paraId="47734FF8" w14:textId="77777777" w:rsidR="00433A54" w:rsidRDefault="00433A54">
            <w:pPr>
              <w:pStyle w:val="TAL"/>
            </w:pPr>
            <w:r>
              <w:t>Guards the Explicit IMSI detach from non-GPRS services procedure.</w:t>
            </w:r>
          </w:p>
        </w:tc>
        <w:tc>
          <w:tcPr>
            <w:tcW w:w="3260" w:type="dxa"/>
          </w:tcPr>
          <w:p w14:paraId="2DCFBD74" w14:textId="77777777" w:rsidR="00433A54" w:rsidRDefault="00433A54">
            <w:pPr>
              <w:pStyle w:val="TAL"/>
            </w:pPr>
            <w:r>
              <w:t>None.</w:t>
            </w:r>
          </w:p>
        </w:tc>
      </w:tr>
      <w:tr w:rsidR="00433A54" w14:paraId="51AF9125" w14:textId="77777777">
        <w:trPr>
          <w:jc w:val="center"/>
        </w:trPr>
        <w:tc>
          <w:tcPr>
            <w:tcW w:w="742" w:type="dxa"/>
          </w:tcPr>
          <w:p w14:paraId="49389E03" w14:textId="77777777" w:rsidR="00433A54" w:rsidRDefault="00433A54">
            <w:pPr>
              <w:pStyle w:val="TAL"/>
              <w:jc w:val="center"/>
            </w:pPr>
            <w:bookmarkStart w:id="257" w:name="_MCCTEMPBM_CRPT41410058___4" w:colFirst="0" w:colLast="2"/>
            <w:bookmarkEnd w:id="256"/>
            <w:r>
              <w:t>T10</w:t>
            </w:r>
          </w:p>
        </w:tc>
        <w:tc>
          <w:tcPr>
            <w:tcW w:w="746" w:type="dxa"/>
          </w:tcPr>
          <w:p w14:paraId="1C12C7E9" w14:textId="77777777" w:rsidR="00433A54" w:rsidRDefault="00433A54">
            <w:pPr>
              <w:pStyle w:val="TAL"/>
              <w:jc w:val="center"/>
            </w:pPr>
            <w:r>
              <w:t>4 s</w:t>
            </w:r>
          </w:p>
        </w:tc>
        <w:tc>
          <w:tcPr>
            <w:tcW w:w="1029" w:type="dxa"/>
          </w:tcPr>
          <w:p w14:paraId="178C01ED" w14:textId="77777777" w:rsidR="00433A54" w:rsidRDefault="00433A54">
            <w:pPr>
              <w:pStyle w:val="TAL"/>
              <w:jc w:val="center"/>
            </w:pPr>
            <w:r>
              <w:t>1-30 s</w:t>
            </w:r>
          </w:p>
        </w:tc>
        <w:tc>
          <w:tcPr>
            <w:tcW w:w="1134" w:type="dxa"/>
          </w:tcPr>
          <w:p w14:paraId="71329120" w14:textId="77777777" w:rsidR="00433A54" w:rsidRDefault="00433A54">
            <w:pPr>
              <w:pStyle w:val="TAL"/>
              <w:jc w:val="center"/>
            </w:pPr>
            <w:r>
              <w:t>1 s</w:t>
            </w:r>
          </w:p>
        </w:tc>
        <w:tc>
          <w:tcPr>
            <w:tcW w:w="2373" w:type="dxa"/>
          </w:tcPr>
          <w:p w14:paraId="3BF66306" w14:textId="77777777" w:rsidR="00433A54" w:rsidRDefault="00433A54">
            <w:pPr>
              <w:pStyle w:val="TAL"/>
            </w:pPr>
            <w:r>
              <w:t>Guards the Implicit IMSI detach from non-GPRS services procedure.</w:t>
            </w:r>
          </w:p>
        </w:tc>
        <w:tc>
          <w:tcPr>
            <w:tcW w:w="3260" w:type="dxa"/>
          </w:tcPr>
          <w:p w14:paraId="7641B451" w14:textId="77777777" w:rsidR="00433A54" w:rsidRDefault="00433A54">
            <w:pPr>
              <w:pStyle w:val="TAL"/>
            </w:pPr>
            <w:r>
              <w:t>None.</w:t>
            </w:r>
          </w:p>
        </w:tc>
      </w:tr>
      <w:tr w:rsidR="00433A54" w14:paraId="04A1464F" w14:textId="77777777">
        <w:trPr>
          <w:jc w:val="center"/>
        </w:trPr>
        <w:tc>
          <w:tcPr>
            <w:tcW w:w="742" w:type="dxa"/>
          </w:tcPr>
          <w:p w14:paraId="57600CE2" w14:textId="77777777" w:rsidR="00433A54" w:rsidRDefault="00433A54">
            <w:pPr>
              <w:pStyle w:val="TAL"/>
              <w:jc w:val="center"/>
            </w:pPr>
            <w:bookmarkStart w:id="258" w:name="_MCCTEMPBM_CRPT41410059___4" w:colFirst="0" w:colLast="2"/>
            <w:bookmarkEnd w:id="257"/>
            <w:r>
              <w:t>T11</w:t>
            </w:r>
          </w:p>
        </w:tc>
        <w:tc>
          <w:tcPr>
            <w:tcW w:w="746" w:type="dxa"/>
          </w:tcPr>
          <w:p w14:paraId="1ADB2F24" w14:textId="77777777" w:rsidR="00433A54" w:rsidRDefault="00433A54">
            <w:pPr>
              <w:pStyle w:val="TAL"/>
              <w:jc w:val="center"/>
            </w:pPr>
            <w:r>
              <w:t>4 s</w:t>
            </w:r>
          </w:p>
        </w:tc>
        <w:tc>
          <w:tcPr>
            <w:tcW w:w="1029" w:type="dxa"/>
          </w:tcPr>
          <w:p w14:paraId="65AC4746" w14:textId="77777777" w:rsidR="00433A54" w:rsidRDefault="00433A54">
            <w:pPr>
              <w:pStyle w:val="TAL"/>
              <w:jc w:val="center"/>
            </w:pPr>
            <w:r>
              <w:t>1-120 s</w:t>
            </w:r>
          </w:p>
        </w:tc>
        <w:tc>
          <w:tcPr>
            <w:tcW w:w="1134" w:type="dxa"/>
          </w:tcPr>
          <w:p w14:paraId="1D374869" w14:textId="77777777" w:rsidR="00433A54" w:rsidRDefault="00433A54">
            <w:pPr>
              <w:pStyle w:val="TAL"/>
              <w:jc w:val="center"/>
            </w:pPr>
            <w:r>
              <w:t>1 s</w:t>
            </w:r>
          </w:p>
        </w:tc>
        <w:tc>
          <w:tcPr>
            <w:tcW w:w="2373" w:type="dxa"/>
          </w:tcPr>
          <w:p w14:paraId="6CE1A0E9" w14:textId="77777777" w:rsidR="00433A54" w:rsidRDefault="00433A54">
            <w:pPr>
              <w:pStyle w:val="TAL"/>
            </w:pPr>
            <w:r>
              <w:t>Guards the VLR reset procedure.</w:t>
            </w:r>
          </w:p>
        </w:tc>
        <w:tc>
          <w:tcPr>
            <w:tcW w:w="3260" w:type="dxa"/>
          </w:tcPr>
          <w:p w14:paraId="26E6F066" w14:textId="77777777" w:rsidR="00433A54" w:rsidRDefault="00433A54">
            <w:pPr>
              <w:pStyle w:val="TAL"/>
            </w:pPr>
            <w:r>
              <w:t xml:space="preserve">None. </w:t>
            </w:r>
          </w:p>
        </w:tc>
      </w:tr>
      <w:tr w:rsidR="00433A54" w14:paraId="60F72A1C" w14:textId="77777777">
        <w:trPr>
          <w:jc w:val="center"/>
        </w:trPr>
        <w:tc>
          <w:tcPr>
            <w:tcW w:w="742" w:type="dxa"/>
          </w:tcPr>
          <w:p w14:paraId="3A130297" w14:textId="77777777" w:rsidR="00433A54" w:rsidRDefault="00433A54">
            <w:pPr>
              <w:pStyle w:val="TAL"/>
              <w:jc w:val="center"/>
            </w:pPr>
            <w:bookmarkStart w:id="259" w:name="_MCCTEMPBM_CRPT41410060___4" w:colFirst="0" w:colLast="2"/>
            <w:bookmarkEnd w:id="258"/>
            <w:r>
              <w:t>T12-1</w:t>
            </w:r>
          </w:p>
        </w:tc>
        <w:tc>
          <w:tcPr>
            <w:tcW w:w="746" w:type="dxa"/>
          </w:tcPr>
          <w:p w14:paraId="0657360C" w14:textId="77777777" w:rsidR="00433A54" w:rsidRDefault="00433A54">
            <w:pPr>
              <w:pStyle w:val="TAL"/>
              <w:jc w:val="center"/>
            </w:pPr>
            <w:r>
              <w:t>-</w:t>
            </w:r>
          </w:p>
        </w:tc>
        <w:tc>
          <w:tcPr>
            <w:tcW w:w="1029" w:type="dxa"/>
          </w:tcPr>
          <w:p w14:paraId="5AC12002" w14:textId="77777777" w:rsidR="00433A54" w:rsidRDefault="00433A54">
            <w:pPr>
              <w:pStyle w:val="TAL"/>
              <w:jc w:val="center"/>
            </w:pPr>
            <w:r>
              <w:t>8 - 60x384+8 s</w:t>
            </w:r>
          </w:p>
        </w:tc>
        <w:tc>
          <w:tcPr>
            <w:tcW w:w="1134" w:type="dxa"/>
          </w:tcPr>
          <w:p w14:paraId="3DF5C8AA" w14:textId="77777777" w:rsidR="00433A54" w:rsidRDefault="00433A54">
            <w:pPr>
              <w:pStyle w:val="TAL"/>
              <w:jc w:val="center"/>
            </w:pPr>
            <w:r>
              <w:t>1 min</w:t>
            </w:r>
          </w:p>
        </w:tc>
        <w:tc>
          <w:tcPr>
            <w:tcW w:w="2373" w:type="dxa"/>
          </w:tcPr>
          <w:p w14:paraId="191FF6BB" w14:textId="77777777" w:rsidR="00433A54" w:rsidRDefault="00433A54">
            <w:pPr>
              <w:pStyle w:val="TAL"/>
            </w:pPr>
            <w:r>
              <w:t>Controls the resetting of the 'SGSN-Reset' variable.</w:t>
            </w:r>
          </w:p>
        </w:tc>
        <w:tc>
          <w:tcPr>
            <w:tcW w:w="3260" w:type="dxa"/>
          </w:tcPr>
          <w:p w14:paraId="7A4916A8" w14:textId="77777777" w:rsidR="00433A54" w:rsidRDefault="00433A54">
            <w:pPr>
              <w:pStyle w:val="TAL"/>
            </w:pPr>
            <w:r>
              <w:t>It should be longer than the longest Periodic RAU timer running on the SGSN, plus the transmission delay on the radio interface.</w:t>
            </w:r>
          </w:p>
        </w:tc>
      </w:tr>
      <w:tr w:rsidR="00433A54" w14:paraId="68A5FB5A" w14:textId="77777777">
        <w:trPr>
          <w:jc w:val="center"/>
        </w:trPr>
        <w:tc>
          <w:tcPr>
            <w:tcW w:w="742" w:type="dxa"/>
          </w:tcPr>
          <w:p w14:paraId="0517506A" w14:textId="77777777" w:rsidR="00433A54" w:rsidRDefault="00433A54">
            <w:pPr>
              <w:pStyle w:val="TAL"/>
              <w:jc w:val="center"/>
            </w:pPr>
            <w:bookmarkStart w:id="260" w:name="_MCCTEMPBM_CRPT41410061___4" w:colFirst="0" w:colLast="2"/>
            <w:bookmarkEnd w:id="259"/>
            <w:r>
              <w:t>T12-2</w:t>
            </w:r>
          </w:p>
        </w:tc>
        <w:tc>
          <w:tcPr>
            <w:tcW w:w="746" w:type="dxa"/>
          </w:tcPr>
          <w:p w14:paraId="6A74969F" w14:textId="77777777" w:rsidR="00433A54" w:rsidRDefault="00433A54">
            <w:pPr>
              <w:pStyle w:val="TAL"/>
              <w:jc w:val="center"/>
            </w:pPr>
            <w:r>
              <w:t>4 s</w:t>
            </w:r>
          </w:p>
        </w:tc>
        <w:tc>
          <w:tcPr>
            <w:tcW w:w="1029" w:type="dxa"/>
          </w:tcPr>
          <w:p w14:paraId="15C340BC" w14:textId="77777777" w:rsidR="00433A54" w:rsidRDefault="00433A54">
            <w:pPr>
              <w:pStyle w:val="TAL"/>
              <w:jc w:val="center"/>
            </w:pPr>
            <w:r>
              <w:t>1-120 s</w:t>
            </w:r>
          </w:p>
        </w:tc>
        <w:tc>
          <w:tcPr>
            <w:tcW w:w="1134" w:type="dxa"/>
          </w:tcPr>
          <w:p w14:paraId="7E972025" w14:textId="77777777" w:rsidR="00433A54" w:rsidRDefault="00433A54">
            <w:pPr>
              <w:pStyle w:val="TAL"/>
              <w:jc w:val="center"/>
            </w:pPr>
            <w:r>
              <w:t>1 sec</w:t>
            </w:r>
          </w:p>
        </w:tc>
        <w:tc>
          <w:tcPr>
            <w:tcW w:w="2373" w:type="dxa"/>
          </w:tcPr>
          <w:p w14:paraId="06B91FF5" w14:textId="77777777" w:rsidR="00433A54" w:rsidRDefault="00433A54">
            <w:pPr>
              <w:pStyle w:val="TAL"/>
            </w:pPr>
            <w:r>
              <w:t xml:space="preserve">Guards the SGSN reset procedure. </w:t>
            </w:r>
          </w:p>
        </w:tc>
        <w:tc>
          <w:tcPr>
            <w:tcW w:w="3260" w:type="dxa"/>
          </w:tcPr>
          <w:p w14:paraId="070BBEDE" w14:textId="77777777" w:rsidR="00433A54" w:rsidRDefault="00433A54">
            <w:pPr>
              <w:pStyle w:val="TAL"/>
            </w:pPr>
            <w:r>
              <w:t>None.</w:t>
            </w:r>
          </w:p>
        </w:tc>
      </w:tr>
      <w:tr w:rsidR="00433A54" w14:paraId="7FB5E7DF" w14:textId="77777777">
        <w:trPr>
          <w:jc w:val="center"/>
        </w:trPr>
        <w:tc>
          <w:tcPr>
            <w:tcW w:w="742" w:type="dxa"/>
          </w:tcPr>
          <w:p w14:paraId="42A88815" w14:textId="77777777" w:rsidR="00433A54" w:rsidRDefault="00433A54">
            <w:pPr>
              <w:pStyle w:val="TAL"/>
              <w:jc w:val="center"/>
            </w:pPr>
            <w:bookmarkStart w:id="261" w:name="_MCCTEMPBM_CRPT41410062___4" w:colFirst="0" w:colLast="2"/>
            <w:bookmarkEnd w:id="260"/>
            <w:r>
              <w:t>T14</w:t>
            </w:r>
          </w:p>
        </w:tc>
        <w:tc>
          <w:tcPr>
            <w:tcW w:w="746" w:type="dxa"/>
          </w:tcPr>
          <w:p w14:paraId="5679660B" w14:textId="77777777" w:rsidR="00433A54" w:rsidRDefault="00433A54">
            <w:pPr>
              <w:pStyle w:val="TAL"/>
              <w:jc w:val="center"/>
            </w:pPr>
            <w:r>
              <w:t>-</w:t>
            </w:r>
          </w:p>
        </w:tc>
        <w:tc>
          <w:tcPr>
            <w:tcW w:w="1029" w:type="dxa"/>
          </w:tcPr>
          <w:p w14:paraId="0A4C9ABA" w14:textId="77777777" w:rsidR="00433A54" w:rsidRDefault="00433A54">
            <w:pPr>
              <w:pStyle w:val="TAL"/>
              <w:jc w:val="center"/>
            </w:pPr>
            <w:r>
              <w:t>4-36 s</w:t>
            </w:r>
          </w:p>
        </w:tc>
        <w:tc>
          <w:tcPr>
            <w:tcW w:w="1134" w:type="dxa"/>
          </w:tcPr>
          <w:p w14:paraId="37D8862C" w14:textId="77777777" w:rsidR="00433A54" w:rsidRDefault="00433A54">
            <w:pPr>
              <w:pStyle w:val="TAL"/>
              <w:jc w:val="center"/>
            </w:pPr>
            <w:r>
              <w:t>1 s</w:t>
            </w:r>
          </w:p>
        </w:tc>
        <w:tc>
          <w:tcPr>
            <w:tcW w:w="2373" w:type="dxa"/>
          </w:tcPr>
          <w:p w14:paraId="08A00D18" w14:textId="77777777" w:rsidR="00433A54" w:rsidRDefault="00433A54">
            <w:pPr>
              <w:pStyle w:val="TAL"/>
            </w:pPr>
            <w:r>
              <w:t>Guards the MS Information procedure.</w:t>
            </w:r>
          </w:p>
        </w:tc>
        <w:tc>
          <w:tcPr>
            <w:tcW w:w="3260" w:type="dxa"/>
          </w:tcPr>
          <w:p w14:paraId="7F2313A7" w14:textId="77777777" w:rsidR="00433A54" w:rsidRDefault="00433A54">
            <w:pPr>
              <w:pStyle w:val="TAL"/>
            </w:pPr>
            <w:r>
              <w:t>None</w:t>
            </w:r>
          </w:p>
        </w:tc>
      </w:tr>
      <w:bookmarkEnd w:id="261"/>
      <w:tr w:rsidR="00433A54" w14:paraId="4AACBCA8" w14:textId="77777777">
        <w:trPr>
          <w:cantSplit/>
          <w:jc w:val="center"/>
        </w:trPr>
        <w:tc>
          <w:tcPr>
            <w:tcW w:w="9284" w:type="dxa"/>
            <w:gridSpan w:val="6"/>
          </w:tcPr>
          <w:p w14:paraId="008D601C" w14:textId="77777777" w:rsidR="00433A54" w:rsidRDefault="00433A54">
            <w:pPr>
              <w:pStyle w:val="TAN"/>
            </w:pPr>
            <w:r>
              <w:t>NOTE:</w:t>
            </w:r>
            <w:r>
              <w:tab/>
              <w:t>The Default value is the recommended value.</w:t>
            </w:r>
          </w:p>
        </w:tc>
      </w:tr>
    </w:tbl>
    <w:p w14:paraId="5FCE527F" w14:textId="77777777" w:rsidR="00433A54" w:rsidRDefault="00433A54"/>
    <w:p w14:paraId="093FB2CC" w14:textId="77777777" w:rsidR="00433A54" w:rsidRDefault="00433A54">
      <w:pPr>
        <w:pStyle w:val="Heading2"/>
      </w:pPr>
      <w:bookmarkStart w:id="262" w:name="_Toc99987269"/>
      <w:r>
        <w:lastRenderedPageBreak/>
        <w:t>19.2</w:t>
      </w:r>
      <w:r>
        <w:tab/>
        <w:t>Retry counters</w:t>
      </w:r>
      <w:bookmarkEnd w:id="262"/>
    </w:p>
    <w:p w14:paraId="6BBAFBB9" w14:textId="77777777" w:rsidR="00433A54" w:rsidRDefault="00433A54">
      <w:pPr>
        <w:keepNext/>
        <w:keepLines/>
      </w:pPr>
      <w:r>
        <w:t>This clause lists the management retry counters specified for the operation of the BSSAP+ protocol. The values indicated are recommended values.</w:t>
      </w:r>
    </w:p>
    <w:p w14:paraId="7F57CA36" w14:textId="77777777" w:rsidR="00433A54" w:rsidRDefault="00433A54">
      <w:pPr>
        <w:pStyle w:val="TH"/>
      </w:pPr>
      <w:r>
        <w:t>Table 19.2/3GPP TS 29.018: Management Retry counters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left w:w="28" w:type="dxa"/>
          <w:right w:w="28" w:type="dxa"/>
        </w:tblCellMar>
        <w:tblLook w:val="0000" w:firstRow="0" w:lastRow="0" w:firstColumn="0" w:lastColumn="0" w:noHBand="0" w:noVBand="0"/>
      </w:tblPr>
      <w:tblGrid>
        <w:gridCol w:w="2919"/>
        <w:gridCol w:w="1415"/>
        <w:gridCol w:w="2637"/>
      </w:tblGrid>
      <w:tr w:rsidR="00433A54" w14:paraId="0E4EAB9C" w14:textId="77777777">
        <w:trPr>
          <w:cantSplit/>
          <w:tblHeader/>
          <w:jc w:val="center"/>
        </w:trPr>
        <w:tc>
          <w:tcPr>
            <w:tcW w:w="2919" w:type="dxa"/>
          </w:tcPr>
          <w:p w14:paraId="65F569EF" w14:textId="77777777" w:rsidR="00433A54" w:rsidRDefault="00433A54">
            <w:pPr>
              <w:pStyle w:val="TAH"/>
            </w:pPr>
            <w:r>
              <w:t>Retry mnemonic</w:t>
            </w:r>
          </w:p>
        </w:tc>
        <w:tc>
          <w:tcPr>
            <w:tcW w:w="1415" w:type="dxa"/>
            <w:tcBorders>
              <w:left w:val="single" w:sz="6" w:space="0" w:color="auto"/>
            </w:tcBorders>
          </w:tcPr>
          <w:p w14:paraId="12EDDA75" w14:textId="77777777" w:rsidR="00433A54" w:rsidRDefault="00433A54">
            <w:pPr>
              <w:pStyle w:val="TAH"/>
            </w:pPr>
            <w:r>
              <w:t>Retry value</w:t>
            </w:r>
          </w:p>
        </w:tc>
        <w:tc>
          <w:tcPr>
            <w:tcW w:w="2637" w:type="dxa"/>
            <w:tcBorders>
              <w:left w:val="single" w:sz="6" w:space="0" w:color="auto"/>
            </w:tcBorders>
          </w:tcPr>
          <w:p w14:paraId="49E26BCE" w14:textId="77777777" w:rsidR="00433A54" w:rsidRDefault="00433A54">
            <w:pPr>
              <w:pStyle w:val="TAH"/>
            </w:pPr>
            <w:r>
              <w:t>Notes</w:t>
            </w:r>
          </w:p>
        </w:tc>
      </w:tr>
      <w:tr w:rsidR="00433A54" w14:paraId="54C765F5" w14:textId="77777777">
        <w:trPr>
          <w:cantSplit/>
          <w:jc w:val="center"/>
        </w:trPr>
        <w:tc>
          <w:tcPr>
            <w:tcW w:w="2919" w:type="dxa"/>
          </w:tcPr>
          <w:p w14:paraId="7B1A371E" w14:textId="77777777" w:rsidR="00433A54" w:rsidRDefault="00433A54">
            <w:pPr>
              <w:pStyle w:val="TAC"/>
            </w:pPr>
            <w:r>
              <w:t>N7</w:t>
            </w:r>
          </w:p>
        </w:tc>
        <w:tc>
          <w:tcPr>
            <w:tcW w:w="1415" w:type="dxa"/>
            <w:tcBorders>
              <w:left w:val="single" w:sz="6" w:space="0" w:color="auto"/>
            </w:tcBorders>
          </w:tcPr>
          <w:p w14:paraId="37C163A0" w14:textId="77777777" w:rsidR="00433A54" w:rsidRDefault="00433A54">
            <w:pPr>
              <w:pStyle w:val="TAC"/>
            </w:pPr>
            <w:r>
              <w:t>2</w:t>
            </w:r>
          </w:p>
        </w:tc>
        <w:tc>
          <w:tcPr>
            <w:tcW w:w="2637" w:type="dxa"/>
            <w:tcBorders>
              <w:left w:val="single" w:sz="6" w:space="0" w:color="auto"/>
            </w:tcBorders>
          </w:tcPr>
          <w:p w14:paraId="1117AFFE" w14:textId="77777777" w:rsidR="00433A54" w:rsidRDefault="00433A54">
            <w:pPr>
              <w:pStyle w:val="TAC"/>
            </w:pPr>
            <w:r>
              <w:t>Recommended value</w:t>
            </w:r>
          </w:p>
        </w:tc>
      </w:tr>
      <w:tr w:rsidR="00433A54" w14:paraId="048434F9" w14:textId="77777777">
        <w:trPr>
          <w:cantSplit/>
          <w:jc w:val="center"/>
        </w:trPr>
        <w:tc>
          <w:tcPr>
            <w:tcW w:w="2919" w:type="dxa"/>
          </w:tcPr>
          <w:p w14:paraId="009F5B2C" w14:textId="77777777" w:rsidR="00433A54" w:rsidRDefault="00433A54">
            <w:pPr>
              <w:pStyle w:val="TAC"/>
            </w:pPr>
            <w:r>
              <w:t>N8</w:t>
            </w:r>
          </w:p>
        </w:tc>
        <w:tc>
          <w:tcPr>
            <w:tcW w:w="1415" w:type="dxa"/>
            <w:tcBorders>
              <w:left w:val="single" w:sz="6" w:space="0" w:color="auto"/>
            </w:tcBorders>
          </w:tcPr>
          <w:p w14:paraId="7C79616D" w14:textId="77777777" w:rsidR="00433A54" w:rsidRDefault="00433A54">
            <w:pPr>
              <w:pStyle w:val="TAC"/>
            </w:pPr>
            <w:r>
              <w:t>2</w:t>
            </w:r>
          </w:p>
        </w:tc>
        <w:tc>
          <w:tcPr>
            <w:tcW w:w="2637" w:type="dxa"/>
            <w:tcBorders>
              <w:left w:val="single" w:sz="6" w:space="0" w:color="auto"/>
            </w:tcBorders>
          </w:tcPr>
          <w:p w14:paraId="579B8683" w14:textId="77777777" w:rsidR="00433A54" w:rsidRDefault="00433A54">
            <w:pPr>
              <w:pStyle w:val="TAC"/>
            </w:pPr>
            <w:r>
              <w:t>Recommended value</w:t>
            </w:r>
          </w:p>
        </w:tc>
      </w:tr>
      <w:tr w:rsidR="00433A54" w14:paraId="2E66F254" w14:textId="77777777">
        <w:trPr>
          <w:cantSplit/>
          <w:jc w:val="center"/>
        </w:trPr>
        <w:tc>
          <w:tcPr>
            <w:tcW w:w="2919" w:type="dxa"/>
          </w:tcPr>
          <w:p w14:paraId="5EF0DEB7" w14:textId="77777777" w:rsidR="00433A54" w:rsidRDefault="00433A54">
            <w:pPr>
              <w:pStyle w:val="TAC"/>
            </w:pPr>
            <w:r>
              <w:t>N9</w:t>
            </w:r>
          </w:p>
        </w:tc>
        <w:tc>
          <w:tcPr>
            <w:tcW w:w="1415" w:type="dxa"/>
            <w:tcBorders>
              <w:left w:val="single" w:sz="6" w:space="0" w:color="auto"/>
            </w:tcBorders>
          </w:tcPr>
          <w:p w14:paraId="599CFD67" w14:textId="77777777" w:rsidR="00433A54" w:rsidRDefault="00433A54">
            <w:pPr>
              <w:pStyle w:val="TAC"/>
            </w:pPr>
            <w:r>
              <w:t>2</w:t>
            </w:r>
          </w:p>
        </w:tc>
        <w:tc>
          <w:tcPr>
            <w:tcW w:w="2637" w:type="dxa"/>
            <w:tcBorders>
              <w:left w:val="single" w:sz="6" w:space="0" w:color="auto"/>
            </w:tcBorders>
          </w:tcPr>
          <w:p w14:paraId="76B239F9" w14:textId="77777777" w:rsidR="00433A54" w:rsidRDefault="00433A54">
            <w:pPr>
              <w:pStyle w:val="TAC"/>
            </w:pPr>
            <w:r>
              <w:t>Recommended value</w:t>
            </w:r>
          </w:p>
        </w:tc>
      </w:tr>
      <w:tr w:rsidR="00433A54" w14:paraId="2C8A2FAD" w14:textId="77777777">
        <w:trPr>
          <w:cantSplit/>
          <w:jc w:val="center"/>
        </w:trPr>
        <w:tc>
          <w:tcPr>
            <w:tcW w:w="2919" w:type="dxa"/>
          </w:tcPr>
          <w:p w14:paraId="3E6B5782" w14:textId="77777777" w:rsidR="00433A54" w:rsidRDefault="00433A54">
            <w:pPr>
              <w:pStyle w:val="TAC"/>
            </w:pPr>
            <w:r>
              <w:t>N10</w:t>
            </w:r>
          </w:p>
        </w:tc>
        <w:tc>
          <w:tcPr>
            <w:tcW w:w="1415" w:type="dxa"/>
            <w:tcBorders>
              <w:left w:val="single" w:sz="6" w:space="0" w:color="auto"/>
            </w:tcBorders>
          </w:tcPr>
          <w:p w14:paraId="3708EBA5" w14:textId="77777777" w:rsidR="00433A54" w:rsidRDefault="00433A54">
            <w:pPr>
              <w:pStyle w:val="TAC"/>
            </w:pPr>
            <w:r>
              <w:t>2</w:t>
            </w:r>
          </w:p>
        </w:tc>
        <w:tc>
          <w:tcPr>
            <w:tcW w:w="2637" w:type="dxa"/>
            <w:tcBorders>
              <w:left w:val="single" w:sz="6" w:space="0" w:color="auto"/>
            </w:tcBorders>
          </w:tcPr>
          <w:p w14:paraId="6C44F57A" w14:textId="77777777" w:rsidR="00433A54" w:rsidRDefault="00433A54">
            <w:pPr>
              <w:pStyle w:val="TAC"/>
            </w:pPr>
            <w:r>
              <w:t>Recommended value</w:t>
            </w:r>
          </w:p>
        </w:tc>
      </w:tr>
      <w:tr w:rsidR="00433A54" w14:paraId="3C65A133" w14:textId="77777777">
        <w:trPr>
          <w:cantSplit/>
          <w:jc w:val="center"/>
        </w:trPr>
        <w:tc>
          <w:tcPr>
            <w:tcW w:w="2919" w:type="dxa"/>
          </w:tcPr>
          <w:p w14:paraId="4C53B81E" w14:textId="77777777" w:rsidR="00433A54" w:rsidRDefault="00433A54">
            <w:pPr>
              <w:pStyle w:val="TAC"/>
            </w:pPr>
            <w:r>
              <w:t>N11</w:t>
            </w:r>
          </w:p>
        </w:tc>
        <w:tc>
          <w:tcPr>
            <w:tcW w:w="1415" w:type="dxa"/>
            <w:tcBorders>
              <w:left w:val="single" w:sz="6" w:space="0" w:color="auto"/>
            </w:tcBorders>
          </w:tcPr>
          <w:p w14:paraId="42CB408C" w14:textId="77777777" w:rsidR="00433A54" w:rsidRDefault="00433A54">
            <w:pPr>
              <w:pStyle w:val="TAC"/>
            </w:pPr>
            <w:r>
              <w:t>2</w:t>
            </w:r>
          </w:p>
        </w:tc>
        <w:tc>
          <w:tcPr>
            <w:tcW w:w="2637" w:type="dxa"/>
            <w:tcBorders>
              <w:left w:val="single" w:sz="6" w:space="0" w:color="auto"/>
            </w:tcBorders>
          </w:tcPr>
          <w:p w14:paraId="0A78190C" w14:textId="77777777" w:rsidR="00433A54" w:rsidRDefault="00433A54">
            <w:pPr>
              <w:pStyle w:val="TAC"/>
            </w:pPr>
            <w:r>
              <w:t>Recommended value</w:t>
            </w:r>
          </w:p>
        </w:tc>
      </w:tr>
      <w:tr w:rsidR="00433A54" w14:paraId="298FBB4B" w14:textId="77777777">
        <w:trPr>
          <w:cantSplit/>
          <w:jc w:val="center"/>
        </w:trPr>
        <w:tc>
          <w:tcPr>
            <w:tcW w:w="2919" w:type="dxa"/>
          </w:tcPr>
          <w:p w14:paraId="21E5F214" w14:textId="77777777" w:rsidR="00433A54" w:rsidRDefault="00433A54">
            <w:pPr>
              <w:pStyle w:val="TAC"/>
            </w:pPr>
            <w:r>
              <w:t>N12</w:t>
            </w:r>
          </w:p>
        </w:tc>
        <w:tc>
          <w:tcPr>
            <w:tcW w:w="1415" w:type="dxa"/>
            <w:tcBorders>
              <w:left w:val="single" w:sz="6" w:space="0" w:color="auto"/>
            </w:tcBorders>
          </w:tcPr>
          <w:p w14:paraId="0D84A6DC" w14:textId="77777777" w:rsidR="00433A54" w:rsidRDefault="00433A54">
            <w:pPr>
              <w:pStyle w:val="TAC"/>
            </w:pPr>
            <w:r>
              <w:t>2</w:t>
            </w:r>
          </w:p>
        </w:tc>
        <w:tc>
          <w:tcPr>
            <w:tcW w:w="2637" w:type="dxa"/>
            <w:tcBorders>
              <w:left w:val="single" w:sz="6" w:space="0" w:color="auto"/>
            </w:tcBorders>
          </w:tcPr>
          <w:p w14:paraId="3502053D" w14:textId="77777777" w:rsidR="00433A54" w:rsidRDefault="00433A54">
            <w:pPr>
              <w:pStyle w:val="TAC"/>
            </w:pPr>
            <w:r>
              <w:t>Recommended value</w:t>
            </w:r>
          </w:p>
        </w:tc>
      </w:tr>
    </w:tbl>
    <w:p w14:paraId="0A1106B0" w14:textId="77777777" w:rsidR="00433A54" w:rsidRDefault="00433A54"/>
    <w:p w14:paraId="4A3A4AA1" w14:textId="77777777" w:rsidR="00433A54" w:rsidRDefault="00433A54">
      <w:pPr>
        <w:pStyle w:val="Heading1"/>
      </w:pPr>
      <w:bookmarkStart w:id="263" w:name="_Toc99987270"/>
      <w:r>
        <w:t>20</w:t>
      </w:r>
      <w:r>
        <w:tab/>
        <w:t>Procedures for Tunnelling Non-GSM Signalling</w:t>
      </w:r>
      <w:bookmarkEnd w:id="263"/>
    </w:p>
    <w:p w14:paraId="394DE146" w14:textId="77777777" w:rsidR="00433A54" w:rsidRDefault="00433A54">
      <w:r>
        <w:t>This procedure is used to tunnel non-GSM signalling messages between an MS and a non-GSM MSC/VLR.</w:t>
      </w:r>
    </w:p>
    <w:p w14:paraId="7BC80BA6" w14:textId="77777777" w:rsidR="00433A54" w:rsidRDefault="00433A54">
      <w:pPr>
        <w:pStyle w:val="Heading2"/>
      </w:pPr>
      <w:bookmarkStart w:id="264" w:name="_Toc99987271"/>
      <w:r>
        <w:t>20.1</w:t>
      </w:r>
      <w:r>
        <w:tab/>
        <w:t>Procedures in the non-GSM MSC/VLR</w:t>
      </w:r>
      <w:bookmarkEnd w:id="264"/>
    </w:p>
    <w:p w14:paraId="4473DB9C" w14:textId="77777777" w:rsidR="00433A54" w:rsidRDefault="00433A54">
      <w:r>
        <w:t>When the non-GSM MSC/VLR has a message to be tunnelled to an MS, whose Gs state is not Gs-NULL, it shall send a BSSAP+-DOWNLINK-TUNNEL-REQUEST message to the SGSN associated with the MS. If LLC ciphering is required, the cipher request field E shall be set to 1. The Tunnel Priority field for the payload shall be set as required. On receiving a BSSAP+-UPLINK-TUNNEL-REQUEST message from an SGSN, the action taken by the non-GSM MSC/VLR is technology dependent.</w:t>
      </w:r>
    </w:p>
    <w:p w14:paraId="2BBCD6B3" w14:textId="77777777" w:rsidR="00433A54" w:rsidRDefault="00433A54">
      <w:pPr>
        <w:pStyle w:val="Heading2"/>
      </w:pPr>
      <w:bookmarkStart w:id="265" w:name="_Toc99987272"/>
      <w:r>
        <w:t>20.2</w:t>
      </w:r>
      <w:r>
        <w:tab/>
        <w:t>Procedures in the SGSN</w:t>
      </w:r>
      <w:bookmarkEnd w:id="265"/>
    </w:p>
    <w:p w14:paraId="06856181" w14:textId="77777777" w:rsidR="00433A54" w:rsidRDefault="00433A54">
      <w:r>
        <w:t xml:space="preserve">A message received by the SGSN from an MS or sent by the SGSN to an MS on one of the Tunneling of Messages (TOM) LLC SAPs is called a </w:t>
      </w:r>
      <w:r>
        <w:rPr>
          <w:i/>
        </w:rPr>
        <w:t>TOM Protocol Envelope</w:t>
      </w:r>
      <w:r>
        <w:t xml:space="preserve"> (see 3GPP TS 44.064</w:t>
      </w:r>
      <w:r w:rsidR="00536D65">
        <w:t> [12]</w:t>
      </w:r>
      <w:r>
        <w:t xml:space="preserve">). The </w:t>
      </w:r>
      <w:r>
        <w:rPr>
          <w:i/>
        </w:rPr>
        <w:t>TOM Protocol Envelope</w:t>
      </w:r>
      <w:r>
        <w:t xml:space="preserve"> is composed of the </w:t>
      </w:r>
      <w:r>
        <w:rPr>
          <w:i/>
        </w:rPr>
        <w:t>TOM Protocol Header</w:t>
      </w:r>
      <w:r>
        <w:t xml:space="preserve"> immediately followed by a </w:t>
      </w:r>
      <w:r>
        <w:rPr>
          <w:i/>
        </w:rPr>
        <w:t>Message Capsule</w:t>
      </w:r>
      <w:r>
        <w:t>.</w:t>
      </w:r>
    </w:p>
    <w:p w14:paraId="45FA487C" w14:textId="77777777" w:rsidR="00433A54" w:rsidRDefault="00433A54">
      <w:r>
        <w:t xml:space="preserve">Upon receipt of a </w:t>
      </w:r>
      <w:r>
        <w:rPr>
          <w:i/>
        </w:rPr>
        <w:t>TOM Protocol Envelope</w:t>
      </w:r>
      <w:r>
        <w:t xml:space="preserve"> with a </w:t>
      </w:r>
      <w:r>
        <w:rPr>
          <w:i/>
        </w:rPr>
        <w:t>TOM Protocol Header</w:t>
      </w:r>
      <w:r>
        <w:t xml:space="preserve"> indicating the presence of one or more non-GSM signalling messages, the SGSN shall determine the non-GSM MSC/VLR to which the </w:t>
      </w:r>
      <w:r>
        <w:rPr>
          <w:i/>
        </w:rPr>
        <w:t>Message Capsule</w:t>
      </w:r>
      <w:r>
        <w:t xml:space="preserve"> in the </w:t>
      </w:r>
      <w:r>
        <w:rPr>
          <w:i/>
        </w:rPr>
        <w:t>TOM Protocol Envelope</w:t>
      </w:r>
      <w:r>
        <w:t xml:space="preserve"> shall be forwarded. The SGSN shall make this determination based upon the RAI of the MS, the </w:t>
      </w:r>
      <w:r>
        <w:rPr>
          <w:i/>
        </w:rPr>
        <w:t>TOM Protocol Discriminator</w:t>
      </w:r>
      <w:r>
        <w:t xml:space="preserve"> field in the </w:t>
      </w:r>
      <w:r>
        <w:rPr>
          <w:i/>
        </w:rPr>
        <w:t>TOM Protocol Header</w:t>
      </w:r>
      <w:r>
        <w:t xml:space="preserve">, and </w:t>
      </w:r>
      <w:r>
        <w:rPr>
          <w:i/>
        </w:rPr>
        <w:t>TOM Protocol Discriminator</w:t>
      </w:r>
      <w:r>
        <w:t xml:space="preserve"> specific information in the remaining octets (if any) in the </w:t>
      </w:r>
      <w:r>
        <w:rPr>
          <w:i/>
        </w:rPr>
        <w:t>TOM Protocol Header</w:t>
      </w:r>
      <w:r>
        <w:t xml:space="preserve">. The SGSN shall then forward a BSSAP+-UPLINK-TUNNEL-REQUEST message to the selected non-GSM MSC/VLR with the received </w:t>
      </w:r>
      <w:r>
        <w:rPr>
          <w:i/>
        </w:rPr>
        <w:t>Message Capsule</w:t>
      </w:r>
      <w:r>
        <w:t xml:space="preserve"> in the </w:t>
      </w:r>
      <w:r>
        <w:rPr>
          <w:i/>
        </w:rPr>
        <w:t>Tunnel Payload</w:t>
      </w:r>
      <w:r>
        <w:t xml:space="preserve"> field. The </w:t>
      </w:r>
      <w:r>
        <w:rPr>
          <w:i/>
        </w:rPr>
        <w:t>Protocol Discriminator</w:t>
      </w:r>
      <w:r>
        <w:t xml:space="preserve"> field in the BSSAP+-UPLINK-TUNNEL-REQUEST message shall be set based on the </w:t>
      </w:r>
      <w:r>
        <w:rPr>
          <w:i/>
        </w:rPr>
        <w:t>TOM Protocol Discriminator</w:t>
      </w:r>
      <w:r>
        <w:t xml:space="preserve"> in the </w:t>
      </w:r>
      <w:r>
        <w:rPr>
          <w:i/>
        </w:rPr>
        <w:t>TOM Protocol Envelope</w:t>
      </w:r>
      <w:r>
        <w:t xml:space="preserve">. </w:t>
      </w:r>
      <w:r>
        <w:rPr>
          <w:i/>
        </w:rPr>
        <w:t>Tunnel Priority</w:t>
      </w:r>
      <w:r>
        <w:t xml:space="preserve"> field in the BSSAP+-UPLINK-TUNNEL-REQUEST message shall be set based on the LLC SAP on which the </w:t>
      </w:r>
      <w:r>
        <w:rPr>
          <w:i/>
        </w:rPr>
        <w:t>TOM Protocol Envelope</w:t>
      </w:r>
      <w:r>
        <w:t xml:space="preserve"> was received. The </w:t>
      </w:r>
      <w:r>
        <w:rPr>
          <w:i/>
        </w:rPr>
        <w:t>E</w:t>
      </w:r>
      <w:r>
        <w:t xml:space="preserve"> field shall be set to 1 if the </w:t>
      </w:r>
      <w:r>
        <w:rPr>
          <w:i/>
        </w:rPr>
        <w:t>TOM Protocol Envelope</w:t>
      </w:r>
      <w:r>
        <w:t xml:space="preserve"> was received by the LLC in ciphered form, otherwise it shall be set to 0.</w:t>
      </w:r>
    </w:p>
    <w:p w14:paraId="2DBBA6D9" w14:textId="77777777" w:rsidR="00433A54" w:rsidRDefault="00433A54">
      <w:pPr>
        <w:keepNext/>
        <w:keepLines/>
      </w:pPr>
      <w:r>
        <w:lastRenderedPageBreak/>
        <w:t xml:space="preserve">Upon receipt of a BSSAP+-DOWNLINK-TUNNEL-REQUEST message from a non-GSM MSC/VLR, the SGSN shall construct a </w:t>
      </w:r>
      <w:r>
        <w:rPr>
          <w:i/>
        </w:rPr>
        <w:t>TOM Protocol Envelope</w:t>
      </w:r>
      <w:r>
        <w:t xml:space="preserve"> by mapping the </w:t>
      </w:r>
      <w:r>
        <w:rPr>
          <w:i/>
        </w:rPr>
        <w:t>Tunnel Payload</w:t>
      </w:r>
      <w:r>
        <w:t xml:space="preserve"> field to the </w:t>
      </w:r>
      <w:r>
        <w:rPr>
          <w:i/>
        </w:rPr>
        <w:t>Message Capsule</w:t>
      </w:r>
      <w:r>
        <w:t xml:space="preserve"> portion of the </w:t>
      </w:r>
      <w:r>
        <w:rPr>
          <w:i/>
        </w:rPr>
        <w:t>TOM Protocol Envelope</w:t>
      </w:r>
      <w:r>
        <w:t xml:space="preserve">. The </w:t>
      </w:r>
      <w:r>
        <w:rPr>
          <w:i/>
        </w:rPr>
        <w:t>TOM Protocol Header</w:t>
      </w:r>
      <w:r>
        <w:t xml:space="preserve"> shall be constructed based on the </w:t>
      </w:r>
      <w:r>
        <w:rPr>
          <w:i/>
        </w:rPr>
        <w:t>Protocol Discriminator</w:t>
      </w:r>
      <w:r>
        <w:t xml:space="preserve"> in the BSSAP+-DOWNLINK-TUNNEL-REQUEST message. The SGSN shall then send the </w:t>
      </w:r>
      <w:r>
        <w:rPr>
          <w:i/>
        </w:rPr>
        <w:t>TOM Protocol Envelope</w:t>
      </w:r>
      <w:r>
        <w:t xml:space="preserve"> to the MS on a specific LLC SAP. That LLC SAP shall be determined by the </w:t>
      </w:r>
      <w:r>
        <w:rPr>
          <w:i/>
        </w:rPr>
        <w:t>Tunnel Priority</w:t>
      </w:r>
      <w:r>
        <w:t xml:space="preserve"> field in the BSSAP+-DOWNLINK-TUNNEL-REQUEST message. LLC ciphering shall be enabled or disabled based upon the value of the </w:t>
      </w:r>
      <w:r>
        <w:rPr>
          <w:i/>
        </w:rPr>
        <w:t>E</w:t>
      </w:r>
      <w:r>
        <w:t xml:space="preserve"> field in this message. If the SGSN is unable to send the </w:t>
      </w:r>
      <w:r>
        <w:rPr>
          <w:i/>
        </w:rPr>
        <w:t>TOM Protocol Envelope</w:t>
      </w:r>
      <w:r>
        <w:t xml:space="preserve"> to the indicated MS for any reason, including the inability to accommodate the ciphering request as indicated in the BSSAP+-DOWNLINK-TUNNEL-REQUEST message, then it shall send a BSSAP+-MOBILE-STATUS message to the non-GSM MSC/VLR with an appropriate </w:t>
      </w:r>
      <w:r>
        <w:rPr>
          <w:i/>
        </w:rPr>
        <w:t>Gs Cause</w:t>
      </w:r>
      <w:r>
        <w:t xml:space="preserve"> code.</w:t>
      </w:r>
    </w:p>
    <w:p w14:paraId="12FC9898" w14:textId="77777777" w:rsidR="00433A54" w:rsidRDefault="00433A54">
      <w:pPr>
        <w:keepNext/>
        <w:keepLines/>
      </w:pPr>
      <w:r>
        <w:t xml:space="preserve">The association between the LLC SAPs and the </w:t>
      </w:r>
      <w:r>
        <w:rPr>
          <w:i/>
        </w:rPr>
        <w:t>Tunnel Priority</w:t>
      </w:r>
      <w:r>
        <w:t xml:space="preserve"> shall be as in the following table, where 00 is top-most priority and 11 is lowest priority.</w:t>
      </w:r>
    </w:p>
    <w:p w14:paraId="7F76B6D0" w14:textId="77777777" w:rsidR="00433A54" w:rsidRDefault="00433A54">
      <w:pPr>
        <w:pStyle w:val="TH"/>
      </w:pPr>
      <w:r>
        <w:t>Table 20.1: Association between Tunnel Priority and LLC SAPs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7"/>
        <w:gridCol w:w="2977"/>
      </w:tblGrid>
      <w:tr w:rsidR="00433A54" w14:paraId="6537E419" w14:textId="77777777">
        <w:trPr>
          <w:jc w:val="center"/>
        </w:trPr>
        <w:tc>
          <w:tcPr>
            <w:tcW w:w="2977" w:type="dxa"/>
          </w:tcPr>
          <w:p w14:paraId="0850413A" w14:textId="77777777" w:rsidR="00433A54" w:rsidRDefault="00433A54">
            <w:pPr>
              <w:pStyle w:val="TAH"/>
            </w:pPr>
            <w:r>
              <w:t>Tunnel Priority</w:t>
            </w:r>
          </w:p>
        </w:tc>
        <w:tc>
          <w:tcPr>
            <w:tcW w:w="2977" w:type="dxa"/>
          </w:tcPr>
          <w:p w14:paraId="09E304B2" w14:textId="77777777" w:rsidR="00433A54" w:rsidRDefault="00433A54">
            <w:pPr>
              <w:pStyle w:val="TAH"/>
            </w:pPr>
            <w:r>
              <w:t>LLC SAP</w:t>
            </w:r>
          </w:p>
        </w:tc>
      </w:tr>
      <w:tr w:rsidR="00433A54" w14:paraId="362B3B7E" w14:textId="77777777">
        <w:trPr>
          <w:jc w:val="center"/>
        </w:trPr>
        <w:tc>
          <w:tcPr>
            <w:tcW w:w="2977" w:type="dxa"/>
          </w:tcPr>
          <w:p w14:paraId="2C367F35" w14:textId="77777777" w:rsidR="00433A54" w:rsidRDefault="00433A54">
            <w:pPr>
              <w:pStyle w:val="TAC"/>
            </w:pPr>
            <w:r>
              <w:t>00</w:t>
            </w:r>
          </w:p>
        </w:tc>
        <w:tc>
          <w:tcPr>
            <w:tcW w:w="2977" w:type="dxa"/>
          </w:tcPr>
          <w:p w14:paraId="41BACBDA" w14:textId="77777777" w:rsidR="00433A54" w:rsidRDefault="00433A54">
            <w:pPr>
              <w:pStyle w:val="TAC"/>
            </w:pPr>
            <w:r>
              <w:t>TOM2</w:t>
            </w:r>
          </w:p>
        </w:tc>
      </w:tr>
      <w:tr w:rsidR="00433A54" w14:paraId="399BE0A9" w14:textId="77777777">
        <w:trPr>
          <w:jc w:val="center"/>
        </w:trPr>
        <w:tc>
          <w:tcPr>
            <w:tcW w:w="2977" w:type="dxa"/>
          </w:tcPr>
          <w:p w14:paraId="33962DB0" w14:textId="77777777" w:rsidR="00433A54" w:rsidRDefault="00433A54">
            <w:pPr>
              <w:pStyle w:val="TAC"/>
            </w:pPr>
            <w:r>
              <w:t>01</w:t>
            </w:r>
          </w:p>
        </w:tc>
        <w:tc>
          <w:tcPr>
            <w:tcW w:w="2977" w:type="dxa"/>
          </w:tcPr>
          <w:p w14:paraId="23637568" w14:textId="77777777" w:rsidR="00433A54" w:rsidRDefault="00433A54">
            <w:pPr>
              <w:pStyle w:val="TAC"/>
            </w:pPr>
            <w:r>
              <w:t>Not defined</w:t>
            </w:r>
          </w:p>
        </w:tc>
      </w:tr>
      <w:tr w:rsidR="00433A54" w14:paraId="52C36B84" w14:textId="77777777">
        <w:trPr>
          <w:jc w:val="center"/>
        </w:trPr>
        <w:tc>
          <w:tcPr>
            <w:tcW w:w="2977" w:type="dxa"/>
          </w:tcPr>
          <w:p w14:paraId="2C0690FB" w14:textId="77777777" w:rsidR="00433A54" w:rsidRDefault="00433A54">
            <w:pPr>
              <w:pStyle w:val="TAC"/>
            </w:pPr>
            <w:r>
              <w:t>10</w:t>
            </w:r>
          </w:p>
        </w:tc>
        <w:tc>
          <w:tcPr>
            <w:tcW w:w="2977" w:type="dxa"/>
          </w:tcPr>
          <w:p w14:paraId="12F4C201" w14:textId="77777777" w:rsidR="00433A54" w:rsidRDefault="00433A54">
            <w:pPr>
              <w:pStyle w:val="TAC"/>
            </w:pPr>
            <w:r>
              <w:t>TOM8</w:t>
            </w:r>
          </w:p>
        </w:tc>
      </w:tr>
      <w:tr w:rsidR="00433A54" w14:paraId="4DE5D6DF" w14:textId="77777777">
        <w:trPr>
          <w:jc w:val="center"/>
        </w:trPr>
        <w:tc>
          <w:tcPr>
            <w:tcW w:w="2977" w:type="dxa"/>
          </w:tcPr>
          <w:p w14:paraId="2E0087E9" w14:textId="77777777" w:rsidR="00433A54" w:rsidRDefault="00433A54">
            <w:pPr>
              <w:pStyle w:val="TAC"/>
            </w:pPr>
            <w:r>
              <w:t>11</w:t>
            </w:r>
          </w:p>
        </w:tc>
        <w:tc>
          <w:tcPr>
            <w:tcW w:w="2977" w:type="dxa"/>
          </w:tcPr>
          <w:p w14:paraId="656AD121" w14:textId="77777777" w:rsidR="00433A54" w:rsidRDefault="00433A54">
            <w:pPr>
              <w:pStyle w:val="TAC"/>
            </w:pPr>
            <w:r>
              <w:t>Not defined</w:t>
            </w:r>
          </w:p>
        </w:tc>
      </w:tr>
    </w:tbl>
    <w:p w14:paraId="05711AD5" w14:textId="77777777" w:rsidR="00433A54" w:rsidRDefault="00433A54"/>
    <w:p w14:paraId="5F1F0D7B" w14:textId="77777777" w:rsidR="00433A54" w:rsidRDefault="00433A54">
      <w:pPr>
        <w:pStyle w:val="Heading8"/>
      </w:pPr>
      <w:bookmarkStart w:id="266" w:name="historyclause"/>
      <w:r>
        <w:br w:type="page"/>
      </w:r>
      <w:bookmarkStart w:id="267" w:name="_Toc99987273"/>
      <w:r>
        <w:lastRenderedPageBreak/>
        <w:t>Annex A (informative):</w:t>
      </w:r>
      <w:r>
        <w:br/>
        <w:t>Change history</w:t>
      </w:r>
      <w:bookmarkEnd w:id="267"/>
    </w:p>
    <w:tbl>
      <w:tblPr>
        <w:tblW w:w="9771" w:type="dxa"/>
        <w:tblCellMar>
          <w:left w:w="28" w:type="dxa"/>
          <w:right w:w="28" w:type="dxa"/>
        </w:tblCellMar>
        <w:tblLook w:val="0000" w:firstRow="0" w:lastRow="0" w:firstColumn="0" w:lastColumn="0" w:noHBand="0" w:noVBand="0"/>
      </w:tblPr>
      <w:tblGrid>
        <w:gridCol w:w="850"/>
        <w:gridCol w:w="1067"/>
        <w:gridCol w:w="859"/>
        <w:gridCol w:w="693"/>
        <w:gridCol w:w="846"/>
        <w:gridCol w:w="3072"/>
        <w:gridCol w:w="2384"/>
      </w:tblGrid>
      <w:tr w:rsidR="00433A54" w14:paraId="163C98A0" w14:textId="77777777" w:rsidTr="00FA4E42">
        <w:trPr>
          <w:cantSplit/>
          <w:tblHeader/>
        </w:trPr>
        <w:tc>
          <w:tcPr>
            <w:tcW w:w="850" w:type="dxa"/>
            <w:tcBorders>
              <w:top w:val="single" w:sz="6" w:space="0" w:color="auto"/>
              <w:left w:val="single" w:sz="6" w:space="0" w:color="auto"/>
              <w:bottom w:val="single" w:sz="6" w:space="0" w:color="auto"/>
              <w:right w:val="single" w:sz="6" w:space="0" w:color="auto"/>
            </w:tcBorders>
            <w:shd w:val="pct5" w:color="auto" w:fill="auto"/>
          </w:tcPr>
          <w:bookmarkEnd w:id="266"/>
          <w:p w14:paraId="4555190D" w14:textId="77777777" w:rsidR="00433A54" w:rsidRDefault="00433A54">
            <w:pPr>
              <w:pStyle w:val="TAH"/>
            </w:pPr>
            <w:r>
              <w:t>TSG CN#</w:t>
            </w:r>
          </w:p>
        </w:tc>
        <w:tc>
          <w:tcPr>
            <w:tcW w:w="1067" w:type="dxa"/>
            <w:tcBorders>
              <w:top w:val="single" w:sz="6" w:space="0" w:color="auto"/>
              <w:bottom w:val="single" w:sz="6" w:space="0" w:color="auto"/>
              <w:right w:val="single" w:sz="6" w:space="0" w:color="auto"/>
            </w:tcBorders>
            <w:shd w:val="pct5" w:color="auto" w:fill="auto"/>
          </w:tcPr>
          <w:p w14:paraId="6CAEDABE" w14:textId="77777777" w:rsidR="00433A54" w:rsidRDefault="00433A54">
            <w:pPr>
              <w:pStyle w:val="TAH"/>
              <w:rPr>
                <w:lang w:val="fr-FR"/>
              </w:rPr>
            </w:pPr>
            <w:r>
              <w:rPr>
                <w:lang w:val="fr-FR"/>
              </w:rPr>
              <w:t>Spec</w:t>
            </w:r>
          </w:p>
        </w:tc>
        <w:tc>
          <w:tcPr>
            <w:tcW w:w="859" w:type="dxa"/>
            <w:tcBorders>
              <w:top w:val="single" w:sz="6" w:space="0" w:color="auto"/>
              <w:bottom w:val="single" w:sz="6" w:space="0" w:color="auto"/>
              <w:right w:val="single" w:sz="6" w:space="0" w:color="auto"/>
            </w:tcBorders>
            <w:shd w:val="pct5" w:color="auto" w:fill="auto"/>
          </w:tcPr>
          <w:p w14:paraId="0B0A8EC2" w14:textId="77777777" w:rsidR="00433A54" w:rsidRDefault="00433A54">
            <w:pPr>
              <w:pStyle w:val="TAH"/>
              <w:rPr>
                <w:lang w:val="fr-FR"/>
              </w:rPr>
            </w:pPr>
            <w:r>
              <w:rPr>
                <w:lang w:val="fr-FR"/>
              </w:rPr>
              <w:t>Version</w:t>
            </w:r>
          </w:p>
        </w:tc>
        <w:tc>
          <w:tcPr>
            <w:tcW w:w="693" w:type="dxa"/>
            <w:tcBorders>
              <w:top w:val="single" w:sz="6" w:space="0" w:color="auto"/>
              <w:bottom w:val="single" w:sz="6" w:space="0" w:color="auto"/>
              <w:right w:val="single" w:sz="6" w:space="0" w:color="auto"/>
            </w:tcBorders>
            <w:shd w:val="pct5" w:color="auto" w:fill="auto"/>
          </w:tcPr>
          <w:p w14:paraId="2F1352F6" w14:textId="77777777" w:rsidR="00433A54" w:rsidRDefault="00433A54">
            <w:pPr>
              <w:pStyle w:val="TAH"/>
              <w:rPr>
                <w:lang w:val="fr-FR"/>
              </w:rPr>
            </w:pPr>
            <w:r>
              <w:rPr>
                <w:lang w:val="fr-FR"/>
              </w:rPr>
              <w:t>CR</w:t>
            </w:r>
          </w:p>
        </w:tc>
        <w:tc>
          <w:tcPr>
            <w:tcW w:w="846" w:type="dxa"/>
            <w:tcBorders>
              <w:top w:val="single" w:sz="6" w:space="0" w:color="auto"/>
              <w:bottom w:val="single" w:sz="6" w:space="0" w:color="auto"/>
              <w:right w:val="single" w:sz="6" w:space="0" w:color="auto"/>
            </w:tcBorders>
            <w:shd w:val="pct5" w:color="auto" w:fill="auto"/>
          </w:tcPr>
          <w:p w14:paraId="136280D6" w14:textId="77777777" w:rsidR="00433A54" w:rsidRDefault="00433A54">
            <w:pPr>
              <w:pStyle w:val="TAH"/>
            </w:pPr>
            <w:r>
              <w:t>New Version</w:t>
            </w:r>
          </w:p>
        </w:tc>
        <w:tc>
          <w:tcPr>
            <w:tcW w:w="3072" w:type="dxa"/>
            <w:tcBorders>
              <w:top w:val="single" w:sz="6" w:space="0" w:color="auto"/>
              <w:bottom w:val="single" w:sz="6" w:space="0" w:color="auto"/>
              <w:right w:val="single" w:sz="6" w:space="0" w:color="auto"/>
            </w:tcBorders>
            <w:shd w:val="pct5" w:color="auto" w:fill="auto"/>
          </w:tcPr>
          <w:p w14:paraId="44F54093" w14:textId="77777777" w:rsidR="00433A54" w:rsidRDefault="00433A54">
            <w:pPr>
              <w:pStyle w:val="TAH"/>
            </w:pPr>
            <w:r>
              <w:t>Subject</w:t>
            </w:r>
          </w:p>
        </w:tc>
        <w:tc>
          <w:tcPr>
            <w:tcW w:w="2384" w:type="dxa"/>
            <w:tcBorders>
              <w:top w:val="single" w:sz="6" w:space="0" w:color="auto"/>
              <w:bottom w:val="single" w:sz="6" w:space="0" w:color="auto"/>
              <w:right w:val="single" w:sz="6" w:space="0" w:color="auto"/>
            </w:tcBorders>
            <w:shd w:val="pct5" w:color="auto" w:fill="auto"/>
          </w:tcPr>
          <w:p w14:paraId="0FBB0F09" w14:textId="77777777" w:rsidR="00433A54" w:rsidRDefault="00433A54">
            <w:pPr>
              <w:pStyle w:val="TAH"/>
            </w:pPr>
            <w:r>
              <w:t>Comment/TSG doc#/Date</w:t>
            </w:r>
          </w:p>
        </w:tc>
      </w:tr>
      <w:tr w:rsidR="00433A54" w14:paraId="754E1C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B7E920" w14:textId="77777777" w:rsidR="00433A54" w:rsidRDefault="00433A54">
            <w:pPr>
              <w:pStyle w:val="TAL"/>
            </w:pPr>
            <w:r>
              <w:t>Apr 1999</w:t>
            </w:r>
          </w:p>
        </w:tc>
        <w:tc>
          <w:tcPr>
            <w:tcW w:w="1067" w:type="dxa"/>
            <w:tcBorders>
              <w:top w:val="single" w:sz="6" w:space="0" w:color="auto"/>
              <w:bottom w:val="single" w:sz="6" w:space="0" w:color="auto"/>
              <w:right w:val="single" w:sz="6" w:space="0" w:color="auto"/>
            </w:tcBorders>
          </w:tcPr>
          <w:p w14:paraId="0377308B" w14:textId="77777777" w:rsidR="00433A54" w:rsidRDefault="00433A54">
            <w:pPr>
              <w:pStyle w:val="TAL"/>
            </w:pPr>
            <w:r>
              <w:t>GSM 29.018</w:t>
            </w:r>
          </w:p>
        </w:tc>
        <w:tc>
          <w:tcPr>
            <w:tcW w:w="859" w:type="dxa"/>
            <w:tcBorders>
              <w:top w:val="single" w:sz="6" w:space="0" w:color="auto"/>
              <w:bottom w:val="single" w:sz="6" w:space="0" w:color="auto"/>
              <w:right w:val="single" w:sz="6" w:space="0" w:color="auto"/>
            </w:tcBorders>
          </w:tcPr>
          <w:p w14:paraId="0E8DF5A7" w14:textId="77777777" w:rsidR="00433A54" w:rsidRDefault="00433A54">
            <w:pPr>
              <w:pStyle w:val="TAL"/>
            </w:pPr>
            <w:r>
              <w:t>6.3.0</w:t>
            </w:r>
          </w:p>
        </w:tc>
        <w:tc>
          <w:tcPr>
            <w:tcW w:w="693" w:type="dxa"/>
            <w:tcBorders>
              <w:top w:val="single" w:sz="6" w:space="0" w:color="auto"/>
              <w:bottom w:val="single" w:sz="6" w:space="0" w:color="auto"/>
              <w:right w:val="single" w:sz="6" w:space="0" w:color="auto"/>
            </w:tcBorders>
          </w:tcPr>
          <w:p w14:paraId="7715C123"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189F41C5" w14:textId="77777777" w:rsidR="00433A54" w:rsidRDefault="00433A54">
            <w:pPr>
              <w:pStyle w:val="TAL"/>
            </w:pPr>
          </w:p>
        </w:tc>
        <w:tc>
          <w:tcPr>
            <w:tcW w:w="3072" w:type="dxa"/>
            <w:tcBorders>
              <w:top w:val="single" w:sz="6" w:space="0" w:color="auto"/>
              <w:bottom w:val="single" w:sz="6" w:space="0" w:color="auto"/>
              <w:right w:val="single" w:sz="6" w:space="0" w:color="auto"/>
            </w:tcBorders>
          </w:tcPr>
          <w:p w14:paraId="30AAE554"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72C9B4A" w14:textId="77777777" w:rsidR="00433A54" w:rsidRDefault="00433A54">
            <w:pPr>
              <w:pStyle w:val="TAL"/>
            </w:pPr>
            <w:r>
              <w:t>Transferred to 3GPP CN1</w:t>
            </w:r>
          </w:p>
        </w:tc>
      </w:tr>
      <w:tr w:rsidR="00433A54" w14:paraId="2C54739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9CEB2E" w14:textId="77777777" w:rsidR="00433A54" w:rsidRDefault="00433A54">
            <w:pPr>
              <w:pStyle w:val="TAL"/>
            </w:pPr>
            <w:r>
              <w:t>CN#03</w:t>
            </w:r>
          </w:p>
        </w:tc>
        <w:tc>
          <w:tcPr>
            <w:tcW w:w="1067" w:type="dxa"/>
            <w:tcBorders>
              <w:top w:val="single" w:sz="6" w:space="0" w:color="auto"/>
              <w:bottom w:val="single" w:sz="6" w:space="0" w:color="auto"/>
              <w:right w:val="single" w:sz="6" w:space="0" w:color="auto"/>
            </w:tcBorders>
          </w:tcPr>
          <w:p w14:paraId="2EF719F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8AB821A" w14:textId="77777777" w:rsidR="00433A54" w:rsidRDefault="00433A54">
            <w:pPr>
              <w:pStyle w:val="TAL"/>
            </w:pPr>
          </w:p>
        </w:tc>
        <w:tc>
          <w:tcPr>
            <w:tcW w:w="693" w:type="dxa"/>
            <w:tcBorders>
              <w:top w:val="single" w:sz="6" w:space="0" w:color="auto"/>
              <w:bottom w:val="single" w:sz="6" w:space="0" w:color="auto"/>
              <w:right w:val="single" w:sz="6" w:space="0" w:color="auto"/>
            </w:tcBorders>
          </w:tcPr>
          <w:p w14:paraId="46AAFED4"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28FEED9F" w14:textId="77777777" w:rsidR="00433A54" w:rsidRDefault="00433A54">
            <w:pPr>
              <w:pStyle w:val="TAL"/>
            </w:pPr>
            <w:r>
              <w:t>3.0.0</w:t>
            </w:r>
          </w:p>
        </w:tc>
        <w:tc>
          <w:tcPr>
            <w:tcW w:w="3072" w:type="dxa"/>
            <w:tcBorders>
              <w:top w:val="single" w:sz="6" w:space="0" w:color="auto"/>
              <w:bottom w:val="single" w:sz="6" w:space="0" w:color="auto"/>
              <w:right w:val="single" w:sz="6" w:space="0" w:color="auto"/>
            </w:tcBorders>
          </w:tcPr>
          <w:p w14:paraId="56EEC819"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217F5108" w14:textId="77777777" w:rsidR="00433A54" w:rsidRDefault="00433A54">
            <w:pPr>
              <w:pStyle w:val="TAL"/>
            </w:pPr>
            <w:r>
              <w:t>Approved at CN#03</w:t>
            </w:r>
          </w:p>
        </w:tc>
      </w:tr>
      <w:tr w:rsidR="00433A54" w14:paraId="3FD632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EE3B0AA" w14:textId="77777777" w:rsidR="00433A54" w:rsidRDefault="00433A54">
            <w:pPr>
              <w:pStyle w:val="TAL"/>
            </w:pPr>
            <w:r>
              <w:t>CN#4</w:t>
            </w:r>
          </w:p>
        </w:tc>
        <w:tc>
          <w:tcPr>
            <w:tcW w:w="1067" w:type="dxa"/>
            <w:tcBorders>
              <w:top w:val="single" w:sz="6" w:space="0" w:color="auto"/>
              <w:bottom w:val="single" w:sz="6" w:space="0" w:color="auto"/>
              <w:right w:val="single" w:sz="6" w:space="0" w:color="auto"/>
            </w:tcBorders>
          </w:tcPr>
          <w:p w14:paraId="3FFD3BC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0EC23B3" w14:textId="77777777" w:rsidR="00433A54" w:rsidRDefault="00433A54">
            <w:pPr>
              <w:pStyle w:val="TAL"/>
            </w:pPr>
            <w:r>
              <w:t>3.0.0</w:t>
            </w:r>
          </w:p>
        </w:tc>
        <w:tc>
          <w:tcPr>
            <w:tcW w:w="693" w:type="dxa"/>
            <w:tcBorders>
              <w:top w:val="single" w:sz="6" w:space="0" w:color="auto"/>
              <w:bottom w:val="single" w:sz="6" w:space="0" w:color="auto"/>
              <w:right w:val="single" w:sz="6" w:space="0" w:color="auto"/>
            </w:tcBorders>
          </w:tcPr>
          <w:p w14:paraId="2E229060"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7F098092" w14:textId="77777777" w:rsidR="00433A54" w:rsidRDefault="00433A54">
            <w:pPr>
              <w:pStyle w:val="TAL"/>
            </w:pPr>
            <w:r>
              <w:t>3.1.0</w:t>
            </w:r>
          </w:p>
        </w:tc>
        <w:tc>
          <w:tcPr>
            <w:tcW w:w="3072" w:type="dxa"/>
            <w:tcBorders>
              <w:top w:val="single" w:sz="6" w:space="0" w:color="auto"/>
              <w:bottom w:val="single" w:sz="6" w:space="0" w:color="auto"/>
              <w:right w:val="single" w:sz="6" w:space="0" w:color="auto"/>
            </w:tcBorders>
          </w:tcPr>
          <w:p w14:paraId="2A966F1B"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8312145" w14:textId="77777777" w:rsidR="00433A54" w:rsidRDefault="00433A54">
            <w:pPr>
              <w:pStyle w:val="TAL"/>
            </w:pPr>
            <w:r>
              <w:t>Approved CN#4</w:t>
            </w:r>
          </w:p>
        </w:tc>
      </w:tr>
      <w:tr w:rsidR="00433A54" w14:paraId="758A59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558753"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47354794"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207DD1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62B9C3DF" w14:textId="77777777" w:rsidR="00433A54" w:rsidRDefault="00433A54">
            <w:pPr>
              <w:pStyle w:val="TAL"/>
            </w:pPr>
            <w:r>
              <w:t>001</w:t>
            </w:r>
          </w:p>
        </w:tc>
        <w:tc>
          <w:tcPr>
            <w:tcW w:w="846" w:type="dxa"/>
            <w:tcBorders>
              <w:top w:val="single" w:sz="6" w:space="0" w:color="auto"/>
              <w:bottom w:val="single" w:sz="6" w:space="0" w:color="auto"/>
              <w:right w:val="single" w:sz="6" w:space="0" w:color="auto"/>
            </w:tcBorders>
          </w:tcPr>
          <w:p w14:paraId="0B9C4045"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045A4D05" w14:textId="77777777" w:rsidR="00433A54" w:rsidRDefault="00433A54">
            <w:pPr>
              <w:pStyle w:val="TAL"/>
              <w:rPr>
                <w:snapToGrid w:val="0"/>
                <w:color w:val="000000"/>
                <w:sz w:val="14"/>
                <w:lang w:val="en-US"/>
              </w:rPr>
            </w:pPr>
            <w:r>
              <w:t>Gs Interface Changes to Support Tunnelling of non-GSM Messages</w:t>
            </w:r>
          </w:p>
        </w:tc>
        <w:tc>
          <w:tcPr>
            <w:tcW w:w="2384" w:type="dxa"/>
            <w:tcBorders>
              <w:top w:val="single" w:sz="6" w:space="0" w:color="auto"/>
              <w:bottom w:val="single" w:sz="6" w:space="0" w:color="auto"/>
              <w:right w:val="single" w:sz="6" w:space="0" w:color="auto"/>
            </w:tcBorders>
          </w:tcPr>
          <w:p w14:paraId="174963E7" w14:textId="77777777" w:rsidR="00433A54" w:rsidRDefault="00433A54">
            <w:pPr>
              <w:pStyle w:val="TAL"/>
            </w:pPr>
            <w:r>
              <w:t>CR 001 were not implemented correctly in v 3.1.0,</w:t>
            </w:r>
          </w:p>
        </w:tc>
      </w:tr>
      <w:tr w:rsidR="00433A54" w14:paraId="05F558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949F01"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7BA4DA6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E5C8B78"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3F5F6ECF" w14:textId="77777777" w:rsidR="00433A54" w:rsidRDefault="00433A54">
            <w:pPr>
              <w:pStyle w:val="TAL"/>
            </w:pPr>
            <w:r>
              <w:t>002</w:t>
            </w:r>
          </w:p>
        </w:tc>
        <w:tc>
          <w:tcPr>
            <w:tcW w:w="846" w:type="dxa"/>
            <w:tcBorders>
              <w:top w:val="single" w:sz="6" w:space="0" w:color="auto"/>
              <w:bottom w:val="single" w:sz="6" w:space="0" w:color="auto"/>
              <w:right w:val="single" w:sz="6" w:space="0" w:color="auto"/>
            </w:tcBorders>
          </w:tcPr>
          <w:p w14:paraId="4B2ACA8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43A94469" w14:textId="77777777" w:rsidR="00433A54" w:rsidRDefault="00433A54">
            <w:pPr>
              <w:pStyle w:val="TAL"/>
              <w:rPr>
                <w:snapToGrid w:val="0"/>
                <w:color w:val="000000"/>
                <w:sz w:val="14"/>
                <w:lang w:val="en-US"/>
              </w:rPr>
            </w:pPr>
            <w:r>
              <w:t>Clarification of the null RA and other corrections.</w:t>
            </w:r>
          </w:p>
        </w:tc>
        <w:tc>
          <w:tcPr>
            <w:tcW w:w="2384" w:type="dxa"/>
            <w:tcBorders>
              <w:top w:val="single" w:sz="6" w:space="0" w:color="auto"/>
              <w:bottom w:val="single" w:sz="6" w:space="0" w:color="auto"/>
              <w:right w:val="single" w:sz="6" w:space="0" w:color="auto"/>
            </w:tcBorders>
          </w:tcPr>
          <w:p w14:paraId="4FB24B08" w14:textId="77777777" w:rsidR="00433A54" w:rsidRDefault="00433A54">
            <w:pPr>
              <w:pStyle w:val="TAL"/>
            </w:pPr>
            <w:r>
              <w:t>CR 002 were not implemented correctly in v 3.1.0,</w:t>
            </w:r>
          </w:p>
        </w:tc>
      </w:tr>
      <w:tr w:rsidR="00433A54" w14:paraId="30F3436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04D7A34"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2755F05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6F2E09A"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E9F2BFE" w14:textId="77777777" w:rsidR="00433A54" w:rsidRDefault="00433A54">
            <w:pPr>
              <w:pStyle w:val="TAL"/>
            </w:pPr>
            <w:r>
              <w:t>003</w:t>
            </w:r>
          </w:p>
        </w:tc>
        <w:tc>
          <w:tcPr>
            <w:tcW w:w="846" w:type="dxa"/>
            <w:tcBorders>
              <w:top w:val="single" w:sz="6" w:space="0" w:color="auto"/>
              <w:bottom w:val="single" w:sz="6" w:space="0" w:color="auto"/>
              <w:right w:val="single" w:sz="6" w:space="0" w:color="auto"/>
            </w:tcBorders>
          </w:tcPr>
          <w:p w14:paraId="4B678404"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D407800" w14:textId="77777777" w:rsidR="00433A54" w:rsidRDefault="00433A54">
            <w:pPr>
              <w:pStyle w:val="TAL"/>
              <w:rPr>
                <w:snapToGrid w:val="0"/>
                <w:color w:val="000000"/>
                <w:sz w:val="14"/>
                <w:lang w:val="en-US"/>
              </w:rPr>
            </w:pPr>
            <w:r>
              <w:t>TMSI requested by the MSC trough the Gs interface</w:t>
            </w:r>
          </w:p>
        </w:tc>
        <w:tc>
          <w:tcPr>
            <w:tcW w:w="2384" w:type="dxa"/>
            <w:tcBorders>
              <w:top w:val="single" w:sz="6" w:space="0" w:color="auto"/>
              <w:bottom w:val="single" w:sz="6" w:space="0" w:color="auto"/>
              <w:right w:val="single" w:sz="6" w:space="0" w:color="auto"/>
            </w:tcBorders>
          </w:tcPr>
          <w:p w14:paraId="0D487D15" w14:textId="77777777" w:rsidR="00433A54" w:rsidRDefault="00433A54">
            <w:pPr>
              <w:pStyle w:val="TAL"/>
            </w:pPr>
            <w:r>
              <w:t>CR 003 were not implemented correctly in v 3.1.0,</w:t>
            </w:r>
          </w:p>
        </w:tc>
      </w:tr>
      <w:tr w:rsidR="00433A54" w14:paraId="6628E7C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CB547"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08736B3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EE4F1B9"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01A30C1" w14:textId="77777777" w:rsidR="00433A54" w:rsidRDefault="00433A54">
            <w:pPr>
              <w:pStyle w:val="TAL"/>
            </w:pPr>
            <w:r>
              <w:t>005</w:t>
            </w:r>
          </w:p>
        </w:tc>
        <w:tc>
          <w:tcPr>
            <w:tcW w:w="846" w:type="dxa"/>
            <w:tcBorders>
              <w:top w:val="single" w:sz="6" w:space="0" w:color="auto"/>
              <w:bottom w:val="single" w:sz="6" w:space="0" w:color="auto"/>
              <w:right w:val="single" w:sz="6" w:space="0" w:color="auto"/>
            </w:tcBorders>
          </w:tcPr>
          <w:p w14:paraId="47CD4131"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284ACFEA" w14:textId="77777777" w:rsidR="00433A54" w:rsidRDefault="00433A54">
            <w:pPr>
              <w:pStyle w:val="TAL"/>
            </w:pPr>
            <w:r>
              <w:rPr>
                <w:snapToGrid w:val="0"/>
                <w:color w:val="000000"/>
                <w:lang w:val="en-US"/>
              </w:rPr>
              <w:t>TMSI status indication</w:t>
            </w:r>
          </w:p>
        </w:tc>
        <w:tc>
          <w:tcPr>
            <w:tcW w:w="2384" w:type="dxa"/>
            <w:tcBorders>
              <w:top w:val="single" w:sz="6" w:space="0" w:color="auto"/>
              <w:bottom w:val="single" w:sz="6" w:space="0" w:color="auto"/>
              <w:right w:val="single" w:sz="6" w:space="0" w:color="auto"/>
            </w:tcBorders>
          </w:tcPr>
          <w:p w14:paraId="5917190D" w14:textId="77777777" w:rsidR="00433A54" w:rsidRDefault="00433A54">
            <w:pPr>
              <w:pStyle w:val="TAL"/>
            </w:pPr>
            <w:r>
              <w:t>Approved in CN#5 as CR001r1, NP-99268</w:t>
            </w:r>
          </w:p>
        </w:tc>
      </w:tr>
      <w:tr w:rsidR="00433A54" w14:paraId="0C77AF7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A50B84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15B94BD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A0243F"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1A9B38E4" w14:textId="77777777" w:rsidR="00433A54" w:rsidRDefault="00433A54">
            <w:pPr>
              <w:pStyle w:val="TAL"/>
            </w:pPr>
            <w:r>
              <w:t>006</w:t>
            </w:r>
          </w:p>
        </w:tc>
        <w:tc>
          <w:tcPr>
            <w:tcW w:w="846" w:type="dxa"/>
            <w:tcBorders>
              <w:top w:val="single" w:sz="6" w:space="0" w:color="auto"/>
              <w:bottom w:val="single" w:sz="6" w:space="0" w:color="auto"/>
              <w:right w:val="single" w:sz="6" w:space="0" w:color="auto"/>
            </w:tcBorders>
          </w:tcPr>
          <w:p w14:paraId="4FE2388D"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34A067A1" w14:textId="77777777" w:rsidR="00433A54" w:rsidRDefault="00433A54">
            <w:pPr>
              <w:pStyle w:val="TAL"/>
            </w:pPr>
            <w:r>
              <w:rPr>
                <w:snapToGrid w:val="0"/>
                <w:color w:val="000000"/>
                <w:lang w:val="en-US"/>
              </w:rPr>
              <w:t>Explicit IMSI detach, abnormal case SGSN side</w:t>
            </w:r>
          </w:p>
        </w:tc>
        <w:tc>
          <w:tcPr>
            <w:tcW w:w="2384" w:type="dxa"/>
            <w:tcBorders>
              <w:top w:val="single" w:sz="6" w:space="0" w:color="auto"/>
              <w:bottom w:val="single" w:sz="6" w:space="0" w:color="auto"/>
              <w:right w:val="single" w:sz="6" w:space="0" w:color="auto"/>
            </w:tcBorders>
          </w:tcPr>
          <w:p w14:paraId="08B46AF3" w14:textId="77777777" w:rsidR="00433A54" w:rsidRDefault="00433A54">
            <w:pPr>
              <w:pStyle w:val="TAL"/>
            </w:pPr>
            <w:r>
              <w:t>Approved in CN#5 as CR002, NP-99268</w:t>
            </w:r>
          </w:p>
        </w:tc>
      </w:tr>
      <w:tr w:rsidR="00433A54" w14:paraId="1CAAE6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69425A0" w14:textId="77777777" w:rsidR="00433A54" w:rsidRDefault="00433A54">
            <w:pPr>
              <w:pStyle w:val="TAL"/>
            </w:pPr>
            <w:r>
              <w:t>CN#5</w:t>
            </w:r>
          </w:p>
        </w:tc>
        <w:tc>
          <w:tcPr>
            <w:tcW w:w="1067" w:type="dxa"/>
            <w:tcBorders>
              <w:top w:val="single" w:sz="6" w:space="0" w:color="auto"/>
              <w:bottom w:val="single" w:sz="6" w:space="0" w:color="auto"/>
              <w:right w:val="single" w:sz="6" w:space="0" w:color="auto"/>
            </w:tcBorders>
          </w:tcPr>
          <w:p w14:paraId="5C74557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75FEECF3" w14:textId="77777777" w:rsidR="00433A54" w:rsidRDefault="00433A54">
            <w:pPr>
              <w:pStyle w:val="TAL"/>
            </w:pPr>
            <w:r>
              <w:t>3.1.0</w:t>
            </w:r>
          </w:p>
        </w:tc>
        <w:tc>
          <w:tcPr>
            <w:tcW w:w="693" w:type="dxa"/>
            <w:tcBorders>
              <w:top w:val="single" w:sz="6" w:space="0" w:color="auto"/>
              <w:bottom w:val="single" w:sz="6" w:space="0" w:color="auto"/>
              <w:right w:val="single" w:sz="6" w:space="0" w:color="auto"/>
            </w:tcBorders>
          </w:tcPr>
          <w:p w14:paraId="4FD50DC1" w14:textId="77777777" w:rsidR="00433A54" w:rsidRDefault="00433A54">
            <w:pPr>
              <w:pStyle w:val="TAL"/>
            </w:pPr>
            <w:r>
              <w:t>004</w:t>
            </w:r>
          </w:p>
        </w:tc>
        <w:tc>
          <w:tcPr>
            <w:tcW w:w="846" w:type="dxa"/>
            <w:tcBorders>
              <w:top w:val="single" w:sz="6" w:space="0" w:color="auto"/>
              <w:bottom w:val="single" w:sz="6" w:space="0" w:color="auto"/>
              <w:right w:val="single" w:sz="6" w:space="0" w:color="auto"/>
            </w:tcBorders>
          </w:tcPr>
          <w:p w14:paraId="3B7D791C" w14:textId="77777777" w:rsidR="00433A54" w:rsidRDefault="00433A54">
            <w:pPr>
              <w:pStyle w:val="TAL"/>
            </w:pPr>
            <w:r>
              <w:t>3.2.0</w:t>
            </w:r>
          </w:p>
        </w:tc>
        <w:tc>
          <w:tcPr>
            <w:tcW w:w="3072" w:type="dxa"/>
            <w:tcBorders>
              <w:top w:val="single" w:sz="6" w:space="0" w:color="auto"/>
              <w:bottom w:val="single" w:sz="6" w:space="0" w:color="auto"/>
              <w:right w:val="single" w:sz="6" w:space="0" w:color="auto"/>
            </w:tcBorders>
          </w:tcPr>
          <w:p w14:paraId="579BF266" w14:textId="77777777" w:rsidR="00433A54" w:rsidRDefault="00433A54">
            <w:pPr>
              <w:pStyle w:val="TAL"/>
            </w:pPr>
            <w:r>
              <w:rPr>
                <w:snapToGrid w:val="0"/>
                <w:color w:val="000000"/>
                <w:lang w:val="en-US"/>
              </w:rPr>
              <w:t>Clarify that no acknowledgement is made for TMSI deallocation</w:t>
            </w:r>
          </w:p>
        </w:tc>
        <w:tc>
          <w:tcPr>
            <w:tcW w:w="2384" w:type="dxa"/>
            <w:tcBorders>
              <w:top w:val="single" w:sz="6" w:space="0" w:color="auto"/>
              <w:bottom w:val="single" w:sz="6" w:space="0" w:color="auto"/>
              <w:right w:val="single" w:sz="6" w:space="0" w:color="auto"/>
            </w:tcBorders>
          </w:tcPr>
          <w:p w14:paraId="14AF1AFC" w14:textId="77777777" w:rsidR="00433A54" w:rsidRDefault="00433A54">
            <w:pPr>
              <w:pStyle w:val="TAL"/>
            </w:pPr>
          </w:p>
        </w:tc>
      </w:tr>
      <w:tr w:rsidR="00433A54" w14:paraId="4340C1D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B811E"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48754A31"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56AC2206"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4A2336C" w14:textId="77777777" w:rsidR="00433A54" w:rsidRDefault="00433A54">
            <w:pPr>
              <w:pStyle w:val="TAL"/>
            </w:pPr>
            <w:r>
              <w:t>003r2</w:t>
            </w:r>
          </w:p>
        </w:tc>
        <w:tc>
          <w:tcPr>
            <w:tcW w:w="846" w:type="dxa"/>
            <w:tcBorders>
              <w:top w:val="single" w:sz="6" w:space="0" w:color="auto"/>
              <w:bottom w:val="single" w:sz="6" w:space="0" w:color="auto"/>
              <w:right w:val="single" w:sz="6" w:space="0" w:color="auto"/>
            </w:tcBorders>
          </w:tcPr>
          <w:p w14:paraId="7D9B77A5"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5049E4BC" w14:textId="77777777" w:rsidR="00433A54" w:rsidRDefault="00433A54">
            <w:pPr>
              <w:pStyle w:val="TAL"/>
              <w:rPr>
                <w:snapToGrid w:val="0"/>
                <w:color w:val="000000"/>
                <w:lang w:val="en-US"/>
              </w:rPr>
            </w:pPr>
            <w:r>
              <w:t>SGSN reaction upon a RAU request after VLR failure</w:t>
            </w:r>
          </w:p>
        </w:tc>
        <w:tc>
          <w:tcPr>
            <w:tcW w:w="2384" w:type="dxa"/>
            <w:tcBorders>
              <w:top w:val="single" w:sz="6" w:space="0" w:color="auto"/>
              <w:bottom w:val="single" w:sz="6" w:space="0" w:color="auto"/>
              <w:right w:val="single" w:sz="6" w:space="0" w:color="auto"/>
            </w:tcBorders>
          </w:tcPr>
          <w:p w14:paraId="3DD8DA70" w14:textId="77777777" w:rsidR="00433A54" w:rsidRDefault="00433A54">
            <w:pPr>
              <w:pStyle w:val="TAL"/>
            </w:pPr>
            <w:r>
              <w:t>NP-000091</w:t>
            </w:r>
          </w:p>
        </w:tc>
      </w:tr>
      <w:tr w:rsidR="00433A54" w14:paraId="7D56A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65A50EB"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71DF17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685D7C0"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27B2A71C" w14:textId="77777777" w:rsidR="00433A54" w:rsidRDefault="00433A54">
            <w:pPr>
              <w:pStyle w:val="TAL"/>
            </w:pPr>
            <w:r>
              <w:t>007r3</w:t>
            </w:r>
          </w:p>
        </w:tc>
        <w:tc>
          <w:tcPr>
            <w:tcW w:w="846" w:type="dxa"/>
            <w:tcBorders>
              <w:top w:val="single" w:sz="6" w:space="0" w:color="auto"/>
              <w:bottom w:val="single" w:sz="6" w:space="0" w:color="auto"/>
              <w:right w:val="single" w:sz="6" w:space="0" w:color="auto"/>
            </w:tcBorders>
          </w:tcPr>
          <w:p w14:paraId="0BC1A628"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1F0FFCDD" w14:textId="77777777" w:rsidR="00433A54" w:rsidRDefault="00433A54">
            <w:pPr>
              <w:pStyle w:val="TAL"/>
              <w:rPr>
                <w:snapToGrid w:val="0"/>
                <w:color w:val="000000"/>
                <w:lang w:val="en-US"/>
              </w:rPr>
            </w:pPr>
            <w:r>
              <w:rPr>
                <w:rFonts w:hint="eastAsia"/>
                <w:lang w:eastAsia="ja-JP"/>
              </w:rPr>
              <w:t xml:space="preserve">Introduction </w:t>
            </w:r>
            <w:r>
              <w:rPr>
                <w:rFonts w:hint="eastAsia"/>
              </w:rPr>
              <w:t xml:space="preserve">of </w:t>
            </w:r>
            <w:r>
              <w:rPr>
                <w:rFonts w:hint="eastAsia"/>
                <w:lang w:eastAsia="ja-JP"/>
              </w:rPr>
              <w:t xml:space="preserve">the </w:t>
            </w:r>
            <w:r>
              <w:rPr>
                <w:rFonts w:hint="eastAsia"/>
              </w:rPr>
              <w:t xml:space="preserve">Service Area </w:t>
            </w:r>
            <w:r>
              <w:t>Identi</w:t>
            </w:r>
            <w:r>
              <w:rPr>
                <w:rFonts w:hint="eastAsia"/>
              </w:rPr>
              <w:t>fication</w:t>
            </w:r>
          </w:p>
        </w:tc>
        <w:tc>
          <w:tcPr>
            <w:tcW w:w="2384" w:type="dxa"/>
            <w:tcBorders>
              <w:top w:val="single" w:sz="6" w:space="0" w:color="auto"/>
              <w:bottom w:val="single" w:sz="6" w:space="0" w:color="auto"/>
              <w:right w:val="single" w:sz="6" w:space="0" w:color="auto"/>
            </w:tcBorders>
          </w:tcPr>
          <w:p w14:paraId="436463D5" w14:textId="77777777" w:rsidR="00433A54" w:rsidRDefault="00433A54">
            <w:pPr>
              <w:pStyle w:val="TAL"/>
            </w:pPr>
            <w:r>
              <w:t>NP-000101</w:t>
            </w:r>
          </w:p>
        </w:tc>
      </w:tr>
      <w:tr w:rsidR="00433A54" w14:paraId="1E6DD6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9FA321" w14:textId="77777777" w:rsidR="00433A54" w:rsidRDefault="00433A54">
            <w:pPr>
              <w:pStyle w:val="TAL"/>
            </w:pPr>
            <w:r>
              <w:t>CN#7</w:t>
            </w:r>
          </w:p>
        </w:tc>
        <w:tc>
          <w:tcPr>
            <w:tcW w:w="1067" w:type="dxa"/>
            <w:tcBorders>
              <w:top w:val="single" w:sz="6" w:space="0" w:color="auto"/>
              <w:bottom w:val="single" w:sz="6" w:space="0" w:color="auto"/>
              <w:right w:val="single" w:sz="6" w:space="0" w:color="auto"/>
            </w:tcBorders>
          </w:tcPr>
          <w:p w14:paraId="0741C8F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1C83488" w14:textId="77777777" w:rsidR="00433A54" w:rsidRDefault="00433A54">
            <w:pPr>
              <w:pStyle w:val="TAL"/>
            </w:pPr>
            <w:r>
              <w:t>3.2.0</w:t>
            </w:r>
          </w:p>
        </w:tc>
        <w:tc>
          <w:tcPr>
            <w:tcW w:w="693" w:type="dxa"/>
            <w:tcBorders>
              <w:top w:val="single" w:sz="6" w:space="0" w:color="auto"/>
              <w:bottom w:val="single" w:sz="6" w:space="0" w:color="auto"/>
              <w:right w:val="single" w:sz="6" w:space="0" w:color="auto"/>
            </w:tcBorders>
          </w:tcPr>
          <w:p w14:paraId="7894013C" w14:textId="77777777" w:rsidR="00433A54" w:rsidRDefault="00433A54">
            <w:pPr>
              <w:pStyle w:val="TAL"/>
            </w:pPr>
            <w:r>
              <w:t>009</w:t>
            </w:r>
          </w:p>
        </w:tc>
        <w:tc>
          <w:tcPr>
            <w:tcW w:w="846" w:type="dxa"/>
            <w:tcBorders>
              <w:top w:val="single" w:sz="6" w:space="0" w:color="auto"/>
              <w:bottom w:val="single" w:sz="6" w:space="0" w:color="auto"/>
              <w:right w:val="single" w:sz="6" w:space="0" w:color="auto"/>
            </w:tcBorders>
          </w:tcPr>
          <w:p w14:paraId="6100495B" w14:textId="77777777" w:rsidR="00433A54" w:rsidRDefault="00433A54">
            <w:pPr>
              <w:pStyle w:val="TAL"/>
            </w:pPr>
            <w:r>
              <w:t>3.3.0</w:t>
            </w:r>
          </w:p>
        </w:tc>
        <w:tc>
          <w:tcPr>
            <w:tcW w:w="3072" w:type="dxa"/>
            <w:tcBorders>
              <w:top w:val="single" w:sz="6" w:space="0" w:color="auto"/>
              <w:bottom w:val="single" w:sz="6" w:space="0" w:color="auto"/>
              <w:right w:val="single" w:sz="6" w:space="0" w:color="auto"/>
            </w:tcBorders>
          </w:tcPr>
          <w:p w14:paraId="630B063E" w14:textId="77777777" w:rsidR="00433A54" w:rsidRDefault="00433A54">
            <w:pPr>
              <w:pStyle w:val="TAL"/>
              <w:rPr>
                <w:snapToGrid w:val="0"/>
                <w:color w:val="000000"/>
                <w:lang w:val="en-US"/>
              </w:rPr>
            </w:pPr>
            <w:r>
              <w:t>Encoding of MS classmark in LUP Request</w:t>
            </w:r>
          </w:p>
        </w:tc>
        <w:tc>
          <w:tcPr>
            <w:tcW w:w="2384" w:type="dxa"/>
            <w:tcBorders>
              <w:top w:val="single" w:sz="6" w:space="0" w:color="auto"/>
              <w:bottom w:val="single" w:sz="6" w:space="0" w:color="auto"/>
              <w:right w:val="single" w:sz="6" w:space="0" w:color="auto"/>
            </w:tcBorders>
          </w:tcPr>
          <w:p w14:paraId="38FB5EBA" w14:textId="77777777" w:rsidR="00433A54" w:rsidRDefault="00433A54">
            <w:pPr>
              <w:pStyle w:val="TAL"/>
            </w:pPr>
            <w:r>
              <w:t>NP-000091</w:t>
            </w:r>
          </w:p>
        </w:tc>
      </w:tr>
      <w:tr w:rsidR="00433A54" w14:paraId="11D33B5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BC20DA" w14:textId="77777777" w:rsidR="00433A54" w:rsidRDefault="00433A54">
            <w:pPr>
              <w:pStyle w:val="TAL"/>
            </w:pPr>
            <w:r>
              <w:t>CN#9</w:t>
            </w:r>
          </w:p>
        </w:tc>
        <w:tc>
          <w:tcPr>
            <w:tcW w:w="1067" w:type="dxa"/>
            <w:tcBorders>
              <w:top w:val="single" w:sz="6" w:space="0" w:color="auto"/>
              <w:bottom w:val="single" w:sz="6" w:space="0" w:color="auto"/>
              <w:right w:val="single" w:sz="6" w:space="0" w:color="auto"/>
            </w:tcBorders>
          </w:tcPr>
          <w:p w14:paraId="2A4530E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B70C795" w14:textId="77777777" w:rsidR="00433A54" w:rsidRDefault="00433A54">
            <w:pPr>
              <w:pStyle w:val="TAL"/>
            </w:pPr>
            <w:r>
              <w:t>3.3.0</w:t>
            </w:r>
          </w:p>
        </w:tc>
        <w:tc>
          <w:tcPr>
            <w:tcW w:w="693" w:type="dxa"/>
            <w:tcBorders>
              <w:top w:val="single" w:sz="6" w:space="0" w:color="auto"/>
              <w:bottom w:val="single" w:sz="6" w:space="0" w:color="auto"/>
              <w:right w:val="single" w:sz="6" w:space="0" w:color="auto"/>
            </w:tcBorders>
          </w:tcPr>
          <w:p w14:paraId="70A58088" w14:textId="77777777" w:rsidR="00433A54" w:rsidRDefault="00433A54">
            <w:pPr>
              <w:pStyle w:val="TAL"/>
            </w:pPr>
            <w:r>
              <w:t>010</w:t>
            </w:r>
          </w:p>
        </w:tc>
        <w:tc>
          <w:tcPr>
            <w:tcW w:w="846" w:type="dxa"/>
            <w:tcBorders>
              <w:top w:val="single" w:sz="6" w:space="0" w:color="auto"/>
              <w:bottom w:val="single" w:sz="6" w:space="0" w:color="auto"/>
              <w:right w:val="single" w:sz="6" w:space="0" w:color="auto"/>
            </w:tcBorders>
          </w:tcPr>
          <w:p w14:paraId="1840E6B5" w14:textId="77777777" w:rsidR="00433A54" w:rsidRDefault="00433A54">
            <w:pPr>
              <w:pStyle w:val="TAL"/>
            </w:pPr>
            <w:r>
              <w:t>3.4.0</w:t>
            </w:r>
          </w:p>
        </w:tc>
        <w:tc>
          <w:tcPr>
            <w:tcW w:w="3072" w:type="dxa"/>
            <w:tcBorders>
              <w:top w:val="single" w:sz="6" w:space="0" w:color="auto"/>
              <w:bottom w:val="single" w:sz="6" w:space="0" w:color="auto"/>
              <w:right w:val="single" w:sz="6" w:space="0" w:color="auto"/>
            </w:tcBorders>
          </w:tcPr>
          <w:p w14:paraId="0CDF66A1" w14:textId="77777777" w:rsidR="00433A54" w:rsidRDefault="00433A54">
            <w:pPr>
              <w:pStyle w:val="TAL"/>
              <w:rPr>
                <w:snapToGrid w:val="0"/>
                <w:color w:val="000000"/>
                <w:lang w:val="en-US"/>
              </w:rPr>
            </w:pPr>
            <w:r>
              <w:t>Reject cause in case of expiry of T6-1</w:t>
            </w:r>
          </w:p>
        </w:tc>
        <w:tc>
          <w:tcPr>
            <w:tcW w:w="2384" w:type="dxa"/>
            <w:tcBorders>
              <w:top w:val="single" w:sz="6" w:space="0" w:color="auto"/>
              <w:bottom w:val="single" w:sz="6" w:space="0" w:color="auto"/>
              <w:right w:val="single" w:sz="6" w:space="0" w:color="auto"/>
            </w:tcBorders>
          </w:tcPr>
          <w:p w14:paraId="7170DCCB" w14:textId="77777777" w:rsidR="00433A54" w:rsidRDefault="00433A54">
            <w:pPr>
              <w:pStyle w:val="TAL"/>
            </w:pPr>
            <w:r>
              <w:t>NP- 000441/ N1-000911</w:t>
            </w:r>
          </w:p>
        </w:tc>
      </w:tr>
      <w:tr w:rsidR="00433A54" w14:paraId="6715E26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F97C86D" w14:textId="77777777" w:rsidR="00433A54" w:rsidRDefault="00433A54">
            <w:pPr>
              <w:pStyle w:val="TAL"/>
            </w:pPr>
          </w:p>
        </w:tc>
        <w:tc>
          <w:tcPr>
            <w:tcW w:w="1067" w:type="dxa"/>
            <w:tcBorders>
              <w:top w:val="single" w:sz="6" w:space="0" w:color="auto"/>
              <w:bottom w:val="single" w:sz="6" w:space="0" w:color="auto"/>
              <w:right w:val="single" w:sz="6" w:space="0" w:color="auto"/>
            </w:tcBorders>
          </w:tcPr>
          <w:p w14:paraId="2CF0DF4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FB387C8" w14:textId="77777777" w:rsidR="00433A54" w:rsidRDefault="00433A54">
            <w:pPr>
              <w:pStyle w:val="TAL"/>
            </w:pPr>
            <w:r>
              <w:t>3.4.0</w:t>
            </w:r>
          </w:p>
        </w:tc>
        <w:tc>
          <w:tcPr>
            <w:tcW w:w="693" w:type="dxa"/>
            <w:tcBorders>
              <w:top w:val="single" w:sz="6" w:space="0" w:color="auto"/>
              <w:bottom w:val="single" w:sz="6" w:space="0" w:color="auto"/>
              <w:right w:val="single" w:sz="6" w:space="0" w:color="auto"/>
            </w:tcBorders>
          </w:tcPr>
          <w:p w14:paraId="156CD255"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0ACDD615" w14:textId="77777777" w:rsidR="00433A54" w:rsidRDefault="00433A54">
            <w:pPr>
              <w:pStyle w:val="TAL"/>
            </w:pPr>
            <w:r>
              <w:t>3.4.1</w:t>
            </w:r>
          </w:p>
        </w:tc>
        <w:tc>
          <w:tcPr>
            <w:tcW w:w="3072" w:type="dxa"/>
            <w:tcBorders>
              <w:top w:val="single" w:sz="6" w:space="0" w:color="auto"/>
              <w:bottom w:val="single" w:sz="6" w:space="0" w:color="auto"/>
              <w:right w:val="single" w:sz="6" w:space="0" w:color="auto"/>
            </w:tcBorders>
          </w:tcPr>
          <w:p w14:paraId="159A96E2"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669B18DE" w14:textId="77777777" w:rsidR="00433A54" w:rsidRDefault="00433A54">
            <w:pPr>
              <w:pStyle w:val="TAL"/>
            </w:pPr>
            <w:r>
              <w:t>editorial correction of misimplementation of CR010. A single quote is missing in the cause value in clause 6.2.4</w:t>
            </w:r>
          </w:p>
        </w:tc>
      </w:tr>
      <w:tr w:rsidR="00433A54" w14:paraId="73F0EA6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D9B5685" w14:textId="77777777" w:rsidR="00433A54" w:rsidRDefault="00433A54">
            <w:pPr>
              <w:pStyle w:val="TAL"/>
            </w:pPr>
            <w:r>
              <w:t>CN#10</w:t>
            </w:r>
          </w:p>
        </w:tc>
        <w:tc>
          <w:tcPr>
            <w:tcW w:w="1067" w:type="dxa"/>
            <w:tcBorders>
              <w:top w:val="single" w:sz="6" w:space="0" w:color="auto"/>
              <w:bottom w:val="single" w:sz="6" w:space="0" w:color="auto"/>
              <w:right w:val="single" w:sz="6" w:space="0" w:color="auto"/>
            </w:tcBorders>
          </w:tcPr>
          <w:p w14:paraId="5B5302A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1A98E449" w14:textId="77777777" w:rsidR="00433A54" w:rsidRDefault="00433A54">
            <w:pPr>
              <w:pStyle w:val="TAL"/>
            </w:pPr>
            <w:r>
              <w:t>3.4.1</w:t>
            </w:r>
          </w:p>
        </w:tc>
        <w:tc>
          <w:tcPr>
            <w:tcW w:w="693" w:type="dxa"/>
            <w:tcBorders>
              <w:top w:val="single" w:sz="6" w:space="0" w:color="auto"/>
              <w:bottom w:val="single" w:sz="6" w:space="0" w:color="auto"/>
              <w:right w:val="single" w:sz="6" w:space="0" w:color="auto"/>
            </w:tcBorders>
          </w:tcPr>
          <w:p w14:paraId="767A796A" w14:textId="77777777" w:rsidR="00433A54" w:rsidRDefault="00433A54">
            <w:pPr>
              <w:pStyle w:val="TAL"/>
            </w:pPr>
            <w:r>
              <w:t>011</w:t>
            </w:r>
          </w:p>
        </w:tc>
        <w:tc>
          <w:tcPr>
            <w:tcW w:w="846" w:type="dxa"/>
            <w:tcBorders>
              <w:top w:val="single" w:sz="6" w:space="0" w:color="auto"/>
              <w:bottom w:val="single" w:sz="6" w:space="0" w:color="auto"/>
              <w:right w:val="single" w:sz="6" w:space="0" w:color="auto"/>
            </w:tcBorders>
          </w:tcPr>
          <w:p w14:paraId="5390E0DA" w14:textId="77777777" w:rsidR="00433A54" w:rsidRDefault="00433A54">
            <w:pPr>
              <w:pStyle w:val="TAL"/>
            </w:pPr>
            <w:r>
              <w:t>3.5.0</w:t>
            </w:r>
          </w:p>
        </w:tc>
        <w:tc>
          <w:tcPr>
            <w:tcW w:w="3072" w:type="dxa"/>
            <w:tcBorders>
              <w:top w:val="single" w:sz="6" w:space="0" w:color="auto"/>
              <w:bottom w:val="single" w:sz="6" w:space="0" w:color="auto"/>
              <w:right w:val="single" w:sz="6" w:space="0" w:color="auto"/>
            </w:tcBorders>
          </w:tcPr>
          <w:p w14:paraId="780EE315" w14:textId="77777777" w:rsidR="00433A54" w:rsidRDefault="00433A54">
            <w:pPr>
              <w:pStyle w:val="TAL"/>
            </w:pPr>
            <w:r>
              <w:t>Terminology corrections</w:t>
            </w:r>
          </w:p>
        </w:tc>
        <w:tc>
          <w:tcPr>
            <w:tcW w:w="2384" w:type="dxa"/>
            <w:tcBorders>
              <w:top w:val="single" w:sz="6" w:space="0" w:color="auto"/>
              <w:bottom w:val="single" w:sz="6" w:space="0" w:color="auto"/>
              <w:right w:val="single" w:sz="6" w:space="0" w:color="auto"/>
            </w:tcBorders>
          </w:tcPr>
          <w:p w14:paraId="6E2A9F4D" w14:textId="77777777" w:rsidR="00433A54" w:rsidRPr="00C17823" w:rsidRDefault="00433A54">
            <w:pPr>
              <w:pStyle w:val="TAL"/>
              <w:rPr>
                <w:lang w:val="fi-FI"/>
              </w:rPr>
            </w:pPr>
            <w:r w:rsidRPr="00C17823">
              <w:rPr>
                <w:lang w:val="fi-FI"/>
              </w:rPr>
              <w:t xml:space="preserve">Cat F, WI=TEI, </w:t>
            </w:r>
          </w:p>
          <w:p w14:paraId="742E44C8" w14:textId="77777777" w:rsidR="00433A54" w:rsidRPr="00C17823" w:rsidRDefault="00433A54">
            <w:pPr>
              <w:pStyle w:val="TAL"/>
              <w:rPr>
                <w:lang w:val="fi-FI"/>
              </w:rPr>
            </w:pPr>
            <w:r w:rsidRPr="00C17823">
              <w:rPr>
                <w:lang w:val="fi-FI"/>
              </w:rPr>
              <w:t>NP-000674/N1-001267</w:t>
            </w:r>
          </w:p>
          <w:p w14:paraId="2E119795" w14:textId="77777777" w:rsidR="00433A54" w:rsidRDefault="00433A54">
            <w:pPr>
              <w:pStyle w:val="TAL"/>
            </w:pPr>
            <w:r>
              <w:t>Also the specification refrence name is changed to 3GPP TS.</w:t>
            </w:r>
          </w:p>
        </w:tc>
      </w:tr>
      <w:tr w:rsidR="00433A54" w14:paraId="27B12DC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5D1887"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1A82EC5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BB21588" w14:textId="77777777" w:rsidR="00433A54" w:rsidRDefault="00433A54">
            <w:pPr>
              <w:pStyle w:val="TAL"/>
            </w:pPr>
            <w:r>
              <w:t>3.5.0</w:t>
            </w:r>
          </w:p>
        </w:tc>
        <w:tc>
          <w:tcPr>
            <w:tcW w:w="693" w:type="dxa"/>
            <w:tcBorders>
              <w:top w:val="single" w:sz="6" w:space="0" w:color="auto"/>
              <w:bottom w:val="single" w:sz="6" w:space="0" w:color="auto"/>
              <w:right w:val="single" w:sz="6" w:space="0" w:color="auto"/>
            </w:tcBorders>
          </w:tcPr>
          <w:p w14:paraId="69F0DE44" w14:textId="77777777" w:rsidR="00433A54" w:rsidRDefault="00433A54">
            <w:pPr>
              <w:pStyle w:val="TAL"/>
            </w:pPr>
            <w:r>
              <w:t>012r1</w:t>
            </w:r>
          </w:p>
        </w:tc>
        <w:tc>
          <w:tcPr>
            <w:tcW w:w="846" w:type="dxa"/>
            <w:tcBorders>
              <w:top w:val="single" w:sz="6" w:space="0" w:color="auto"/>
              <w:bottom w:val="single" w:sz="6" w:space="0" w:color="auto"/>
              <w:right w:val="single" w:sz="6" w:space="0" w:color="auto"/>
            </w:tcBorders>
          </w:tcPr>
          <w:p w14:paraId="588BCB11" w14:textId="77777777" w:rsidR="00433A54" w:rsidRDefault="00433A54">
            <w:pPr>
              <w:pStyle w:val="TAL"/>
            </w:pPr>
            <w:r>
              <w:t>3.6.0</w:t>
            </w:r>
          </w:p>
        </w:tc>
        <w:tc>
          <w:tcPr>
            <w:tcW w:w="3072" w:type="dxa"/>
            <w:tcBorders>
              <w:top w:val="single" w:sz="6" w:space="0" w:color="auto"/>
              <w:bottom w:val="single" w:sz="6" w:space="0" w:color="auto"/>
              <w:right w:val="single" w:sz="6" w:space="0" w:color="auto"/>
            </w:tcBorders>
          </w:tcPr>
          <w:p w14:paraId="05FA2864" w14:textId="77777777" w:rsidR="00433A54" w:rsidRDefault="00433A54">
            <w:pPr>
              <w:pStyle w:val="TAL"/>
            </w:pPr>
            <w:r>
              <w:t>Correction of length indication for Uplink and Downlink Tunnel Request message</w:t>
            </w:r>
          </w:p>
        </w:tc>
        <w:tc>
          <w:tcPr>
            <w:tcW w:w="2384" w:type="dxa"/>
            <w:tcBorders>
              <w:top w:val="single" w:sz="6" w:space="0" w:color="auto"/>
              <w:bottom w:val="single" w:sz="6" w:space="0" w:color="auto"/>
              <w:right w:val="single" w:sz="6" w:space="0" w:color="auto"/>
            </w:tcBorders>
          </w:tcPr>
          <w:p w14:paraId="68EC364E" w14:textId="77777777" w:rsidR="00433A54" w:rsidRDefault="00433A54">
            <w:pPr>
              <w:pStyle w:val="TAL"/>
            </w:pPr>
            <w:r>
              <w:t>NP-010126</w:t>
            </w:r>
          </w:p>
          <w:p w14:paraId="48EC2E18" w14:textId="77777777" w:rsidR="00433A54" w:rsidRDefault="00433A54">
            <w:pPr>
              <w:pStyle w:val="TAL"/>
            </w:pPr>
            <w:r>
              <w:t>03-2001</w:t>
            </w:r>
          </w:p>
        </w:tc>
      </w:tr>
      <w:tr w:rsidR="00433A54" w14:paraId="1EFF799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336FE91" w14:textId="77777777" w:rsidR="00433A54" w:rsidRDefault="00433A54">
            <w:pPr>
              <w:pStyle w:val="TAL"/>
            </w:pPr>
            <w:r>
              <w:t>CN#11</w:t>
            </w:r>
          </w:p>
        </w:tc>
        <w:tc>
          <w:tcPr>
            <w:tcW w:w="1067" w:type="dxa"/>
            <w:tcBorders>
              <w:top w:val="single" w:sz="6" w:space="0" w:color="auto"/>
              <w:bottom w:val="single" w:sz="6" w:space="0" w:color="auto"/>
              <w:right w:val="single" w:sz="6" w:space="0" w:color="auto"/>
            </w:tcBorders>
          </w:tcPr>
          <w:p w14:paraId="7FD0EC7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D0DAC97" w14:textId="77777777" w:rsidR="00433A54" w:rsidRDefault="00433A54">
            <w:pPr>
              <w:pStyle w:val="TAL"/>
            </w:pPr>
            <w:r>
              <w:t>3.6.0</w:t>
            </w:r>
          </w:p>
        </w:tc>
        <w:tc>
          <w:tcPr>
            <w:tcW w:w="693" w:type="dxa"/>
            <w:tcBorders>
              <w:top w:val="single" w:sz="6" w:space="0" w:color="auto"/>
              <w:bottom w:val="single" w:sz="6" w:space="0" w:color="auto"/>
              <w:right w:val="single" w:sz="6" w:space="0" w:color="auto"/>
            </w:tcBorders>
          </w:tcPr>
          <w:p w14:paraId="60A2D86C" w14:textId="77777777" w:rsidR="00433A54" w:rsidRDefault="00433A54">
            <w:pPr>
              <w:pStyle w:val="TAL"/>
            </w:pPr>
          </w:p>
        </w:tc>
        <w:tc>
          <w:tcPr>
            <w:tcW w:w="846" w:type="dxa"/>
            <w:tcBorders>
              <w:top w:val="single" w:sz="6" w:space="0" w:color="auto"/>
              <w:bottom w:val="single" w:sz="6" w:space="0" w:color="auto"/>
              <w:right w:val="single" w:sz="6" w:space="0" w:color="auto"/>
            </w:tcBorders>
          </w:tcPr>
          <w:p w14:paraId="62559095" w14:textId="77777777" w:rsidR="00433A54" w:rsidRDefault="00433A54">
            <w:pPr>
              <w:pStyle w:val="TAL"/>
            </w:pPr>
            <w:r>
              <w:t>4.0.0</w:t>
            </w:r>
          </w:p>
        </w:tc>
        <w:tc>
          <w:tcPr>
            <w:tcW w:w="3072" w:type="dxa"/>
            <w:tcBorders>
              <w:top w:val="single" w:sz="6" w:space="0" w:color="auto"/>
              <w:bottom w:val="single" w:sz="6" w:space="0" w:color="auto"/>
              <w:right w:val="single" w:sz="6" w:space="0" w:color="auto"/>
            </w:tcBorders>
          </w:tcPr>
          <w:p w14:paraId="07988CCF" w14:textId="77777777" w:rsidR="00433A54" w:rsidRDefault="00433A54">
            <w:pPr>
              <w:pStyle w:val="TAL"/>
            </w:pPr>
          </w:p>
        </w:tc>
        <w:tc>
          <w:tcPr>
            <w:tcW w:w="2384" w:type="dxa"/>
            <w:tcBorders>
              <w:top w:val="single" w:sz="6" w:space="0" w:color="auto"/>
              <w:bottom w:val="single" w:sz="6" w:space="0" w:color="auto"/>
              <w:right w:val="single" w:sz="6" w:space="0" w:color="auto"/>
            </w:tcBorders>
          </w:tcPr>
          <w:p w14:paraId="025E8B2A" w14:textId="77777777" w:rsidR="00433A54" w:rsidRDefault="00433A54">
            <w:pPr>
              <w:pStyle w:val="TAL"/>
            </w:pPr>
            <w:r>
              <w:t>Decision made in TSG CN#11 plenary to issue Rel-4 version of the present document</w:t>
            </w:r>
          </w:p>
          <w:p w14:paraId="000D72F3" w14:textId="77777777" w:rsidR="00433A54" w:rsidRDefault="00433A54">
            <w:pPr>
              <w:pStyle w:val="TAL"/>
            </w:pPr>
            <w:r>
              <w:t>03-2001</w:t>
            </w:r>
          </w:p>
        </w:tc>
      </w:tr>
      <w:tr w:rsidR="00433A54" w14:paraId="5994691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9E8983A" w14:textId="77777777" w:rsidR="00433A54" w:rsidRDefault="00433A54">
            <w:pPr>
              <w:pStyle w:val="TAL"/>
            </w:pPr>
            <w:r>
              <w:t>CN#13</w:t>
            </w:r>
          </w:p>
        </w:tc>
        <w:tc>
          <w:tcPr>
            <w:tcW w:w="1067" w:type="dxa"/>
            <w:tcBorders>
              <w:top w:val="single" w:sz="6" w:space="0" w:color="auto"/>
              <w:bottom w:val="single" w:sz="6" w:space="0" w:color="auto"/>
              <w:right w:val="single" w:sz="6" w:space="0" w:color="auto"/>
            </w:tcBorders>
          </w:tcPr>
          <w:p w14:paraId="7B24B40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A1BA006"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20D6EF9B" w14:textId="77777777" w:rsidR="00433A54" w:rsidRDefault="00433A54">
            <w:pPr>
              <w:pStyle w:val="TAL"/>
            </w:pPr>
            <w:r>
              <w:t>014</w:t>
            </w:r>
          </w:p>
        </w:tc>
        <w:tc>
          <w:tcPr>
            <w:tcW w:w="846" w:type="dxa"/>
            <w:tcBorders>
              <w:top w:val="single" w:sz="6" w:space="0" w:color="auto"/>
              <w:bottom w:val="single" w:sz="6" w:space="0" w:color="auto"/>
              <w:right w:val="single" w:sz="6" w:space="0" w:color="auto"/>
            </w:tcBorders>
          </w:tcPr>
          <w:p w14:paraId="70B2D696"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17DF2B0F" w14:textId="77777777" w:rsidR="00433A54" w:rsidRDefault="00433A54">
            <w:pPr>
              <w:pStyle w:val="TAL"/>
            </w:pPr>
            <w:r>
              <w:t>Clarify that no acknowledgement is made for TMSI deallocation</w:t>
            </w:r>
          </w:p>
        </w:tc>
        <w:tc>
          <w:tcPr>
            <w:tcW w:w="2384" w:type="dxa"/>
            <w:tcBorders>
              <w:top w:val="single" w:sz="6" w:space="0" w:color="auto"/>
              <w:bottom w:val="single" w:sz="6" w:space="0" w:color="auto"/>
              <w:right w:val="single" w:sz="6" w:space="0" w:color="auto"/>
            </w:tcBorders>
          </w:tcPr>
          <w:p w14:paraId="6783ADF2" w14:textId="77777777" w:rsidR="00433A54" w:rsidRDefault="00433A54">
            <w:pPr>
              <w:pStyle w:val="TAL"/>
            </w:pPr>
            <w:r>
              <w:t xml:space="preserve">Cat A, WI=GPRS, </w:t>
            </w:r>
          </w:p>
          <w:p w14:paraId="41B51267" w14:textId="77777777" w:rsidR="00433A54" w:rsidRPr="00463086" w:rsidRDefault="00433A54">
            <w:pPr>
              <w:pStyle w:val="TAL"/>
            </w:pPr>
            <w:r w:rsidRPr="00463086">
              <w:t>NP-010491 / N1-011170</w:t>
            </w:r>
          </w:p>
          <w:p w14:paraId="5A8FCC10" w14:textId="77777777" w:rsidR="00433A54" w:rsidRDefault="00433A54">
            <w:pPr>
              <w:pStyle w:val="TAL"/>
              <w:rPr>
                <w:lang w:val="nb-NO"/>
              </w:rPr>
            </w:pPr>
            <w:r>
              <w:rPr>
                <w:lang w:val="nb-NO"/>
              </w:rPr>
              <w:t>09-2001</w:t>
            </w:r>
          </w:p>
        </w:tc>
      </w:tr>
      <w:tr w:rsidR="00433A54" w14:paraId="1DA0639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8F7031"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72CFD86C"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2AAE9229"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0629EA2B" w14:textId="77777777" w:rsidR="00433A54" w:rsidRDefault="00433A54">
            <w:pPr>
              <w:pStyle w:val="TAL"/>
            </w:pPr>
            <w:r>
              <w:t>016</w:t>
            </w:r>
          </w:p>
        </w:tc>
        <w:tc>
          <w:tcPr>
            <w:tcW w:w="846" w:type="dxa"/>
            <w:tcBorders>
              <w:top w:val="single" w:sz="6" w:space="0" w:color="auto"/>
              <w:bottom w:val="single" w:sz="6" w:space="0" w:color="auto"/>
              <w:right w:val="single" w:sz="6" w:space="0" w:color="auto"/>
            </w:tcBorders>
          </w:tcPr>
          <w:p w14:paraId="11091ABD"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25537118" w14:textId="77777777" w:rsidR="00433A54" w:rsidRDefault="00433A54">
            <w:pPr>
              <w:pStyle w:val="TAL"/>
            </w:pPr>
            <w:r>
              <w:t>Explicit IMSI detach, abnormal case SGSN side</w:t>
            </w:r>
          </w:p>
        </w:tc>
        <w:tc>
          <w:tcPr>
            <w:tcW w:w="2384" w:type="dxa"/>
            <w:tcBorders>
              <w:top w:val="single" w:sz="6" w:space="0" w:color="auto"/>
              <w:bottom w:val="single" w:sz="6" w:space="0" w:color="auto"/>
              <w:right w:val="single" w:sz="6" w:space="0" w:color="auto"/>
            </w:tcBorders>
          </w:tcPr>
          <w:p w14:paraId="0D26748C" w14:textId="77777777" w:rsidR="00433A54" w:rsidRDefault="00433A54">
            <w:pPr>
              <w:pStyle w:val="TAL"/>
            </w:pPr>
            <w:r>
              <w:t xml:space="preserve">Cat A, WI=GPRS, </w:t>
            </w:r>
          </w:p>
          <w:p w14:paraId="1751D5A3" w14:textId="77777777" w:rsidR="00433A54" w:rsidRPr="00463086" w:rsidRDefault="00433A54">
            <w:pPr>
              <w:pStyle w:val="TAL"/>
            </w:pPr>
            <w:r w:rsidRPr="00463086">
              <w:t>NP-010491 / N1-011172</w:t>
            </w:r>
          </w:p>
          <w:p w14:paraId="397D7939" w14:textId="77777777" w:rsidR="00433A54" w:rsidRDefault="00433A54">
            <w:pPr>
              <w:pStyle w:val="TAL"/>
              <w:rPr>
                <w:lang w:val="nb-NO"/>
              </w:rPr>
            </w:pPr>
            <w:r>
              <w:rPr>
                <w:lang w:val="nb-NO"/>
              </w:rPr>
              <w:t>09-2001</w:t>
            </w:r>
          </w:p>
        </w:tc>
      </w:tr>
      <w:tr w:rsidR="00433A54" w14:paraId="7C6880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D195034" w14:textId="77777777" w:rsidR="00433A54" w:rsidRDefault="00433A54">
            <w:pPr>
              <w:pStyle w:val="TAL"/>
              <w:rPr>
                <w:lang w:val="nb-NO"/>
              </w:rPr>
            </w:pPr>
            <w:r>
              <w:rPr>
                <w:lang w:val="nb-NO"/>
              </w:rPr>
              <w:t>CN#13</w:t>
            </w:r>
          </w:p>
        </w:tc>
        <w:tc>
          <w:tcPr>
            <w:tcW w:w="1067" w:type="dxa"/>
            <w:tcBorders>
              <w:top w:val="single" w:sz="6" w:space="0" w:color="auto"/>
              <w:bottom w:val="single" w:sz="6" w:space="0" w:color="auto"/>
              <w:right w:val="single" w:sz="6" w:space="0" w:color="auto"/>
            </w:tcBorders>
          </w:tcPr>
          <w:p w14:paraId="3F26A525"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89A5681" w14:textId="77777777" w:rsidR="00433A54" w:rsidRDefault="00433A54">
            <w:pPr>
              <w:pStyle w:val="TAL"/>
            </w:pPr>
            <w:r>
              <w:t>4.0.0</w:t>
            </w:r>
          </w:p>
        </w:tc>
        <w:tc>
          <w:tcPr>
            <w:tcW w:w="693" w:type="dxa"/>
            <w:tcBorders>
              <w:top w:val="single" w:sz="6" w:space="0" w:color="auto"/>
              <w:bottom w:val="single" w:sz="6" w:space="0" w:color="auto"/>
              <w:right w:val="single" w:sz="6" w:space="0" w:color="auto"/>
            </w:tcBorders>
          </w:tcPr>
          <w:p w14:paraId="63F57970" w14:textId="77777777" w:rsidR="00433A54" w:rsidRDefault="00433A54">
            <w:pPr>
              <w:pStyle w:val="TAL"/>
            </w:pPr>
            <w:r>
              <w:t>018</w:t>
            </w:r>
          </w:p>
        </w:tc>
        <w:tc>
          <w:tcPr>
            <w:tcW w:w="846" w:type="dxa"/>
            <w:tcBorders>
              <w:top w:val="single" w:sz="6" w:space="0" w:color="auto"/>
              <w:bottom w:val="single" w:sz="6" w:space="0" w:color="auto"/>
              <w:right w:val="single" w:sz="6" w:space="0" w:color="auto"/>
            </w:tcBorders>
          </w:tcPr>
          <w:p w14:paraId="5B40B113" w14:textId="77777777" w:rsidR="00433A54" w:rsidRDefault="00433A54">
            <w:pPr>
              <w:pStyle w:val="TAL"/>
            </w:pPr>
            <w:r>
              <w:t>4.1.0</w:t>
            </w:r>
          </w:p>
        </w:tc>
        <w:tc>
          <w:tcPr>
            <w:tcW w:w="3072" w:type="dxa"/>
            <w:tcBorders>
              <w:top w:val="single" w:sz="6" w:space="0" w:color="auto"/>
              <w:bottom w:val="single" w:sz="6" w:space="0" w:color="auto"/>
              <w:right w:val="single" w:sz="6" w:space="0" w:color="auto"/>
            </w:tcBorders>
          </w:tcPr>
          <w:p w14:paraId="5BD61B9D" w14:textId="77777777" w:rsidR="00433A54" w:rsidRDefault="00433A54">
            <w:pPr>
              <w:pStyle w:val="TAL"/>
            </w:pPr>
            <w:r>
              <w:t>Correction of the length of the Service Area Identification</w:t>
            </w:r>
          </w:p>
        </w:tc>
        <w:tc>
          <w:tcPr>
            <w:tcW w:w="2384" w:type="dxa"/>
            <w:tcBorders>
              <w:top w:val="single" w:sz="6" w:space="0" w:color="auto"/>
              <w:bottom w:val="single" w:sz="6" w:space="0" w:color="auto"/>
              <w:right w:val="single" w:sz="6" w:space="0" w:color="auto"/>
            </w:tcBorders>
          </w:tcPr>
          <w:p w14:paraId="3FEE3D96" w14:textId="77777777" w:rsidR="00433A54" w:rsidRDefault="00433A54">
            <w:pPr>
              <w:pStyle w:val="TAL"/>
            </w:pPr>
            <w:r>
              <w:t xml:space="preserve">Cat A, WI=GSM/UMTS Interworking, </w:t>
            </w:r>
          </w:p>
          <w:p w14:paraId="31BD7E62" w14:textId="77777777" w:rsidR="00433A54" w:rsidRDefault="00433A54">
            <w:pPr>
              <w:pStyle w:val="TAL"/>
              <w:rPr>
                <w:lang w:val="nb-NO"/>
              </w:rPr>
            </w:pPr>
            <w:r>
              <w:rPr>
                <w:lang w:val="nb-NO"/>
              </w:rPr>
              <w:t>NP-010494 / N1-011174</w:t>
            </w:r>
          </w:p>
          <w:p w14:paraId="4DA635BD" w14:textId="77777777" w:rsidR="00433A54" w:rsidRDefault="00433A54">
            <w:pPr>
              <w:pStyle w:val="TAL"/>
              <w:rPr>
                <w:lang w:val="nb-NO"/>
              </w:rPr>
            </w:pPr>
            <w:r>
              <w:rPr>
                <w:lang w:val="nb-NO"/>
              </w:rPr>
              <w:t>09-2001</w:t>
            </w:r>
          </w:p>
        </w:tc>
      </w:tr>
      <w:tr w:rsidR="00433A54" w14:paraId="31E0B97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0067919"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23609B69"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C36D121"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6E01AB7D" w14:textId="77777777" w:rsidR="00433A54" w:rsidRDefault="00433A54">
            <w:pPr>
              <w:pStyle w:val="TAL"/>
            </w:pPr>
            <w:r>
              <w:t>020</w:t>
            </w:r>
          </w:p>
        </w:tc>
        <w:tc>
          <w:tcPr>
            <w:tcW w:w="846" w:type="dxa"/>
            <w:tcBorders>
              <w:top w:val="single" w:sz="6" w:space="0" w:color="auto"/>
              <w:bottom w:val="single" w:sz="6" w:space="0" w:color="auto"/>
              <w:right w:val="single" w:sz="6" w:space="0" w:color="auto"/>
            </w:tcBorders>
          </w:tcPr>
          <w:p w14:paraId="511CC5B5"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57D98ECA" w14:textId="77777777" w:rsidR="00433A54" w:rsidRDefault="00433A54">
            <w:pPr>
              <w:pStyle w:val="TAL"/>
            </w:pPr>
            <w:r>
              <w:t>Clarification of the periodic routing area update procedure</w:t>
            </w:r>
          </w:p>
        </w:tc>
        <w:tc>
          <w:tcPr>
            <w:tcW w:w="2384" w:type="dxa"/>
            <w:tcBorders>
              <w:top w:val="single" w:sz="6" w:space="0" w:color="auto"/>
              <w:bottom w:val="single" w:sz="6" w:space="0" w:color="auto"/>
              <w:right w:val="single" w:sz="6" w:space="0" w:color="auto"/>
            </w:tcBorders>
          </w:tcPr>
          <w:p w14:paraId="5047B3A6" w14:textId="77777777" w:rsidR="00433A54" w:rsidRDefault="00433A54">
            <w:pPr>
              <w:pStyle w:val="TAL"/>
            </w:pPr>
            <w:r>
              <w:t xml:space="preserve">Cat A, WI=GPRS, </w:t>
            </w:r>
          </w:p>
          <w:p w14:paraId="69C3C018" w14:textId="77777777" w:rsidR="00433A54" w:rsidRPr="00463086" w:rsidRDefault="00433A54">
            <w:pPr>
              <w:pStyle w:val="TAL"/>
            </w:pPr>
            <w:r w:rsidRPr="00463086">
              <w:t>NP-010646/ N1-011452</w:t>
            </w:r>
          </w:p>
          <w:p w14:paraId="15AD3BED" w14:textId="77777777" w:rsidR="00433A54" w:rsidRDefault="00433A54">
            <w:pPr>
              <w:pStyle w:val="TAL"/>
              <w:rPr>
                <w:lang w:val="nb-NO"/>
              </w:rPr>
            </w:pPr>
            <w:r>
              <w:rPr>
                <w:lang w:val="nb-NO"/>
              </w:rPr>
              <w:t>12-2001</w:t>
            </w:r>
          </w:p>
        </w:tc>
      </w:tr>
      <w:tr w:rsidR="00433A54" w14:paraId="22BBA38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537867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E2F19B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FFB4792" w14:textId="77777777" w:rsidR="00433A54" w:rsidRDefault="00433A54">
            <w:pPr>
              <w:pStyle w:val="TAL"/>
            </w:pPr>
            <w:r>
              <w:t>4.1.0</w:t>
            </w:r>
          </w:p>
        </w:tc>
        <w:tc>
          <w:tcPr>
            <w:tcW w:w="693" w:type="dxa"/>
            <w:tcBorders>
              <w:top w:val="single" w:sz="6" w:space="0" w:color="auto"/>
              <w:bottom w:val="single" w:sz="6" w:space="0" w:color="auto"/>
              <w:right w:val="single" w:sz="6" w:space="0" w:color="auto"/>
            </w:tcBorders>
          </w:tcPr>
          <w:p w14:paraId="25F572B3" w14:textId="77777777" w:rsidR="00433A54" w:rsidRDefault="00433A54">
            <w:pPr>
              <w:pStyle w:val="TAL"/>
            </w:pPr>
            <w:r>
              <w:t>023</w:t>
            </w:r>
          </w:p>
        </w:tc>
        <w:tc>
          <w:tcPr>
            <w:tcW w:w="846" w:type="dxa"/>
            <w:tcBorders>
              <w:top w:val="single" w:sz="6" w:space="0" w:color="auto"/>
              <w:bottom w:val="single" w:sz="6" w:space="0" w:color="auto"/>
              <w:right w:val="single" w:sz="6" w:space="0" w:color="auto"/>
            </w:tcBorders>
          </w:tcPr>
          <w:p w14:paraId="543DFB84" w14:textId="77777777" w:rsidR="00433A54" w:rsidRDefault="00433A54">
            <w:pPr>
              <w:pStyle w:val="TAL"/>
            </w:pPr>
            <w:r>
              <w:t>4.2.0</w:t>
            </w:r>
          </w:p>
        </w:tc>
        <w:tc>
          <w:tcPr>
            <w:tcW w:w="3072" w:type="dxa"/>
            <w:tcBorders>
              <w:top w:val="single" w:sz="6" w:space="0" w:color="auto"/>
              <w:bottom w:val="single" w:sz="6" w:space="0" w:color="auto"/>
              <w:right w:val="single" w:sz="6" w:space="0" w:color="auto"/>
            </w:tcBorders>
          </w:tcPr>
          <w:p w14:paraId="68E6E386" w14:textId="77777777" w:rsidR="00433A54" w:rsidRDefault="00433A54">
            <w:pPr>
              <w:pStyle w:val="TAL"/>
            </w:pPr>
            <w:r>
              <w:t>Correction of the Location Update for non-GPRS service procedure</w:t>
            </w:r>
          </w:p>
        </w:tc>
        <w:tc>
          <w:tcPr>
            <w:tcW w:w="2384" w:type="dxa"/>
            <w:tcBorders>
              <w:top w:val="single" w:sz="6" w:space="0" w:color="auto"/>
              <w:bottom w:val="single" w:sz="6" w:space="0" w:color="auto"/>
              <w:right w:val="single" w:sz="6" w:space="0" w:color="auto"/>
            </w:tcBorders>
          </w:tcPr>
          <w:p w14:paraId="7CB36D15" w14:textId="77777777" w:rsidR="00433A54" w:rsidRDefault="00433A54">
            <w:pPr>
              <w:pStyle w:val="TAL"/>
            </w:pPr>
            <w:r>
              <w:t xml:space="preserve">Cat A, WI=TEI, </w:t>
            </w:r>
          </w:p>
          <w:p w14:paraId="0A6CC3EE" w14:textId="77777777" w:rsidR="00433A54" w:rsidRPr="003732BF" w:rsidRDefault="00433A54">
            <w:pPr>
              <w:pStyle w:val="TAL"/>
            </w:pPr>
            <w:r w:rsidRPr="003732BF">
              <w:t>NP-010653/ N1-011809</w:t>
            </w:r>
          </w:p>
          <w:p w14:paraId="09A53A56" w14:textId="77777777" w:rsidR="00433A54" w:rsidRDefault="00433A54">
            <w:pPr>
              <w:pStyle w:val="TAL"/>
              <w:rPr>
                <w:lang w:val="nb-NO"/>
              </w:rPr>
            </w:pPr>
            <w:r>
              <w:rPr>
                <w:lang w:val="nb-NO"/>
              </w:rPr>
              <w:t>12-2001</w:t>
            </w:r>
          </w:p>
        </w:tc>
      </w:tr>
      <w:tr w:rsidR="00433A54" w14:paraId="71F7AEB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37E1571" w14:textId="77777777" w:rsidR="00433A54" w:rsidRDefault="00433A54">
            <w:pPr>
              <w:pStyle w:val="TAL"/>
              <w:rPr>
                <w:lang w:val="nb-NO"/>
              </w:rPr>
            </w:pPr>
            <w:r>
              <w:rPr>
                <w:lang w:val="nb-NO"/>
              </w:rPr>
              <w:lastRenderedPageBreak/>
              <w:t>CN#14</w:t>
            </w:r>
          </w:p>
        </w:tc>
        <w:tc>
          <w:tcPr>
            <w:tcW w:w="1067" w:type="dxa"/>
            <w:tcBorders>
              <w:top w:val="single" w:sz="6" w:space="0" w:color="auto"/>
              <w:bottom w:val="single" w:sz="6" w:space="0" w:color="auto"/>
              <w:right w:val="single" w:sz="6" w:space="0" w:color="auto"/>
            </w:tcBorders>
          </w:tcPr>
          <w:p w14:paraId="670952E2"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BBDA933"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66110874" w14:textId="77777777" w:rsidR="00433A54" w:rsidRDefault="00433A54">
            <w:pPr>
              <w:pStyle w:val="TAL"/>
            </w:pPr>
            <w:r>
              <w:t>024r1</w:t>
            </w:r>
          </w:p>
        </w:tc>
        <w:tc>
          <w:tcPr>
            <w:tcW w:w="846" w:type="dxa"/>
            <w:tcBorders>
              <w:top w:val="single" w:sz="6" w:space="0" w:color="auto"/>
              <w:bottom w:val="single" w:sz="6" w:space="0" w:color="auto"/>
              <w:right w:val="single" w:sz="6" w:space="0" w:color="auto"/>
            </w:tcBorders>
          </w:tcPr>
          <w:p w14:paraId="367E3EF4"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2441F74D" w14:textId="77777777" w:rsidR="00433A54" w:rsidRDefault="00433A54">
            <w:pPr>
              <w:pStyle w:val="TAL"/>
            </w:pPr>
            <w:r>
              <w:t>Introduction of Global CN-ID definition</w:t>
            </w:r>
          </w:p>
        </w:tc>
        <w:tc>
          <w:tcPr>
            <w:tcW w:w="2384" w:type="dxa"/>
            <w:tcBorders>
              <w:top w:val="single" w:sz="6" w:space="0" w:color="auto"/>
              <w:bottom w:val="single" w:sz="6" w:space="0" w:color="auto"/>
              <w:right w:val="single" w:sz="6" w:space="0" w:color="auto"/>
            </w:tcBorders>
          </w:tcPr>
          <w:p w14:paraId="11B90497" w14:textId="77777777" w:rsidR="00433A54" w:rsidRDefault="00433A54">
            <w:pPr>
              <w:pStyle w:val="TAL"/>
            </w:pPr>
            <w:r>
              <w:t xml:space="preserve">Cat C, WI=IUFLEX, </w:t>
            </w:r>
          </w:p>
          <w:p w14:paraId="01F1D081" w14:textId="77777777" w:rsidR="00433A54" w:rsidRPr="00463086" w:rsidRDefault="00433A54">
            <w:pPr>
              <w:pStyle w:val="TAL"/>
            </w:pPr>
            <w:r w:rsidRPr="00463086">
              <w:t>NP-010659/ N1-011992</w:t>
            </w:r>
          </w:p>
          <w:p w14:paraId="34D88875" w14:textId="77777777" w:rsidR="00433A54" w:rsidRDefault="00433A54">
            <w:pPr>
              <w:pStyle w:val="TAL"/>
              <w:rPr>
                <w:lang w:val="nb-NO"/>
              </w:rPr>
            </w:pPr>
            <w:r>
              <w:rPr>
                <w:lang w:val="nb-NO"/>
              </w:rPr>
              <w:t>12-2001</w:t>
            </w:r>
          </w:p>
        </w:tc>
      </w:tr>
      <w:tr w:rsidR="00433A54" w14:paraId="48CE254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F5CA5D" w14:textId="77777777" w:rsidR="00433A54" w:rsidRDefault="00433A54">
            <w:pPr>
              <w:pStyle w:val="TAL"/>
              <w:rPr>
                <w:lang w:val="nb-NO"/>
              </w:rPr>
            </w:pPr>
            <w:r>
              <w:rPr>
                <w:lang w:val="nb-NO"/>
              </w:rPr>
              <w:t>CN#14</w:t>
            </w:r>
          </w:p>
        </w:tc>
        <w:tc>
          <w:tcPr>
            <w:tcW w:w="1067" w:type="dxa"/>
            <w:tcBorders>
              <w:top w:val="single" w:sz="6" w:space="0" w:color="auto"/>
              <w:bottom w:val="single" w:sz="6" w:space="0" w:color="auto"/>
              <w:right w:val="single" w:sz="6" w:space="0" w:color="auto"/>
            </w:tcBorders>
          </w:tcPr>
          <w:p w14:paraId="01613A9D"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A1250EF" w14:textId="77777777" w:rsidR="00433A54" w:rsidRDefault="00433A54">
            <w:pPr>
              <w:pStyle w:val="TAL"/>
            </w:pPr>
            <w:r>
              <w:t>4.2.0</w:t>
            </w:r>
          </w:p>
        </w:tc>
        <w:tc>
          <w:tcPr>
            <w:tcW w:w="693" w:type="dxa"/>
            <w:tcBorders>
              <w:top w:val="single" w:sz="6" w:space="0" w:color="auto"/>
              <w:bottom w:val="single" w:sz="6" w:space="0" w:color="auto"/>
              <w:right w:val="single" w:sz="6" w:space="0" w:color="auto"/>
            </w:tcBorders>
          </w:tcPr>
          <w:p w14:paraId="7BB7A7A1" w14:textId="77777777" w:rsidR="00433A54" w:rsidRDefault="00433A54">
            <w:pPr>
              <w:pStyle w:val="TAL"/>
            </w:pPr>
            <w:r>
              <w:t>025r1</w:t>
            </w:r>
          </w:p>
        </w:tc>
        <w:tc>
          <w:tcPr>
            <w:tcW w:w="846" w:type="dxa"/>
            <w:tcBorders>
              <w:top w:val="single" w:sz="6" w:space="0" w:color="auto"/>
              <w:bottom w:val="single" w:sz="6" w:space="0" w:color="auto"/>
              <w:right w:val="single" w:sz="6" w:space="0" w:color="auto"/>
            </w:tcBorders>
          </w:tcPr>
          <w:p w14:paraId="4FA6C9C7" w14:textId="77777777" w:rsidR="00433A54" w:rsidRDefault="00433A54">
            <w:pPr>
              <w:pStyle w:val="TAL"/>
            </w:pPr>
            <w:r>
              <w:t>5.0.0</w:t>
            </w:r>
          </w:p>
        </w:tc>
        <w:tc>
          <w:tcPr>
            <w:tcW w:w="3072" w:type="dxa"/>
            <w:tcBorders>
              <w:top w:val="single" w:sz="6" w:space="0" w:color="auto"/>
              <w:bottom w:val="single" w:sz="6" w:space="0" w:color="auto"/>
              <w:right w:val="single" w:sz="6" w:space="0" w:color="auto"/>
            </w:tcBorders>
          </w:tcPr>
          <w:p w14:paraId="4C97CA4F" w14:textId="77777777" w:rsidR="00433A54" w:rsidRDefault="00433A54">
            <w:pPr>
              <w:pStyle w:val="TAL"/>
            </w:pPr>
            <w:r>
              <w:t>Intra-Domain Connection of RAN Nodes to Multiple CN Nodes</w:t>
            </w:r>
          </w:p>
        </w:tc>
        <w:tc>
          <w:tcPr>
            <w:tcW w:w="2384" w:type="dxa"/>
            <w:tcBorders>
              <w:top w:val="single" w:sz="6" w:space="0" w:color="auto"/>
              <w:bottom w:val="single" w:sz="6" w:space="0" w:color="auto"/>
              <w:right w:val="single" w:sz="6" w:space="0" w:color="auto"/>
            </w:tcBorders>
          </w:tcPr>
          <w:p w14:paraId="76390B91" w14:textId="77777777" w:rsidR="00433A54" w:rsidRDefault="00433A54">
            <w:pPr>
              <w:pStyle w:val="TAL"/>
            </w:pPr>
            <w:r>
              <w:t xml:space="preserve">Cat C, WI=IUFLEX, </w:t>
            </w:r>
          </w:p>
          <w:p w14:paraId="057DB5D6" w14:textId="77777777" w:rsidR="00433A54" w:rsidRPr="00463086" w:rsidRDefault="00433A54">
            <w:pPr>
              <w:pStyle w:val="TAL"/>
            </w:pPr>
            <w:r w:rsidRPr="00463086">
              <w:t>NP-010659/ N1-011981</w:t>
            </w:r>
          </w:p>
          <w:p w14:paraId="42B58578" w14:textId="77777777" w:rsidR="00433A54" w:rsidRDefault="00433A54">
            <w:pPr>
              <w:pStyle w:val="TAL"/>
              <w:rPr>
                <w:lang w:val="nb-NO"/>
              </w:rPr>
            </w:pPr>
            <w:r>
              <w:rPr>
                <w:lang w:val="nb-NO"/>
              </w:rPr>
              <w:t>12-2001</w:t>
            </w:r>
          </w:p>
        </w:tc>
      </w:tr>
      <w:tr w:rsidR="00433A54" w14:paraId="5B696C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77A23F0" w14:textId="77777777" w:rsidR="00433A54" w:rsidRDefault="00433A54">
            <w:pPr>
              <w:pStyle w:val="TAL"/>
              <w:rPr>
                <w:lang w:val="nb-NO"/>
              </w:rPr>
            </w:pPr>
            <w:r>
              <w:rPr>
                <w:lang w:val="nb-NO"/>
              </w:rPr>
              <w:t>CN#15</w:t>
            </w:r>
          </w:p>
        </w:tc>
        <w:tc>
          <w:tcPr>
            <w:tcW w:w="1067" w:type="dxa"/>
            <w:tcBorders>
              <w:top w:val="single" w:sz="6" w:space="0" w:color="auto"/>
              <w:bottom w:val="single" w:sz="6" w:space="0" w:color="auto"/>
              <w:right w:val="single" w:sz="6" w:space="0" w:color="auto"/>
            </w:tcBorders>
          </w:tcPr>
          <w:p w14:paraId="13C178AB"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003F00BB" w14:textId="77777777" w:rsidR="00433A54" w:rsidRDefault="00433A54">
            <w:pPr>
              <w:pStyle w:val="TAL"/>
            </w:pPr>
            <w:r>
              <w:t>5.0.0</w:t>
            </w:r>
          </w:p>
        </w:tc>
        <w:tc>
          <w:tcPr>
            <w:tcW w:w="693" w:type="dxa"/>
            <w:tcBorders>
              <w:top w:val="single" w:sz="6" w:space="0" w:color="auto"/>
              <w:bottom w:val="single" w:sz="6" w:space="0" w:color="auto"/>
              <w:right w:val="single" w:sz="6" w:space="0" w:color="auto"/>
            </w:tcBorders>
          </w:tcPr>
          <w:p w14:paraId="0C0BB9CA" w14:textId="77777777" w:rsidR="00433A54" w:rsidRDefault="00433A54">
            <w:pPr>
              <w:pStyle w:val="TAL"/>
            </w:pPr>
            <w:r>
              <w:t>028</w:t>
            </w:r>
          </w:p>
        </w:tc>
        <w:tc>
          <w:tcPr>
            <w:tcW w:w="846" w:type="dxa"/>
            <w:tcBorders>
              <w:top w:val="single" w:sz="6" w:space="0" w:color="auto"/>
              <w:bottom w:val="single" w:sz="6" w:space="0" w:color="auto"/>
              <w:right w:val="single" w:sz="6" w:space="0" w:color="auto"/>
            </w:tcBorders>
          </w:tcPr>
          <w:p w14:paraId="38E3222C" w14:textId="77777777" w:rsidR="00433A54" w:rsidRDefault="00433A54">
            <w:pPr>
              <w:pStyle w:val="TAL"/>
            </w:pPr>
            <w:r>
              <w:t>5.1.0</w:t>
            </w:r>
          </w:p>
        </w:tc>
        <w:tc>
          <w:tcPr>
            <w:tcW w:w="3072" w:type="dxa"/>
            <w:tcBorders>
              <w:top w:val="single" w:sz="6" w:space="0" w:color="auto"/>
              <w:bottom w:val="single" w:sz="6" w:space="0" w:color="auto"/>
              <w:right w:val="single" w:sz="6" w:space="0" w:color="auto"/>
            </w:tcBorders>
          </w:tcPr>
          <w:p w14:paraId="7CA2C524" w14:textId="77777777" w:rsidR="00433A54" w:rsidRDefault="00433A54">
            <w:pPr>
              <w:pStyle w:val="TAL"/>
            </w:pPr>
            <w:r>
              <w:t>Addition of Mobile Station States for UMTS</w:t>
            </w:r>
          </w:p>
        </w:tc>
        <w:tc>
          <w:tcPr>
            <w:tcW w:w="2384" w:type="dxa"/>
            <w:tcBorders>
              <w:top w:val="single" w:sz="6" w:space="0" w:color="auto"/>
              <w:bottom w:val="single" w:sz="6" w:space="0" w:color="auto"/>
              <w:right w:val="single" w:sz="6" w:space="0" w:color="auto"/>
            </w:tcBorders>
          </w:tcPr>
          <w:p w14:paraId="0B71FED3" w14:textId="77777777" w:rsidR="00433A54" w:rsidRDefault="00433A54">
            <w:pPr>
              <w:pStyle w:val="TAL"/>
            </w:pPr>
            <w:r>
              <w:t>Cat A, WI=GSM/UMTS interworking,</w:t>
            </w:r>
          </w:p>
          <w:p w14:paraId="2F49AB29" w14:textId="77777777" w:rsidR="00433A54" w:rsidRDefault="00433A54">
            <w:pPr>
              <w:pStyle w:val="TAL"/>
              <w:rPr>
                <w:lang w:val="nb-NO"/>
              </w:rPr>
            </w:pPr>
            <w:r>
              <w:rPr>
                <w:lang w:val="nb-NO"/>
              </w:rPr>
              <w:t>NP-020037/ N1-020201</w:t>
            </w:r>
          </w:p>
          <w:p w14:paraId="38381AD0" w14:textId="77777777" w:rsidR="00433A54" w:rsidRDefault="00433A54">
            <w:pPr>
              <w:pStyle w:val="TAL"/>
              <w:rPr>
                <w:lang w:val="nb-NO"/>
              </w:rPr>
            </w:pPr>
            <w:r>
              <w:rPr>
                <w:lang w:val="nb-NO"/>
              </w:rPr>
              <w:t>03-2002</w:t>
            </w:r>
          </w:p>
        </w:tc>
      </w:tr>
      <w:tr w:rsidR="00433A54" w14:paraId="01F6DD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618FBF" w14:textId="77777777" w:rsidR="00433A54" w:rsidRDefault="00433A54">
            <w:pPr>
              <w:pStyle w:val="TAL"/>
              <w:rPr>
                <w:lang w:val="nb-NO"/>
              </w:rPr>
            </w:pPr>
            <w:r>
              <w:rPr>
                <w:lang w:val="nb-NO"/>
              </w:rPr>
              <w:t>CN#16</w:t>
            </w:r>
          </w:p>
        </w:tc>
        <w:tc>
          <w:tcPr>
            <w:tcW w:w="1067" w:type="dxa"/>
            <w:tcBorders>
              <w:top w:val="single" w:sz="6" w:space="0" w:color="auto"/>
              <w:bottom w:val="single" w:sz="6" w:space="0" w:color="auto"/>
              <w:right w:val="single" w:sz="6" w:space="0" w:color="auto"/>
            </w:tcBorders>
          </w:tcPr>
          <w:p w14:paraId="17D4785E"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4D1A69DE" w14:textId="77777777" w:rsidR="00433A54" w:rsidRDefault="00433A54">
            <w:pPr>
              <w:pStyle w:val="TAL"/>
            </w:pPr>
            <w:r>
              <w:t>5.1.0</w:t>
            </w:r>
          </w:p>
        </w:tc>
        <w:tc>
          <w:tcPr>
            <w:tcW w:w="693" w:type="dxa"/>
            <w:tcBorders>
              <w:top w:val="single" w:sz="6" w:space="0" w:color="auto"/>
              <w:bottom w:val="single" w:sz="6" w:space="0" w:color="auto"/>
              <w:right w:val="single" w:sz="6" w:space="0" w:color="auto"/>
            </w:tcBorders>
          </w:tcPr>
          <w:p w14:paraId="095C3A93" w14:textId="77777777" w:rsidR="00433A54" w:rsidRDefault="00433A54">
            <w:pPr>
              <w:pStyle w:val="TAL"/>
            </w:pPr>
            <w:r>
              <w:t>031</w:t>
            </w:r>
          </w:p>
        </w:tc>
        <w:tc>
          <w:tcPr>
            <w:tcW w:w="846" w:type="dxa"/>
            <w:tcBorders>
              <w:top w:val="single" w:sz="6" w:space="0" w:color="auto"/>
              <w:bottom w:val="single" w:sz="6" w:space="0" w:color="auto"/>
              <w:right w:val="single" w:sz="6" w:space="0" w:color="auto"/>
            </w:tcBorders>
          </w:tcPr>
          <w:p w14:paraId="323FD379" w14:textId="77777777" w:rsidR="00433A54" w:rsidRDefault="00433A54">
            <w:pPr>
              <w:pStyle w:val="TAL"/>
            </w:pPr>
            <w:r>
              <w:t>5.2.0</w:t>
            </w:r>
          </w:p>
        </w:tc>
        <w:tc>
          <w:tcPr>
            <w:tcW w:w="3072" w:type="dxa"/>
            <w:tcBorders>
              <w:top w:val="single" w:sz="6" w:space="0" w:color="auto"/>
              <w:bottom w:val="single" w:sz="6" w:space="0" w:color="auto"/>
              <w:right w:val="single" w:sz="6" w:space="0" w:color="auto"/>
            </w:tcBorders>
          </w:tcPr>
          <w:p w14:paraId="55A09A07" w14:textId="77777777" w:rsidR="00433A54" w:rsidRDefault="00433A54">
            <w:pPr>
              <w:pStyle w:val="TAL"/>
            </w:pPr>
            <w:r>
              <w:t>Various clean-up of wrong references, as eg 24.008 instead of 44.018</w:t>
            </w:r>
          </w:p>
        </w:tc>
        <w:tc>
          <w:tcPr>
            <w:tcW w:w="2384" w:type="dxa"/>
            <w:tcBorders>
              <w:top w:val="single" w:sz="6" w:space="0" w:color="auto"/>
              <w:bottom w:val="single" w:sz="6" w:space="0" w:color="auto"/>
              <w:right w:val="single" w:sz="6" w:space="0" w:color="auto"/>
            </w:tcBorders>
          </w:tcPr>
          <w:p w14:paraId="0D41ECEA" w14:textId="77777777" w:rsidR="00433A54" w:rsidRDefault="00433A54">
            <w:pPr>
              <w:pStyle w:val="TAL"/>
            </w:pPr>
            <w:r>
              <w:t>Cat A, WI=TEI4,</w:t>
            </w:r>
          </w:p>
          <w:p w14:paraId="352A95D7" w14:textId="77777777" w:rsidR="00433A54" w:rsidRPr="003732BF" w:rsidRDefault="00433A54">
            <w:pPr>
              <w:pStyle w:val="TAL"/>
            </w:pPr>
            <w:r w:rsidRPr="003732BF">
              <w:t>NP-020224/ N1-020855</w:t>
            </w:r>
          </w:p>
          <w:p w14:paraId="3DC321DC" w14:textId="77777777" w:rsidR="00433A54" w:rsidRDefault="00433A54">
            <w:pPr>
              <w:pStyle w:val="TAL"/>
              <w:rPr>
                <w:lang w:val="nb-NO"/>
              </w:rPr>
            </w:pPr>
            <w:r>
              <w:rPr>
                <w:lang w:val="nb-NO"/>
              </w:rPr>
              <w:t>06-2002</w:t>
            </w:r>
          </w:p>
        </w:tc>
      </w:tr>
      <w:tr w:rsidR="00433A54" w14:paraId="0CF7E8F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68BE7CF" w14:textId="77777777" w:rsidR="00433A54" w:rsidRDefault="00433A54">
            <w:pPr>
              <w:pStyle w:val="TAL"/>
              <w:rPr>
                <w:lang w:val="nb-NO"/>
              </w:rPr>
            </w:pPr>
            <w:r>
              <w:rPr>
                <w:lang w:val="nb-NO"/>
              </w:rPr>
              <w:t>CN#18</w:t>
            </w:r>
          </w:p>
        </w:tc>
        <w:tc>
          <w:tcPr>
            <w:tcW w:w="1067" w:type="dxa"/>
            <w:tcBorders>
              <w:top w:val="single" w:sz="6" w:space="0" w:color="auto"/>
              <w:bottom w:val="single" w:sz="6" w:space="0" w:color="auto"/>
              <w:right w:val="single" w:sz="6" w:space="0" w:color="auto"/>
            </w:tcBorders>
          </w:tcPr>
          <w:p w14:paraId="7048DC18"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36308B37" w14:textId="77777777" w:rsidR="00433A54" w:rsidRDefault="00433A54">
            <w:pPr>
              <w:pStyle w:val="TAL"/>
            </w:pPr>
            <w:r>
              <w:t>5.2.0</w:t>
            </w:r>
          </w:p>
        </w:tc>
        <w:tc>
          <w:tcPr>
            <w:tcW w:w="693" w:type="dxa"/>
            <w:tcBorders>
              <w:top w:val="single" w:sz="6" w:space="0" w:color="auto"/>
              <w:bottom w:val="single" w:sz="6" w:space="0" w:color="auto"/>
              <w:right w:val="single" w:sz="6" w:space="0" w:color="auto"/>
            </w:tcBorders>
          </w:tcPr>
          <w:p w14:paraId="7F59989D" w14:textId="77777777" w:rsidR="00433A54" w:rsidRDefault="00433A54">
            <w:pPr>
              <w:pStyle w:val="TAL"/>
            </w:pPr>
            <w:r>
              <w:t>032</w:t>
            </w:r>
          </w:p>
        </w:tc>
        <w:tc>
          <w:tcPr>
            <w:tcW w:w="846" w:type="dxa"/>
            <w:tcBorders>
              <w:top w:val="single" w:sz="6" w:space="0" w:color="auto"/>
              <w:bottom w:val="single" w:sz="6" w:space="0" w:color="auto"/>
              <w:right w:val="single" w:sz="6" w:space="0" w:color="auto"/>
            </w:tcBorders>
          </w:tcPr>
          <w:p w14:paraId="2B40C4DC" w14:textId="77777777" w:rsidR="00433A54" w:rsidRDefault="00433A54">
            <w:pPr>
              <w:pStyle w:val="TAL"/>
            </w:pPr>
            <w:r>
              <w:t>5.3.0</w:t>
            </w:r>
          </w:p>
        </w:tc>
        <w:tc>
          <w:tcPr>
            <w:tcW w:w="3072" w:type="dxa"/>
            <w:tcBorders>
              <w:top w:val="single" w:sz="6" w:space="0" w:color="auto"/>
              <w:bottom w:val="single" w:sz="6" w:space="0" w:color="auto"/>
              <w:right w:val="single" w:sz="6" w:space="0" w:color="auto"/>
            </w:tcBorders>
          </w:tcPr>
          <w:p w14:paraId="6ECCEF48" w14:textId="77777777" w:rsidR="00433A54" w:rsidRDefault="00433A54">
            <w:pPr>
              <w:pStyle w:val="TAL"/>
            </w:pPr>
            <w:r>
              <w:rPr>
                <w:noProof/>
              </w:rPr>
              <w:t>Clarification of the coding of the Global CN-Id</w:t>
            </w:r>
          </w:p>
        </w:tc>
        <w:tc>
          <w:tcPr>
            <w:tcW w:w="2384" w:type="dxa"/>
            <w:tcBorders>
              <w:top w:val="single" w:sz="6" w:space="0" w:color="auto"/>
              <w:bottom w:val="single" w:sz="6" w:space="0" w:color="auto"/>
              <w:right w:val="single" w:sz="6" w:space="0" w:color="auto"/>
            </w:tcBorders>
          </w:tcPr>
          <w:p w14:paraId="4704824F" w14:textId="77777777" w:rsidR="00433A54" w:rsidRDefault="00433A54">
            <w:pPr>
              <w:pStyle w:val="TAL"/>
            </w:pPr>
            <w:r>
              <w:t>Cat F, WI=IUFLEX,</w:t>
            </w:r>
          </w:p>
          <w:p w14:paraId="1307F2EF" w14:textId="77777777" w:rsidR="00433A54" w:rsidRPr="00463086" w:rsidRDefault="00433A54">
            <w:pPr>
              <w:pStyle w:val="TAL"/>
            </w:pPr>
            <w:r w:rsidRPr="00463086">
              <w:t>NP-020571/ N1-021978</w:t>
            </w:r>
          </w:p>
          <w:p w14:paraId="32FF7352" w14:textId="77777777" w:rsidR="00433A54" w:rsidRDefault="00433A54">
            <w:pPr>
              <w:pStyle w:val="TAL"/>
              <w:rPr>
                <w:lang w:val="nb-NO"/>
              </w:rPr>
            </w:pPr>
            <w:r>
              <w:rPr>
                <w:lang w:val="nb-NO"/>
              </w:rPr>
              <w:t>12-2002</w:t>
            </w:r>
          </w:p>
        </w:tc>
      </w:tr>
      <w:tr w:rsidR="00433A54" w14:paraId="40E46EE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B1B702" w14:textId="77777777" w:rsidR="00433A54" w:rsidRDefault="00433A54">
            <w:pPr>
              <w:pStyle w:val="TAL"/>
              <w:rPr>
                <w:lang w:val="nb-NO"/>
              </w:rPr>
            </w:pPr>
            <w:r>
              <w:rPr>
                <w:lang w:val="nb-NO"/>
              </w:rPr>
              <w:t>CN#20</w:t>
            </w:r>
          </w:p>
        </w:tc>
        <w:tc>
          <w:tcPr>
            <w:tcW w:w="1067" w:type="dxa"/>
            <w:tcBorders>
              <w:top w:val="single" w:sz="6" w:space="0" w:color="auto"/>
              <w:bottom w:val="single" w:sz="6" w:space="0" w:color="auto"/>
              <w:right w:val="single" w:sz="6" w:space="0" w:color="auto"/>
            </w:tcBorders>
          </w:tcPr>
          <w:p w14:paraId="45C688B0" w14:textId="77777777" w:rsidR="00433A54" w:rsidRDefault="00433A54">
            <w:pPr>
              <w:pStyle w:val="TAL"/>
            </w:pPr>
            <w:r>
              <w:t>29.018</w:t>
            </w:r>
          </w:p>
        </w:tc>
        <w:tc>
          <w:tcPr>
            <w:tcW w:w="859" w:type="dxa"/>
            <w:tcBorders>
              <w:top w:val="single" w:sz="6" w:space="0" w:color="auto"/>
              <w:bottom w:val="single" w:sz="6" w:space="0" w:color="auto"/>
              <w:right w:val="single" w:sz="6" w:space="0" w:color="auto"/>
            </w:tcBorders>
          </w:tcPr>
          <w:p w14:paraId="6C76B448" w14:textId="77777777" w:rsidR="00433A54" w:rsidRDefault="00433A54">
            <w:pPr>
              <w:pStyle w:val="TAL"/>
            </w:pPr>
            <w:r>
              <w:t>5.3.0</w:t>
            </w:r>
          </w:p>
        </w:tc>
        <w:tc>
          <w:tcPr>
            <w:tcW w:w="693" w:type="dxa"/>
            <w:tcBorders>
              <w:top w:val="single" w:sz="6" w:space="0" w:color="auto"/>
              <w:bottom w:val="single" w:sz="6" w:space="0" w:color="auto"/>
              <w:right w:val="single" w:sz="6" w:space="0" w:color="auto"/>
            </w:tcBorders>
          </w:tcPr>
          <w:p w14:paraId="20EF2106" w14:textId="77777777" w:rsidR="00433A54" w:rsidRDefault="00433A54">
            <w:pPr>
              <w:pStyle w:val="TAL"/>
            </w:pPr>
            <w:r>
              <w:t>033</w:t>
            </w:r>
          </w:p>
        </w:tc>
        <w:tc>
          <w:tcPr>
            <w:tcW w:w="846" w:type="dxa"/>
            <w:tcBorders>
              <w:top w:val="single" w:sz="6" w:space="0" w:color="auto"/>
              <w:bottom w:val="single" w:sz="6" w:space="0" w:color="auto"/>
              <w:right w:val="single" w:sz="6" w:space="0" w:color="auto"/>
            </w:tcBorders>
          </w:tcPr>
          <w:p w14:paraId="10D2A831" w14:textId="77777777" w:rsidR="00433A54" w:rsidRDefault="00433A54">
            <w:pPr>
              <w:pStyle w:val="TAL"/>
            </w:pPr>
            <w:r>
              <w:t>5.4.0</w:t>
            </w:r>
          </w:p>
        </w:tc>
        <w:tc>
          <w:tcPr>
            <w:tcW w:w="3072" w:type="dxa"/>
            <w:tcBorders>
              <w:top w:val="single" w:sz="6" w:space="0" w:color="auto"/>
              <w:bottom w:val="single" w:sz="6" w:space="0" w:color="auto"/>
              <w:right w:val="single" w:sz="6" w:space="0" w:color="auto"/>
            </w:tcBorders>
          </w:tcPr>
          <w:p w14:paraId="7C8B1E70" w14:textId="77777777" w:rsidR="00433A54" w:rsidRDefault="00433A54">
            <w:pPr>
              <w:pStyle w:val="TAL"/>
            </w:pPr>
            <w:r>
              <w:rPr>
                <w:noProof/>
              </w:rPr>
              <w:t>Addition of IMEISV to BSSAP+-LOCATION-UPDATE-REQUEST message</w:t>
            </w:r>
          </w:p>
        </w:tc>
        <w:tc>
          <w:tcPr>
            <w:tcW w:w="2384" w:type="dxa"/>
            <w:tcBorders>
              <w:top w:val="single" w:sz="6" w:space="0" w:color="auto"/>
              <w:bottom w:val="single" w:sz="6" w:space="0" w:color="auto"/>
              <w:right w:val="single" w:sz="6" w:space="0" w:color="auto"/>
            </w:tcBorders>
          </w:tcPr>
          <w:p w14:paraId="001BA933" w14:textId="77777777" w:rsidR="00433A54" w:rsidRDefault="00433A54">
            <w:pPr>
              <w:pStyle w:val="TAL"/>
            </w:pPr>
            <w:r>
              <w:t>Cat F, WI= LATE_UE,</w:t>
            </w:r>
          </w:p>
          <w:p w14:paraId="4036BC67" w14:textId="77777777" w:rsidR="00433A54" w:rsidRDefault="00433A54">
            <w:pPr>
              <w:pStyle w:val="TAL"/>
              <w:rPr>
                <w:lang w:val="nb-NO"/>
              </w:rPr>
            </w:pPr>
            <w:r>
              <w:rPr>
                <w:lang w:val="nb-NO"/>
              </w:rPr>
              <w:t>NP-030283/ N1-030709</w:t>
            </w:r>
          </w:p>
          <w:p w14:paraId="0EE6A213" w14:textId="77777777" w:rsidR="00433A54" w:rsidRDefault="00433A54">
            <w:pPr>
              <w:pStyle w:val="TAL"/>
              <w:rPr>
                <w:lang w:val="nb-NO"/>
              </w:rPr>
            </w:pPr>
            <w:r>
              <w:rPr>
                <w:lang w:val="nb-NO"/>
              </w:rPr>
              <w:t>06-2003</w:t>
            </w:r>
          </w:p>
        </w:tc>
      </w:tr>
      <w:tr w:rsidR="00433A54" w14:paraId="255B413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6801A2B"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4B78B392"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708DBA9B"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083CD2F5" w14:textId="77777777" w:rsidR="00433A54" w:rsidRDefault="00433A54">
            <w:pPr>
              <w:pStyle w:val="TAL"/>
            </w:pPr>
            <w:r>
              <w:rPr>
                <w:lang w:val="en-US"/>
              </w:rPr>
              <w:t>038</w:t>
            </w:r>
          </w:p>
        </w:tc>
        <w:tc>
          <w:tcPr>
            <w:tcW w:w="846" w:type="dxa"/>
            <w:tcBorders>
              <w:top w:val="single" w:sz="6" w:space="0" w:color="auto"/>
              <w:bottom w:val="single" w:sz="6" w:space="0" w:color="auto"/>
              <w:right w:val="single" w:sz="6" w:space="0" w:color="auto"/>
            </w:tcBorders>
          </w:tcPr>
          <w:p w14:paraId="2075C438"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60F54932"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3D05ED7D" w14:textId="77777777" w:rsidR="00433A54" w:rsidRDefault="00433A54">
            <w:pPr>
              <w:pStyle w:val="TAL"/>
            </w:pPr>
            <w:r>
              <w:t>Cat A, WI= TEI</w:t>
            </w:r>
          </w:p>
          <w:p w14:paraId="2774A496" w14:textId="77777777" w:rsidR="00433A54" w:rsidRPr="003732BF" w:rsidRDefault="00433A54">
            <w:pPr>
              <w:pStyle w:val="TAL"/>
            </w:pPr>
            <w:r w:rsidRPr="003732BF">
              <w:t>NP-030405 / N1-031041</w:t>
            </w:r>
          </w:p>
          <w:p w14:paraId="40DACF9B" w14:textId="77777777" w:rsidR="00433A54" w:rsidRDefault="00433A54">
            <w:pPr>
              <w:pStyle w:val="TAL"/>
              <w:rPr>
                <w:lang w:val="nb-NO"/>
              </w:rPr>
            </w:pPr>
            <w:r>
              <w:rPr>
                <w:lang w:val="nb-NO"/>
              </w:rPr>
              <w:t>09-2003</w:t>
            </w:r>
          </w:p>
        </w:tc>
      </w:tr>
      <w:tr w:rsidR="00433A54" w14:paraId="235413F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8E238B2" w14:textId="77777777" w:rsidR="00433A54" w:rsidRDefault="00433A54">
            <w:pPr>
              <w:pStyle w:val="TAL"/>
              <w:rPr>
                <w:lang w:val="nb-NO"/>
              </w:rPr>
            </w:pPr>
            <w:r>
              <w:rPr>
                <w:lang w:val="nb-NO"/>
              </w:rPr>
              <w:t>CN#21</w:t>
            </w:r>
          </w:p>
        </w:tc>
        <w:tc>
          <w:tcPr>
            <w:tcW w:w="1067" w:type="dxa"/>
            <w:tcBorders>
              <w:top w:val="single" w:sz="6" w:space="0" w:color="auto"/>
              <w:bottom w:val="single" w:sz="6" w:space="0" w:color="auto"/>
              <w:right w:val="single" w:sz="6" w:space="0" w:color="auto"/>
            </w:tcBorders>
          </w:tcPr>
          <w:p w14:paraId="59A5CA59" w14:textId="77777777" w:rsidR="00433A54" w:rsidRDefault="00433A54">
            <w:pPr>
              <w:pStyle w:val="TAL"/>
            </w:pPr>
            <w:r>
              <w:rPr>
                <w:lang w:val="en-US"/>
              </w:rPr>
              <w:t>29.018</w:t>
            </w:r>
          </w:p>
        </w:tc>
        <w:tc>
          <w:tcPr>
            <w:tcW w:w="859" w:type="dxa"/>
            <w:tcBorders>
              <w:top w:val="single" w:sz="6" w:space="0" w:color="auto"/>
              <w:bottom w:val="single" w:sz="6" w:space="0" w:color="auto"/>
              <w:right w:val="single" w:sz="6" w:space="0" w:color="auto"/>
            </w:tcBorders>
          </w:tcPr>
          <w:p w14:paraId="48508F53" w14:textId="77777777" w:rsidR="00433A54" w:rsidRDefault="00433A54">
            <w:pPr>
              <w:pStyle w:val="TAL"/>
            </w:pPr>
            <w:r>
              <w:rPr>
                <w:lang w:val="en-US"/>
              </w:rPr>
              <w:t>5.4.0</w:t>
            </w:r>
          </w:p>
        </w:tc>
        <w:tc>
          <w:tcPr>
            <w:tcW w:w="693" w:type="dxa"/>
            <w:tcBorders>
              <w:top w:val="single" w:sz="6" w:space="0" w:color="auto"/>
              <w:bottom w:val="single" w:sz="6" w:space="0" w:color="auto"/>
              <w:right w:val="single" w:sz="6" w:space="0" w:color="auto"/>
            </w:tcBorders>
          </w:tcPr>
          <w:p w14:paraId="55973892" w14:textId="77777777" w:rsidR="00433A54" w:rsidRDefault="00433A54">
            <w:pPr>
              <w:pStyle w:val="TAL"/>
            </w:pPr>
            <w:r>
              <w:rPr>
                <w:lang w:val="en-US"/>
              </w:rPr>
              <w:t>039</w:t>
            </w:r>
          </w:p>
        </w:tc>
        <w:tc>
          <w:tcPr>
            <w:tcW w:w="846" w:type="dxa"/>
            <w:tcBorders>
              <w:top w:val="single" w:sz="6" w:space="0" w:color="auto"/>
              <w:bottom w:val="single" w:sz="6" w:space="0" w:color="auto"/>
              <w:right w:val="single" w:sz="6" w:space="0" w:color="auto"/>
            </w:tcBorders>
          </w:tcPr>
          <w:p w14:paraId="25621594" w14:textId="77777777" w:rsidR="00433A54" w:rsidRDefault="00433A54">
            <w:pPr>
              <w:pStyle w:val="TAL"/>
            </w:pPr>
            <w:r>
              <w:rPr>
                <w:lang w:val="en-US"/>
              </w:rPr>
              <w:t>5.5.0</w:t>
            </w:r>
          </w:p>
        </w:tc>
        <w:tc>
          <w:tcPr>
            <w:tcW w:w="3072" w:type="dxa"/>
            <w:tcBorders>
              <w:top w:val="single" w:sz="6" w:space="0" w:color="auto"/>
              <w:bottom w:val="single" w:sz="6" w:space="0" w:color="auto"/>
              <w:right w:val="single" w:sz="6" w:space="0" w:color="auto"/>
            </w:tcBorders>
          </w:tcPr>
          <w:p w14:paraId="3EE28EC1" w14:textId="77777777" w:rsidR="00433A54" w:rsidRDefault="00433A54">
            <w:pPr>
              <w:pStyle w:val="TAL"/>
              <w:rPr>
                <w:noProof/>
              </w:rPr>
            </w:pPr>
            <w:r>
              <w:rPr>
                <w:lang w:val="en-US"/>
              </w:rPr>
              <w:t>Aligning IMEI in 29.018 with 23.003</w:t>
            </w:r>
          </w:p>
        </w:tc>
        <w:tc>
          <w:tcPr>
            <w:tcW w:w="2384" w:type="dxa"/>
            <w:tcBorders>
              <w:top w:val="single" w:sz="6" w:space="0" w:color="auto"/>
              <w:bottom w:val="single" w:sz="6" w:space="0" w:color="auto"/>
              <w:right w:val="single" w:sz="6" w:space="0" w:color="auto"/>
            </w:tcBorders>
          </w:tcPr>
          <w:p w14:paraId="148B609A" w14:textId="77777777" w:rsidR="00433A54" w:rsidRDefault="00433A54">
            <w:pPr>
              <w:pStyle w:val="TAL"/>
            </w:pPr>
            <w:r>
              <w:t>Cat F, WI= LATE_UE</w:t>
            </w:r>
          </w:p>
          <w:p w14:paraId="4205A94B" w14:textId="77777777" w:rsidR="00433A54" w:rsidRPr="00463086" w:rsidRDefault="00433A54">
            <w:pPr>
              <w:pStyle w:val="TAL"/>
            </w:pPr>
            <w:r w:rsidRPr="00463086">
              <w:t>NP-030417 / N1-031120</w:t>
            </w:r>
          </w:p>
          <w:p w14:paraId="6E3C88AC" w14:textId="77777777" w:rsidR="00433A54" w:rsidRDefault="00433A54">
            <w:pPr>
              <w:pStyle w:val="TAL"/>
              <w:rPr>
                <w:lang w:val="nb-NO"/>
              </w:rPr>
            </w:pPr>
            <w:r>
              <w:rPr>
                <w:lang w:val="nb-NO"/>
              </w:rPr>
              <w:t>09-2003</w:t>
            </w:r>
          </w:p>
        </w:tc>
      </w:tr>
      <w:tr w:rsidR="00433A54" w14:paraId="44E3A6A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B8DB5ED" w14:textId="77777777" w:rsidR="00433A54" w:rsidRDefault="00433A54">
            <w:pPr>
              <w:pStyle w:val="TAL"/>
              <w:rPr>
                <w:lang w:val="nb-NO"/>
              </w:rPr>
            </w:pPr>
            <w:r>
              <w:rPr>
                <w:lang w:val="nb-NO"/>
              </w:rPr>
              <w:t>CN#24</w:t>
            </w:r>
          </w:p>
        </w:tc>
        <w:tc>
          <w:tcPr>
            <w:tcW w:w="1067" w:type="dxa"/>
            <w:tcBorders>
              <w:top w:val="single" w:sz="6" w:space="0" w:color="auto"/>
              <w:bottom w:val="single" w:sz="6" w:space="0" w:color="auto"/>
              <w:right w:val="single" w:sz="6" w:space="0" w:color="auto"/>
            </w:tcBorders>
          </w:tcPr>
          <w:p w14:paraId="368939D6" w14:textId="77777777" w:rsidR="00433A54" w:rsidRDefault="00433A54">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97CA095" w14:textId="77777777" w:rsidR="00433A54" w:rsidRDefault="00433A54">
            <w:pPr>
              <w:pStyle w:val="TAL"/>
              <w:rPr>
                <w:lang w:val="en-US"/>
              </w:rPr>
            </w:pPr>
            <w:r>
              <w:rPr>
                <w:lang w:val="en-US"/>
              </w:rPr>
              <w:t>5.5.0</w:t>
            </w:r>
          </w:p>
        </w:tc>
        <w:tc>
          <w:tcPr>
            <w:tcW w:w="693" w:type="dxa"/>
            <w:tcBorders>
              <w:top w:val="single" w:sz="6" w:space="0" w:color="auto"/>
              <w:bottom w:val="single" w:sz="6" w:space="0" w:color="auto"/>
              <w:right w:val="single" w:sz="6" w:space="0" w:color="auto"/>
            </w:tcBorders>
          </w:tcPr>
          <w:p w14:paraId="4D2945CD" w14:textId="77777777" w:rsidR="00433A54" w:rsidRDefault="00433A54">
            <w:pPr>
              <w:pStyle w:val="TAL"/>
              <w:rPr>
                <w:lang w:val="en-US"/>
              </w:rPr>
            </w:pPr>
            <w:r>
              <w:rPr>
                <w:lang w:val="en-US"/>
              </w:rPr>
              <w:t>041r2</w:t>
            </w:r>
          </w:p>
        </w:tc>
        <w:tc>
          <w:tcPr>
            <w:tcW w:w="846" w:type="dxa"/>
            <w:tcBorders>
              <w:top w:val="single" w:sz="6" w:space="0" w:color="auto"/>
              <w:bottom w:val="single" w:sz="6" w:space="0" w:color="auto"/>
              <w:right w:val="single" w:sz="6" w:space="0" w:color="auto"/>
            </w:tcBorders>
          </w:tcPr>
          <w:p w14:paraId="4367A2DD" w14:textId="77777777" w:rsidR="00433A54" w:rsidRDefault="00433A54">
            <w:pPr>
              <w:pStyle w:val="TAL"/>
              <w:rPr>
                <w:lang w:val="en-US"/>
              </w:rPr>
            </w:pPr>
            <w:r>
              <w:rPr>
                <w:lang w:val="en-US"/>
              </w:rPr>
              <w:t>6.0.0</w:t>
            </w:r>
          </w:p>
        </w:tc>
        <w:tc>
          <w:tcPr>
            <w:tcW w:w="3072" w:type="dxa"/>
            <w:tcBorders>
              <w:top w:val="single" w:sz="6" w:space="0" w:color="auto"/>
              <w:bottom w:val="single" w:sz="6" w:space="0" w:color="auto"/>
              <w:right w:val="single" w:sz="6" w:space="0" w:color="auto"/>
            </w:tcBorders>
          </w:tcPr>
          <w:p w14:paraId="79DFC682" w14:textId="77777777" w:rsidR="00433A54" w:rsidRDefault="00433A54">
            <w:pPr>
              <w:pStyle w:val="TAL"/>
              <w:rPr>
                <w:lang w:val="en-US"/>
              </w:rPr>
            </w:pPr>
            <w:r>
              <w:t>Addition of IMEISV to Update Location Procedure for ADD function</w:t>
            </w:r>
          </w:p>
        </w:tc>
        <w:tc>
          <w:tcPr>
            <w:tcW w:w="2384" w:type="dxa"/>
            <w:tcBorders>
              <w:top w:val="single" w:sz="6" w:space="0" w:color="auto"/>
              <w:bottom w:val="single" w:sz="6" w:space="0" w:color="auto"/>
              <w:right w:val="single" w:sz="6" w:space="0" w:color="auto"/>
            </w:tcBorders>
          </w:tcPr>
          <w:p w14:paraId="18CF5B58" w14:textId="77777777" w:rsidR="00433A54" w:rsidRDefault="00433A54">
            <w:pPr>
              <w:pStyle w:val="TAL"/>
              <w:rPr>
                <w:lang w:val="nb-NO"/>
              </w:rPr>
            </w:pPr>
            <w:r>
              <w:rPr>
                <w:lang w:val="nb-NO"/>
              </w:rPr>
              <w:t>Cat B, WI= TEI6, NP-040203 / N1-040920</w:t>
            </w:r>
          </w:p>
          <w:p w14:paraId="65F00B05" w14:textId="77777777" w:rsidR="00433A54" w:rsidRDefault="00433A54">
            <w:pPr>
              <w:pStyle w:val="TAL"/>
              <w:rPr>
                <w:lang w:val="en-US"/>
              </w:rPr>
            </w:pPr>
            <w:r>
              <w:rPr>
                <w:lang w:val="en-US"/>
              </w:rPr>
              <w:t>06-2004</w:t>
            </w:r>
          </w:p>
        </w:tc>
      </w:tr>
      <w:tr w:rsidR="00B56E85" w14:paraId="1DF64BD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C7DBE84" w14:textId="77777777" w:rsidR="00B56E85" w:rsidRDefault="00B56E85">
            <w:pPr>
              <w:pStyle w:val="TAL"/>
              <w:rPr>
                <w:lang w:val="nb-NO"/>
              </w:rPr>
            </w:pPr>
            <w:r>
              <w:rPr>
                <w:lang w:val="nb-NO"/>
              </w:rPr>
              <w:t>CN#25</w:t>
            </w:r>
          </w:p>
        </w:tc>
        <w:tc>
          <w:tcPr>
            <w:tcW w:w="1067" w:type="dxa"/>
            <w:tcBorders>
              <w:top w:val="single" w:sz="6" w:space="0" w:color="auto"/>
              <w:bottom w:val="single" w:sz="6" w:space="0" w:color="auto"/>
              <w:right w:val="single" w:sz="6" w:space="0" w:color="auto"/>
            </w:tcBorders>
          </w:tcPr>
          <w:p w14:paraId="2F02CA56" w14:textId="77777777" w:rsidR="00B56E85" w:rsidRDefault="00B56E8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9190CCD" w14:textId="77777777" w:rsidR="00B56E85" w:rsidRDefault="00B56E85">
            <w:pPr>
              <w:pStyle w:val="TAL"/>
              <w:rPr>
                <w:lang w:val="en-US"/>
              </w:rPr>
            </w:pPr>
            <w:r>
              <w:rPr>
                <w:lang w:val="en-US"/>
              </w:rPr>
              <w:t>6.0.0</w:t>
            </w:r>
          </w:p>
        </w:tc>
        <w:tc>
          <w:tcPr>
            <w:tcW w:w="693" w:type="dxa"/>
            <w:tcBorders>
              <w:top w:val="single" w:sz="6" w:space="0" w:color="auto"/>
              <w:bottom w:val="single" w:sz="6" w:space="0" w:color="auto"/>
              <w:right w:val="single" w:sz="6" w:space="0" w:color="auto"/>
            </w:tcBorders>
          </w:tcPr>
          <w:p w14:paraId="710CD9DB" w14:textId="77777777" w:rsidR="00B56E85" w:rsidRDefault="00B56E85">
            <w:pPr>
              <w:pStyle w:val="TAL"/>
              <w:rPr>
                <w:lang w:val="en-US"/>
              </w:rPr>
            </w:pPr>
            <w:r>
              <w:rPr>
                <w:lang w:val="en-US"/>
              </w:rPr>
              <w:t>042r2</w:t>
            </w:r>
          </w:p>
        </w:tc>
        <w:tc>
          <w:tcPr>
            <w:tcW w:w="846" w:type="dxa"/>
            <w:tcBorders>
              <w:top w:val="single" w:sz="6" w:space="0" w:color="auto"/>
              <w:bottom w:val="single" w:sz="6" w:space="0" w:color="auto"/>
              <w:right w:val="single" w:sz="6" w:space="0" w:color="auto"/>
            </w:tcBorders>
          </w:tcPr>
          <w:p w14:paraId="150E880B" w14:textId="77777777" w:rsidR="00B56E85" w:rsidRDefault="00B56E85">
            <w:pPr>
              <w:pStyle w:val="TAL"/>
              <w:rPr>
                <w:lang w:val="en-US"/>
              </w:rPr>
            </w:pPr>
            <w:r>
              <w:rPr>
                <w:lang w:val="en-US"/>
              </w:rPr>
              <w:t>6.1.0</w:t>
            </w:r>
          </w:p>
        </w:tc>
        <w:tc>
          <w:tcPr>
            <w:tcW w:w="3072" w:type="dxa"/>
            <w:tcBorders>
              <w:top w:val="single" w:sz="6" w:space="0" w:color="auto"/>
              <w:bottom w:val="single" w:sz="6" w:space="0" w:color="auto"/>
              <w:right w:val="single" w:sz="6" w:space="0" w:color="auto"/>
            </w:tcBorders>
          </w:tcPr>
          <w:p w14:paraId="6985CD9C" w14:textId="77777777" w:rsidR="00B56E85" w:rsidRDefault="00B56E85">
            <w:pPr>
              <w:pStyle w:val="TAL"/>
            </w:pPr>
            <w:r>
              <w:rPr>
                <w:noProof/>
              </w:rPr>
              <w:t>Transfer of selected core network operator identity across Gs interface</w:t>
            </w:r>
          </w:p>
        </w:tc>
        <w:tc>
          <w:tcPr>
            <w:tcW w:w="2384" w:type="dxa"/>
            <w:tcBorders>
              <w:top w:val="single" w:sz="6" w:space="0" w:color="auto"/>
              <w:bottom w:val="single" w:sz="6" w:space="0" w:color="auto"/>
              <w:right w:val="single" w:sz="6" w:space="0" w:color="auto"/>
            </w:tcBorders>
          </w:tcPr>
          <w:p w14:paraId="4D2DBBAD" w14:textId="77777777" w:rsidR="00B56E85" w:rsidRPr="003732BF" w:rsidRDefault="00B56E85">
            <w:pPr>
              <w:pStyle w:val="TAL"/>
            </w:pPr>
            <w:r w:rsidRPr="003732BF">
              <w:t>Cat B, WI= NTShar, NP-040375/N1-041615</w:t>
            </w:r>
          </w:p>
          <w:p w14:paraId="6E85CC2A" w14:textId="77777777" w:rsidR="002D0DA9" w:rsidRDefault="002D0DA9">
            <w:pPr>
              <w:pStyle w:val="TAL"/>
              <w:rPr>
                <w:lang w:val="nb-NO"/>
              </w:rPr>
            </w:pPr>
            <w:r>
              <w:rPr>
                <w:lang w:val="nb-NO"/>
              </w:rPr>
              <w:t>09-2004</w:t>
            </w:r>
          </w:p>
        </w:tc>
      </w:tr>
      <w:tr w:rsidR="00C32748" w14:paraId="71A349A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CC73B6A" w14:textId="77777777" w:rsidR="00C32748" w:rsidRDefault="00C32748">
            <w:pPr>
              <w:pStyle w:val="TAL"/>
              <w:rPr>
                <w:lang w:val="nb-NO"/>
              </w:rPr>
            </w:pPr>
            <w:r>
              <w:rPr>
                <w:lang w:val="nb-NO"/>
              </w:rPr>
              <w:t>CN#27</w:t>
            </w:r>
          </w:p>
        </w:tc>
        <w:tc>
          <w:tcPr>
            <w:tcW w:w="1067" w:type="dxa"/>
            <w:tcBorders>
              <w:top w:val="single" w:sz="6" w:space="0" w:color="auto"/>
              <w:bottom w:val="single" w:sz="6" w:space="0" w:color="auto"/>
              <w:right w:val="single" w:sz="6" w:space="0" w:color="auto"/>
            </w:tcBorders>
          </w:tcPr>
          <w:p w14:paraId="523F049C" w14:textId="77777777" w:rsidR="00C32748" w:rsidRDefault="00C3274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6A0A9DD" w14:textId="77777777" w:rsidR="00C32748" w:rsidRDefault="00C32748">
            <w:pPr>
              <w:pStyle w:val="TAL"/>
              <w:rPr>
                <w:lang w:val="en-US"/>
              </w:rPr>
            </w:pPr>
            <w:r>
              <w:rPr>
                <w:lang w:val="en-US"/>
              </w:rPr>
              <w:t>6.1.0</w:t>
            </w:r>
          </w:p>
        </w:tc>
        <w:tc>
          <w:tcPr>
            <w:tcW w:w="693" w:type="dxa"/>
            <w:tcBorders>
              <w:top w:val="single" w:sz="6" w:space="0" w:color="auto"/>
              <w:bottom w:val="single" w:sz="6" w:space="0" w:color="auto"/>
              <w:right w:val="single" w:sz="6" w:space="0" w:color="auto"/>
            </w:tcBorders>
          </w:tcPr>
          <w:p w14:paraId="6CA17147" w14:textId="77777777" w:rsidR="00C32748" w:rsidRDefault="00C32748">
            <w:pPr>
              <w:pStyle w:val="TAL"/>
              <w:rPr>
                <w:lang w:val="en-US"/>
              </w:rPr>
            </w:pPr>
            <w:r>
              <w:rPr>
                <w:lang w:val="en-US"/>
              </w:rPr>
              <w:t>043r2</w:t>
            </w:r>
          </w:p>
        </w:tc>
        <w:tc>
          <w:tcPr>
            <w:tcW w:w="846" w:type="dxa"/>
            <w:tcBorders>
              <w:top w:val="single" w:sz="6" w:space="0" w:color="auto"/>
              <w:bottom w:val="single" w:sz="6" w:space="0" w:color="auto"/>
              <w:right w:val="single" w:sz="6" w:space="0" w:color="auto"/>
            </w:tcBorders>
          </w:tcPr>
          <w:p w14:paraId="0883A383" w14:textId="77777777" w:rsidR="00C32748" w:rsidRDefault="00C32748">
            <w:pPr>
              <w:pStyle w:val="TAL"/>
              <w:rPr>
                <w:lang w:val="en-US"/>
              </w:rPr>
            </w:pPr>
            <w:r>
              <w:rPr>
                <w:lang w:val="en-US"/>
              </w:rPr>
              <w:t>6.2.0</w:t>
            </w:r>
          </w:p>
        </w:tc>
        <w:tc>
          <w:tcPr>
            <w:tcW w:w="3072" w:type="dxa"/>
            <w:tcBorders>
              <w:top w:val="single" w:sz="6" w:space="0" w:color="auto"/>
              <w:bottom w:val="single" w:sz="6" w:space="0" w:color="auto"/>
              <w:right w:val="single" w:sz="6" w:space="0" w:color="auto"/>
            </w:tcBorders>
          </w:tcPr>
          <w:p w14:paraId="3D248FAA" w14:textId="77777777" w:rsidR="00C32748" w:rsidRDefault="00C32748">
            <w:pPr>
              <w:pStyle w:val="TAL"/>
              <w:rPr>
                <w:noProof/>
              </w:rPr>
            </w:pPr>
            <w:r>
              <w:rPr>
                <w:noProof/>
              </w:rPr>
              <w:t>Management Based Activation Impacts</w:t>
            </w:r>
          </w:p>
        </w:tc>
        <w:tc>
          <w:tcPr>
            <w:tcW w:w="2384" w:type="dxa"/>
            <w:tcBorders>
              <w:top w:val="single" w:sz="6" w:space="0" w:color="auto"/>
              <w:bottom w:val="single" w:sz="6" w:space="0" w:color="auto"/>
              <w:right w:val="single" w:sz="6" w:space="0" w:color="auto"/>
            </w:tcBorders>
          </w:tcPr>
          <w:p w14:paraId="3EA833A4" w14:textId="77777777" w:rsidR="00C32748" w:rsidRPr="00463086" w:rsidRDefault="00C32748">
            <w:pPr>
              <w:pStyle w:val="TAL"/>
            </w:pPr>
            <w:r w:rsidRPr="00463086">
              <w:t>NP-050084/N1-050396, WI= OEM-Trace, Cat B</w:t>
            </w:r>
          </w:p>
          <w:p w14:paraId="55D1EDF9" w14:textId="77777777" w:rsidR="00C32748" w:rsidRDefault="00C32748">
            <w:pPr>
              <w:pStyle w:val="TAL"/>
              <w:rPr>
                <w:lang w:val="nb-NO"/>
              </w:rPr>
            </w:pPr>
            <w:r>
              <w:rPr>
                <w:lang w:val="nb-NO"/>
              </w:rPr>
              <w:t>03-2005</w:t>
            </w:r>
          </w:p>
        </w:tc>
      </w:tr>
      <w:tr w:rsidR="005F66FF" w14:paraId="1719E21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04DE14A" w14:textId="77777777" w:rsidR="005F66FF" w:rsidRDefault="005F66FF">
            <w:pPr>
              <w:pStyle w:val="TAL"/>
              <w:rPr>
                <w:lang w:val="nb-NO"/>
              </w:rPr>
            </w:pPr>
            <w:r>
              <w:rPr>
                <w:lang w:val="nb-NO"/>
              </w:rPr>
              <w:t>CP-29</w:t>
            </w:r>
          </w:p>
        </w:tc>
        <w:tc>
          <w:tcPr>
            <w:tcW w:w="1067" w:type="dxa"/>
            <w:tcBorders>
              <w:top w:val="single" w:sz="6" w:space="0" w:color="auto"/>
              <w:bottom w:val="single" w:sz="6" w:space="0" w:color="auto"/>
              <w:right w:val="single" w:sz="6" w:space="0" w:color="auto"/>
            </w:tcBorders>
          </w:tcPr>
          <w:p w14:paraId="66C8A853" w14:textId="77777777" w:rsidR="005F66FF" w:rsidRDefault="005F66F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EE6D31" w14:textId="77777777" w:rsidR="005F66FF" w:rsidRDefault="005F66FF">
            <w:pPr>
              <w:pStyle w:val="TAL"/>
              <w:rPr>
                <w:lang w:val="en-US"/>
              </w:rPr>
            </w:pPr>
            <w:r>
              <w:rPr>
                <w:lang w:val="en-US"/>
              </w:rPr>
              <w:t>6.2.0</w:t>
            </w:r>
          </w:p>
        </w:tc>
        <w:tc>
          <w:tcPr>
            <w:tcW w:w="693" w:type="dxa"/>
            <w:tcBorders>
              <w:top w:val="single" w:sz="6" w:space="0" w:color="auto"/>
              <w:bottom w:val="single" w:sz="6" w:space="0" w:color="auto"/>
              <w:right w:val="single" w:sz="6" w:space="0" w:color="auto"/>
            </w:tcBorders>
          </w:tcPr>
          <w:p w14:paraId="67DFBFFF" w14:textId="77777777" w:rsidR="005F66FF" w:rsidRDefault="005F66FF">
            <w:pPr>
              <w:pStyle w:val="TAL"/>
              <w:rPr>
                <w:lang w:val="en-US"/>
              </w:rPr>
            </w:pPr>
            <w:r>
              <w:rPr>
                <w:lang w:val="en-US"/>
              </w:rPr>
              <w:t>044r3</w:t>
            </w:r>
          </w:p>
        </w:tc>
        <w:tc>
          <w:tcPr>
            <w:tcW w:w="846" w:type="dxa"/>
            <w:tcBorders>
              <w:top w:val="single" w:sz="6" w:space="0" w:color="auto"/>
              <w:bottom w:val="single" w:sz="6" w:space="0" w:color="auto"/>
              <w:right w:val="single" w:sz="6" w:space="0" w:color="auto"/>
            </w:tcBorders>
          </w:tcPr>
          <w:p w14:paraId="0DD5999E" w14:textId="77777777" w:rsidR="005F66FF" w:rsidRDefault="005F66FF">
            <w:pPr>
              <w:pStyle w:val="TAL"/>
              <w:rPr>
                <w:lang w:val="en-US"/>
              </w:rPr>
            </w:pPr>
            <w:r>
              <w:rPr>
                <w:lang w:val="en-US"/>
              </w:rPr>
              <w:t>7.0.0</w:t>
            </w:r>
          </w:p>
        </w:tc>
        <w:tc>
          <w:tcPr>
            <w:tcW w:w="3072" w:type="dxa"/>
            <w:tcBorders>
              <w:top w:val="single" w:sz="6" w:space="0" w:color="auto"/>
              <w:bottom w:val="single" w:sz="6" w:space="0" w:color="auto"/>
              <w:right w:val="single" w:sz="6" w:space="0" w:color="auto"/>
            </w:tcBorders>
          </w:tcPr>
          <w:p w14:paraId="5672FF2A" w14:textId="77777777" w:rsidR="005F66FF" w:rsidRPr="005F66FF" w:rsidRDefault="001512B1">
            <w:pPr>
              <w:pStyle w:val="TAL"/>
              <w:rPr>
                <w:noProof/>
              </w:rPr>
            </w:pPr>
            <w:r>
              <w:rPr>
                <w:noProof/>
              </w:rPr>
              <w:t>SGSN Gs behaviour in VLR reset situations</w:t>
            </w:r>
          </w:p>
        </w:tc>
        <w:tc>
          <w:tcPr>
            <w:tcW w:w="2384" w:type="dxa"/>
            <w:tcBorders>
              <w:top w:val="single" w:sz="6" w:space="0" w:color="auto"/>
              <w:bottom w:val="single" w:sz="6" w:space="0" w:color="auto"/>
              <w:right w:val="single" w:sz="6" w:space="0" w:color="auto"/>
            </w:tcBorders>
          </w:tcPr>
          <w:p w14:paraId="14B3D403" w14:textId="77777777" w:rsidR="005F66FF" w:rsidRPr="009C48E8" w:rsidRDefault="005F66FF">
            <w:pPr>
              <w:pStyle w:val="TAL"/>
              <w:rPr>
                <w:lang w:val="it-IT"/>
              </w:rPr>
            </w:pPr>
            <w:r w:rsidRPr="009C48E8">
              <w:rPr>
                <w:lang w:val="it-IT"/>
              </w:rPr>
              <w:t>CP-050366/C1-051202, WI=TEI7, Cat F</w:t>
            </w:r>
          </w:p>
          <w:p w14:paraId="51D94431" w14:textId="77777777" w:rsidR="005F66FF" w:rsidRPr="005F66FF" w:rsidRDefault="005F66FF">
            <w:pPr>
              <w:pStyle w:val="TAL"/>
              <w:rPr>
                <w:lang w:val="nb-NO"/>
              </w:rPr>
            </w:pPr>
            <w:r>
              <w:rPr>
                <w:lang w:val="nb-NO"/>
              </w:rPr>
              <w:t>09-2005</w:t>
            </w:r>
          </w:p>
        </w:tc>
      </w:tr>
      <w:tr w:rsidR="00210155" w14:paraId="080C601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047C54" w14:textId="77777777" w:rsidR="00210155" w:rsidRDefault="00210155">
            <w:pPr>
              <w:pStyle w:val="TAL"/>
              <w:rPr>
                <w:lang w:val="nb-NO"/>
              </w:rPr>
            </w:pPr>
            <w:r>
              <w:rPr>
                <w:lang w:val="nb-NO"/>
              </w:rPr>
              <w:t>CP-30</w:t>
            </w:r>
          </w:p>
        </w:tc>
        <w:tc>
          <w:tcPr>
            <w:tcW w:w="1067" w:type="dxa"/>
            <w:tcBorders>
              <w:top w:val="single" w:sz="6" w:space="0" w:color="auto"/>
              <w:bottom w:val="single" w:sz="6" w:space="0" w:color="auto"/>
              <w:right w:val="single" w:sz="6" w:space="0" w:color="auto"/>
            </w:tcBorders>
          </w:tcPr>
          <w:p w14:paraId="62227DC7" w14:textId="77777777" w:rsidR="00210155" w:rsidRDefault="00210155">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0401E46" w14:textId="77777777" w:rsidR="00210155" w:rsidRDefault="00210155">
            <w:pPr>
              <w:pStyle w:val="TAL"/>
              <w:rPr>
                <w:lang w:val="en-US"/>
              </w:rPr>
            </w:pPr>
            <w:r>
              <w:rPr>
                <w:lang w:val="en-US"/>
              </w:rPr>
              <w:t>7.0.0</w:t>
            </w:r>
          </w:p>
        </w:tc>
        <w:tc>
          <w:tcPr>
            <w:tcW w:w="693" w:type="dxa"/>
            <w:tcBorders>
              <w:top w:val="single" w:sz="6" w:space="0" w:color="auto"/>
              <w:bottom w:val="single" w:sz="6" w:space="0" w:color="auto"/>
              <w:right w:val="single" w:sz="6" w:space="0" w:color="auto"/>
            </w:tcBorders>
          </w:tcPr>
          <w:p w14:paraId="16D63B40" w14:textId="77777777" w:rsidR="00210155" w:rsidRDefault="00210155">
            <w:pPr>
              <w:pStyle w:val="TAL"/>
              <w:rPr>
                <w:lang w:val="en-US"/>
              </w:rPr>
            </w:pPr>
            <w:r>
              <w:rPr>
                <w:lang w:val="en-US"/>
              </w:rPr>
              <w:t>046r3</w:t>
            </w:r>
          </w:p>
        </w:tc>
        <w:tc>
          <w:tcPr>
            <w:tcW w:w="846" w:type="dxa"/>
            <w:tcBorders>
              <w:top w:val="single" w:sz="6" w:space="0" w:color="auto"/>
              <w:bottom w:val="single" w:sz="6" w:space="0" w:color="auto"/>
              <w:right w:val="single" w:sz="6" w:space="0" w:color="auto"/>
            </w:tcBorders>
          </w:tcPr>
          <w:p w14:paraId="33ABB53B" w14:textId="77777777" w:rsidR="00210155" w:rsidRDefault="00210155">
            <w:pPr>
              <w:pStyle w:val="TAL"/>
              <w:rPr>
                <w:lang w:val="en-US"/>
              </w:rPr>
            </w:pPr>
            <w:r>
              <w:rPr>
                <w:lang w:val="en-US"/>
              </w:rPr>
              <w:t>7.1.0</w:t>
            </w:r>
          </w:p>
        </w:tc>
        <w:tc>
          <w:tcPr>
            <w:tcW w:w="3072" w:type="dxa"/>
            <w:tcBorders>
              <w:top w:val="single" w:sz="6" w:space="0" w:color="auto"/>
              <w:bottom w:val="single" w:sz="6" w:space="0" w:color="auto"/>
              <w:right w:val="single" w:sz="6" w:space="0" w:color="auto"/>
            </w:tcBorders>
          </w:tcPr>
          <w:p w14:paraId="5D546E00" w14:textId="77777777" w:rsidR="00210155" w:rsidRPr="00210155" w:rsidRDefault="00210155">
            <w:pPr>
              <w:pStyle w:val="TAL"/>
              <w:rPr>
                <w:noProof/>
              </w:rPr>
            </w:pPr>
            <w:r w:rsidRPr="00210155">
              <w:rPr>
                <w:noProof/>
              </w:rPr>
              <w:t>Introduction of load re-distribution on the Gs interface</w:t>
            </w:r>
          </w:p>
        </w:tc>
        <w:tc>
          <w:tcPr>
            <w:tcW w:w="2384" w:type="dxa"/>
            <w:tcBorders>
              <w:top w:val="single" w:sz="6" w:space="0" w:color="auto"/>
              <w:bottom w:val="single" w:sz="6" w:space="0" w:color="auto"/>
              <w:right w:val="single" w:sz="6" w:space="0" w:color="auto"/>
            </w:tcBorders>
          </w:tcPr>
          <w:p w14:paraId="0B0CE07A" w14:textId="77777777" w:rsidR="00B05F83" w:rsidRPr="00463086" w:rsidRDefault="00210155">
            <w:pPr>
              <w:pStyle w:val="TAL"/>
            </w:pPr>
            <w:r w:rsidRPr="00463086">
              <w:t>CP-050557, WI=IUFLEX, Cat A, 12-2005</w:t>
            </w:r>
          </w:p>
        </w:tc>
      </w:tr>
      <w:tr w:rsidR="00B05F83" w14:paraId="75DFCA3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DCE4B68" w14:textId="77777777" w:rsidR="00B05F83" w:rsidRDefault="00B05F83">
            <w:pPr>
              <w:pStyle w:val="TAL"/>
              <w:rPr>
                <w:lang w:val="nb-NO"/>
              </w:rPr>
            </w:pPr>
            <w:r>
              <w:rPr>
                <w:lang w:val="nb-NO"/>
              </w:rPr>
              <w:t>CP-31</w:t>
            </w:r>
          </w:p>
        </w:tc>
        <w:tc>
          <w:tcPr>
            <w:tcW w:w="1067" w:type="dxa"/>
            <w:tcBorders>
              <w:top w:val="single" w:sz="6" w:space="0" w:color="auto"/>
              <w:bottom w:val="single" w:sz="6" w:space="0" w:color="auto"/>
              <w:right w:val="single" w:sz="6" w:space="0" w:color="auto"/>
            </w:tcBorders>
          </w:tcPr>
          <w:p w14:paraId="4E2FCFD0" w14:textId="77777777" w:rsidR="00B05F83" w:rsidRDefault="00B05F8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B444225" w14:textId="77777777" w:rsidR="00B05F83" w:rsidRDefault="00B05F83">
            <w:pPr>
              <w:pStyle w:val="TAL"/>
              <w:rPr>
                <w:lang w:val="en-US"/>
              </w:rPr>
            </w:pPr>
            <w:r>
              <w:rPr>
                <w:lang w:val="en-US"/>
              </w:rPr>
              <w:t>7.1.0</w:t>
            </w:r>
          </w:p>
        </w:tc>
        <w:tc>
          <w:tcPr>
            <w:tcW w:w="693" w:type="dxa"/>
            <w:tcBorders>
              <w:top w:val="single" w:sz="6" w:space="0" w:color="auto"/>
              <w:bottom w:val="single" w:sz="6" w:space="0" w:color="auto"/>
              <w:right w:val="single" w:sz="6" w:space="0" w:color="auto"/>
            </w:tcBorders>
          </w:tcPr>
          <w:p w14:paraId="24AA4848" w14:textId="77777777" w:rsidR="00B05F83" w:rsidRDefault="00B05F83">
            <w:pPr>
              <w:pStyle w:val="TAL"/>
              <w:rPr>
                <w:lang w:val="en-US"/>
              </w:rPr>
            </w:pPr>
            <w:r>
              <w:rPr>
                <w:lang w:val="en-US"/>
              </w:rPr>
              <w:t>048</w:t>
            </w:r>
          </w:p>
        </w:tc>
        <w:tc>
          <w:tcPr>
            <w:tcW w:w="846" w:type="dxa"/>
            <w:tcBorders>
              <w:top w:val="single" w:sz="6" w:space="0" w:color="auto"/>
              <w:bottom w:val="single" w:sz="6" w:space="0" w:color="auto"/>
              <w:right w:val="single" w:sz="6" w:space="0" w:color="auto"/>
            </w:tcBorders>
          </w:tcPr>
          <w:p w14:paraId="33A3A688" w14:textId="77777777" w:rsidR="00B05F83" w:rsidRDefault="00B05F83">
            <w:pPr>
              <w:pStyle w:val="TAL"/>
              <w:rPr>
                <w:lang w:val="en-US"/>
              </w:rPr>
            </w:pPr>
            <w:r>
              <w:rPr>
                <w:lang w:val="en-US"/>
              </w:rPr>
              <w:t>7.2.0</w:t>
            </w:r>
          </w:p>
        </w:tc>
        <w:tc>
          <w:tcPr>
            <w:tcW w:w="3072" w:type="dxa"/>
            <w:tcBorders>
              <w:top w:val="single" w:sz="6" w:space="0" w:color="auto"/>
              <w:bottom w:val="single" w:sz="6" w:space="0" w:color="auto"/>
              <w:right w:val="single" w:sz="6" w:space="0" w:color="auto"/>
            </w:tcBorders>
          </w:tcPr>
          <w:p w14:paraId="283887F9" w14:textId="77777777" w:rsidR="00B05F83" w:rsidRPr="00B05F83" w:rsidRDefault="00B05F83">
            <w:pPr>
              <w:pStyle w:val="TAL"/>
              <w:rPr>
                <w:noProof/>
              </w:rPr>
            </w:pPr>
            <w:r w:rsidRPr="00B05F83">
              <w:rPr>
                <w:noProof/>
              </w:rPr>
              <w:t>Paging during PS domain specific access control</w:t>
            </w:r>
          </w:p>
        </w:tc>
        <w:tc>
          <w:tcPr>
            <w:tcW w:w="2384" w:type="dxa"/>
            <w:tcBorders>
              <w:top w:val="single" w:sz="6" w:space="0" w:color="auto"/>
              <w:bottom w:val="single" w:sz="6" w:space="0" w:color="auto"/>
              <w:right w:val="single" w:sz="6" w:space="0" w:color="auto"/>
            </w:tcBorders>
          </w:tcPr>
          <w:p w14:paraId="1BC529C2" w14:textId="77777777" w:rsidR="00B05F83" w:rsidRPr="00463086" w:rsidRDefault="00B05F83">
            <w:pPr>
              <w:pStyle w:val="TAL"/>
            </w:pPr>
            <w:r w:rsidRPr="00463086">
              <w:t>CP-060114, WI=ACBOP, Cat A, 03-2006</w:t>
            </w:r>
          </w:p>
        </w:tc>
      </w:tr>
      <w:tr w:rsidR="001E0D80" w14:paraId="7A6FE87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55CCE63" w14:textId="77777777" w:rsidR="001E0D80" w:rsidRDefault="001E0D80">
            <w:pPr>
              <w:pStyle w:val="TAL"/>
              <w:rPr>
                <w:lang w:val="nb-NO"/>
              </w:rPr>
            </w:pPr>
            <w:r>
              <w:rPr>
                <w:lang w:val="nb-NO"/>
              </w:rPr>
              <w:t>CP-34</w:t>
            </w:r>
          </w:p>
        </w:tc>
        <w:tc>
          <w:tcPr>
            <w:tcW w:w="1067" w:type="dxa"/>
            <w:tcBorders>
              <w:top w:val="single" w:sz="6" w:space="0" w:color="auto"/>
              <w:bottom w:val="single" w:sz="6" w:space="0" w:color="auto"/>
              <w:right w:val="single" w:sz="6" w:space="0" w:color="auto"/>
            </w:tcBorders>
          </w:tcPr>
          <w:p w14:paraId="746666EE" w14:textId="77777777" w:rsidR="001E0D80" w:rsidRDefault="001E0D8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87B6CB" w14:textId="77777777" w:rsidR="001E0D80" w:rsidRDefault="001E0D80">
            <w:pPr>
              <w:pStyle w:val="TAL"/>
              <w:rPr>
                <w:lang w:val="en-US"/>
              </w:rPr>
            </w:pPr>
            <w:r>
              <w:rPr>
                <w:lang w:val="en-US"/>
              </w:rPr>
              <w:t>7.2.0</w:t>
            </w:r>
          </w:p>
        </w:tc>
        <w:tc>
          <w:tcPr>
            <w:tcW w:w="693" w:type="dxa"/>
            <w:tcBorders>
              <w:top w:val="single" w:sz="6" w:space="0" w:color="auto"/>
              <w:bottom w:val="single" w:sz="6" w:space="0" w:color="auto"/>
              <w:right w:val="single" w:sz="6" w:space="0" w:color="auto"/>
            </w:tcBorders>
          </w:tcPr>
          <w:p w14:paraId="4C7C46D0" w14:textId="77777777" w:rsidR="001E0D80" w:rsidRDefault="001E0D80">
            <w:pPr>
              <w:pStyle w:val="TAL"/>
              <w:rPr>
                <w:lang w:val="en-US"/>
              </w:rPr>
            </w:pPr>
            <w:r>
              <w:rPr>
                <w:lang w:val="en-US"/>
              </w:rPr>
              <w:t>050</w:t>
            </w:r>
          </w:p>
        </w:tc>
        <w:tc>
          <w:tcPr>
            <w:tcW w:w="846" w:type="dxa"/>
            <w:tcBorders>
              <w:top w:val="single" w:sz="6" w:space="0" w:color="auto"/>
              <w:bottom w:val="single" w:sz="6" w:space="0" w:color="auto"/>
              <w:right w:val="single" w:sz="6" w:space="0" w:color="auto"/>
            </w:tcBorders>
          </w:tcPr>
          <w:p w14:paraId="56B574D3" w14:textId="77777777" w:rsidR="001E0D80" w:rsidRDefault="001E0D80">
            <w:pPr>
              <w:pStyle w:val="TAL"/>
              <w:rPr>
                <w:lang w:val="en-US"/>
              </w:rPr>
            </w:pPr>
            <w:r>
              <w:rPr>
                <w:lang w:val="en-US"/>
              </w:rPr>
              <w:t>7.3.0</w:t>
            </w:r>
          </w:p>
        </w:tc>
        <w:tc>
          <w:tcPr>
            <w:tcW w:w="3072" w:type="dxa"/>
            <w:tcBorders>
              <w:top w:val="single" w:sz="6" w:space="0" w:color="auto"/>
              <w:bottom w:val="single" w:sz="6" w:space="0" w:color="auto"/>
              <w:right w:val="single" w:sz="6" w:space="0" w:color="auto"/>
            </w:tcBorders>
          </w:tcPr>
          <w:p w14:paraId="0A4FA5A3" w14:textId="77777777" w:rsidR="001E0D80" w:rsidRPr="001E0D80" w:rsidRDefault="001E0D80">
            <w:pPr>
              <w:pStyle w:val="TAL"/>
              <w:rPr>
                <w:noProof/>
              </w:rPr>
            </w:pPr>
            <w:r w:rsidRPr="001E0D80">
              <w:rPr>
                <w:noProof/>
              </w:rPr>
              <w:t>Correction of paging during PS Domain Specific Access Control (DSAC)</w:t>
            </w:r>
          </w:p>
        </w:tc>
        <w:tc>
          <w:tcPr>
            <w:tcW w:w="2384" w:type="dxa"/>
            <w:tcBorders>
              <w:top w:val="single" w:sz="6" w:space="0" w:color="auto"/>
              <w:bottom w:val="single" w:sz="6" w:space="0" w:color="auto"/>
              <w:right w:val="single" w:sz="6" w:space="0" w:color="auto"/>
            </w:tcBorders>
          </w:tcPr>
          <w:p w14:paraId="2C920FAB" w14:textId="77777777" w:rsidR="001E0D80" w:rsidRPr="00463086" w:rsidRDefault="001E0D80">
            <w:pPr>
              <w:pStyle w:val="TAL"/>
            </w:pPr>
            <w:r w:rsidRPr="00463086">
              <w:t>CP-0602121, WI=ACBOP, Cat A, 11-2006</w:t>
            </w:r>
          </w:p>
        </w:tc>
      </w:tr>
      <w:tr w:rsidR="00451260" w14:paraId="4A4ADF7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35F2CD"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5AB066BB"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C61FFFB"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16A6172E"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CD3EEC3"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697BB1BD" w14:textId="77777777" w:rsidR="00451260" w:rsidRPr="001E0D80" w:rsidRDefault="00451260">
            <w:pPr>
              <w:pStyle w:val="TAL"/>
              <w:rPr>
                <w:noProof/>
              </w:rPr>
            </w:pPr>
            <w:r>
              <w:rPr>
                <w:noProof/>
              </w:rPr>
              <w:t>Upgrade to Rel-8</w:t>
            </w:r>
          </w:p>
        </w:tc>
        <w:tc>
          <w:tcPr>
            <w:tcW w:w="2384" w:type="dxa"/>
            <w:tcBorders>
              <w:top w:val="single" w:sz="6" w:space="0" w:color="auto"/>
              <w:bottom w:val="single" w:sz="6" w:space="0" w:color="auto"/>
              <w:right w:val="single" w:sz="6" w:space="0" w:color="auto"/>
            </w:tcBorders>
          </w:tcPr>
          <w:p w14:paraId="495E8616" w14:textId="77777777" w:rsidR="00451260" w:rsidRDefault="00451260">
            <w:pPr>
              <w:pStyle w:val="TAL"/>
              <w:rPr>
                <w:lang w:val="nb-NO"/>
              </w:rPr>
            </w:pPr>
            <w:r>
              <w:rPr>
                <w:lang w:val="nb-NO"/>
              </w:rPr>
              <w:t>09-2008</w:t>
            </w:r>
          </w:p>
        </w:tc>
      </w:tr>
      <w:tr w:rsidR="00451260" w:rsidRPr="009C48E8" w14:paraId="7A21D8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6AF002" w14:textId="77777777" w:rsidR="00451260" w:rsidRDefault="00451260">
            <w:pPr>
              <w:pStyle w:val="TAL"/>
              <w:rPr>
                <w:lang w:val="nb-NO"/>
              </w:rPr>
            </w:pPr>
            <w:r>
              <w:rPr>
                <w:lang w:val="nb-NO"/>
              </w:rPr>
              <w:t>CP-41</w:t>
            </w:r>
          </w:p>
        </w:tc>
        <w:tc>
          <w:tcPr>
            <w:tcW w:w="1067" w:type="dxa"/>
            <w:tcBorders>
              <w:top w:val="single" w:sz="6" w:space="0" w:color="auto"/>
              <w:bottom w:val="single" w:sz="6" w:space="0" w:color="auto"/>
              <w:right w:val="single" w:sz="6" w:space="0" w:color="auto"/>
            </w:tcBorders>
          </w:tcPr>
          <w:p w14:paraId="62863D2A" w14:textId="77777777" w:rsidR="00451260" w:rsidRDefault="0045126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2E55630" w14:textId="77777777" w:rsidR="00451260" w:rsidRDefault="00451260">
            <w:pPr>
              <w:pStyle w:val="TAL"/>
              <w:rPr>
                <w:lang w:val="en-US"/>
              </w:rPr>
            </w:pPr>
            <w:r>
              <w:rPr>
                <w:lang w:val="en-US"/>
              </w:rPr>
              <w:t>7.3.0</w:t>
            </w:r>
          </w:p>
        </w:tc>
        <w:tc>
          <w:tcPr>
            <w:tcW w:w="693" w:type="dxa"/>
            <w:tcBorders>
              <w:top w:val="single" w:sz="6" w:space="0" w:color="auto"/>
              <w:bottom w:val="single" w:sz="6" w:space="0" w:color="auto"/>
              <w:right w:val="single" w:sz="6" w:space="0" w:color="auto"/>
            </w:tcBorders>
          </w:tcPr>
          <w:p w14:paraId="432858C9" w14:textId="77777777" w:rsidR="00451260" w:rsidRDefault="00451260">
            <w:pPr>
              <w:pStyle w:val="TAL"/>
              <w:rPr>
                <w:lang w:val="en-US"/>
              </w:rPr>
            </w:pPr>
          </w:p>
        </w:tc>
        <w:tc>
          <w:tcPr>
            <w:tcW w:w="846" w:type="dxa"/>
            <w:tcBorders>
              <w:top w:val="single" w:sz="6" w:space="0" w:color="auto"/>
              <w:bottom w:val="single" w:sz="6" w:space="0" w:color="auto"/>
              <w:right w:val="single" w:sz="6" w:space="0" w:color="auto"/>
            </w:tcBorders>
          </w:tcPr>
          <w:p w14:paraId="7DE2FFB1" w14:textId="77777777" w:rsidR="00451260" w:rsidRDefault="00451260">
            <w:pPr>
              <w:pStyle w:val="TAL"/>
              <w:rPr>
                <w:lang w:val="en-US"/>
              </w:rPr>
            </w:pPr>
            <w:r>
              <w:rPr>
                <w:lang w:val="en-US"/>
              </w:rPr>
              <w:t>8.0.0</w:t>
            </w:r>
          </w:p>
        </w:tc>
        <w:tc>
          <w:tcPr>
            <w:tcW w:w="3072" w:type="dxa"/>
            <w:tcBorders>
              <w:top w:val="single" w:sz="6" w:space="0" w:color="auto"/>
              <w:bottom w:val="single" w:sz="6" w:space="0" w:color="auto"/>
              <w:right w:val="single" w:sz="6" w:space="0" w:color="auto"/>
            </w:tcBorders>
          </w:tcPr>
          <w:p w14:paraId="08781FFE" w14:textId="77777777" w:rsidR="00451260" w:rsidRPr="001E0D80" w:rsidRDefault="00451260">
            <w:pPr>
              <w:pStyle w:val="TAL"/>
              <w:rPr>
                <w:noProof/>
              </w:rPr>
            </w:pPr>
            <w:r w:rsidRPr="00451260">
              <w:rPr>
                <w:noProof/>
              </w:rPr>
              <w:t>Correction of IE references in BSSAP+ messages for IMSI DETACH and GPRS DETACH</w:t>
            </w:r>
          </w:p>
        </w:tc>
        <w:tc>
          <w:tcPr>
            <w:tcW w:w="2384" w:type="dxa"/>
            <w:tcBorders>
              <w:top w:val="single" w:sz="6" w:space="0" w:color="auto"/>
              <w:bottom w:val="single" w:sz="6" w:space="0" w:color="auto"/>
              <w:right w:val="single" w:sz="6" w:space="0" w:color="auto"/>
            </w:tcBorders>
          </w:tcPr>
          <w:p w14:paraId="036FFBF7" w14:textId="77777777" w:rsidR="00451260" w:rsidRPr="009C48E8" w:rsidRDefault="00451260">
            <w:pPr>
              <w:pStyle w:val="TAL"/>
              <w:rPr>
                <w:lang w:val="it-IT"/>
              </w:rPr>
            </w:pPr>
            <w:r w:rsidRPr="009C48E8">
              <w:rPr>
                <w:lang w:val="it-IT"/>
              </w:rPr>
              <w:t>CP-080536, WI=TEI8, Cat F, 09-2008</w:t>
            </w:r>
          </w:p>
        </w:tc>
      </w:tr>
      <w:tr w:rsidR="00E155A6" w14:paraId="11EB9F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A095D" w14:textId="77777777" w:rsidR="00E155A6" w:rsidRDefault="00E155A6">
            <w:pPr>
              <w:pStyle w:val="TAL"/>
              <w:rPr>
                <w:lang w:val="nb-NO"/>
              </w:rPr>
            </w:pPr>
            <w:r>
              <w:rPr>
                <w:lang w:val="nb-NO"/>
              </w:rPr>
              <w:t>CP-42</w:t>
            </w:r>
          </w:p>
        </w:tc>
        <w:tc>
          <w:tcPr>
            <w:tcW w:w="1067" w:type="dxa"/>
            <w:tcBorders>
              <w:top w:val="single" w:sz="6" w:space="0" w:color="auto"/>
              <w:bottom w:val="single" w:sz="6" w:space="0" w:color="auto"/>
              <w:right w:val="single" w:sz="6" w:space="0" w:color="auto"/>
            </w:tcBorders>
          </w:tcPr>
          <w:p w14:paraId="21F6403B" w14:textId="77777777" w:rsidR="00E155A6" w:rsidRDefault="00E155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ACC41" w14:textId="77777777" w:rsidR="00E155A6" w:rsidRDefault="00E155A6">
            <w:pPr>
              <w:pStyle w:val="TAL"/>
              <w:rPr>
                <w:lang w:val="en-US"/>
              </w:rPr>
            </w:pPr>
            <w:r>
              <w:rPr>
                <w:lang w:val="en-US"/>
              </w:rPr>
              <w:t>8.0.0</w:t>
            </w:r>
          </w:p>
        </w:tc>
        <w:tc>
          <w:tcPr>
            <w:tcW w:w="693" w:type="dxa"/>
            <w:tcBorders>
              <w:top w:val="single" w:sz="6" w:space="0" w:color="auto"/>
              <w:bottom w:val="single" w:sz="6" w:space="0" w:color="auto"/>
              <w:right w:val="single" w:sz="6" w:space="0" w:color="auto"/>
            </w:tcBorders>
          </w:tcPr>
          <w:p w14:paraId="5C4ADBFD" w14:textId="77777777" w:rsidR="00E155A6" w:rsidRDefault="00E155A6">
            <w:pPr>
              <w:pStyle w:val="TAL"/>
              <w:rPr>
                <w:lang w:val="en-US"/>
              </w:rPr>
            </w:pPr>
            <w:r>
              <w:rPr>
                <w:lang w:val="en-US"/>
              </w:rPr>
              <w:t>052</w:t>
            </w:r>
          </w:p>
        </w:tc>
        <w:tc>
          <w:tcPr>
            <w:tcW w:w="846" w:type="dxa"/>
            <w:tcBorders>
              <w:top w:val="single" w:sz="6" w:space="0" w:color="auto"/>
              <w:bottom w:val="single" w:sz="6" w:space="0" w:color="auto"/>
              <w:right w:val="single" w:sz="6" w:space="0" w:color="auto"/>
            </w:tcBorders>
          </w:tcPr>
          <w:p w14:paraId="3EE654D9" w14:textId="77777777" w:rsidR="00E155A6" w:rsidRDefault="00E155A6">
            <w:pPr>
              <w:pStyle w:val="TAL"/>
              <w:rPr>
                <w:lang w:val="en-US"/>
              </w:rPr>
            </w:pPr>
            <w:r>
              <w:rPr>
                <w:lang w:val="en-US"/>
              </w:rPr>
              <w:t>8.1.0</w:t>
            </w:r>
          </w:p>
        </w:tc>
        <w:tc>
          <w:tcPr>
            <w:tcW w:w="3072" w:type="dxa"/>
            <w:tcBorders>
              <w:top w:val="single" w:sz="6" w:space="0" w:color="auto"/>
              <w:bottom w:val="single" w:sz="6" w:space="0" w:color="auto"/>
              <w:right w:val="single" w:sz="6" w:space="0" w:color="auto"/>
            </w:tcBorders>
          </w:tcPr>
          <w:p w14:paraId="2551DDCD" w14:textId="77777777" w:rsidR="00E155A6" w:rsidRPr="00E155A6" w:rsidRDefault="00E155A6">
            <w:pPr>
              <w:pStyle w:val="TAL"/>
              <w:rPr>
                <w:noProof/>
              </w:rPr>
            </w:pPr>
            <w:r w:rsidRPr="00E155A6">
              <w:rPr>
                <w:noProof/>
              </w:rPr>
              <w:t>Interactions between Gs and SG</w:t>
            </w:r>
            <w:r>
              <w:rPr>
                <w:noProof/>
              </w:rPr>
              <w:t>s</w:t>
            </w:r>
          </w:p>
        </w:tc>
        <w:tc>
          <w:tcPr>
            <w:tcW w:w="2384" w:type="dxa"/>
            <w:tcBorders>
              <w:top w:val="single" w:sz="6" w:space="0" w:color="auto"/>
              <w:bottom w:val="single" w:sz="6" w:space="0" w:color="auto"/>
              <w:right w:val="single" w:sz="6" w:space="0" w:color="auto"/>
            </w:tcBorders>
          </w:tcPr>
          <w:p w14:paraId="50B6DA90" w14:textId="77777777" w:rsidR="00E155A6" w:rsidRPr="00E155A6" w:rsidRDefault="00E155A6">
            <w:pPr>
              <w:pStyle w:val="TAL"/>
            </w:pPr>
            <w:r w:rsidRPr="00E155A6">
              <w:t>CP-080867</w:t>
            </w:r>
            <w:r>
              <w:t>, WI=SAES-CSFB, Cat B, 12-2008</w:t>
            </w:r>
          </w:p>
        </w:tc>
      </w:tr>
      <w:tr w:rsidR="00294C90" w:rsidRPr="009C48E8" w14:paraId="69BF636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40ABC8" w14:textId="77777777" w:rsidR="00294C90" w:rsidRDefault="00294C90">
            <w:pPr>
              <w:pStyle w:val="TAL"/>
              <w:rPr>
                <w:lang w:val="nb-NO"/>
              </w:rPr>
            </w:pPr>
            <w:r>
              <w:rPr>
                <w:lang w:val="nb-NO"/>
              </w:rPr>
              <w:t>CP-43</w:t>
            </w:r>
          </w:p>
        </w:tc>
        <w:tc>
          <w:tcPr>
            <w:tcW w:w="1067" w:type="dxa"/>
            <w:tcBorders>
              <w:top w:val="single" w:sz="6" w:space="0" w:color="auto"/>
              <w:bottom w:val="single" w:sz="6" w:space="0" w:color="auto"/>
              <w:right w:val="single" w:sz="6" w:space="0" w:color="auto"/>
            </w:tcBorders>
          </w:tcPr>
          <w:p w14:paraId="270AE223" w14:textId="77777777" w:rsidR="00294C90" w:rsidRDefault="00294C90">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7922151" w14:textId="77777777" w:rsidR="00294C90" w:rsidRDefault="00294C90">
            <w:pPr>
              <w:pStyle w:val="TAL"/>
              <w:rPr>
                <w:lang w:val="en-US"/>
              </w:rPr>
            </w:pPr>
            <w:r>
              <w:rPr>
                <w:lang w:val="en-US"/>
              </w:rPr>
              <w:t>8.1.0</w:t>
            </w:r>
          </w:p>
        </w:tc>
        <w:tc>
          <w:tcPr>
            <w:tcW w:w="693" w:type="dxa"/>
            <w:tcBorders>
              <w:top w:val="single" w:sz="6" w:space="0" w:color="auto"/>
              <w:bottom w:val="single" w:sz="6" w:space="0" w:color="auto"/>
              <w:right w:val="single" w:sz="6" w:space="0" w:color="auto"/>
            </w:tcBorders>
          </w:tcPr>
          <w:p w14:paraId="6C152100" w14:textId="77777777" w:rsidR="00294C90" w:rsidRDefault="00294C90">
            <w:pPr>
              <w:pStyle w:val="TAL"/>
              <w:rPr>
                <w:lang w:val="en-US"/>
              </w:rPr>
            </w:pPr>
            <w:r>
              <w:rPr>
                <w:lang w:val="en-US"/>
              </w:rPr>
              <w:t>0053r2</w:t>
            </w:r>
          </w:p>
        </w:tc>
        <w:tc>
          <w:tcPr>
            <w:tcW w:w="846" w:type="dxa"/>
            <w:tcBorders>
              <w:top w:val="single" w:sz="6" w:space="0" w:color="auto"/>
              <w:bottom w:val="single" w:sz="6" w:space="0" w:color="auto"/>
              <w:right w:val="single" w:sz="6" w:space="0" w:color="auto"/>
            </w:tcBorders>
          </w:tcPr>
          <w:p w14:paraId="019FF185" w14:textId="77777777" w:rsidR="00294C90" w:rsidRDefault="00294C90">
            <w:pPr>
              <w:pStyle w:val="TAL"/>
              <w:rPr>
                <w:lang w:val="en-US"/>
              </w:rPr>
            </w:pPr>
            <w:r>
              <w:rPr>
                <w:lang w:val="en-US"/>
              </w:rPr>
              <w:t>8.2.0</w:t>
            </w:r>
          </w:p>
        </w:tc>
        <w:tc>
          <w:tcPr>
            <w:tcW w:w="3072" w:type="dxa"/>
            <w:tcBorders>
              <w:top w:val="single" w:sz="6" w:space="0" w:color="auto"/>
              <w:bottom w:val="single" w:sz="6" w:space="0" w:color="auto"/>
              <w:right w:val="single" w:sz="6" w:space="0" w:color="auto"/>
            </w:tcBorders>
          </w:tcPr>
          <w:p w14:paraId="700119CF" w14:textId="77777777" w:rsidR="00294C90" w:rsidRPr="00294C90" w:rsidRDefault="00294C90">
            <w:pPr>
              <w:pStyle w:val="TAL"/>
              <w:rPr>
                <w:noProof/>
              </w:rPr>
            </w:pPr>
            <w:r w:rsidRPr="00294C90">
              <w:rPr>
                <w:noProof/>
              </w:rPr>
              <w:t>Clarifications of CSFB paging procedure in SGSN</w:t>
            </w:r>
          </w:p>
        </w:tc>
        <w:tc>
          <w:tcPr>
            <w:tcW w:w="2384" w:type="dxa"/>
            <w:tcBorders>
              <w:top w:val="single" w:sz="6" w:space="0" w:color="auto"/>
              <w:bottom w:val="single" w:sz="6" w:space="0" w:color="auto"/>
              <w:right w:val="single" w:sz="6" w:space="0" w:color="auto"/>
            </w:tcBorders>
          </w:tcPr>
          <w:p w14:paraId="754817A1" w14:textId="77777777" w:rsidR="00294C90" w:rsidRPr="009C48E8" w:rsidRDefault="00294C90">
            <w:pPr>
              <w:pStyle w:val="TAL"/>
              <w:rPr>
                <w:lang w:val="it-IT"/>
              </w:rPr>
            </w:pPr>
            <w:r w:rsidRPr="009C48E8">
              <w:rPr>
                <w:lang w:val="it-IT"/>
              </w:rPr>
              <w:t>CP-080159, WI=TEI8, Cat F, 03-2009</w:t>
            </w:r>
          </w:p>
        </w:tc>
      </w:tr>
      <w:tr w:rsidR="000026C3" w:rsidRPr="009C48E8" w14:paraId="1CAE3CC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E55B0F2"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68723324"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020D668"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06CDFD98" w14:textId="77777777" w:rsidR="000026C3" w:rsidRDefault="000026C3">
            <w:pPr>
              <w:pStyle w:val="TAL"/>
              <w:rPr>
                <w:lang w:val="en-US"/>
              </w:rPr>
            </w:pPr>
            <w:r>
              <w:rPr>
                <w:lang w:val="en-US"/>
              </w:rPr>
              <w:t>0055r1</w:t>
            </w:r>
          </w:p>
        </w:tc>
        <w:tc>
          <w:tcPr>
            <w:tcW w:w="846" w:type="dxa"/>
            <w:tcBorders>
              <w:top w:val="single" w:sz="6" w:space="0" w:color="auto"/>
              <w:bottom w:val="single" w:sz="6" w:space="0" w:color="auto"/>
              <w:right w:val="single" w:sz="6" w:space="0" w:color="auto"/>
            </w:tcBorders>
          </w:tcPr>
          <w:p w14:paraId="27867156"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6BB6AC2C" w14:textId="77777777" w:rsidR="000026C3" w:rsidRPr="000026C3" w:rsidRDefault="000026C3">
            <w:pPr>
              <w:pStyle w:val="TAL"/>
              <w:rPr>
                <w:noProof/>
              </w:rPr>
            </w:pPr>
            <w:r w:rsidRPr="000026C3">
              <w:rPr>
                <w:noProof/>
              </w:rPr>
              <w:t>Paging signalling optimization after SGSN failure</w:t>
            </w:r>
          </w:p>
        </w:tc>
        <w:tc>
          <w:tcPr>
            <w:tcW w:w="2384" w:type="dxa"/>
            <w:tcBorders>
              <w:top w:val="single" w:sz="6" w:space="0" w:color="auto"/>
              <w:bottom w:val="single" w:sz="6" w:space="0" w:color="auto"/>
              <w:right w:val="single" w:sz="6" w:space="0" w:color="auto"/>
            </w:tcBorders>
          </w:tcPr>
          <w:p w14:paraId="59F810ED" w14:textId="77777777" w:rsidR="000026C3" w:rsidRPr="009C48E8" w:rsidRDefault="000026C3">
            <w:pPr>
              <w:pStyle w:val="TAL"/>
              <w:rPr>
                <w:lang w:val="it-IT"/>
              </w:rPr>
            </w:pPr>
            <w:r w:rsidRPr="009C48E8">
              <w:rPr>
                <w:lang w:val="it-IT"/>
              </w:rPr>
              <w:t>CP-090922, WI=TEI9, Cat B, 12-2009</w:t>
            </w:r>
          </w:p>
        </w:tc>
      </w:tr>
      <w:tr w:rsidR="000026C3" w:rsidRPr="009C48E8" w14:paraId="4EA4C43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5E4840" w14:textId="77777777" w:rsidR="000026C3" w:rsidRDefault="000026C3">
            <w:pPr>
              <w:pStyle w:val="TAL"/>
              <w:rPr>
                <w:lang w:val="nb-NO"/>
              </w:rPr>
            </w:pPr>
            <w:r>
              <w:rPr>
                <w:lang w:val="nb-NO"/>
              </w:rPr>
              <w:t>CP-46</w:t>
            </w:r>
          </w:p>
        </w:tc>
        <w:tc>
          <w:tcPr>
            <w:tcW w:w="1067" w:type="dxa"/>
            <w:tcBorders>
              <w:top w:val="single" w:sz="6" w:space="0" w:color="auto"/>
              <w:bottom w:val="single" w:sz="6" w:space="0" w:color="auto"/>
              <w:right w:val="single" w:sz="6" w:space="0" w:color="auto"/>
            </w:tcBorders>
          </w:tcPr>
          <w:p w14:paraId="3306B4AA" w14:textId="77777777" w:rsidR="000026C3" w:rsidRDefault="000026C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34DA970" w14:textId="77777777" w:rsidR="000026C3" w:rsidRDefault="000026C3">
            <w:pPr>
              <w:pStyle w:val="TAL"/>
              <w:rPr>
                <w:lang w:val="en-US"/>
              </w:rPr>
            </w:pPr>
            <w:r>
              <w:rPr>
                <w:lang w:val="en-US"/>
              </w:rPr>
              <w:t>8.2.0</w:t>
            </w:r>
          </w:p>
        </w:tc>
        <w:tc>
          <w:tcPr>
            <w:tcW w:w="693" w:type="dxa"/>
            <w:tcBorders>
              <w:top w:val="single" w:sz="6" w:space="0" w:color="auto"/>
              <w:bottom w:val="single" w:sz="6" w:space="0" w:color="auto"/>
              <w:right w:val="single" w:sz="6" w:space="0" w:color="auto"/>
            </w:tcBorders>
          </w:tcPr>
          <w:p w14:paraId="7569F2B2" w14:textId="77777777" w:rsidR="000026C3" w:rsidRDefault="000026C3">
            <w:pPr>
              <w:pStyle w:val="TAL"/>
              <w:rPr>
                <w:lang w:val="en-US"/>
              </w:rPr>
            </w:pPr>
            <w:r>
              <w:rPr>
                <w:lang w:val="en-US"/>
              </w:rPr>
              <w:t>0056r1</w:t>
            </w:r>
          </w:p>
        </w:tc>
        <w:tc>
          <w:tcPr>
            <w:tcW w:w="846" w:type="dxa"/>
            <w:tcBorders>
              <w:top w:val="single" w:sz="6" w:space="0" w:color="auto"/>
              <w:bottom w:val="single" w:sz="6" w:space="0" w:color="auto"/>
              <w:right w:val="single" w:sz="6" w:space="0" w:color="auto"/>
            </w:tcBorders>
          </w:tcPr>
          <w:p w14:paraId="7C907BAA" w14:textId="77777777" w:rsidR="000026C3" w:rsidRDefault="000026C3">
            <w:pPr>
              <w:pStyle w:val="TAL"/>
              <w:rPr>
                <w:lang w:val="en-US"/>
              </w:rPr>
            </w:pPr>
            <w:r>
              <w:rPr>
                <w:lang w:val="en-US"/>
              </w:rPr>
              <w:t>9.0.0</w:t>
            </w:r>
          </w:p>
        </w:tc>
        <w:tc>
          <w:tcPr>
            <w:tcW w:w="3072" w:type="dxa"/>
            <w:tcBorders>
              <w:top w:val="single" w:sz="6" w:space="0" w:color="auto"/>
              <w:bottom w:val="single" w:sz="6" w:space="0" w:color="auto"/>
              <w:right w:val="single" w:sz="6" w:space="0" w:color="auto"/>
            </w:tcBorders>
          </w:tcPr>
          <w:p w14:paraId="4DE52344" w14:textId="77777777" w:rsidR="000026C3" w:rsidRPr="000026C3" w:rsidRDefault="000026C3">
            <w:pPr>
              <w:pStyle w:val="TAL"/>
              <w:rPr>
                <w:noProof/>
              </w:rPr>
            </w:pPr>
            <w:r w:rsidRPr="000026C3">
              <w:rPr>
                <w:noProof/>
              </w:rPr>
              <w:t>Paging clarifications</w:t>
            </w:r>
          </w:p>
        </w:tc>
        <w:tc>
          <w:tcPr>
            <w:tcW w:w="2384" w:type="dxa"/>
            <w:tcBorders>
              <w:top w:val="single" w:sz="6" w:space="0" w:color="auto"/>
              <w:bottom w:val="single" w:sz="6" w:space="0" w:color="auto"/>
              <w:right w:val="single" w:sz="6" w:space="0" w:color="auto"/>
            </w:tcBorders>
          </w:tcPr>
          <w:p w14:paraId="6A86C0F1" w14:textId="77777777" w:rsidR="000026C3" w:rsidRPr="009C48E8" w:rsidRDefault="000026C3">
            <w:pPr>
              <w:pStyle w:val="TAL"/>
              <w:rPr>
                <w:lang w:val="it-IT"/>
              </w:rPr>
            </w:pPr>
            <w:r w:rsidRPr="009C48E8">
              <w:rPr>
                <w:lang w:val="it-IT"/>
              </w:rPr>
              <w:t>CP-090922, WI=TEI9, Cat F, 12-2009</w:t>
            </w:r>
          </w:p>
        </w:tc>
      </w:tr>
      <w:tr w:rsidR="00463086" w:rsidRPr="009C48E8" w14:paraId="022FF9B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07D2E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13219B2"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A10833B"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06871F71" w14:textId="77777777" w:rsidR="00463086" w:rsidRDefault="00463086">
            <w:pPr>
              <w:pStyle w:val="TAL"/>
              <w:rPr>
                <w:lang w:val="en-US"/>
              </w:rPr>
            </w:pPr>
            <w:r>
              <w:rPr>
                <w:lang w:val="en-US"/>
              </w:rPr>
              <w:t>0058r2</w:t>
            </w:r>
          </w:p>
        </w:tc>
        <w:tc>
          <w:tcPr>
            <w:tcW w:w="846" w:type="dxa"/>
            <w:tcBorders>
              <w:top w:val="single" w:sz="6" w:space="0" w:color="auto"/>
              <w:bottom w:val="single" w:sz="6" w:space="0" w:color="auto"/>
              <w:right w:val="single" w:sz="6" w:space="0" w:color="auto"/>
            </w:tcBorders>
          </w:tcPr>
          <w:p w14:paraId="08CDDD96"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CBA8B6C" w14:textId="77777777" w:rsidR="00463086" w:rsidRPr="00463086" w:rsidRDefault="00463086">
            <w:pPr>
              <w:pStyle w:val="TAL"/>
              <w:rPr>
                <w:noProof/>
              </w:rPr>
            </w:pPr>
            <w:smartTag w:uri="urn:schemas-microsoft-com:office:smarttags" w:element="place">
              <w:smartTag w:uri="urn:schemas-microsoft-com:office:smarttags" w:element="PlaceName">
                <w:r w:rsidRPr="00463086">
                  <w:rPr>
                    <w:noProof/>
                  </w:rPr>
                  <w:t>SGSN</w:t>
                </w:r>
              </w:smartTag>
              <w:r w:rsidRPr="00463086">
                <w:rPr>
                  <w:noProof/>
                </w:rPr>
                <w:t xml:space="preserve"> </w:t>
              </w:r>
              <w:smartTag w:uri="urn:schemas-microsoft-com:office:smarttags" w:element="PlaceType">
                <w:r w:rsidRPr="00463086">
                  <w:rPr>
                    <w:noProof/>
                  </w:rPr>
                  <w:t>State</w:t>
                </w:r>
              </w:smartTag>
            </w:smartTag>
            <w:r w:rsidRPr="00463086">
              <w:rPr>
                <w:noProof/>
              </w:rPr>
              <w:t xml:space="preserve"> Diagram Correction</w:t>
            </w:r>
          </w:p>
        </w:tc>
        <w:tc>
          <w:tcPr>
            <w:tcW w:w="2384" w:type="dxa"/>
            <w:tcBorders>
              <w:top w:val="single" w:sz="6" w:space="0" w:color="auto"/>
              <w:bottom w:val="single" w:sz="6" w:space="0" w:color="auto"/>
              <w:right w:val="single" w:sz="6" w:space="0" w:color="auto"/>
            </w:tcBorders>
          </w:tcPr>
          <w:p w14:paraId="7B839675" w14:textId="77777777" w:rsidR="00463086" w:rsidRPr="009C48E8" w:rsidRDefault="00463086">
            <w:pPr>
              <w:pStyle w:val="TAL"/>
              <w:rPr>
                <w:lang w:val="it-IT"/>
              </w:rPr>
            </w:pPr>
            <w:r w:rsidRPr="009C48E8">
              <w:rPr>
                <w:lang w:val="it-IT"/>
              </w:rPr>
              <w:t>CP-100518, WI=TEI10, CAT F, 09-2010</w:t>
            </w:r>
          </w:p>
        </w:tc>
      </w:tr>
      <w:tr w:rsidR="00463086" w:rsidRPr="009C48E8" w14:paraId="21B119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58CD5F4"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06F8A2A6"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B847CD6"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4B5CD59" w14:textId="77777777" w:rsidR="00463086" w:rsidRDefault="00463086">
            <w:pPr>
              <w:pStyle w:val="TAL"/>
              <w:rPr>
                <w:lang w:val="en-US"/>
              </w:rPr>
            </w:pPr>
            <w:r>
              <w:rPr>
                <w:lang w:val="en-US"/>
              </w:rPr>
              <w:t>0060r1</w:t>
            </w:r>
          </w:p>
        </w:tc>
        <w:tc>
          <w:tcPr>
            <w:tcW w:w="846" w:type="dxa"/>
            <w:tcBorders>
              <w:top w:val="single" w:sz="6" w:space="0" w:color="auto"/>
              <w:bottom w:val="single" w:sz="6" w:space="0" w:color="auto"/>
              <w:right w:val="single" w:sz="6" w:space="0" w:color="auto"/>
            </w:tcBorders>
          </w:tcPr>
          <w:p w14:paraId="7D93BDB0"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7E10F49" w14:textId="77777777" w:rsidR="00463086" w:rsidRPr="00463086" w:rsidRDefault="00463086">
            <w:pPr>
              <w:pStyle w:val="TAL"/>
              <w:rPr>
                <w:noProof/>
              </w:rPr>
            </w:pPr>
            <w:r w:rsidRPr="00463086">
              <w:rPr>
                <w:noProof/>
              </w:rPr>
              <w:t>Length of erroneous message</w:t>
            </w:r>
          </w:p>
        </w:tc>
        <w:tc>
          <w:tcPr>
            <w:tcW w:w="2384" w:type="dxa"/>
            <w:tcBorders>
              <w:top w:val="single" w:sz="6" w:space="0" w:color="auto"/>
              <w:bottom w:val="single" w:sz="6" w:space="0" w:color="auto"/>
              <w:right w:val="single" w:sz="6" w:space="0" w:color="auto"/>
            </w:tcBorders>
          </w:tcPr>
          <w:p w14:paraId="00143139" w14:textId="77777777" w:rsidR="00463086" w:rsidRPr="009C48E8" w:rsidRDefault="00463086">
            <w:pPr>
              <w:pStyle w:val="TAL"/>
              <w:rPr>
                <w:lang w:val="it-IT"/>
              </w:rPr>
            </w:pPr>
            <w:r w:rsidRPr="009C48E8">
              <w:rPr>
                <w:lang w:val="it-IT"/>
              </w:rPr>
              <w:t>CP-100518, WI=TEI10, CAT F, 09-2010</w:t>
            </w:r>
          </w:p>
        </w:tc>
      </w:tr>
      <w:tr w:rsidR="00463086" w:rsidRPr="009C48E8" w14:paraId="1339CCD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21AA3D3"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730B9B2F"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F4D497F"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3094482" w14:textId="77777777" w:rsidR="00463086" w:rsidRDefault="00463086">
            <w:pPr>
              <w:pStyle w:val="TAL"/>
              <w:rPr>
                <w:lang w:val="en-US"/>
              </w:rPr>
            </w:pPr>
            <w:r>
              <w:rPr>
                <w:lang w:val="en-US"/>
              </w:rPr>
              <w:t>0061r2</w:t>
            </w:r>
          </w:p>
        </w:tc>
        <w:tc>
          <w:tcPr>
            <w:tcW w:w="846" w:type="dxa"/>
            <w:tcBorders>
              <w:top w:val="single" w:sz="6" w:space="0" w:color="auto"/>
              <w:bottom w:val="single" w:sz="6" w:space="0" w:color="auto"/>
              <w:right w:val="single" w:sz="6" w:space="0" w:color="auto"/>
            </w:tcBorders>
          </w:tcPr>
          <w:p w14:paraId="459611FB"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293CB39C" w14:textId="77777777" w:rsidR="00463086" w:rsidRPr="00463086" w:rsidRDefault="00463086">
            <w:pPr>
              <w:pStyle w:val="TAL"/>
              <w:rPr>
                <w:noProof/>
              </w:rPr>
            </w:pPr>
            <w:r w:rsidRPr="00463086">
              <w:rPr>
                <w:noProof/>
              </w:rPr>
              <w:t xml:space="preserve">Data Restoration and Gs Association Recovery </w:t>
            </w:r>
          </w:p>
        </w:tc>
        <w:tc>
          <w:tcPr>
            <w:tcW w:w="2384" w:type="dxa"/>
            <w:tcBorders>
              <w:top w:val="single" w:sz="6" w:space="0" w:color="auto"/>
              <w:bottom w:val="single" w:sz="6" w:space="0" w:color="auto"/>
              <w:right w:val="single" w:sz="6" w:space="0" w:color="auto"/>
            </w:tcBorders>
          </w:tcPr>
          <w:p w14:paraId="18C330F4" w14:textId="77777777" w:rsidR="00463086" w:rsidRPr="009C48E8" w:rsidRDefault="00463086">
            <w:pPr>
              <w:pStyle w:val="TAL"/>
              <w:rPr>
                <w:lang w:val="it-IT"/>
              </w:rPr>
            </w:pPr>
            <w:r w:rsidRPr="009C48E8">
              <w:rPr>
                <w:lang w:val="it-IT"/>
              </w:rPr>
              <w:t>CP-100518, WI=TEI10, CAT F, 09-2010</w:t>
            </w:r>
          </w:p>
        </w:tc>
      </w:tr>
      <w:tr w:rsidR="00463086" w:rsidRPr="009C48E8" w14:paraId="5D7C949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B7449E5" w14:textId="77777777" w:rsidR="00463086" w:rsidRDefault="00463086">
            <w:pPr>
              <w:pStyle w:val="TAL"/>
              <w:rPr>
                <w:lang w:val="nb-NO"/>
              </w:rPr>
            </w:pPr>
            <w:r>
              <w:rPr>
                <w:lang w:val="nb-NO"/>
              </w:rPr>
              <w:t>CP-49</w:t>
            </w:r>
          </w:p>
        </w:tc>
        <w:tc>
          <w:tcPr>
            <w:tcW w:w="1067" w:type="dxa"/>
            <w:tcBorders>
              <w:top w:val="single" w:sz="6" w:space="0" w:color="auto"/>
              <w:bottom w:val="single" w:sz="6" w:space="0" w:color="auto"/>
              <w:right w:val="single" w:sz="6" w:space="0" w:color="auto"/>
            </w:tcBorders>
          </w:tcPr>
          <w:p w14:paraId="27439E59"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1E9319"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77FE0CF5" w14:textId="77777777" w:rsidR="00463086" w:rsidRDefault="00463086">
            <w:pPr>
              <w:pStyle w:val="TAL"/>
              <w:rPr>
                <w:lang w:val="en-US"/>
              </w:rPr>
            </w:pPr>
            <w:r>
              <w:rPr>
                <w:lang w:val="en-US"/>
              </w:rPr>
              <w:t>0065</w:t>
            </w:r>
          </w:p>
        </w:tc>
        <w:tc>
          <w:tcPr>
            <w:tcW w:w="846" w:type="dxa"/>
            <w:tcBorders>
              <w:top w:val="single" w:sz="6" w:space="0" w:color="auto"/>
              <w:bottom w:val="single" w:sz="6" w:space="0" w:color="auto"/>
              <w:right w:val="single" w:sz="6" w:space="0" w:color="auto"/>
            </w:tcBorders>
          </w:tcPr>
          <w:p w14:paraId="6843FBE7"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1323B226" w14:textId="77777777" w:rsidR="00463086" w:rsidRPr="00463086" w:rsidRDefault="00463086">
            <w:pPr>
              <w:pStyle w:val="TAL"/>
              <w:rPr>
                <w:noProof/>
              </w:rPr>
            </w:pPr>
            <w:r w:rsidRPr="00463086">
              <w:rPr>
                <w:noProof/>
              </w:rPr>
              <w:t>Behavior of the recipient upon receipt of an erroneous BSSAP+-Mobile-Status message</w:t>
            </w:r>
          </w:p>
        </w:tc>
        <w:tc>
          <w:tcPr>
            <w:tcW w:w="2384" w:type="dxa"/>
            <w:tcBorders>
              <w:top w:val="single" w:sz="6" w:space="0" w:color="auto"/>
              <w:bottom w:val="single" w:sz="6" w:space="0" w:color="auto"/>
              <w:right w:val="single" w:sz="6" w:space="0" w:color="auto"/>
            </w:tcBorders>
          </w:tcPr>
          <w:p w14:paraId="5B761E7D" w14:textId="77777777" w:rsidR="00463086" w:rsidRPr="009C48E8" w:rsidRDefault="00463086">
            <w:pPr>
              <w:pStyle w:val="TAL"/>
              <w:rPr>
                <w:lang w:val="it-IT"/>
              </w:rPr>
            </w:pPr>
            <w:r w:rsidRPr="009C48E8">
              <w:rPr>
                <w:lang w:val="it-IT"/>
              </w:rPr>
              <w:t>CP-100518, WI=TEI10, CAT F, 09-2010</w:t>
            </w:r>
          </w:p>
        </w:tc>
      </w:tr>
      <w:tr w:rsidR="00463086" w:rsidRPr="009C48E8" w14:paraId="127E3DF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F5CAC37" w14:textId="77777777" w:rsidR="00463086" w:rsidRDefault="00463086">
            <w:pPr>
              <w:pStyle w:val="TAL"/>
              <w:rPr>
                <w:lang w:val="nb-NO"/>
              </w:rPr>
            </w:pPr>
            <w:r>
              <w:rPr>
                <w:lang w:val="nb-NO"/>
              </w:rPr>
              <w:lastRenderedPageBreak/>
              <w:t>CP-49</w:t>
            </w:r>
          </w:p>
        </w:tc>
        <w:tc>
          <w:tcPr>
            <w:tcW w:w="1067" w:type="dxa"/>
            <w:tcBorders>
              <w:top w:val="single" w:sz="6" w:space="0" w:color="auto"/>
              <w:bottom w:val="single" w:sz="6" w:space="0" w:color="auto"/>
              <w:right w:val="single" w:sz="6" w:space="0" w:color="auto"/>
            </w:tcBorders>
          </w:tcPr>
          <w:p w14:paraId="7147612A" w14:textId="77777777" w:rsidR="00463086" w:rsidRDefault="0046308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A678862" w14:textId="77777777" w:rsidR="00463086" w:rsidRDefault="00463086">
            <w:pPr>
              <w:pStyle w:val="TAL"/>
              <w:rPr>
                <w:lang w:val="en-US"/>
              </w:rPr>
            </w:pPr>
            <w:r>
              <w:rPr>
                <w:lang w:val="en-US"/>
              </w:rPr>
              <w:t>9.0.0</w:t>
            </w:r>
          </w:p>
        </w:tc>
        <w:tc>
          <w:tcPr>
            <w:tcW w:w="693" w:type="dxa"/>
            <w:tcBorders>
              <w:top w:val="single" w:sz="6" w:space="0" w:color="auto"/>
              <w:bottom w:val="single" w:sz="6" w:space="0" w:color="auto"/>
              <w:right w:val="single" w:sz="6" w:space="0" w:color="auto"/>
            </w:tcBorders>
          </w:tcPr>
          <w:p w14:paraId="50E808D1" w14:textId="77777777" w:rsidR="00463086" w:rsidRDefault="00463086">
            <w:pPr>
              <w:pStyle w:val="TAL"/>
              <w:rPr>
                <w:lang w:val="en-US"/>
              </w:rPr>
            </w:pPr>
            <w:r>
              <w:rPr>
                <w:lang w:val="en-US"/>
              </w:rPr>
              <w:t>0063r</w:t>
            </w:r>
            <w:r w:rsidR="00855664">
              <w:rPr>
                <w:lang w:val="en-US"/>
              </w:rPr>
              <w:t>6</w:t>
            </w:r>
          </w:p>
        </w:tc>
        <w:tc>
          <w:tcPr>
            <w:tcW w:w="846" w:type="dxa"/>
            <w:tcBorders>
              <w:top w:val="single" w:sz="6" w:space="0" w:color="auto"/>
              <w:bottom w:val="single" w:sz="6" w:space="0" w:color="auto"/>
              <w:right w:val="single" w:sz="6" w:space="0" w:color="auto"/>
            </w:tcBorders>
          </w:tcPr>
          <w:p w14:paraId="70A7255F" w14:textId="77777777" w:rsidR="00463086" w:rsidRDefault="00463086">
            <w:pPr>
              <w:pStyle w:val="TAL"/>
              <w:rPr>
                <w:lang w:val="en-US"/>
              </w:rPr>
            </w:pPr>
            <w:r>
              <w:rPr>
                <w:lang w:val="en-US"/>
              </w:rPr>
              <w:t>10.0.0</w:t>
            </w:r>
          </w:p>
        </w:tc>
        <w:tc>
          <w:tcPr>
            <w:tcW w:w="3072" w:type="dxa"/>
            <w:tcBorders>
              <w:top w:val="single" w:sz="6" w:space="0" w:color="auto"/>
              <w:bottom w:val="single" w:sz="6" w:space="0" w:color="auto"/>
              <w:right w:val="single" w:sz="6" w:space="0" w:color="auto"/>
            </w:tcBorders>
          </w:tcPr>
          <w:p w14:paraId="5751997B" w14:textId="77777777" w:rsidR="00463086" w:rsidRPr="00463086" w:rsidRDefault="00463086">
            <w:pPr>
              <w:pStyle w:val="TAL"/>
              <w:rPr>
                <w:noProof/>
              </w:rPr>
            </w:pPr>
            <w:r w:rsidRPr="00463086">
              <w:rPr>
                <w:noProof/>
              </w:rPr>
              <w:t xml:space="preserve"> Add Timezone IE in Location Update Request</w:t>
            </w:r>
          </w:p>
        </w:tc>
        <w:tc>
          <w:tcPr>
            <w:tcW w:w="2384" w:type="dxa"/>
            <w:tcBorders>
              <w:top w:val="single" w:sz="6" w:space="0" w:color="auto"/>
              <w:bottom w:val="single" w:sz="6" w:space="0" w:color="auto"/>
              <w:right w:val="single" w:sz="6" w:space="0" w:color="auto"/>
            </w:tcBorders>
          </w:tcPr>
          <w:p w14:paraId="7079FA25" w14:textId="77777777" w:rsidR="00463086" w:rsidRPr="009C48E8" w:rsidRDefault="00463086">
            <w:pPr>
              <w:pStyle w:val="TAL"/>
              <w:rPr>
                <w:lang w:val="it-IT"/>
              </w:rPr>
            </w:pPr>
            <w:r w:rsidRPr="009C48E8">
              <w:rPr>
                <w:lang w:val="it-IT"/>
              </w:rPr>
              <w:t>CP-100</w:t>
            </w:r>
            <w:r w:rsidR="00855664" w:rsidRPr="009C48E8">
              <w:rPr>
                <w:lang w:val="it-IT"/>
              </w:rPr>
              <w:t>575</w:t>
            </w:r>
            <w:r w:rsidRPr="009C48E8">
              <w:rPr>
                <w:lang w:val="it-IT"/>
              </w:rPr>
              <w:t>, WI=TEI10, CAT F, 09-2010</w:t>
            </w:r>
          </w:p>
        </w:tc>
      </w:tr>
      <w:tr w:rsidR="00D46A2F" w:rsidRPr="009C48E8" w14:paraId="76642CB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01B6B52"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6F0ECA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B4720D"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1C884852" w14:textId="77777777" w:rsidR="00D46A2F" w:rsidRDefault="00D566C0">
            <w:pPr>
              <w:pStyle w:val="TAL"/>
              <w:rPr>
                <w:lang w:val="en-US"/>
              </w:rPr>
            </w:pPr>
            <w:r>
              <w:rPr>
                <w:lang w:val="en-US"/>
              </w:rPr>
              <w:t>0059r2</w:t>
            </w:r>
          </w:p>
        </w:tc>
        <w:tc>
          <w:tcPr>
            <w:tcW w:w="846" w:type="dxa"/>
            <w:tcBorders>
              <w:top w:val="single" w:sz="6" w:space="0" w:color="auto"/>
              <w:bottom w:val="single" w:sz="6" w:space="0" w:color="auto"/>
              <w:right w:val="single" w:sz="6" w:space="0" w:color="auto"/>
            </w:tcBorders>
          </w:tcPr>
          <w:p w14:paraId="334B4556"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69AFBC05" w14:textId="77777777" w:rsidR="00D46A2F" w:rsidRPr="00D566C0" w:rsidRDefault="00D566C0">
            <w:pPr>
              <w:pStyle w:val="TAL"/>
              <w:rPr>
                <w:noProof/>
              </w:rPr>
            </w:pPr>
            <w:r w:rsidRPr="00D566C0">
              <w:rPr>
                <w:noProof/>
              </w:rPr>
              <w:t>SGSN Failure Handling</w:t>
            </w:r>
          </w:p>
        </w:tc>
        <w:tc>
          <w:tcPr>
            <w:tcW w:w="2384" w:type="dxa"/>
            <w:tcBorders>
              <w:top w:val="single" w:sz="6" w:space="0" w:color="auto"/>
              <w:bottom w:val="single" w:sz="6" w:space="0" w:color="auto"/>
              <w:right w:val="single" w:sz="6" w:space="0" w:color="auto"/>
            </w:tcBorders>
          </w:tcPr>
          <w:p w14:paraId="15CD0C79" w14:textId="77777777" w:rsidR="00D46A2F" w:rsidRPr="009C48E8" w:rsidRDefault="00D566C0">
            <w:pPr>
              <w:pStyle w:val="TAL"/>
              <w:rPr>
                <w:lang w:val="it-IT"/>
              </w:rPr>
            </w:pPr>
            <w:r w:rsidRPr="009C48E8">
              <w:rPr>
                <w:lang w:val="it-IT"/>
              </w:rPr>
              <w:t>CP-100763, WI=TEI10, CAT F, 12-2010</w:t>
            </w:r>
          </w:p>
        </w:tc>
      </w:tr>
      <w:tr w:rsidR="00D46A2F" w:rsidRPr="009C48E8" w14:paraId="51F8F90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C142924"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2C7B40FE"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F790DF1"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32189CD6" w14:textId="77777777" w:rsidR="00D46A2F" w:rsidRDefault="00D566C0">
            <w:pPr>
              <w:pStyle w:val="TAL"/>
              <w:rPr>
                <w:lang w:val="en-US"/>
              </w:rPr>
            </w:pPr>
            <w:r>
              <w:rPr>
                <w:lang w:val="en-US"/>
              </w:rPr>
              <w:t>0064r2</w:t>
            </w:r>
          </w:p>
        </w:tc>
        <w:tc>
          <w:tcPr>
            <w:tcW w:w="846" w:type="dxa"/>
            <w:tcBorders>
              <w:top w:val="single" w:sz="6" w:space="0" w:color="auto"/>
              <w:bottom w:val="single" w:sz="6" w:space="0" w:color="auto"/>
              <w:right w:val="single" w:sz="6" w:space="0" w:color="auto"/>
            </w:tcBorders>
          </w:tcPr>
          <w:p w14:paraId="75457FC0"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42E9EE" w14:textId="77777777" w:rsidR="00D46A2F" w:rsidRPr="00D566C0" w:rsidRDefault="00D566C0">
            <w:pPr>
              <w:pStyle w:val="TAL"/>
              <w:rPr>
                <w:noProof/>
              </w:rPr>
            </w:pPr>
            <w:r w:rsidRPr="00D566C0">
              <w:rPr>
                <w:noProof/>
              </w:rPr>
              <w:t>VLR Failure Handling</w:t>
            </w:r>
          </w:p>
        </w:tc>
        <w:tc>
          <w:tcPr>
            <w:tcW w:w="2384" w:type="dxa"/>
            <w:tcBorders>
              <w:top w:val="single" w:sz="6" w:space="0" w:color="auto"/>
              <w:bottom w:val="single" w:sz="6" w:space="0" w:color="auto"/>
              <w:right w:val="single" w:sz="6" w:space="0" w:color="auto"/>
            </w:tcBorders>
          </w:tcPr>
          <w:p w14:paraId="501508A1" w14:textId="77777777" w:rsidR="00D46A2F" w:rsidRPr="009C48E8" w:rsidRDefault="00D566C0">
            <w:pPr>
              <w:pStyle w:val="TAL"/>
              <w:rPr>
                <w:lang w:val="it-IT"/>
              </w:rPr>
            </w:pPr>
            <w:r w:rsidRPr="009C48E8">
              <w:rPr>
                <w:lang w:val="it-IT"/>
              </w:rPr>
              <w:t>CP-100763, WI=TEI10, CAT F, 12-2010</w:t>
            </w:r>
          </w:p>
        </w:tc>
      </w:tr>
      <w:tr w:rsidR="00D46A2F" w:rsidRPr="009C48E8" w14:paraId="3250CF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767B00"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775999B2"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36A34A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5C73CA28" w14:textId="77777777" w:rsidR="00D46A2F" w:rsidRDefault="00D566C0">
            <w:pPr>
              <w:pStyle w:val="TAL"/>
              <w:rPr>
                <w:lang w:val="en-US"/>
              </w:rPr>
            </w:pPr>
            <w:r>
              <w:rPr>
                <w:lang w:val="en-US"/>
              </w:rPr>
              <w:t>0066r3</w:t>
            </w:r>
          </w:p>
        </w:tc>
        <w:tc>
          <w:tcPr>
            <w:tcW w:w="846" w:type="dxa"/>
            <w:tcBorders>
              <w:top w:val="single" w:sz="6" w:space="0" w:color="auto"/>
              <w:bottom w:val="single" w:sz="6" w:space="0" w:color="auto"/>
              <w:right w:val="single" w:sz="6" w:space="0" w:color="auto"/>
            </w:tcBorders>
          </w:tcPr>
          <w:p w14:paraId="611F3D4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67F3B25" w14:textId="77777777" w:rsidR="00D46A2F" w:rsidRPr="00D566C0" w:rsidRDefault="00D566C0">
            <w:pPr>
              <w:pStyle w:val="TAL"/>
              <w:rPr>
                <w:noProof/>
              </w:rPr>
            </w:pPr>
            <w:r w:rsidRPr="00D566C0">
              <w:rPr>
                <w:noProof/>
              </w:rPr>
              <w:t>Adding location area identity to Gs BSSAP+location update reject message</w:t>
            </w:r>
          </w:p>
        </w:tc>
        <w:tc>
          <w:tcPr>
            <w:tcW w:w="2384" w:type="dxa"/>
            <w:tcBorders>
              <w:top w:val="single" w:sz="6" w:space="0" w:color="auto"/>
              <w:bottom w:val="single" w:sz="6" w:space="0" w:color="auto"/>
              <w:right w:val="single" w:sz="6" w:space="0" w:color="auto"/>
            </w:tcBorders>
          </w:tcPr>
          <w:p w14:paraId="5A0CA633" w14:textId="77777777" w:rsidR="00D46A2F" w:rsidRPr="009C48E8" w:rsidRDefault="00D566C0">
            <w:pPr>
              <w:pStyle w:val="TAL"/>
              <w:rPr>
                <w:lang w:val="it-IT"/>
              </w:rPr>
            </w:pPr>
            <w:r w:rsidRPr="009C48E8">
              <w:rPr>
                <w:lang w:val="it-IT"/>
              </w:rPr>
              <w:t>CP-100763, WI=TEI10, CAT F, 12-2010</w:t>
            </w:r>
          </w:p>
        </w:tc>
      </w:tr>
      <w:tr w:rsidR="00D46A2F" w14:paraId="7C7C837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2FFEA5"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0948F44F"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ED1318C"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4A66A033" w14:textId="77777777" w:rsidR="00D46A2F" w:rsidRDefault="00D566C0">
            <w:pPr>
              <w:pStyle w:val="TAL"/>
              <w:rPr>
                <w:lang w:val="en-US"/>
              </w:rPr>
            </w:pPr>
            <w:r>
              <w:rPr>
                <w:lang w:val="en-US"/>
              </w:rPr>
              <w:t>0069r1</w:t>
            </w:r>
          </w:p>
        </w:tc>
        <w:tc>
          <w:tcPr>
            <w:tcW w:w="846" w:type="dxa"/>
            <w:tcBorders>
              <w:top w:val="single" w:sz="6" w:space="0" w:color="auto"/>
              <w:bottom w:val="single" w:sz="6" w:space="0" w:color="auto"/>
              <w:right w:val="single" w:sz="6" w:space="0" w:color="auto"/>
            </w:tcBorders>
          </w:tcPr>
          <w:p w14:paraId="5E1CA449"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0BD7639B" w14:textId="77777777" w:rsidR="00D46A2F" w:rsidRPr="00D566C0" w:rsidRDefault="00D566C0">
            <w:pPr>
              <w:pStyle w:val="TAL"/>
              <w:rPr>
                <w:noProof/>
              </w:rPr>
            </w:pPr>
            <w:r w:rsidRPr="00D566C0">
              <w:rPr>
                <w:noProof/>
              </w:rPr>
              <w:t>Update of SGSN conditions for sending Location Update to VLR</w:t>
            </w:r>
          </w:p>
        </w:tc>
        <w:tc>
          <w:tcPr>
            <w:tcW w:w="2384" w:type="dxa"/>
            <w:tcBorders>
              <w:top w:val="single" w:sz="6" w:space="0" w:color="auto"/>
              <w:bottom w:val="single" w:sz="6" w:space="0" w:color="auto"/>
              <w:right w:val="single" w:sz="6" w:space="0" w:color="auto"/>
            </w:tcBorders>
          </w:tcPr>
          <w:p w14:paraId="6114F80A" w14:textId="77777777" w:rsidR="00D46A2F" w:rsidRPr="00463086" w:rsidRDefault="00D566C0">
            <w:pPr>
              <w:pStyle w:val="TAL"/>
            </w:pPr>
            <w:r w:rsidRPr="00D566C0">
              <w:t>CP-100763, WI=</w:t>
            </w:r>
            <w:r>
              <w:t>SAES-CSFB</w:t>
            </w:r>
            <w:r w:rsidRPr="00D566C0">
              <w:t xml:space="preserve">, CAT </w:t>
            </w:r>
            <w:r>
              <w:t>A</w:t>
            </w:r>
            <w:r w:rsidRPr="00D566C0">
              <w:t>, 12-2010</w:t>
            </w:r>
          </w:p>
        </w:tc>
      </w:tr>
      <w:tr w:rsidR="00D46A2F" w:rsidRPr="009C48E8" w14:paraId="1F5E295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FCBE197"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9A3FC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8DEB5E"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A8B5DD3" w14:textId="77777777" w:rsidR="00D46A2F" w:rsidRDefault="00D566C0">
            <w:pPr>
              <w:pStyle w:val="TAL"/>
              <w:rPr>
                <w:lang w:val="en-US"/>
              </w:rPr>
            </w:pPr>
            <w:r>
              <w:rPr>
                <w:lang w:val="en-US"/>
              </w:rPr>
              <w:t>0070r3</w:t>
            </w:r>
          </w:p>
        </w:tc>
        <w:tc>
          <w:tcPr>
            <w:tcW w:w="846" w:type="dxa"/>
            <w:tcBorders>
              <w:top w:val="single" w:sz="6" w:space="0" w:color="auto"/>
              <w:bottom w:val="single" w:sz="6" w:space="0" w:color="auto"/>
              <w:right w:val="single" w:sz="6" w:space="0" w:color="auto"/>
            </w:tcBorders>
          </w:tcPr>
          <w:p w14:paraId="3F9B37FA"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40BF40DF" w14:textId="77777777" w:rsidR="00D46A2F" w:rsidRPr="00D566C0" w:rsidRDefault="00D566C0">
            <w:pPr>
              <w:pStyle w:val="TAL"/>
              <w:rPr>
                <w:noProof/>
              </w:rPr>
            </w:pPr>
            <w:r w:rsidRPr="00D566C0">
              <w:rPr>
                <w:noProof/>
              </w:rPr>
              <w:t>DST, Universal time and local time zone handling at the SGSN</w:t>
            </w:r>
          </w:p>
        </w:tc>
        <w:tc>
          <w:tcPr>
            <w:tcW w:w="2384" w:type="dxa"/>
            <w:tcBorders>
              <w:top w:val="single" w:sz="6" w:space="0" w:color="auto"/>
              <w:bottom w:val="single" w:sz="6" w:space="0" w:color="auto"/>
              <w:right w:val="single" w:sz="6" w:space="0" w:color="auto"/>
            </w:tcBorders>
          </w:tcPr>
          <w:p w14:paraId="042876B1" w14:textId="77777777" w:rsidR="00D46A2F" w:rsidRPr="009C48E8" w:rsidRDefault="00D566C0">
            <w:pPr>
              <w:pStyle w:val="TAL"/>
              <w:rPr>
                <w:lang w:val="it-IT"/>
              </w:rPr>
            </w:pPr>
            <w:r w:rsidRPr="009C48E8">
              <w:rPr>
                <w:lang w:val="it-IT"/>
              </w:rPr>
              <w:t>CP-100763, WI=TEI10, CAT F, 12-2010</w:t>
            </w:r>
          </w:p>
        </w:tc>
      </w:tr>
      <w:tr w:rsidR="00D46A2F" w:rsidRPr="009C48E8" w14:paraId="76C6F02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A63A0B3" w14:textId="77777777" w:rsidR="00D46A2F" w:rsidRDefault="00D46A2F">
            <w:pPr>
              <w:pStyle w:val="TAL"/>
              <w:rPr>
                <w:lang w:val="nb-NO"/>
              </w:rPr>
            </w:pPr>
            <w:r>
              <w:rPr>
                <w:lang w:val="nb-NO"/>
              </w:rPr>
              <w:t>CP-50</w:t>
            </w:r>
          </w:p>
        </w:tc>
        <w:tc>
          <w:tcPr>
            <w:tcW w:w="1067" w:type="dxa"/>
            <w:tcBorders>
              <w:top w:val="single" w:sz="6" w:space="0" w:color="auto"/>
              <w:bottom w:val="single" w:sz="6" w:space="0" w:color="auto"/>
              <w:right w:val="single" w:sz="6" w:space="0" w:color="auto"/>
            </w:tcBorders>
          </w:tcPr>
          <w:p w14:paraId="5B18ED89" w14:textId="77777777" w:rsidR="00D46A2F" w:rsidRDefault="00D46A2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65D7A02" w14:textId="77777777" w:rsidR="00D46A2F" w:rsidRDefault="00D46A2F">
            <w:pPr>
              <w:pStyle w:val="TAL"/>
              <w:rPr>
                <w:lang w:val="en-US"/>
              </w:rPr>
            </w:pPr>
            <w:r>
              <w:rPr>
                <w:lang w:val="en-US"/>
              </w:rPr>
              <w:t>10.0.0</w:t>
            </w:r>
          </w:p>
        </w:tc>
        <w:tc>
          <w:tcPr>
            <w:tcW w:w="693" w:type="dxa"/>
            <w:tcBorders>
              <w:top w:val="single" w:sz="6" w:space="0" w:color="auto"/>
              <w:bottom w:val="single" w:sz="6" w:space="0" w:color="auto"/>
              <w:right w:val="single" w:sz="6" w:space="0" w:color="auto"/>
            </w:tcBorders>
          </w:tcPr>
          <w:p w14:paraId="2B1E8561" w14:textId="77777777" w:rsidR="00D46A2F" w:rsidRDefault="00D566C0">
            <w:pPr>
              <w:pStyle w:val="TAL"/>
              <w:rPr>
                <w:lang w:val="en-US"/>
              </w:rPr>
            </w:pPr>
            <w:r>
              <w:rPr>
                <w:lang w:val="en-US"/>
              </w:rPr>
              <w:t>0071</w:t>
            </w:r>
          </w:p>
        </w:tc>
        <w:tc>
          <w:tcPr>
            <w:tcW w:w="846" w:type="dxa"/>
            <w:tcBorders>
              <w:top w:val="single" w:sz="6" w:space="0" w:color="auto"/>
              <w:bottom w:val="single" w:sz="6" w:space="0" w:color="auto"/>
              <w:right w:val="single" w:sz="6" w:space="0" w:color="auto"/>
            </w:tcBorders>
          </w:tcPr>
          <w:p w14:paraId="4CEFAE3C" w14:textId="77777777" w:rsidR="00D46A2F" w:rsidRDefault="00D46A2F">
            <w:pPr>
              <w:pStyle w:val="TAL"/>
              <w:rPr>
                <w:lang w:val="en-US"/>
              </w:rPr>
            </w:pPr>
            <w:r>
              <w:rPr>
                <w:lang w:val="en-US"/>
              </w:rPr>
              <w:t>10.1.0</w:t>
            </w:r>
          </w:p>
        </w:tc>
        <w:tc>
          <w:tcPr>
            <w:tcW w:w="3072" w:type="dxa"/>
            <w:tcBorders>
              <w:top w:val="single" w:sz="6" w:space="0" w:color="auto"/>
              <w:bottom w:val="single" w:sz="6" w:space="0" w:color="auto"/>
              <w:right w:val="single" w:sz="6" w:space="0" w:color="auto"/>
            </w:tcBorders>
          </w:tcPr>
          <w:p w14:paraId="21FBFF07" w14:textId="77777777" w:rsidR="00D46A2F" w:rsidRPr="00D566C0" w:rsidRDefault="00D566C0">
            <w:pPr>
              <w:pStyle w:val="TAL"/>
              <w:rPr>
                <w:noProof/>
              </w:rPr>
            </w:pPr>
            <w:r w:rsidRPr="00D566C0">
              <w:rPr>
                <w:noProof/>
              </w:rPr>
              <w:t>Paging or signaling via Iu interface</w:t>
            </w:r>
          </w:p>
        </w:tc>
        <w:tc>
          <w:tcPr>
            <w:tcW w:w="2384" w:type="dxa"/>
            <w:tcBorders>
              <w:top w:val="single" w:sz="6" w:space="0" w:color="auto"/>
              <w:bottom w:val="single" w:sz="6" w:space="0" w:color="auto"/>
              <w:right w:val="single" w:sz="6" w:space="0" w:color="auto"/>
            </w:tcBorders>
          </w:tcPr>
          <w:p w14:paraId="5B73711B" w14:textId="77777777" w:rsidR="00D46A2F" w:rsidRPr="009C48E8" w:rsidRDefault="00D566C0">
            <w:pPr>
              <w:pStyle w:val="TAL"/>
              <w:rPr>
                <w:lang w:val="it-IT"/>
              </w:rPr>
            </w:pPr>
            <w:r w:rsidRPr="009C48E8">
              <w:rPr>
                <w:lang w:val="it-IT"/>
              </w:rPr>
              <w:t>CP-100763, WI=TEI10, CAT F, 12-2010</w:t>
            </w:r>
          </w:p>
        </w:tc>
      </w:tr>
      <w:tr w:rsidR="003732BF" w:rsidRPr="009C48E8" w14:paraId="3C4949E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8F8C03E"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09F3F8E5"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A0320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6FABD8EF" w14:textId="77777777" w:rsidR="003732BF" w:rsidRDefault="003732BF">
            <w:pPr>
              <w:pStyle w:val="TAL"/>
              <w:rPr>
                <w:lang w:val="en-US"/>
              </w:rPr>
            </w:pPr>
            <w:r>
              <w:rPr>
                <w:lang w:val="en-US"/>
              </w:rPr>
              <w:t>0073r1</w:t>
            </w:r>
          </w:p>
        </w:tc>
        <w:tc>
          <w:tcPr>
            <w:tcW w:w="846" w:type="dxa"/>
            <w:tcBorders>
              <w:top w:val="single" w:sz="6" w:space="0" w:color="auto"/>
              <w:bottom w:val="single" w:sz="6" w:space="0" w:color="auto"/>
              <w:right w:val="single" w:sz="6" w:space="0" w:color="auto"/>
            </w:tcBorders>
          </w:tcPr>
          <w:p w14:paraId="2EAE310D"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B9C8CAC" w14:textId="77777777" w:rsidR="003732BF" w:rsidRPr="003732BF" w:rsidRDefault="003732BF">
            <w:pPr>
              <w:pStyle w:val="TAL"/>
              <w:rPr>
                <w:noProof/>
              </w:rPr>
            </w:pPr>
            <w:r w:rsidRPr="003732BF">
              <w:rPr>
                <w:noProof/>
              </w:rPr>
              <w:t>Explicit IMSI detach from GPRS services triggered by PRAU reject</w:t>
            </w:r>
          </w:p>
        </w:tc>
        <w:tc>
          <w:tcPr>
            <w:tcW w:w="2384" w:type="dxa"/>
            <w:tcBorders>
              <w:top w:val="single" w:sz="6" w:space="0" w:color="auto"/>
              <w:bottom w:val="single" w:sz="6" w:space="0" w:color="auto"/>
              <w:right w:val="single" w:sz="6" w:space="0" w:color="auto"/>
            </w:tcBorders>
          </w:tcPr>
          <w:p w14:paraId="6FCD913A" w14:textId="77777777" w:rsidR="003732BF" w:rsidRPr="009C48E8" w:rsidRDefault="003732BF">
            <w:pPr>
              <w:pStyle w:val="TAL"/>
              <w:rPr>
                <w:lang w:val="it-IT"/>
              </w:rPr>
            </w:pPr>
            <w:r w:rsidRPr="009C48E8">
              <w:rPr>
                <w:lang w:val="it-IT"/>
              </w:rPr>
              <w:t>CP-110197, WI=TEI10, CAT F, 03-2011</w:t>
            </w:r>
          </w:p>
        </w:tc>
      </w:tr>
      <w:tr w:rsidR="003732BF" w:rsidRPr="009C48E8" w14:paraId="686BB95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2A4985A"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5F759D72"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E25F5B5"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514FEBAE" w14:textId="77777777" w:rsidR="003732BF" w:rsidRDefault="003732BF">
            <w:pPr>
              <w:pStyle w:val="TAL"/>
              <w:rPr>
                <w:lang w:val="en-US"/>
              </w:rPr>
            </w:pPr>
            <w:r>
              <w:rPr>
                <w:lang w:val="en-US"/>
              </w:rPr>
              <w:t>0074r2</w:t>
            </w:r>
          </w:p>
        </w:tc>
        <w:tc>
          <w:tcPr>
            <w:tcW w:w="846" w:type="dxa"/>
            <w:tcBorders>
              <w:top w:val="single" w:sz="6" w:space="0" w:color="auto"/>
              <w:bottom w:val="single" w:sz="6" w:space="0" w:color="auto"/>
              <w:right w:val="single" w:sz="6" w:space="0" w:color="auto"/>
            </w:tcBorders>
          </w:tcPr>
          <w:p w14:paraId="021164A1"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704E35F9" w14:textId="77777777" w:rsidR="003732BF" w:rsidRPr="003732BF" w:rsidRDefault="003732BF">
            <w:pPr>
              <w:pStyle w:val="TAL"/>
              <w:rPr>
                <w:noProof/>
              </w:rPr>
            </w:pPr>
            <w:r w:rsidRPr="003732BF">
              <w:rPr>
                <w:noProof/>
              </w:rPr>
              <w:t>Implicit detach handling for GPRS and non-GPRS services</w:t>
            </w:r>
          </w:p>
        </w:tc>
        <w:tc>
          <w:tcPr>
            <w:tcW w:w="2384" w:type="dxa"/>
            <w:tcBorders>
              <w:top w:val="single" w:sz="6" w:space="0" w:color="auto"/>
              <w:bottom w:val="single" w:sz="6" w:space="0" w:color="auto"/>
              <w:right w:val="single" w:sz="6" w:space="0" w:color="auto"/>
            </w:tcBorders>
          </w:tcPr>
          <w:p w14:paraId="0379883A" w14:textId="77777777" w:rsidR="003732BF" w:rsidRPr="009C48E8" w:rsidRDefault="003732BF">
            <w:pPr>
              <w:pStyle w:val="TAL"/>
              <w:rPr>
                <w:lang w:val="it-IT"/>
              </w:rPr>
            </w:pPr>
            <w:r w:rsidRPr="009C48E8">
              <w:rPr>
                <w:lang w:val="it-IT"/>
              </w:rPr>
              <w:t>CP-110197, WI=TEI10, CAT F, 03-2011</w:t>
            </w:r>
          </w:p>
        </w:tc>
      </w:tr>
      <w:tr w:rsidR="003732BF" w:rsidRPr="009C48E8" w14:paraId="457F0C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7B309A4"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7A859EC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329666C"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64B4289" w14:textId="77777777" w:rsidR="003732BF" w:rsidRDefault="00A037B8">
            <w:pPr>
              <w:pStyle w:val="TAL"/>
              <w:rPr>
                <w:lang w:val="en-US"/>
              </w:rPr>
            </w:pPr>
            <w:r>
              <w:rPr>
                <w:lang w:val="en-US"/>
              </w:rPr>
              <w:t>0075</w:t>
            </w:r>
          </w:p>
        </w:tc>
        <w:tc>
          <w:tcPr>
            <w:tcW w:w="846" w:type="dxa"/>
            <w:tcBorders>
              <w:top w:val="single" w:sz="6" w:space="0" w:color="auto"/>
              <w:bottom w:val="single" w:sz="6" w:space="0" w:color="auto"/>
              <w:right w:val="single" w:sz="6" w:space="0" w:color="auto"/>
            </w:tcBorders>
          </w:tcPr>
          <w:p w14:paraId="60443AA3"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348A7A40" w14:textId="77777777" w:rsidR="003732BF" w:rsidRPr="00A037B8" w:rsidRDefault="00A037B8">
            <w:pPr>
              <w:pStyle w:val="TAL"/>
              <w:rPr>
                <w:noProof/>
              </w:rPr>
            </w:pPr>
            <w:r w:rsidRPr="00A037B8">
              <w:rPr>
                <w:noProof/>
              </w:rPr>
              <w:t>Timer handling in detach response</w:t>
            </w:r>
          </w:p>
        </w:tc>
        <w:tc>
          <w:tcPr>
            <w:tcW w:w="2384" w:type="dxa"/>
            <w:tcBorders>
              <w:top w:val="single" w:sz="6" w:space="0" w:color="auto"/>
              <w:bottom w:val="single" w:sz="6" w:space="0" w:color="auto"/>
              <w:right w:val="single" w:sz="6" w:space="0" w:color="auto"/>
            </w:tcBorders>
          </w:tcPr>
          <w:p w14:paraId="3F80A677" w14:textId="77777777" w:rsidR="003732BF" w:rsidRPr="009C48E8" w:rsidRDefault="00A037B8">
            <w:pPr>
              <w:pStyle w:val="TAL"/>
              <w:rPr>
                <w:lang w:val="it-IT"/>
              </w:rPr>
            </w:pPr>
            <w:r w:rsidRPr="009C48E8">
              <w:rPr>
                <w:lang w:val="it-IT"/>
              </w:rPr>
              <w:t>CP-110197, WI=TEI10, CAT F, 03-2011</w:t>
            </w:r>
          </w:p>
        </w:tc>
      </w:tr>
      <w:tr w:rsidR="003732BF" w:rsidRPr="009C48E8" w14:paraId="7415214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60CB2B3"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20305598"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9507684"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1EDF9F0A" w14:textId="77777777" w:rsidR="003732BF" w:rsidRDefault="00F406C9">
            <w:pPr>
              <w:pStyle w:val="TAL"/>
              <w:rPr>
                <w:lang w:val="en-US"/>
              </w:rPr>
            </w:pPr>
            <w:r>
              <w:rPr>
                <w:lang w:val="en-US"/>
              </w:rPr>
              <w:t>0076</w:t>
            </w:r>
          </w:p>
        </w:tc>
        <w:tc>
          <w:tcPr>
            <w:tcW w:w="846" w:type="dxa"/>
            <w:tcBorders>
              <w:top w:val="single" w:sz="6" w:space="0" w:color="auto"/>
              <w:bottom w:val="single" w:sz="6" w:space="0" w:color="auto"/>
              <w:right w:val="single" w:sz="6" w:space="0" w:color="auto"/>
            </w:tcBorders>
          </w:tcPr>
          <w:p w14:paraId="03E50A7E"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04D03EAC" w14:textId="77777777" w:rsidR="003732BF" w:rsidRPr="00F406C9" w:rsidRDefault="00F406C9">
            <w:pPr>
              <w:pStyle w:val="TAL"/>
              <w:rPr>
                <w:noProof/>
              </w:rPr>
            </w:pPr>
            <w:r w:rsidRPr="00F406C9">
              <w:rPr>
                <w:noProof/>
              </w:rPr>
              <w:t>Correction on GPRS detach cause</w:t>
            </w:r>
          </w:p>
        </w:tc>
        <w:tc>
          <w:tcPr>
            <w:tcW w:w="2384" w:type="dxa"/>
            <w:tcBorders>
              <w:top w:val="single" w:sz="6" w:space="0" w:color="auto"/>
              <w:bottom w:val="single" w:sz="6" w:space="0" w:color="auto"/>
              <w:right w:val="single" w:sz="6" w:space="0" w:color="auto"/>
            </w:tcBorders>
          </w:tcPr>
          <w:p w14:paraId="4400F71E" w14:textId="77777777" w:rsidR="003732BF" w:rsidRPr="009C48E8" w:rsidRDefault="00F406C9">
            <w:pPr>
              <w:pStyle w:val="TAL"/>
              <w:rPr>
                <w:lang w:val="it-IT"/>
              </w:rPr>
            </w:pPr>
            <w:r w:rsidRPr="009C48E8">
              <w:rPr>
                <w:lang w:val="it-IT"/>
              </w:rPr>
              <w:t>CP-110197, WI=TEI10, CAT F, 03-2011</w:t>
            </w:r>
          </w:p>
        </w:tc>
      </w:tr>
      <w:tr w:rsidR="003732BF" w:rsidRPr="009C48E8" w14:paraId="39AD8E9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9AB53EC" w14:textId="77777777" w:rsidR="003732BF" w:rsidRDefault="003732BF">
            <w:pPr>
              <w:pStyle w:val="TAL"/>
              <w:rPr>
                <w:lang w:val="nb-NO"/>
              </w:rPr>
            </w:pPr>
            <w:r>
              <w:rPr>
                <w:lang w:val="nb-NO"/>
              </w:rPr>
              <w:t>CP-51</w:t>
            </w:r>
          </w:p>
        </w:tc>
        <w:tc>
          <w:tcPr>
            <w:tcW w:w="1067" w:type="dxa"/>
            <w:tcBorders>
              <w:top w:val="single" w:sz="6" w:space="0" w:color="auto"/>
              <w:bottom w:val="single" w:sz="6" w:space="0" w:color="auto"/>
              <w:right w:val="single" w:sz="6" w:space="0" w:color="auto"/>
            </w:tcBorders>
          </w:tcPr>
          <w:p w14:paraId="6CBF738D" w14:textId="77777777" w:rsidR="003732BF" w:rsidRDefault="003732B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7C0DADE" w14:textId="77777777" w:rsidR="003732BF" w:rsidRDefault="003732BF">
            <w:pPr>
              <w:pStyle w:val="TAL"/>
              <w:rPr>
                <w:lang w:val="en-US"/>
              </w:rPr>
            </w:pPr>
            <w:r>
              <w:rPr>
                <w:lang w:val="en-US"/>
              </w:rPr>
              <w:t>10.1.0</w:t>
            </w:r>
          </w:p>
        </w:tc>
        <w:tc>
          <w:tcPr>
            <w:tcW w:w="693" w:type="dxa"/>
            <w:tcBorders>
              <w:top w:val="single" w:sz="6" w:space="0" w:color="auto"/>
              <w:bottom w:val="single" w:sz="6" w:space="0" w:color="auto"/>
              <w:right w:val="single" w:sz="6" w:space="0" w:color="auto"/>
            </w:tcBorders>
          </w:tcPr>
          <w:p w14:paraId="0C9926D5" w14:textId="77777777" w:rsidR="003732BF" w:rsidRDefault="00F406C9">
            <w:pPr>
              <w:pStyle w:val="TAL"/>
              <w:rPr>
                <w:lang w:val="en-US"/>
              </w:rPr>
            </w:pPr>
            <w:r>
              <w:rPr>
                <w:lang w:val="en-US"/>
              </w:rPr>
              <w:t>0077</w:t>
            </w:r>
          </w:p>
        </w:tc>
        <w:tc>
          <w:tcPr>
            <w:tcW w:w="846" w:type="dxa"/>
            <w:tcBorders>
              <w:top w:val="single" w:sz="6" w:space="0" w:color="auto"/>
              <w:bottom w:val="single" w:sz="6" w:space="0" w:color="auto"/>
              <w:right w:val="single" w:sz="6" w:space="0" w:color="auto"/>
            </w:tcBorders>
          </w:tcPr>
          <w:p w14:paraId="6A7364FC" w14:textId="77777777" w:rsidR="003732BF" w:rsidRDefault="003732BF">
            <w:pPr>
              <w:pStyle w:val="TAL"/>
              <w:rPr>
                <w:lang w:val="en-US"/>
              </w:rPr>
            </w:pPr>
            <w:r>
              <w:rPr>
                <w:lang w:val="en-US"/>
              </w:rPr>
              <w:t>10.2.0</w:t>
            </w:r>
          </w:p>
        </w:tc>
        <w:tc>
          <w:tcPr>
            <w:tcW w:w="3072" w:type="dxa"/>
            <w:tcBorders>
              <w:top w:val="single" w:sz="6" w:space="0" w:color="auto"/>
              <w:bottom w:val="single" w:sz="6" w:space="0" w:color="auto"/>
              <w:right w:val="single" w:sz="6" w:space="0" w:color="auto"/>
            </w:tcBorders>
          </w:tcPr>
          <w:p w14:paraId="67F60CCF" w14:textId="77777777" w:rsidR="003732BF" w:rsidRPr="00F406C9" w:rsidRDefault="00F406C9">
            <w:pPr>
              <w:pStyle w:val="TAL"/>
              <w:rPr>
                <w:noProof/>
              </w:rPr>
            </w:pPr>
            <w:r w:rsidRPr="00F406C9">
              <w:rPr>
                <w:noProof/>
              </w:rPr>
              <w:t>VLR behavior in Gs NULL state</w:t>
            </w:r>
          </w:p>
        </w:tc>
        <w:tc>
          <w:tcPr>
            <w:tcW w:w="2384" w:type="dxa"/>
            <w:tcBorders>
              <w:top w:val="single" w:sz="6" w:space="0" w:color="auto"/>
              <w:bottom w:val="single" w:sz="6" w:space="0" w:color="auto"/>
              <w:right w:val="single" w:sz="6" w:space="0" w:color="auto"/>
            </w:tcBorders>
          </w:tcPr>
          <w:p w14:paraId="6556454D" w14:textId="77777777" w:rsidR="003732BF" w:rsidRPr="009C48E8" w:rsidRDefault="00F406C9">
            <w:pPr>
              <w:pStyle w:val="TAL"/>
              <w:rPr>
                <w:lang w:val="it-IT"/>
              </w:rPr>
            </w:pPr>
            <w:r w:rsidRPr="009C48E8">
              <w:rPr>
                <w:lang w:val="it-IT"/>
              </w:rPr>
              <w:t>CP-110197, WI=TEI10, CAT F, 03-2011</w:t>
            </w:r>
          </w:p>
        </w:tc>
      </w:tr>
      <w:tr w:rsidR="00143D5E" w:rsidRPr="009C48E8" w14:paraId="09683FC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243F4BF"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14111E94"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CEC96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6B11C371" w14:textId="77777777" w:rsidR="00143D5E" w:rsidRDefault="00143D5E">
            <w:pPr>
              <w:pStyle w:val="TAL"/>
              <w:rPr>
                <w:lang w:val="en-US"/>
              </w:rPr>
            </w:pPr>
            <w:r>
              <w:rPr>
                <w:lang w:val="en-US"/>
              </w:rPr>
              <w:t>0079r1</w:t>
            </w:r>
          </w:p>
        </w:tc>
        <w:tc>
          <w:tcPr>
            <w:tcW w:w="846" w:type="dxa"/>
            <w:tcBorders>
              <w:top w:val="single" w:sz="6" w:space="0" w:color="auto"/>
              <w:bottom w:val="single" w:sz="6" w:space="0" w:color="auto"/>
              <w:right w:val="single" w:sz="6" w:space="0" w:color="auto"/>
            </w:tcBorders>
          </w:tcPr>
          <w:p w14:paraId="2383C176"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0A185A4" w14:textId="77777777" w:rsidR="00143D5E" w:rsidRPr="00143D5E" w:rsidRDefault="00143D5E">
            <w:pPr>
              <w:pStyle w:val="TAL"/>
              <w:rPr>
                <w:noProof/>
              </w:rPr>
            </w:pPr>
            <w:r w:rsidRPr="00143D5E">
              <w:rPr>
                <w:noProof/>
              </w:rPr>
              <w:t>Detach handling for Implicit IMSI detach from non-GPRS services</w:t>
            </w:r>
          </w:p>
        </w:tc>
        <w:tc>
          <w:tcPr>
            <w:tcW w:w="2384" w:type="dxa"/>
            <w:tcBorders>
              <w:top w:val="single" w:sz="6" w:space="0" w:color="auto"/>
              <w:bottom w:val="single" w:sz="6" w:space="0" w:color="auto"/>
              <w:right w:val="single" w:sz="6" w:space="0" w:color="auto"/>
            </w:tcBorders>
          </w:tcPr>
          <w:p w14:paraId="1F9099C8" w14:textId="77777777" w:rsidR="00143D5E" w:rsidRPr="009C48E8" w:rsidRDefault="00143D5E">
            <w:pPr>
              <w:pStyle w:val="TAL"/>
              <w:rPr>
                <w:lang w:val="it-IT"/>
              </w:rPr>
            </w:pPr>
            <w:r w:rsidRPr="009C48E8">
              <w:rPr>
                <w:lang w:val="it-IT"/>
              </w:rPr>
              <w:t>CP-110464, WI=TEI10, CAT F, 06-2011</w:t>
            </w:r>
          </w:p>
        </w:tc>
      </w:tr>
      <w:tr w:rsidR="00143D5E" w:rsidRPr="009C48E8" w14:paraId="2440855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63C959"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230588A"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3C16DB1"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E99E4B0" w14:textId="77777777" w:rsidR="00143D5E" w:rsidRDefault="00143D5E">
            <w:pPr>
              <w:pStyle w:val="TAL"/>
              <w:rPr>
                <w:lang w:val="en-US"/>
              </w:rPr>
            </w:pPr>
            <w:r>
              <w:rPr>
                <w:lang w:val="en-US"/>
              </w:rPr>
              <w:t>0081r1</w:t>
            </w:r>
          </w:p>
        </w:tc>
        <w:tc>
          <w:tcPr>
            <w:tcW w:w="846" w:type="dxa"/>
            <w:tcBorders>
              <w:top w:val="single" w:sz="6" w:space="0" w:color="auto"/>
              <w:bottom w:val="single" w:sz="6" w:space="0" w:color="auto"/>
              <w:right w:val="single" w:sz="6" w:space="0" w:color="auto"/>
            </w:tcBorders>
          </w:tcPr>
          <w:p w14:paraId="60E6EF0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166DD1FE" w14:textId="77777777" w:rsidR="00143D5E" w:rsidRPr="00143D5E" w:rsidRDefault="00143D5E">
            <w:pPr>
              <w:pStyle w:val="TAL"/>
              <w:rPr>
                <w:noProof/>
              </w:rPr>
            </w:pPr>
            <w:r w:rsidRPr="00143D5E">
              <w:rPr>
                <w:noProof/>
              </w:rPr>
              <w:t>Updating IMSI detach flag during explicit  IMSI detach for non-GPRS services</w:t>
            </w:r>
          </w:p>
        </w:tc>
        <w:tc>
          <w:tcPr>
            <w:tcW w:w="2384" w:type="dxa"/>
            <w:tcBorders>
              <w:top w:val="single" w:sz="6" w:space="0" w:color="auto"/>
              <w:bottom w:val="single" w:sz="6" w:space="0" w:color="auto"/>
              <w:right w:val="single" w:sz="6" w:space="0" w:color="auto"/>
            </w:tcBorders>
          </w:tcPr>
          <w:p w14:paraId="0E1DB1F4" w14:textId="77777777" w:rsidR="00143D5E" w:rsidRPr="009C48E8" w:rsidRDefault="00143D5E">
            <w:pPr>
              <w:pStyle w:val="TAL"/>
              <w:rPr>
                <w:lang w:val="it-IT"/>
              </w:rPr>
            </w:pPr>
            <w:r w:rsidRPr="009C48E8">
              <w:rPr>
                <w:lang w:val="it-IT"/>
              </w:rPr>
              <w:t>CP-110464, WI=TEI10, CAT F, 06-2011</w:t>
            </w:r>
          </w:p>
        </w:tc>
      </w:tr>
      <w:tr w:rsidR="00143D5E" w:rsidRPr="003F1196" w14:paraId="60250A8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A48B1E0" w14:textId="77777777" w:rsidR="00143D5E" w:rsidRDefault="00143D5E">
            <w:pPr>
              <w:pStyle w:val="TAL"/>
              <w:rPr>
                <w:lang w:val="nb-NO"/>
              </w:rPr>
            </w:pPr>
            <w:r>
              <w:rPr>
                <w:lang w:val="nb-NO"/>
              </w:rPr>
              <w:t>CP-52</w:t>
            </w:r>
          </w:p>
        </w:tc>
        <w:tc>
          <w:tcPr>
            <w:tcW w:w="1067" w:type="dxa"/>
            <w:tcBorders>
              <w:top w:val="single" w:sz="6" w:space="0" w:color="auto"/>
              <w:bottom w:val="single" w:sz="6" w:space="0" w:color="auto"/>
              <w:right w:val="single" w:sz="6" w:space="0" w:color="auto"/>
            </w:tcBorders>
          </w:tcPr>
          <w:p w14:paraId="31DCB298" w14:textId="77777777" w:rsidR="00143D5E" w:rsidRDefault="00143D5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ABC5159" w14:textId="77777777" w:rsidR="00143D5E" w:rsidRDefault="00143D5E">
            <w:pPr>
              <w:pStyle w:val="TAL"/>
              <w:rPr>
                <w:lang w:val="en-US"/>
              </w:rPr>
            </w:pPr>
            <w:r>
              <w:rPr>
                <w:lang w:val="en-US"/>
              </w:rPr>
              <w:t>10.2.0</w:t>
            </w:r>
          </w:p>
        </w:tc>
        <w:tc>
          <w:tcPr>
            <w:tcW w:w="693" w:type="dxa"/>
            <w:tcBorders>
              <w:top w:val="single" w:sz="6" w:space="0" w:color="auto"/>
              <w:bottom w:val="single" w:sz="6" w:space="0" w:color="auto"/>
              <w:right w:val="single" w:sz="6" w:space="0" w:color="auto"/>
            </w:tcBorders>
          </w:tcPr>
          <w:p w14:paraId="2589C542" w14:textId="77777777" w:rsidR="00143D5E" w:rsidRDefault="00143D5E">
            <w:pPr>
              <w:pStyle w:val="TAL"/>
              <w:rPr>
                <w:lang w:val="en-US"/>
              </w:rPr>
            </w:pPr>
            <w:r>
              <w:rPr>
                <w:lang w:val="en-US"/>
              </w:rPr>
              <w:t>0084</w:t>
            </w:r>
          </w:p>
        </w:tc>
        <w:tc>
          <w:tcPr>
            <w:tcW w:w="846" w:type="dxa"/>
            <w:tcBorders>
              <w:top w:val="single" w:sz="6" w:space="0" w:color="auto"/>
              <w:bottom w:val="single" w:sz="6" w:space="0" w:color="auto"/>
              <w:right w:val="single" w:sz="6" w:space="0" w:color="auto"/>
            </w:tcBorders>
          </w:tcPr>
          <w:p w14:paraId="31614D9E" w14:textId="77777777" w:rsidR="00143D5E" w:rsidRDefault="00143D5E">
            <w:pPr>
              <w:pStyle w:val="TAL"/>
              <w:rPr>
                <w:lang w:val="en-US"/>
              </w:rPr>
            </w:pPr>
            <w:r>
              <w:rPr>
                <w:lang w:val="en-US"/>
              </w:rPr>
              <w:t>10.3.0</w:t>
            </w:r>
          </w:p>
        </w:tc>
        <w:tc>
          <w:tcPr>
            <w:tcW w:w="3072" w:type="dxa"/>
            <w:tcBorders>
              <w:top w:val="single" w:sz="6" w:space="0" w:color="auto"/>
              <w:bottom w:val="single" w:sz="6" w:space="0" w:color="auto"/>
              <w:right w:val="single" w:sz="6" w:space="0" w:color="auto"/>
            </w:tcBorders>
          </w:tcPr>
          <w:p w14:paraId="7CEB7BAA" w14:textId="77777777" w:rsidR="00143D5E" w:rsidRPr="00F406C9" w:rsidRDefault="00143D5E">
            <w:pPr>
              <w:pStyle w:val="TAL"/>
              <w:rPr>
                <w:noProof/>
              </w:rPr>
            </w:pPr>
            <w:r w:rsidRPr="00143D5E">
              <w:rPr>
                <w:noProof/>
              </w:rPr>
              <w:t>SGSN states corrections</w:t>
            </w:r>
          </w:p>
        </w:tc>
        <w:tc>
          <w:tcPr>
            <w:tcW w:w="2384" w:type="dxa"/>
            <w:tcBorders>
              <w:top w:val="single" w:sz="6" w:space="0" w:color="auto"/>
              <w:bottom w:val="single" w:sz="6" w:space="0" w:color="auto"/>
              <w:right w:val="single" w:sz="6" w:space="0" w:color="auto"/>
            </w:tcBorders>
          </w:tcPr>
          <w:p w14:paraId="70F41DB8" w14:textId="77777777" w:rsidR="00143D5E" w:rsidRPr="003F1196" w:rsidRDefault="00143D5E">
            <w:pPr>
              <w:pStyle w:val="TAL"/>
              <w:rPr>
                <w:lang w:val="it-IT"/>
              </w:rPr>
            </w:pPr>
            <w:r w:rsidRPr="003F1196">
              <w:rPr>
                <w:lang w:val="it-IT"/>
              </w:rPr>
              <w:t>CP-110466, WI=TEI10, CAT F, 06-2011</w:t>
            </w:r>
          </w:p>
        </w:tc>
      </w:tr>
      <w:tr w:rsidR="009C48E8" w:rsidRPr="009C48E8" w14:paraId="6F5D283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811285F" w14:textId="77777777" w:rsidR="009C48E8" w:rsidRDefault="009C48E8">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154683C1" w14:textId="77777777" w:rsidR="009C48E8" w:rsidRDefault="009C48E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394247" w14:textId="77777777" w:rsidR="009C48E8" w:rsidRDefault="009C48E8">
            <w:pPr>
              <w:pStyle w:val="TAL"/>
              <w:rPr>
                <w:lang w:val="en-US"/>
              </w:rPr>
            </w:pPr>
            <w:r>
              <w:rPr>
                <w:lang w:val="en-US"/>
              </w:rPr>
              <w:t>10.3.0</w:t>
            </w:r>
          </w:p>
        </w:tc>
        <w:tc>
          <w:tcPr>
            <w:tcW w:w="693" w:type="dxa"/>
            <w:tcBorders>
              <w:top w:val="single" w:sz="6" w:space="0" w:color="auto"/>
              <w:bottom w:val="single" w:sz="6" w:space="0" w:color="auto"/>
              <w:right w:val="single" w:sz="6" w:space="0" w:color="auto"/>
            </w:tcBorders>
          </w:tcPr>
          <w:p w14:paraId="28B07C5B" w14:textId="77777777" w:rsidR="009C48E8" w:rsidRDefault="009C48E8">
            <w:pPr>
              <w:pStyle w:val="TAL"/>
              <w:rPr>
                <w:lang w:val="en-US"/>
              </w:rPr>
            </w:pPr>
            <w:r>
              <w:rPr>
                <w:lang w:val="en-US"/>
              </w:rPr>
              <w:t>0080r3</w:t>
            </w:r>
          </w:p>
        </w:tc>
        <w:tc>
          <w:tcPr>
            <w:tcW w:w="846" w:type="dxa"/>
            <w:tcBorders>
              <w:top w:val="single" w:sz="6" w:space="0" w:color="auto"/>
              <w:bottom w:val="single" w:sz="6" w:space="0" w:color="auto"/>
              <w:right w:val="single" w:sz="6" w:space="0" w:color="auto"/>
            </w:tcBorders>
          </w:tcPr>
          <w:p w14:paraId="159F6B61" w14:textId="77777777" w:rsidR="009C48E8" w:rsidRDefault="009C48E8">
            <w:pPr>
              <w:pStyle w:val="TAL"/>
              <w:rPr>
                <w:lang w:val="en-US"/>
              </w:rPr>
            </w:pPr>
            <w:r>
              <w:rPr>
                <w:lang w:val="en-US"/>
              </w:rPr>
              <w:t>10.4.0</w:t>
            </w:r>
          </w:p>
        </w:tc>
        <w:tc>
          <w:tcPr>
            <w:tcW w:w="3072" w:type="dxa"/>
            <w:tcBorders>
              <w:top w:val="single" w:sz="6" w:space="0" w:color="auto"/>
              <w:bottom w:val="single" w:sz="6" w:space="0" w:color="auto"/>
              <w:right w:val="single" w:sz="6" w:space="0" w:color="auto"/>
            </w:tcBorders>
          </w:tcPr>
          <w:p w14:paraId="1FE7242F" w14:textId="77777777" w:rsidR="009C48E8" w:rsidRPr="00143D5E" w:rsidRDefault="009C48E8">
            <w:pPr>
              <w:pStyle w:val="TAL"/>
              <w:rPr>
                <w:noProof/>
              </w:rPr>
            </w:pPr>
            <w:r>
              <w:rPr>
                <w:lang w:val="en-US"/>
              </w:rPr>
              <w:t>New</w:t>
            </w:r>
            <w:r w:rsidRPr="007902FE">
              <w:rPr>
                <w:lang w:val="en-US"/>
              </w:rPr>
              <w:t xml:space="preserve"> Location Update Request</w:t>
            </w:r>
            <w:r>
              <w:rPr>
                <w:lang w:val="en-US"/>
              </w:rPr>
              <w:t xml:space="preserve"> during TMSI reallocation procedure</w:t>
            </w:r>
          </w:p>
        </w:tc>
        <w:tc>
          <w:tcPr>
            <w:tcW w:w="2384" w:type="dxa"/>
            <w:tcBorders>
              <w:top w:val="single" w:sz="6" w:space="0" w:color="auto"/>
              <w:bottom w:val="single" w:sz="6" w:space="0" w:color="auto"/>
              <w:right w:val="single" w:sz="6" w:space="0" w:color="auto"/>
            </w:tcBorders>
          </w:tcPr>
          <w:p w14:paraId="0163DE8B" w14:textId="77777777" w:rsidR="009C48E8" w:rsidRPr="009C48E8" w:rsidRDefault="009C48E8">
            <w:pPr>
              <w:pStyle w:val="TAL"/>
              <w:rPr>
                <w:lang w:val="it-IT"/>
              </w:rPr>
            </w:pPr>
            <w:r w:rsidRPr="009C48E8">
              <w:rPr>
                <w:lang w:val="it-IT"/>
              </w:rPr>
              <w:t>CP-110683, WI=TEI10, CAT F, 09-2011</w:t>
            </w:r>
          </w:p>
        </w:tc>
      </w:tr>
      <w:tr w:rsidR="009C48E8" w:rsidRPr="009C48E8" w14:paraId="6A9EFF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DC2516" w14:textId="77777777" w:rsidR="009C48E8" w:rsidRPr="009C48E8" w:rsidRDefault="009C48E8">
            <w:pPr>
              <w:pStyle w:val="TAL"/>
              <w:rPr>
                <w:lang w:val="it-IT"/>
              </w:rPr>
            </w:pPr>
            <w:r>
              <w:rPr>
                <w:lang w:val="nb-NO"/>
              </w:rPr>
              <w:t>CP-53</w:t>
            </w:r>
          </w:p>
        </w:tc>
        <w:tc>
          <w:tcPr>
            <w:tcW w:w="1067" w:type="dxa"/>
            <w:tcBorders>
              <w:top w:val="single" w:sz="6" w:space="0" w:color="auto"/>
              <w:bottom w:val="single" w:sz="6" w:space="0" w:color="auto"/>
              <w:right w:val="single" w:sz="6" w:space="0" w:color="auto"/>
            </w:tcBorders>
          </w:tcPr>
          <w:p w14:paraId="0F87AC6A" w14:textId="77777777" w:rsidR="009C48E8" w:rsidRPr="009C48E8" w:rsidRDefault="009C48E8">
            <w:pPr>
              <w:pStyle w:val="TAL"/>
              <w:rPr>
                <w:lang w:val="it-IT"/>
              </w:rPr>
            </w:pPr>
            <w:r>
              <w:rPr>
                <w:lang w:val="en-US"/>
              </w:rPr>
              <w:t>29.018</w:t>
            </w:r>
          </w:p>
        </w:tc>
        <w:tc>
          <w:tcPr>
            <w:tcW w:w="859" w:type="dxa"/>
            <w:tcBorders>
              <w:top w:val="single" w:sz="6" w:space="0" w:color="auto"/>
              <w:bottom w:val="single" w:sz="6" w:space="0" w:color="auto"/>
              <w:right w:val="single" w:sz="6" w:space="0" w:color="auto"/>
            </w:tcBorders>
          </w:tcPr>
          <w:p w14:paraId="62EE15CE" w14:textId="77777777" w:rsidR="009C48E8" w:rsidRPr="009C48E8" w:rsidRDefault="009C48E8">
            <w:pPr>
              <w:pStyle w:val="TAL"/>
              <w:rPr>
                <w:lang w:val="it-IT"/>
              </w:rPr>
            </w:pPr>
            <w:r>
              <w:rPr>
                <w:lang w:val="en-US"/>
              </w:rPr>
              <w:t>10.3.0</w:t>
            </w:r>
          </w:p>
        </w:tc>
        <w:tc>
          <w:tcPr>
            <w:tcW w:w="693" w:type="dxa"/>
            <w:tcBorders>
              <w:top w:val="single" w:sz="6" w:space="0" w:color="auto"/>
              <w:bottom w:val="single" w:sz="6" w:space="0" w:color="auto"/>
              <w:right w:val="single" w:sz="6" w:space="0" w:color="auto"/>
            </w:tcBorders>
          </w:tcPr>
          <w:p w14:paraId="62C75B9F" w14:textId="77777777" w:rsidR="009C48E8" w:rsidRPr="009C48E8" w:rsidRDefault="009C48E8">
            <w:pPr>
              <w:pStyle w:val="TAL"/>
              <w:rPr>
                <w:lang w:val="it-IT"/>
              </w:rPr>
            </w:pPr>
            <w:r>
              <w:rPr>
                <w:lang w:val="it-IT"/>
              </w:rPr>
              <w:t>0086r1</w:t>
            </w:r>
          </w:p>
        </w:tc>
        <w:tc>
          <w:tcPr>
            <w:tcW w:w="846" w:type="dxa"/>
            <w:tcBorders>
              <w:top w:val="single" w:sz="6" w:space="0" w:color="auto"/>
              <w:bottom w:val="single" w:sz="6" w:space="0" w:color="auto"/>
              <w:right w:val="single" w:sz="6" w:space="0" w:color="auto"/>
            </w:tcBorders>
          </w:tcPr>
          <w:p w14:paraId="1512D029" w14:textId="77777777" w:rsidR="009C48E8" w:rsidRPr="009C48E8" w:rsidRDefault="009C48E8">
            <w:pPr>
              <w:pStyle w:val="TAL"/>
              <w:rPr>
                <w:lang w:val="it-IT"/>
              </w:rPr>
            </w:pPr>
            <w:r>
              <w:rPr>
                <w:lang w:val="it-IT"/>
              </w:rPr>
              <w:t>10.4.0</w:t>
            </w:r>
          </w:p>
        </w:tc>
        <w:tc>
          <w:tcPr>
            <w:tcW w:w="3072" w:type="dxa"/>
            <w:tcBorders>
              <w:top w:val="single" w:sz="6" w:space="0" w:color="auto"/>
              <w:bottom w:val="single" w:sz="6" w:space="0" w:color="auto"/>
              <w:right w:val="single" w:sz="6" w:space="0" w:color="auto"/>
            </w:tcBorders>
          </w:tcPr>
          <w:p w14:paraId="0DC86FDE" w14:textId="77777777" w:rsidR="009C48E8" w:rsidRPr="009C48E8" w:rsidRDefault="009C48E8">
            <w:pPr>
              <w:pStyle w:val="TAL"/>
              <w:rPr>
                <w:noProof/>
              </w:rPr>
            </w:pPr>
            <w:r w:rsidRPr="009C48E8">
              <w:rPr>
                <w:noProof/>
              </w:rPr>
              <w:t xml:space="preserve">Correction on detach in SGs-NULL state for non-GPRS service </w:t>
            </w:r>
          </w:p>
        </w:tc>
        <w:tc>
          <w:tcPr>
            <w:tcW w:w="2384" w:type="dxa"/>
            <w:tcBorders>
              <w:top w:val="single" w:sz="6" w:space="0" w:color="auto"/>
              <w:bottom w:val="single" w:sz="6" w:space="0" w:color="auto"/>
              <w:right w:val="single" w:sz="6" w:space="0" w:color="auto"/>
            </w:tcBorders>
          </w:tcPr>
          <w:p w14:paraId="5D784940" w14:textId="77777777" w:rsidR="009C48E8" w:rsidRPr="009C48E8" w:rsidRDefault="009C48E8">
            <w:pPr>
              <w:pStyle w:val="TAL"/>
              <w:rPr>
                <w:lang w:val="it-IT"/>
              </w:rPr>
            </w:pPr>
            <w:r w:rsidRPr="009C48E8">
              <w:rPr>
                <w:lang w:val="it-IT"/>
              </w:rPr>
              <w:t>CP-110682</w:t>
            </w:r>
            <w:r>
              <w:rPr>
                <w:lang w:val="it-IT"/>
              </w:rPr>
              <w:t>, WI=TEI10, CAT F, 09-2011</w:t>
            </w:r>
          </w:p>
        </w:tc>
      </w:tr>
      <w:tr w:rsidR="00A85302" w:rsidRPr="00A85302" w14:paraId="38C54E5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BDD1BB"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3D23DE28"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0E7BAD"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5AAB58D7" w14:textId="77777777" w:rsidR="00A85302" w:rsidRDefault="00A85302">
            <w:pPr>
              <w:pStyle w:val="TAL"/>
              <w:rPr>
                <w:lang w:val="it-IT"/>
              </w:rPr>
            </w:pPr>
            <w:r>
              <w:rPr>
                <w:lang w:val="it-IT"/>
              </w:rPr>
              <w:t>0082r3</w:t>
            </w:r>
          </w:p>
        </w:tc>
        <w:tc>
          <w:tcPr>
            <w:tcW w:w="846" w:type="dxa"/>
            <w:tcBorders>
              <w:top w:val="single" w:sz="6" w:space="0" w:color="auto"/>
              <w:bottom w:val="single" w:sz="6" w:space="0" w:color="auto"/>
              <w:right w:val="single" w:sz="6" w:space="0" w:color="auto"/>
            </w:tcBorders>
          </w:tcPr>
          <w:p w14:paraId="7A7C0466"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02C1A429" w14:textId="77777777" w:rsidR="00A85302" w:rsidRPr="00A85302" w:rsidRDefault="00A85302">
            <w:pPr>
              <w:pStyle w:val="TAL"/>
              <w:rPr>
                <w:noProof/>
              </w:rPr>
            </w:pPr>
            <w:r w:rsidRPr="00A85302">
              <w:rPr>
                <w:noProof/>
              </w:rPr>
              <w:t>Abnormal case for Gs location update procedure</w:t>
            </w:r>
          </w:p>
        </w:tc>
        <w:tc>
          <w:tcPr>
            <w:tcW w:w="2384" w:type="dxa"/>
            <w:tcBorders>
              <w:top w:val="single" w:sz="6" w:space="0" w:color="auto"/>
              <w:bottom w:val="single" w:sz="6" w:space="0" w:color="auto"/>
              <w:right w:val="single" w:sz="6" w:space="0" w:color="auto"/>
            </w:tcBorders>
          </w:tcPr>
          <w:p w14:paraId="59C369F9" w14:textId="77777777" w:rsidR="00A85302" w:rsidRPr="00A85302" w:rsidRDefault="00A85302">
            <w:pPr>
              <w:pStyle w:val="TAL"/>
              <w:rPr>
                <w:lang w:val="it-IT"/>
              </w:rPr>
            </w:pPr>
            <w:r w:rsidRPr="00A85302">
              <w:rPr>
                <w:lang w:val="it-IT"/>
              </w:rPr>
              <w:t>CP-110694, WI=TEI11, CAT F, 09-2011</w:t>
            </w:r>
          </w:p>
        </w:tc>
      </w:tr>
      <w:tr w:rsidR="00A85302" w:rsidRPr="009C48E8" w14:paraId="298A773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5AA0F8" w14:textId="77777777" w:rsidR="00A85302" w:rsidRDefault="00A85302">
            <w:pPr>
              <w:pStyle w:val="TAL"/>
              <w:rPr>
                <w:lang w:val="nb-NO"/>
              </w:rPr>
            </w:pPr>
            <w:r>
              <w:rPr>
                <w:lang w:val="nb-NO"/>
              </w:rPr>
              <w:t>CP-53</w:t>
            </w:r>
          </w:p>
        </w:tc>
        <w:tc>
          <w:tcPr>
            <w:tcW w:w="1067" w:type="dxa"/>
            <w:tcBorders>
              <w:top w:val="single" w:sz="6" w:space="0" w:color="auto"/>
              <w:bottom w:val="single" w:sz="6" w:space="0" w:color="auto"/>
              <w:right w:val="single" w:sz="6" w:space="0" w:color="auto"/>
            </w:tcBorders>
          </w:tcPr>
          <w:p w14:paraId="23DE0344" w14:textId="77777777" w:rsidR="00A85302" w:rsidRDefault="00A8530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73011E3" w14:textId="77777777" w:rsidR="00A85302" w:rsidRDefault="00A85302">
            <w:pPr>
              <w:pStyle w:val="TAL"/>
              <w:rPr>
                <w:lang w:val="en-US"/>
              </w:rPr>
            </w:pPr>
            <w:r>
              <w:rPr>
                <w:lang w:val="en-US"/>
              </w:rPr>
              <w:t>10.4.0</w:t>
            </w:r>
          </w:p>
        </w:tc>
        <w:tc>
          <w:tcPr>
            <w:tcW w:w="693" w:type="dxa"/>
            <w:tcBorders>
              <w:top w:val="single" w:sz="6" w:space="0" w:color="auto"/>
              <w:bottom w:val="single" w:sz="6" w:space="0" w:color="auto"/>
              <w:right w:val="single" w:sz="6" w:space="0" w:color="auto"/>
            </w:tcBorders>
          </w:tcPr>
          <w:p w14:paraId="2A2ADE33" w14:textId="77777777" w:rsidR="00A85302" w:rsidRDefault="00536D65">
            <w:pPr>
              <w:pStyle w:val="TAL"/>
              <w:rPr>
                <w:lang w:val="it-IT"/>
              </w:rPr>
            </w:pPr>
            <w:r>
              <w:rPr>
                <w:lang w:val="it-IT"/>
              </w:rPr>
              <w:t>0088</w:t>
            </w:r>
          </w:p>
        </w:tc>
        <w:tc>
          <w:tcPr>
            <w:tcW w:w="846" w:type="dxa"/>
            <w:tcBorders>
              <w:top w:val="single" w:sz="6" w:space="0" w:color="auto"/>
              <w:bottom w:val="single" w:sz="6" w:space="0" w:color="auto"/>
              <w:right w:val="single" w:sz="6" w:space="0" w:color="auto"/>
            </w:tcBorders>
          </w:tcPr>
          <w:p w14:paraId="499B0EDD" w14:textId="77777777" w:rsidR="00A85302" w:rsidRDefault="00A85302">
            <w:pPr>
              <w:pStyle w:val="TAL"/>
              <w:rPr>
                <w:lang w:val="it-IT"/>
              </w:rPr>
            </w:pPr>
            <w:r>
              <w:rPr>
                <w:lang w:val="it-IT"/>
              </w:rPr>
              <w:t>11.0.0</w:t>
            </w:r>
          </w:p>
        </w:tc>
        <w:tc>
          <w:tcPr>
            <w:tcW w:w="3072" w:type="dxa"/>
            <w:tcBorders>
              <w:top w:val="single" w:sz="6" w:space="0" w:color="auto"/>
              <w:bottom w:val="single" w:sz="6" w:space="0" w:color="auto"/>
              <w:right w:val="single" w:sz="6" w:space="0" w:color="auto"/>
            </w:tcBorders>
          </w:tcPr>
          <w:p w14:paraId="5C9600EF" w14:textId="77777777" w:rsidR="00A85302" w:rsidRPr="00536D65" w:rsidRDefault="00536D65">
            <w:pPr>
              <w:pStyle w:val="TAL"/>
              <w:rPr>
                <w:noProof/>
              </w:rPr>
            </w:pPr>
            <w:r w:rsidRPr="00536D65">
              <w:rPr>
                <w:noProof/>
              </w:rPr>
              <w:t>References update</w:t>
            </w:r>
          </w:p>
        </w:tc>
        <w:tc>
          <w:tcPr>
            <w:tcW w:w="2384" w:type="dxa"/>
            <w:tcBorders>
              <w:top w:val="single" w:sz="6" w:space="0" w:color="auto"/>
              <w:bottom w:val="single" w:sz="6" w:space="0" w:color="auto"/>
              <w:right w:val="single" w:sz="6" w:space="0" w:color="auto"/>
            </w:tcBorders>
          </w:tcPr>
          <w:p w14:paraId="01AECA10" w14:textId="77777777" w:rsidR="00A85302" w:rsidRPr="00536D65" w:rsidRDefault="00536D65">
            <w:pPr>
              <w:pStyle w:val="TAL"/>
              <w:rPr>
                <w:lang w:val="it-IT"/>
              </w:rPr>
            </w:pPr>
            <w:r w:rsidRPr="00536D65">
              <w:rPr>
                <w:lang w:val="it-IT"/>
              </w:rPr>
              <w:t>CP-110695</w:t>
            </w:r>
            <w:r>
              <w:rPr>
                <w:lang w:val="it-IT"/>
              </w:rPr>
              <w:t>, WI=TEI11, CAT F, 09-2011</w:t>
            </w:r>
          </w:p>
        </w:tc>
      </w:tr>
      <w:tr w:rsidR="003F1196" w:rsidRPr="003F1196" w14:paraId="2F2CB44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00D5E8A" w14:textId="77777777" w:rsidR="003F1196" w:rsidRDefault="003F1196">
            <w:pPr>
              <w:pStyle w:val="TAL"/>
              <w:rPr>
                <w:lang w:val="nb-NO"/>
              </w:rPr>
            </w:pPr>
            <w:r>
              <w:rPr>
                <w:lang w:val="nb-NO"/>
              </w:rPr>
              <w:t>CP-54</w:t>
            </w:r>
          </w:p>
        </w:tc>
        <w:tc>
          <w:tcPr>
            <w:tcW w:w="1067" w:type="dxa"/>
            <w:tcBorders>
              <w:top w:val="single" w:sz="6" w:space="0" w:color="auto"/>
              <w:bottom w:val="single" w:sz="6" w:space="0" w:color="auto"/>
              <w:right w:val="single" w:sz="6" w:space="0" w:color="auto"/>
            </w:tcBorders>
          </w:tcPr>
          <w:p w14:paraId="5BF0BCE2" w14:textId="77777777" w:rsidR="003F1196" w:rsidRDefault="003F119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D8B0165" w14:textId="77777777" w:rsidR="003F1196" w:rsidRDefault="003F1196">
            <w:pPr>
              <w:pStyle w:val="TAL"/>
              <w:rPr>
                <w:lang w:val="en-US"/>
              </w:rPr>
            </w:pPr>
            <w:r>
              <w:rPr>
                <w:lang w:val="en-US"/>
              </w:rPr>
              <w:t>11.0.0</w:t>
            </w:r>
          </w:p>
        </w:tc>
        <w:tc>
          <w:tcPr>
            <w:tcW w:w="693" w:type="dxa"/>
            <w:tcBorders>
              <w:top w:val="single" w:sz="6" w:space="0" w:color="auto"/>
              <w:bottom w:val="single" w:sz="6" w:space="0" w:color="auto"/>
              <w:right w:val="single" w:sz="6" w:space="0" w:color="auto"/>
            </w:tcBorders>
          </w:tcPr>
          <w:p w14:paraId="18C14A9F" w14:textId="77777777" w:rsidR="003F1196" w:rsidRDefault="003F1196">
            <w:pPr>
              <w:pStyle w:val="TAL"/>
              <w:rPr>
                <w:lang w:val="it-IT"/>
              </w:rPr>
            </w:pPr>
            <w:r>
              <w:rPr>
                <w:lang w:val="it-IT"/>
              </w:rPr>
              <w:t>0092r4</w:t>
            </w:r>
          </w:p>
        </w:tc>
        <w:tc>
          <w:tcPr>
            <w:tcW w:w="846" w:type="dxa"/>
            <w:tcBorders>
              <w:top w:val="single" w:sz="6" w:space="0" w:color="auto"/>
              <w:bottom w:val="single" w:sz="6" w:space="0" w:color="auto"/>
              <w:right w:val="single" w:sz="6" w:space="0" w:color="auto"/>
            </w:tcBorders>
          </w:tcPr>
          <w:p w14:paraId="4A5881D0" w14:textId="77777777" w:rsidR="003F1196" w:rsidRDefault="003F1196">
            <w:pPr>
              <w:pStyle w:val="TAL"/>
              <w:rPr>
                <w:lang w:val="it-IT"/>
              </w:rPr>
            </w:pPr>
            <w:r>
              <w:rPr>
                <w:lang w:val="it-IT"/>
              </w:rPr>
              <w:t>11.1.0</w:t>
            </w:r>
          </w:p>
        </w:tc>
        <w:tc>
          <w:tcPr>
            <w:tcW w:w="3072" w:type="dxa"/>
            <w:tcBorders>
              <w:top w:val="single" w:sz="6" w:space="0" w:color="auto"/>
              <w:bottom w:val="single" w:sz="6" w:space="0" w:color="auto"/>
              <w:right w:val="single" w:sz="6" w:space="0" w:color="auto"/>
            </w:tcBorders>
          </w:tcPr>
          <w:p w14:paraId="4078F06A" w14:textId="77777777" w:rsidR="003F1196" w:rsidRPr="003F1196" w:rsidRDefault="003F1196">
            <w:pPr>
              <w:pStyle w:val="TAL"/>
              <w:rPr>
                <w:noProof/>
              </w:rPr>
            </w:pPr>
            <w:r w:rsidRPr="003F1196">
              <w:rPr>
                <w:noProof/>
              </w:rPr>
              <w:t>Old LAI in Gs interface</w:t>
            </w:r>
          </w:p>
        </w:tc>
        <w:tc>
          <w:tcPr>
            <w:tcW w:w="2384" w:type="dxa"/>
            <w:tcBorders>
              <w:top w:val="single" w:sz="6" w:space="0" w:color="auto"/>
              <w:bottom w:val="single" w:sz="6" w:space="0" w:color="auto"/>
              <w:right w:val="single" w:sz="6" w:space="0" w:color="auto"/>
            </w:tcBorders>
          </w:tcPr>
          <w:p w14:paraId="7AABE2E7" w14:textId="77777777" w:rsidR="003F1196" w:rsidRPr="003F1196" w:rsidRDefault="00773298">
            <w:pPr>
              <w:pStyle w:val="TAL"/>
            </w:pPr>
            <w:r>
              <w:t>CP-110915</w:t>
            </w:r>
            <w:r w:rsidR="003F1196">
              <w:t>, WI=SAES-CSFB, CAT A, 12-2011</w:t>
            </w:r>
          </w:p>
        </w:tc>
      </w:tr>
      <w:tr w:rsidR="003E1EA6" w:rsidRPr="003E1EA6" w14:paraId="3DCFB00C"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10DB587" w14:textId="77777777" w:rsidR="003E1EA6" w:rsidRDefault="003E1EA6">
            <w:pPr>
              <w:pStyle w:val="TAL"/>
              <w:rPr>
                <w:lang w:val="nb-NO"/>
              </w:rPr>
            </w:pPr>
            <w:r>
              <w:rPr>
                <w:lang w:val="nb-NO"/>
              </w:rPr>
              <w:t>CP-55</w:t>
            </w:r>
          </w:p>
        </w:tc>
        <w:tc>
          <w:tcPr>
            <w:tcW w:w="1067" w:type="dxa"/>
            <w:tcBorders>
              <w:top w:val="single" w:sz="6" w:space="0" w:color="auto"/>
              <w:bottom w:val="single" w:sz="6" w:space="0" w:color="auto"/>
              <w:right w:val="single" w:sz="6" w:space="0" w:color="auto"/>
            </w:tcBorders>
          </w:tcPr>
          <w:p w14:paraId="65F9E7CA" w14:textId="77777777" w:rsidR="003E1EA6" w:rsidRDefault="003E1EA6">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F3E11DD" w14:textId="77777777" w:rsidR="003E1EA6" w:rsidRDefault="003E1EA6">
            <w:pPr>
              <w:pStyle w:val="TAL"/>
              <w:rPr>
                <w:lang w:val="en-US"/>
              </w:rPr>
            </w:pPr>
            <w:r>
              <w:rPr>
                <w:lang w:val="en-US"/>
              </w:rPr>
              <w:t>11.1.0</w:t>
            </w:r>
          </w:p>
        </w:tc>
        <w:tc>
          <w:tcPr>
            <w:tcW w:w="693" w:type="dxa"/>
            <w:tcBorders>
              <w:top w:val="single" w:sz="6" w:space="0" w:color="auto"/>
              <w:bottom w:val="single" w:sz="6" w:space="0" w:color="auto"/>
              <w:right w:val="single" w:sz="6" w:space="0" w:color="auto"/>
            </w:tcBorders>
          </w:tcPr>
          <w:p w14:paraId="4B403130" w14:textId="77777777" w:rsidR="003E1EA6" w:rsidRDefault="003E1EA6">
            <w:pPr>
              <w:pStyle w:val="TAL"/>
              <w:rPr>
                <w:lang w:val="it-IT"/>
              </w:rPr>
            </w:pPr>
            <w:r>
              <w:rPr>
                <w:lang w:val="it-IT"/>
              </w:rPr>
              <w:t>0094r1</w:t>
            </w:r>
          </w:p>
        </w:tc>
        <w:tc>
          <w:tcPr>
            <w:tcW w:w="846" w:type="dxa"/>
            <w:tcBorders>
              <w:top w:val="single" w:sz="6" w:space="0" w:color="auto"/>
              <w:bottom w:val="single" w:sz="6" w:space="0" w:color="auto"/>
              <w:right w:val="single" w:sz="6" w:space="0" w:color="auto"/>
            </w:tcBorders>
          </w:tcPr>
          <w:p w14:paraId="78ABD979" w14:textId="77777777" w:rsidR="003E1EA6" w:rsidRDefault="003E1EA6">
            <w:pPr>
              <w:pStyle w:val="TAL"/>
              <w:rPr>
                <w:lang w:val="it-IT"/>
              </w:rPr>
            </w:pPr>
            <w:r>
              <w:rPr>
                <w:lang w:val="it-IT"/>
              </w:rPr>
              <w:t>11.2.0</w:t>
            </w:r>
          </w:p>
        </w:tc>
        <w:tc>
          <w:tcPr>
            <w:tcW w:w="3072" w:type="dxa"/>
            <w:tcBorders>
              <w:top w:val="single" w:sz="6" w:space="0" w:color="auto"/>
              <w:bottom w:val="single" w:sz="6" w:space="0" w:color="auto"/>
              <w:right w:val="single" w:sz="6" w:space="0" w:color="auto"/>
            </w:tcBorders>
          </w:tcPr>
          <w:p w14:paraId="73C2EB65" w14:textId="77777777" w:rsidR="003E1EA6" w:rsidRPr="003F1196" w:rsidRDefault="003E1EA6">
            <w:pPr>
              <w:pStyle w:val="TAL"/>
              <w:rPr>
                <w:noProof/>
              </w:rPr>
            </w:pPr>
            <w:r w:rsidRPr="003E1EA6">
              <w:rPr>
                <w:noProof/>
              </w:rPr>
              <w:t>C</w:t>
            </w:r>
            <w:r w:rsidRPr="003E1EA6">
              <w:rPr>
                <w:rFonts w:hint="eastAsia"/>
                <w:noProof/>
              </w:rPr>
              <w:t>orrect the behaviors of the VLR during the implicit IMSI detach procedure</w:t>
            </w:r>
          </w:p>
        </w:tc>
        <w:tc>
          <w:tcPr>
            <w:tcW w:w="2384" w:type="dxa"/>
            <w:tcBorders>
              <w:top w:val="single" w:sz="6" w:space="0" w:color="auto"/>
              <w:bottom w:val="single" w:sz="6" w:space="0" w:color="auto"/>
              <w:right w:val="single" w:sz="6" w:space="0" w:color="auto"/>
            </w:tcBorders>
          </w:tcPr>
          <w:p w14:paraId="17CD6606" w14:textId="77777777" w:rsidR="003E1EA6" w:rsidRPr="003E1EA6" w:rsidRDefault="003E1EA6">
            <w:pPr>
              <w:pStyle w:val="TAL"/>
              <w:rPr>
                <w:lang w:val="it-IT"/>
              </w:rPr>
            </w:pPr>
            <w:r w:rsidRPr="003E1EA6">
              <w:rPr>
                <w:lang w:val="it-IT"/>
              </w:rPr>
              <w:t>CP-120125, WI=TEI11, CAT F</w:t>
            </w:r>
            <w:r>
              <w:rPr>
                <w:lang w:val="it-IT"/>
              </w:rPr>
              <w:t>, 03-2012</w:t>
            </w:r>
          </w:p>
        </w:tc>
      </w:tr>
      <w:tr w:rsidR="00C17823" w:rsidRPr="003E1EA6" w14:paraId="4D257E7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3A19B37"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49CC8B89"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711D897"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2AF002F" w14:textId="77777777" w:rsidR="00C17823" w:rsidRDefault="00C17823">
            <w:pPr>
              <w:pStyle w:val="TAL"/>
              <w:rPr>
                <w:lang w:val="it-IT"/>
              </w:rPr>
            </w:pPr>
            <w:r>
              <w:rPr>
                <w:lang w:val="it-IT"/>
              </w:rPr>
              <w:t>0100r1</w:t>
            </w:r>
          </w:p>
        </w:tc>
        <w:tc>
          <w:tcPr>
            <w:tcW w:w="846" w:type="dxa"/>
            <w:tcBorders>
              <w:top w:val="single" w:sz="6" w:space="0" w:color="auto"/>
              <w:bottom w:val="single" w:sz="6" w:space="0" w:color="auto"/>
              <w:right w:val="single" w:sz="6" w:space="0" w:color="auto"/>
            </w:tcBorders>
          </w:tcPr>
          <w:p w14:paraId="5EA6D10E"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40AEF8F4" w14:textId="77777777" w:rsidR="00C17823" w:rsidRPr="00C17823" w:rsidRDefault="00C17823">
            <w:pPr>
              <w:pStyle w:val="TAL"/>
              <w:rPr>
                <w:noProof/>
              </w:rPr>
            </w:pPr>
            <w:r w:rsidRPr="00C17823">
              <w:rPr>
                <w:noProof/>
              </w:rPr>
              <w:t>Gs update SGSN receiving Detach Notification from MME</w:t>
            </w:r>
          </w:p>
        </w:tc>
        <w:tc>
          <w:tcPr>
            <w:tcW w:w="2384" w:type="dxa"/>
            <w:tcBorders>
              <w:top w:val="single" w:sz="6" w:space="0" w:color="auto"/>
              <w:bottom w:val="single" w:sz="6" w:space="0" w:color="auto"/>
              <w:right w:val="single" w:sz="6" w:space="0" w:color="auto"/>
            </w:tcBorders>
          </w:tcPr>
          <w:p w14:paraId="13916D94" w14:textId="77777777" w:rsidR="00C17823" w:rsidRPr="00C17823" w:rsidRDefault="00C17823">
            <w:pPr>
              <w:pStyle w:val="TAL"/>
              <w:rPr>
                <w:lang w:val="it-IT"/>
              </w:rPr>
            </w:pPr>
            <w:r w:rsidRPr="00C17823">
              <w:rPr>
                <w:lang w:val="it-IT"/>
              </w:rPr>
              <w:t>CP-120293</w:t>
            </w:r>
            <w:r>
              <w:rPr>
                <w:lang w:val="it-IT"/>
              </w:rPr>
              <w:t>, WI=SAES-CSFB, CAT A, 06-2012</w:t>
            </w:r>
          </w:p>
        </w:tc>
      </w:tr>
      <w:tr w:rsidR="00C17823" w:rsidRPr="003E1EA6" w14:paraId="4FBC432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27066F4"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1D2A776F"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1349A2C"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5A0B29FA" w14:textId="77777777" w:rsidR="00C17823" w:rsidRDefault="00A060A1">
            <w:pPr>
              <w:pStyle w:val="TAL"/>
              <w:rPr>
                <w:lang w:val="it-IT"/>
              </w:rPr>
            </w:pPr>
            <w:r>
              <w:rPr>
                <w:lang w:val="it-IT"/>
              </w:rPr>
              <w:t>0101r3</w:t>
            </w:r>
          </w:p>
        </w:tc>
        <w:tc>
          <w:tcPr>
            <w:tcW w:w="846" w:type="dxa"/>
            <w:tcBorders>
              <w:top w:val="single" w:sz="6" w:space="0" w:color="auto"/>
              <w:bottom w:val="single" w:sz="6" w:space="0" w:color="auto"/>
              <w:right w:val="single" w:sz="6" w:space="0" w:color="auto"/>
            </w:tcBorders>
          </w:tcPr>
          <w:p w14:paraId="79564B29"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7E8E6C69" w14:textId="77777777" w:rsidR="00C17823" w:rsidRPr="00A060A1" w:rsidRDefault="00A060A1">
            <w:pPr>
              <w:pStyle w:val="TAL"/>
              <w:rPr>
                <w:noProof/>
              </w:rPr>
            </w:pPr>
            <w:r w:rsidRPr="00A060A1">
              <w:rPr>
                <w:noProof/>
              </w:rPr>
              <w:t>Gs Support for MSC in Pool to avoid dual VLR registration</w:t>
            </w:r>
          </w:p>
        </w:tc>
        <w:tc>
          <w:tcPr>
            <w:tcW w:w="2384" w:type="dxa"/>
            <w:tcBorders>
              <w:top w:val="single" w:sz="6" w:space="0" w:color="auto"/>
              <w:bottom w:val="single" w:sz="6" w:space="0" w:color="auto"/>
              <w:right w:val="single" w:sz="6" w:space="0" w:color="auto"/>
            </w:tcBorders>
          </w:tcPr>
          <w:p w14:paraId="38E1F68D" w14:textId="77777777" w:rsidR="00C17823" w:rsidRPr="00A060A1" w:rsidRDefault="00A060A1">
            <w:pPr>
              <w:pStyle w:val="TAL"/>
              <w:rPr>
                <w:lang w:val="it-IT"/>
              </w:rPr>
            </w:pPr>
            <w:r w:rsidRPr="00A060A1">
              <w:rPr>
                <w:lang w:val="it-IT"/>
              </w:rPr>
              <w:t>CP-120309</w:t>
            </w:r>
            <w:r>
              <w:rPr>
                <w:lang w:val="it-IT"/>
              </w:rPr>
              <w:t>, WI=TEI11, CAT F, 06-2012</w:t>
            </w:r>
          </w:p>
        </w:tc>
      </w:tr>
      <w:tr w:rsidR="00C17823" w:rsidRPr="003E1EA6" w14:paraId="1E8A7AB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6A3240" w14:textId="77777777" w:rsidR="00C17823" w:rsidRDefault="00C17823">
            <w:pPr>
              <w:pStyle w:val="TAL"/>
              <w:rPr>
                <w:lang w:val="nb-NO"/>
              </w:rPr>
            </w:pPr>
            <w:r>
              <w:rPr>
                <w:lang w:val="nb-NO"/>
              </w:rPr>
              <w:t>CP-56</w:t>
            </w:r>
          </w:p>
        </w:tc>
        <w:tc>
          <w:tcPr>
            <w:tcW w:w="1067" w:type="dxa"/>
            <w:tcBorders>
              <w:top w:val="single" w:sz="6" w:space="0" w:color="auto"/>
              <w:bottom w:val="single" w:sz="6" w:space="0" w:color="auto"/>
              <w:right w:val="single" w:sz="6" w:space="0" w:color="auto"/>
            </w:tcBorders>
          </w:tcPr>
          <w:p w14:paraId="7916825C" w14:textId="77777777" w:rsidR="00C17823" w:rsidRDefault="00C17823">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F93FDB4" w14:textId="77777777" w:rsidR="00C17823" w:rsidRDefault="00C17823">
            <w:pPr>
              <w:pStyle w:val="TAL"/>
              <w:rPr>
                <w:lang w:val="en-US"/>
              </w:rPr>
            </w:pPr>
            <w:r>
              <w:rPr>
                <w:lang w:val="en-US"/>
              </w:rPr>
              <w:t>11.2.0</w:t>
            </w:r>
          </w:p>
        </w:tc>
        <w:tc>
          <w:tcPr>
            <w:tcW w:w="693" w:type="dxa"/>
            <w:tcBorders>
              <w:top w:val="single" w:sz="6" w:space="0" w:color="auto"/>
              <w:bottom w:val="single" w:sz="6" w:space="0" w:color="auto"/>
              <w:right w:val="single" w:sz="6" w:space="0" w:color="auto"/>
            </w:tcBorders>
          </w:tcPr>
          <w:p w14:paraId="1B78CD04" w14:textId="77777777" w:rsidR="00C17823" w:rsidRDefault="00A060A1">
            <w:pPr>
              <w:pStyle w:val="TAL"/>
              <w:rPr>
                <w:lang w:val="it-IT"/>
              </w:rPr>
            </w:pPr>
            <w:r>
              <w:rPr>
                <w:lang w:val="it-IT"/>
              </w:rPr>
              <w:t>0105r3</w:t>
            </w:r>
          </w:p>
        </w:tc>
        <w:tc>
          <w:tcPr>
            <w:tcW w:w="846" w:type="dxa"/>
            <w:tcBorders>
              <w:top w:val="single" w:sz="6" w:space="0" w:color="auto"/>
              <w:bottom w:val="single" w:sz="6" w:space="0" w:color="auto"/>
              <w:right w:val="single" w:sz="6" w:space="0" w:color="auto"/>
            </w:tcBorders>
          </w:tcPr>
          <w:p w14:paraId="045DD837" w14:textId="77777777" w:rsidR="00C17823" w:rsidRDefault="00C17823">
            <w:pPr>
              <w:pStyle w:val="TAL"/>
              <w:rPr>
                <w:lang w:val="it-IT"/>
              </w:rPr>
            </w:pPr>
            <w:r>
              <w:rPr>
                <w:lang w:val="it-IT"/>
              </w:rPr>
              <w:t>11.3.0</w:t>
            </w:r>
          </w:p>
        </w:tc>
        <w:tc>
          <w:tcPr>
            <w:tcW w:w="3072" w:type="dxa"/>
            <w:tcBorders>
              <w:top w:val="single" w:sz="6" w:space="0" w:color="auto"/>
              <w:bottom w:val="single" w:sz="6" w:space="0" w:color="auto"/>
              <w:right w:val="single" w:sz="6" w:space="0" w:color="auto"/>
            </w:tcBorders>
          </w:tcPr>
          <w:p w14:paraId="1F3C6D94" w14:textId="77777777" w:rsidR="00C17823" w:rsidRPr="00A060A1" w:rsidRDefault="00A060A1">
            <w:pPr>
              <w:pStyle w:val="TAL"/>
              <w:rPr>
                <w:noProof/>
              </w:rPr>
            </w:pPr>
            <w:r w:rsidRPr="00A060A1">
              <w:rPr>
                <w:noProof/>
              </w:rPr>
              <w:t xml:space="preserve">Check of </w:t>
            </w:r>
            <w:smartTag w:uri="urn:schemas-microsoft-com:office:smarttags" w:element="country-region">
              <w:smartTag w:uri="urn:schemas-microsoft-com:office:smarttags" w:element="place">
                <w:r w:rsidRPr="00A060A1">
                  <w:rPr>
                    <w:noProof/>
                  </w:rPr>
                  <w:t>NAM</w:t>
                </w:r>
              </w:smartTag>
            </w:smartTag>
            <w:r w:rsidRPr="00A060A1">
              <w:rPr>
                <w:noProof/>
              </w:rPr>
              <w:t xml:space="preserve"> to avoid unnecessary signalling and misalignment with stage 2</w:t>
            </w:r>
          </w:p>
        </w:tc>
        <w:tc>
          <w:tcPr>
            <w:tcW w:w="2384" w:type="dxa"/>
            <w:tcBorders>
              <w:top w:val="single" w:sz="6" w:space="0" w:color="auto"/>
              <w:bottom w:val="single" w:sz="6" w:space="0" w:color="auto"/>
              <w:right w:val="single" w:sz="6" w:space="0" w:color="auto"/>
            </w:tcBorders>
          </w:tcPr>
          <w:p w14:paraId="6C44980F" w14:textId="77777777" w:rsidR="00C17823" w:rsidRPr="00A060A1" w:rsidRDefault="00A060A1">
            <w:pPr>
              <w:pStyle w:val="TAL"/>
              <w:rPr>
                <w:lang w:val="it-IT"/>
              </w:rPr>
            </w:pPr>
            <w:r w:rsidRPr="00A060A1">
              <w:rPr>
                <w:lang w:val="it-IT"/>
              </w:rPr>
              <w:t>CP-120309</w:t>
            </w:r>
            <w:r>
              <w:rPr>
                <w:lang w:val="it-IT"/>
              </w:rPr>
              <w:t>, WI=TEI11, CAT F, 06-2012</w:t>
            </w:r>
          </w:p>
        </w:tc>
      </w:tr>
      <w:tr w:rsidR="006B348F" w:rsidRPr="003E1EA6" w14:paraId="3104BA2A"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192EE0A"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3CC2BF83"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1639E22E"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5A6AD2B" w14:textId="77777777" w:rsidR="006B348F" w:rsidRDefault="00F33D2F">
            <w:pPr>
              <w:pStyle w:val="TAL"/>
              <w:rPr>
                <w:lang w:val="it-IT"/>
              </w:rPr>
            </w:pPr>
            <w:r>
              <w:rPr>
                <w:lang w:val="it-IT"/>
              </w:rPr>
              <w:t>0107r2</w:t>
            </w:r>
          </w:p>
        </w:tc>
        <w:tc>
          <w:tcPr>
            <w:tcW w:w="846" w:type="dxa"/>
            <w:tcBorders>
              <w:top w:val="single" w:sz="6" w:space="0" w:color="auto"/>
              <w:bottom w:val="single" w:sz="6" w:space="0" w:color="auto"/>
              <w:right w:val="single" w:sz="6" w:space="0" w:color="auto"/>
            </w:tcBorders>
          </w:tcPr>
          <w:p w14:paraId="264E15C7"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1CA62DE4" w14:textId="77777777" w:rsidR="006B348F" w:rsidRPr="00F33D2F" w:rsidRDefault="00F33D2F">
            <w:pPr>
              <w:pStyle w:val="TAL"/>
              <w:rPr>
                <w:noProof/>
              </w:rPr>
            </w:pPr>
            <w:r w:rsidRPr="00F33D2F">
              <w:rPr>
                <w:noProof/>
              </w:rPr>
              <w:t>Avoiding dual VLR registration for legacy UEs</w:t>
            </w:r>
          </w:p>
        </w:tc>
        <w:tc>
          <w:tcPr>
            <w:tcW w:w="2384" w:type="dxa"/>
            <w:tcBorders>
              <w:top w:val="single" w:sz="6" w:space="0" w:color="auto"/>
              <w:bottom w:val="single" w:sz="6" w:space="0" w:color="auto"/>
              <w:right w:val="single" w:sz="6" w:space="0" w:color="auto"/>
            </w:tcBorders>
          </w:tcPr>
          <w:p w14:paraId="2E3B38F4" w14:textId="77777777" w:rsidR="006B348F" w:rsidRPr="00F33D2F" w:rsidRDefault="00F33D2F">
            <w:pPr>
              <w:pStyle w:val="TAL"/>
              <w:rPr>
                <w:lang w:val="it-IT"/>
              </w:rPr>
            </w:pPr>
            <w:r w:rsidRPr="00F33D2F">
              <w:rPr>
                <w:lang w:val="it-IT"/>
              </w:rPr>
              <w:t>CP-120584</w:t>
            </w:r>
            <w:r>
              <w:rPr>
                <w:lang w:val="it-IT"/>
              </w:rPr>
              <w:t>, WI=TEI11, Cat F, 09-2012</w:t>
            </w:r>
          </w:p>
        </w:tc>
      </w:tr>
      <w:tr w:rsidR="006B348F" w:rsidRPr="003E1EA6" w14:paraId="379C383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D66A8B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06632497"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47F597F"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44993028" w14:textId="77777777" w:rsidR="006B348F" w:rsidRDefault="00F33D2F">
            <w:pPr>
              <w:pStyle w:val="TAL"/>
              <w:rPr>
                <w:lang w:val="it-IT"/>
              </w:rPr>
            </w:pPr>
            <w:r>
              <w:rPr>
                <w:lang w:val="it-IT"/>
              </w:rPr>
              <w:t>0112r1</w:t>
            </w:r>
          </w:p>
        </w:tc>
        <w:tc>
          <w:tcPr>
            <w:tcW w:w="846" w:type="dxa"/>
            <w:tcBorders>
              <w:top w:val="single" w:sz="6" w:space="0" w:color="auto"/>
              <w:bottom w:val="single" w:sz="6" w:space="0" w:color="auto"/>
              <w:right w:val="single" w:sz="6" w:space="0" w:color="auto"/>
            </w:tcBorders>
          </w:tcPr>
          <w:p w14:paraId="43D95243"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0335A51E" w14:textId="77777777" w:rsidR="006B348F" w:rsidRPr="00F33D2F" w:rsidRDefault="00F33D2F">
            <w:pPr>
              <w:pStyle w:val="TAL"/>
              <w:rPr>
                <w:noProof/>
              </w:rPr>
            </w:pPr>
            <w:r w:rsidRPr="00F33D2F">
              <w:rPr>
                <w:noProof/>
              </w:rPr>
              <w:t>EMM Combined UE Waiting Flag set for IMSI detach triggered by last PDP context deactivation</w:t>
            </w:r>
          </w:p>
        </w:tc>
        <w:tc>
          <w:tcPr>
            <w:tcW w:w="2384" w:type="dxa"/>
            <w:tcBorders>
              <w:top w:val="single" w:sz="6" w:space="0" w:color="auto"/>
              <w:bottom w:val="single" w:sz="6" w:space="0" w:color="auto"/>
              <w:right w:val="single" w:sz="6" w:space="0" w:color="auto"/>
            </w:tcBorders>
          </w:tcPr>
          <w:p w14:paraId="3C0C1C08" w14:textId="77777777" w:rsidR="006B348F" w:rsidRPr="00F33D2F" w:rsidRDefault="00F33D2F">
            <w:pPr>
              <w:pStyle w:val="TAL"/>
              <w:rPr>
                <w:lang w:val="it-IT"/>
              </w:rPr>
            </w:pPr>
            <w:r w:rsidRPr="00F33D2F">
              <w:rPr>
                <w:lang w:val="it-IT"/>
              </w:rPr>
              <w:t>CP-120572</w:t>
            </w:r>
            <w:r>
              <w:rPr>
                <w:lang w:val="it-IT"/>
              </w:rPr>
              <w:t>, WI=SAES-CSFB, Cat A, 09-2012</w:t>
            </w:r>
          </w:p>
        </w:tc>
      </w:tr>
      <w:tr w:rsidR="006B348F" w:rsidRPr="003E1EA6" w14:paraId="343AF64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F25C0F7" w14:textId="77777777" w:rsidR="006B348F" w:rsidRDefault="006B348F">
            <w:pPr>
              <w:pStyle w:val="TAL"/>
              <w:rPr>
                <w:lang w:val="nb-NO"/>
              </w:rPr>
            </w:pPr>
            <w:r>
              <w:rPr>
                <w:lang w:val="nb-NO"/>
              </w:rPr>
              <w:t>CP-57</w:t>
            </w:r>
          </w:p>
        </w:tc>
        <w:tc>
          <w:tcPr>
            <w:tcW w:w="1067" w:type="dxa"/>
            <w:tcBorders>
              <w:top w:val="single" w:sz="6" w:space="0" w:color="auto"/>
              <w:bottom w:val="single" w:sz="6" w:space="0" w:color="auto"/>
              <w:right w:val="single" w:sz="6" w:space="0" w:color="auto"/>
            </w:tcBorders>
          </w:tcPr>
          <w:p w14:paraId="6668B0E6" w14:textId="77777777" w:rsidR="006B348F" w:rsidRDefault="006B348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9575A6B" w14:textId="77777777" w:rsidR="006B348F" w:rsidRDefault="006B348F">
            <w:pPr>
              <w:pStyle w:val="TAL"/>
              <w:rPr>
                <w:lang w:val="en-US"/>
              </w:rPr>
            </w:pPr>
            <w:r>
              <w:rPr>
                <w:lang w:val="en-US"/>
              </w:rPr>
              <w:t>11.3.0</w:t>
            </w:r>
          </w:p>
        </w:tc>
        <w:tc>
          <w:tcPr>
            <w:tcW w:w="693" w:type="dxa"/>
            <w:tcBorders>
              <w:top w:val="single" w:sz="6" w:space="0" w:color="auto"/>
              <w:bottom w:val="single" w:sz="6" w:space="0" w:color="auto"/>
              <w:right w:val="single" w:sz="6" w:space="0" w:color="auto"/>
            </w:tcBorders>
          </w:tcPr>
          <w:p w14:paraId="0734A62C" w14:textId="77777777" w:rsidR="006B348F" w:rsidRDefault="006B7FE5">
            <w:pPr>
              <w:pStyle w:val="TAL"/>
              <w:rPr>
                <w:lang w:val="it-IT"/>
              </w:rPr>
            </w:pPr>
            <w:r>
              <w:rPr>
                <w:lang w:val="it-IT"/>
              </w:rPr>
              <w:t>0095r</w:t>
            </w:r>
            <w:r w:rsidR="00AC645A">
              <w:rPr>
                <w:lang w:val="it-IT"/>
              </w:rPr>
              <w:t>7</w:t>
            </w:r>
          </w:p>
        </w:tc>
        <w:tc>
          <w:tcPr>
            <w:tcW w:w="846" w:type="dxa"/>
            <w:tcBorders>
              <w:top w:val="single" w:sz="6" w:space="0" w:color="auto"/>
              <w:bottom w:val="single" w:sz="6" w:space="0" w:color="auto"/>
              <w:right w:val="single" w:sz="6" w:space="0" w:color="auto"/>
            </w:tcBorders>
          </w:tcPr>
          <w:p w14:paraId="09D79DA9" w14:textId="77777777" w:rsidR="006B348F" w:rsidRDefault="006B348F">
            <w:pPr>
              <w:pStyle w:val="TAL"/>
              <w:rPr>
                <w:lang w:val="it-IT"/>
              </w:rPr>
            </w:pPr>
            <w:r>
              <w:rPr>
                <w:lang w:val="it-IT"/>
              </w:rPr>
              <w:t>11.4.0</w:t>
            </w:r>
          </w:p>
        </w:tc>
        <w:tc>
          <w:tcPr>
            <w:tcW w:w="3072" w:type="dxa"/>
            <w:tcBorders>
              <w:top w:val="single" w:sz="6" w:space="0" w:color="auto"/>
              <w:bottom w:val="single" w:sz="6" w:space="0" w:color="auto"/>
              <w:right w:val="single" w:sz="6" w:space="0" w:color="auto"/>
            </w:tcBorders>
          </w:tcPr>
          <w:p w14:paraId="2FC80E4C" w14:textId="77777777" w:rsidR="006B348F" w:rsidRPr="006B7FE5" w:rsidRDefault="006B7FE5">
            <w:pPr>
              <w:pStyle w:val="TAL"/>
              <w:rPr>
                <w:noProof/>
              </w:rPr>
            </w:pPr>
            <w:r w:rsidRPr="006B7FE5">
              <w:rPr>
                <w:noProof/>
              </w:rPr>
              <w:t>SMS-only Support for PS-only Subscription</w:t>
            </w:r>
          </w:p>
        </w:tc>
        <w:tc>
          <w:tcPr>
            <w:tcW w:w="2384" w:type="dxa"/>
            <w:tcBorders>
              <w:top w:val="single" w:sz="6" w:space="0" w:color="auto"/>
              <w:bottom w:val="single" w:sz="6" w:space="0" w:color="auto"/>
              <w:right w:val="single" w:sz="6" w:space="0" w:color="auto"/>
            </w:tcBorders>
          </w:tcPr>
          <w:p w14:paraId="28D95267" w14:textId="77777777" w:rsidR="006B348F" w:rsidRPr="00A060A1" w:rsidRDefault="006B7FE5">
            <w:pPr>
              <w:pStyle w:val="TAL"/>
              <w:rPr>
                <w:lang w:val="it-IT"/>
              </w:rPr>
            </w:pPr>
            <w:r>
              <w:rPr>
                <w:lang w:val="it-IT"/>
              </w:rPr>
              <w:t>CP-1206</w:t>
            </w:r>
            <w:r w:rsidR="00AC645A">
              <w:rPr>
                <w:lang w:val="it-IT"/>
              </w:rPr>
              <w:t>50</w:t>
            </w:r>
            <w:r>
              <w:rPr>
                <w:lang w:val="it-IT"/>
              </w:rPr>
              <w:t>, WI=SIMTC-PS_Only, Cat B, 09-2012</w:t>
            </w:r>
          </w:p>
        </w:tc>
      </w:tr>
      <w:tr w:rsidR="00A324E7" w:rsidRPr="003E1EA6" w14:paraId="7AF438A2"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5062EB2" w14:textId="77777777" w:rsidR="00A324E7" w:rsidRDefault="00A324E7">
            <w:pPr>
              <w:pStyle w:val="TAL"/>
              <w:rPr>
                <w:lang w:val="nb-NO"/>
              </w:rPr>
            </w:pPr>
            <w:r>
              <w:rPr>
                <w:lang w:val="nb-NO"/>
              </w:rPr>
              <w:t>CP-58</w:t>
            </w:r>
          </w:p>
        </w:tc>
        <w:tc>
          <w:tcPr>
            <w:tcW w:w="1067" w:type="dxa"/>
            <w:tcBorders>
              <w:top w:val="single" w:sz="6" w:space="0" w:color="auto"/>
              <w:bottom w:val="single" w:sz="6" w:space="0" w:color="auto"/>
              <w:right w:val="single" w:sz="6" w:space="0" w:color="auto"/>
            </w:tcBorders>
          </w:tcPr>
          <w:p w14:paraId="693A5201" w14:textId="77777777" w:rsidR="00A324E7" w:rsidRDefault="00A324E7">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D68ED6A" w14:textId="77777777" w:rsidR="00A324E7" w:rsidRDefault="00A324E7">
            <w:pPr>
              <w:pStyle w:val="TAL"/>
              <w:rPr>
                <w:lang w:val="en-US"/>
              </w:rPr>
            </w:pPr>
            <w:r>
              <w:rPr>
                <w:lang w:val="en-US"/>
              </w:rPr>
              <w:t>11.4.0</w:t>
            </w:r>
          </w:p>
        </w:tc>
        <w:tc>
          <w:tcPr>
            <w:tcW w:w="693" w:type="dxa"/>
            <w:tcBorders>
              <w:top w:val="single" w:sz="6" w:space="0" w:color="auto"/>
              <w:bottom w:val="single" w:sz="6" w:space="0" w:color="auto"/>
              <w:right w:val="single" w:sz="6" w:space="0" w:color="auto"/>
            </w:tcBorders>
          </w:tcPr>
          <w:p w14:paraId="3D6901C8" w14:textId="77777777" w:rsidR="00A324E7" w:rsidRDefault="00A324E7">
            <w:pPr>
              <w:pStyle w:val="TAL"/>
              <w:rPr>
                <w:lang w:val="it-IT"/>
              </w:rPr>
            </w:pPr>
            <w:r>
              <w:rPr>
                <w:lang w:val="it-IT"/>
              </w:rPr>
              <w:t>0113r3</w:t>
            </w:r>
          </w:p>
        </w:tc>
        <w:tc>
          <w:tcPr>
            <w:tcW w:w="846" w:type="dxa"/>
            <w:tcBorders>
              <w:top w:val="single" w:sz="6" w:space="0" w:color="auto"/>
              <w:bottom w:val="single" w:sz="6" w:space="0" w:color="auto"/>
              <w:right w:val="single" w:sz="6" w:space="0" w:color="auto"/>
            </w:tcBorders>
          </w:tcPr>
          <w:p w14:paraId="00761C51" w14:textId="77777777" w:rsidR="00A324E7" w:rsidRDefault="00A324E7">
            <w:pPr>
              <w:pStyle w:val="TAL"/>
              <w:rPr>
                <w:lang w:val="it-IT"/>
              </w:rPr>
            </w:pPr>
            <w:r>
              <w:rPr>
                <w:lang w:val="it-IT"/>
              </w:rPr>
              <w:t>11.5.0</w:t>
            </w:r>
          </w:p>
        </w:tc>
        <w:tc>
          <w:tcPr>
            <w:tcW w:w="3072" w:type="dxa"/>
            <w:tcBorders>
              <w:top w:val="single" w:sz="6" w:space="0" w:color="auto"/>
              <w:bottom w:val="single" w:sz="6" w:space="0" w:color="auto"/>
              <w:right w:val="single" w:sz="6" w:space="0" w:color="auto"/>
            </w:tcBorders>
          </w:tcPr>
          <w:p w14:paraId="4E290DEA" w14:textId="77777777" w:rsidR="00A324E7" w:rsidRPr="006B7FE5" w:rsidRDefault="00A324E7">
            <w:pPr>
              <w:pStyle w:val="TAL"/>
              <w:rPr>
                <w:noProof/>
              </w:rPr>
            </w:pPr>
            <w:r w:rsidRPr="007A2BD7">
              <w:rPr>
                <w:noProof/>
              </w:rPr>
              <w:t>Handling of VLR failure without restart</w:t>
            </w:r>
          </w:p>
        </w:tc>
        <w:tc>
          <w:tcPr>
            <w:tcW w:w="2384" w:type="dxa"/>
            <w:tcBorders>
              <w:top w:val="single" w:sz="6" w:space="0" w:color="auto"/>
              <w:bottom w:val="single" w:sz="6" w:space="0" w:color="auto"/>
              <w:right w:val="single" w:sz="6" w:space="0" w:color="auto"/>
            </w:tcBorders>
          </w:tcPr>
          <w:p w14:paraId="1807B695" w14:textId="77777777" w:rsidR="00A324E7" w:rsidRPr="00873C60" w:rsidRDefault="00873C60">
            <w:pPr>
              <w:pStyle w:val="TAL"/>
              <w:rPr>
                <w:lang w:val="it-IT"/>
              </w:rPr>
            </w:pPr>
            <w:r w:rsidRPr="00873C60">
              <w:rPr>
                <w:lang w:val="it-IT"/>
              </w:rPr>
              <w:t>CP-120807</w:t>
            </w:r>
            <w:r>
              <w:rPr>
                <w:lang w:val="it-IT"/>
              </w:rPr>
              <w:t>, WI=SAES2-CSFB, Cat B, 12-2012</w:t>
            </w:r>
          </w:p>
        </w:tc>
      </w:tr>
      <w:tr w:rsidR="00D245F2" w:rsidRPr="003E1EA6" w14:paraId="03D12F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62D9C23" w14:textId="77777777" w:rsidR="00D245F2" w:rsidRDefault="00D245F2">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1ECB92CE"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2CBA322"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593E0EF7" w14:textId="77777777" w:rsidR="00D245F2" w:rsidRDefault="00D245F2">
            <w:pPr>
              <w:pStyle w:val="TAL"/>
              <w:rPr>
                <w:lang w:val="it-IT"/>
              </w:rPr>
            </w:pPr>
            <w:r>
              <w:rPr>
                <w:lang w:val="it-IT"/>
              </w:rPr>
              <w:t>0115</w:t>
            </w:r>
          </w:p>
        </w:tc>
        <w:tc>
          <w:tcPr>
            <w:tcW w:w="846" w:type="dxa"/>
            <w:tcBorders>
              <w:top w:val="single" w:sz="6" w:space="0" w:color="auto"/>
              <w:bottom w:val="single" w:sz="6" w:space="0" w:color="auto"/>
              <w:right w:val="single" w:sz="6" w:space="0" w:color="auto"/>
            </w:tcBorders>
          </w:tcPr>
          <w:p w14:paraId="3CD0FBBD"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3856629E" w14:textId="77777777" w:rsidR="00D245F2" w:rsidRPr="00D245F2" w:rsidRDefault="00D245F2">
            <w:pPr>
              <w:pStyle w:val="TAL"/>
              <w:rPr>
                <w:noProof/>
              </w:rPr>
            </w:pPr>
            <w:r w:rsidRPr="00D245F2">
              <w:rPr>
                <w:noProof/>
              </w:rPr>
              <w:t>Gs Interface applicability in case of SMS in SGSN</w:t>
            </w:r>
          </w:p>
        </w:tc>
        <w:tc>
          <w:tcPr>
            <w:tcW w:w="2384" w:type="dxa"/>
            <w:tcBorders>
              <w:top w:val="single" w:sz="6" w:space="0" w:color="auto"/>
              <w:bottom w:val="single" w:sz="6" w:space="0" w:color="auto"/>
              <w:right w:val="single" w:sz="6" w:space="0" w:color="auto"/>
            </w:tcBorders>
          </w:tcPr>
          <w:p w14:paraId="651222E2" w14:textId="77777777" w:rsidR="00D245F2" w:rsidRPr="00873C60" w:rsidRDefault="00D245F2">
            <w:pPr>
              <w:pStyle w:val="TAL"/>
              <w:rPr>
                <w:lang w:val="it-IT"/>
              </w:rPr>
            </w:pPr>
            <w:r>
              <w:rPr>
                <w:lang w:val="it-IT"/>
              </w:rPr>
              <w:t>CP-130</w:t>
            </w:r>
            <w:r w:rsidR="00BD2D9D">
              <w:rPr>
                <w:lang w:val="it-IT"/>
              </w:rPr>
              <w:t>108</w:t>
            </w:r>
            <w:r>
              <w:rPr>
                <w:lang w:val="it-IT"/>
              </w:rPr>
              <w:t>, WI=SIMTC-PS_Only, Cat F, 03-2013</w:t>
            </w:r>
          </w:p>
        </w:tc>
      </w:tr>
      <w:tr w:rsidR="00D245F2" w:rsidRPr="003E1EA6" w14:paraId="48C7D85F"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B2AC85E" w14:textId="77777777" w:rsidR="00D245F2" w:rsidRDefault="00D245F2">
            <w:pPr>
              <w:pStyle w:val="TAL"/>
              <w:rPr>
                <w:lang w:val="nb-NO"/>
              </w:rPr>
            </w:pPr>
            <w:r>
              <w:rPr>
                <w:lang w:val="nb-NO"/>
              </w:rPr>
              <w:lastRenderedPageBreak/>
              <w:t>CP-59</w:t>
            </w:r>
          </w:p>
        </w:tc>
        <w:tc>
          <w:tcPr>
            <w:tcW w:w="1067" w:type="dxa"/>
            <w:tcBorders>
              <w:top w:val="single" w:sz="6" w:space="0" w:color="auto"/>
              <w:bottom w:val="single" w:sz="6" w:space="0" w:color="auto"/>
              <w:right w:val="single" w:sz="6" w:space="0" w:color="auto"/>
            </w:tcBorders>
          </w:tcPr>
          <w:p w14:paraId="03556E42" w14:textId="77777777" w:rsidR="00D245F2" w:rsidRDefault="00D245F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737E9D" w14:textId="77777777" w:rsidR="00D245F2" w:rsidRDefault="00D245F2">
            <w:pPr>
              <w:pStyle w:val="TAL"/>
              <w:rPr>
                <w:lang w:val="en-US"/>
              </w:rPr>
            </w:pPr>
            <w:r>
              <w:rPr>
                <w:lang w:val="en-US"/>
              </w:rPr>
              <w:t>11.5.0</w:t>
            </w:r>
          </w:p>
        </w:tc>
        <w:tc>
          <w:tcPr>
            <w:tcW w:w="693" w:type="dxa"/>
            <w:tcBorders>
              <w:top w:val="single" w:sz="6" w:space="0" w:color="auto"/>
              <w:bottom w:val="single" w:sz="6" w:space="0" w:color="auto"/>
              <w:right w:val="single" w:sz="6" w:space="0" w:color="auto"/>
            </w:tcBorders>
          </w:tcPr>
          <w:p w14:paraId="0CCD466D" w14:textId="77777777" w:rsidR="00D245F2" w:rsidRDefault="00D245F2">
            <w:pPr>
              <w:pStyle w:val="TAL"/>
              <w:rPr>
                <w:lang w:val="it-IT"/>
              </w:rPr>
            </w:pPr>
            <w:r>
              <w:rPr>
                <w:lang w:val="it-IT"/>
              </w:rPr>
              <w:t>0116r1</w:t>
            </w:r>
          </w:p>
        </w:tc>
        <w:tc>
          <w:tcPr>
            <w:tcW w:w="846" w:type="dxa"/>
            <w:tcBorders>
              <w:top w:val="single" w:sz="6" w:space="0" w:color="auto"/>
              <w:bottom w:val="single" w:sz="6" w:space="0" w:color="auto"/>
              <w:right w:val="single" w:sz="6" w:space="0" w:color="auto"/>
            </w:tcBorders>
          </w:tcPr>
          <w:p w14:paraId="3A1371AE" w14:textId="77777777" w:rsidR="00D245F2" w:rsidRDefault="00D245F2">
            <w:pPr>
              <w:pStyle w:val="TAL"/>
              <w:rPr>
                <w:lang w:val="it-IT"/>
              </w:rPr>
            </w:pPr>
            <w:r>
              <w:rPr>
                <w:lang w:val="it-IT"/>
              </w:rPr>
              <w:t>11.6.0</w:t>
            </w:r>
          </w:p>
        </w:tc>
        <w:tc>
          <w:tcPr>
            <w:tcW w:w="3072" w:type="dxa"/>
            <w:tcBorders>
              <w:top w:val="single" w:sz="6" w:space="0" w:color="auto"/>
              <w:bottom w:val="single" w:sz="6" w:space="0" w:color="auto"/>
              <w:right w:val="single" w:sz="6" w:space="0" w:color="auto"/>
            </w:tcBorders>
          </w:tcPr>
          <w:p w14:paraId="16FCEEE3" w14:textId="77777777" w:rsidR="00D245F2" w:rsidRPr="00D245F2" w:rsidRDefault="00D245F2">
            <w:pPr>
              <w:pStyle w:val="TAL"/>
              <w:rPr>
                <w:noProof/>
              </w:rPr>
            </w:pPr>
            <w:r w:rsidRPr="00D245F2">
              <w:rPr>
                <w:noProof/>
              </w:rPr>
              <w:t>CS domain operator selection in GWCN</w:t>
            </w:r>
          </w:p>
        </w:tc>
        <w:tc>
          <w:tcPr>
            <w:tcW w:w="2384" w:type="dxa"/>
            <w:tcBorders>
              <w:top w:val="single" w:sz="6" w:space="0" w:color="auto"/>
              <w:bottom w:val="single" w:sz="6" w:space="0" w:color="auto"/>
              <w:right w:val="single" w:sz="6" w:space="0" w:color="auto"/>
            </w:tcBorders>
          </w:tcPr>
          <w:p w14:paraId="006549AB" w14:textId="77777777" w:rsidR="00D245F2" w:rsidRPr="00873C60" w:rsidRDefault="00D245F2">
            <w:pPr>
              <w:pStyle w:val="TAL"/>
              <w:rPr>
                <w:lang w:val="it-IT"/>
              </w:rPr>
            </w:pPr>
            <w:r>
              <w:rPr>
                <w:lang w:val="it-IT"/>
              </w:rPr>
              <w:t>CP-130</w:t>
            </w:r>
            <w:r w:rsidR="00BD2D9D">
              <w:rPr>
                <w:lang w:val="it-IT"/>
              </w:rPr>
              <w:t>123</w:t>
            </w:r>
            <w:r>
              <w:rPr>
                <w:lang w:val="it-IT"/>
              </w:rPr>
              <w:t>, WI=Full_MOCN-GERAN, Cat F, 03-2013</w:t>
            </w:r>
          </w:p>
        </w:tc>
      </w:tr>
      <w:tr w:rsidR="00555F0A" w:rsidRPr="003E1EA6" w14:paraId="2D2580E9"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35C497A5" w14:textId="77777777" w:rsidR="00555F0A" w:rsidRDefault="00555F0A">
            <w:pPr>
              <w:pStyle w:val="TAL"/>
              <w:rPr>
                <w:lang w:val="nb-NO"/>
              </w:rPr>
            </w:pPr>
            <w:r>
              <w:rPr>
                <w:lang w:val="nb-NO"/>
              </w:rPr>
              <w:t>CP-59</w:t>
            </w:r>
          </w:p>
        </w:tc>
        <w:tc>
          <w:tcPr>
            <w:tcW w:w="1067" w:type="dxa"/>
            <w:tcBorders>
              <w:top w:val="single" w:sz="6" w:space="0" w:color="auto"/>
              <w:bottom w:val="single" w:sz="6" w:space="0" w:color="auto"/>
              <w:right w:val="single" w:sz="6" w:space="0" w:color="auto"/>
            </w:tcBorders>
          </w:tcPr>
          <w:p w14:paraId="51FA62B7" w14:textId="77777777" w:rsidR="00555F0A" w:rsidRDefault="00555F0A">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DA9F527" w14:textId="77777777" w:rsidR="00555F0A" w:rsidRDefault="00555F0A">
            <w:pPr>
              <w:pStyle w:val="TAL"/>
              <w:rPr>
                <w:lang w:val="en-US"/>
              </w:rPr>
            </w:pPr>
            <w:r>
              <w:rPr>
                <w:lang w:val="en-US"/>
              </w:rPr>
              <w:t>11.6.0</w:t>
            </w:r>
          </w:p>
        </w:tc>
        <w:tc>
          <w:tcPr>
            <w:tcW w:w="693" w:type="dxa"/>
            <w:tcBorders>
              <w:top w:val="single" w:sz="6" w:space="0" w:color="auto"/>
              <w:bottom w:val="single" w:sz="6" w:space="0" w:color="auto"/>
              <w:right w:val="single" w:sz="6" w:space="0" w:color="auto"/>
            </w:tcBorders>
          </w:tcPr>
          <w:p w14:paraId="4C2E9782" w14:textId="77777777" w:rsidR="00555F0A" w:rsidRDefault="00555F0A">
            <w:pPr>
              <w:pStyle w:val="TAL"/>
              <w:rPr>
                <w:lang w:val="it-IT"/>
              </w:rPr>
            </w:pPr>
            <w:r>
              <w:rPr>
                <w:lang w:val="it-IT"/>
              </w:rPr>
              <w:t>0114r</w:t>
            </w:r>
            <w:r w:rsidR="00BD2D9D">
              <w:rPr>
                <w:lang w:val="it-IT"/>
              </w:rPr>
              <w:t>6</w:t>
            </w:r>
          </w:p>
        </w:tc>
        <w:tc>
          <w:tcPr>
            <w:tcW w:w="846" w:type="dxa"/>
            <w:tcBorders>
              <w:top w:val="single" w:sz="6" w:space="0" w:color="auto"/>
              <w:bottom w:val="single" w:sz="6" w:space="0" w:color="auto"/>
              <w:right w:val="single" w:sz="6" w:space="0" w:color="auto"/>
            </w:tcBorders>
          </w:tcPr>
          <w:p w14:paraId="327734DD" w14:textId="77777777" w:rsidR="00555F0A" w:rsidRDefault="00555F0A">
            <w:pPr>
              <w:pStyle w:val="TAL"/>
              <w:rPr>
                <w:lang w:val="it-IT"/>
              </w:rPr>
            </w:pPr>
            <w:r>
              <w:rPr>
                <w:lang w:val="it-IT"/>
              </w:rPr>
              <w:t>12.0.0</w:t>
            </w:r>
          </w:p>
        </w:tc>
        <w:tc>
          <w:tcPr>
            <w:tcW w:w="3072" w:type="dxa"/>
            <w:tcBorders>
              <w:top w:val="single" w:sz="6" w:space="0" w:color="auto"/>
              <w:bottom w:val="single" w:sz="6" w:space="0" w:color="auto"/>
              <w:right w:val="single" w:sz="6" w:space="0" w:color="auto"/>
            </w:tcBorders>
          </w:tcPr>
          <w:p w14:paraId="2233C593" w14:textId="77777777" w:rsidR="00555F0A" w:rsidRPr="00555F0A" w:rsidRDefault="00555F0A">
            <w:pPr>
              <w:pStyle w:val="TAL"/>
              <w:rPr>
                <w:noProof/>
              </w:rPr>
            </w:pPr>
            <w:r w:rsidRPr="00555F0A">
              <w:rPr>
                <w:noProof/>
              </w:rPr>
              <w:t>SGSN handling of VLR Failure without restart</w:t>
            </w:r>
          </w:p>
        </w:tc>
        <w:tc>
          <w:tcPr>
            <w:tcW w:w="2384" w:type="dxa"/>
            <w:tcBorders>
              <w:top w:val="single" w:sz="6" w:space="0" w:color="auto"/>
              <w:bottom w:val="single" w:sz="6" w:space="0" w:color="auto"/>
              <w:right w:val="single" w:sz="6" w:space="0" w:color="auto"/>
            </w:tcBorders>
          </w:tcPr>
          <w:p w14:paraId="372F503A" w14:textId="77777777" w:rsidR="00555F0A" w:rsidRDefault="00BD2D9D">
            <w:pPr>
              <w:pStyle w:val="TAL"/>
              <w:rPr>
                <w:lang w:val="it-IT"/>
              </w:rPr>
            </w:pPr>
            <w:r>
              <w:rPr>
                <w:lang w:val="it-IT"/>
              </w:rPr>
              <w:t>CP-130133</w:t>
            </w:r>
            <w:r w:rsidR="00555F0A">
              <w:rPr>
                <w:lang w:val="it-IT"/>
              </w:rPr>
              <w:t>, WI=TEI12, Cat F, 03-2013</w:t>
            </w:r>
          </w:p>
        </w:tc>
      </w:tr>
      <w:tr w:rsidR="0077439C" w:rsidRPr="003E1EA6" w14:paraId="197B4D31"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2CF3B32"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331EAAC2"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3A8993CB"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4AF798E1" w14:textId="77777777" w:rsidR="0077439C" w:rsidRDefault="0077439C">
            <w:pPr>
              <w:pStyle w:val="TAL"/>
              <w:rPr>
                <w:lang w:val="it-IT"/>
              </w:rPr>
            </w:pPr>
            <w:r>
              <w:rPr>
                <w:lang w:val="it-IT"/>
              </w:rPr>
              <w:t>0117r2</w:t>
            </w:r>
          </w:p>
        </w:tc>
        <w:tc>
          <w:tcPr>
            <w:tcW w:w="846" w:type="dxa"/>
            <w:tcBorders>
              <w:top w:val="single" w:sz="6" w:space="0" w:color="auto"/>
              <w:bottom w:val="single" w:sz="6" w:space="0" w:color="auto"/>
              <w:right w:val="single" w:sz="6" w:space="0" w:color="auto"/>
            </w:tcBorders>
          </w:tcPr>
          <w:p w14:paraId="17B0CA2E"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74490366" w14:textId="77777777" w:rsidR="0077439C" w:rsidRPr="0077439C" w:rsidRDefault="0077439C">
            <w:pPr>
              <w:pStyle w:val="TAL"/>
              <w:rPr>
                <w:noProof/>
              </w:rPr>
            </w:pPr>
            <w:r w:rsidRPr="0077439C">
              <w:rPr>
                <w:noProof/>
              </w:rPr>
              <w:t>Non-combined request received from a UE with an active Gs association</w:t>
            </w:r>
          </w:p>
        </w:tc>
        <w:tc>
          <w:tcPr>
            <w:tcW w:w="2384" w:type="dxa"/>
            <w:tcBorders>
              <w:top w:val="single" w:sz="6" w:space="0" w:color="auto"/>
              <w:bottom w:val="single" w:sz="6" w:space="0" w:color="auto"/>
              <w:right w:val="single" w:sz="6" w:space="0" w:color="auto"/>
            </w:tcBorders>
          </w:tcPr>
          <w:p w14:paraId="30146534" w14:textId="77777777" w:rsidR="0077439C" w:rsidRPr="0077439C" w:rsidRDefault="0077439C">
            <w:pPr>
              <w:pStyle w:val="TAL"/>
              <w:rPr>
                <w:lang w:val="it-IT"/>
              </w:rPr>
            </w:pPr>
            <w:r w:rsidRPr="0077439C">
              <w:rPr>
                <w:lang w:val="it-IT"/>
              </w:rPr>
              <w:t>CP-130264</w:t>
            </w:r>
            <w:r>
              <w:rPr>
                <w:lang w:val="it-IT"/>
              </w:rPr>
              <w:t>, WI=TEI12, Cat F, 06-2013</w:t>
            </w:r>
          </w:p>
        </w:tc>
      </w:tr>
      <w:tr w:rsidR="0077439C" w:rsidRPr="003E1EA6" w14:paraId="1E962214"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4D075A"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681FC429"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5B54924"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36C3A14D" w14:textId="77777777" w:rsidR="0077439C" w:rsidRDefault="0077439C">
            <w:pPr>
              <w:pStyle w:val="TAL"/>
              <w:rPr>
                <w:lang w:val="it-IT"/>
              </w:rPr>
            </w:pPr>
            <w:r>
              <w:rPr>
                <w:lang w:val="it-IT"/>
              </w:rPr>
              <w:t>0121r</w:t>
            </w:r>
            <w:r w:rsidR="00236375">
              <w:rPr>
                <w:lang w:val="it-IT"/>
              </w:rPr>
              <w:t>3</w:t>
            </w:r>
          </w:p>
        </w:tc>
        <w:tc>
          <w:tcPr>
            <w:tcW w:w="846" w:type="dxa"/>
            <w:tcBorders>
              <w:top w:val="single" w:sz="6" w:space="0" w:color="auto"/>
              <w:bottom w:val="single" w:sz="6" w:space="0" w:color="auto"/>
              <w:right w:val="single" w:sz="6" w:space="0" w:color="auto"/>
            </w:tcBorders>
          </w:tcPr>
          <w:p w14:paraId="0A0FDBCC"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1D6FC5E7" w14:textId="77777777" w:rsidR="0077439C" w:rsidRPr="0077439C" w:rsidRDefault="0077439C">
            <w:pPr>
              <w:pStyle w:val="TAL"/>
              <w:rPr>
                <w:noProof/>
              </w:rPr>
            </w:pPr>
            <w:r w:rsidRPr="0077439C">
              <w:rPr>
                <w:noProof/>
              </w:rPr>
              <w:t>Implicit detach timer and implicit IMSI detach</w:t>
            </w:r>
          </w:p>
        </w:tc>
        <w:tc>
          <w:tcPr>
            <w:tcW w:w="2384" w:type="dxa"/>
            <w:tcBorders>
              <w:top w:val="single" w:sz="6" w:space="0" w:color="auto"/>
              <w:bottom w:val="single" w:sz="6" w:space="0" w:color="auto"/>
              <w:right w:val="single" w:sz="6" w:space="0" w:color="auto"/>
            </w:tcBorders>
          </w:tcPr>
          <w:p w14:paraId="6407E983" w14:textId="77777777" w:rsidR="0077439C" w:rsidRDefault="0077439C">
            <w:pPr>
              <w:pStyle w:val="TAL"/>
              <w:rPr>
                <w:lang w:val="it-IT"/>
              </w:rPr>
            </w:pPr>
            <w:r w:rsidRPr="0077439C">
              <w:rPr>
                <w:lang w:val="it-IT"/>
              </w:rPr>
              <w:t>CP-130</w:t>
            </w:r>
            <w:r w:rsidR="00236375">
              <w:rPr>
                <w:lang w:val="it-IT"/>
              </w:rPr>
              <w:t>385</w:t>
            </w:r>
            <w:r>
              <w:rPr>
                <w:lang w:val="it-IT"/>
              </w:rPr>
              <w:t>, WI=TEI12, Cat F, 06-2013</w:t>
            </w:r>
          </w:p>
        </w:tc>
      </w:tr>
      <w:tr w:rsidR="0077439C" w:rsidRPr="003E1EA6" w14:paraId="4C9ED626"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0A62ACB" w14:textId="77777777" w:rsidR="0077439C" w:rsidRDefault="0077439C">
            <w:pPr>
              <w:pStyle w:val="TAL"/>
              <w:rPr>
                <w:lang w:val="nb-NO"/>
              </w:rPr>
            </w:pPr>
            <w:r>
              <w:rPr>
                <w:lang w:val="nb-NO"/>
              </w:rPr>
              <w:t>CP-60</w:t>
            </w:r>
          </w:p>
        </w:tc>
        <w:tc>
          <w:tcPr>
            <w:tcW w:w="1067" w:type="dxa"/>
            <w:tcBorders>
              <w:top w:val="single" w:sz="6" w:space="0" w:color="auto"/>
              <w:bottom w:val="single" w:sz="6" w:space="0" w:color="auto"/>
              <w:right w:val="single" w:sz="6" w:space="0" w:color="auto"/>
            </w:tcBorders>
          </w:tcPr>
          <w:p w14:paraId="01C452D7" w14:textId="77777777" w:rsidR="0077439C" w:rsidRDefault="0077439C">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3AAB235" w14:textId="77777777" w:rsidR="0077439C" w:rsidRDefault="0077439C">
            <w:pPr>
              <w:pStyle w:val="TAL"/>
              <w:rPr>
                <w:lang w:val="en-US"/>
              </w:rPr>
            </w:pPr>
            <w:r>
              <w:rPr>
                <w:lang w:val="en-US"/>
              </w:rPr>
              <w:t>12.0.0</w:t>
            </w:r>
          </w:p>
        </w:tc>
        <w:tc>
          <w:tcPr>
            <w:tcW w:w="693" w:type="dxa"/>
            <w:tcBorders>
              <w:top w:val="single" w:sz="6" w:space="0" w:color="auto"/>
              <w:bottom w:val="single" w:sz="6" w:space="0" w:color="auto"/>
              <w:right w:val="single" w:sz="6" w:space="0" w:color="auto"/>
            </w:tcBorders>
          </w:tcPr>
          <w:p w14:paraId="2683981F" w14:textId="77777777" w:rsidR="0077439C" w:rsidRDefault="0077439C">
            <w:pPr>
              <w:pStyle w:val="TAL"/>
              <w:rPr>
                <w:lang w:val="it-IT"/>
              </w:rPr>
            </w:pPr>
            <w:r>
              <w:rPr>
                <w:lang w:val="it-IT"/>
              </w:rPr>
              <w:t>0122r3</w:t>
            </w:r>
          </w:p>
        </w:tc>
        <w:tc>
          <w:tcPr>
            <w:tcW w:w="846" w:type="dxa"/>
            <w:tcBorders>
              <w:top w:val="single" w:sz="6" w:space="0" w:color="auto"/>
              <w:bottom w:val="single" w:sz="6" w:space="0" w:color="auto"/>
              <w:right w:val="single" w:sz="6" w:space="0" w:color="auto"/>
            </w:tcBorders>
          </w:tcPr>
          <w:p w14:paraId="216FA7F8" w14:textId="77777777" w:rsidR="0077439C" w:rsidRDefault="0077439C">
            <w:pPr>
              <w:pStyle w:val="TAL"/>
              <w:rPr>
                <w:lang w:val="it-IT"/>
              </w:rPr>
            </w:pPr>
            <w:r>
              <w:rPr>
                <w:lang w:val="it-IT"/>
              </w:rPr>
              <w:t>12.1.0</w:t>
            </w:r>
          </w:p>
        </w:tc>
        <w:tc>
          <w:tcPr>
            <w:tcW w:w="3072" w:type="dxa"/>
            <w:tcBorders>
              <w:top w:val="single" w:sz="6" w:space="0" w:color="auto"/>
              <w:bottom w:val="single" w:sz="6" w:space="0" w:color="auto"/>
              <w:right w:val="single" w:sz="6" w:space="0" w:color="auto"/>
            </w:tcBorders>
          </w:tcPr>
          <w:p w14:paraId="538B8C3D" w14:textId="77777777" w:rsidR="0077439C" w:rsidRPr="0077439C" w:rsidRDefault="0077439C">
            <w:pPr>
              <w:pStyle w:val="TAL"/>
              <w:rPr>
                <w:noProof/>
              </w:rPr>
            </w:pPr>
            <w:r w:rsidRPr="0077439C">
              <w:rPr>
                <w:noProof/>
              </w:rPr>
              <w:t>State of Gs association in the SGSN during RAU/TAU</w:t>
            </w:r>
          </w:p>
        </w:tc>
        <w:tc>
          <w:tcPr>
            <w:tcW w:w="2384" w:type="dxa"/>
            <w:tcBorders>
              <w:top w:val="single" w:sz="6" w:space="0" w:color="auto"/>
              <w:bottom w:val="single" w:sz="6" w:space="0" w:color="auto"/>
              <w:right w:val="single" w:sz="6" w:space="0" w:color="auto"/>
            </w:tcBorders>
          </w:tcPr>
          <w:p w14:paraId="2B8FF460" w14:textId="77777777" w:rsidR="0077439C" w:rsidRDefault="0077439C">
            <w:pPr>
              <w:pStyle w:val="TAL"/>
              <w:rPr>
                <w:lang w:val="it-IT"/>
              </w:rPr>
            </w:pPr>
            <w:r w:rsidRPr="0077439C">
              <w:rPr>
                <w:lang w:val="it-IT"/>
              </w:rPr>
              <w:t>CP-13026</w:t>
            </w:r>
            <w:r w:rsidR="00236375">
              <w:rPr>
                <w:lang w:val="it-IT"/>
              </w:rPr>
              <w:t>4</w:t>
            </w:r>
            <w:r>
              <w:rPr>
                <w:lang w:val="it-IT"/>
              </w:rPr>
              <w:t>, WI=TEI12, Cat F, 06-2013</w:t>
            </w:r>
          </w:p>
        </w:tc>
      </w:tr>
      <w:tr w:rsidR="008A3DD8" w:rsidRPr="003E1EA6" w14:paraId="0F9D8E6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048A5064"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493AC4F9"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EA36A95"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0E3CC613" w14:textId="77777777" w:rsidR="008A3DD8" w:rsidRDefault="008A3DD8">
            <w:pPr>
              <w:pStyle w:val="TAL"/>
              <w:rPr>
                <w:lang w:val="it-IT"/>
              </w:rPr>
            </w:pPr>
            <w:r>
              <w:rPr>
                <w:lang w:val="it-IT"/>
              </w:rPr>
              <w:t>0123</w:t>
            </w:r>
          </w:p>
        </w:tc>
        <w:tc>
          <w:tcPr>
            <w:tcW w:w="846" w:type="dxa"/>
            <w:tcBorders>
              <w:top w:val="single" w:sz="6" w:space="0" w:color="auto"/>
              <w:bottom w:val="single" w:sz="6" w:space="0" w:color="auto"/>
              <w:right w:val="single" w:sz="6" w:space="0" w:color="auto"/>
            </w:tcBorders>
          </w:tcPr>
          <w:p w14:paraId="4C8788C4"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6969415" w14:textId="77777777" w:rsidR="008A3DD8" w:rsidRPr="008A3DD8" w:rsidRDefault="008A3DD8">
            <w:pPr>
              <w:pStyle w:val="TAL"/>
              <w:rPr>
                <w:noProof/>
              </w:rPr>
            </w:pPr>
            <w:r w:rsidRPr="008A3DD8">
              <w:rPr>
                <w:noProof/>
              </w:rPr>
              <w:t>Move text on state transition without signaling to new dedicated subclause</w:t>
            </w:r>
          </w:p>
        </w:tc>
        <w:tc>
          <w:tcPr>
            <w:tcW w:w="2384" w:type="dxa"/>
            <w:tcBorders>
              <w:top w:val="single" w:sz="6" w:space="0" w:color="auto"/>
              <w:bottom w:val="single" w:sz="6" w:space="0" w:color="auto"/>
              <w:right w:val="single" w:sz="6" w:space="0" w:color="auto"/>
            </w:tcBorders>
          </w:tcPr>
          <w:p w14:paraId="59BBAB0A" w14:textId="77777777" w:rsidR="008A3DD8" w:rsidRPr="00E81A3A" w:rsidRDefault="00E81A3A">
            <w:pPr>
              <w:pStyle w:val="TAL"/>
              <w:rPr>
                <w:lang w:val="it-IT"/>
              </w:rPr>
            </w:pPr>
            <w:r w:rsidRPr="00E81A3A">
              <w:rPr>
                <w:lang w:val="it-IT"/>
              </w:rPr>
              <w:t>CP-130510</w:t>
            </w:r>
            <w:r>
              <w:rPr>
                <w:lang w:val="it-IT"/>
              </w:rPr>
              <w:t>, WI=TEI12, Cat D, 09-2013</w:t>
            </w:r>
          </w:p>
        </w:tc>
      </w:tr>
      <w:tr w:rsidR="008A3DD8" w:rsidRPr="003E1EA6" w14:paraId="7766ED0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2A6DC5BD" w14:textId="77777777" w:rsidR="008A3DD8" w:rsidRDefault="008A3DD8">
            <w:pPr>
              <w:pStyle w:val="TAL"/>
              <w:rPr>
                <w:lang w:val="nb-NO"/>
              </w:rPr>
            </w:pPr>
            <w:r>
              <w:rPr>
                <w:lang w:val="nb-NO"/>
              </w:rPr>
              <w:t>CP-61</w:t>
            </w:r>
          </w:p>
        </w:tc>
        <w:tc>
          <w:tcPr>
            <w:tcW w:w="1067" w:type="dxa"/>
            <w:tcBorders>
              <w:top w:val="single" w:sz="6" w:space="0" w:color="auto"/>
              <w:bottom w:val="single" w:sz="6" w:space="0" w:color="auto"/>
              <w:right w:val="single" w:sz="6" w:space="0" w:color="auto"/>
            </w:tcBorders>
          </w:tcPr>
          <w:p w14:paraId="5047AAD7" w14:textId="77777777" w:rsidR="008A3DD8" w:rsidRDefault="008A3DD8">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6871E95F" w14:textId="77777777" w:rsidR="008A3DD8" w:rsidRDefault="008A3DD8">
            <w:pPr>
              <w:pStyle w:val="TAL"/>
              <w:rPr>
                <w:lang w:val="en-US"/>
              </w:rPr>
            </w:pPr>
            <w:r>
              <w:rPr>
                <w:lang w:val="en-US"/>
              </w:rPr>
              <w:t>12.1.0</w:t>
            </w:r>
          </w:p>
        </w:tc>
        <w:tc>
          <w:tcPr>
            <w:tcW w:w="693" w:type="dxa"/>
            <w:tcBorders>
              <w:top w:val="single" w:sz="6" w:space="0" w:color="auto"/>
              <w:bottom w:val="single" w:sz="6" w:space="0" w:color="auto"/>
              <w:right w:val="single" w:sz="6" w:space="0" w:color="auto"/>
            </w:tcBorders>
          </w:tcPr>
          <w:p w14:paraId="7512D799" w14:textId="77777777" w:rsidR="008A3DD8" w:rsidRDefault="008A3DD8">
            <w:pPr>
              <w:pStyle w:val="TAL"/>
              <w:rPr>
                <w:lang w:val="it-IT"/>
              </w:rPr>
            </w:pPr>
            <w:r>
              <w:rPr>
                <w:lang w:val="it-IT"/>
              </w:rPr>
              <w:t>0129r2</w:t>
            </w:r>
          </w:p>
        </w:tc>
        <w:tc>
          <w:tcPr>
            <w:tcW w:w="846" w:type="dxa"/>
            <w:tcBorders>
              <w:top w:val="single" w:sz="6" w:space="0" w:color="auto"/>
              <w:bottom w:val="single" w:sz="6" w:space="0" w:color="auto"/>
              <w:right w:val="single" w:sz="6" w:space="0" w:color="auto"/>
            </w:tcBorders>
          </w:tcPr>
          <w:p w14:paraId="6EE5EC9C" w14:textId="77777777" w:rsidR="008A3DD8" w:rsidRDefault="008A3DD8">
            <w:pPr>
              <w:pStyle w:val="TAL"/>
              <w:rPr>
                <w:lang w:val="it-IT"/>
              </w:rPr>
            </w:pPr>
            <w:r>
              <w:rPr>
                <w:lang w:val="it-IT"/>
              </w:rPr>
              <w:t>12.2.0</w:t>
            </w:r>
          </w:p>
        </w:tc>
        <w:tc>
          <w:tcPr>
            <w:tcW w:w="3072" w:type="dxa"/>
            <w:tcBorders>
              <w:top w:val="single" w:sz="6" w:space="0" w:color="auto"/>
              <w:bottom w:val="single" w:sz="6" w:space="0" w:color="auto"/>
              <w:right w:val="single" w:sz="6" w:space="0" w:color="auto"/>
            </w:tcBorders>
          </w:tcPr>
          <w:p w14:paraId="05B30966" w14:textId="77777777" w:rsidR="008A3DD8" w:rsidRPr="008A3DD8" w:rsidRDefault="008A3DD8">
            <w:pPr>
              <w:pStyle w:val="TAL"/>
              <w:rPr>
                <w:noProof/>
              </w:rPr>
            </w:pPr>
            <w:r w:rsidRPr="008A3DD8">
              <w:rPr>
                <w:noProof/>
              </w:rPr>
              <w:t>Implicit IMSI detach triggering criteria</w:t>
            </w:r>
          </w:p>
        </w:tc>
        <w:tc>
          <w:tcPr>
            <w:tcW w:w="2384" w:type="dxa"/>
            <w:tcBorders>
              <w:top w:val="single" w:sz="6" w:space="0" w:color="auto"/>
              <w:bottom w:val="single" w:sz="6" w:space="0" w:color="auto"/>
              <w:right w:val="single" w:sz="6" w:space="0" w:color="auto"/>
            </w:tcBorders>
          </w:tcPr>
          <w:p w14:paraId="407C30BF" w14:textId="77777777" w:rsidR="008A3DD8" w:rsidRPr="00E81A3A" w:rsidRDefault="00E81A3A">
            <w:pPr>
              <w:pStyle w:val="TAL"/>
              <w:rPr>
                <w:lang w:val="it-IT"/>
              </w:rPr>
            </w:pPr>
            <w:r w:rsidRPr="00E81A3A">
              <w:rPr>
                <w:lang w:val="it-IT"/>
              </w:rPr>
              <w:t>CP-130510</w:t>
            </w:r>
            <w:r>
              <w:rPr>
                <w:lang w:val="it-IT"/>
              </w:rPr>
              <w:t>, WI=TEI12, Cat F, 09-2013</w:t>
            </w:r>
          </w:p>
        </w:tc>
      </w:tr>
      <w:tr w:rsidR="002A78CE" w:rsidRPr="003E1EA6" w14:paraId="27D9BD8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2A0C126"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2C1E95EA"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2C69F3F2"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77C05EC1" w14:textId="77777777" w:rsidR="002A78CE" w:rsidRDefault="002A78CE">
            <w:pPr>
              <w:pStyle w:val="TAL"/>
              <w:rPr>
                <w:lang w:val="it-IT"/>
              </w:rPr>
            </w:pPr>
            <w:r>
              <w:rPr>
                <w:lang w:val="it-IT"/>
              </w:rPr>
              <w:t>0131r3</w:t>
            </w:r>
          </w:p>
        </w:tc>
        <w:tc>
          <w:tcPr>
            <w:tcW w:w="846" w:type="dxa"/>
            <w:tcBorders>
              <w:top w:val="single" w:sz="6" w:space="0" w:color="auto"/>
              <w:bottom w:val="single" w:sz="6" w:space="0" w:color="auto"/>
              <w:right w:val="single" w:sz="6" w:space="0" w:color="auto"/>
            </w:tcBorders>
          </w:tcPr>
          <w:p w14:paraId="2A001C22"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61440E4E" w14:textId="77777777" w:rsidR="002A78CE" w:rsidRPr="002A78CE" w:rsidRDefault="002A78CE">
            <w:pPr>
              <w:pStyle w:val="TAL"/>
              <w:rPr>
                <w:noProof/>
              </w:rPr>
            </w:pPr>
            <w:r w:rsidRPr="002A78CE">
              <w:rPr>
                <w:noProof/>
              </w:rPr>
              <w:t>UE paging after TMSI reallocation procedure abort</w:t>
            </w:r>
          </w:p>
        </w:tc>
        <w:tc>
          <w:tcPr>
            <w:tcW w:w="2384" w:type="dxa"/>
            <w:tcBorders>
              <w:top w:val="single" w:sz="6" w:space="0" w:color="auto"/>
              <w:bottom w:val="single" w:sz="6" w:space="0" w:color="auto"/>
              <w:right w:val="single" w:sz="6" w:space="0" w:color="auto"/>
            </w:tcBorders>
          </w:tcPr>
          <w:p w14:paraId="0AE5AAE5" w14:textId="77777777" w:rsidR="002A78CE" w:rsidRPr="002A78CE" w:rsidRDefault="002A78CE">
            <w:pPr>
              <w:pStyle w:val="TAL"/>
              <w:rPr>
                <w:lang w:val="it-IT"/>
              </w:rPr>
            </w:pPr>
            <w:r w:rsidRPr="002A78CE">
              <w:rPr>
                <w:lang w:val="it-IT"/>
              </w:rPr>
              <w:t>CP-130745</w:t>
            </w:r>
            <w:r>
              <w:rPr>
                <w:lang w:val="it-IT"/>
              </w:rPr>
              <w:t>, WI=TEI11, Cat A, 12-2013</w:t>
            </w:r>
          </w:p>
        </w:tc>
      </w:tr>
      <w:tr w:rsidR="002A78CE" w:rsidRPr="003E1EA6" w14:paraId="6B1ACAD5"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748AF92"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6A845179"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1367C33"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5247AA49" w14:textId="77777777" w:rsidR="002A78CE" w:rsidRDefault="002A78CE">
            <w:pPr>
              <w:pStyle w:val="TAL"/>
              <w:rPr>
                <w:lang w:val="it-IT"/>
              </w:rPr>
            </w:pPr>
            <w:r>
              <w:rPr>
                <w:lang w:val="it-IT"/>
              </w:rPr>
              <w:t>0133</w:t>
            </w:r>
          </w:p>
        </w:tc>
        <w:tc>
          <w:tcPr>
            <w:tcW w:w="846" w:type="dxa"/>
            <w:tcBorders>
              <w:top w:val="single" w:sz="6" w:space="0" w:color="auto"/>
              <w:bottom w:val="single" w:sz="6" w:space="0" w:color="auto"/>
              <w:right w:val="single" w:sz="6" w:space="0" w:color="auto"/>
            </w:tcBorders>
          </w:tcPr>
          <w:p w14:paraId="225C92C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5478ABF9" w14:textId="77777777" w:rsidR="002A78CE" w:rsidRPr="002A78CE" w:rsidRDefault="002A78CE">
            <w:pPr>
              <w:pStyle w:val="TAL"/>
              <w:rPr>
                <w:noProof/>
              </w:rPr>
            </w:pPr>
            <w:r w:rsidRPr="002A78CE">
              <w:rPr>
                <w:noProof/>
              </w:rPr>
              <w:t>Paging on Iu interface for processing Gs paging</w:t>
            </w:r>
          </w:p>
        </w:tc>
        <w:tc>
          <w:tcPr>
            <w:tcW w:w="2384" w:type="dxa"/>
            <w:tcBorders>
              <w:top w:val="single" w:sz="6" w:space="0" w:color="auto"/>
              <w:bottom w:val="single" w:sz="6" w:space="0" w:color="auto"/>
              <w:right w:val="single" w:sz="6" w:space="0" w:color="auto"/>
            </w:tcBorders>
          </w:tcPr>
          <w:p w14:paraId="346A3FB5" w14:textId="77777777" w:rsidR="002A78CE" w:rsidRPr="002A78CE" w:rsidRDefault="002A78CE">
            <w:pPr>
              <w:pStyle w:val="TAL"/>
              <w:rPr>
                <w:lang w:val="it-IT"/>
              </w:rPr>
            </w:pPr>
            <w:r w:rsidRPr="002A78CE">
              <w:rPr>
                <w:lang w:val="it-IT"/>
              </w:rPr>
              <w:t>CP-130762</w:t>
            </w:r>
            <w:r>
              <w:rPr>
                <w:lang w:val="it-IT"/>
              </w:rPr>
              <w:t>, WI=TEI12, Cat F, 12-2013</w:t>
            </w:r>
          </w:p>
        </w:tc>
      </w:tr>
      <w:tr w:rsidR="002A78CE" w:rsidRPr="003E1EA6" w14:paraId="426204FE"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DE4438A" w14:textId="77777777" w:rsidR="002A78CE" w:rsidRDefault="002A78CE">
            <w:pPr>
              <w:pStyle w:val="TAL"/>
              <w:rPr>
                <w:lang w:val="nb-NO"/>
              </w:rPr>
            </w:pPr>
            <w:r>
              <w:rPr>
                <w:lang w:val="nb-NO"/>
              </w:rPr>
              <w:t>CP-62</w:t>
            </w:r>
          </w:p>
        </w:tc>
        <w:tc>
          <w:tcPr>
            <w:tcW w:w="1067" w:type="dxa"/>
            <w:tcBorders>
              <w:top w:val="single" w:sz="6" w:space="0" w:color="auto"/>
              <w:bottom w:val="single" w:sz="6" w:space="0" w:color="auto"/>
              <w:right w:val="single" w:sz="6" w:space="0" w:color="auto"/>
            </w:tcBorders>
          </w:tcPr>
          <w:p w14:paraId="38FFF035" w14:textId="77777777" w:rsidR="002A78CE" w:rsidRDefault="002A78C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DAEEA75" w14:textId="77777777" w:rsidR="002A78CE" w:rsidRDefault="002A78CE">
            <w:pPr>
              <w:pStyle w:val="TAL"/>
              <w:rPr>
                <w:lang w:val="en-US"/>
              </w:rPr>
            </w:pPr>
            <w:r>
              <w:rPr>
                <w:lang w:val="en-US"/>
              </w:rPr>
              <w:t>12.2.0</w:t>
            </w:r>
          </w:p>
        </w:tc>
        <w:tc>
          <w:tcPr>
            <w:tcW w:w="693" w:type="dxa"/>
            <w:tcBorders>
              <w:top w:val="single" w:sz="6" w:space="0" w:color="auto"/>
              <w:bottom w:val="single" w:sz="6" w:space="0" w:color="auto"/>
              <w:right w:val="single" w:sz="6" w:space="0" w:color="auto"/>
            </w:tcBorders>
          </w:tcPr>
          <w:p w14:paraId="4A65761A" w14:textId="77777777" w:rsidR="002A78CE" w:rsidRDefault="002A78CE">
            <w:pPr>
              <w:pStyle w:val="TAL"/>
              <w:rPr>
                <w:lang w:val="it-IT"/>
              </w:rPr>
            </w:pPr>
            <w:r>
              <w:rPr>
                <w:lang w:val="it-IT"/>
              </w:rPr>
              <w:t>0134</w:t>
            </w:r>
          </w:p>
        </w:tc>
        <w:tc>
          <w:tcPr>
            <w:tcW w:w="846" w:type="dxa"/>
            <w:tcBorders>
              <w:top w:val="single" w:sz="6" w:space="0" w:color="auto"/>
              <w:bottom w:val="single" w:sz="6" w:space="0" w:color="auto"/>
              <w:right w:val="single" w:sz="6" w:space="0" w:color="auto"/>
            </w:tcBorders>
          </w:tcPr>
          <w:p w14:paraId="317096FE" w14:textId="77777777" w:rsidR="002A78CE" w:rsidRDefault="002A78CE">
            <w:pPr>
              <w:pStyle w:val="TAL"/>
              <w:rPr>
                <w:lang w:val="it-IT"/>
              </w:rPr>
            </w:pPr>
            <w:r>
              <w:rPr>
                <w:lang w:val="it-IT"/>
              </w:rPr>
              <w:t>12.3.0</w:t>
            </w:r>
          </w:p>
        </w:tc>
        <w:tc>
          <w:tcPr>
            <w:tcW w:w="3072" w:type="dxa"/>
            <w:tcBorders>
              <w:top w:val="single" w:sz="6" w:space="0" w:color="auto"/>
              <w:bottom w:val="single" w:sz="6" w:space="0" w:color="auto"/>
              <w:right w:val="single" w:sz="6" w:space="0" w:color="auto"/>
            </w:tcBorders>
          </w:tcPr>
          <w:p w14:paraId="475D560E" w14:textId="77777777" w:rsidR="002A78CE" w:rsidRPr="002A78CE" w:rsidRDefault="002A78CE">
            <w:pPr>
              <w:pStyle w:val="TAL"/>
              <w:rPr>
                <w:noProof/>
              </w:rPr>
            </w:pPr>
            <w:r w:rsidRPr="002A78CE">
              <w:rPr>
                <w:noProof/>
              </w:rPr>
              <w:t>Update of informative references</w:t>
            </w:r>
          </w:p>
        </w:tc>
        <w:tc>
          <w:tcPr>
            <w:tcW w:w="2384" w:type="dxa"/>
            <w:tcBorders>
              <w:top w:val="single" w:sz="6" w:space="0" w:color="auto"/>
              <w:bottom w:val="single" w:sz="6" w:space="0" w:color="auto"/>
              <w:right w:val="single" w:sz="6" w:space="0" w:color="auto"/>
            </w:tcBorders>
          </w:tcPr>
          <w:p w14:paraId="62BB315F" w14:textId="77777777" w:rsidR="002A78CE" w:rsidRPr="002A78CE" w:rsidRDefault="002A78CE">
            <w:pPr>
              <w:pStyle w:val="TAL"/>
              <w:rPr>
                <w:lang w:val="it-IT"/>
              </w:rPr>
            </w:pPr>
            <w:r w:rsidRPr="002A78CE">
              <w:rPr>
                <w:lang w:val="it-IT"/>
              </w:rPr>
              <w:t>CP-130762</w:t>
            </w:r>
            <w:r>
              <w:rPr>
                <w:lang w:val="it-IT"/>
              </w:rPr>
              <w:t>, WI=TEI12, Cat F, 12-2013</w:t>
            </w:r>
          </w:p>
        </w:tc>
      </w:tr>
      <w:tr w:rsidR="00634832" w:rsidRPr="003E1EA6" w14:paraId="70A7BB40"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45666B4D" w14:textId="77777777" w:rsidR="00634832" w:rsidRDefault="00634832">
            <w:pPr>
              <w:pStyle w:val="TAL"/>
              <w:rPr>
                <w:lang w:val="nb-NO"/>
              </w:rPr>
            </w:pPr>
            <w:r>
              <w:rPr>
                <w:lang w:val="nb-NO"/>
              </w:rPr>
              <w:t>CP-63</w:t>
            </w:r>
          </w:p>
        </w:tc>
        <w:tc>
          <w:tcPr>
            <w:tcW w:w="1067" w:type="dxa"/>
            <w:tcBorders>
              <w:top w:val="single" w:sz="6" w:space="0" w:color="auto"/>
              <w:bottom w:val="single" w:sz="6" w:space="0" w:color="auto"/>
              <w:right w:val="single" w:sz="6" w:space="0" w:color="auto"/>
            </w:tcBorders>
          </w:tcPr>
          <w:p w14:paraId="052F3973" w14:textId="77777777" w:rsidR="00634832" w:rsidRDefault="00634832">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BBA766" w14:textId="77777777" w:rsidR="00634832" w:rsidRDefault="00634832">
            <w:pPr>
              <w:pStyle w:val="TAL"/>
              <w:rPr>
                <w:lang w:val="en-US"/>
              </w:rPr>
            </w:pPr>
            <w:r>
              <w:rPr>
                <w:lang w:val="en-US"/>
              </w:rPr>
              <w:t>12.3.0</w:t>
            </w:r>
          </w:p>
        </w:tc>
        <w:tc>
          <w:tcPr>
            <w:tcW w:w="693" w:type="dxa"/>
            <w:tcBorders>
              <w:top w:val="single" w:sz="6" w:space="0" w:color="auto"/>
              <w:bottom w:val="single" w:sz="6" w:space="0" w:color="auto"/>
              <w:right w:val="single" w:sz="6" w:space="0" w:color="auto"/>
            </w:tcBorders>
          </w:tcPr>
          <w:p w14:paraId="5D11DDDA" w14:textId="77777777" w:rsidR="00634832" w:rsidRDefault="00634832">
            <w:pPr>
              <w:pStyle w:val="TAL"/>
              <w:rPr>
                <w:lang w:val="it-IT"/>
              </w:rPr>
            </w:pPr>
            <w:r>
              <w:rPr>
                <w:lang w:val="it-IT"/>
              </w:rPr>
              <w:t>0132r2</w:t>
            </w:r>
          </w:p>
        </w:tc>
        <w:tc>
          <w:tcPr>
            <w:tcW w:w="846" w:type="dxa"/>
            <w:tcBorders>
              <w:top w:val="single" w:sz="6" w:space="0" w:color="auto"/>
              <w:bottom w:val="single" w:sz="6" w:space="0" w:color="auto"/>
              <w:right w:val="single" w:sz="6" w:space="0" w:color="auto"/>
            </w:tcBorders>
          </w:tcPr>
          <w:p w14:paraId="1178E052" w14:textId="77777777" w:rsidR="00634832" w:rsidRDefault="00634832">
            <w:pPr>
              <w:pStyle w:val="TAL"/>
              <w:rPr>
                <w:lang w:val="it-IT"/>
              </w:rPr>
            </w:pPr>
            <w:r>
              <w:rPr>
                <w:lang w:val="it-IT"/>
              </w:rPr>
              <w:t>12.4.0</w:t>
            </w:r>
          </w:p>
        </w:tc>
        <w:tc>
          <w:tcPr>
            <w:tcW w:w="3072" w:type="dxa"/>
            <w:tcBorders>
              <w:top w:val="single" w:sz="6" w:space="0" w:color="auto"/>
              <w:bottom w:val="single" w:sz="6" w:space="0" w:color="auto"/>
              <w:right w:val="single" w:sz="6" w:space="0" w:color="auto"/>
            </w:tcBorders>
          </w:tcPr>
          <w:p w14:paraId="65426162" w14:textId="77777777" w:rsidR="00634832" w:rsidRPr="00634832" w:rsidRDefault="00634832">
            <w:pPr>
              <w:pStyle w:val="TAL"/>
              <w:rPr>
                <w:noProof/>
              </w:rPr>
            </w:pPr>
            <w:r w:rsidRPr="00634832">
              <w:rPr>
                <w:noProof/>
              </w:rPr>
              <w:t>Collision of routing area update and the SGSN initiated IMSI detach procedures</w:t>
            </w:r>
          </w:p>
        </w:tc>
        <w:tc>
          <w:tcPr>
            <w:tcW w:w="2384" w:type="dxa"/>
            <w:tcBorders>
              <w:top w:val="single" w:sz="6" w:space="0" w:color="auto"/>
              <w:bottom w:val="single" w:sz="6" w:space="0" w:color="auto"/>
              <w:right w:val="single" w:sz="6" w:space="0" w:color="auto"/>
            </w:tcBorders>
          </w:tcPr>
          <w:p w14:paraId="3E9EE443" w14:textId="77777777" w:rsidR="00634832" w:rsidRPr="00634832" w:rsidRDefault="00634832">
            <w:pPr>
              <w:pStyle w:val="TAL"/>
              <w:rPr>
                <w:lang w:val="it-IT"/>
              </w:rPr>
            </w:pPr>
            <w:r w:rsidRPr="00634832">
              <w:rPr>
                <w:lang w:val="it-IT"/>
              </w:rPr>
              <w:t>CP-140144</w:t>
            </w:r>
            <w:r>
              <w:rPr>
                <w:lang w:val="it-IT"/>
              </w:rPr>
              <w:t>, WI=TEI12, Cat F, 03-2014</w:t>
            </w:r>
          </w:p>
        </w:tc>
      </w:tr>
      <w:tr w:rsidR="00844AAF" w:rsidRPr="003E1EA6" w14:paraId="7D8CA403"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6DC76914"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16171496"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E7D7CC3"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7F27F624" w14:textId="77777777" w:rsidR="00844AAF" w:rsidRDefault="00844AAF">
            <w:pPr>
              <w:pStyle w:val="TAL"/>
              <w:rPr>
                <w:lang w:val="it-IT"/>
              </w:rPr>
            </w:pPr>
            <w:r>
              <w:rPr>
                <w:lang w:val="it-IT"/>
              </w:rPr>
              <w:t>0141r1</w:t>
            </w:r>
          </w:p>
        </w:tc>
        <w:tc>
          <w:tcPr>
            <w:tcW w:w="846" w:type="dxa"/>
            <w:tcBorders>
              <w:top w:val="single" w:sz="6" w:space="0" w:color="auto"/>
              <w:bottom w:val="single" w:sz="6" w:space="0" w:color="auto"/>
              <w:right w:val="single" w:sz="6" w:space="0" w:color="auto"/>
            </w:tcBorders>
          </w:tcPr>
          <w:p w14:paraId="3B1AB0D9"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9FF52B9" w14:textId="77777777" w:rsidR="00844AAF" w:rsidRPr="00634832" w:rsidRDefault="00844AAF">
            <w:pPr>
              <w:pStyle w:val="TAL"/>
              <w:rPr>
                <w:noProof/>
              </w:rPr>
            </w:pPr>
            <w:r w:rsidRPr="00844AAF">
              <w:rPr>
                <w:noProof/>
              </w:rPr>
              <w:t>Available old TMSI</w:t>
            </w:r>
          </w:p>
        </w:tc>
        <w:tc>
          <w:tcPr>
            <w:tcW w:w="2384" w:type="dxa"/>
            <w:tcBorders>
              <w:top w:val="single" w:sz="6" w:space="0" w:color="auto"/>
              <w:bottom w:val="single" w:sz="6" w:space="0" w:color="auto"/>
              <w:right w:val="single" w:sz="6" w:space="0" w:color="auto"/>
            </w:tcBorders>
          </w:tcPr>
          <w:p w14:paraId="2315272D" w14:textId="77777777" w:rsidR="00844AAF" w:rsidRPr="00634832" w:rsidRDefault="00844AAF">
            <w:pPr>
              <w:pStyle w:val="TAL"/>
              <w:rPr>
                <w:lang w:val="it-IT"/>
              </w:rPr>
            </w:pPr>
            <w:r>
              <w:rPr>
                <w:lang w:val="it-IT"/>
              </w:rPr>
              <w:t>CP-140331, WI=TEI12, Cat F, 06-2014</w:t>
            </w:r>
          </w:p>
        </w:tc>
      </w:tr>
      <w:tr w:rsidR="00844AAF" w:rsidRPr="003E1EA6" w14:paraId="33261A07"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77D0FE9" w14:textId="77777777" w:rsidR="00844AAF" w:rsidRDefault="00844AAF">
            <w:pPr>
              <w:pStyle w:val="TAL"/>
              <w:rPr>
                <w:lang w:val="nb-NO"/>
              </w:rPr>
            </w:pPr>
            <w:r>
              <w:rPr>
                <w:lang w:val="nb-NO"/>
              </w:rPr>
              <w:t>CP-64</w:t>
            </w:r>
          </w:p>
        </w:tc>
        <w:tc>
          <w:tcPr>
            <w:tcW w:w="1067" w:type="dxa"/>
            <w:tcBorders>
              <w:top w:val="single" w:sz="6" w:space="0" w:color="auto"/>
              <w:bottom w:val="single" w:sz="6" w:space="0" w:color="auto"/>
              <w:right w:val="single" w:sz="6" w:space="0" w:color="auto"/>
            </w:tcBorders>
          </w:tcPr>
          <w:p w14:paraId="33D82B32" w14:textId="77777777" w:rsidR="00844AAF" w:rsidRDefault="00844AAF">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06FDF6EF" w14:textId="77777777" w:rsidR="00844AAF" w:rsidRDefault="00844AAF">
            <w:pPr>
              <w:pStyle w:val="TAL"/>
              <w:rPr>
                <w:lang w:val="en-US"/>
              </w:rPr>
            </w:pPr>
            <w:r>
              <w:rPr>
                <w:lang w:val="en-US"/>
              </w:rPr>
              <w:t>12.4.0</w:t>
            </w:r>
          </w:p>
        </w:tc>
        <w:tc>
          <w:tcPr>
            <w:tcW w:w="693" w:type="dxa"/>
            <w:tcBorders>
              <w:top w:val="single" w:sz="6" w:space="0" w:color="auto"/>
              <w:bottom w:val="single" w:sz="6" w:space="0" w:color="auto"/>
              <w:right w:val="single" w:sz="6" w:space="0" w:color="auto"/>
            </w:tcBorders>
          </w:tcPr>
          <w:p w14:paraId="57F6D32A" w14:textId="77777777" w:rsidR="00844AAF" w:rsidRDefault="00844AAF">
            <w:pPr>
              <w:pStyle w:val="TAL"/>
              <w:rPr>
                <w:lang w:val="it-IT"/>
              </w:rPr>
            </w:pPr>
            <w:r>
              <w:rPr>
                <w:lang w:val="it-IT"/>
              </w:rPr>
              <w:t>0142r1</w:t>
            </w:r>
          </w:p>
        </w:tc>
        <w:tc>
          <w:tcPr>
            <w:tcW w:w="846" w:type="dxa"/>
            <w:tcBorders>
              <w:top w:val="single" w:sz="6" w:space="0" w:color="auto"/>
              <w:bottom w:val="single" w:sz="6" w:space="0" w:color="auto"/>
              <w:right w:val="single" w:sz="6" w:space="0" w:color="auto"/>
            </w:tcBorders>
          </w:tcPr>
          <w:p w14:paraId="330FCFC5" w14:textId="77777777" w:rsidR="00844AAF" w:rsidRDefault="00844AAF">
            <w:pPr>
              <w:pStyle w:val="TAL"/>
              <w:rPr>
                <w:lang w:val="it-IT"/>
              </w:rPr>
            </w:pPr>
            <w:r>
              <w:rPr>
                <w:lang w:val="it-IT"/>
              </w:rPr>
              <w:t>12.5.0</w:t>
            </w:r>
          </w:p>
        </w:tc>
        <w:tc>
          <w:tcPr>
            <w:tcW w:w="3072" w:type="dxa"/>
            <w:tcBorders>
              <w:top w:val="single" w:sz="6" w:space="0" w:color="auto"/>
              <w:bottom w:val="single" w:sz="6" w:space="0" w:color="auto"/>
              <w:right w:val="single" w:sz="6" w:space="0" w:color="auto"/>
            </w:tcBorders>
          </w:tcPr>
          <w:p w14:paraId="00A2866C" w14:textId="77777777" w:rsidR="00844AAF" w:rsidRPr="00634832" w:rsidRDefault="00844AAF">
            <w:pPr>
              <w:pStyle w:val="TAL"/>
              <w:rPr>
                <w:noProof/>
              </w:rPr>
            </w:pPr>
            <w:r w:rsidRPr="00844AAF">
              <w:rPr>
                <w:noProof/>
              </w:rPr>
              <w:t>Terminology usage alignment and editorials</w:t>
            </w:r>
          </w:p>
        </w:tc>
        <w:tc>
          <w:tcPr>
            <w:tcW w:w="2384" w:type="dxa"/>
            <w:tcBorders>
              <w:top w:val="single" w:sz="6" w:space="0" w:color="auto"/>
              <w:bottom w:val="single" w:sz="6" w:space="0" w:color="auto"/>
              <w:right w:val="single" w:sz="6" w:space="0" w:color="auto"/>
            </w:tcBorders>
          </w:tcPr>
          <w:p w14:paraId="760B8624" w14:textId="77777777" w:rsidR="00844AAF" w:rsidRPr="00634832" w:rsidRDefault="00844AAF">
            <w:pPr>
              <w:pStyle w:val="TAL"/>
              <w:rPr>
                <w:lang w:val="it-IT"/>
              </w:rPr>
            </w:pPr>
            <w:r w:rsidRPr="00844AAF">
              <w:rPr>
                <w:lang w:val="it-IT"/>
              </w:rPr>
              <w:t>CP-140331</w:t>
            </w:r>
            <w:r>
              <w:rPr>
                <w:lang w:val="it-IT"/>
              </w:rPr>
              <w:t>, WI=TEI12, Cat D, 06-2014</w:t>
            </w:r>
          </w:p>
        </w:tc>
      </w:tr>
      <w:tr w:rsidR="00CB2879" w:rsidRPr="003E1EA6" w14:paraId="28702198"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57C142CD" w14:textId="77777777" w:rsidR="00CB2879" w:rsidRDefault="00CB2879">
            <w:pPr>
              <w:pStyle w:val="TAL"/>
              <w:rPr>
                <w:lang w:val="nb-NO"/>
              </w:rPr>
            </w:pPr>
            <w:r>
              <w:rPr>
                <w:lang w:val="nb-NO"/>
              </w:rPr>
              <w:t>CP-67</w:t>
            </w:r>
          </w:p>
        </w:tc>
        <w:tc>
          <w:tcPr>
            <w:tcW w:w="1067" w:type="dxa"/>
            <w:tcBorders>
              <w:top w:val="single" w:sz="6" w:space="0" w:color="auto"/>
              <w:bottom w:val="single" w:sz="6" w:space="0" w:color="auto"/>
              <w:right w:val="single" w:sz="6" w:space="0" w:color="auto"/>
            </w:tcBorders>
          </w:tcPr>
          <w:p w14:paraId="2C2C9E85" w14:textId="77777777" w:rsidR="00CB2879" w:rsidRDefault="00CB28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46CA2B4F" w14:textId="77777777" w:rsidR="00CB2879" w:rsidRDefault="00CB2879">
            <w:pPr>
              <w:pStyle w:val="TAL"/>
              <w:rPr>
                <w:lang w:val="en-US"/>
              </w:rPr>
            </w:pPr>
            <w:r>
              <w:rPr>
                <w:lang w:val="en-US"/>
              </w:rPr>
              <w:t>12.5.0</w:t>
            </w:r>
          </w:p>
        </w:tc>
        <w:tc>
          <w:tcPr>
            <w:tcW w:w="693" w:type="dxa"/>
            <w:tcBorders>
              <w:top w:val="single" w:sz="6" w:space="0" w:color="auto"/>
              <w:bottom w:val="single" w:sz="6" w:space="0" w:color="auto"/>
              <w:right w:val="single" w:sz="6" w:space="0" w:color="auto"/>
            </w:tcBorders>
          </w:tcPr>
          <w:p w14:paraId="54EC4B1E" w14:textId="77777777" w:rsidR="00CB2879" w:rsidRDefault="00CB2879">
            <w:pPr>
              <w:pStyle w:val="TAL"/>
              <w:rPr>
                <w:lang w:val="it-IT"/>
              </w:rPr>
            </w:pPr>
            <w:r>
              <w:rPr>
                <w:lang w:val="it-IT"/>
              </w:rPr>
              <w:t>0143r2</w:t>
            </w:r>
          </w:p>
        </w:tc>
        <w:tc>
          <w:tcPr>
            <w:tcW w:w="846" w:type="dxa"/>
            <w:tcBorders>
              <w:top w:val="single" w:sz="6" w:space="0" w:color="auto"/>
              <w:bottom w:val="single" w:sz="6" w:space="0" w:color="auto"/>
              <w:right w:val="single" w:sz="6" w:space="0" w:color="auto"/>
            </w:tcBorders>
          </w:tcPr>
          <w:p w14:paraId="080A9A70" w14:textId="77777777" w:rsidR="00CB2879" w:rsidRDefault="00CB2879">
            <w:pPr>
              <w:pStyle w:val="TAL"/>
              <w:rPr>
                <w:lang w:val="it-IT"/>
              </w:rPr>
            </w:pPr>
            <w:r>
              <w:rPr>
                <w:lang w:val="it-IT"/>
              </w:rPr>
              <w:t>13.0.0</w:t>
            </w:r>
          </w:p>
        </w:tc>
        <w:tc>
          <w:tcPr>
            <w:tcW w:w="3072" w:type="dxa"/>
            <w:tcBorders>
              <w:top w:val="single" w:sz="6" w:space="0" w:color="auto"/>
              <w:bottom w:val="single" w:sz="6" w:space="0" w:color="auto"/>
              <w:right w:val="single" w:sz="6" w:space="0" w:color="auto"/>
            </w:tcBorders>
          </w:tcPr>
          <w:p w14:paraId="19D37AAE" w14:textId="77777777" w:rsidR="00CB2879" w:rsidRPr="00844AAF" w:rsidRDefault="00CB2879">
            <w:pPr>
              <w:pStyle w:val="TAL"/>
              <w:rPr>
                <w:noProof/>
              </w:rPr>
            </w:pPr>
            <w:r w:rsidRPr="00CB2879">
              <w:rPr>
                <w:noProof/>
              </w:rPr>
              <w:t>Repaging on A/Iu interface for MT CS services at VLR</w:t>
            </w:r>
          </w:p>
        </w:tc>
        <w:tc>
          <w:tcPr>
            <w:tcW w:w="2384" w:type="dxa"/>
            <w:tcBorders>
              <w:top w:val="single" w:sz="6" w:space="0" w:color="auto"/>
              <w:bottom w:val="single" w:sz="6" w:space="0" w:color="auto"/>
              <w:right w:val="single" w:sz="6" w:space="0" w:color="auto"/>
            </w:tcBorders>
          </w:tcPr>
          <w:p w14:paraId="61161D55" w14:textId="77777777" w:rsidR="00CB2879" w:rsidRPr="00844AAF" w:rsidRDefault="00CB2879">
            <w:pPr>
              <w:pStyle w:val="TAL"/>
              <w:rPr>
                <w:lang w:val="it-IT"/>
              </w:rPr>
            </w:pPr>
            <w:r>
              <w:rPr>
                <w:lang w:val="it-IT"/>
              </w:rPr>
              <w:t>CP-150077, WI=SAES4-CSFB, TEI13, Cat F, 03-2015</w:t>
            </w:r>
          </w:p>
        </w:tc>
      </w:tr>
      <w:tr w:rsidR="000D0479" w:rsidRPr="003E1EA6" w14:paraId="266F57CB"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70C58448" w14:textId="77777777" w:rsidR="000D0479" w:rsidRDefault="000D0479">
            <w:pPr>
              <w:pStyle w:val="TAL"/>
              <w:rPr>
                <w:lang w:val="nb-NO"/>
              </w:rPr>
            </w:pPr>
            <w:r>
              <w:rPr>
                <w:lang w:val="nb-NO"/>
              </w:rPr>
              <w:t>CP-68</w:t>
            </w:r>
          </w:p>
        </w:tc>
        <w:tc>
          <w:tcPr>
            <w:tcW w:w="1067" w:type="dxa"/>
            <w:tcBorders>
              <w:top w:val="single" w:sz="6" w:space="0" w:color="auto"/>
              <w:bottom w:val="single" w:sz="6" w:space="0" w:color="auto"/>
              <w:right w:val="single" w:sz="6" w:space="0" w:color="auto"/>
            </w:tcBorders>
          </w:tcPr>
          <w:p w14:paraId="6470A39B" w14:textId="77777777" w:rsidR="000D0479" w:rsidRDefault="000D0479">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50416F6A" w14:textId="77777777" w:rsidR="000D0479" w:rsidRDefault="000D0479">
            <w:pPr>
              <w:pStyle w:val="TAL"/>
              <w:rPr>
                <w:lang w:val="en-US"/>
              </w:rPr>
            </w:pPr>
            <w:r>
              <w:rPr>
                <w:lang w:val="en-US"/>
              </w:rPr>
              <w:t>13.0.0</w:t>
            </w:r>
          </w:p>
        </w:tc>
        <w:tc>
          <w:tcPr>
            <w:tcW w:w="693" w:type="dxa"/>
            <w:tcBorders>
              <w:top w:val="single" w:sz="6" w:space="0" w:color="auto"/>
              <w:bottom w:val="single" w:sz="6" w:space="0" w:color="auto"/>
              <w:right w:val="single" w:sz="6" w:space="0" w:color="auto"/>
            </w:tcBorders>
          </w:tcPr>
          <w:p w14:paraId="795C03E1" w14:textId="77777777" w:rsidR="000D0479" w:rsidRDefault="000D0479">
            <w:pPr>
              <w:pStyle w:val="TAL"/>
              <w:rPr>
                <w:lang w:val="it-IT"/>
              </w:rPr>
            </w:pPr>
            <w:r>
              <w:rPr>
                <w:lang w:val="it-IT"/>
              </w:rPr>
              <w:t>0144</w:t>
            </w:r>
          </w:p>
        </w:tc>
        <w:tc>
          <w:tcPr>
            <w:tcW w:w="846" w:type="dxa"/>
            <w:tcBorders>
              <w:top w:val="single" w:sz="6" w:space="0" w:color="auto"/>
              <w:bottom w:val="single" w:sz="6" w:space="0" w:color="auto"/>
              <w:right w:val="single" w:sz="6" w:space="0" w:color="auto"/>
            </w:tcBorders>
          </w:tcPr>
          <w:p w14:paraId="5A0DCECA" w14:textId="77777777" w:rsidR="000D0479" w:rsidRDefault="000D0479">
            <w:pPr>
              <w:pStyle w:val="TAL"/>
              <w:rPr>
                <w:lang w:val="it-IT"/>
              </w:rPr>
            </w:pPr>
            <w:r>
              <w:rPr>
                <w:lang w:val="it-IT"/>
              </w:rPr>
              <w:t>13.1.0</w:t>
            </w:r>
          </w:p>
        </w:tc>
        <w:tc>
          <w:tcPr>
            <w:tcW w:w="3072" w:type="dxa"/>
            <w:tcBorders>
              <w:top w:val="single" w:sz="6" w:space="0" w:color="auto"/>
              <w:bottom w:val="single" w:sz="6" w:space="0" w:color="auto"/>
              <w:right w:val="single" w:sz="6" w:space="0" w:color="auto"/>
            </w:tcBorders>
          </w:tcPr>
          <w:p w14:paraId="5EC3058E" w14:textId="77777777" w:rsidR="000D0479" w:rsidRPr="00CB2879" w:rsidRDefault="000D0479">
            <w:pPr>
              <w:pStyle w:val="TAL"/>
              <w:rPr>
                <w:noProof/>
              </w:rPr>
            </w:pPr>
            <w:r w:rsidRPr="000D0479">
              <w:rPr>
                <w:noProof/>
              </w:rPr>
              <w:t>Correction on background color of text</w:t>
            </w:r>
          </w:p>
        </w:tc>
        <w:tc>
          <w:tcPr>
            <w:tcW w:w="2384" w:type="dxa"/>
            <w:tcBorders>
              <w:top w:val="single" w:sz="6" w:space="0" w:color="auto"/>
              <w:bottom w:val="single" w:sz="6" w:space="0" w:color="auto"/>
              <w:right w:val="single" w:sz="6" w:space="0" w:color="auto"/>
            </w:tcBorders>
          </w:tcPr>
          <w:p w14:paraId="7AB9012F" w14:textId="77777777" w:rsidR="000D0479" w:rsidRDefault="000D0479">
            <w:pPr>
              <w:pStyle w:val="TAL"/>
              <w:rPr>
                <w:lang w:val="it-IT"/>
              </w:rPr>
            </w:pPr>
            <w:r>
              <w:rPr>
                <w:lang w:val="it-IT"/>
              </w:rPr>
              <w:t>CP-150329, WI=TEI13, cat D, 06-2015</w:t>
            </w:r>
          </w:p>
        </w:tc>
      </w:tr>
      <w:tr w:rsidR="00B601AE" w:rsidRPr="003E1EA6" w14:paraId="3D49BC3D" w14:textId="77777777" w:rsidTr="00FA4E42">
        <w:trPr>
          <w:cantSplit/>
        </w:trPr>
        <w:tc>
          <w:tcPr>
            <w:tcW w:w="850" w:type="dxa"/>
            <w:tcBorders>
              <w:top w:val="single" w:sz="6" w:space="0" w:color="auto"/>
              <w:left w:val="single" w:sz="6" w:space="0" w:color="auto"/>
              <w:bottom w:val="single" w:sz="6" w:space="0" w:color="auto"/>
              <w:right w:val="single" w:sz="6" w:space="0" w:color="auto"/>
            </w:tcBorders>
          </w:tcPr>
          <w:p w14:paraId="1887D9FF" w14:textId="77777777" w:rsidR="00B601AE" w:rsidRDefault="00B601AE">
            <w:pPr>
              <w:pStyle w:val="TAL"/>
              <w:rPr>
                <w:lang w:val="nb-NO"/>
              </w:rPr>
            </w:pPr>
            <w:r>
              <w:rPr>
                <w:lang w:val="nb-NO"/>
              </w:rPr>
              <w:t>CP-69</w:t>
            </w:r>
          </w:p>
        </w:tc>
        <w:tc>
          <w:tcPr>
            <w:tcW w:w="1067" w:type="dxa"/>
            <w:tcBorders>
              <w:top w:val="single" w:sz="6" w:space="0" w:color="auto"/>
              <w:bottom w:val="single" w:sz="6" w:space="0" w:color="auto"/>
              <w:right w:val="single" w:sz="6" w:space="0" w:color="auto"/>
            </w:tcBorders>
          </w:tcPr>
          <w:p w14:paraId="2EC2B78C" w14:textId="77777777" w:rsidR="00B601AE" w:rsidRDefault="00B601AE">
            <w:pPr>
              <w:pStyle w:val="TAL"/>
              <w:rPr>
                <w:lang w:val="en-US"/>
              </w:rPr>
            </w:pPr>
            <w:r>
              <w:rPr>
                <w:lang w:val="en-US"/>
              </w:rPr>
              <w:t>29.018</w:t>
            </w:r>
          </w:p>
        </w:tc>
        <w:tc>
          <w:tcPr>
            <w:tcW w:w="859" w:type="dxa"/>
            <w:tcBorders>
              <w:top w:val="single" w:sz="6" w:space="0" w:color="auto"/>
              <w:bottom w:val="single" w:sz="6" w:space="0" w:color="auto"/>
              <w:right w:val="single" w:sz="6" w:space="0" w:color="auto"/>
            </w:tcBorders>
          </w:tcPr>
          <w:p w14:paraId="7F083A44" w14:textId="77777777" w:rsidR="00B601AE" w:rsidRDefault="00B601AE">
            <w:pPr>
              <w:pStyle w:val="TAL"/>
              <w:rPr>
                <w:lang w:val="en-US"/>
              </w:rPr>
            </w:pPr>
            <w:r>
              <w:rPr>
                <w:lang w:val="en-US"/>
              </w:rPr>
              <w:t>13.1.0</w:t>
            </w:r>
          </w:p>
        </w:tc>
        <w:tc>
          <w:tcPr>
            <w:tcW w:w="693" w:type="dxa"/>
            <w:tcBorders>
              <w:top w:val="single" w:sz="6" w:space="0" w:color="auto"/>
              <w:bottom w:val="single" w:sz="6" w:space="0" w:color="auto"/>
              <w:right w:val="single" w:sz="6" w:space="0" w:color="auto"/>
            </w:tcBorders>
          </w:tcPr>
          <w:p w14:paraId="79B03CAF" w14:textId="77777777" w:rsidR="00B601AE" w:rsidRDefault="00B601AE">
            <w:pPr>
              <w:pStyle w:val="TAL"/>
              <w:rPr>
                <w:lang w:val="it-IT"/>
              </w:rPr>
            </w:pPr>
            <w:r>
              <w:rPr>
                <w:lang w:val="it-IT"/>
              </w:rPr>
              <w:t>0145r3</w:t>
            </w:r>
          </w:p>
        </w:tc>
        <w:tc>
          <w:tcPr>
            <w:tcW w:w="846" w:type="dxa"/>
            <w:tcBorders>
              <w:top w:val="single" w:sz="6" w:space="0" w:color="auto"/>
              <w:bottom w:val="single" w:sz="6" w:space="0" w:color="auto"/>
              <w:right w:val="single" w:sz="6" w:space="0" w:color="auto"/>
            </w:tcBorders>
          </w:tcPr>
          <w:p w14:paraId="7914FAAF" w14:textId="77777777" w:rsidR="00B601AE" w:rsidRDefault="00B601AE">
            <w:pPr>
              <w:pStyle w:val="TAL"/>
              <w:rPr>
                <w:lang w:val="it-IT"/>
              </w:rPr>
            </w:pPr>
            <w:r>
              <w:rPr>
                <w:lang w:val="it-IT"/>
              </w:rPr>
              <w:t>13.2.0</w:t>
            </w:r>
          </w:p>
        </w:tc>
        <w:tc>
          <w:tcPr>
            <w:tcW w:w="3072" w:type="dxa"/>
            <w:tcBorders>
              <w:top w:val="single" w:sz="6" w:space="0" w:color="auto"/>
              <w:bottom w:val="single" w:sz="6" w:space="0" w:color="auto"/>
              <w:right w:val="single" w:sz="6" w:space="0" w:color="auto"/>
            </w:tcBorders>
          </w:tcPr>
          <w:p w14:paraId="34E2082E" w14:textId="77777777" w:rsidR="00B601AE" w:rsidRPr="000D0479" w:rsidRDefault="00B601AE">
            <w:pPr>
              <w:pStyle w:val="TAL"/>
              <w:rPr>
                <w:noProof/>
              </w:rPr>
            </w:pPr>
            <w:r w:rsidRPr="00B601AE">
              <w:rPr>
                <w:noProof/>
              </w:rPr>
              <w:t>Gs state change without BSSAP+ signalling at the SGSN during PS HO</w:t>
            </w:r>
          </w:p>
        </w:tc>
        <w:tc>
          <w:tcPr>
            <w:tcW w:w="2384" w:type="dxa"/>
            <w:tcBorders>
              <w:top w:val="single" w:sz="6" w:space="0" w:color="auto"/>
              <w:bottom w:val="single" w:sz="6" w:space="0" w:color="auto"/>
              <w:right w:val="single" w:sz="6" w:space="0" w:color="auto"/>
            </w:tcBorders>
          </w:tcPr>
          <w:p w14:paraId="5E60A93F" w14:textId="77777777" w:rsidR="00B601AE" w:rsidRPr="00B601AE" w:rsidRDefault="00B601AE">
            <w:pPr>
              <w:pStyle w:val="TAL"/>
            </w:pPr>
            <w:r>
              <w:t>CP-150529; WI=TEI13, cat F, 09-2015</w:t>
            </w:r>
          </w:p>
        </w:tc>
      </w:tr>
    </w:tbl>
    <w:p w14:paraId="50C74EA5" w14:textId="77777777" w:rsidR="00433A54" w:rsidRDefault="00433A54">
      <w:pPr>
        <w:spacing w:after="0"/>
        <w:rPr>
          <w:lang w:val="it-IT"/>
        </w:rPr>
      </w:pPr>
    </w:p>
    <w:tbl>
      <w:tblPr>
        <w:tblW w:w="97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0"/>
        <w:gridCol w:w="811"/>
        <w:gridCol w:w="1109"/>
        <w:gridCol w:w="431"/>
        <w:gridCol w:w="431"/>
        <w:gridCol w:w="431"/>
        <w:gridCol w:w="5030"/>
        <w:gridCol w:w="718"/>
      </w:tblGrid>
      <w:tr w:rsidR="00695F73" w:rsidRPr="00235394" w14:paraId="4EFD4C18" w14:textId="77777777" w:rsidTr="00BA3CA8">
        <w:trPr>
          <w:cantSplit/>
        </w:trPr>
        <w:tc>
          <w:tcPr>
            <w:tcW w:w="9639" w:type="dxa"/>
            <w:gridSpan w:val="8"/>
            <w:tcBorders>
              <w:bottom w:val="nil"/>
            </w:tcBorders>
            <w:shd w:val="solid" w:color="FFFFFF" w:fill="auto"/>
          </w:tcPr>
          <w:p w14:paraId="0920EBA8" w14:textId="77777777" w:rsidR="00695F73" w:rsidRPr="00235394" w:rsidRDefault="00695F73" w:rsidP="00BA3CA8">
            <w:pPr>
              <w:pStyle w:val="TAL"/>
              <w:jc w:val="center"/>
              <w:rPr>
                <w:b/>
                <w:sz w:val="16"/>
              </w:rPr>
            </w:pPr>
            <w:r w:rsidRPr="00235394">
              <w:rPr>
                <w:b/>
              </w:rPr>
              <w:t>Change history</w:t>
            </w:r>
          </w:p>
        </w:tc>
      </w:tr>
      <w:tr w:rsidR="00695F73" w:rsidRPr="00235394" w14:paraId="73CFCE05" w14:textId="77777777" w:rsidTr="00BA3CA8">
        <w:tc>
          <w:tcPr>
            <w:tcW w:w="800" w:type="dxa"/>
            <w:tcBorders>
              <w:bottom w:val="single" w:sz="12" w:space="0" w:color="auto"/>
            </w:tcBorders>
            <w:shd w:val="pct10" w:color="auto" w:fill="FFFFFF"/>
          </w:tcPr>
          <w:p w14:paraId="665D1A2B" w14:textId="77777777" w:rsidR="00695F73" w:rsidRPr="00235394" w:rsidRDefault="00695F73" w:rsidP="00BA3CA8">
            <w:pPr>
              <w:pStyle w:val="TAL"/>
              <w:rPr>
                <w:b/>
                <w:sz w:val="16"/>
              </w:rPr>
            </w:pPr>
            <w:r w:rsidRPr="00235394">
              <w:rPr>
                <w:b/>
                <w:sz w:val="16"/>
              </w:rPr>
              <w:t>Date</w:t>
            </w:r>
          </w:p>
        </w:tc>
        <w:tc>
          <w:tcPr>
            <w:tcW w:w="800" w:type="dxa"/>
            <w:tcBorders>
              <w:bottom w:val="single" w:sz="12" w:space="0" w:color="auto"/>
            </w:tcBorders>
            <w:shd w:val="pct10" w:color="auto" w:fill="FFFFFF"/>
          </w:tcPr>
          <w:p w14:paraId="1CC1E194" w14:textId="77777777" w:rsidR="00695F73" w:rsidRPr="00235394" w:rsidRDefault="00695F73" w:rsidP="00BA3CA8">
            <w:pPr>
              <w:pStyle w:val="TAL"/>
              <w:rPr>
                <w:b/>
                <w:sz w:val="16"/>
              </w:rPr>
            </w:pPr>
            <w:r>
              <w:rPr>
                <w:b/>
                <w:sz w:val="16"/>
              </w:rPr>
              <w:t>Meeting</w:t>
            </w:r>
          </w:p>
        </w:tc>
        <w:tc>
          <w:tcPr>
            <w:tcW w:w="1094" w:type="dxa"/>
            <w:tcBorders>
              <w:bottom w:val="single" w:sz="12" w:space="0" w:color="auto"/>
            </w:tcBorders>
            <w:shd w:val="pct10" w:color="auto" w:fill="FFFFFF"/>
          </w:tcPr>
          <w:p w14:paraId="54F7AB34" w14:textId="77777777" w:rsidR="00695F73" w:rsidRPr="00235394" w:rsidRDefault="00695F73" w:rsidP="00BA3CA8">
            <w:pPr>
              <w:pStyle w:val="TAL"/>
              <w:rPr>
                <w:b/>
                <w:sz w:val="16"/>
              </w:rPr>
            </w:pPr>
            <w:r w:rsidRPr="00235394">
              <w:rPr>
                <w:b/>
                <w:sz w:val="16"/>
              </w:rPr>
              <w:t>TDoc</w:t>
            </w:r>
          </w:p>
        </w:tc>
        <w:tc>
          <w:tcPr>
            <w:tcW w:w="425" w:type="dxa"/>
            <w:tcBorders>
              <w:bottom w:val="single" w:sz="12" w:space="0" w:color="auto"/>
            </w:tcBorders>
            <w:shd w:val="pct10" w:color="auto" w:fill="FFFFFF"/>
          </w:tcPr>
          <w:p w14:paraId="3C6FCBD3" w14:textId="77777777" w:rsidR="00695F73" w:rsidRPr="00235394" w:rsidRDefault="00695F73" w:rsidP="00BA3CA8">
            <w:pPr>
              <w:pStyle w:val="TAL"/>
              <w:rPr>
                <w:b/>
                <w:sz w:val="16"/>
              </w:rPr>
            </w:pPr>
            <w:r w:rsidRPr="00235394">
              <w:rPr>
                <w:b/>
                <w:sz w:val="16"/>
              </w:rPr>
              <w:t>CR</w:t>
            </w:r>
          </w:p>
        </w:tc>
        <w:tc>
          <w:tcPr>
            <w:tcW w:w="425" w:type="dxa"/>
            <w:tcBorders>
              <w:bottom w:val="single" w:sz="12" w:space="0" w:color="auto"/>
            </w:tcBorders>
            <w:shd w:val="pct10" w:color="auto" w:fill="FFFFFF"/>
          </w:tcPr>
          <w:p w14:paraId="27EB20A4" w14:textId="77777777" w:rsidR="00695F73" w:rsidRPr="00235394" w:rsidRDefault="00695F73" w:rsidP="00BA3CA8">
            <w:pPr>
              <w:pStyle w:val="TAL"/>
              <w:rPr>
                <w:b/>
                <w:sz w:val="16"/>
              </w:rPr>
            </w:pPr>
            <w:r w:rsidRPr="00235394">
              <w:rPr>
                <w:b/>
                <w:sz w:val="16"/>
              </w:rPr>
              <w:t>Rev</w:t>
            </w:r>
          </w:p>
        </w:tc>
        <w:tc>
          <w:tcPr>
            <w:tcW w:w="425" w:type="dxa"/>
            <w:tcBorders>
              <w:bottom w:val="single" w:sz="12" w:space="0" w:color="auto"/>
            </w:tcBorders>
            <w:shd w:val="pct10" w:color="auto" w:fill="FFFFFF"/>
          </w:tcPr>
          <w:p w14:paraId="024FF5E5" w14:textId="77777777" w:rsidR="00695F73" w:rsidRPr="00235394" w:rsidRDefault="00695F73" w:rsidP="00BA3CA8">
            <w:pPr>
              <w:pStyle w:val="TAL"/>
              <w:rPr>
                <w:b/>
                <w:sz w:val="16"/>
              </w:rPr>
            </w:pPr>
            <w:r>
              <w:rPr>
                <w:b/>
                <w:sz w:val="16"/>
              </w:rPr>
              <w:t>Cat</w:t>
            </w:r>
          </w:p>
        </w:tc>
        <w:tc>
          <w:tcPr>
            <w:tcW w:w="4962" w:type="dxa"/>
            <w:tcBorders>
              <w:bottom w:val="single" w:sz="12" w:space="0" w:color="auto"/>
            </w:tcBorders>
            <w:shd w:val="pct10" w:color="auto" w:fill="FFFFFF"/>
          </w:tcPr>
          <w:p w14:paraId="5098FC27" w14:textId="77777777" w:rsidR="00695F73" w:rsidRPr="00235394" w:rsidRDefault="00695F73" w:rsidP="00BA3CA8">
            <w:pPr>
              <w:pStyle w:val="TAL"/>
              <w:rPr>
                <w:b/>
                <w:sz w:val="16"/>
              </w:rPr>
            </w:pPr>
            <w:r w:rsidRPr="00235394">
              <w:rPr>
                <w:b/>
                <w:sz w:val="16"/>
              </w:rPr>
              <w:t>Subject/Comment</w:t>
            </w:r>
          </w:p>
        </w:tc>
        <w:tc>
          <w:tcPr>
            <w:tcW w:w="708" w:type="dxa"/>
            <w:tcBorders>
              <w:bottom w:val="single" w:sz="12" w:space="0" w:color="auto"/>
            </w:tcBorders>
            <w:shd w:val="pct10" w:color="auto" w:fill="FFFFFF"/>
          </w:tcPr>
          <w:p w14:paraId="180E3339" w14:textId="77777777" w:rsidR="00695F73" w:rsidRPr="00235394" w:rsidRDefault="00695F73" w:rsidP="00BA3CA8">
            <w:pPr>
              <w:pStyle w:val="TAL"/>
              <w:rPr>
                <w:b/>
                <w:sz w:val="16"/>
              </w:rPr>
            </w:pPr>
            <w:r w:rsidRPr="00235394">
              <w:rPr>
                <w:b/>
                <w:sz w:val="16"/>
              </w:rPr>
              <w:t>New</w:t>
            </w:r>
            <w:r>
              <w:rPr>
                <w:b/>
                <w:sz w:val="16"/>
              </w:rPr>
              <w:t xml:space="preserve"> version</w:t>
            </w:r>
          </w:p>
        </w:tc>
      </w:tr>
      <w:tr w:rsidR="00695F73" w:rsidRPr="006B0D02" w14:paraId="60840E7C" w14:textId="77777777" w:rsidTr="00BA3CA8">
        <w:tc>
          <w:tcPr>
            <w:tcW w:w="800" w:type="dxa"/>
            <w:tcBorders>
              <w:top w:val="single" w:sz="12" w:space="0" w:color="auto"/>
              <w:bottom w:val="single" w:sz="12" w:space="0" w:color="auto"/>
            </w:tcBorders>
            <w:shd w:val="solid" w:color="FFFFFF" w:fill="auto"/>
          </w:tcPr>
          <w:p w14:paraId="061F9E7D" w14:textId="77777777" w:rsidR="00695F73" w:rsidRPr="006B0D02" w:rsidRDefault="00695F73" w:rsidP="00BA3CA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60FE0E1" w14:textId="77777777" w:rsidR="00695F73" w:rsidRPr="006B0D02" w:rsidRDefault="00695F73" w:rsidP="00BA3CA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A32C572" w14:textId="77777777" w:rsidR="00695F73" w:rsidRPr="006B0D02" w:rsidRDefault="00695F73" w:rsidP="00BA3CA8">
            <w:pPr>
              <w:pStyle w:val="TAC"/>
              <w:rPr>
                <w:sz w:val="16"/>
                <w:szCs w:val="16"/>
              </w:rPr>
            </w:pPr>
          </w:p>
        </w:tc>
        <w:tc>
          <w:tcPr>
            <w:tcW w:w="425" w:type="dxa"/>
            <w:tcBorders>
              <w:top w:val="single" w:sz="12" w:space="0" w:color="auto"/>
              <w:bottom w:val="single" w:sz="12" w:space="0" w:color="auto"/>
            </w:tcBorders>
            <w:shd w:val="solid" w:color="FFFFFF" w:fill="auto"/>
          </w:tcPr>
          <w:p w14:paraId="78CD789B" w14:textId="77777777" w:rsidR="00695F73" w:rsidRPr="006B0D02" w:rsidRDefault="00695F73" w:rsidP="00BA3CA8">
            <w:pPr>
              <w:pStyle w:val="TAL"/>
              <w:rPr>
                <w:sz w:val="16"/>
                <w:szCs w:val="16"/>
              </w:rPr>
            </w:pPr>
          </w:p>
        </w:tc>
        <w:tc>
          <w:tcPr>
            <w:tcW w:w="425" w:type="dxa"/>
            <w:tcBorders>
              <w:top w:val="single" w:sz="12" w:space="0" w:color="auto"/>
              <w:bottom w:val="single" w:sz="12" w:space="0" w:color="auto"/>
            </w:tcBorders>
            <w:shd w:val="solid" w:color="FFFFFF" w:fill="auto"/>
          </w:tcPr>
          <w:p w14:paraId="7D98DC79" w14:textId="77777777" w:rsidR="00695F73" w:rsidRPr="006B0D02" w:rsidRDefault="00695F73" w:rsidP="00BA3CA8">
            <w:pPr>
              <w:pStyle w:val="TAR"/>
              <w:rPr>
                <w:sz w:val="16"/>
                <w:szCs w:val="16"/>
              </w:rPr>
            </w:pPr>
          </w:p>
        </w:tc>
        <w:tc>
          <w:tcPr>
            <w:tcW w:w="425" w:type="dxa"/>
            <w:tcBorders>
              <w:top w:val="single" w:sz="12" w:space="0" w:color="auto"/>
              <w:bottom w:val="single" w:sz="12" w:space="0" w:color="auto"/>
            </w:tcBorders>
            <w:shd w:val="solid" w:color="FFFFFF" w:fill="auto"/>
          </w:tcPr>
          <w:p w14:paraId="6C4F0C0F" w14:textId="77777777" w:rsidR="00695F73" w:rsidRPr="006B0D02" w:rsidRDefault="00695F73" w:rsidP="00BA3CA8">
            <w:pPr>
              <w:pStyle w:val="TAC"/>
              <w:rPr>
                <w:sz w:val="16"/>
                <w:szCs w:val="16"/>
              </w:rPr>
            </w:pPr>
          </w:p>
        </w:tc>
        <w:tc>
          <w:tcPr>
            <w:tcW w:w="4962" w:type="dxa"/>
            <w:tcBorders>
              <w:top w:val="single" w:sz="12" w:space="0" w:color="auto"/>
              <w:bottom w:val="single" w:sz="12" w:space="0" w:color="auto"/>
            </w:tcBorders>
            <w:shd w:val="solid" w:color="FFFFFF" w:fill="auto"/>
          </w:tcPr>
          <w:p w14:paraId="2F8E9044" w14:textId="77777777" w:rsidR="00695F73" w:rsidRPr="006B0D02" w:rsidRDefault="00695F73" w:rsidP="00BA3CA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B413B13" w14:textId="77777777" w:rsidR="00695F73" w:rsidRPr="007D6048" w:rsidRDefault="00695F73" w:rsidP="00BA3CA8">
            <w:pPr>
              <w:pStyle w:val="TAC"/>
              <w:rPr>
                <w:sz w:val="16"/>
                <w:szCs w:val="16"/>
              </w:rPr>
            </w:pPr>
            <w:r>
              <w:rPr>
                <w:sz w:val="16"/>
                <w:szCs w:val="16"/>
              </w:rPr>
              <w:t>14.0.0</w:t>
            </w:r>
          </w:p>
        </w:tc>
      </w:tr>
      <w:tr w:rsidR="00695F73" w:rsidRPr="006B0D02" w14:paraId="52AD586B" w14:textId="77777777" w:rsidTr="009C6F93">
        <w:tc>
          <w:tcPr>
            <w:tcW w:w="800" w:type="dxa"/>
            <w:tcBorders>
              <w:top w:val="single" w:sz="12" w:space="0" w:color="auto"/>
              <w:bottom w:val="single" w:sz="12" w:space="0" w:color="auto"/>
            </w:tcBorders>
            <w:shd w:val="solid" w:color="FFFFFF" w:fill="auto"/>
          </w:tcPr>
          <w:p w14:paraId="452C88EF" w14:textId="77777777" w:rsidR="00695F73" w:rsidRDefault="00695F73" w:rsidP="00BA3CA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88E0327" w14:textId="77777777" w:rsidR="00695F73" w:rsidRDefault="00695F73" w:rsidP="00BA3CA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B1BD033" w14:textId="77777777" w:rsidR="00695F73" w:rsidRPr="006B0D02"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0F16FB" w14:textId="77777777" w:rsidR="00695F73" w:rsidRPr="006B0D02"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F18EF3" w14:textId="77777777" w:rsidR="00695F73" w:rsidRPr="006B0D02"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05CC1B" w14:textId="77777777" w:rsidR="00695F73" w:rsidRPr="006B0D02"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D73FAC0" w14:textId="77777777" w:rsidR="00695F73" w:rsidRDefault="00695F73" w:rsidP="00BA3CA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5679ADF" w14:textId="77777777" w:rsidR="00695F73" w:rsidRPr="00D05CCA" w:rsidRDefault="00695F73" w:rsidP="00BA3CA8">
            <w:pPr>
              <w:pStyle w:val="TAC"/>
              <w:rPr>
                <w:sz w:val="16"/>
                <w:szCs w:val="16"/>
              </w:rPr>
            </w:pPr>
            <w:r w:rsidRPr="00D05CCA">
              <w:rPr>
                <w:sz w:val="16"/>
                <w:szCs w:val="16"/>
              </w:rPr>
              <w:t>15.0.0</w:t>
            </w:r>
          </w:p>
        </w:tc>
      </w:tr>
      <w:tr w:rsidR="00695F73" w:rsidRPr="006B0D02" w14:paraId="11F50D42" w14:textId="77777777" w:rsidTr="009C6F93">
        <w:tc>
          <w:tcPr>
            <w:tcW w:w="800" w:type="dxa"/>
            <w:tcBorders>
              <w:top w:val="single" w:sz="12" w:space="0" w:color="auto"/>
              <w:bottom w:val="single" w:sz="12" w:space="0" w:color="auto"/>
            </w:tcBorders>
            <w:shd w:val="solid" w:color="FFFFFF" w:fill="auto"/>
          </w:tcPr>
          <w:p w14:paraId="5F25E0ED" w14:textId="77777777" w:rsidR="00695F73" w:rsidRDefault="00695F73" w:rsidP="00BA3CA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B32DF0E" w14:textId="77777777" w:rsidR="00695F73" w:rsidRDefault="00695F73" w:rsidP="00BA3CA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9A3F8B2" w14:textId="77777777" w:rsidR="00695F73" w:rsidRDefault="00695F73" w:rsidP="00BA3CA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88B1FD" w14:textId="77777777" w:rsidR="00695F73" w:rsidRDefault="00695F73" w:rsidP="00BA3C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20EAFC" w14:textId="77777777" w:rsidR="00695F73" w:rsidRDefault="00695F73" w:rsidP="00BA3C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E3A89B" w14:textId="77777777" w:rsidR="00695F73" w:rsidRDefault="00695F73" w:rsidP="00BA3CA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6C7FAE1" w14:textId="77777777" w:rsidR="00695F73" w:rsidRDefault="00695F73" w:rsidP="00BA3CA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0F068E6" w14:textId="77777777" w:rsidR="00695F73" w:rsidRPr="00695F73" w:rsidRDefault="00695F73" w:rsidP="00BA3CA8">
            <w:pPr>
              <w:pStyle w:val="TAC"/>
              <w:rPr>
                <w:b/>
                <w:sz w:val="16"/>
                <w:szCs w:val="16"/>
              </w:rPr>
            </w:pPr>
            <w:r w:rsidRPr="00695F73">
              <w:rPr>
                <w:b/>
                <w:sz w:val="16"/>
                <w:szCs w:val="16"/>
              </w:rPr>
              <w:t>16.0.0</w:t>
            </w:r>
          </w:p>
        </w:tc>
      </w:tr>
      <w:tr w:rsidR="009C6F93" w:rsidRPr="006B0D02" w14:paraId="162C8F36" w14:textId="77777777" w:rsidTr="00BA3CA8">
        <w:tc>
          <w:tcPr>
            <w:tcW w:w="800" w:type="dxa"/>
            <w:tcBorders>
              <w:top w:val="single" w:sz="12" w:space="0" w:color="auto"/>
            </w:tcBorders>
            <w:shd w:val="solid" w:color="FFFFFF" w:fill="auto"/>
          </w:tcPr>
          <w:p w14:paraId="6975D122" w14:textId="2A3589E9" w:rsidR="009C6F93" w:rsidRDefault="009C6F93" w:rsidP="00BA3CA8">
            <w:pPr>
              <w:pStyle w:val="TAC"/>
              <w:rPr>
                <w:sz w:val="16"/>
                <w:szCs w:val="16"/>
              </w:rPr>
            </w:pPr>
            <w:r>
              <w:rPr>
                <w:sz w:val="16"/>
                <w:szCs w:val="16"/>
              </w:rPr>
              <w:t>2022-04</w:t>
            </w:r>
          </w:p>
        </w:tc>
        <w:tc>
          <w:tcPr>
            <w:tcW w:w="800" w:type="dxa"/>
            <w:tcBorders>
              <w:top w:val="single" w:sz="12" w:space="0" w:color="auto"/>
            </w:tcBorders>
            <w:shd w:val="solid" w:color="FFFFFF" w:fill="auto"/>
          </w:tcPr>
          <w:p w14:paraId="67E50673" w14:textId="78C79750" w:rsidR="009C6F93" w:rsidRDefault="007E1F12" w:rsidP="00BA3CA8">
            <w:pPr>
              <w:pStyle w:val="TAC"/>
              <w:rPr>
                <w:sz w:val="16"/>
                <w:szCs w:val="16"/>
              </w:rPr>
            </w:pPr>
            <w:r>
              <w:rPr>
                <w:sz w:val="16"/>
                <w:szCs w:val="16"/>
              </w:rPr>
              <w:t>CT-95e</w:t>
            </w:r>
            <w:r w:rsidR="009C6F93">
              <w:rPr>
                <w:sz w:val="16"/>
                <w:szCs w:val="16"/>
              </w:rPr>
              <w:t>-</w:t>
            </w:r>
          </w:p>
        </w:tc>
        <w:tc>
          <w:tcPr>
            <w:tcW w:w="1094" w:type="dxa"/>
            <w:tcBorders>
              <w:top w:val="single" w:sz="12" w:space="0" w:color="auto"/>
            </w:tcBorders>
            <w:shd w:val="solid" w:color="FFFFFF" w:fill="auto"/>
          </w:tcPr>
          <w:p w14:paraId="583568B4" w14:textId="3E6869CE" w:rsidR="009C6F93" w:rsidRDefault="009C6F93" w:rsidP="00BA3CA8">
            <w:pPr>
              <w:pStyle w:val="TAC"/>
              <w:rPr>
                <w:sz w:val="16"/>
                <w:szCs w:val="16"/>
              </w:rPr>
            </w:pPr>
            <w:r>
              <w:rPr>
                <w:sz w:val="16"/>
                <w:szCs w:val="16"/>
              </w:rPr>
              <w:t>-</w:t>
            </w:r>
          </w:p>
        </w:tc>
        <w:tc>
          <w:tcPr>
            <w:tcW w:w="425" w:type="dxa"/>
            <w:tcBorders>
              <w:top w:val="single" w:sz="12" w:space="0" w:color="auto"/>
            </w:tcBorders>
            <w:shd w:val="solid" w:color="FFFFFF" w:fill="auto"/>
          </w:tcPr>
          <w:p w14:paraId="13FEB60F" w14:textId="01FA765C" w:rsidR="009C6F93" w:rsidRDefault="009C6F93" w:rsidP="00BA3CA8">
            <w:pPr>
              <w:pStyle w:val="TAL"/>
              <w:rPr>
                <w:sz w:val="16"/>
                <w:szCs w:val="16"/>
              </w:rPr>
            </w:pPr>
            <w:r>
              <w:rPr>
                <w:sz w:val="16"/>
                <w:szCs w:val="16"/>
              </w:rPr>
              <w:t>-</w:t>
            </w:r>
          </w:p>
        </w:tc>
        <w:tc>
          <w:tcPr>
            <w:tcW w:w="425" w:type="dxa"/>
            <w:tcBorders>
              <w:top w:val="single" w:sz="12" w:space="0" w:color="auto"/>
            </w:tcBorders>
            <w:shd w:val="solid" w:color="FFFFFF" w:fill="auto"/>
          </w:tcPr>
          <w:p w14:paraId="2D9B09CF" w14:textId="64A074B6" w:rsidR="009C6F93" w:rsidRDefault="009C6F93" w:rsidP="00BA3CA8">
            <w:pPr>
              <w:pStyle w:val="TAR"/>
              <w:rPr>
                <w:sz w:val="16"/>
                <w:szCs w:val="16"/>
              </w:rPr>
            </w:pPr>
            <w:r>
              <w:rPr>
                <w:sz w:val="16"/>
                <w:szCs w:val="16"/>
              </w:rPr>
              <w:t>-</w:t>
            </w:r>
          </w:p>
        </w:tc>
        <w:tc>
          <w:tcPr>
            <w:tcW w:w="425" w:type="dxa"/>
            <w:tcBorders>
              <w:top w:val="single" w:sz="12" w:space="0" w:color="auto"/>
            </w:tcBorders>
            <w:shd w:val="solid" w:color="FFFFFF" w:fill="auto"/>
          </w:tcPr>
          <w:p w14:paraId="2FD4120F" w14:textId="719580E7" w:rsidR="009C6F93" w:rsidRDefault="009C6F93" w:rsidP="00BA3CA8">
            <w:pPr>
              <w:pStyle w:val="TAC"/>
              <w:rPr>
                <w:sz w:val="16"/>
                <w:szCs w:val="16"/>
              </w:rPr>
            </w:pPr>
            <w:r>
              <w:rPr>
                <w:sz w:val="16"/>
                <w:szCs w:val="16"/>
              </w:rPr>
              <w:t>-</w:t>
            </w:r>
          </w:p>
        </w:tc>
        <w:tc>
          <w:tcPr>
            <w:tcW w:w="4962" w:type="dxa"/>
            <w:tcBorders>
              <w:top w:val="single" w:sz="12" w:space="0" w:color="auto"/>
            </w:tcBorders>
            <w:shd w:val="solid" w:color="FFFFFF" w:fill="auto"/>
          </w:tcPr>
          <w:p w14:paraId="75C58457" w14:textId="1E2C03BB" w:rsidR="009C6F93" w:rsidRDefault="009C6F93" w:rsidP="00BA3CA8">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572F4F8" w14:textId="1F86178C" w:rsidR="009C6F93" w:rsidRPr="009C6F93" w:rsidRDefault="009C6F93" w:rsidP="00BA3CA8">
            <w:pPr>
              <w:pStyle w:val="TAC"/>
              <w:rPr>
                <w:b/>
                <w:sz w:val="16"/>
                <w:szCs w:val="16"/>
              </w:rPr>
            </w:pPr>
            <w:r w:rsidRPr="009C6F93">
              <w:rPr>
                <w:b/>
                <w:sz w:val="16"/>
                <w:szCs w:val="16"/>
              </w:rPr>
              <w:t>17.0.0</w:t>
            </w:r>
          </w:p>
        </w:tc>
      </w:tr>
    </w:tbl>
    <w:p w14:paraId="010A5E51" w14:textId="77777777" w:rsidR="00695F73" w:rsidRPr="003E1EA6" w:rsidRDefault="00695F73">
      <w:pPr>
        <w:spacing w:after="0"/>
        <w:rPr>
          <w:lang w:val="it-IT"/>
        </w:rPr>
      </w:pPr>
    </w:p>
    <w:sectPr w:rsidR="00695F73" w:rsidRPr="003E1EA6">
      <w:headerReference w:type="default" r:id="rId13"/>
      <w:footerReference w:type="default" r:id="rId14"/>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6918" w14:textId="77777777" w:rsidR="00F50304" w:rsidRDefault="00F50304">
      <w:r>
        <w:separator/>
      </w:r>
    </w:p>
  </w:endnote>
  <w:endnote w:type="continuationSeparator" w:id="0">
    <w:p w14:paraId="61F3101B" w14:textId="77777777" w:rsidR="00F50304" w:rsidRDefault="00F5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A721" w14:textId="77777777" w:rsidR="008A2BEE" w:rsidRDefault="008A2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7C274" w14:textId="77777777" w:rsidR="00F50304" w:rsidRDefault="00F50304">
      <w:r>
        <w:separator/>
      </w:r>
    </w:p>
  </w:footnote>
  <w:footnote w:type="continuationSeparator" w:id="0">
    <w:p w14:paraId="76FF29D4" w14:textId="77777777" w:rsidR="00F50304" w:rsidRDefault="00F5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0D80" w14:textId="71C7565F" w:rsidR="008A2BEE" w:rsidRDefault="008A2BEE">
    <w:pPr>
      <w:pStyle w:val="Header"/>
      <w:framePr w:wrap="auto" w:vAnchor="text" w:hAnchor="margin" w:xAlign="right" w:y="1"/>
    </w:pPr>
    <w:r>
      <w:fldChar w:fldCharType="begin"/>
    </w:r>
    <w:r>
      <w:instrText xml:space="preserve">styleref ZA </w:instrText>
    </w:r>
    <w:r>
      <w:fldChar w:fldCharType="separate"/>
    </w:r>
    <w:r w:rsidR="005A7E3F">
      <w:t>3GPP TS 29.018 V17.0.0 (2022-04)</w:t>
    </w:r>
    <w:r>
      <w:fldChar w:fldCharType="end"/>
    </w:r>
  </w:p>
  <w:p w14:paraId="39FD8F10" w14:textId="77777777" w:rsidR="008A2BEE" w:rsidRDefault="008A2BEE">
    <w:pPr>
      <w:pStyle w:val="Header"/>
      <w:framePr w:wrap="auto" w:vAnchor="text" w:hAnchor="margin" w:xAlign="center" w:y="1"/>
    </w:pPr>
    <w:r>
      <w:fldChar w:fldCharType="begin"/>
    </w:r>
    <w:r>
      <w:instrText xml:space="preserve">page </w:instrText>
    </w:r>
    <w:r>
      <w:fldChar w:fldCharType="separate"/>
    </w:r>
    <w:r w:rsidR="00D05CCA">
      <w:t>37</w:t>
    </w:r>
    <w:r>
      <w:fldChar w:fldCharType="end"/>
    </w:r>
  </w:p>
  <w:p w14:paraId="4F662F0E" w14:textId="291DCE6B" w:rsidR="008A2BEE" w:rsidRDefault="008A2BEE">
    <w:pPr>
      <w:pStyle w:val="Header"/>
      <w:framePr w:wrap="auto" w:vAnchor="text" w:hAnchor="margin" w:y="1"/>
    </w:pPr>
    <w:r>
      <w:fldChar w:fldCharType="begin"/>
    </w:r>
    <w:r>
      <w:instrText xml:space="preserve">styleref ZGSM </w:instrText>
    </w:r>
    <w:r>
      <w:fldChar w:fldCharType="separate"/>
    </w:r>
    <w:r w:rsidR="005A7E3F">
      <w:t>Release 17</w:t>
    </w:r>
    <w:r>
      <w:fldChar w:fldCharType="end"/>
    </w:r>
  </w:p>
  <w:p w14:paraId="1E28088D" w14:textId="77777777" w:rsidR="008A2BEE" w:rsidRDefault="008A2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6C6B4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72377B"/>
    <w:multiLevelType w:val="multilevel"/>
    <w:tmpl w:val="3E140E62"/>
    <w:lvl w:ilvl="0">
      <w:start w:val="1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0271DAA"/>
    <w:multiLevelType w:val="multilevel"/>
    <w:tmpl w:val="58E22A5A"/>
    <w:lvl w:ilvl="0">
      <w:start w:val="1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9"/>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171CB"/>
    <w:multiLevelType w:val="singleLevel"/>
    <w:tmpl w:val="8FD6A4C0"/>
    <w:lvl w:ilvl="0">
      <w:start w:val="1"/>
      <w:numFmt w:val="decimal"/>
      <w:lvlText w:val="%1"/>
      <w:lvlJc w:val="left"/>
      <w:pPr>
        <w:tabs>
          <w:tab w:val="num" w:pos="1140"/>
        </w:tabs>
        <w:ind w:left="1140" w:hanging="1140"/>
      </w:pPr>
      <w:rPr>
        <w:rFont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03F6080"/>
    <w:multiLevelType w:val="hybridMultilevel"/>
    <w:tmpl w:val="155CC55C"/>
    <w:lvl w:ilvl="0" w:tplc="006EDCD0">
      <w:start w:val="1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90B65E1"/>
    <w:multiLevelType w:val="hybridMultilevel"/>
    <w:tmpl w:val="6A248768"/>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61A5E36"/>
    <w:multiLevelType w:val="hybridMultilevel"/>
    <w:tmpl w:val="7C2417F8"/>
    <w:lvl w:ilvl="0" w:tplc="10025E5C">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A8F7402"/>
    <w:multiLevelType w:val="hybridMultilevel"/>
    <w:tmpl w:val="6BF6231E"/>
    <w:lvl w:ilvl="0" w:tplc="1C2E644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5"/>
  </w:num>
  <w:num w:numId="4">
    <w:abstractNumId w:val="14"/>
  </w:num>
  <w:num w:numId="5">
    <w:abstractNumId w:val="2"/>
  </w:num>
  <w:num w:numId="6">
    <w:abstractNumId w:val="7"/>
  </w:num>
  <w:num w:numId="7">
    <w:abstractNumId w:val="10"/>
  </w:num>
  <w:num w:numId="8">
    <w:abstractNumId w:val="1"/>
    <w:lvlOverride w:ilvl="0">
      <w:lvl w:ilvl="0">
        <w:numFmt w:val="bullet"/>
        <w:lvlText w:val=""/>
        <w:legacy w:legacy="1" w:legacySpace="0" w:legacyIndent="283"/>
        <w:lvlJc w:val="left"/>
        <w:rPr>
          <w:rFonts w:ascii="Symbol" w:hAnsi="Symbol" w:hint="default"/>
        </w:rPr>
      </w:lvl>
    </w:lvlOverride>
  </w:num>
  <w:num w:numId="9">
    <w:abstractNumId w:val="8"/>
  </w:num>
  <w:num w:numId="10">
    <w:abstractNumId w:val="4"/>
  </w:num>
  <w:num w:numId="11">
    <w:abstractNumId w:val="3"/>
  </w:num>
  <w:num w:numId="12">
    <w:abstractNumId w:val="9"/>
  </w:num>
  <w:num w:numId="13">
    <w:abstractNumId w:val="12"/>
  </w:num>
  <w:num w:numId="14">
    <w:abstractNumId w:val="11"/>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2B26"/>
    <w:rsid w:val="000026C3"/>
    <w:rsid w:val="000130FE"/>
    <w:rsid w:val="00046347"/>
    <w:rsid w:val="000555FF"/>
    <w:rsid w:val="00064338"/>
    <w:rsid w:val="00074565"/>
    <w:rsid w:val="000808CF"/>
    <w:rsid w:val="00081ACF"/>
    <w:rsid w:val="00086872"/>
    <w:rsid w:val="000871D6"/>
    <w:rsid w:val="00087B30"/>
    <w:rsid w:val="00092417"/>
    <w:rsid w:val="000A1283"/>
    <w:rsid w:val="000C2C31"/>
    <w:rsid w:val="000C7FF7"/>
    <w:rsid w:val="000D0479"/>
    <w:rsid w:val="000D33B7"/>
    <w:rsid w:val="000E1D4F"/>
    <w:rsid w:val="000F29EC"/>
    <w:rsid w:val="000F3C5E"/>
    <w:rsid w:val="001179EC"/>
    <w:rsid w:val="00130303"/>
    <w:rsid w:val="00143D5E"/>
    <w:rsid w:val="001512B1"/>
    <w:rsid w:val="00153CD2"/>
    <w:rsid w:val="00174713"/>
    <w:rsid w:val="001B0E82"/>
    <w:rsid w:val="001D1D9D"/>
    <w:rsid w:val="001E0D80"/>
    <w:rsid w:val="001E299B"/>
    <w:rsid w:val="001F1CDE"/>
    <w:rsid w:val="001F2551"/>
    <w:rsid w:val="001F7329"/>
    <w:rsid w:val="00210155"/>
    <w:rsid w:val="002179DD"/>
    <w:rsid w:val="0023237A"/>
    <w:rsid w:val="00236375"/>
    <w:rsid w:val="002416A1"/>
    <w:rsid w:val="00241F8E"/>
    <w:rsid w:val="00251008"/>
    <w:rsid w:val="00294C90"/>
    <w:rsid w:val="002A1F63"/>
    <w:rsid w:val="002A78CE"/>
    <w:rsid w:val="002D0DA9"/>
    <w:rsid w:val="002D59A4"/>
    <w:rsid w:val="002E1E54"/>
    <w:rsid w:val="00350A4E"/>
    <w:rsid w:val="003732BF"/>
    <w:rsid w:val="00373AAE"/>
    <w:rsid w:val="00390012"/>
    <w:rsid w:val="00393287"/>
    <w:rsid w:val="003A497D"/>
    <w:rsid w:val="003A6A19"/>
    <w:rsid w:val="003C3539"/>
    <w:rsid w:val="003E1EA6"/>
    <w:rsid w:val="003F1196"/>
    <w:rsid w:val="003F3AC6"/>
    <w:rsid w:val="00424AD6"/>
    <w:rsid w:val="00433A54"/>
    <w:rsid w:val="00433EC9"/>
    <w:rsid w:val="00451260"/>
    <w:rsid w:val="004612B1"/>
    <w:rsid w:val="00463086"/>
    <w:rsid w:val="00480D5B"/>
    <w:rsid w:val="004845D0"/>
    <w:rsid w:val="004861D7"/>
    <w:rsid w:val="00486439"/>
    <w:rsid w:val="004A5BDC"/>
    <w:rsid w:val="004B6011"/>
    <w:rsid w:val="004C1044"/>
    <w:rsid w:val="004F5D4C"/>
    <w:rsid w:val="00503C0C"/>
    <w:rsid w:val="005218FD"/>
    <w:rsid w:val="00522CCB"/>
    <w:rsid w:val="00536D65"/>
    <w:rsid w:val="00555F0A"/>
    <w:rsid w:val="005667BC"/>
    <w:rsid w:val="00571013"/>
    <w:rsid w:val="00572D5A"/>
    <w:rsid w:val="00576278"/>
    <w:rsid w:val="00597B4B"/>
    <w:rsid w:val="005A4F29"/>
    <w:rsid w:val="005A7E3F"/>
    <w:rsid w:val="005D1ED5"/>
    <w:rsid w:val="005F146C"/>
    <w:rsid w:val="005F66FF"/>
    <w:rsid w:val="00617A11"/>
    <w:rsid w:val="006264B8"/>
    <w:rsid w:val="00634832"/>
    <w:rsid w:val="00636DBE"/>
    <w:rsid w:val="00646FB0"/>
    <w:rsid w:val="006647A2"/>
    <w:rsid w:val="00674D62"/>
    <w:rsid w:val="00695F73"/>
    <w:rsid w:val="006974EC"/>
    <w:rsid w:val="006A0448"/>
    <w:rsid w:val="006B348F"/>
    <w:rsid w:val="006B350A"/>
    <w:rsid w:val="006B4FF8"/>
    <w:rsid w:val="006B7FE5"/>
    <w:rsid w:val="006F162A"/>
    <w:rsid w:val="00723116"/>
    <w:rsid w:val="00724128"/>
    <w:rsid w:val="0072609D"/>
    <w:rsid w:val="00726A91"/>
    <w:rsid w:val="007534BD"/>
    <w:rsid w:val="00773298"/>
    <w:rsid w:val="0077439C"/>
    <w:rsid w:val="007E1F12"/>
    <w:rsid w:val="007E4DF8"/>
    <w:rsid w:val="007E6220"/>
    <w:rsid w:val="00801850"/>
    <w:rsid w:val="00844902"/>
    <w:rsid w:val="00844AAF"/>
    <w:rsid w:val="00855664"/>
    <w:rsid w:val="00856346"/>
    <w:rsid w:val="00873C60"/>
    <w:rsid w:val="00882B26"/>
    <w:rsid w:val="008A2BEE"/>
    <w:rsid w:val="008A3DD8"/>
    <w:rsid w:val="008E7A6C"/>
    <w:rsid w:val="009223AB"/>
    <w:rsid w:val="00934751"/>
    <w:rsid w:val="009456A1"/>
    <w:rsid w:val="00965461"/>
    <w:rsid w:val="00976544"/>
    <w:rsid w:val="009C48E8"/>
    <w:rsid w:val="009C6F93"/>
    <w:rsid w:val="009D0924"/>
    <w:rsid w:val="009D6366"/>
    <w:rsid w:val="009E092E"/>
    <w:rsid w:val="009E15F6"/>
    <w:rsid w:val="009F7361"/>
    <w:rsid w:val="00A037B8"/>
    <w:rsid w:val="00A060A1"/>
    <w:rsid w:val="00A23932"/>
    <w:rsid w:val="00A25872"/>
    <w:rsid w:val="00A26FDA"/>
    <w:rsid w:val="00A324E7"/>
    <w:rsid w:val="00A32883"/>
    <w:rsid w:val="00A33F75"/>
    <w:rsid w:val="00A3624E"/>
    <w:rsid w:val="00A560EE"/>
    <w:rsid w:val="00A653EF"/>
    <w:rsid w:val="00A846DF"/>
    <w:rsid w:val="00A85302"/>
    <w:rsid w:val="00AA27EE"/>
    <w:rsid w:val="00AA3C2C"/>
    <w:rsid w:val="00AC31B9"/>
    <w:rsid w:val="00AC645A"/>
    <w:rsid w:val="00B05F83"/>
    <w:rsid w:val="00B17572"/>
    <w:rsid w:val="00B23099"/>
    <w:rsid w:val="00B52B2F"/>
    <w:rsid w:val="00B56E85"/>
    <w:rsid w:val="00B601AE"/>
    <w:rsid w:val="00B63E27"/>
    <w:rsid w:val="00BA3CA8"/>
    <w:rsid w:val="00BA435A"/>
    <w:rsid w:val="00BA6329"/>
    <w:rsid w:val="00BC19F3"/>
    <w:rsid w:val="00BD0C4A"/>
    <w:rsid w:val="00BD2D9D"/>
    <w:rsid w:val="00BE36FC"/>
    <w:rsid w:val="00BE3ADD"/>
    <w:rsid w:val="00BF3982"/>
    <w:rsid w:val="00C17823"/>
    <w:rsid w:val="00C32748"/>
    <w:rsid w:val="00C36604"/>
    <w:rsid w:val="00C911E4"/>
    <w:rsid w:val="00CA4F9A"/>
    <w:rsid w:val="00CB2879"/>
    <w:rsid w:val="00D05CCA"/>
    <w:rsid w:val="00D109F1"/>
    <w:rsid w:val="00D245F2"/>
    <w:rsid w:val="00D315FF"/>
    <w:rsid w:val="00D46A2F"/>
    <w:rsid w:val="00D566C0"/>
    <w:rsid w:val="00D917BC"/>
    <w:rsid w:val="00DB0B05"/>
    <w:rsid w:val="00DE0B1F"/>
    <w:rsid w:val="00DF0595"/>
    <w:rsid w:val="00E126C9"/>
    <w:rsid w:val="00E155A6"/>
    <w:rsid w:val="00E21AF6"/>
    <w:rsid w:val="00E31EAC"/>
    <w:rsid w:val="00E81A3A"/>
    <w:rsid w:val="00ED384D"/>
    <w:rsid w:val="00EF77E1"/>
    <w:rsid w:val="00F318E9"/>
    <w:rsid w:val="00F3307D"/>
    <w:rsid w:val="00F33D2F"/>
    <w:rsid w:val="00F406C9"/>
    <w:rsid w:val="00F50304"/>
    <w:rsid w:val="00F77376"/>
    <w:rsid w:val="00FA0E93"/>
    <w:rsid w:val="00FA4E42"/>
    <w:rsid w:val="00FD5A8D"/>
    <w:rsid w:val="00FF29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hsdate"/>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5BBF004"/>
  <w15:chartTrackingRefBased/>
  <w15:docId w15:val="{1D4BBE36-F185-4D6C-8293-8471B33DA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customStyle="1" w:styleId="IB3">
    <w:name w:val="IB3"/>
    <w:basedOn w:val="Normal"/>
    <w:pPr>
      <w:numPr>
        <w:numId w:val="5"/>
      </w:numPr>
      <w:tabs>
        <w:tab w:val="clear" w:pos="927"/>
        <w:tab w:val="left" w:pos="851"/>
      </w:tabs>
    </w:pPr>
  </w:style>
  <w:style w:type="paragraph" w:customStyle="1" w:styleId="IB1">
    <w:name w:val="IB1"/>
    <w:basedOn w:val="Normal"/>
    <w:pPr>
      <w:numPr>
        <w:numId w:val="3"/>
      </w:numPr>
      <w:tabs>
        <w:tab w:val="clear" w:pos="360"/>
        <w:tab w:val="left" w:pos="284"/>
      </w:tabs>
    </w:pPr>
  </w:style>
  <w:style w:type="paragraph" w:customStyle="1" w:styleId="IB2">
    <w:name w:val="IB2"/>
    <w:basedOn w:val="Normal"/>
    <w:pPr>
      <w:numPr>
        <w:numId w:val="4"/>
      </w:numPr>
      <w:tabs>
        <w:tab w:val="clear" w:pos="644"/>
        <w:tab w:val="left" w:pos="567"/>
      </w:tabs>
    </w:pPr>
  </w:style>
  <w:style w:type="paragraph" w:customStyle="1" w:styleId="IBN">
    <w:name w:val="IBN"/>
    <w:basedOn w:val="Normal"/>
    <w:pPr>
      <w:numPr>
        <w:numId w:val="6"/>
      </w:numPr>
      <w:tabs>
        <w:tab w:val="clear" w:pos="644"/>
        <w:tab w:val="left" w:pos="567"/>
      </w:tabs>
    </w:pPr>
  </w:style>
  <w:style w:type="paragraph" w:customStyle="1" w:styleId="IBL">
    <w:name w:val="IBL"/>
    <w:basedOn w:val="Normal"/>
    <w:pPr>
      <w:numPr>
        <w:numId w:val="7"/>
      </w:numPr>
      <w:tabs>
        <w:tab w:val="clear" w:pos="360"/>
        <w:tab w:val="left" w:pos="284"/>
      </w:tabs>
    </w:pPr>
  </w:style>
  <w:style w:type="paragraph" w:styleId="BodyText">
    <w:name w:val="Body Text"/>
    <w:basedOn w:val="Normal"/>
    <w:pPr>
      <w:keepNext/>
      <w:keepLines/>
      <w:jc w:val="both"/>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sid w:val="00882B26"/>
    <w:rPr>
      <w:rFonts w:ascii="Tahoma" w:hAnsi="Tahoma" w:cs="Tahoma"/>
      <w:sz w:val="16"/>
      <w:szCs w:val="16"/>
    </w:rPr>
  </w:style>
  <w:style w:type="paragraph" w:customStyle="1" w:styleId="CharCharChar">
    <w:name w:val="Char Char Char"/>
    <w:basedOn w:val="Normal"/>
    <w:rsid w:val="001E0D8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arCar">
    <w:name w:val="Car Car"/>
    <w:basedOn w:val="Normal"/>
    <w:rsid w:val="00451260"/>
    <w:pPr>
      <w:widowControl w:val="0"/>
      <w:overflowPunct/>
      <w:autoSpaceDE/>
      <w:autoSpaceDN/>
      <w:adjustRightInd/>
      <w:spacing w:after="0"/>
      <w:jc w:val="both"/>
      <w:textAlignment w:val="auto"/>
    </w:pPr>
    <w:rPr>
      <w:rFonts w:eastAsia="SimSun"/>
      <w:kern w:val="2"/>
      <w:sz w:val="21"/>
      <w:szCs w:val="24"/>
      <w:lang w:val="en-US" w:eastAsia="zh-CN"/>
    </w:rPr>
  </w:style>
  <w:style w:type="character" w:customStyle="1" w:styleId="B1Char">
    <w:name w:val="B1 Char"/>
    <w:link w:val="B1"/>
    <w:rsid w:val="000026C3"/>
    <w:rPr>
      <w:lang w:val="en-GB" w:eastAsia="en-US" w:bidi="ar-SA"/>
    </w:rPr>
  </w:style>
  <w:style w:type="character" w:customStyle="1" w:styleId="msoins0">
    <w:name w:val="msoins0"/>
    <w:basedOn w:val="DefaultParagraphFont"/>
    <w:rsid w:val="00463086"/>
  </w:style>
  <w:style w:type="character" w:customStyle="1" w:styleId="msoins1">
    <w:name w:val="msoins"/>
    <w:basedOn w:val="DefaultParagraphFont"/>
    <w:rsid w:val="003732BF"/>
  </w:style>
  <w:style w:type="character" w:customStyle="1" w:styleId="EXCar">
    <w:name w:val="EX Car"/>
    <w:link w:val="EX"/>
    <w:rsid w:val="006B7FE5"/>
    <w:rPr>
      <w:lang w:val="en-GB" w:eastAsia="en-US" w:bidi="ar-SA"/>
    </w:rPr>
  </w:style>
  <w:style w:type="character" w:customStyle="1" w:styleId="NOChar">
    <w:name w:val="NO Char"/>
    <w:link w:val="NO"/>
    <w:rsid w:val="00A324E7"/>
    <w:rPr>
      <w:lang w:val="en-GB" w:eastAsia="en-US" w:bidi="ar-SA"/>
    </w:rPr>
  </w:style>
  <w:style w:type="character" w:customStyle="1" w:styleId="TALZchn">
    <w:name w:val="TAL Zchn"/>
    <w:link w:val="TAL"/>
    <w:rsid w:val="00D245F2"/>
    <w:rPr>
      <w:rFonts w:ascii="Arial" w:hAnsi="Arial"/>
      <w:sz w:val="18"/>
      <w:lang w:val="en-GB" w:eastAsia="en-US" w:bidi="ar-SA"/>
    </w:rPr>
  </w:style>
  <w:style w:type="character" w:customStyle="1" w:styleId="B2Char">
    <w:name w:val="B2 Char"/>
    <w:link w:val="B2"/>
    <w:rsid w:val="0063483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2304">
      <w:bodyDiv w:val="1"/>
      <w:marLeft w:val="0"/>
      <w:marRight w:val="0"/>
      <w:marTop w:val="0"/>
      <w:marBottom w:val="0"/>
      <w:divBdr>
        <w:top w:val="none" w:sz="0" w:space="0" w:color="auto"/>
        <w:left w:val="none" w:sz="0" w:space="0" w:color="auto"/>
        <w:bottom w:val="none" w:sz="0" w:space="0" w:color="auto"/>
        <w:right w:val="none" w:sz="0" w:space="0" w:color="auto"/>
      </w:divBdr>
    </w:div>
    <w:div w:id="222328047">
      <w:bodyDiv w:val="1"/>
      <w:marLeft w:val="0"/>
      <w:marRight w:val="0"/>
      <w:marTop w:val="0"/>
      <w:marBottom w:val="0"/>
      <w:divBdr>
        <w:top w:val="none" w:sz="0" w:space="0" w:color="auto"/>
        <w:left w:val="none" w:sz="0" w:space="0" w:color="auto"/>
        <w:bottom w:val="none" w:sz="0" w:space="0" w:color="auto"/>
        <w:right w:val="none" w:sz="0" w:space="0" w:color="auto"/>
      </w:divBdr>
    </w:div>
    <w:div w:id="308554929">
      <w:bodyDiv w:val="1"/>
      <w:marLeft w:val="0"/>
      <w:marRight w:val="0"/>
      <w:marTop w:val="0"/>
      <w:marBottom w:val="0"/>
      <w:divBdr>
        <w:top w:val="none" w:sz="0" w:space="0" w:color="auto"/>
        <w:left w:val="none" w:sz="0" w:space="0" w:color="auto"/>
        <w:bottom w:val="none" w:sz="0" w:space="0" w:color="auto"/>
        <w:right w:val="none" w:sz="0" w:space="0" w:color="auto"/>
      </w:divBdr>
    </w:div>
    <w:div w:id="369304909">
      <w:bodyDiv w:val="1"/>
      <w:marLeft w:val="0"/>
      <w:marRight w:val="0"/>
      <w:marTop w:val="0"/>
      <w:marBottom w:val="0"/>
      <w:divBdr>
        <w:top w:val="none" w:sz="0" w:space="0" w:color="auto"/>
        <w:left w:val="none" w:sz="0" w:space="0" w:color="auto"/>
        <w:bottom w:val="none" w:sz="0" w:space="0" w:color="auto"/>
        <w:right w:val="none" w:sz="0" w:space="0" w:color="auto"/>
      </w:divBdr>
    </w:div>
    <w:div w:id="438528135">
      <w:bodyDiv w:val="1"/>
      <w:marLeft w:val="0"/>
      <w:marRight w:val="0"/>
      <w:marTop w:val="0"/>
      <w:marBottom w:val="0"/>
      <w:divBdr>
        <w:top w:val="none" w:sz="0" w:space="0" w:color="auto"/>
        <w:left w:val="none" w:sz="0" w:space="0" w:color="auto"/>
        <w:bottom w:val="none" w:sz="0" w:space="0" w:color="auto"/>
        <w:right w:val="none" w:sz="0" w:space="0" w:color="auto"/>
      </w:divBdr>
    </w:div>
    <w:div w:id="562251582">
      <w:bodyDiv w:val="1"/>
      <w:marLeft w:val="0"/>
      <w:marRight w:val="0"/>
      <w:marTop w:val="0"/>
      <w:marBottom w:val="0"/>
      <w:divBdr>
        <w:top w:val="none" w:sz="0" w:space="0" w:color="auto"/>
        <w:left w:val="none" w:sz="0" w:space="0" w:color="auto"/>
        <w:bottom w:val="none" w:sz="0" w:space="0" w:color="auto"/>
        <w:right w:val="none" w:sz="0" w:space="0" w:color="auto"/>
      </w:divBdr>
    </w:div>
    <w:div w:id="637498087">
      <w:bodyDiv w:val="1"/>
      <w:marLeft w:val="0"/>
      <w:marRight w:val="0"/>
      <w:marTop w:val="0"/>
      <w:marBottom w:val="0"/>
      <w:divBdr>
        <w:top w:val="none" w:sz="0" w:space="0" w:color="auto"/>
        <w:left w:val="none" w:sz="0" w:space="0" w:color="auto"/>
        <w:bottom w:val="none" w:sz="0" w:space="0" w:color="auto"/>
        <w:right w:val="none" w:sz="0" w:space="0" w:color="auto"/>
      </w:divBdr>
    </w:div>
    <w:div w:id="802189311">
      <w:bodyDiv w:val="1"/>
      <w:marLeft w:val="0"/>
      <w:marRight w:val="0"/>
      <w:marTop w:val="0"/>
      <w:marBottom w:val="0"/>
      <w:divBdr>
        <w:top w:val="none" w:sz="0" w:space="0" w:color="auto"/>
        <w:left w:val="none" w:sz="0" w:space="0" w:color="auto"/>
        <w:bottom w:val="none" w:sz="0" w:space="0" w:color="auto"/>
        <w:right w:val="none" w:sz="0" w:space="0" w:color="auto"/>
      </w:divBdr>
    </w:div>
    <w:div w:id="908733842">
      <w:bodyDiv w:val="1"/>
      <w:marLeft w:val="0"/>
      <w:marRight w:val="0"/>
      <w:marTop w:val="0"/>
      <w:marBottom w:val="0"/>
      <w:divBdr>
        <w:top w:val="none" w:sz="0" w:space="0" w:color="auto"/>
        <w:left w:val="none" w:sz="0" w:space="0" w:color="auto"/>
        <w:bottom w:val="none" w:sz="0" w:space="0" w:color="auto"/>
        <w:right w:val="none" w:sz="0" w:space="0" w:color="auto"/>
      </w:divBdr>
    </w:div>
    <w:div w:id="939993863">
      <w:bodyDiv w:val="1"/>
      <w:marLeft w:val="0"/>
      <w:marRight w:val="0"/>
      <w:marTop w:val="0"/>
      <w:marBottom w:val="0"/>
      <w:divBdr>
        <w:top w:val="none" w:sz="0" w:space="0" w:color="auto"/>
        <w:left w:val="none" w:sz="0" w:space="0" w:color="auto"/>
        <w:bottom w:val="none" w:sz="0" w:space="0" w:color="auto"/>
        <w:right w:val="none" w:sz="0" w:space="0" w:color="auto"/>
      </w:divBdr>
    </w:div>
    <w:div w:id="1004891762">
      <w:bodyDiv w:val="1"/>
      <w:marLeft w:val="0"/>
      <w:marRight w:val="0"/>
      <w:marTop w:val="0"/>
      <w:marBottom w:val="0"/>
      <w:divBdr>
        <w:top w:val="none" w:sz="0" w:space="0" w:color="auto"/>
        <w:left w:val="none" w:sz="0" w:space="0" w:color="auto"/>
        <w:bottom w:val="none" w:sz="0" w:space="0" w:color="auto"/>
        <w:right w:val="none" w:sz="0" w:space="0" w:color="auto"/>
      </w:divBdr>
    </w:div>
    <w:div w:id="1064137024">
      <w:bodyDiv w:val="1"/>
      <w:marLeft w:val="0"/>
      <w:marRight w:val="0"/>
      <w:marTop w:val="0"/>
      <w:marBottom w:val="0"/>
      <w:divBdr>
        <w:top w:val="none" w:sz="0" w:space="0" w:color="auto"/>
        <w:left w:val="none" w:sz="0" w:space="0" w:color="auto"/>
        <w:bottom w:val="none" w:sz="0" w:space="0" w:color="auto"/>
        <w:right w:val="none" w:sz="0" w:space="0" w:color="auto"/>
      </w:divBdr>
    </w:div>
    <w:div w:id="1089544536">
      <w:bodyDiv w:val="1"/>
      <w:marLeft w:val="0"/>
      <w:marRight w:val="0"/>
      <w:marTop w:val="0"/>
      <w:marBottom w:val="0"/>
      <w:divBdr>
        <w:top w:val="none" w:sz="0" w:space="0" w:color="auto"/>
        <w:left w:val="none" w:sz="0" w:space="0" w:color="auto"/>
        <w:bottom w:val="none" w:sz="0" w:space="0" w:color="auto"/>
        <w:right w:val="none" w:sz="0" w:space="0" w:color="auto"/>
      </w:divBdr>
    </w:div>
    <w:div w:id="1180654266">
      <w:bodyDiv w:val="1"/>
      <w:marLeft w:val="0"/>
      <w:marRight w:val="0"/>
      <w:marTop w:val="0"/>
      <w:marBottom w:val="0"/>
      <w:divBdr>
        <w:top w:val="none" w:sz="0" w:space="0" w:color="auto"/>
        <w:left w:val="none" w:sz="0" w:space="0" w:color="auto"/>
        <w:bottom w:val="none" w:sz="0" w:space="0" w:color="auto"/>
        <w:right w:val="none" w:sz="0" w:space="0" w:color="auto"/>
      </w:divBdr>
    </w:div>
    <w:div w:id="1193885318">
      <w:bodyDiv w:val="1"/>
      <w:marLeft w:val="0"/>
      <w:marRight w:val="0"/>
      <w:marTop w:val="0"/>
      <w:marBottom w:val="0"/>
      <w:divBdr>
        <w:top w:val="none" w:sz="0" w:space="0" w:color="auto"/>
        <w:left w:val="none" w:sz="0" w:space="0" w:color="auto"/>
        <w:bottom w:val="none" w:sz="0" w:space="0" w:color="auto"/>
        <w:right w:val="none" w:sz="0" w:space="0" w:color="auto"/>
      </w:divBdr>
    </w:div>
    <w:div w:id="1373459842">
      <w:bodyDiv w:val="1"/>
      <w:marLeft w:val="0"/>
      <w:marRight w:val="0"/>
      <w:marTop w:val="0"/>
      <w:marBottom w:val="0"/>
      <w:divBdr>
        <w:top w:val="none" w:sz="0" w:space="0" w:color="auto"/>
        <w:left w:val="none" w:sz="0" w:space="0" w:color="auto"/>
        <w:bottom w:val="none" w:sz="0" w:space="0" w:color="auto"/>
        <w:right w:val="none" w:sz="0" w:space="0" w:color="auto"/>
      </w:divBdr>
    </w:div>
    <w:div w:id="1431656359">
      <w:bodyDiv w:val="1"/>
      <w:marLeft w:val="0"/>
      <w:marRight w:val="0"/>
      <w:marTop w:val="0"/>
      <w:marBottom w:val="0"/>
      <w:divBdr>
        <w:top w:val="none" w:sz="0" w:space="0" w:color="auto"/>
        <w:left w:val="none" w:sz="0" w:space="0" w:color="auto"/>
        <w:bottom w:val="none" w:sz="0" w:space="0" w:color="auto"/>
        <w:right w:val="none" w:sz="0" w:space="0" w:color="auto"/>
      </w:divBdr>
    </w:div>
    <w:div w:id="1595631876">
      <w:bodyDiv w:val="1"/>
      <w:marLeft w:val="0"/>
      <w:marRight w:val="0"/>
      <w:marTop w:val="0"/>
      <w:marBottom w:val="0"/>
      <w:divBdr>
        <w:top w:val="none" w:sz="0" w:space="0" w:color="auto"/>
        <w:left w:val="none" w:sz="0" w:space="0" w:color="auto"/>
        <w:bottom w:val="none" w:sz="0" w:space="0" w:color="auto"/>
        <w:right w:val="none" w:sz="0" w:space="0" w:color="auto"/>
      </w:divBdr>
    </w:div>
    <w:div w:id="1663580132">
      <w:bodyDiv w:val="1"/>
      <w:marLeft w:val="0"/>
      <w:marRight w:val="0"/>
      <w:marTop w:val="0"/>
      <w:marBottom w:val="0"/>
      <w:divBdr>
        <w:top w:val="none" w:sz="0" w:space="0" w:color="auto"/>
        <w:left w:val="none" w:sz="0" w:space="0" w:color="auto"/>
        <w:bottom w:val="none" w:sz="0" w:space="0" w:color="auto"/>
        <w:right w:val="none" w:sz="0" w:space="0" w:color="auto"/>
      </w:divBdr>
    </w:div>
    <w:div w:id="1667901490">
      <w:bodyDiv w:val="1"/>
      <w:marLeft w:val="0"/>
      <w:marRight w:val="0"/>
      <w:marTop w:val="0"/>
      <w:marBottom w:val="0"/>
      <w:divBdr>
        <w:top w:val="none" w:sz="0" w:space="0" w:color="auto"/>
        <w:left w:val="none" w:sz="0" w:space="0" w:color="auto"/>
        <w:bottom w:val="none" w:sz="0" w:space="0" w:color="auto"/>
        <w:right w:val="none" w:sz="0" w:space="0" w:color="auto"/>
      </w:divBdr>
    </w:div>
    <w:div w:id="1691445169">
      <w:bodyDiv w:val="1"/>
      <w:marLeft w:val="0"/>
      <w:marRight w:val="0"/>
      <w:marTop w:val="0"/>
      <w:marBottom w:val="0"/>
      <w:divBdr>
        <w:top w:val="none" w:sz="0" w:space="0" w:color="auto"/>
        <w:left w:val="none" w:sz="0" w:space="0" w:color="auto"/>
        <w:bottom w:val="none" w:sz="0" w:space="0" w:color="auto"/>
        <w:right w:val="none" w:sz="0" w:space="0" w:color="auto"/>
      </w:divBdr>
    </w:div>
    <w:div w:id="2047562071">
      <w:bodyDiv w:val="1"/>
      <w:marLeft w:val="0"/>
      <w:marRight w:val="0"/>
      <w:marTop w:val="0"/>
      <w:marBottom w:val="0"/>
      <w:divBdr>
        <w:top w:val="none" w:sz="0" w:space="0" w:color="auto"/>
        <w:left w:val="none" w:sz="0" w:space="0" w:color="auto"/>
        <w:bottom w:val="none" w:sz="0" w:space="0" w:color="auto"/>
        <w:right w:val="none" w:sz="0" w:space="0" w:color="auto"/>
      </w:divBdr>
    </w:div>
    <w:div w:id="2066177343">
      <w:bodyDiv w:val="1"/>
      <w:marLeft w:val="0"/>
      <w:marRight w:val="0"/>
      <w:marTop w:val="0"/>
      <w:marBottom w:val="0"/>
      <w:divBdr>
        <w:top w:val="none" w:sz="0" w:space="0" w:color="auto"/>
        <w:left w:val="none" w:sz="0" w:space="0" w:color="auto"/>
        <w:bottom w:val="none" w:sz="0" w:space="0" w:color="auto"/>
        <w:right w:val="none" w:sz="0" w:space="0" w:color="auto"/>
      </w:divBdr>
    </w:div>
    <w:div w:id="2067140921">
      <w:bodyDiv w:val="1"/>
      <w:marLeft w:val="0"/>
      <w:marRight w:val="0"/>
      <w:marTop w:val="0"/>
      <w:marBottom w:val="0"/>
      <w:divBdr>
        <w:top w:val="none" w:sz="0" w:space="0" w:color="auto"/>
        <w:left w:val="none" w:sz="0" w:space="0" w:color="auto"/>
        <w:bottom w:val="none" w:sz="0" w:space="0" w:color="auto"/>
        <w:right w:val="none" w:sz="0" w:space="0" w:color="auto"/>
      </w:divBdr>
    </w:div>
    <w:div w:id="21259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62</Pages>
  <Words>22603</Words>
  <Characters>128841</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29.018</vt:lpstr>
    </vt:vector>
  </TitlesOfParts>
  <Manager/>
  <Company/>
  <LinksUpToDate>false</LinksUpToDate>
  <CharactersWithSpaces>151142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29.018</dc:title>
  <dc:subject>General Packet Radio Service (GPRS); Serving GPRS Support Node (SGSN) - Visitors Location Register (VLR); Gs interface layer 3 specification (Release 17)</dc:subject>
  <dc:creator>MCC Support</dc:creator>
  <cp:keywords>GSM, UMTS, network, VLR, layer 3, GPRS</cp:keywords>
  <dc:description/>
  <cp:lastModifiedBy>24.484_CR0215R2_(Rel-16)_MCImp-eMCPTT-CT, MCImp-MC</cp:lastModifiedBy>
  <cp:revision>4</cp:revision>
  <cp:lastPrinted>2002-01-30T09:09:00Z</cp:lastPrinted>
  <dcterms:created xsi:type="dcterms:W3CDTF">2022-04-04T15:44:00Z</dcterms:created>
  <dcterms:modified xsi:type="dcterms:W3CDTF">2022-04-04T15:50:00Z</dcterms:modified>
</cp:coreProperties>
</file>