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F2E3B6" w14:textId="34A0ED8D" w:rsidR="00080512" w:rsidRPr="004D3578" w:rsidRDefault="00080512">
      <w:pPr>
        <w:pStyle w:val="ZA"/>
        <w:framePr w:wrap="notBeside"/>
      </w:pPr>
      <w:bookmarkStart w:id="0" w:name="page1"/>
      <w:r w:rsidRPr="004D3578">
        <w:rPr>
          <w:sz w:val="64"/>
        </w:rPr>
        <w:t xml:space="preserve">3GPP TS </w:t>
      </w:r>
      <w:r w:rsidR="00805E4A">
        <w:rPr>
          <w:sz w:val="64"/>
        </w:rPr>
        <w:t>23</w:t>
      </w:r>
      <w:r w:rsidRPr="004D3578">
        <w:rPr>
          <w:sz w:val="64"/>
        </w:rPr>
        <w:t>.</w:t>
      </w:r>
      <w:r w:rsidR="00A568CA">
        <w:rPr>
          <w:sz w:val="64"/>
        </w:rPr>
        <w:t>222</w:t>
      </w:r>
      <w:r w:rsidRPr="004D3578">
        <w:rPr>
          <w:sz w:val="64"/>
        </w:rPr>
        <w:t xml:space="preserve"> </w:t>
      </w:r>
      <w:r w:rsidR="001A6EDA" w:rsidRPr="004D3578">
        <w:t>V</w:t>
      </w:r>
      <w:r w:rsidR="006414B3">
        <w:t>1</w:t>
      </w:r>
      <w:r w:rsidR="00DB6C47">
        <w:t>6</w:t>
      </w:r>
      <w:r w:rsidRPr="004D3578">
        <w:t>.</w:t>
      </w:r>
      <w:r w:rsidR="009C7A45">
        <w:t>1</w:t>
      </w:r>
      <w:r w:rsidR="00FA3B88">
        <w:t>3</w:t>
      </w:r>
      <w:r w:rsidRPr="004D3578">
        <w:t>.</w:t>
      </w:r>
      <w:r w:rsidR="001A6EDA">
        <w:t>0</w:t>
      </w:r>
      <w:r w:rsidR="001A6EDA" w:rsidRPr="004D3578">
        <w:t xml:space="preserve"> </w:t>
      </w:r>
      <w:r w:rsidRPr="004D3578">
        <w:rPr>
          <w:sz w:val="32"/>
        </w:rPr>
        <w:t>(</w:t>
      </w:r>
      <w:r w:rsidR="00805E4A">
        <w:rPr>
          <w:sz w:val="32"/>
        </w:rPr>
        <w:t>20</w:t>
      </w:r>
      <w:r w:rsidR="00500BD1">
        <w:rPr>
          <w:sz w:val="32"/>
        </w:rPr>
        <w:t>2</w:t>
      </w:r>
      <w:r w:rsidR="00893890">
        <w:rPr>
          <w:sz w:val="32"/>
        </w:rPr>
        <w:t>3</w:t>
      </w:r>
      <w:r w:rsidRPr="004D3578">
        <w:rPr>
          <w:sz w:val="32"/>
        </w:rPr>
        <w:t>-</w:t>
      </w:r>
      <w:r w:rsidR="00FA3B88">
        <w:rPr>
          <w:sz w:val="32"/>
        </w:rPr>
        <w:t>12</w:t>
      </w:r>
      <w:r w:rsidRPr="004D3578">
        <w:rPr>
          <w:sz w:val="32"/>
        </w:rPr>
        <w:t>)</w:t>
      </w:r>
    </w:p>
    <w:p w14:paraId="3C16BE5E" w14:textId="77777777" w:rsidR="00080512" w:rsidRPr="004D3578" w:rsidRDefault="00080512">
      <w:pPr>
        <w:pStyle w:val="ZB"/>
        <w:framePr w:wrap="notBeside"/>
      </w:pPr>
      <w:r w:rsidRPr="004D3578">
        <w:t>Technical Specification</w:t>
      </w:r>
    </w:p>
    <w:p w14:paraId="4F9202BA" w14:textId="77777777" w:rsidR="00080512" w:rsidRPr="004D3578" w:rsidRDefault="00080512">
      <w:pPr>
        <w:pStyle w:val="ZT"/>
        <w:framePr w:wrap="notBeside"/>
      </w:pPr>
      <w:r w:rsidRPr="004D3578">
        <w:t>3rd Generation Partnership Project;</w:t>
      </w:r>
    </w:p>
    <w:p w14:paraId="2F7F6699" w14:textId="77777777" w:rsidR="00080512" w:rsidRPr="004D3578" w:rsidRDefault="00080512">
      <w:pPr>
        <w:pStyle w:val="ZT"/>
        <w:framePr w:wrap="notBeside"/>
      </w:pPr>
      <w:r w:rsidRPr="004D3578">
        <w:t xml:space="preserve">Technical Specification Group </w:t>
      </w:r>
      <w:r w:rsidR="008834CA" w:rsidRPr="00AB5FED">
        <w:t>Services and System Aspects</w:t>
      </w:r>
      <w:r w:rsidRPr="004D3578">
        <w:t>;</w:t>
      </w:r>
    </w:p>
    <w:p w14:paraId="458FCAEE" w14:textId="77777777" w:rsidR="00080512" w:rsidRPr="004D3578" w:rsidRDefault="008834CA">
      <w:pPr>
        <w:pStyle w:val="ZT"/>
        <w:framePr w:wrap="notBeside"/>
      </w:pPr>
      <w:r>
        <w:t xml:space="preserve">Functional architecture and information flows to support </w:t>
      </w:r>
      <w:r w:rsidR="00B445CD" w:rsidRPr="00905AD5">
        <w:rPr>
          <w:szCs w:val="34"/>
        </w:rPr>
        <w:t>Common API Framework for 3GPP Northbound APIs</w:t>
      </w:r>
      <w:r w:rsidR="00080512" w:rsidRPr="004D3578">
        <w:t>;</w:t>
      </w:r>
    </w:p>
    <w:p w14:paraId="3868F403" w14:textId="77777777" w:rsidR="00080512" w:rsidRPr="004D3578" w:rsidRDefault="008834CA">
      <w:pPr>
        <w:pStyle w:val="ZT"/>
        <w:framePr w:wrap="notBeside"/>
      </w:pPr>
      <w:r>
        <w:t>Stage 2</w:t>
      </w:r>
    </w:p>
    <w:p w14:paraId="2D65F1FB" w14:textId="77777777" w:rsidR="00080512" w:rsidRPr="004D3578" w:rsidRDefault="00FC1192" w:rsidP="00D62360">
      <w:pPr>
        <w:pStyle w:val="ZT"/>
        <w:framePr w:wrap="notBeside"/>
      </w:pPr>
      <w:r w:rsidRPr="004D3578">
        <w:t>(</w:t>
      </w:r>
      <w:r w:rsidRPr="004D3578">
        <w:rPr>
          <w:rStyle w:val="ZGSM"/>
        </w:rPr>
        <w:t xml:space="preserve">Release </w:t>
      </w:r>
      <w:r w:rsidR="00D30758">
        <w:rPr>
          <w:rStyle w:val="ZGSM"/>
        </w:rPr>
        <w:t>1</w:t>
      </w:r>
      <w:r w:rsidR="003D4ACB">
        <w:rPr>
          <w:rStyle w:val="ZGSM"/>
        </w:rPr>
        <w:t>6</w:t>
      </w:r>
      <w:r w:rsidRPr="004D3578">
        <w:t>)</w:t>
      </w:r>
    </w:p>
    <w:p w14:paraId="3B00EA53"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2D2A3836" w14:textId="77777777" w:rsidR="00080512" w:rsidRPr="004D3578" w:rsidRDefault="00080512">
      <w:pPr>
        <w:pStyle w:val="ZV"/>
        <w:framePr w:wrap="notBeside"/>
      </w:pPr>
    </w:p>
    <w:p w14:paraId="47BB4316" w14:textId="77777777" w:rsidR="00080512" w:rsidRPr="004D3578" w:rsidRDefault="00080512"/>
    <w:bookmarkEnd w:id="0"/>
    <w:p w14:paraId="76098A2A" w14:textId="77777777" w:rsidR="00734D39" w:rsidRPr="00235394" w:rsidRDefault="00734D39" w:rsidP="00734D39">
      <w:pPr>
        <w:pStyle w:val="ZU"/>
        <w:framePr w:h="4929" w:hRule="exact" w:wrap="notBeside"/>
        <w:tabs>
          <w:tab w:val="right" w:pos="10206"/>
        </w:tabs>
        <w:jc w:val="left"/>
      </w:pPr>
    </w:p>
    <w:p w14:paraId="67067207" w14:textId="77777777" w:rsidR="00734D39" w:rsidRPr="00235394" w:rsidRDefault="00734D39" w:rsidP="00734D39">
      <w:pPr>
        <w:pStyle w:val="ZU"/>
        <w:framePr w:h="4929" w:hRule="exact" w:wrap="notBeside"/>
        <w:tabs>
          <w:tab w:val="right" w:pos="10206"/>
        </w:tabs>
        <w:jc w:val="left"/>
      </w:pPr>
      <w:r>
        <w:rPr>
          <w:i/>
        </w:rPr>
        <w:t xml:space="preserve">  </w:t>
      </w:r>
      <w:r>
        <w:rPr>
          <w:i/>
        </w:rPr>
        <w:pict w14:anchorId="13DD86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2pt">
            <v:imagedata r:id="rId9" o:title="5G-logo_175px"/>
          </v:shape>
        </w:pict>
      </w:r>
      <w:r w:rsidRPr="00235394">
        <w:rPr>
          <w:color w:val="0000FF"/>
        </w:rPr>
        <w:tab/>
      </w:r>
      <w:r w:rsidRPr="00235394">
        <w:pict w14:anchorId="348D6692">
          <v:shape id="_x0000_i1026" type="#_x0000_t75" style="width:127.9pt;height:74.7pt">
            <v:imagedata r:id="rId10" o:title="3GPP-logo_web"/>
          </v:shape>
        </w:pict>
      </w:r>
    </w:p>
    <w:p w14:paraId="7D5171A6" w14:textId="77777777" w:rsidR="00734D39" w:rsidRPr="004D3578" w:rsidRDefault="00734D39" w:rsidP="00734D39">
      <w:pPr>
        <w:pStyle w:val="ZU"/>
        <w:framePr w:h="4929" w:hRule="exact" w:wrap="notBeside"/>
        <w:tabs>
          <w:tab w:val="right" w:pos="10206"/>
        </w:tabs>
        <w:jc w:val="left"/>
      </w:pPr>
    </w:p>
    <w:p w14:paraId="3881D7DA"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842AB6C" w14:textId="77777777" w:rsidR="00080512" w:rsidRPr="004D3578" w:rsidRDefault="00080512">
      <w:bookmarkStart w:id="1" w:name="page2"/>
    </w:p>
    <w:p w14:paraId="60B73748"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6FD0B852" w14:textId="77777777" w:rsidR="00080512" w:rsidRPr="004D3578" w:rsidRDefault="00080512">
      <w:pPr>
        <w:pStyle w:val="FP"/>
        <w:framePr w:wrap="notBeside" w:hAnchor="margin" w:y="1419"/>
        <w:ind w:left="2835" w:right="2835"/>
        <w:jc w:val="center"/>
        <w:rPr>
          <w:rFonts w:ascii="Arial" w:hAnsi="Arial"/>
          <w:sz w:val="18"/>
        </w:rPr>
      </w:pPr>
      <w:r w:rsidRPr="004D3578">
        <w:rPr>
          <w:rFonts w:ascii="Arial" w:hAnsi="Arial"/>
          <w:sz w:val="18"/>
        </w:rPr>
        <w:t>&lt;keyword[, keyword, …]&gt;</w:t>
      </w:r>
    </w:p>
    <w:p w14:paraId="353C0299" w14:textId="77777777" w:rsidR="00080512" w:rsidRPr="004D3578" w:rsidRDefault="00080512"/>
    <w:p w14:paraId="5A3C7522"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5C66731D"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15B109A" w14:textId="77777777" w:rsidR="00080512" w:rsidRPr="004D3578" w:rsidRDefault="00080512">
      <w:pPr>
        <w:pStyle w:val="FP"/>
        <w:framePr w:wrap="notBeside" w:hAnchor="margin" w:yAlign="center"/>
        <w:ind w:left="2835" w:right="2835"/>
        <w:jc w:val="center"/>
        <w:rPr>
          <w:rFonts w:ascii="Arial" w:hAnsi="Arial"/>
          <w:sz w:val="18"/>
        </w:rPr>
      </w:pPr>
    </w:p>
    <w:p w14:paraId="7D98C174" w14:textId="77777777" w:rsidR="00080512" w:rsidRPr="00E377E3" w:rsidRDefault="00080512">
      <w:pPr>
        <w:pStyle w:val="FP"/>
        <w:framePr w:wrap="notBeside" w:hAnchor="margin" w:yAlign="center"/>
        <w:pBdr>
          <w:bottom w:val="single" w:sz="6" w:space="1" w:color="auto"/>
        </w:pBdr>
        <w:spacing w:before="240"/>
        <w:ind w:left="2835" w:right="2835"/>
        <w:jc w:val="center"/>
        <w:rPr>
          <w:lang w:val="fr-FR"/>
        </w:rPr>
      </w:pPr>
      <w:r w:rsidRPr="00E377E3">
        <w:rPr>
          <w:lang w:val="fr-FR"/>
        </w:rPr>
        <w:t>3GPP support office address</w:t>
      </w:r>
    </w:p>
    <w:p w14:paraId="6842735A" w14:textId="77777777" w:rsidR="00080512" w:rsidRPr="00E377E3" w:rsidRDefault="00080512">
      <w:pPr>
        <w:pStyle w:val="FP"/>
        <w:framePr w:wrap="notBeside" w:hAnchor="margin" w:yAlign="center"/>
        <w:ind w:left="2835" w:right="2835"/>
        <w:jc w:val="center"/>
        <w:rPr>
          <w:rFonts w:ascii="Arial" w:hAnsi="Arial"/>
          <w:sz w:val="18"/>
          <w:lang w:val="fr-FR"/>
        </w:rPr>
      </w:pPr>
      <w:r w:rsidRPr="00E377E3">
        <w:rPr>
          <w:rFonts w:ascii="Arial" w:hAnsi="Arial"/>
          <w:sz w:val="18"/>
          <w:lang w:val="fr-FR"/>
        </w:rPr>
        <w:t>650 Route des Lucioles - Sophia Antipolis</w:t>
      </w:r>
    </w:p>
    <w:p w14:paraId="58503968" w14:textId="77777777" w:rsidR="00080512" w:rsidRPr="00E377E3" w:rsidRDefault="00080512">
      <w:pPr>
        <w:pStyle w:val="FP"/>
        <w:framePr w:wrap="notBeside" w:hAnchor="margin" w:yAlign="center"/>
        <w:ind w:left="2835" w:right="2835"/>
        <w:jc w:val="center"/>
        <w:rPr>
          <w:rFonts w:ascii="Arial" w:hAnsi="Arial"/>
          <w:sz w:val="18"/>
          <w:lang w:val="fr-FR"/>
        </w:rPr>
      </w:pPr>
      <w:r w:rsidRPr="00E377E3">
        <w:rPr>
          <w:rFonts w:ascii="Arial" w:hAnsi="Arial"/>
          <w:sz w:val="18"/>
          <w:lang w:val="fr-FR"/>
        </w:rPr>
        <w:t>Valbonne - FRANCE</w:t>
      </w:r>
    </w:p>
    <w:p w14:paraId="18B7325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712C1C4"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35A062B5"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64F77FCF" w14:textId="77777777" w:rsidR="00080512" w:rsidRPr="004D3578" w:rsidRDefault="00080512"/>
    <w:p w14:paraId="05EF220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41F97415"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E7280B" w14:textId="77777777" w:rsidR="00080512" w:rsidRPr="004D3578" w:rsidRDefault="00080512" w:rsidP="00FA1266">
      <w:pPr>
        <w:pStyle w:val="FP"/>
        <w:framePr w:h="3057" w:hRule="exact" w:wrap="notBeside" w:vAnchor="page" w:hAnchor="margin" w:y="12605"/>
        <w:jc w:val="center"/>
        <w:rPr>
          <w:noProof/>
        </w:rPr>
      </w:pPr>
    </w:p>
    <w:p w14:paraId="53F7DC60"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500BD1">
        <w:rPr>
          <w:noProof/>
          <w:sz w:val="18"/>
        </w:rPr>
        <w:t>2</w:t>
      </w:r>
      <w:r w:rsidR="00FA3B88">
        <w:rPr>
          <w:noProof/>
          <w:sz w:val="18"/>
        </w:rPr>
        <w:t>3</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14:paraId="66CE396C"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107DC951" w14:textId="77777777" w:rsidR="00FC1192" w:rsidRPr="004D3578" w:rsidRDefault="00FC1192" w:rsidP="00FA1266">
      <w:pPr>
        <w:pStyle w:val="FP"/>
        <w:framePr w:h="3057" w:hRule="exact" w:wrap="notBeside" w:vAnchor="page" w:hAnchor="margin" w:y="12605"/>
        <w:rPr>
          <w:noProof/>
          <w:sz w:val="18"/>
        </w:rPr>
      </w:pPr>
    </w:p>
    <w:p w14:paraId="44A0DD2D"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6A51DC64"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6180C862"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14:paraId="24945290" w14:textId="77777777" w:rsidR="00080512" w:rsidRPr="004D3578" w:rsidRDefault="00080512">
      <w:pPr>
        <w:pStyle w:val="TT"/>
      </w:pPr>
      <w:r w:rsidRPr="004D3578">
        <w:br w:type="page"/>
      </w:r>
      <w:r w:rsidRPr="004D3578">
        <w:lastRenderedPageBreak/>
        <w:t>Contents</w:t>
      </w:r>
    </w:p>
    <w:p w14:paraId="3F360F43" w14:textId="68FD271C" w:rsidR="00893890" w:rsidRDefault="004D3578">
      <w:pPr>
        <w:pStyle w:val="TOC1"/>
        <w:rPr>
          <w:rFonts w:ascii="Calibri" w:hAnsi="Calibri"/>
          <w:noProof/>
          <w:kern w:val="2"/>
          <w:szCs w:val="22"/>
          <w:lang w:eastAsia="en-GB"/>
        </w:rPr>
      </w:pPr>
      <w:r w:rsidRPr="004D3578">
        <w:fldChar w:fldCharType="begin"/>
      </w:r>
      <w:r w:rsidRPr="004D3578">
        <w:instrText xml:space="preserve"> TOC \o "1-9" </w:instrText>
      </w:r>
      <w:r w:rsidRPr="004D3578">
        <w:fldChar w:fldCharType="separate"/>
      </w:r>
      <w:r w:rsidR="00893890">
        <w:rPr>
          <w:noProof/>
        </w:rPr>
        <w:t>Foreword</w:t>
      </w:r>
      <w:r w:rsidR="00893890">
        <w:rPr>
          <w:noProof/>
        </w:rPr>
        <w:tab/>
      </w:r>
      <w:r w:rsidR="00893890">
        <w:rPr>
          <w:noProof/>
        </w:rPr>
        <w:fldChar w:fldCharType="begin"/>
      </w:r>
      <w:r w:rsidR="00893890">
        <w:rPr>
          <w:noProof/>
        </w:rPr>
        <w:instrText xml:space="preserve"> PAGEREF _Toc155378531 \h </w:instrText>
      </w:r>
      <w:r w:rsidR="00893890">
        <w:rPr>
          <w:noProof/>
        </w:rPr>
      </w:r>
      <w:r w:rsidR="00893890">
        <w:rPr>
          <w:noProof/>
        </w:rPr>
        <w:fldChar w:fldCharType="separate"/>
      </w:r>
      <w:r w:rsidR="00893890">
        <w:rPr>
          <w:noProof/>
        </w:rPr>
        <w:t>10</w:t>
      </w:r>
      <w:r w:rsidR="00893890">
        <w:rPr>
          <w:noProof/>
        </w:rPr>
        <w:fldChar w:fldCharType="end"/>
      </w:r>
    </w:p>
    <w:p w14:paraId="17F45815" w14:textId="023CC6AC" w:rsidR="00893890" w:rsidRDefault="00893890">
      <w:pPr>
        <w:pStyle w:val="TOC1"/>
        <w:rPr>
          <w:rFonts w:ascii="Calibri" w:hAnsi="Calibri"/>
          <w:noProof/>
          <w:kern w:val="2"/>
          <w:szCs w:val="22"/>
          <w:lang w:eastAsia="en-GB"/>
        </w:rPr>
      </w:pPr>
      <w:r>
        <w:rPr>
          <w:noProof/>
        </w:rPr>
        <w:t>Introduction</w:t>
      </w:r>
      <w:r>
        <w:rPr>
          <w:noProof/>
        </w:rPr>
        <w:tab/>
      </w:r>
      <w:r>
        <w:rPr>
          <w:noProof/>
        </w:rPr>
        <w:fldChar w:fldCharType="begin"/>
      </w:r>
      <w:r>
        <w:rPr>
          <w:noProof/>
        </w:rPr>
        <w:instrText xml:space="preserve"> PAGEREF _Toc155378532 \h </w:instrText>
      </w:r>
      <w:r>
        <w:rPr>
          <w:noProof/>
        </w:rPr>
      </w:r>
      <w:r>
        <w:rPr>
          <w:noProof/>
        </w:rPr>
        <w:fldChar w:fldCharType="separate"/>
      </w:r>
      <w:r>
        <w:rPr>
          <w:noProof/>
        </w:rPr>
        <w:t>10</w:t>
      </w:r>
      <w:r>
        <w:rPr>
          <w:noProof/>
        </w:rPr>
        <w:fldChar w:fldCharType="end"/>
      </w:r>
    </w:p>
    <w:p w14:paraId="13E3CFD5" w14:textId="0960DC2D" w:rsidR="00893890" w:rsidRDefault="00893890">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r>
      <w:r>
        <w:rPr>
          <w:noProof/>
        </w:rPr>
        <w:instrText xml:space="preserve"> PAGEREF _Toc155378533 \h </w:instrText>
      </w:r>
      <w:r>
        <w:rPr>
          <w:noProof/>
        </w:rPr>
      </w:r>
      <w:r>
        <w:rPr>
          <w:noProof/>
        </w:rPr>
        <w:fldChar w:fldCharType="separate"/>
      </w:r>
      <w:r>
        <w:rPr>
          <w:noProof/>
        </w:rPr>
        <w:t>11</w:t>
      </w:r>
      <w:r>
        <w:rPr>
          <w:noProof/>
        </w:rPr>
        <w:fldChar w:fldCharType="end"/>
      </w:r>
    </w:p>
    <w:p w14:paraId="25A8ECAE" w14:textId="09FEEF6F" w:rsidR="00893890" w:rsidRDefault="00893890">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r>
      <w:r>
        <w:rPr>
          <w:noProof/>
        </w:rPr>
        <w:instrText xml:space="preserve"> PAGEREF _Toc155378534 \h </w:instrText>
      </w:r>
      <w:r>
        <w:rPr>
          <w:noProof/>
        </w:rPr>
      </w:r>
      <w:r>
        <w:rPr>
          <w:noProof/>
        </w:rPr>
        <w:fldChar w:fldCharType="separate"/>
      </w:r>
      <w:r>
        <w:rPr>
          <w:noProof/>
        </w:rPr>
        <w:t>11</w:t>
      </w:r>
      <w:r>
        <w:rPr>
          <w:noProof/>
        </w:rPr>
        <w:fldChar w:fldCharType="end"/>
      </w:r>
    </w:p>
    <w:p w14:paraId="5C8CA1EE" w14:textId="3E684E3D" w:rsidR="00893890" w:rsidRDefault="00893890">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r>
      <w:r>
        <w:rPr>
          <w:noProof/>
        </w:rPr>
        <w:instrText xml:space="preserve"> PAGEREF _Toc155378535 \h </w:instrText>
      </w:r>
      <w:r>
        <w:rPr>
          <w:noProof/>
        </w:rPr>
      </w:r>
      <w:r>
        <w:rPr>
          <w:noProof/>
        </w:rPr>
        <w:fldChar w:fldCharType="separate"/>
      </w:r>
      <w:r>
        <w:rPr>
          <w:noProof/>
        </w:rPr>
        <w:t>12</w:t>
      </w:r>
      <w:r>
        <w:rPr>
          <w:noProof/>
        </w:rPr>
        <w:fldChar w:fldCharType="end"/>
      </w:r>
    </w:p>
    <w:p w14:paraId="1A2D15AF" w14:textId="08B940DD" w:rsidR="00893890" w:rsidRDefault="00893890">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r>
      <w:r>
        <w:rPr>
          <w:noProof/>
        </w:rPr>
        <w:instrText xml:space="preserve"> PAGEREF _Toc155378536 \h </w:instrText>
      </w:r>
      <w:r>
        <w:rPr>
          <w:noProof/>
        </w:rPr>
      </w:r>
      <w:r>
        <w:rPr>
          <w:noProof/>
        </w:rPr>
        <w:fldChar w:fldCharType="separate"/>
      </w:r>
      <w:r>
        <w:rPr>
          <w:noProof/>
        </w:rPr>
        <w:t>12</w:t>
      </w:r>
      <w:r>
        <w:rPr>
          <w:noProof/>
        </w:rPr>
        <w:fldChar w:fldCharType="end"/>
      </w:r>
    </w:p>
    <w:p w14:paraId="4EA59578" w14:textId="26C818DC" w:rsidR="00893890" w:rsidRDefault="00893890">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r>
      <w:r>
        <w:rPr>
          <w:noProof/>
        </w:rPr>
        <w:instrText xml:space="preserve"> PAGEREF _Toc155378537 \h </w:instrText>
      </w:r>
      <w:r>
        <w:rPr>
          <w:noProof/>
        </w:rPr>
      </w:r>
      <w:r>
        <w:rPr>
          <w:noProof/>
        </w:rPr>
        <w:fldChar w:fldCharType="separate"/>
      </w:r>
      <w:r>
        <w:rPr>
          <w:noProof/>
        </w:rPr>
        <w:t>12</w:t>
      </w:r>
      <w:r>
        <w:rPr>
          <w:noProof/>
        </w:rPr>
        <w:fldChar w:fldCharType="end"/>
      </w:r>
    </w:p>
    <w:p w14:paraId="4163ED97" w14:textId="5062F74E" w:rsidR="00893890" w:rsidRDefault="00893890">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Architectural requirements</w:t>
      </w:r>
      <w:r>
        <w:rPr>
          <w:noProof/>
        </w:rPr>
        <w:tab/>
      </w:r>
      <w:r>
        <w:rPr>
          <w:noProof/>
        </w:rPr>
        <w:fldChar w:fldCharType="begin"/>
      </w:r>
      <w:r>
        <w:rPr>
          <w:noProof/>
        </w:rPr>
        <w:instrText xml:space="preserve"> PAGEREF _Toc155378538 \h </w:instrText>
      </w:r>
      <w:r>
        <w:rPr>
          <w:noProof/>
        </w:rPr>
      </w:r>
      <w:r>
        <w:rPr>
          <w:noProof/>
        </w:rPr>
        <w:fldChar w:fldCharType="separate"/>
      </w:r>
      <w:r>
        <w:rPr>
          <w:noProof/>
        </w:rPr>
        <w:t>13</w:t>
      </w:r>
      <w:r>
        <w:rPr>
          <w:noProof/>
        </w:rPr>
        <w:fldChar w:fldCharType="end"/>
      </w:r>
    </w:p>
    <w:p w14:paraId="319EA142" w14:textId="24A32FCD" w:rsidR="00893890" w:rsidRDefault="00893890">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_Toc155378539 \h </w:instrText>
      </w:r>
      <w:r>
        <w:rPr>
          <w:noProof/>
        </w:rPr>
      </w:r>
      <w:r>
        <w:rPr>
          <w:noProof/>
        </w:rPr>
        <w:fldChar w:fldCharType="separate"/>
      </w:r>
      <w:r>
        <w:rPr>
          <w:noProof/>
        </w:rPr>
        <w:t>13</w:t>
      </w:r>
      <w:r>
        <w:rPr>
          <w:noProof/>
        </w:rPr>
        <w:fldChar w:fldCharType="end"/>
      </w:r>
    </w:p>
    <w:p w14:paraId="2D9D2DEE" w14:textId="1E46CB9C" w:rsidR="00893890" w:rsidRDefault="00893890">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_Toc155378540 \h </w:instrText>
      </w:r>
      <w:r>
        <w:rPr>
          <w:noProof/>
        </w:rPr>
      </w:r>
      <w:r>
        <w:rPr>
          <w:noProof/>
        </w:rPr>
        <w:fldChar w:fldCharType="separate"/>
      </w:r>
      <w:r>
        <w:rPr>
          <w:noProof/>
        </w:rPr>
        <w:t>13</w:t>
      </w:r>
      <w:r>
        <w:rPr>
          <w:noProof/>
        </w:rPr>
        <w:fldChar w:fldCharType="end"/>
      </w:r>
    </w:p>
    <w:p w14:paraId="01F7CBD9" w14:textId="21AAFD48" w:rsidR="00893890" w:rsidRDefault="00893890">
      <w:pPr>
        <w:pStyle w:val="TOC3"/>
        <w:rPr>
          <w:rFonts w:ascii="Calibri" w:hAnsi="Calibri"/>
          <w:noProof/>
          <w:kern w:val="2"/>
          <w:sz w:val="22"/>
          <w:szCs w:val="22"/>
          <w:lang w:eastAsia="en-GB"/>
        </w:rPr>
      </w:pPr>
      <w:r>
        <w:rPr>
          <w:noProof/>
        </w:rPr>
        <w:t>4.1.2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_Toc155378541 \h </w:instrText>
      </w:r>
      <w:r>
        <w:rPr>
          <w:noProof/>
        </w:rPr>
      </w:r>
      <w:r>
        <w:rPr>
          <w:noProof/>
        </w:rPr>
        <w:fldChar w:fldCharType="separate"/>
      </w:r>
      <w:r>
        <w:rPr>
          <w:noProof/>
        </w:rPr>
        <w:t>13</w:t>
      </w:r>
      <w:r>
        <w:rPr>
          <w:noProof/>
        </w:rPr>
        <w:fldChar w:fldCharType="end"/>
      </w:r>
    </w:p>
    <w:p w14:paraId="1A53E2C8" w14:textId="19F6D6D6" w:rsidR="00893890" w:rsidRDefault="00893890">
      <w:pPr>
        <w:pStyle w:val="TOC3"/>
        <w:rPr>
          <w:rFonts w:ascii="Calibri" w:hAnsi="Calibri"/>
          <w:noProof/>
          <w:kern w:val="2"/>
          <w:sz w:val="22"/>
          <w:szCs w:val="22"/>
          <w:lang w:eastAsia="en-GB"/>
        </w:rPr>
      </w:pPr>
      <w:r>
        <w:rPr>
          <w:noProof/>
        </w:rPr>
        <w:t>4.1.3</w:t>
      </w:r>
      <w:r>
        <w:rPr>
          <w:rFonts w:ascii="Calibri" w:hAnsi="Calibri"/>
          <w:noProof/>
          <w:kern w:val="2"/>
          <w:sz w:val="22"/>
          <w:szCs w:val="22"/>
          <w:lang w:eastAsia="en-GB"/>
        </w:rPr>
        <w:tab/>
      </w:r>
      <w:r>
        <w:rPr>
          <w:noProof/>
        </w:rPr>
        <w:t>Requirements for supporting 3</w:t>
      </w:r>
      <w:r w:rsidRPr="00F4546F">
        <w:rPr>
          <w:noProof/>
          <w:vertAlign w:val="superscript"/>
        </w:rPr>
        <w:t>rd</w:t>
      </w:r>
      <w:r>
        <w:rPr>
          <w:noProof/>
        </w:rPr>
        <w:t xml:space="preserve"> party API providers</w:t>
      </w:r>
      <w:r>
        <w:rPr>
          <w:noProof/>
        </w:rPr>
        <w:tab/>
      </w:r>
      <w:r>
        <w:rPr>
          <w:noProof/>
        </w:rPr>
        <w:fldChar w:fldCharType="begin"/>
      </w:r>
      <w:r>
        <w:rPr>
          <w:noProof/>
        </w:rPr>
        <w:instrText xml:space="preserve"> PAGEREF _Toc155378542 \h </w:instrText>
      </w:r>
      <w:r>
        <w:rPr>
          <w:noProof/>
        </w:rPr>
      </w:r>
      <w:r>
        <w:rPr>
          <w:noProof/>
        </w:rPr>
        <w:fldChar w:fldCharType="separate"/>
      </w:r>
      <w:r>
        <w:rPr>
          <w:noProof/>
        </w:rPr>
        <w:t>13</w:t>
      </w:r>
      <w:r>
        <w:rPr>
          <w:noProof/>
        </w:rPr>
        <w:fldChar w:fldCharType="end"/>
      </w:r>
    </w:p>
    <w:p w14:paraId="1F2FC6D0" w14:textId="65F11CA2" w:rsidR="00893890" w:rsidRDefault="00893890">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Service API publish and discover</w:t>
      </w:r>
      <w:r>
        <w:rPr>
          <w:noProof/>
        </w:rPr>
        <w:tab/>
      </w:r>
      <w:r>
        <w:rPr>
          <w:noProof/>
        </w:rPr>
        <w:fldChar w:fldCharType="begin"/>
      </w:r>
      <w:r>
        <w:rPr>
          <w:noProof/>
        </w:rPr>
        <w:instrText xml:space="preserve"> PAGEREF _Toc155378543 \h </w:instrText>
      </w:r>
      <w:r>
        <w:rPr>
          <w:noProof/>
        </w:rPr>
      </w:r>
      <w:r>
        <w:rPr>
          <w:noProof/>
        </w:rPr>
        <w:fldChar w:fldCharType="separate"/>
      </w:r>
      <w:r>
        <w:rPr>
          <w:noProof/>
        </w:rPr>
        <w:t>13</w:t>
      </w:r>
      <w:r>
        <w:rPr>
          <w:noProof/>
        </w:rPr>
        <w:fldChar w:fldCharType="end"/>
      </w:r>
    </w:p>
    <w:p w14:paraId="06EACDDE" w14:textId="6E9521C3" w:rsidR="00893890" w:rsidRDefault="00893890">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_Toc155378544 \h </w:instrText>
      </w:r>
      <w:r>
        <w:rPr>
          <w:noProof/>
        </w:rPr>
      </w:r>
      <w:r>
        <w:rPr>
          <w:noProof/>
        </w:rPr>
        <w:fldChar w:fldCharType="separate"/>
      </w:r>
      <w:r>
        <w:rPr>
          <w:noProof/>
        </w:rPr>
        <w:t>13</w:t>
      </w:r>
      <w:r>
        <w:rPr>
          <w:noProof/>
        </w:rPr>
        <w:fldChar w:fldCharType="end"/>
      </w:r>
    </w:p>
    <w:p w14:paraId="78E868E1" w14:textId="74C9C29D" w:rsidR="00893890" w:rsidRDefault="00893890">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_Toc155378545 \h </w:instrText>
      </w:r>
      <w:r>
        <w:rPr>
          <w:noProof/>
        </w:rPr>
      </w:r>
      <w:r>
        <w:rPr>
          <w:noProof/>
        </w:rPr>
        <w:fldChar w:fldCharType="separate"/>
      </w:r>
      <w:r>
        <w:rPr>
          <w:noProof/>
        </w:rPr>
        <w:t>14</w:t>
      </w:r>
      <w:r>
        <w:rPr>
          <w:noProof/>
        </w:rPr>
        <w:fldChar w:fldCharType="end"/>
      </w:r>
    </w:p>
    <w:p w14:paraId="070C7887" w14:textId="25D49AEF" w:rsidR="00893890" w:rsidRDefault="00893890">
      <w:pPr>
        <w:pStyle w:val="TOC3"/>
        <w:rPr>
          <w:rFonts w:ascii="Calibri" w:hAnsi="Calibri"/>
          <w:noProof/>
          <w:kern w:val="2"/>
          <w:sz w:val="22"/>
          <w:szCs w:val="22"/>
          <w:lang w:eastAsia="en-GB"/>
        </w:rPr>
      </w:pPr>
      <w:r>
        <w:rPr>
          <w:noProof/>
        </w:rPr>
        <w:t>4.2.3</w:t>
      </w:r>
      <w:r>
        <w:rPr>
          <w:rFonts w:ascii="Calibri" w:hAnsi="Calibri"/>
          <w:noProof/>
          <w:kern w:val="2"/>
          <w:sz w:val="22"/>
          <w:szCs w:val="22"/>
          <w:lang w:eastAsia="en-GB"/>
        </w:rPr>
        <w:tab/>
      </w:r>
      <w:r>
        <w:rPr>
          <w:noProof/>
        </w:rPr>
        <w:t>Requirements for 3</w:t>
      </w:r>
      <w:r w:rsidRPr="00F4546F">
        <w:rPr>
          <w:noProof/>
          <w:vertAlign w:val="superscript"/>
        </w:rPr>
        <w:t>rd</w:t>
      </w:r>
      <w:r>
        <w:rPr>
          <w:noProof/>
        </w:rPr>
        <w:t xml:space="preserve"> party API providers</w:t>
      </w:r>
      <w:r>
        <w:rPr>
          <w:noProof/>
        </w:rPr>
        <w:tab/>
      </w:r>
      <w:r>
        <w:rPr>
          <w:noProof/>
        </w:rPr>
        <w:fldChar w:fldCharType="begin"/>
      </w:r>
      <w:r>
        <w:rPr>
          <w:noProof/>
        </w:rPr>
        <w:instrText xml:space="preserve"> PAGEREF _Toc155378546 \h </w:instrText>
      </w:r>
      <w:r>
        <w:rPr>
          <w:noProof/>
        </w:rPr>
      </w:r>
      <w:r>
        <w:rPr>
          <w:noProof/>
        </w:rPr>
        <w:fldChar w:fldCharType="separate"/>
      </w:r>
      <w:r>
        <w:rPr>
          <w:noProof/>
        </w:rPr>
        <w:t>14</w:t>
      </w:r>
      <w:r>
        <w:rPr>
          <w:noProof/>
        </w:rPr>
        <w:fldChar w:fldCharType="end"/>
      </w:r>
    </w:p>
    <w:p w14:paraId="04787F08" w14:textId="5268883C" w:rsidR="00893890" w:rsidRDefault="00893890">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Security</w:t>
      </w:r>
      <w:r>
        <w:rPr>
          <w:noProof/>
        </w:rPr>
        <w:tab/>
      </w:r>
      <w:r>
        <w:rPr>
          <w:noProof/>
        </w:rPr>
        <w:fldChar w:fldCharType="begin"/>
      </w:r>
      <w:r>
        <w:rPr>
          <w:noProof/>
        </w:rPr>
        <w:instrText xml:space="preserve"> PAGEREF _Toc155378547 \h </w:instrText>
      </w:r>
      <w:r>
        <w:rPr>
          <w:noProof/>
        </w:rPr>
      </w:r>
      <w:r>
        <w:rPr>
          <w:noProof/>
        </w:rPr>
        <w:fldChar w:fldCharType="separate"/>
      </w:r>
      <w:r>
        <w:rPr>
          <w:noProof/>
        </w:rPr>
        <w:t>14</w:t>
      </w:r>
      <w:r>
        <w:rPr>
          <w:noProof/>
        </w:rPr>
        <w:fldChar w:fldCharType="end"/>
      </w:r>
    </w:p>
    <w:p w14:paraId="1DADFAEC" w14:textId="7672A544" w:rsidR="00893890" w:rsidRDefault="00893890">
      <w:pPr>
        <w:pStyle w:val="TOC3"/>
        <w:rPr>
          <w:rFonts w:ascii="Calibri" w:hAnsi="Calibri"/>
          <w:noProof/>
          <w:kern w:val="2"/>
          <w:sz w:val="22"/>
          <w:szCs w:val="22"/>
          <w:lang w:eastAsia="en-GB"/>
        </w:rPr>
      </w:pPr>
      <w:r>
        <w:rPr>
          <w:noProof/>
        </w:rPr>
        <w:t>4.3.1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_Toc155378548 \h </w:instrText>
      </w:r>
      <w:r>
        <w:rPr>
          <w:noProof/>
        </w:rPr>
      </w:r>
      <w:r>
        <w:rPr>
          <w:noProof/>
        </w:rPr>
        <w:fldChar w:fldCharType="separate"/>
      </w:r>
      <w:r>
        <w:rPr>
          <w:noProof/>
        </w:rPr>
        <w:t>14</w:t>
      </w:r>
      <w:r>
        <w:rPr>
          <w:noProof/>
        </w:rPr>
        <w:fldChar w:fldCharType="end"/>
      </w:r>
    </w:p>
    <w:p w14:paraId="367FFF3C" w14:textId="3EEE7AC1" w:rsidR="00893890" w:rsidRDefault="00893890">
      <w:pPr>
        <w:pStyle w:val="TOC3"/>
        <w:rPr>
          <w:rFonts w:ascii="Calibri" w:hAnsi="Calibri"/>
          <w:noProof/>
          <w:kern w:val="2"/>
          <w:sz w:val="22"/>
          <w:szCs w:val="22"/>
          <w:lang w:eastAsia="en-GB"/>
        </w:rPr>
      </w:pPr>
      <w:r>
        <w:rPr>
          <w:noProof/>
        </w:rPr>
        <w:t>4.3.2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_Toc155378549 \h </w:instrText>
      </w:r>
      <w:r>
        <w:rPr>
          <w:noProof/>
        </w:rPr>
      </w:r>
      <w:r>
        <w:rPr>
          <w:noProof/>
        </w:rPr>
        <w:fldChar w:fldCharType="separate"/>
      </w:r>
      <w:r>
        <w:rPr>
          <w:noProof/>
        </w:rPr>
        <w:t>14</w:t>
      </w:r>
      <w:r>
        <w:rPr>
          <w:noProof/>
        </w:rPr>
        <w:fldChar w:fldCharType="end"/>
      </w:r>
    </w:p>
    <w:p w14:paraId="676F6FEB" w14:textId="115A0D5E" w:rsidR="00893890" w:rsidRDefault="00893890">
      <w:pPr>
        <w:pStyle w:val="TOC3"/>
        <w:rPr>
          <w:rFonts w:ascii="Calibri" w:hAnsi="Calibri"/>
          <w:noProof/>
          <w:kern w:val="2"/>
          <w:sz w:val="22"/>
          <w:szCs w:val="22"/>
          <w:lang w:eastAsia="en-GB"/>
        </w:rPr>
      </w:pPr>
      <w:r>
        <w:rPr>
          <w:noProof/>
        </w:rPr>
        <w:t>4.3.3</w:t>
      </w:r>
      <w:r>
        <w:rPr>
          <w:rFonts w:ascii="Calibri" w:hAnsi="Calibri"/>
          <w:noProof/>
          <w:kern w:val="2"/>
          <w:sz w:val="22"/>
          <w:szCs w:val="22"/>
          <w:lang w:eastAsia="en-GB"/>
        </w:rPr>
        <w:tab/>
      </w:r>
      <w:r>
        <w:rPr>
          <w:noProof/>
        </w:rPr>
        <w:t>Additional requirements for 3</w:t>
      </w:r>
      <w:r w:rsidRPr="00F4546F">
        <w:rPr>
          <w:noProof/>
          <w:vertAlign w:val="superscript"/>
        </w:rPr>
        <w:t>rd</w:t>
      </w:r>
      <w:r>
        <w:rPr>
          <w:noProof/>
        </w:rPr>
        <w:t xml:space="preserve"> party API provider</w:t>
      </w:r>
      <w:r>
        <w:rPr>
          <w:noProof/>
        </w:rPr>
        <w:tab/>
      </w:r>
      <w:r>
        <w:rPr>
          <w:noProof/>
        </w:rPr>
        <w:fldChar w:fldCharType="begin"/>
      </w:r>
      <w:r>
        <w:rPr>
          <w:noProof/>
        </w:rPr>
        <w:instrText xml:space="preserve"> PAGEREF _Toc155378550 \h </w:instrText>
      </w:r>
      <w:r>
        <w:rPr>
          <w:noProof/>
        </w:rPr>
      </w:r>
      <w:r>
        <w:rPr>
          <w:noProof/>
        </w:rPr>
        <w:fldChar w:fldCharType="separate"/>
      </w:r>
      <w:r>
        <w:rPr>
          <w:noProof/>
        </w:rPr>
        <w:t>14</w:t>
      </w:r>
      <w:r>
        <w:rPr>
          <w:noProof/>
        </w:rPr>
        <w:fldChar w:fldCharType="end"/>
      </w:r>
    </w:p>
    <w:p w14:paraId="39258362" w14:textId="1B5A1D00" w:rsidR="00893890" w:rsidRDefault="00893890">
      <w:pPr>
        <w:pStyle w:val="TOC2"/>
        <w:rPr>
          <w:rFonts w:ascii="Calibri" w:hAnsi="Calibri"/>
          <w:noProof/>
          <w:kern w:val="2"/>
          <w:sz w:val="22"/>
          <w:szCs w:val="22"/>
          <w:lang w:eastAsia="en-GB"/>
        </w:rPr>
      </w:pPr>
      <w:r>
        <w:rPr>
          <w:noProof/>
        </w:rPr>
        <w:t>4.4</w:t>
      </w:r>
      <w:r>
        <w:rPr>
          <w:rFonts w:ascii="Calibri" w:hAnsi="Calibri"/>
          <w:noProof/>
          <w:kern w:val="2"/>
          <w:sz w:val="22"/>
          <w:szCs w:val="22"/>
          <w:lang w:eastAsia="en-GB"/>
        </w:rPr>
        <w:tab/>
      </w:r>
      <w:r>
        <w:rPr>
          <w:noProof/>
        </w:rPr>
        <w:t>Charging</w:t>
      </w:r>
      <w:r>
        <w:rPr>
          <w:noProof/>
        </w:rPr>
        <w:tab/>
      </w:r>
      <w:r>
        <w:rPr>
          <w:noProof/>
        </w:rPr>
        <w:fldChar w:fldCharType="begin"/>
      </w:r>
      <w:r>
        <w:rPr>
          <w:noProof/>
        </w:rPr>
        <w:instrText xml:space="preserve"> PAGEREF _Toc155378551 \h </w:instrText>
      </w:r>
      <w:r>
        <w:rPr>
          <w:noProof/>
        </w:rPr>
      </w:r>
      <w:r>
        <w:rPr>
          <w:noProof/>
        </w:rPr>
        <w:fldChar w:fldCharType="separate"/>
      </w:r>
      <w:r>
        <w:rPr>
          <w:noProof/>
        </w:rPr>
        <w:t>15</w:t>
      </w:r>
      <w:r>
        <w:rPr>
          <w:noProof/>
        </w:rPr>
        <w:fldChar w:fldCharType="end"/>
      </w:r>
    </w:p>
    <w:p w14:paraId="6F2E077D" w14:textId="6A590830" w:rsidR="00893890" w:rsidRDefault="00893890">
      <w:pPr>
        <w:pStyle w:val="TOC3"/>
        <w:rPr>
          <w:rFonts w:ascii="Calibri" w:hAnsi="Calibri"/>
          <w:noProof/>
          <w:kern w:val="2"/>
          <w:sz w:val="22"/>
          <w:szCs w:val="22"/>
          <w:lang w:eastAsia="en-GB"/>
        </w:rPr>
      </w:pPr>
      <w:r>
        <w:rPr>
          <w:noProof/>
        </w:rPr>
        <w:t>4.4.1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_Toc155378552 \h </w:instrText>
      </w:r>
      <w:r>
        <w:rPr>
          <w:noProof/>
        </w:rPr>
      </w:r>
      <w:r>
        <w:rPr>
          <w:noProof/>
        </w:rPr>
        <w:fldChar w:fldCharType="separate"/>
      </w:r>
      <w:r>
        <w:rPr>
          <w:noProof/>
        </w:rPr>
        <w:t>15</w:t>
      </w:r>
      <w:r>
        <w:rPr>
          <w:noProof/>
        </w:rPr>
        <w:fldChar w:fldCharType="end"/>
      </w:r>
    </w:p>
    <w:p w14:paraId="53E22BCA" w14:textId="65A9DA26" w:rsidR="00893890" w:rsidRDefault="00893890">
      <w:pPr>
        <w:pStyle w:val="TOC3"/>
        <w:rPr>
          <w:rFonts w:ascii="Calibri" w:hAnsi="Calibri"/>
          <w:noProof/>
          <w:kern w:val="2"/>
          <w:sz w:val="22"/>
          <w:szCs w:val="22"/>
          <w:lang w:eastAsia="en-GB"/>
        </w:rPr>
      </w:pPr>
      <w:r>
        <w:rPr>
          <w:noProof/>
        </w:rPr>
        <w:t>4.4.2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_Toc155378553 \h </w:instrText>
      </w:r>
      <w:r>
        <w:rPr>
          <w:noProof/>
        </w:rPr>
      </w:r>
      <w:r>
        <w:rPr>
          <w:noProof/>
        </w:rPr>
        <w:fldChar w:fldCharType="separate"/>
      </w:r>
      <w:r>
        <w:rPr>
          <w:noProof/>
        </w:rPr>
        <w:t>15</w:t>
      </w:r>
      <w:r>
        <w:rPr>
          <w:noProof/>
        </w:rPr>
        <w:fldChar w:fldCharType="end"/>
      </w:r>
    </w:p>
    <w:p w14:paraId="26B6B515" w14:textId="3CF6ABEC" w:rsidR="00893890" w:rsidRDefault="00893890">
      <w:pPr>
        <w:pStyle w:val="TOC3"/>
        <w:rPr>
          <w:rFonts w:ascii="Calibri" w:hAnsi="Calibri"/>
          <w:noProof/>
          <w:kern w:val="2"/>
          <w:sz w:val="22"/>
          <w:szCs w:val="22"/>
          <w:lang w:eastAsia="en-GB"/>
        </w:rPr>
      </w:pPr>
      <w:r>
        <w:rPr>
          <w:noProof/>
        </w:rPr>
        <w:t>4.4.3</w:t>
      </w:r>
      <w:r>
        <w:rPr>
          <w:rFonts w:ascii="Calibri" w:hAnsi="Calibri"/>
          <w:noProof/>
          <w:kern w:val="2"/>
          <w:sz w:val="22"/>
          <w:szCs w:val="22"/>
          <w:lang w:eastAsia="en-GB"/>
        </w:rPr>
        <w:tab/>
      </w:r>
      <w:r>
        <w:rPr>
          <w:noProof/>
        </w:rPr>
        <w:t>Requirements for 3</w:t>
      </w:r>
      <w:r w:rsidRPr="00F4546F">
        <w:rPr>
          <w:noProof/>
          <w:vertAlign w:val="superscript"/>
        </w:rPr>
        <w:t>rd</w:t>
      </w:r>
      <w:r>
        <w:rPr>
          <w:noProof/>
        </w:rPr>
        <w:t xml:space="preserve"> party API providers</w:t>
      </w:r>
      <w:r>
        <w:rPr>
          <w:noProof/>
        </w:rPr>
        <w:tab/>
      </w:r>
      <w:r>
        <w:rPr>
          <w:noProof/>
        </w:rPr>
        <w:fldChar w:fldCharType="begin"/>
      </w:r>
      <w:r>
        <w:rPr>
          <w:noProof/>
        </w:rPr>
        <w:instrText xml:space="preserve"> PAGEREF _Toc155378554 \h </w:instrText>
      </w:r>
      <w:r>
        <w:rPr>
          <w:noProof/>
        </w:rPr>
      </w:r>
      <w:r>
        <w:rPr>
          <w:noProof/>
        </w:rPr>
        <w:fldChar w:fldCharType="separate"/>
      </w:r>
      <w:r>
        <w:rPr>
          <w:noProof/>
        </w:rPr>
        <w:t>15</w:t>
      </w:r>
      <w:r>
        <w:rPr>
          <w:noProof/>
        </w:rPr>
        <w:fldChar w:fldCharType="end"/>
      </w:r>
    </w:p>
    <w:p w14:paraId="4A4DB228" w14:textId="73639DA7" w:rsidR="00893890" w:rsidRDefault="00893890">
      <w:pPr>
        <w:pStyle w:val="TOC2"/>
        <w:rPr>
          <w:rFonts w:ascii="Calibri" w:hAnsi="Calibri"/>
          <w:noProof/>
          <w:kern w:val="2"/>
          <w:sz w:val="22"/>
          <w:szCs w:val="22"/>
          <w:lang w:eastAsia="en-GB"/>
        </w:rPr>
      </w:pPr>
      <w:r>
        <w:rPr>
          <w:noProof/>
        </w:rPr>
        <w:t>4.5</w:t>
      </w:r>
      <w:r>
        <w:rPr>
          <w:rFonts w:ascii="Calibri" w:hAnsi="Calibri"/>
          <w:noProof/>
          <w:kern w:val="2"/>
          <w:sz w:val="22"/>
          <w:szCs w:val="22"/>
          <w:lang w:eastAsia="en-GB"/>
        </w:rPr>
        <w:tab/>
      </w:r>
      <w:r>
        <w:rPr>
          <w:noProof/>
        </w:rPr>
        <w:t>Operations, Administration and Maintenance</w:t>
      </w:r>
      <w:r>
        <w:rPr>
          <w:noProof/>
        </w:rPr>
        <w:tab/>
      </w:r>
      <w:r>
        <w:rPr>
          <w:noProof/>
        </w:rPr>
        <w:fldChar w:fldCharType="begin"/>
      </w:r>
      <w:r>
        <w:rPr>
          <w:noProof/>
        </w:rPr>
        <w:instrText xml:space="preserve"> PAGEREF _Toc155378555 \h </w:instrText>
      </w:r>
      <w:r>
        <w:rPr>
          <w:noProof/>
        </w:rPr>
      </w:r>
      <w:r>
        <w:rPr>
          <w:noProof/>
        </w:rPr>
        <w:fldChar w:fldCharType="separate"/>
      </w:r>
      <w:r>
        <w:rPr>
          <w:noProof/>
        </w:rPr>
        <w:t>15</w:t>
      </w:r>
      <w:r>
        <w:rPr>
          <w:noProof/>
        </w:rPr>
        <w:fldChar w:fldCharType="end"/>
      </w:r>
    </w:p>
    <w:p w14:paraId="21B885F8" w14:textId="0A82B2CB" w:rsidR="00893890" w:rsidRDefault="00893890">
      <w:pPr>
        <w:pStyle w:val="TOC3"/>
        <w:rPr>
          <w:rFonts w:ascii="Calibri" w:hAnsi="Calibri"/>
          <w:noProof/>
          <w:kern w:val="2"/>
          <w:sz w:val="22"/>
          <w:szCs w:val="22"/>
          <w:lang w:eastAsia="en-GB"/>
        </w:rPr>
      </w:pPr>
      <w:r>
        <w:rPr>
          <w:noProof/>
        </w:rPr>
        <w:t>4.5.1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_Toc155378556 \h </w:instrText>
      </w:r>
      <w:r>
        <w:rPr>
          <w:noProof/>
        </w:rPr>
      </w:r>
      <w:r>
        <w:rPr>
          <w:noProof/>
        </w:rPr>
        <w:fldChar w:fldCharType="separate"/>
      </w:r>
      <w:r>
        <w:rPr>
          <w:noProof/>
        </w:rPr>
        <w:t>15</w:t>
      </w:r>
      <w:r>
        <w:rPr>
          <w:noProof/>
        </w:rPr>
        <w:fldChar w:fldCharType="end"/>
      </w:r>
    </w:p>
    <w:p w14:paraId="3EF841FA" w14:textId="7CEC8AB6" w:rsidR="00893890" w:rsidRDefault="00893890">
      <w:pPr>
        <w:pStyle w:val="TOC3"/>
        <w:rPr>
          <w:rFonts w:ascii="Calibri" w:hAnsi="Calibri"/>
          <w:noProof/>
          <w:kern w:val="2"/>
          <w:sz w:val="22"/>
          <w:szCs w:val="22"/>
          <w:lang w:eastAsia="en-GB"/>
        </w:rPr>
      </w:pPr>
      <w:r>
        <w:rPr>
          <w:noProof/>
        </w:rPr>
        <w:t>4.5.2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_Toc155378557 \h </w:instrText>
      </w:r>
      <w:r>
        <w:rPr>
          <w:noProof/>
        </w:rPr>
      </w:r>
      <w:r>
        <w:rPr>
          <w:noProof/>
        </w:rPr>
        <w:fldChar w:fldCharType="separate"/>
      </w:r>
      <w:r>
        <w:rPr>
          <w:noProof/>
        </w:rPr>
        <w:t>15</w:t>
      </w:r>
      <w:r>
        <w:rPr>
          <w:noProof/>
        </w:rPr>
        <w:fldChar w:fldCharType="end"/>
      </w:r>
    </w:p>
    <w:p w14:paraId="5507E737" w14:textId="79805372" w:rsidR="00893890" w:rsidRDefault="00893890">
      <w:pPr>
        <w:pStyle w:val="TOC3"/>
        <w:rPr>
          <w:rFonts w:ascii="Calibri" w:hAnsi="Calibri"/>
          <w:noProof/>
          <w:kern w:val="2"/>
          <w:sz w:val="22"/>
          <w:szCs w:val="22"/>
          <w:lang w:eastAsia="en-GB"/>
        </w:rPr>
      </w:pPr>
      <w:r>
        <w:rPr>
          <w:noProof/>
        </w:rPr>
        <w:t>4.5.3</w:t>
      </w:r>
      <w:r>
        <w:rPr>
          <w:rFonts w:ascii="Calibri" w:hAnsi="Calibri"/>
          <w:noProof/>
          <w:kern w:val="2"/>
          <w:sz w:val="22"/>
          <w:szCs w:val="22"/>
          <w:lang w:eastAsia="en-GB"/>
        </w:rPr>
        <w:tab/>
      </w:r>
      <w:r>
        <w:rPr>
          <w:noProof/>
        </w:rPr>
        <w:t>Requirements for 3</w:t>
      </w:r>
      <w:r w:rsidRPr="00F4546F">
        <w:rPr>
          <w:noProof/>
          <w:vertAlign w:val="superscript"/>
        </w:rPr>
        <w:t>rd</w:t>
      </w:r>
      <w:r>
        <w:rPr>
          <w:noProof/>
        </w:rPr>
        <w:t xml:space="preserve"> party API providers</w:t>
      </w:r>
      <w:r>
        <w:rPr>
          <w:noProof/>
        </w:rPr>
        <w:tab/>
      </w:r>
      <w:r>
        <w:rPr>
          <w:noProof/>
        </w:rPr>
        <w:fldChar w:fldCharType="begin"/>
      </w:r>
      <w:r>
        <w:rPr>
          <w:noProof/>
        </w:rPr>
        <w:instrText xml:space="preserve"> PAGEREF _Toc155378558 \h </w:instrText>
      </w:r>
      <w:r>
        <w:rPr>
          <w:noProof/>
        </w:rPr>
      </w:r>
      <w:r>
        <w:rPr>
          <w:noProof/>
        </w:rPr>
        <w:fldChar w:fldCharType="separate"/>
      </w:r>
      <w:r>
        <w:rPr>
          <w:noProof/>
        </w:rPr>
        <w:t>15</w:t>
      </w:r>
      <w:r>
        <w:rPr>
          <w:noProof/>
        </w:rPr>
        <w:fldChar w:fldCharType="end"/>
      </w:r>
    </w:p>
    <w:p w14:paraId="2B3E0931" w14:textId="36C98352" w:rsidR="00893890" w:rsidRDefault="00893890">
      <w:pPr>
        <w:pStyle w:val="TOC2"/>
        <w:rPr>
          <w:rFonts w:ascii="Calibri" w:hAnsi="Calibri"/>
          <w:noProof/>
          <w:kern w:val="2"/>
          <w:sz w:val="22"/>
          <w:szCs w:val="22"/>
          <w:lang w:eastAsia="en-GB"/>
        </w:rPr>
      </w:pPr>
      <w:r>
        <w:rPr>
          <w:noProof/>
        </w:rPr>
        <w:t>4.6</w:t>
      </w:r>
      <w:r>
        <w:rPr>
          <w:rFonts w:ascii="Calibri" w:hAnsi="Calibri"/>
          <w:noProof/>
          <w:kern w:val="2"/>
          <w:sz w:val="22"/>
          <w:szCs w:val="22"/>
          <w:lang w:eastAsia="en-GB"/>
        </w:rPr>
        <w:tab/>
      </w:r>
      <w:r>
        <w:rPr>
          <w:noProof/>
        </w:rPr>
        <w:t>Service API invocation monitoring</w:t>
      </w:r>
      <w:r>
        <w:rPr>
          <w:noProof/>
        </w:rPr>
        <w:tab/>
      </w:r>
      <w:r>
        <w:rPr>
          <w:noProof/>
        </w:rPr>
        <w:fldChar w:fldCharType="begin"/>
      </w:r>
      <w:r>
        <w:rPr>
          <w:noProof/>
        </w:rPr>
        <w:instrText xml:space="preserve"> PAGEREF _Toc155378559 \h </w:instrText>
      </w:r>
      <w:r>
        <w:rPr>
          <w:noProof/>
        </w:rPr>
      </w:r>
      <w:r>
        <w:rPr>
          <w:noProof/>
        </w:rPr>
        <w:fldChar w:fldCharType="separate"/>
      </w:r>
      <w:r>
        <w:rPr>
          <w:noProof/>
        </w:rPr>
        <w:t>16</w:t>
      </w:r>
      <w:r>
        <w:rPr>
          <w:noProof/>
        </w:rPr>
        <w:fldChar w:fldCharType="end"/>
      </w:r>
    </w:p>
    <w:p w14:paraId="05F358F9" w14:textId="30A7A80C" w:rsidR="00893890" w:rsidRDefault="00893890">
      <w:pPr>
        <w:pStyle w:val="TOC3"/>
        <w:rPr>
          <w:rFonts w:ascii="Calibri" w:hAnsi="Calibri"/>
          <w:noProof/>
          <w:kern w:val="2"/>
          <w:sz w:val="22"/>
          <w:szCs w:val="22"/>
          <w:lang w:eastAsia="en-GB"/>
        </w:rPr>
      </w:pPr>
      <w:r>
        <w:rPr>
          <w:noProof/>
        </w:rPr>
        <w:t>4.6.1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_Toc155378560 \h </w:instrText>
      </w:r>
      <w:r>
        <w:rPr>
          <w:noProof/>
        </w:rPr>
      </w:r>
      <w:r>
        <w:rPr>
          <w:noProof/>
        </w:rPr>
        <w:fldChar w:fldCharType="separate"/>
      </w:r>
      <w:r>
        <w:rPr>
          <w:noProof/>
        </w:rPr>
        <w:t>16</w:t>
      </w:r>
      <w:r>
        <w:rPr>
          <w:noProof/>
        </w:rPr>
        <w:fldChar w:fldCharType="end"/>
      </w:r>
    </w:p>
    <w:p w14:paraId="63A8F676" w14:textId="6286B0A5" w:rsidR="00893890" w:rsidRDefault="00893890">
      <w:pPr>
        <w:pStyle w:val="TOC3"/>
        <w:rPr>
          <w:rFonts w:ascii="Calibri" w:hAnsi="Calibri"/>
          <w:noProof/>
          <w:kern w:val="2"/>
          <w:sz w:val="22"/>
          <w:szCs w:val="22"/>
          <w:lang w:eastAsia="en-GB"/>
        </w:rPr>
      </w:pPr>
      <w:r>
        <w:rPr>
          <w:noProof/>
        </w:rPr>
        <w:t>4.6.2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_Toc155378561 \h </w:instrText>
      </w:r>
      <w:r>
        <w:rPr>
          <w:noProof/>
        </w:rPr>
      </w:r>
      <w:r>
        <w:rPr>
          <w:noProof/>
        </w:rPr>
        <w:fldChar w:fldCharType="separate"/>
      </w:r>
      <w:r>
        <w:rPr>
          <w:noProof/>
        </w:rPr>
        <w:t>16</w:t>
      </w:r>
      <w:r>
        <w:rPr>
          <w:noProof/>
        </w:rPr>
        <w:fldChar w:fldCharType="end"/>
      </w:r>
    </w:p>
    <w:p w14:paraId="6403FAEF" w14:textId="1164B18A" w:rsidR="00893890" w:rsidRDefault="00893890">
      <w:pPr>
        <w:pStyle w:val="TOC2"/>
        <w:rPr>
          <w:rFonts w:ascii="Calibri" w:hAnsi="Calibri"/>
          <w:noProof/>
          <w:kern w:val="2"/>
          <w:sz w:val="22"/>
          <w:szCs w:val="22"/>
          <w:lang w:eastAsia="en-GB"/>
        </w:rPr>
      </w:pPr>
      <w:r>
        <w:rPr>
          <w:noProof/>
        </w:rPr>
        <w:t>4.7</w:t>
      </w:r>
      <w:r>
        <w:rPr>
          <w:rFonts w:ascii="Calibri" w:hAnsi="Calibri"/>
          <w:noProof/>
          <w:kern w:val="2"/>
          <w:sz w:val="22"/>
          <w:szCs w:val="22"/>
          <w:lang w:eastAsia="en-GB"/>
        </w:rPr>
        <w:tab/>
      </w:r>
      <w:r>
        <w:rPr>
          <w:noProof/>
        </w:rPr>
        <w:t>Logging</w:t>
      </w:r>
      <w:r>
        <w:rPr>
          <w:noProof/>
        </w:rPr>
        <w:tab/>
      </w:r>
      <w:r>
        <w:rPr>
          <w:noProof/>
        </w:rPr>
        <w:fldChar w:fldCharType="begin"/>
      </w:r>
      <w:r>
        <w:rPr>
          <w:noProof/>
        </w:rPr>
        <w:instrText xml:space="preserve"> PAGEREF _Toc155378562 \h </w:instrText>
      </w:r>
      <w:r>
        <w:rPr>
          <w:noProof/>
        </w:rPr>
      </w:r>
      <w:r>
        <w:rPr>
          <w:noProof/>
        </w:rPr>
        <w:fldChar w:fldCharType="separate"/>
      </w:r>
      <w:r>
        <w:rPr>
          <w:noProof/>
        </w:rPr>
        <w:t>16</w:t>
      </w:r>
      <w:r>
        <w:rPr>
          <w:noProof/>
        </w:rPr>
        <w:fldChar w:fldCharType="end"/>
      </w:r>
    </w:p>
    <w:p w14:paraId="07BE9C83" w14:textId="394F036E" w:rsidR="00893890" w:rsidRDefault="00893890">
      <w:pPr>
        <w:pStyle w:val="TOC3"/>
        <w:rPr>
          <w:rFonts w:ascii="Calibri" w:hAnsi="Calibri"/>
          <w:noProof/>
          <w:kern w:val="2"/>
          <w:sz w:val="22"/>
          <w:szCs w:val="22"/>
          <w:lang w:eastAsia="en-GB"/>
        </w:rPr>
      </w:pPr>
      <w:r>
        <w:rPr>
          <w:noProof/>
        </w:rPr>
        <w:t>4.7.1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_Toc155378563 \h </w:instrText>
      </w:r>
      <w:r>
        <w:rPr>
          <w:noProof/>
        </w:rPr>
      </w:r>
      <w:r>
        <w:rPr>
          <w:noProof/>
        </w:rPr>
        <w:fldChar w:fldCharType="separate"/>
      </w:r>
      <w:r>
        <w:rPr>
          <w:noProof/>
        </w:rPr>
        <w:t>16</w:t>
      </w:r>
      <w:r>
        <w:rPr>
          <w:noProof/>
        </w:rPr>
        <w:fldChar w:fldCharType="end"/>
      </w:r>
    </w:p>
    <w:p w14:paraId="36870078" w14:textId="347393F6" w:rsidR="00893890" w:rsidRDefault="00893890">
      <w:pPr>
        <w:pStyle w:val="TOC3"/>
        <w:rPr>
          <w:rFonts w:ascii="Calibri" w:hAnsi="Calibri"/>
          <w:noProof/>
          <w:kern w:val="2"/>
          <w:sz w:val="22"/>
          <w:szCs w:val="22"/>
          <w:lang w:eastAsia="en-GB"/>
        </w:rPr>
      </w:pPr>
      <w:r>
        <w:rPr>
          <w:noProof/>
        </w:rPr>
        <w:t>4.7.2</w:t>
      </w:r>
      <w:r>
        <w:rPr>
          <w:rFonts w:ascii="Calibri" w:hAnsi="Calibri"/>
          <w:noProof/>
          <w:kern w:val="2"/>
          <w:sz w:val="22"/>
          <w:szCs w:val="22"/>
          <w:lang w:eastAsia="en-GB"/>
        </w:rPr>
        <w:tab/>
      </w:r>
      <w:r>
        <w:rPr>
          <w:noProof/>
        </w:rPr>
        <w:t>Logging events related to service API invocations</w:t>
      </w:r>
      <w:r>
        <w:rPr>
          <w:noProof/>
        </w:rPr>
        <w:tab/>
      </w:r>
      <w:r>
        <w:rPr>
          <w:noProof/>
        </w:rPr>
        <w:fldChar w:fldCharType="begin"/>
      </w:r>
      <w:r>
        <w:rPr>
          <w:noProof/>
        </w:rPr>
        <w:instrText xml:space="preserve"> PAGEREF _Toc155378564 \h </w:instrText>
      </w:r>
      <w:r>
        <w:rPr>
          <w:noProof/>
        </w:rPr>
      </w:r>
      <w:r>
        <w:rPr>
          <w:noProof/>
        </w:rPr>
        <w:fldChar w:fldCharType="separate"/>
      </w:r>
      <w:r>
        <w:rPr>
          <w:noProof/>
        </w:rPr>
        <w:t>16</w:t>
      </w:r>
      <w:r>
        <w:rPr>
          <w:noProof/>
        </w:rPr>
        <w:fldChar w:fldCharType="end"/>
      </w:r>
    </w:p>
    <w:p w14:paraId="7429BBE1" w14:textId="3157C611" w:rsidR="00893890" w:rsidRDefault="00893890">
      <w:pPr>
        <w:pStyle w:val="TOC3"/>
        <w:rPr>
          <w:rFonts w:ascii="Calibri" w:hAnsi="Calibri"/>
          <w:noProof/>
          <w:kern w:val="2"/>
          <w:sz w:val="22"/>
          <w:szCs w:val="22"/>
          <w:lang w:eastAsia="en-GB"/>
        </w:rPr>
      </w:pPr>
      <w:r>
        <w:rPr>
          <w:noProof/>
        </w:rPr>
        <w:t>4.7.3</w:t>
      </w:r>
      <w:r>
        <w:rPr>
          <w:rFonts w:ascii="Calibri" w:hAnsi="Calibri"/>
          <w:noProof/>
          <w:kern w:val="2"/>
          <w:sz w:val="22"/>
          <w:szCs w:val="22"/>
          <w:lang w:eastAsia="en-GB"/>
        </w:rPr>
        <w:tab/>
      </w:r>
      <w:r>
        <w:rPr>
          <w:noProof/>
        </w:rPr>
        <w:t>Logging events related to API invoker onboarding</w:t>
      </w:r>
      <w:r>
        <w:rPr>
          <w:noProof/>
        </w:rPr>
        <w:tab/>
      </w:r>
      <w:r>
        <w:rPr>
          <w:noProof/>
        </w:rPr>
        <w:fldChar w:fldCharType="begin"/>
      </w:r>
      <w:r>
        <w:rPr>
          <w:noProof/>
        </w:rPr>
        <w:instrText xml:space="preserve"> PAGEREF _Toc155378565 \h </w:instrText>
      </w:r>
      <w:r>
        <w:rPr>
          <w:noProof/>
        </w:rPr>
      </w:r>
      <w:r>
        <w:rPr>
          <w:noProof/>
        </w:rPr>
        <w:fldChar w:fldCharType="separate"/>
      </w:r>
      <w:r>
        <w:rPr>
          <w:noProof/>
        </w:rPr>
        <w:t>16</w:t>
      </w:r>
      <w:r>
        <w:rPr>
          <w:noProof/>
        </w:rPr>
        <w:fldChar w:fldCharType="end"/>
      </w:r>
    </w:p>
    <w:p w14:paraId="0019A11A" w14:textId="1ADE3DDB" w:rsidR="00893890" w:rsidRDefault="00893890">
      <w:pPr>
        <w:pStyle w:val="TOC3"/>
        <w:rPr>
          <w:rFonts w:ascii="Calibri" w:hAnsi="Calibri"/>
          <w:noProof/>
          <w:kern w:val="2"/>
          <w:sz w:val="22"/>
          <w:szCs w:val="22"/>
          <w:lang w:eastAsia="en-GB"/>
        </w:rPr>
      </w:pPr>
      <w:r>
        <w:rPr>
          <w:noProof/>
        </w:rPr>
        <w:t>4.7.4</w:t>
      </w:r>
      <w:r>
        <w:rPr>
          <w:rFonts w:ascii="Calibri" w:hAnsi="Calibri"/>
          <w:noProof/>
          <w:kern w:val="2"/>
          <w:sz w:val="22"/>
          <w:szCs w:val="22"/>
          <w:lang w:eastAsia="en-GB"/>
        </w:rPr>
        <w:tab/>
      </w:r>
      <w:r>
        <w:rPr>
          <w:noProof/>
        </w:rPr>
        <w:t>Logging events related to API invoker interaction with the CAPIF</w:t>
      </w:r>
      <w:r>
        <w:rPr>
          <w:noProof/>
        </w:rPr>
        <w:tab/>
      </w:r>
      <w:r>
        <w:rPr>
          <w:noProof/>
        </w:rPr>
        <w:fldChar w:fldCharType="begin"/>
      </w:r>
      <w:r>
        <w:rPr>
          <w:noProof/>
        </w:rPr>
        <w:instrText xml:space="preserve"> PAGEREF _Toc155378566 \h </w:instrText>
      </w:r>
      <w:r>
        <w:rPr>
          <w:noProof/>
        </w:rPr>
      </w:r>
      <w:r>
        <w:rPr>
          <w:noProof/>
        </w:rPr>
        <w:fldChar w:fldCharType="separate"/>
      </w:r>
      <w:r>
        <w:rPr>
          <w:noProof/>
        </w:rPr>
        <w:t>17</w:t>
      </w:r>
      <w:r>
        <w:rPr>
          <w:noProof/>
        </w:rPr>
        <w:fldChar w:fldCharType="end"/>
      </w:r>
    </w:p>
    <w:p w14:paraId="72460762" w14:textId="0F059106" w:rsidR="00893890" w:rsidRDefault="00893890">
      <w:pPr>
        <w:pStyle w:val="TOC2"/>
        <w:rPr>
          <w:rFonts w:ascii="Calibri" w:hAnsi="Calibri"/>
          <w:noProof/>
          <w:kern w:val="2"/>
          <w:sz w:val="22"/>
          <w:szCs w:val="22"/>
          <w:lang w:eastAsia="en-GB"/>
        </w:rPr>
      </w:pPr>
      <w:r>
        <w:rPr>
          <w:noProof/>
        </w:rPr>
        <w:t>4.8</w:t>
      </w:r>
      <w:r>
        <w:rPr>
          <w:rFonts w:ascii="Calibri" w:hAnsi="Calibri"/>
          <w:noProof/>
          <w:kern w:val="2"/>
          <w:sz w:val="22"/>
          <w:szCs w:val="22"/>
          <w:lang w:eastAsia="en-GB"/>
        </w:rPr>
        <w:tab/>
      </w:r>
      <w:r>
        <w:rPr>
          <w:noProof/>
        </w:rPr>
        <w:t>Auditing service API invocation</w:t>
      </w:r>
      <w:r>
        <w:rPr>
          <w:noProof/>
        </w:rPr>
        <w:tab/>
      </w:r>
      <w:r>
        <w:rPr>
          <w:noProof/>
        </w:rPr>
        <w:fldChar w:fldCharType="begin"/>
      </w:r>
      <w:r>
        <w:rPr>
          <w:noProof/>
        </w:rPr>
        <w:instrText xml:space="preserve"> PAGEREF _Toc155378567 \h </w:instrText>
      </w:r>
      <w:r>
        <w:rPr>
          <w:noProof/>
        </w:rPr>
      </w:r>
      <w:r>
        <w:rPr>
          <w:noProof/>
        </w:rPr>
        <w:fldChar w:fldCharType="separate"/>
      </w:r>
      <w:r>
        <w:rPr>
          <w:noProof/>
        </w:rPr>
        <w:t>17</w:t>
      </w:r>
      <w:r>
        <w:rPr>
          <w:noProof/>
        </w:rPr>
        <w:fldChar w:fldCharType="end"/>
      </w:r>
    </w:p>
    <w:p w14:paraId="03962980" w14:textId="41A0DDEF" w:rsidR="00893890" w:rsidRDefault="00893890">
      <w:pPr>
        <w:pStyle w:val="TOC3"/>
        <w:rPr>
          <w:rFonts w:ascii="Calibri" w:hAnsi="Calibri"/>
          <w:noProof/>
          <w:kern w:val="2"/>
          <w:sz w:val="22"/>
          <w:szCs w:val="22"/>
          <w:lang w:eastAsia="en-GB"/>
        </w:rPr>
      </w:pPr>
      <w:r>
        <w:rPr>
          <w:noProof/>
        </w:rPr>
        <w:t>4.8.1</w:t>
      </w:r>
      <w:r>
        <w:rPr>
          <w:rFonts w:ascii="Calibri" w:hAnsi="Calibri"/>
          <w:noProof/>
          <w:kern w:val="2"/>
          <w:sz w:val="22"/>
          <w:szCs w:val="22"/>
          <w:lang w:eastAsia="en-GB"/>
        </w:rPr>
        <w:tab/>
      </w:r>
      <w:r>
        <w:rPr>
          <w:noProof/>
          <w:lang w:eastAsia="zh-CN"/>
        </w:rPr>
        <w:t>Introduction</w:t>
      </w:r>
      <w:r>
        <w:rPr>
          <w:noProof/>
        </w:rPr>
        <w:tab/>
      </w:r>
      <w:r>
        <w:rPr>
          <w:noProof/>
        </w:rPr>
        <w:fldChar w:fldCharType="begin"/>
      </w:r>
      <w:r>
        <w:rPr>
          <w:noProof/>
        </w:rPr>
        <w:instrText xml:space="preserve"> PAGEREF _Toc155378568 \h </w:instrText>
      </w:r>
      <w:r>
        <w:rPr>
          <w:noProof/>
        </w:rPr>
      </w:r>
      <w:r>
        <w:rPr>
          <w:noProof/>
        </w:rPr>
        <w:fldChar w:fldCharType="separate"/>
      </w:r>
      <w:r>
        <w:rPr>
          <w:noProof/>
        </w:rPr>
        <w:t>17</w:t>
      </w:r>
      <w:r>
        <w:rPr>
          <w:noProof/>
        </w:rPr>
        <w:fldChar w:fldCharType="end"/>
      </w:r>
    </w:p>
    <w:p w14:paraId="32C2CE2C" w14:textId="77971613" w:rsidR="00893890" w:rsidRDefault="00893890">
      <w:pPr>
        <w:pStyle w:val="TOC3"/>
        <w:rPr>
          <w:rFonts w:ascii="Calibri" w:hAnsi="Calibri"/>
          <w:noProof/>
          <w:kern w:val="2"/>
          <w:sz w:val="22"/>
          <w:szCs w:val="22"/>
          <w:lang w:eastAsia="en-GB"/>
        </w:rPr>
      </w:pPr>
      <w:r>
        <w:rPr>
          <w:noProof/>
        </w:rPr>
        <w:t>4.</w:t>
      </w:r>
      <w:r>
        <w:rPr>
          <w:noProof/>
          <w:lang w:eastAsia="zh-CN"/>
        </w:rPr>
        <w:t>8</w:t>
      </w:r>
      <w:r>
        <w:rPr>
          <w:noProof/>
        </w:rPr>
        <w:t>.2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_Toc155378569 \h </w:instrText>
      </w:r>
      <w:r>
        <w:rPr>
          <w:noProof/>
        </w:rPr>
      </w:r>
      <w:r>
        <w:rPr>
          <w:noProof/>
        </w:rPr>
        <w:fldChar w:fldCharType="separate"/>
      </w:r>
      <w:r>
        <w:rPr>
          <w:noProof/>
        </w:rPr>
        <w:t>17</w:t>
      </w:r>
      <w:r>
        <w:rPr>
          <w:noProof/>
        </w:rPr>
        <w:fldChar w:fldCharType="end"/>
      </w:r>
    </w:p>
    <w:p w14:paraId="766C2A13" w14:textId="187544A6" w:rsidR="00893890" w:rsidRDefault="00893890">
      <w:pPr>
        <w:pStyle w:val="TOC2"/>
        <w:rPr>
          <w:rFonts w:ascii="Calibri" w:hAnsi="Calibri"/>
          <w:noProof/>
          <w:kern w:val="2"/>
          <w:sz w:val="22"/>
          <w:szCs w:val="22"/>
          <w:lang w:eastAsia="en-GB"/>
        </w:rPr>
      </w:pPr>
      <w:r>
        <w:rPr>
          <w:noProof/>
        </w:rPr>
        <w:t>4.9</w:t>
      </w:r>
      <w:r>
        <w:rPr>
          <w:rFonts w:ascii="Calibri" w:hAnsi="Calibri"/>
          <w:noProof/>
          <w:kern w:val="2"/>
          <w:sz w:val="22"/>
          <w:szCs w:val="22"/>
          <w:lang w:eastAsia="en-GB"/>
        </w:rPr>
        <w:tab/>
      </w:r>
      <w:r>
        <w:rPr>
          <w:noProof/>
        </w:rPr>
        <w:t>Onboarding API invoker</w:t>
      </w:r>
      <w:r>
        <w:rPr>
          <w:noProof/>
        </w:rPr>
        <w:tab/>
      </w:r>
      <w:r>
        <w:rPr>
          <w:noProof/>
        </w:rPr>
        <w:fldChar w:fldCharType="begin"/>
      </w:r>
      <w:r>
        <w:rPr>
          <w:noProof/>
        </w:rPr>
        <w:instrText xml:space="preserve"> PAGEREF _Toc155378570 \h </w:instrText>
      </w:r>
      <w:r>
        <w:rPr>
          <w:noProof/>
        </w:rPr>
      </w:r>
      <w:r>
        <w:rPr>
          <w:noProof/>
        </w:rPr>
        <w:fldChar w:fldCharType="separate"/>
      </w:r>
      <w:r>
        <w:rPr>
          <w:noProof/>
        </w:rPr>
        <w:t>17</w:t>
      </w:r>
      <w:r>
        <w:rPr>
          <w:noProof/>
        </w:rPr>
        <w:fldChar w:fldCharType="end"/>
      </w:r>
    </w:p>
    <w:p w14:paraId="2E970EAB" w14:textId="4AEB42D8" w:rsidR="00893890" w:rsidRDefault="00893890">
      <w:pPr>
        <w:pStyle w:val="TOC3"/>
        <w:rPr>
          <w:rFonts w:ascii="Calibri" w:hAnsi="Calibri"/>
          <w:noProof/>
          <w:kern w:val="2"/>
          <w:sz w:val="22"/>
          <w:szCs w:val="22"/>
          <w:lang w:eastAsia="en-GB"/>
        </w:rPr>
      </w:pPr>
      <w:r>
        <w:rPr>
          <w:noProof/>
        </w:rPr>
        <w:t>4.9.1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_Toc155378571 \h </w:instrText>
      </w:r>
      <w:r>
        <w:rPr>
          <w:noProof/>
        </w:rPr>
      </w:r>
      <w:r>
        <w:rPr>
          <w:noProof/>
        </w:rPr>
        <w:fldChar w:fldCharType="separate"/>
      </w:r>
      <w:r>
        <w:rPr>
          <w:noProof/>
        </w:rPr>
        <w:t>17</w:t>
      </w:r>
      <w:r>
        <w:rPr>
          <w:noProof/>
        </w:rPr>
        <w:fldChar w:fldCharType="end"/>
      </w:r>
    </w:p>
    <w:p w14:paraId="741A8205" w14:textId="494B9C75" w:rsidR="00893890" w:rsidRDefault="00893890">
      <w:pPr>
        <w:pStyle w:val="TOC3"/>
        <w:rPr>
          <w:rFonts w:ascii="Calibri" w:hAnsi="Calibri"/>
          <w:noProof/>
          <w:kern w:val="2"/>
          <w:sz w:val="22"/>
          <w:szCs w:val="22"/>
          <w:lang w:eastAsia="en-GB"/>
        </w:rPr>
      </w:pPr>
      <w:r>
        <w:rPr>
          <w:noProof/>
        </w:rPr>
        <w:t>4.9.2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_Toc155378572 \h </w:instrText>
      </w:r>
      <w:r>
        <w:rPr>
          <w:noProof/>
        </w:rPr>
      </w:r>
      <w:r>
        <w:rPr>
          <w:noProof/>
        </w:rPr>
        <w:fldChar w:fldCharType="separate"/>
      </w:r>
      <w:r>
        <w:rPr>
          <w:noProof/>
        </w:rPr>
        <w:t>17</w:t>
      </w:r>
      <w:r>
        <w:rPr>
          <w:noProof/>
        </w:rPr>
        <w:fldChar w:fldCharType="end"/>
      </w:r>
    </w:p>
    <w:p w14:paraId="37FAFA18" w14:textId="140BD3A0" w:rsidR="00893890" w:rsidRDefault="00893890">
      <w:pPr>
        <w:pStyle w:val="TOC2"/>
        <w:rPr>
          <w:rFonts w:ascii="Calibri" w:hAnsi="Calibri"/>
          <w:noProof/>
          <w:kern w:val="2"/>
          <w:sz w:val="22"/>
          <w:szCs w:val="22"/>
          <w:lang w:eastAsia="en-GB"/>
        </w:rPr>
      </w:pPr>
      <w:r>
        <w:rPr>
          <w:noProof/>
        </w:rPr>
        <w:t>4.10</w:t>
      </w:r>
      <w:r>
        <w:rPr>
          <w:rFonts w:ascii="Calibri" w:hAnsi="Calibri"/>
          <w:noProof/>
          <w:kern w:val="2"/>
          <w:sz w:val="22"/>
          <w:szCs w:val="22"/>
          <w:lang w:eastAsia="en-GB"/>
        </w:rPr>
        <w:tab/>
      </w:r>
      <w:r>
        <w:rPr>
          <w:noProof/>
        </w:rPr>
        <w:t>Policy configuration</w:t>
      </w:r>
      <w:r>
        <w:rPr>
          <w:noProof/>
        </w:rPr>
        <w:tab/>
      </w:r>
      <w:r>
        <w:rPr>
          <w:noProof/>
        </w:rPr>
        <w:fldChar w:fldCharType="begin"/>
      </w:r>
      <w:r>
        <w:rPr>
          <w:noProof/>
        </w:rPr>
        <w:instrText xml:space="preserve"> PAGEREF _Toc155378573 \h </w:instrText>
      </w:r>
      <w:r>
        <w:rPr>
          <w:noProof/>
        </w:rPr>
      </w:r>
      <w:r>
        <w:rPr>
          <w:noProof/>
        </w:rPr>
        <w:fldChar w:fldCharType="separate"/>
      </w:r>
      <w:r>
        <w:rPr>
          <w:noProof/>
        </w:rPr>
        <w:t>17</w:t>
      </w:r>
      <w:r>
        <w:rPr>
          <w:noProof/>
        </w:rPr>
        <w:fldChar w:fldCharType="end"/>
      </w:r>
    </w:p>
    <w:p w14:paraId="3259435C" w14:textId="4FB19106" w:rsidR="00893890" w:rsidRDefault="00893890">
      <w:pPr>
        <w:pStyle w:val="TOC3"/>
        <w:rPr>
          <w:rFonts w:ascii="Calibri" w:hAnsi="Calibri"/>
          <w:noProof/>
          <w:kern w:val="2"/>
          <w:sz w:val="22"/>
          <w:szCs w:val="22"/>
          <w:lang w:eastAsia="en-GB"/>
        </w:rPr>
      </w:pPr>
      <w:r>
        <w:rPr>
          <w:noProof/>
        </w:rPr>
        <w:t>4.10.1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_Toc155378574 \h </w:instrText>
      </w:r>
      <w:r>
        <w:rPr>
          <w:noProof/>
        </w:rPr>
      </w:r>
      <w:r>
        <w:rPr>
          <w:noProof/>
        </w:rPr>
        <w:fldChar w:fldCharType="separate"/>
      </w:r>
      <w:r>
        <w:rPr>
          <w:noProof/>
        </w:rPr>
        <w:t>17</w:t>
      </w:r>
      <w:r>
        <w:rPr>
          <w:noProof/>
        </w:rPr>
        <w:fldChar w:fldCharType="end"/>
      </w:r>
    </w:p>
    <w:p w14:paraId="2579F5B1" w14:textId="30DD33EC" w:rsidR="00893890" w:rsidRDefault="00893890">
      <w:pPr>
        <w:pStyle w:val="TOC3"/>
        <w:rPr>
          <w:rFonts w:ascii="Calibri" w:hAnsi="Calibri"/>
          <w:noProof/>
          <w:kern w:val="2"/>
          <w:sz w:val="22"/>
          <w:szCs w:val="22"/>
          <w:lang w:eastAsia="en-GB"/>
        </w:rPr>
      </w:pPr>
      <w:r>
        <w:rPr>
          <w:noProof/>
        </w:rPr>
        <w:t>4.10.2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_Toc155378575 \h </w:instrText>
      </w:r>
      <w:r>
        <w:rPr>
          <w:noProof/>
        </w:rPr>
      </w:r>
      <w:r>
        <w:rPr>
          <w:noProof/>
        </w:rPr>
        <w:fldChar w:fldCharType="separate"/>
      </w:r>
      <w:r>
        <w:rPr>
          <w:noProof/>
        </w:rPr>
        <w:t>17</w:t>
      </w:r>
      <w:r>
        <w:rPr>
          <w:noProof/>
        </w:rPr>
        <w:fldChar w:fldCharType="end"/>
      </w:r>
    </w:p>
    <w:p w14:paraId="52D355E6" w14:textId="3DB831DC" w:rsidR="00893890" w:rsidRDefault="00893890">
      <w:pPr>
        <w:pStyle w:val="TOC2"/>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Protocol design</w:t>
      </w:r>
      <w:r>
        <w:rPr>
          <w:noProof/>
        </w:rPr>
        <w:tab/>
      </w:r>
      <w:r>
        <w:rPr>
          <w:noProof/>
        </w:rPr>
        <w:fldChar w:fldCharType="begin"/>
      </w:r>
      <w:r>
        <w:rPr>
          <w:noProof/>
        </w:rPr>
        <w:instrText xml:space="preserve"> PAGEREF _Toc155378576 \h </w:instrText>
      </w:r>
      <w:r>
        <w:rPr>
          <w:noProof/>
        </w:rPr>
      </w:r>
      <w:r>
        <w:rPr>
          <w:noProof/>
        </w:rPr>
        <w:fldChar w:fldCharType="separate"/>
      </w:r>
      <w:r>
        <w:rPr>
          <w:noProof/>
        </w:rPr>
        <w:t>17</w:t>
      </w:r>
      <w:r>
        <w:rPr>
          <w:noProof/>
        </w:rPr>
        <w:fldChar w:fldCharType="end"/>
      </w:r>
    </w:p>
    <w:p w14:paraId="10934727" w14:textId="4FB1D4D4" w:rsidR="00893890" w:rsidRDefault="00893890">
      <w:pPr>
        <w:pStyle w:val="TOC3"/>
        <w:rPr>
          <w:rFonts w:ascii="Calibri" w:hAnsi="Calibri"/>
          <w:noProof/>
          <w:kern w:val="2"/>
          <w:sz w:val="22"/>
          <w:szCs w:val="22"/>
          <w:lang w:eastAsia="en-GB"/>
        </w:rPr>
      </w:pPr>
      <w:r>
        <w:rPr>
          <w:noProof/>
        </w:rPr>
        <w:t>4.11.1</w:t>
      </w:r>
      <w:r>
        <w:rPr>
          <w:rFonts w:ascii="Calibri" w:hAnsi="Calibri"/>
          <w:noProof/>
          <w:kern w:val="2"/>
          <w:sz w:val="22"/>
          <w:szCs w:val="22"/>
          <w:lang w:eastAsia="en-GB"/>
        </w:rPr>
        <w:tab/>
      </w:r>
      <w:r>
        <w:rPr>
          <w:noProof/>
          <w:lang w:eastAsia="zh-CN"/>
        </w:rPr>
        <w:t>Introduction</w:t>
      </w:r>
      <w:r>
        <w:rPr>
          <w:noProof/>
        </w:rPr>
        <w:tab/>
      </w:r>
      <w:r>
        <w:rPr>
          <w:noProof/>
        </w:rPr>
        <w:fldChar w:fldCharType="begin"/>
      </w:r>
      <w:r>
        <w:rPr>
          <w:noProof/>
        </w:rPr>
        <w:instrText xml:space="preserve"> PAGEREF _Toc155378577 \h </w:instrText>
      </w:r>
      <w:r>
        <w:rPr>
          <w:noProof/>
        </w:rPr>
      </w:r>
      <w:r>
        <w:rPr>
          <w:noProof/>
        </w:rPr>
        <w:fldChar w:fldCharType="separate"/>
      </w:r>
      <w:r>
        <w:rPr>
          <w:noProof/>
        </w:rPr>
        <w:t>17</w:t>
      </w:r>
      <w:r>
        <w:rPr>
          <w:noProof/>
        </w:rPr>
        <w:fldChar w:fldCharType="end"/>
      </w:r>
    </w:p>
    <w:p w14:paraId="7D1D5A89" w14:textId="58788613" w:rsidR="00893890" w:rsidRDefault="00893890">
      <w:pPr>
        <w:pStyle w:val="TOC3"/>
        <w:rPr>
          <w:rFonts w:ascii="Calibri" w:hAnsi="Calibri"/>
          <w:noProof/>
          <w:kern w:val="2"/>
          <w:sz w:val="22"/>
          <w:szCs w:val="22"/>
          <w:lang w:eastAsia="en-GB"/>
        </w:rPr>
      </w:pPr>
      <w:r>
        <w:rPr>
          <w:noProof/>
        </w:rPr>
        <w:t>4.</w:t>
      </w:r>
      <w:r>
        <w:rPr>
          <w:noProof/>
          <w:lang w:eastAsia="zh-CN"/>
        </w:rPr>
        <w:t>11</w:t>
      </w:r>
      <w:r>
        <w:rPr>
          <w:noProof/>
        </w:rPr>
        <w:t>.2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_Toc155378578 \h </w:instrText>
      </w:r>
      <w:r>
        <w:rPr>
          <w:noProof/>
        </w:rPr>
      </w:r>
      <w:r>
        <w:rPr>
          <w:noProof/>
        </w:rPr>
        <w:fldChar w:fldCharType="separate"/>
      </w:r>
      <w:r>
        <w:rPr>
          <w:noProof/>
        </w:rPr>
        <w:t>18</w:t>
      </w:r>
      <w:r>
        <w:rPr>
          <w:noProof/>
        </w:rPr>
        <w:fldChar w:fldCharType="end"/>
      </w:r>
    </w:p>
    <w:p w14:paraId="6A2742E3" w14:textId="633477B4" w:rsidR="00893890" w:rsidRDefault="00893890">
      <w:pPr>
        <w:pStyle w:val="TOC2"/>
        <w:rPr>
          <w:rFonts w:ascii="Calibri" w:hAnsi="Calibri"/>
          <w:noProof/>
          <w:kern w:val="2"/>
          <w:sz w:val="22"/>
          <w:szCs w:val="22"/>
          <w:lang w:eastAsia="en-GB"/>
        </w:rPr>
      </w:pPr>
      <w:r>
        <w:rPr>
          <w:noProof/>
        </w:rPr>
        <w:t>4.12</w:t>
      </w:r>
      <w:r>
        <w:rPr>
          <w:rFonts w:ascii="Calibri" w:hAnsi="Calibri"/>
          <w:noProof/>
          <w:kern w:val="2"/>
          <w:sz w:val="22"/>
          <w:szCs w:val="22"/>
          <w:lang w:eastAsia="en-GB"/>
        </w:rPr>
        <w:tab/>
      </w:r>
      <w:r>
        <w:rPr>
          <w:noProof/>
        </w:rPr>
        <w:t>Interconnection between the CAPIF providers</w:t>
      </w:r>
      <w:r>
        <w:rPr>
          <w:noProof/>
        </w:rPr>
        <w:tab/>
      </w:r>
      <w:r>
        <w:rPr>
          <w:noProof/>
        </w:rPr>
        <w:fldChar w:fldCharType="begin"/>
      </w:r>
      <w:r>
        <w:rPr>
          <w:noProof/>
        </w:rPr>
        <w:instrText xml:space="preserve"> PAGEREF _Toc155378579 \h </w:instrText>
      </w:r>
      <w:r>
        <w:rPr>
          <w:noProof/>
        </w:rPr>
      </w:r>
      <w:r>
        <w:rPr>
          <w:noProof/>
        </w:rPr>
        <w:fldChar w:fldCharType="separate"/>
      </w:r>
      <w:r>
        <w:rPr>
          <w:noProof/>
        </w:rPr>
        <w:t>18</w:t>
      </w:r>
      <w:r>
        <w:rPr>
          <w:noProof/>
        </w:rPr>
        <w:fldChar w:fldCharType="end"/>
      </w:r>
    </w:p>
    <w:p w14:paraId="7F3DE7E3" w14:textId="0436095C" w:rsidR="00893890" w:rsidRDefault="00893890">
      <w:pPr>
        <w:pStyle w:val="TOC3"/>
        <w:rPr>
          <w:rFonts w:ascii="Calibri" w:hAnsi="Calibri"/>
          <w:noProof/>
          <w:kern w:val="2"/>
          <w:sz w:val="22"/>
          <w:szCs w:val="22"/>
          <w:lang w:eastAsia="en-GB"/>
        </w:rPr>
      </w:pPr>
      <w:r>
        <w:rPr>
          <w:noProof/>
        </w:rPr>
        <w:t>4.12.1</w:t>
      </w:r>
      <w:r>
        <w:rPr>
          <w:rFonts w:ascii="Calibri" w:hAnsi="Calibri"/>
          <w:noProof/>
          <w:kern w:val="2"/>
          <w:sz w:val="22"/>
          <w:szCs w:val="22"/>
          <w:lang w:eastAsia="en-GB"/>
        </w:rPr>
        <w:tab/>
      </w:r>
      <w:r>
        <w:rPr>
          <w:noProof/>
          <w:lang w:eastAsia="zh-CN"/>
        </w:rPr>
        <w:t>Introduction</w:t>
      </w:r>
      <w:r>
        <w:rPr>
          <w:noProof/>
        </w:rPr>
        <w:tab/>
      </w:r>
      <w:r>
        <w:rPr>
          <w:noProof/>
        </w:rPr>
        <w:fldChar w:fldCharType="begin"/>
      </w:r>
      <w:r>
        <w:rPr>
          <w:noProof/>
        </w:rPr>
        <w:instrText xml:space="preserve"> PAGEREF _Toc155378580 \h </w:instrText>
      </w:r>
      <w:r>
        <w:rPr>
          <w:noProof/>
        </w:rPr>
      </w:r>
      <w:r>
        <w:rPr>
          <w:noProof/>
        </w:rPr>
        <w:fldChar w:fldCharType="separate"/>
      </w:r>
      <w:r>
        <w:rPr>
          <w:noProof/>
        </w:rPr>
        <w:t>18</w:t>
      </w:r>
      <w:r>
        <w:rPr>
          <w:noProof/>
        </w:rPr>
        <w:fldChar w:fldCharType="end"/>
      </w:r>
    </w:p>
    <w:p w14:paraId="04F5DF1D" w14:textId="4BA64131" w:rsidR="00893890" w:rsidRDefault="00893890">
      <w:pPr>
        <w:pStyle w:val="TOC3"/>
        <w:rPr>
          <w:rFonts w:ascii="Calibri" w:hAnsi="Calibri"/>
          <w:noProof/>
          <w:kern w:val="2"/>
          <w:sz w:val="22"/>
          <w:szCs w:val="22"/>
          <w:lang w:eastAsia="en-GB"/>
        </w:rPr>
      </w:pPr>
      <w:r>
        <w:rPr>
          <w:noProof/>
        </w:rPr>
        <w:t>4.</w:t>
      </w:r>
      <w:r>
        <w:rPr>
          <w:noProof/>
          <w:lang w:eastAsia="zh-CN"/>
        </w:rPr>
        <w:t>12</w:t>
      </w:r>
      <w:r>
        <w:rPr>
          <w:noProof/>
        </w:rPr>
        <w:t>.2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_Toc155378581 \h </w:instrText>
      </w:r>
      <w:r>
        <w:rPr>
          <w:noProof/>
        </w:rPr>
      </w:r>
      <w:r>
        <w:rPr>
          <w:noProof/>
        </w:rPr>
        <w:fldChar w:fldCharType="separate"/>
      </w:r>
      <w:r>
        <w:rPr>
          <w:noProof/>
        </w:rPr>
        <w:t>18</w:t>
      </w:r>
      <w:r>
        <w:rPr>
          <w:noProof/>
        </w:rPr>
        <w:fldChar w:fldCharType="end"/>
      </w:r>
    </w:p>
    <w:p w14:paraId="677D0186" w14:textId="1E88D647" w:rsidR="00893890" w:rsidRDefault="00893890">
      <w:pPr>
        <w:pStyle w:val="TOC2"/>
        <w:rPr>
          <w:rFonts w:ascii="Calibri" w:hAnsi="Calibri"/>
          <w:noProof/>
          <w:kern w:val="2"/>
          <w:sz w:val="22"/>
          <w:szCs w:val="22"/>
          <w:lang w:eastAsia="en-GB"/>
        </w:rPr>
      </w:pPr>
      <w:r>
        <w:rPr>
          <w:noProof/>
        </w:rPr>
        <w:t>4.13</w:t>
      </w:r>
      <w:r>
        <w:rPr>
          <w:rFonts w:ascii="Calibri" w:hAnsi="Calibri"/>
          <w:noProof/>
          <w:kern w:val="2"/>
          <w:sz w:val="22"/>
          <w:szCs w:val="22"/>
          <w:lang w:eastAsia="en-GB"/>
        </w:rPr>
        <w:tab/>
      </w:r>
      <w:r>
        <w:rPr>
          <w:noProof/>
        </w:rPr>
        <w:t>Identities</w:t>
      </w:r>
      <w:r>
        <w:rPr>
          <w:noProof/>
        </w:rPr>
        <w:tab/>
      </w:r>
      <w:r>
        <w:rPr>
          <w:noProof/>
        </w:rPr>
        <w:fldChar w:fldCharType="begin"/>
      </w:r>
      <w:r>
        <w:rPr>
          <w:noProof/>
        </w:rPr>
        <w:instrText xml:space="preserve"> PAGEREF _Toc155378582 \h </w:instrText>
      </w:r>
      <w:r>
        <w:rPr>
          <w:noProof/>
        </w:rPr>
      </w:r>
      <w:r>
        <w:rPr>
          <w:noProof/>
        </w:rPr>
        <w:fldChar w:fldCharType="separate"/>
      </w:r>
      <w:r>
        <w:rPr>
          <w:noProof/>
        </w:rPr>
        <w:t>18</w:t>
      </w:r>
      <w:r>
        <w:rPr>
          <w:noProof/>
        </w:rPr>
        <w:fldChar w:fldCharType="end"/>
      </w:r>
    </w:p>
    <w:p w14:paraId="41B04F0A" w14:textId="7EB35520" w:rsidR="00893890" w:rsidRDefault="00893890">
      <w:pPr>
        <w:pStyle w:val="TOC3"/>
        <w:rPr>
          <w:rFonts w:ascii="Calibri" w:hAnsi="Calibri"/>
          <w:noProof/>
          <w:kern w:val="2"/>
          <w:sz w:val="22"/>
          <w:szCs w:val="22"/>
          <w:lang w:eastAsia="en-GB"/>
        </w:rPr>
      </w:pPr>
      <w:r>
        <w:rPr>
          <w:noProof/>
        </w:rPr>
        <w:t>4.13.1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_Toc155378583 \h </w:instrText>
      </w:r>
      <w:r>
        <w:rPr>
          <w:noProof/>
        </w:rPr>
      </w:r>
      <w:r>
        <w:rPr>
          <w:noProof/>
        </w:rPr>
        <w:fldChar w:fldCharType="separate"/>
      </w:r>
      <w:r>
        <w:rPr>
          <w:noProof/>
        </w:rPr>
        <w:t>18</w:t>
      </w:r>
      <w:r>
        <w:rPr>
          <w:noProof/>
        </w:rPr>
        <w:fldChar w:fldCharType="end"/>
      </w:r>
    </w:p>
    <w:p w14:paraId="23D518E9" w14:textId="220B5719" w:rsidR="00893890" w:rsidRDefault="00893890">
      <w:pPr>
        <w:pStyle w:val="TOC3"/>
        <w:rPr>
          <w:rFonts w:ascii="Calibri" w:hAnsi="Calibri"/>
          <w:noProof/>
          <w:kern w:val="2"/>
          <w:sz w:val="22"/>
          <w:szCs w:val="22"/>
          <w:lang w:eastAsia="en-GB"/>
        </w:rPr>
      </w:pPr>
      <w:r>
        <w:rPr>
          <w:noProof/>
        </w:rPr>
        <w:t>4.13.2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_Toc155378584 \h </w:instrText>
      </w:r>
      <w:r>
        <w:rPr>
          <w:noProof/>
        </w:rPr>
      </w:r>
      <w:r>
        <w:rPr>
          <w:noProof/>
        </w:rPr>
        <w:fldChar w:fldCharType="separate"/>
      </w:r>
      <w:r>
        <w:rPr>
          <w:noProof/>
        </w:rPr>
        <w:t>18</w:t>
      </w:r>
      <w:r>
        <w:rPr>
          <w:noProof/>
        </w:rPr>
        <w:fldChar w:fldCharType="end"/>
      </w:r>
    </w:p>
    <w:p w14:paraId="41297A29" w14:textId="38F58AF0" w:rsidR="00893890" w:rsidRDefault="00893890">
      <w:pPr>
        <w:pStyle w:val="TOC2"/>
        <w:rPr>
          <w:rFonts w:ascii="Calibri" w:hAnsi="Calibri"/>
          <w:noProof/>
          <w:kern w:val="2"/>
          <w:sz w:val="22"/>
          <w:szCs w:val="22"/>
          <w:lang w:eastAsia="en-GB"/>
        </w:rPr>
      </w:pPr>
      <w:r>
        <w:rPr>
          <w:noProof/>
        </w:rPr>
        <w:lastRenderedPageBreak/>
        <w:t>4.14</w:t>
      </w:r>
      <w:r>
        <w:rPr>
          <w:rFonts w:ascii="Calibri" w:hAnsi="Calibri"/>
          <w:noProof/>
          <w:kern w:val="2"/>
          <w:sz w:val="22"/>
          <w:szCs w:val="22"/>
          <w:lang w:eastAsia="en-GB"/>
        </w:rPr>
        <w:tab/>
      </w:r>
      <w:r>
        <w:rPr>
          <w:noProof/>
        </w:rPr>
        <w:t>API provider domain interactions</w:t>
      </w:r>
      <w:r>
        <w:rPr>
          <w:noProof/>
        </w:rPr>
        <w:tab/>
      </w:r>
      <w:r>
        <w:rPr>
          <w:noProof/>
        </w:rPr>
        <w:fldChar w:fldCharType="begin"/>
      </w:r>
      <w:r>
        <w:rPr>
          <w:noProof/>
        </w:rPr>
        <w:instrText xml:space="preserve"> PAGEREF _Toc155378585 \h </w:instrText>
      </w:r>
      <w:r>
        <w:rPr>
          <w:noProof/>
        </w:rPr>
      </w:r>
      <w:r>
        <w:rPr>
          <w:noProof/>
        </w:rPr>
        <w:fldChar w:fldCharType="separate"/>
      </w:r>
      <w:r>
        <w:rPr>
          <w:noProof/>
        </w:rPr>
        <w:t>18</w:t>
      </w:r>
      <w:r>
        <w:rPr>
          <w:noProof/>
        </w:rPr>
        <w:fldChar w:fldCharType="end"/>
      </w:r>
    </w:p>
    <w:p w14:paraId="6F4056BA" w14:textId="2CA2803B" w:rsidR="00893890" w:rsidRDefault="00893890">
      <w:pPr>
        <w:pStyle w:val="TOC3"/>
        <w:rPr>
          <w:rFonts w:ascii="Calibri" w:hAnsi="Calibri"/>
          <w:noProof/>
          <w:kern w:val="2"/>
          <w:sz w:val="22"/>
          <w:szCs w:val="22"/>
          <w:lang w:eastAsia="en-GB"/>
        </w:rPr>
      </w:pPr>
      <w:r>
        <w:rPr>
          <w:noProof/>
        </w:rPr>
        <w:t>4.14.1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_Toc155378586 \h </w:instrText>
      </w:r>
      <w:r>
        <w:rPr>
          <w:noProof/>
        </w:rPr>
      </w:r>
      <w:r>
        <w:rPr>
          <w:noProof/>
        </w:rPr>
        <w:fldChar w:fldCharType="separate"/>
      </w:r>
      <w:r>
        <w:rPr>
          <w:noProof/>
        </w:rPr>
        <w:t>18</w:t>
      </w:r>
      <w:r>
        <w:rPr>
          <w:noProof/>
        </w:rPr>
        <w:fldChar w:fldCharType="end"/>
      </w:r>
    </w:p>
    <w:p w14:paraId="124C03A0" w14:textId="3020A53A" w:rsidR="00893890" w:rsidRDefault="00893890">
      <w:pPr>
        <w:pStyle w:val="TOC3"/>
        <w:rPr>
          <w:rFonts w:ascii="Calibri" w:hAnsi="Calibri"/>
          <w:noProof/>
          <w:kern w:val="2"/>
          <w:sz w:val="22"/>
          <w:szCs w:val="22"/>
          <w:lang w:eastAsia="en-GB"/>
        </w:rPr>
      </w:pPr>
      <w:r>
        <w:rPr>
          <w:noProof/>
        </w:rPr>
        <w:t>4.14.2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_Toc155378587 \h </w:instrText>
      </w:r>
      <w:r>
        <w:rPr>
          <w:noProof/>
        </w:rPr>
      </w:r>
      <w:r>
        <w:rPr>
          <w:noProof/>
        </w:rPr>
        <w:fldChar w:fldCharType="separate"/>
      </w:r>
      <w:r>
        <w:rPr>
          <w:noProof/>
        </w:rPr>
        <w:t>19</w:t>
      </w:r>
      <w:r>
        <w:rPr>
          <w:noProof/>
        </w:rPr>
        <w:fldChar w:fldCharType="end"/>
      </w:r>
    </w:p>
    <w:p w14:paraId="0933D3E4" w14:textId="2CCCE1BF" w:rsidR="00893890" w:rsidRDefault="00893890">
      <w:pPr>
        <w:pStyle w:val="TOC2"/>
        <w:rPr>
          <w:rFonts w:ascii="Calibri" w:hAnsi="Calibri"/>
          <w:noProof/>
          <w:kern w:val="2"/>
          <w:sz w:val="22"/>
          <w:szCs w:val="22"/>
          <w:lang w:eastAsia="en-GB"/>
        </w:rPr>
      </w:pPr>
      <w:r>
        <w:rPr>
          <w:noProof/>
        </w:rPr>
        <w:t>4.15</w:t>
      </w:r>
      <w:r>
        <w:rPr>
          <w:rFonts w:ascii="Calibri" w:hAnsi="Calibri"/>
          <w:noProof/>
          <w:kern w:val="2"/>
          <w:sz w:val="22"/>
          <w:szCs w:val="22"/>
          <w:lang w:eastAsia="en-GB"/>
        </w:rPr>
        <w:tab/>
      </w:r>
      <w:r>
        <w:rPr>
          <w:noProof/>
        </w:rPr>
        <w:t>Dynamic routing of service API invocation</w:t>
      </w:r>
      <w:r>
        <w:rPr>
          <w:noProof/>
        </w:rPr>
        <w:tab/>
      </w:r>
      <w:r>
        <w:rPr>
          <w:noProof/>
        </w:rPr>
        <w:fldChar w:fldCharType="begin"/>
      </w:r>
      <w:r>
        <w:rPr>
          <w:noProof/>
        </w:rPr>
        <w:instrText xml:space="preserve"> PAGEREF _Toc155378588 \h </w:instrText>
      </w:r>
      <w:r>
        <w:rPr>
          <w:noProof/>
        </w:rPr>
      </w:r>
      <w:r>
        <w:rPr>
          <w:noProof/>
        </w:rPr>
        <w:fldChar w:fldCharType="separate"/>
      </w:r>
      <w:r>
        <w:rPr>
          <w:noProof/>
        </w:rPr>
        <w:t>19</w:t>
      </w:r>
      <w:r>
        <w:rPr>
          <w:noProof/>
        </w:rPr>
        <w:fldChar w:fldCharType="end"/>
      </w:r>
    </w:p>
    <w:p w14:paraId="24547F3D" w14:textId="494F327B" w:rsidR="00893890" w:rsidRDefault="00893890">
      <w:pPr>
        <w:pStyle w:val="TOC3"/>
        <w:rPr>
          <w:rFonts w:ascii="Calibri" w:hAnsi="Calibri"/>
          <w:noProof/>
          <w:kern w:val="2"/>
          <w:sz w:val="22"/>
          <w:szCs w:val="22"/>
          <w:lang w:eastAsia="en-GB"/>
        </w:rPr>
      </w:pPr>
      <w:r>
        <w:rPr>
          <w:noProof/>
        </w:rPr>
        <w:t>4.15.1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_Toc155378589 \h </w:instrText>
      </w:r>
      <w:r>
        <w:rPr>
          <w:noProof/>
        </w:rPr>
      </w:r>
      <w:r>
        <w:rPr>
          <w:noProof/>
        </w:rPr>
        <w:fldChar w:fldCharType="separate"/>
      </w:r>
      <w:r>
        <w:rPr>
          <w:noProof/>
        </w:rPr>
        <w:t>19</w:t>
      </w:r>
      <w:r>
        <w:rPr>
          <w:noProof/>
        </w:rPr>
        <w:fldChar w:fldCharType="end"/>
      </w:r>
    </w:p>
    <w:p w14:paraId="58A1FD7B" w14:textId="69B8B55C" w:rsidR="00893890" w:rsidRDefault="00893890">
      <w:pPr>
        <w:pStyle w:val="TOC3"/>
        <w:rPr>
          <w:rFonts w:ascii="Calibri" w:hAnsi="Calibri"/>
          <w:noProof/>
          <w:kern w:val="2"/>
          <w:sz w:val="22"/>
          <w:szCs w:val="22"/>
          <w:lang w:eastAsia="en-GB"/>
        </w:rPr>
      </w:pPr>
      <w:r>
        <w:rPr>
          <w:noProof/>
        </w:rPr>
        <w:t>4.15.2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_Toc155378590 \h </w:instrText>
      </w:r>
      <w:r>
        <w:rPr>
          <w:noProof/>
        </w:rPr>
      </w:r>
      <w:r>
        <w:rPr>
          <w:noProof/>
        </w:rPr>
        <w:fldChar w:fldCharType="separate"/>
      </w:r>
      <w:r>
        <w:rPr>
          <w:noProof/>
        </w:rPr>
        <w:t>19</w:t>
      </w:r>
      <w:r>
        <w:rPr>
          <w:noProof/>
        </w:rPr>
        <w:fldChar w:fldCharType="end"/>
      </w:r>
    </w:p>
    <w:p w14:paraId="59864BF9" w14:textId="771584C1" w:rsidR="00893890" w:rsidRDefault="00893890">
      <w:pPr>
        <w:pStyle w:val="TOC2"/>
        <w:rPr>
          <w:rFonts w:ascii="Calibri" w:hAnsi="Calibri"/>
          <w:noProof/>
          <w:kern w:val="2"/>
          <w:sz w:val="22"/>
          <w:szCs w:val="22"/>
          <w:lang w:eastAsia="en-GB"/>
        </w:rPr>
      </w:pPr>
      <w:r>
        <w:rPr>
          <w:noProof/>
        </w:rPr>
        <w:t>4.16</w:t>
      </w:r>
      <w:r>
        <w:rPr>
          <w:rFonts w:ascii="Calibri" w:hAnsi="Calibri"/>
          <w:noProof/>
          <w:kern w:val="2"/>
          <w:sz w:val="22"/>
          <w:szCs w:val="22"/>
          <w:lang w:eastAsia="en-GB"/>
        </w:rPr>
        <w:tab/>
      </w:r>
      <w:r>
        <w:rPr>
          <w:noProof/>
        </w:rPr>
        <w:t>Registering API provider domain functions</w:t>
      </w:r>
      <w:r>
        <w:rPr>
          <w:noProof/>
        </w:rPr>
        <w:tab/>
      </w:r>
      <w:r>
        <w:rPr>
          <w:noProof/>
        </w:rPr>
        <w:fldChar w:fldCharType="begin"/>
      </w:r>
      <w:r>
        <w:rPr>
          <w:noProof/>
        </w:rPr>
        <w:instrText xml:space="preserve"> PAGEREF _Toc155378591 \h </w:instrText>
      </w:r>
      <w:r>
        <w:rPr>
          <w:noProof/>
        </w:rPr>
      </w:r>
      <w:r>
        <w:rPr>
          <w:noProof/>
        </w:rPr>
        <w:fldChar w:fldCharType="separate"/>
      </w:r>
      <w:r>
        <w:rPr>
          <w:noProof/>
        </w:rPr>
        <w:t>19</w:t>
      </w:r>
      <w:r>
        <w:rPr>
          <w:noProof/>
        </w:rPr>
        <w:fldChar w:fldCharType="end"/>
      </w:r>
    </w:p>
    <w:p w14:paraId="101D65B4" w14:textId="51EF2C71" w:rsidR="00893890" w:rsidRDefault="00893890">
      <w:pPr>
        <w:pStyle w:val="TOC3"/>
        <w:rPr>
          <w:rFonts w:ascii="Calibri" w:hAnsi="Calibri"/>
          <w:noProof/>
          <w:kern w:val="2"/>
          <w:sz w:val="22"/>
          <w:szCs w:val="22"/>
          <w:lang w:eastAsia="en-GB"/>
        </w:rPr>
      </w:pPr>
      <w:r>
        <w:rPr>
          <w:noProof/>
        </w:rPr>
        <w:t>4.16.1</w:t>
      </w:r>
      <w:r>
        <w:rPr>
          <w:rFonts w:ascii="Calibri" w:hAnsi="Calibri"/>
          <w:noProof/>
          <w:kern w:val="2"/>
          <w:sz w:val="22"/>
          <w:szCs w:val="22"/>
          <w:lang w:eastAsia="en-GB"/>
        </w:rPr>
        <w:tab/>
      </w:r>
      <w:r>
        <w:rPr>
          <w:noProof/>
        </w:rPr>
        <w:t>Introduction</w:t>
      </w:r>
      <w:r>
        <w:rPr>
          <w:noProof/>
        </w:rPr>
        <w:tab/>
      </w:r>
      <w:r>
        <w:rPr>
          <w:noProof/>
        </w:rPr>
        <w:fldChar w:fldCharType="begin"/>
      </w:r>
      <w:r>
        <w:rPr>
          <w:noProof/>
        </w:rPr>
        <w:instrText xml:space="preserve"> PAGEREF _Toc155378592 \h </w:instrText>
      </w:r>
      <w:r>
        <w:rPr>
          <w:noProof/>
        </w:rPr>
      </w:r>
      <w:r>
        <w:rPr>
          <w:noProof/>
        </w:rPr>
        <w:fldChar w:fldCharType="separate"/>
      </w:r>
      <w:r>
        <w:rPr>
          <w:noProof/>
        </w:rPr>
        <w:t>19</w:t>
      </w:r>
      <w:r>
        <w:rPr>
          <w:noProof/>
        </w:rPr>
        <w:fldChar w:fldCharType="end"/>
      </w:r>
    </w:p>
    <w:p w14:paraId="52D3607D" w14:textId="020B2B0E" w:rsidR="00893890" w:rsidRDefault="00893890">
      <w:pPr>
        <w:pStyle w:val="TOC3"/>
        <w:rPr>
          <w:rFonts w:ascii="Calibri" w:hAnsi="Calibri"/>
          <w:noProof/>
          <w:kern w:val="2"/>
          <w:sz w:val="22"/>
          <w:szCs w:val="22"/>
          <w:lang w:eastAsia="en-GB"/>
        </w:rPr>
      </w:pPr>
      <w:r>
        <w:rPr>
          <w:noProof/>
        </w:rPr>
        <w:t>4.16.2</w:t>
      </w:r>
      <w:r>
        <w:rPr>
          <w:rFonts w:ascii="Calibri" w:hAnsi="Calibri"/>
          <w:noProof/>
          <w:kern w:val="2"/>
          <w:sz w:val="22"/>
          <w:szCs w:val="22"/>
          <w:lang w:eastAsia="en-GB"/>
        </w:rPr>
        <w:tab/>
      </w:r>
      <w:r>
        <w:rPr>
          <w:noProof/>
        </w:rPr>
        <w:t>Requirements</w:t>
      </w:r>
      <w:r>
        <w:rPr>
          <w:noProof/>
        </w:rPr>
        <w:tab/>
      </w:r>
      <w:r>
        <w:rPr>
          <w:noProof/>
        </w:rPr>
        <w:fldChar w:fldCharType="begin"/>
      </w:r>
      <w:r>
        <w:rPr>
          <w:noProof/>
        </w:rPr>
        <w:instrText xml:space="preserve"> PAGEREF _Toc155378593 \h </w:instrText>
      </w:r>
      <w:r>
        <w:rPr>
          <w:noProof/>
        </w:rPr>
      </w:r>
      <w:r>
        <w:rPr>
          <w:noProof/>
        </w:rPr>
        <w:fldChar w:fldCharType="separate"/>
      </w:r>
      <w:r>
        <w:rPr>
          <w:noProof/>
        </w:rPr>
        <w:t>19</w:t>
      </w:r>
      <w:r>
        <w:rPr>
          <w:noProof/>
        </w:rPr>
        <w:fldChar w:fldCharType="end"/>
      </w:r>
    </w:p>
    <w:p w14:paraId="12297ACC" w14:textId="040E02AD" w:rsidR="00893890" w:rsidRDefault="00893890">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Involved business relationships</w:t>
      </w:r>
      <w:r>
        <w:rPr>
          <w:noProof/>
        </w:rPr>
        <w:tab/>
      </w:r>
      <w:r>
        <w:rPr>
          <w:noProof/>
        </w:rPr>
        <w:fldChar w:fldCharType="begin"/>
      </w:r>
      <w:r>
        <w:rPr>
          <w:noProof/>
        </w:rPr>
        <w:instrText xml:space="preserve"> PAGEREF _Toc155378594 \h </w:instrText>
      </w:r>
      <w:r>
        <w:rPr>
          <w:noProof/>
        </w:rPr>
      </w:r>
      <w:r>
        <w:rPr>
          <w:noProof/>
        </w:rPr>
        <w:fldChar w:fldCharType="separate"/>
      </w:r>
      <w:r>
        <w:rPr>
          <w:noProof/>
        </w:rPr>
        <w:t>19</w:t>
      </w:r>
      <w:r>
        <w:rPr>
          <w:noProof/>
        </w:rPr>
        <w:fldChar w:fldCharType="end"/>
      </w:r>
    </w:p>
    <w:p w14:paraId="5C58A05A" w14:textId="14508657" w:rsidR="00893890" w:rsidRDefault="00893890">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Functional model</w:t>
      </w:r>
      <w:r>
        <w:rPr>
          <w:noProof/>
        </w:rPr>
        <w:tab/>
      </w:r>
      <w:r>
        <w:rPr>
          <w:noProof/>
        </w:rPr>
        <w:fldChar w:fldCharType="begin"/>
      </w:r>
      <w:r>
        <w:rPr>
          <w:noProof/>
        </w:rPr>
        <w:instrText xml:space="preserve"> PAGEREF _Toc155378595 \h </w:instrText>
      </w:r>
      <w:r>
        <w:rPr>
          <w:noProof/>
        </w:rPr>
      </w:r>
      <w:r>
        <w:rPr>
          <w:noProof/>
        </w:rPr>
        <w:fldChar w:fldCharType="separate"/>
      </w:r>
      <w:r>
        <w:rPr>
          <w:noProof/>
        </w:rPr>
        <w:t>20</w:t>
      </w:r>
      <w:r>
        <w:rPr>
          <w:noProof/>
        </w:rPr>
        <w:fldChar w:fldCharType="end"/>
      </w:r>
    </w:p>
    <w:p w14:paraId="4F0C7808" w14:textId="0298DCBF" w:rsidR="00893890" w:rsidRDefault="00893890">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_Toc155378596 \h </w:instrText>
      </w:r>
      <w:r>
        <w:rPr>
          <w:noProof/>
        </w:rPr>
      </w:r>
      <w:r>
        <w:rPr>
          <w:noProof/>
        </w:rPr>
        <w:fldChar w:fldCharType="separate"/>
      </w:r>
      <w:r>
        <w:rPr>
          <w:noProof/>
        </w:rPr>
        <w:t>20</w:t>
      </w:r>
      <w:r>
        <w:rPr>
          <w:noProof/>
        </w:rPr>
        <w:fldChar w:fldCharType="end"/>
      </w:r>
    </w:p>
    <w:p w14:paraId="2C65B4DB" w14:textId="1AA99BA8" w:rsidR="00893890" w:rsidRDefault="00893890">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Functional model description</w:t>
      </w:r>
      <w:r>
        <w:rPr>
          <w:noProof/>
        </w:rPr>
        <w:tab/>
      </w:r>
      <w:r>
        <w:rPr>
          <w:noProof/>
        </w:rPr>
        <w:fldChar w:fldCharType="begin"/>
      </w:r>
      <w:r>
        <w:rPr>
          <w:noProof/>
        </w:rPr>
        <w:instrText xml:space="preserve"> PAGEREF _Toc155378597 \h </w:instrText>
      </w:r>
      <w:r>
        <w:rPr>
          <w:noProof/>
        </w:rPr>
      </w:r>
      <w:r>
        <w:rPr>
          <w:noProof/>
        </w:rPr>
        <w:fldChar w:fldCharType="separate"/>
      </w:r>
      <w:r>
        <w:rPr>
          <w:noProof/>
        </w:rPr>
        <w:t>20</w:t>
      </w:r>
      <w:r>
        <w:rPr>
          <w:noProof/>
        </w:rPr>
        <w:fldChar w:fldCharType="end"/>
      </w:r>
    </w:p>
    <w:p w14:paraId="54D80941" w14:textId="2A99428A" w:rsidR="00893890" w:rsidRDefault="00893890">
      <w:pPr>
        <w:pStyle w:val="TOC3"/>
        <w:rPr>
          <w:rFonts w:ascii="Calibri" w:hAnsi="Calibri"/>
          <w:noProof/>
          <w:kern w:val="2"/>
          <w:sz w:val="22"/>
          <w:szCs w:val="22"/>
          <w:lang w:eastAsia="en-GB"/>
        </w:rPr>
      </w:pPr>
      <w:r w:rsidRPr="00F4546F">
        <w:rPr>
          <w:noProof/>
          <w:lang w:val="en-US"/>
        </w:rPr>
        <w:t>6.2.0</w:t>
      </w:r>
      <w:r>
        <w:rPr>
          <w:rFonts w:ascii="Calibri" w:hAnsi="Calibri"/>
          <w:noProof/>
          <w:kern w:val="2"/>
          <w:sz w:val="22"/>
          <w:szCs w:val="22"/>
          <w:lang w:eastAsia="en-GB"/>
        </w:rPr>
        <w:tab/>
      </w:r>
      <w:r w:rsidRPr="00F4546F">
        <w:rPr>
          <w:noProof/>
          <w:lang w:val="en-US"/>
        </w:rPr>
        <w:t>Functional model description for the CAPIF</w:t>
      </w:r>
      <w:r>
        <w:rPr>
          <w:noProof/>
        </w:rPr>
        <w:tab/>
      </w:r>
      <w:r>
        <w:rPr>
          <w:noProof/>
        </w:rPr>
        <w:fldChar w:fldCharType="begin"/>
      </w:r>
      <w:r>
        <w:rPr>
          <w:noProof/>
        </w:rPr>
        <w:instrText xml:space="preserve"> PAGEREF _Toc155378598 \h </w:instrText>
      </w:r>
      <w:r>
        <w:rPr>
          <w:noProof/>
        </w:rPr>
      </w:r>
      <w:r>
        <w:rPr>
          <w:noProof/>
        </w:rPr>
        <w:fldChar w:fldCharType="separate"/>
      </w:r>
      <w:r>
        <w:rPr>
          <w:noProof/>
        </w:rPr>
        <w:t>20</w:t>
      </w:r>
      <w:r>
        <w:rPr>
          <w:noProof/>
        </w:rPr>
        <w:fldChar w:fldCharType="end"/>
      </w:r>
    </w:p>
    <w:p w14:paraId="7EE7D854" w14:textId="0F6629BD" w:rsidR="00893890" w:rsidRDefault="00893890">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Functional model description</w:t>
      </w:r>
      <w:r w:rsidRPr="00F4546F">
        <w:rPr>
          <w:noProof/>
          <w:lang w:val="en-US"/>
        </w:rPr>
        <w:t xml:space="preserve"> to support 3</w:t>
      </w:r>
      <w:r w:rsidRPr="00F4546F">
        <w:rPr>
          <w:noProof/>
          <w:vertAlign w:val="superscript"/>
          <w:lang w:val="en-US"/>
        </w:rPr>
        <w:t>rd</w:t>
      </w:r>
      <w:r w:rsidRPr="00F4546F">
        <w:rPr>
          <w:noProof/>
          <w:lang w:val="en-US"/>
        </w:rPr>
        <w:t xml:space="preserve"> party API providers</w:t>
      </w:r>
      <w:r>
        <w:rPr>
          <w:noProof/>
        </w:rPr>
        <w:tab/>
      </w:r>
      <w:r>
        <w:rPr>
          <w:noProof/>
        </w:rPr>
        <w:fldChar w:fldCharType="begin"/>
      </w:r>
      <w:r>
        <w:rPr>
          <w:noProof/>
        </w:rPr>
        <w:instrText xml:space="preserve"> PAGEREF _Toc155378599 \h </w:instrText>
      </w:r>
      <w:r>
        <w:rPr>
          <w:noProof/>
        </w:rPr>
      </w:r>
      <w:r>
        <w:rPr>
          <w:noProof/>
        </w:rPr>
        <w:fldChar w:fldCharType="separate"/>
      </w:r>
      <w:r>
        <w:rPr>
          <w:noProof/>
        </w:rPr>
        <w:t>23</w:t>
      </w:r>
      <w:r>
        <w:rPr>
          <w:noProof/>
        </w:rPr>
        <w:fldChar w:fldCharType="end"/>
      </w:r>
    </w:p>
    <w:p w14:paraId="1F6306ED" w14:textId="5C84561B" w:rsidR="00893890" w:rsidRDefault="00893890">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Functional model description</w:t>
      </w:r>
      <w:r w:rsidRPr="00F4546F">
        <w:rPr>
          <w:noProof/>
          <w:lang w:val="en-US"/>
        </w:rPr>
        <w:t xml:space="preserve"> to support CAPIF interconnection</w:t>
      </w:r>
      <w:r>
        <w:rPr>
          <w:noProof/>
        </w:rPr>
        <w:tab/>
      </w:r>
      <w:r>
        <w:rPr>
          <w:noProof/>
        </w:rPr>
        <w:fldChar w:fldCharType="begin"/>
      </w:r>
      <w:r>
        <w:rPr>
          <w:noProof/>
        </w:rPr>
        <w:instrText xml:space="preserve"> PAGEREF _Toc155378600 \h </w:instrText>
      </w:r>
      <w:r>
        <w:rPr>
          <w:noProof/>
        </w:rPr>
      </w:r>
      <w:r>
        <w:rPr>
          <w:noProof/>
        </w:rPr>
        <w:fldChar w:fldCharType="separate"/>
      </w:r>
      <w:r>
        <w:rPr>
          <w:noProof/>
        </w:rPr>
        <w:t>24</w:t>
      </w:r>
      <w:r>
        <w:rPr>
          <w:noProof/>
        </w:rPr>
        <w:fldChar w:fldCharType="end"/>
      </w:r>
    </w:p>
    <w:p w14:paraId="350D880B" w14:textId="2DA99DEE" w:rsidR="00893890" w:rsidRDefault="00893890">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Functional entities description</w:t>
      </w:r>
      <w:r>
        <w:rPr>
          <w:noProof/>
        </w:rPr>
        <w:tab/>
      </w:r>
      <w:r>
        <w:rPr>
          <w:noProof/>
        </w:rPr>
        <w:fldChar w:fldCharType="begin"/>
      </w:r>
      <w:r>
        <w:rPr>
          <w:noProof/>
        </w:rPr>
        <w:instrText xml:space="preserve"> PAGEREF _Toc155378601 \h </w:instrText>
      </w:r>
      <w:r>
        <w:rPr>
          <w:noProof/>
        </w:rPr>
      </w:r>
      <w:r>
        <w:rPr>
          <w:noProof/>
        </w:rPr>
        <w:fldChar w:fldCharType="separate"/>
      </w:r>
      <w:r>
        <w:rPr>
          <w:noProof/>
        </w:rPr>
        <w:t>26</w:t>
      </w:r>
      <w:r>
        <w:rPr>
          <w:noProof/>
        </w:rPr>
        <w:fldChar w:fldCharType="end"/>
      </w:r>
    </w:p>
    <w:p w14:paraId="6328CE95" w14:textId="349B8A93" w:rsidR="00893890" w:rsidRDefault="00893890">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_Toc155378602 \h </w:instrText>
      </w:r>
      <w:r>
        <w:rPr>
          <w:noProof/>
        </w:rPr>
      </w:r>
      <w:r>
        <w:rPr>
          <w:noProof/>
        </w:rPr>
        <w:fldChar w:fldCharType="separate"/>
      </w:r>
      <w:r>
        <w:rPr>
          <w:noProof/>
        </w:rPr>
        <w:t>26</w:t>
      </w:r>
      <w:r>
        <w:rPr>
          <w:noProof/>
        </w:rPr>
        <w:fldChar w:fldCharType="end"/>
      </w:r>
    </w:p>
    <w:p w14:paraId="2F8A1A00" w14:textId="339751C2" w:rsidR="00893890" w:rsidRDefault="00893890">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API invoker</w:t>
      </w:r>
      <w:r>
        <w:rPr>
          <w:noProof/>
        </w:rPr>
        <w:tab/>
      </w:r>
      <w:r>
        <w:rPr>
          <w:noProof/>
        </w:rPr>
        <w:fldChar w:fldCharType="begin"/>
      </w:r>
      <w:r>
        <w:rPr>
          <w:noProof/>
        </w:rPr>
        <w:instrText xml:space="preserve"> PAGEREF _Toc155378603 \h </w:instrText>
      </w:r>
      <w:r>
        <w:rPr>
          <w:noProof/>
        </w:rPr>
      </w:r>
      <w:r>
        <w:rPr>
          <w:noProof/>
        </w:rPr>
        <w:fldChar w:fldCharType="separate"/>
      </w:r>
      <w:r>
        <w:rPr>
          <w:noProof/>
        </w:rPr>
        <w:t>26</w:t>
      </w:r>
      <w:r>
        <w:rPr>
          <w:noProof/>
        </w:rPr>
        <w:fldChar w:fldCharType="end"/>
      </w:r>
    </w:p>
    <w:p w14:paraId="60142CBE" w14:textId="091F9D70" w:rsidR="00893890" w:rsidRDefault="00893890">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CAPIF core function</w:t>
      </w:r>
      <w:r>
        <w:rPr>
          <w:noProof/>
        </w:rPr>
        <w:tab/>
      </w:r>
      <w:r>
        <w:rPr>
          <w:noProof/>
        </w:rPr>
        <w:fldChar w:fldCharType="begin"/>
      </w:r>
      <w:r>
        <w:rPr>
          <w:noProof/>
        </w:rPr>
        <w:instrText xml:space="preserve"> PAGEREF _Toc155378604 \h </w:instrText>
      </w:r>
      <w:r>
        <w:rPr>
          <w:noProof/>
        </w:rPr>
      </w:r>
      <w:r>
        <w:rPr>
          <w:noProof/>
        </w:rPr>
        <w:fldChar w:fldCharType="separate"/>
      </w:r>
      <w:r>
        <w:rPr>
          <w:noProof/>
        </w:rPr>
        <w:t>26</w:t>
      </w:r>
      <w:r>
        <w:rPr>
          <w:noProof/>
        </w:rPr>
        <w:fldChar w:fldCharType="end"/>
      </w:r>
    </w:p>
    <w:p w14:paraId="01055E74" w14:textId="29793EA4" w:rsidR="00893890" w:rsidRDefault="00893890">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API exposing function</w:t>
      </w:r>
      <w:r>
        <w:rPr>
          <w:noProof/>
        </w:rPr>
        <w:tab/>
      </w:r>
      <w:r>
        <w:rPr>
          <w:noProof/>
        </w:rPr>
        <w:fldChar w:fldCharType="begin"/>
      </w:r>
      <w:r>
        <w:rPr>
          <w:noProof/>
        </w:rPr>
        <w:instrText xml:space="preserve"> PAGEREF _Toc155378605 \h </w:instrText>
      </w:r>
      <w:r>
        <w:rPr>
          <w:noProof/>
        </w:rPr>
      </w:r>
      <w:r>
        <w:rPr>
          <w:noProof/>
        </w:rPr>
        <w:fldChar w:fldCharType="separate"/>
      </w:r>
      <w:r>
        <w:rPr>
          <w:noProof/>
        </w:rPr>
        <w:t>27</w:t>
      </w:r>
      <w:r>
        <w:rPr>
          <w:noProof/>
        </w:rPr>
        <w:fldChar w:fldCharType="end"/>
      </w:r>
    </w:p>
    <w:p w14:paraId="46052B0F" w14:textId="21BBC6D3" w:rsidR="00893890" w:rsidRDefault="00893890">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API publishing function</w:t>
      </w:r>
      <w:r>
        <w:rPr>
          <w:noProof/>
        </w:rPr>
        <w:tab/>
      </w:r>
      <w:r>
        <w:rPr>
          <w:noProof/>
        </w:rPr>
        <w:fldChar w:fldCharType="begin"/>
      </w:r>
      <w:r>
        <w:rPr>
          <w:noProof/>
        </w:rPr>
        <w:instrText xml:space="preserve"> PAGEREF _Toc155378606 \h </w:instrText>
      </w:r>
      <w:r>
        <w:rPr>
          <w:noProof/>
        </w:rPr>
      </w:r>
      <w:r>
        <w:rPr>
          <w:noProof/>
        </w:rPr>
        <w:fldChar w:fldCharType="separate"/>
      </w:r>
      <w:r>
        <w:rPr>
          <w:noProof/>
        </w:rPr>
        <w:t>27</w:t>
      </w:r>
      <w:r>
        <w:rPr>
          <w:noProof/>
        </w:rPr>
        <w:fldChar w:fldCharType="end"/>
      </w:r>
    </w:p>
    <w:p w14:paraId="4F51AAA7" w14:textId="1BEC7A6F" w:rsidR="00893890" w:rsidRDefault="00893890">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API management function</w:t>
      </w:r>
      <w:r>
        <w:rPr>
          <w:noProof/>
        </w:rPr>
        <w:tab/>
      </w:r>
      <w:r>
        <w:rPr>
          <w:noProof/>
        </w:rPr>
        <w:fldChar w:fldCharType="begin"/>
      </w:r>
      <w:r>
        <w:rPr>
          <w:noProof/>
        </w:rPr>
        <w:instrText xml:space="preserve"> PAGEREF _Toc155378607 \h </w:instrText>
      </w:r>
      <w:r>
        <w:rPr>
          <w:noProof/>
        </w:rPr>
      </w:r>
      <w:r>
        <w:rPr>
          <w:noProof/>
        </w:rPr>
        <w:fldChar w:fldCharType="separate"/>
      </w:r>
      <w:r>
        <w:rPr>
          <w:noProof/>
        </w:rPr>
        <w:t>27</w:t>
      </w:r>
      <w:r>
        <w:rPr>
          <w:noProof/>
        </w:rPr>
        <w:fldChar w:fldCharType="end"/>
      </w:r>
    </w:p>
    <w:p w14:paraId="0B0CA38F" w14:textId="0E0CD200" w:rsidR="00893890" w:rsidRDefault="00893890">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Reference points</w:t>
      </w:r>
      <w:r>
        <w:rPr>
          <w:noProof/>
        </w:rPr>
        <w:tab/>
      </w:r>
      <w:r>
        <w:rPr>
          <w:noProof/>
        </w:rPr>
        <w:fldChar w:fldCharType="begin"/>
      </w:r>
      <w:r>
        <w:rPr>
          <w:noProof/>
        </w:rPr>
        <w:instrText xml:space="preserve"> PAGEREF _Toc155378608 \h </w:instrText>
      </w:r>
      <w:r>
        <w:rPr>
          <w:noProof/>
        </w:rPr>
      </w:r>
      <w:r>
        <w:rPr>
          <w:noProof/>
        </w:rPr>
        <w:fldChar w:fldCharType="separate"/>
      </w:r>
      <w:r>
        <w:rPr>
          <w:noProof/>
        </w:rPr>
        <w:t>27</w:t>
      </w:r>
      <w:r>
        <w:rPr>
          <w:noProof/>
        </w:rPr>
        <w:fldChar w:fldCharType="end"/>
      </w:r>
    </w:p>
    <w:p w14:paraId="7EEB6516" w14:textId="4729D365" w:rsidR="00893890" w:rsidRDefault="00893890">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_Toc155378609 \h </w:instrText>
      </w:r>
      <w:r>
        <w:rPr>
          <w:noProof/>
        </w:rPr>
      </w:r>
      <w:r>
        <w:rPr>
          <w:noProof/>
        </w:rPr>
        <w:fldChar w:fldCharType="separate"/>
      </w:r>
      <w:r>
        <w:rPr>
          <w:noProof/>
        </w:rPr>
        <w:t>27</w:t>
      </w:r>
      <w:r>
        <w:rPr>
          <w:noProof/>
        </w:rPr>
        <w:fldChar w:fldCharType="end"/>
      </w:r>
    </w:p>
    <w:p w14:paraId="2791E96A" w14:textId="6B2AF446" w:rsidR="00893890" w:rsidRDefault="00893890">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Reference point CAPIF-1 (between the API invoker and the CAPIF core function)</w:t>
      </w:r>
      <w:r>
        <w:rPr>
          <w:noProof/>
        </w:rPr>
        <w:tab/>
      </w:r>
      <w:r>
        <w:rPr>
          <w:noProof/>
        </w:rPr>
        <w:fldChar w:fldCharType="begin"/>
      </w:r>
      <w:r>
        <w:rPr>
          <w:noProof/>
        </w:rPr>
        <w:instrText xml:space="preserve"> PAGEREF _Toc155378610 \h </w:instrText>
      </w:r>
      <w:r>
        <w:rPr>
          <w:noProof/>
        </w:rPr>
      </w:r>
      <w:r>
        <w:rPr>
          <w:noProof/>
        </w:rPr>
        <w:fldChar w:fldCharType="separate"/>
      </w:r>
      <w:r>
        <w:rPr>
          <w:noProof/>
        </w:rPr>
        <w:t>28</w:t>
      </w:r>
      <w:r>
        <w:rPr>
          <w:noProof/>
        </w:rPr>
        <w:fldChar w:fldCharType="end"/>
      </w:r>
    </w:p>
    <w:p w14:paraId="23B45B0E" w14:textId="5A873A25" w:rsidR="00893890" w:rsidRDefault="00893890">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Reference point CAPIF-1e (between the API invoker and the CAPIF core function)</w:t>
      </w:r>
      <w:r>
        <w:rPr>
          <w:noProof/>
        </w:rPr>
        <w:tab/>
      </w:r>
      <w:r>
        <w:rPr>
          <w:noProof/>
        </w:rPr>
        <w:fldChar w:fldCharType="begin"/>
      </w:r>
      <w:r>
        <w:rPr>
          <w:noProof/>
        </w:rPr>
        <w:instrText xml:space="preserve"> PAGEREF _Toc155378611 \h </w:instrText>
      </w:r>
      <w:r>
        <w:rPr>
          <w:noProof/>
        </w:rPr>
      </w:r>
      <w:r>
        <w:rPr>
          <w:noProof/>
        </w:rPr>
        <w:fldChar w:fldCharType="separate"/>
      </w:r>
      <w:r>
        <w:rPr>
          <w:noProof/>
        </w:rPr>
        <w:t>28</w:t>
      </w:r>
      <w:r>
        <w:rPr>
          <w:noProof/>
        </w:rPr>
        <w:fldChar w:fldCharType="end"/>
      </w:r>
    </w:p>
    <w:p w14:paraId="5915EFDE" w14:textId="60C45EBF" w:rsidR="00893890" w:rsidRDefault="00893890">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Reference point CAPIF-2 (between the API invoker and the API exposing function)</w:t>
      </w:r>
      <w:r>
        <w:rPr>
          <w:noProof/>
        </w:rPr>
        <w:tab/>
      </w:r>
      <w:r>
        <w:rPr>
          <w:noProof/>
        </w:rPr>
        <w:fldChar w:fldCharType="begin"/>
      </w:r>
      <w:r>
        <w:rPr>
          <w:noProof/>
        </w:rPr>
        <w:instrText xml:space="preserve"> PAGEREF _Toc155378612 \h </w:instrText>
      </w:r>
      <w:r>
        <w:rPr>
          <w:noProof/>
        </w:rPr>
      </w:r>
      <w:r>
        <w:rPr>
          <w:noProof/>
        </w:rPr>
        <w:fldChar w:fldCharType="separate"/>
      </w:r>
      <w:r>
        <w:rPr>
          <w:noProof/>
        </w:rPr>
        <w:t>28</w:t>
      </w:r>
      <w:r>
        <w:rPr>
          <w:noProof/>
        </w:rPr>
        <w:fldChar w:fldCharType="end"/>
      </w:r>
    </w:p>
    <w:p w14:paraId="399FF1F0" w14:textId="7FDE1A15" w:rsidR="00893890" w:rsidRDefault="00893890">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Reference point CAPIF-2e (between the API invoker and the API exposing function)</w:t>
      </w:r>
      <w:r>
        <w:rPr>
          <w:noProof/>
        </w:rPr>
        <w:tab/>
      </w:r>
      <w:r>
        <w:rPr>
          <w:noProof/>
        </w:rPr>
        <w:fldChar w:fldCharType="begin"/>
      </w:r>
      <w:r>
        <w:rPr>
          <w:noProof/>
        </w:rPr>
        <w:instrText xml:space="preserve"> PAGEREF _Toc155378613 \h </w:instrText>
      </w:r>
      <w:r>
        <w:rPr>
          <w:noProof/>
        </w:rPr>
      </w:r>
      <w:r>
        <w:rPr>
          <w:noProof/>
        </w:rPr>
        <w:fldChar w:fldCharType="separate"/>
      </w:r>
      <w:r>
        <w:rPr>
          <w:noProof/>
        </w:rPr>
        <w:t>28</w:t>
      </w:r>
      <w:r>
        <w:rPr>
          <w:noProof/>
        </w:rPr>
        <w:fldChar w:fldCharType="end"/>
      </w:r>
    </w:p>
    <w:p w14:paraId="4811594E" w14:textId="5F87584D" w:rsidR="00893890" w:rsidRDefault="00893890">
      <w:pPr>
        <w:pStyle w:val="TOC3"/>
        <w:rPr>
          <w:rFonts w:ascii="Calibri" w:hAnsi="Calibri"/>
          <w:noProof/>
          <w:kern w:val="2"/>
          <w:sz w:val="22"/>
          <w:szCs w:val="22"/>
          <w:lang w:eastAsia="en-GB"/>
        </w:rPr>
      </w:pPr>
      <w:r>
        <w:rPr>
          <w:noProof/>
        </w:rPr>
        <w:t>6.4.6</w:t>
      </w:r>
      <w:r>
        <w:rPr>
          <w:rFonts w:ascii="Calibri" w:hAnsi="Calibri"/>
          <w:noProof/>
          <w:kern w:val="2"/>
          <w:sz w:val="22"/>
          <w:szCs w:val="22"/>
          <w:lang w:eastAsia="en-GB"/>
        </w:rPr>
        <w:tab/>
      </w:r>
      <w:r>
        <w:rPr>
          <w:noProof/>
        </w:rPr>
        <w:t>Reference point CAPIF-3 (between the API exposing function and the CAPIF core function)</w:t>
      </w:r>
      <w:r>
        <w:rPr>
          <w:noProof/>
        </w:rPr>
        <w:tab/>
      </w:r>
      <w:r>
        <w:rPr>
          <w:noProof/>
        </w:rPr>
        <w:fldChar w:fldCharType="begin"/>
      </w:r>
      <w:r>
        <w:rPr>
          <w:noProof/>
        </w:rPr>
        <w:instrText xml:space="preserve"> PAGEREF _Toc155378614 \h </w:instrText>
      </w:r>
      <w:r>
        <w:rPr>
          <w:noProof/>
        </w:rPr>
      </w:r>
      <w:r>
        <w:rPr>
          <w:noProof/>
        </w:rPr>
        <w:fldChar w:fldCharType="separate"/>
      </w:r>
      <w:r>
        <w:rPr>
          <w:noProof/>
        </w:rPr>
        <w:t>29</w:t>
      </w:r>
      <w:r>
        <w:rPr>
          <w:noProof/>
        </w:rPr>
        <w:fldChar w:fldCharType="end"/>
      </w:r>
    </w:p>
    <w:p w14:paraId="5C9BEC5C" w14:textId="7535D3B9" w:rsidR="00893890" w:rsidRDefault="00893890">
      <w:pPr>
        <w:pStyle w:val="TOC3"/>
        <w:rPr>
          <w:rFonts w:ascii="Calibri" w:hAnsi="Calibri"/>
          <w:noProof/>
          <w:kern w:val="2"/>
          <w:sz w:val="22"/>
          <w:szCs w:val="22"/>
          <w:lang w:eastAsia="en-GB"/>
        </w:rPr>
      </w:pPr>
      <w:r>
        <w:rPr>
          <w:noProof/>
        </w:rPr>
        <w:t>6.4.7</w:t>
      </w:r>
      <w:r>
        <w:rPr>
          <w:rFonts w:ascii="Calibri" w:hAnsi="Calibri"/>
          <w:noProof/>
          <w:kern w:val="2"/>
          <w:sz w:val="22"/>
          <w:szCs w:val="22"/>
          <w:lang w:eastAsia="en-GB"/>
        </w:rPr>
        <w:tab/>
      </w:r>
      <w:r>
        <w:rPr>
          <w:noProof/>
        </w:rPr>
        <w:t>Reference point CAPIF-4 (between the API publishing function and the CAPIF core function)</w:t>
      </w:r>
      <w:r>
        <w:rPr>
          <w:noProof/>
        </w:rPr>
        <w:tab/>
      </w:r>
      <w:r>
        <w:rPr>
          <w:noProof/>
        </w:rPr>
        <w:fldChar w:fldCharType="begin"/>
      </w:r>
      <w:r>
        <w:rPr>
          <w:noProof/>
        </w:rPr>
        <w:instrText xml:space="preserve"> PAGEREF _Toc155378615 \h </w:instrText>
      </w:r>
      <w:r>
        <w:rPr>
          <w:noProof/>
        </w:rPr>
      </w:r>
      <w:r>
        <w:rPr>
          <w:noProof/>
        </w:rPr>
        <w:fldChar w:fldCharType="separate"/>
      </w:r>
      <w:r>
        <w:rPr>
          <w:noProof/>
        </w:rPr>
        <w:t>29</w:t>
      </w:r>
      <w:r>
        <w:rPr>
          <w:noProof/>
        </w:rPr>
        <w:fldChar w:fldCharType="end"/>
      </w:r>
    </w:p>
    <w:p w14:paraId="64C77C42" w14:textId="5E74F9A7" w:rsidR="00893890" w:rsidRDefault="00893890">
      <w:pPr>
        <w:pStyle w:val="TOC3"/>
        <w:rPr>
          <w:rFonts w:ascii="Calibri" w:hAnsi="Calibri"/>
          <w:noProof/>
          <w:kern w:val="2"/>
          <w:sz w:val="22"/>
          <w:szCs w:val="22"/>
          <w:lang w:eastAsia="en-GB"/>
        </w:rPr>
      </w:pPr>
      <w:r>
        <w:rPr>
          <w:noProof/>
        </w:rPr>
        <w:t>6.4.8</w:t>
      </w:r>
      <w:r>
        <w:rPr>
          <w:rFonts w:ascii="Calibri" w:hAnsi="Calibri"/>
          <w:noProof/>
          <w:kern w:val="2"/>
          <w:sz w:val="22"/>
          <w:szCs w:val="22"/>
          <w:lang w:eastAsia="en-GB"/>
        </w:rPr>
        <w:tab/>
      </w:r>
      <w:r>
        <w:rPr>
          <w:noProof/>
        </w:rPr>
        <w:t>Reference point CAPIF-5 (between the API management function and the CAPIF core function)</w:t>
      </w:r>
      <w:r>
        <w:rPr>
          <w:noProof/>
        </w:rPr>
        <w:tab/>
      </w:r>
      <w:r>
        <w:rPr>
          <w:noProof/>
        </w:rPr>
        <w:fldChar w:fldCharType="begin"/>
      </w:r>
      <w:r>
        <w:rPr>
          <w:noProof/>
        </w:rPr>
        <w:instrText xml:space="preserve"> PAGEREF _Toc155378616 \h </w:instrText>
      </w:r>
      <w:r>
        <w:rPr>
          <w:noProof/>
        </w:rPr>
      </w:r>
      <w:r>
        <w:rPr>
          <w:noProof/>
        </w:rPr>
        <w:fldChar w:fldCharType="separate"/>
      </w:r>
      <w:r>
        <w:rPr>
          <w:noProof/>
        </w:rPr>
        <w:t>29</w:t>
      </w:r>
      <w:r>
        <w:rPr>
          <w:noProof/>
        </w:rPr>
        <w:fldChar w:fldCharType="end"/>
      </w:r>
    </w:p>
    <w:p w14:paraId="53F6CCF6" w14:textId="371878FD" w:rsidR="00893890" w:rsidRDefault="00893890">
      <w:pPr>
        <w:pStyle w:val="TOC3"/>
        <w:rPr>
          <w:rFonts w:ascii="Calibri" w:hAnsi="Calibri"/>
          <w:noProof/>
          <w:kern w:val="2"/>
          <w:sz w:val="22"/>
          <w:szCs w:val="22"/>
          <w:lang w:eastAsia="en-GB"/>
        </w:rPr>
      </w:pPr>
      <w:r>
        <w:rPr>
          <w:noProof/>
        </w:rPr>
        <w:t>6.4.9</w:t>
      </w:r>
      <w:r>
        <w:rPr>
          <w:rFonts w:ascii="Calibri" w:hAnsi="Calibri"/>
          <w:noProof/>
          <w:kern w:val="2"/>
          <w:sz w:val="22"/>
          <w:szCs w:val="22"/>
          <w:lang w:eastAsia="en-GB"/>
        </w:rPr>
        <w:tab/>
      </w:r>
      <w:r>
        <w:rPr>
          <w:noProof/>
        </w:rPr>
        <w:t>Reference point CAPIF-3</w:t>
      </w:r>
      <w:r>
        <w:rPr>
          <w:noProof/>
          <w:lang w:eastAsia="zh-CN"/>
        </w:rPr>
        <w:t>e</w:t>
      </w:r>
      <w:r>
        <w:rPr>
          <w:noProof/>
        </w:rPr>
        <w:t xml:space="preserve"> (between the API exposing function and the CAPIF core function)</w:t>
      </w:r>
      <w:r>
        <w:rPr>
          <w:noProof/>
        </w:rPr>
        <w:tab/>
      </w:r>
      <w:r>
        <w:rPr>
          <w:noProof/>
        </w:rPr>
        <w:fldChar w:fldCharType="begin"/>
      </w:r>
      <w:r>
        <w:rPr>
          <w:noProof/>
        </w:rPr>
        <w:instrText xml:space="preserve"> PAGEREF _Toc155378617 \h </w:instrText>
      </w:r>
      <w:r>
        <w:rPr>
          <w:noProof/>
        </w:rPr>
      </w:r>
      <w:r>
        <w:rPr>
          <w:noProof/>
        </w:rPr>
        <w:fldChar w:fldCharType="separate"/>
      </w:r>
      <w:r>
        <w:rPr>
          <w:noProof/>
        </w:rPr>
        <w:t>30</w:t>
      </w:r>
      <w:r>
        <w:rPr>
          <w:noProof/>
        </w:rPr>
        <w:fldChar w:fldCharType="end"/>
      </w:r>
    </w:p>
    <w:p w14:paraId="3E21E32B" w14:textId="2268ECBC" w:rsidR="00893890" w:rsidRDefault="00893890">
      <w:pPr>
        <w:pStyle w:val="TOC3"/>
        <w:rPr>
          <w:rFonts w:ascii="Calibri" w:hAnsi="Calibri"/>
          <w:noProof/>
          <w:kern w:val="2"/>
          <w:sz w:val="22"/>
          <w:szCs w:val="22"/>
          <w:lang w:eastAsia="en-GB"/>
        </w:rPr>
      </w:pPr>
      <w:r>
        <w:rPr>
          <w:noProof/>
        </w:rPr>
        <w:t>6.4.10</w:t>
      </w:r>
      <w:r>
        <w:rPr>
          <w:rFonts w:ascii="Calibri" w:hAnsi="Calibri"/>
          <w:noProof/>
          <w:kern w:val="2"/>
          <w:sz w:val="22"/>
          <w:szCs w:val="22"/>
          <w:lang w:eastAsia="en-GB"/>
        </w:rPr>
        <w:tab/>
      </w:r>
      <w:r>
        <w:rPr>
          <w:noProof/>
        </w:rPr>
        <w:t>Reference point CAPIF-4e (between the API publishing function and the CAPIF core function)</w:t>
      </w:r>
      <w:r>
        <w:rPr>
          <w:noProof/>
        </w:rPr>
        <w:tab/>
      </w:r>
      <w:r>
        <w:rPr>
          <w:noProof/>
        </w:rPr>
        <w:fldChar w:fldCharType="begin"/>
      </w:r>
      <w:r>
        <w:rPr>
          <w:noProof/>
        </w:rPr>
        <w:instrText xml:space="preserve"> PAGEREF _Toc155378618 \h </w:instrText>
      </w:r>
      <w:r>
        <w:rPr>
          <w:noProof/>
        </w:rPr>
      </w:r>
      <w:r>
        <w:rPr>
          <w:noProof/>
        </w:rPr>
        <w:fldChar w:fldCharType="separate"/>
      </w:r>
      <w:r>
        <w:rPr>
          <w:noProof/>
        </w:rPr>
        <w:t>30</w:t>
      </w:r>
      <w:r>
        <w:rPr>
          <w:noProof/>
        </w:rPr>
        <w:fldChar w:fldCharType="end"/>
      </w:r>
    </w:p>
    <w:p w14:paraId="3514AE61" w14:textId="7219A2D8" w:rsidR="00893890" w:rsidRDefault="00893890">
      <w:pPr>
        <w:pStyle w:val="TOC3"/>
        <w:rPr>
          <w:rFonts w:ascii="Calibri" w:hAnsi="Calibri"/>
          <w:noProof/>
          <w:kern w:val="2"/>
          <w:sz w:val="22"/>
          <w:szCs w:val="22"/>
          <w:lang w:eastAsia="en-GB"/>
        </w:rPr>
      </w:pPr>
      <w:r>
        <w:rPr>
          <w:noProof/>
        </w:rPr>
        <w:t>6.4.11</w:t>
      </w:r>
      <w:r>
        <w:rPr>
          <w:rFonts w:ascii="Calibri" w:hAnsi="Calibri"/>
          <w:noProof/>
          <w:kern w:val="2"/>
          <w:sz w:val="22"/>
          <w:szCs w:val="22"/>
          <w:lang w:eastAsia="en-GB"/>
        </w:rPr>
        <w:tab/>
      </w:r>
      <w:r>
        <w:rPr>
          <w:noProof/>
        </w:rPr>
        <w:t>Reference point CAPIF-5e (between the API management function and the CAPIF core function)</w:t>
      </w:r>
      <w:r>
        <w:rPr>
          <w:noProof/>
        </w:rPr>
        <w:tab/>
      </w:r>
      <w:r>
        <w:rPr>
          <w:noProof/>
        </w:rPr>
        <w:fldChar w:fldCharType="begin"/>
      </w:r>
      <w:r>
        <w:rPr>
          <w:noProof/>
        </w:rPr>
        <w:instrText xml:space="preserve"> PAGEREF _Toc155378619 \h </w:instrText>
      </w:r>
      <w:r>
        <w:rPr>
          <w:noProof/>
        </w:rPr>
      </w:r>
      <w:r>
        <w:rPr>
          <w:noProof/>
        </w:rPr>
        <w:fldChar w:fldCharType="separate"/>
      </w:r>
      <w:r>
        <w:rPr>
          <w:noProof/>
        </w:rPr>
        <w:t>30</w:t>
      </w:r>
      <w:r>
        <w:rPr>
          <w:noProof/>
        </w:rPr>
        <w:fldChar w:fldCharType="end"/>
      </w:r>
    </w:p>
    <w:p w14:paraId="75729D32" w14:textId="29B79261" w:rsidR="00893890" w:rsidRDefault="00893890">
      <w:pPr>
        <w:pStyle w:val="TOC3"/>
        <w:rPr>
          <w:rFonts w:ascii="Calibri" w:hAnsi="Calibri"/>
          <w:noProof/>
          <w:kern w:val="2"/>
          <w:sz w:val="22"/>
          <w:szCs w:val="22"/>
          <w:lang w:eastAsia="en-GB"/>
        </w:rPr>
      </w:pPr>
      <w:r>
        <w:rPr>
          <w:noProof/>
        </w:rPr>
        <w:t>6.4.12</w:t>
      </w:r>
      <w:r>
        <w:rPr>
          <w:rFonts w:ascii="Calibri" w:hAnsi="Calibri"/>
          <w:noProof/>
          <w:kern w:val="2"/>
          <w:sz w:val="22"/>
          <w:szCs w:val="22"/>
          <w:lang w:eastAsia="en-GB"/>
        </w:rPr>
        <w:tab/>
      </w:r>
      <w:r>
        <w:rPr>
          <w:noProof/>
        </w:rPr>
        <w:t>Reference point CAPIF-7 (between the API exposing functions)</w:t>
      </w:r>
      <w:r>
        <w:rPr>
          <w:noProof/>
        </w:rPr>
        <w:tab/>
      </w:r>
      <w:r>
        <w:rPr>
          <w:noProof/>
        </w:rPr>
        <w:fldChar w:fldCharType="begin"/>
      </w:r>
      <w:r>
        <w:rPr>
          <w:noProof/>
        </w:rPr>
        <w:instrText xml:space="preserve"> PAGEREF _Toc155378620 \h </w:instrText>
      </w:r>
      <w:r>
        <w:rPr>
          <w:noProof/>
        </w:rPr>
      </w:r>
      <w:r>
        <w:rPr>
          <w:noProof/>
        </w:rPr>
        <w:fldChar w:fldCharType="separate"/>
      </w:r>
      <w:r>
        <w:rPr>
          <w:noProof/>
        </w:rPr>
        <w:t>30</w:t>
      </w:r>
      <w:r>
        <w:rPr>
          <w:noProof/>
        </w:rPr>
        <w:fldChar w:fldCharType="end"/>
      </w:r>
    </w:p>
    <w:p w14:paraId="49057ED3" w14:textId="027BC4CA" w:rsidR="00893890" w:rsidRDefault="00893890">
      <w:pPr>
        <w:pStyle w:val="TOC3"/>
        <w:rPr>
          <w:rFonts w:ascii="Calibri" w:hAnsi="Calibri"/>
          <w:noProof/>
          <w:kern w:val="2"/>
          <w:sz w:val="22"/>
          <w:szCs w:val="22"/>
          <w:lang w:eastAsia="en-GB"/>
        </w:rPr>
      </w:pPr>
      <w:r>
        <w:rPr>
          <w:noProof/>
        </w:rPr>
        <w:t>6.4.13</w:t>
      </w:r>
      <w:r>
        <w:rPr>
          <w:rFonts w:ascii="Calibri" w:hAnsi="Calibri"/>
          <w:noProof/>
          <w:kern w:val="2"/>
          <w:sz w:val="22"/>
          <w:szCs w:val="22"/>
          <w:lang w:eastAsia="en-GB"/>
        </w:rPr>
        <w:tab/>
      </w:r>
      <w:r>
        <w:rPr>
          <w:noProof/>
        </w:rPr>
        <w:t>Reference point CAPIF-7e (between the API exposing functions)</w:t>
      </w:r>
      <w:r>
        <w:rPr>
          <w:noProof/>
        </w:rPr>
        <w:tab/>
      </w:r>
      <w:r>
        <w:rPr>
          <w:noProof/>
        </w:rPr>
        <w:fldChar w:fldCharType="begin"/>
      </w:r>
      <w:r>
        <w:rPr>
          <w:noProof/>
        </w:rPr>
        <w:instrText xml:space="preserve"> PAGEREF _Toc155378621 \h </w:instrText>
      </w:r>
      <w:r>
        <w:rPr>
          <w:noProof/>
        </w:rPr>
      </w:r>
      <w:r>
        <w:rPr>
          <w:noProof/>
        </w:rPr>
        <w:fldChar w:fldCharType="separate"/>
      </w:r>
      <w:r>
        <w:rPr>
          <w:noProof/>
        </w:rPr>
        <w:t>30</w:t>
      </w:r>
      <w:r>
        <w:rPr>
          <w:noProof/>
        </w:rPr>
        <w:fldChar w:fldCharType="end"/>
      </w:r>
    </w:p>
    <w:p w14:paraId="72DF41A3" w14:textId="3F6F8C15" w:rsidR="00893890" w:rsidRDefault="00893890">
      <w:pPr>
        <w:pStyle w:val="TOC3"/>
        <w:rPr>
          <w:rFonts w:ascii="Calibri" w:hAnsi="Calibri"/>
          <w:noProof/>
          <w:kern w:val="2"/>
          <w:sz w:val="22"/>
          <w:szCs w:val="22"/>
          <w:lang w:eastAsia="en-GB"/>
        </w:rPr>
      </w:pPr>
      <w:r>
        <w:rPr>
          <w:noProof/>
        </w:rPr>
        <w:t>6.4.14</w:t>
      </w:r>
      <w:r>
        <w:rPr>
          <w:rFonts w:ascii="Calibri" w:hAnsi="Calibri"/>
          <w:noProof/>
          <w:kern w:val="2"/>
          <w:sz w:val="22"/>
          <w:szCs w:val="22"/>
          <w:lang w:eastAsia="en-GB"/>
        </w:rPr>
        <w:tab/>
      </w:r>
      <w:r>
        <w:rPr>
          <w:noProof/>
        </w:rPr>
        <w:t>Reference point CAPIF-6 (between the CAPIF core functions of the same CAPIF provider)</w:t>
      </w:r>
      <w:r>
        <w:rPr>
          <w:noProof/>
        </w:rPr>
        <w:tab/>
      </w:r>
      <w:r>
        <w:rPr>
          <w:noProof/>
        </w:rPr>
        <w:fldChar w:fldCharType="begin"/>
      </w:r>
      <w:r>
        <w:rPr>
          <w:noProof/>
        </w:rPr>
        <w:instrText xml:space="preserve"> PAGEREF _Toc155378622 \h </w:instrText>
      </w:r>
      <w:r>
        <w:rPr>
          <w:noProof/>
        </w:rPr>
      </w:r>
      <w:r>
        <w:rPr>
          <w:noProof/>
        </w:rPr>
        <w:fldChar w:fldCharType="separate"/>
      </w:r>
      <w:r>
        <w:rPr>
          <w:noProof/>
        </w:rPr>
        <w:t>31</w:t>
      </w:r>
      <w:r>
        <w:rPr>
          <w:noProof/>
        </w:rPr>
        <w:fldChar w:fldCharType="end"/>
      </w:r>
    </w:p>
    <w:p w14:paraId="79E5F403" w14:textId="39709DA1" w:rsidR="00893890" w:rsidRDefault="00893890">
      <w:pPr>
        <w:pStyle w:val="TOC3"/>
        <w:rPr>
          <w:rFonts w:ascii="Calibri" w:hAnsi="Calibri"/>
          <w:noProof/>
          <w:kern w:val="2"/>
          <w:sz w:val="22"/>
          <w:szCs w:val="22"/>
          <w:lang w:eastAsia="en-GB"/>
        </w:rPr>
      </w:pPr>
      <w:r>
        <w:rPr>
          <w:noProof/>
        </w:rPr>
        <w:t>6.4.15</w:t>
      </w:r>
      <w:r>
        <w:rPr>
          <w:rFonts w:ascii="Calibri" w:hAnsi="Calibri"/>
          <w:noProof/>
          <w:kern w:val="2"/>
          <w:sz w:val="22"/>
          <w:szCs w:val="22"/>
          <w:lang w:eastAsia="en-GB"/>
        </w:rPr>
        <w:tab/>
      </w:r>
      <w:r>
        <w:rPr>
          <w:noProof/>
        </w:rPr>
        <w:t>Reference point CAPIF-6e (between the CAPIF core functions of different CAPIF providers)</w:t>
      </w:r>
      <w:r>
        <w:rPr>
          <w:noProof/>
        </w:rPr>
        <w:tab/>
      </w:r>
      <w:r>
        <w:rPr>
          <w:noProof/>
        </w:rPr>
        <w:fldChar w:fldCharType="begin"/>
      </w:r>
      <w:r>
        <w:rPr>
          <w:noProof/>
        </w:rPr>
        <w:instrText xml:space="preserve"> PAGEREF _Toc155378623 \h </w:instrText>
      </w:r>
      <w:r>
        <w:rPr>
          <w:noProof/>
        </w:rPr>
      </w:r>
      <w:r>
        <w:rPr>
          <w:noProof/>
        </w:rPr>
        <w:fldChar w:fldCharType="separate"/>
      </w:r>
      <w:r>
        <w:rPr>
          <w:noProof/>
        </w:rPr>
        <w:t>31</w:t>
      </w:r>
      <w:r>
        <w:rPr>
          <w:noProof/>
        </w:rPr>
        <w:fldChar w:fldCharType="end"/>
      </w:r>
    </w:p>
    <w:p w14:paraId="05CF0337" w14:textId="01CC7854" w:rsidR="00893890" w:rsidRDefault="00893890">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Application of functional model to deployments</w:t>
      </w:r>
      <w:r>
        <w:rPr>
          <w:noProof/>
        </w:rPr>
        <w:tab/>
      </w:r>
      <w:r>
        <w:rPr>
          <w:noProof/>
        </w:rPr>
        <w:fldChar w:fldCharType="begin"/>
      </w:r>
      <w:r>
        <w:rPr>
          <w:noProof/>
        </w:rPr>
        <w:instrText xml:space="preserve"> PAGEREF _Toc155378624 \h </w:instrText>
      </w:r>
      <w:r>
        <w:rPr>
          <w:noProof/>
        </w:rPr>
      </w:r>
      <w:r>
        <w:rPr>
          <w:noProof/>
        </w:rPr>
        <w:fldChar w:fldCharType="separate"/>
      </w:r>
      <w:r>
        <w:rPr>
          <w:noProof/>
        </w:rPr>
        <w:t>31</w:t>
      </w:r>
      <w:r>
        <w:rPr>
          <w:noProof/>
        </w:rPr>
        <w:fldChar w:fldCharType="end"/>
      </w:r>
    </w:p>
    <w:p w14:paraId="71BB0CA6" w14:textId="25BBB9C2" w:rsidR="00893890" w:rsidRDefault="00893890">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_Toc155378625 \h </w:instrText>
      </w:r>
      <w:r>
        <w:rPr>
          <w:noProof/>
        </w:rPr>
      </w:r>
      <w:r>
        <w:rPr>
          <w:noProof/>
        </w:rPr>
        <w:fldChar w:fldCharType="separate"/>
      </w:r>
      <w:r>
        <w:rPr>
          <w:noProof/>
        </w:rPr>
        <w:t>31</w:t>
      </w:r>
      <w:r>
        <w:rPr>
          <w:noProof/>
        </w:rPr>
        <w:fldChar w:fldCharType="end"/>
      </w:r>
    </w:p>
    <w:p w14:paraId="2FE13AEF" w14:textId="2099BDEA" w:rsidR="00893890" w:rsidRDefault="00893890">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Centralized deployment</w:t>
      </w:r>
      <w:r>
        <w:rPr>
          <w:noProof/>
        </w:rPr>
        <w:tab/>
      </w:r>
      <w:r>
        <w:rPr>
          <w:noProof/>
        </w:rPr>
        <w:fldChar w:fldCharType="begin"/>
      </w:r>
      <w:r>
        <w:rPr>
          <w:noProof/>
        </w:rPr>
        <w:instrText xml:space="preserve"> PAGEREF _Toc155378626 \h </w:instrText>
      </w:r>
      <w:r>
        <w:rPr>
          <w:noProof/>
        </w:rPr>
      </w:r>
      <w:r>
        <w:rPr>
          <w:noProof/>
        </w:rPr>
        <w:fldChar w:fldCharType="separate"/>
      </w:r>
      <w:r>
        <w:rPr>
          <w:noProof/>
        </w:rPr>
        <w:t>31</w:t>
      </w:r>
      <w:r>
        <w:rPr>
          <w:noProof/>
        </w:rPr>
        <w:fldChar w:fldCharType="end"/>
      </w:r>
    </w:p>
    <w:p w14:paraId="6E9EBBC3" w14:textId="7C920F3B" w:rsidR="00893890" w:rsidRDefault="00893890">
      <w:pPr>
        <w:pStyle w:val="TOC2"/>
        <w:rPr>
          <w:rFonts w:ascii="Calibri" w:hAnsi="Calibri"/>
          <w:noProof/>
          <w:kern w:val="2"/>
          <w:sz w:val="22"/>
          <w:szCs w:val="22"/>
          <w:lang w:eastAsia="en-GB"/>
        </w:rPr>
      </w:pPr>
      <w:r>
        <w:rPr>
          <w:noProof/>
        </w:rPr>
        <w:t>7.3</w:t>
      </w:r>
      <w:r>
        <w:rPr>
          <w:rFonts w:ascii="Calibri" w:hAnsi="Calibri"/>
          <w:noProof/>
          <w:kern w:val="2"/>
          <w:sz w:val="22"/>
          <w:szCs w:val="22"/>
          <w:lang w:eastAsia="en-GB"/>
        </w:rPr>
        <w:tab/>
      </w:r>
      <w:r>
        <w:rPr>
          <w:noProof/>
        </w:rPr>
        <w:t>Distributed deployment</w:t>
      </w:r>
      <w:r>
        <w:rPr>
          <w:noProof/>
        </w:rPr>
        <w:tab/>
      </w:r>
      <w:r>
        <w:rPr>
          <w:noProof/>
        </w:rPr>
        <w:fldChar w:fldCharType="begin"/>
      </w:r>
      <w:r>
        <w:rPr>
          <w:noProof/>
        </w:rPr>
        <w:instrText xml:space="preserve"> PAGEREF _Toc155378627 \h </w:instrText>
      </w:r>
      <w:r>
        <w:rPr>
          <w:noProof/>
        </w:rPr>
      </w:r>
      <w:r>
        <w:rPr>
          <w:noProof/>
        </w:rPr>
        <w:fldChar w:fldCharType="separate"/>
      </w:r>
      <w:r>
        <w:rPr>
          <w:noProof/>
        </w:rPr>
        <w:t>32</w:t>
      </w:r>
      <w:r>
        <w:rPr>
          <w:noProof/>
        </w:rPr>
        <w:fldChar w:fldCharType="end"/>
      </w:r>
    </w:p>
    <w:p w14:paraId="5A9618FB" w14:textId="6EBB60CD" w:rsidR="00893890" w:rsidRDefault="00893890">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Multiple CCFs deployment</w:t>
      </w:r>
      <w:r>
        <w:rPr>
          <w:noProof/>
        </w:rPr>
        <w:tab/>
      </w:r>
      <w:r>
        <w:rPr>
          <w:noProof/>
        </w:rPr>
        <w:fldChar w:fldCharType="begin"/>
      </w:r>
      <w:r>
        <w:rPr>
          <w:noProof/>
        </w:rPr>
        <w:instrText xml:space="preserve"> PAGEREF _Toc155378628 \h </w:instrText>
      </w:r>
      <w:r>
        <w:rPr>
          <w:noProof/>
        </w:rPr>
      </w:r>
      <w:r>
        <w:rPr>
          <w:noProof/>
        </w:rPr>
        <w:fldChar w:fldCharType="separate"/>
      </w:r>
      <w:r>
        <w:rPr>
          <w:noProof/>
        </w:rPr>
        <w:t>36</w:t>
      </w:r>
      <w:r>
        <w:rPr>
          <w:noProof/>
        </w:rPr>
        <w:fldChar w:fldCharType="end"/>
      </w:r>
    </w:p>
    <w:p w14:paraId="4B4939D0" w14:textId="3DB5B7B5" w:rsidR="00893890" w:rsidRDefault="00893890">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Procedures and information flows</w:t>
      </w:r>
      <w:r>
        <w:rPr>
          <w:noProof/>
        </w:rPr>
        <w:tab/>
      </w:r>
      <w:r>
        <w:rPr>
          <w:noProof/>
        </w:rPr>
        <w:fldChar w:fldCharType="begin"/>
      </w:r>
      <w:r>
        <w:rPr>
          <w:noProof/>
        </w:rPr>
        <w:instrText xml:space="preserve"> PAGEREF _Toc155378629 \h </w:instrText>
      </w:r>
      <w:r>
        <w:rPr>
          <w:noProof/>
        </w:rPr>
      </w:r>
      <w:r>
        <w:rPr>
          <w:noProof/>
        </w:rPr>
        <w:fldChar w:fldCharType="separate"/>
      </w:r>
      <w:r>
        <w:rPr>
          <w:noProof/>
        </w:rPr>
        <w:t>37</w:t>
      </w:r>
      <w:r>
        <w:rPr>
          <w:noProof/>
        </w:rPr>
        <w:fldChar w:fldCharType="end"/>
      </w:r>
    </w:p>
    <w:p w14:paraId="533BB83A" w14:textId="3D40608E" w:rsidR="00893890" w:rsidRDefault="00893890">
      <w:pPr>
        <w:pStyle w:val="TOC2"/>
        <w:rPr>
          <w:rFonts w:ascii="Calibri" w:hAnsi="Calibri"/>
          <w:noProof/>
          <w:kern w:val="2"/>
          <w:sz w:val="22"/>
          <w:szCs w:val="22"/>
          <w:lang w:eastAsia="en-GB"/>
        </w:rPr>
      </w:pPr>
      <w:r>
        <w:rPr>
          <w:noProof/>
        </w:rPr>
        <w:t>8.1</w:t>
      </w:r>
      <w:r>
        <w:rPr>
          <w:rFonts w:ascii="Calibri" w:hAnsi="Calibri"/>
          <w:noProof/>
          <w:kern w:val="2"/>
          <w:sz w:val="22"/>
          <w:szCs w:val="22"/>
          <w:lang w:eastAsia="en-GB"/>
        </w:rPr>
        <w:tab/>
      </w:r>
      <w:r>
        <w:rPr>
          <w:noProof/>
        </w:rPr>
        <w:t>Onboarding the API invoker to the CAPIF</w:t>
      </w:r>
      <w:r>
        <w:rPr>
          <w:noProof/>
        </w:rPr>
        <w:tab/>
      </w:r>
      <w:r>
        <w:rPr>
          <w:noProof/>
        </w:rPr>
        <w:fldChar w:fldCharType="begin"/>
      </w:r>
      <w:r>
        <w:rPr>
          <w:noProof/>
        </w:rPr>
        <w:instrText xml:space="preserve"> PAGEREF _Toc155378630 \h </w:instrText>
      </w:r>
      <w:r>
        <w:rPr>
          <w:noProof/>
        </w:rPr>
      </w:r>
      <w:r>
        <w:rPr>
          <w:noProof/>
        </w:rPr>
        <w:fldChar w:fldCharType="separate"/>
      </w:r>
      <w:r>
        <w:rPr>
          <w:noProof/>
        </w:rPr>
        <w:t>37</w:t>
      </w:r>
      <w:r>
        <w:rPr>
          <w:noProof/>
        </w:rPr>
        <w:fldChar w:fldCharType="end"/>
      </w:r>
    </w:p>
    <w:p w14:paraId="351776D7" w14:textId="3E1BE920" w:rsidR="00893890" w:rsidRDefault="00893890">
      <w:pPr>
        <w:pStyle w:val="TOC3"/>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_Toc155378631 \h </w:instrText>
      </w:r>
      <w:r>
        <w:rPr>
          <w:noProof/>
        </w:rPr>
      </w:r>
      <w:r>
        <w:rPr>
          <w:noProof/>
        </w:rPr>
        <w:fldChar w:fldCharType="separate"/>
      </w:r>
      <w:r>
        <w:rPr>
          <w:noProof/>
        </w:rPr>
        <w:t>37</w:t>
      </w:r>
      <w:r>
        <w:rPr>
          <w:noProof/>
        </w:rPr>
        <w:fldChar w:fldCharType="end"/>
      </w:r>
    </w:p>
    <w:p w14:paraId="6036F3EA" w14:textId="5A82619F" w:rsidR="00893890" w:rsidRDefault="00893890">
      <w:pPr>
        <w:pStyle w:val="TOC3"/>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_Toc155378632 \h </w:instrText>
      </w:r>
      <w:r>
        <w:rPr>
          <w:noProof/>
        </w:rPr>
      </w:r>
      <w:r>
        <w:rPr>
          <w:noProof/>
        </w:rPr>
        <w:fldChar w:fldCharType="separate"/>
      </w:r>
      <w:r>
        <w:rPr>
          <w:noProof/>
        </w:rPr>
        <w:t>37</w:t>
      </w:r>
      <w:r>
        <w:rPr>
          <w:noProof/>
        </w:rPr>
        <w:fldChar w:fldCharType="end"/>
      </w:r>
    </w:p>
    <w:p w14:paraId="373841BC" w14:textId="0FE6E050" w:rsidR="00893890" w:rsidRDefault="00893890">
      <w:pPr>
        <w:pStyle w:val="TOC4"/>
        <w:rPr>
          <w:rFonts w:ascii="Calibri" w:hAnsi="Calibri"/>
          <w:noProof/>
          <w:kern w:val="2"/>
          <w:sz w:val="22"/>
          <w:szCs w:val="22"/>
          <w:lang w:eastAsia="en-GB"/>
        </w:rPr>
      </w:pPr>
      <w:r>
        <w:rPr>
          <w:noProof/>
        </w:rPr>
        <w:t>8.1.2.1</w:t>
      </w:r>
      <w:r>
        <w:rPr>
          <w:rFonts w:ascii="Calibri" w:hAnsi="Calibri"/>
          <w:noProof/>
          <w:kern w:val="2"/>
          <w:sz w:val="22"/>
          <w:szCs w:val="22"/>
          <w:lang w:eastAsia="en-GB"/>
        </w:rPr>
        <w:tab/>
      </w:r>
      <w:r>
        <w:rPr>
          <w:noProof/>
        </w:rPr>
        <w:t>Onboard API invoker request</w:t>
      </w:r>
      <w:r>
        <w:rPr>
          <w:noProof/>
        </w:rPr>
        <w:tab/>
      </w:r>
      <w:r>
        <w:rPr>
          <w:noProof/>
        </w:rPr>
        <w:fldChar w:fldCharType="begin"/>
      </w:r>
      <w:r>
        <w:rPr>
          <w:noProof/>
        </w:rPr>
        <w:instrText xml:space="preserve"> PAGEREF _Toc155378633 \h </w:instrText>
      </w:r>
      <w:r>
        <w:rPr>
          <w:noProof/>
        </w:rPr>
      </w:r>
      <w:r>
        <w:rPr>
          <w:noProof/>
        </w:rPr>
        <w:fldChar w:fldCharType="separate"/>
      </w:r>
      <w:r>
        <w:rPr>
          <w:noProof/>
        </w:rPr>
        <w:t>37</w:t>
      </w:r>
      <w:r>
        <w:rPr>
          <w:noProof/>
        </w:rPr>
        <w:fldChar w:fldCharType="end"/>
      </w:r>
    </w:p>
    <w:p w14:paraId="043E8817" w14:textId="62F6AEC0" w:rsidR="00893890" w:rsidRDefault="00893890">
      <w:pPr>
        <w:pStyle w:val="TOC4"/>
        <w:rPr>
          <w:rFonts w:ascii="Calibri" w:hAnsi="Calibri"/>
          <w:noProof/>
          <w:kern w:val="2"/>
          <w:sz w:val="22"/>
          <w:szCs w:val="22"/>
          <w:lang w:eastAsia="en-GB"/>
        </w:rPr>
      </w:pPr>
      <w:r>
        <w:rPr>
          <w:noProof/>
        </w:rPr>
        <w:t>8.1.2.2</w:t>
      </w:r>
      <w:r>
        <w:rPr>
          <w:rFonts w:ascii="Calibri" w:hAnsi="Calibri"/>
          <w:noProof/>
          <w:kern w:val="2"/>
          <w:sz w:val="22"/>
          <w:szCs w:val="22"/>
          <w:lang w:eastAsia="en-GB"/>
        </w:rPr>
        <w:tab/>
      </w:r>
      <w:r>
        <w:rPr>
          <w:noProof/>
        </w:rPr>
        <w:t>Onboard API invoker response</w:t>
      </w:r>
      <w:r>
        <w:rPr>
          <w:noProof/>
        </w:rPr>
        <w:tab/>
      </w:r>
      <w:r>
        <w:rPr>
          <w:noProof/>
        </w:rPr>
        <w:fldChar w:fldCharType="begin"/>
      </w:r>
      <w:r>
        <w:rPr>
          <w:noProof/>
        </w:rPr>
        <w:instrText xml:space="preserve"> PAGEREF _Toc155378634 \h </w:instrText>
      </w:r>
      <w:r>
        <w:rPr>
          <w:noProof/>
        </w:rPr>
      </w:r>
      <w:r>
        <w:rPr>
          <w:noProof/>
        </w:rPr>
        <w:fldChar w:fldCharType="separate"/>
      </w:r>
      <w:r>
        <w:rPr>
          <w:noProof/>
        </w:rPr>
        <w:t>37</w:t>
      </w:r>
      <w:r>
        <w:rPr>
          <w:noProof/>
        </w:rPr>
        <w:fldChar w:fldCharType="end"/>
      </w:r>
    </w:p>
    <w:p w14:paraId="6DF79612" w14:textId="777B800B" w:rsidR="00893890" w:rsidRDefault="00893890">
      <w:pPr>
        <w:pStyle w:val="TOC3"/>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_Toc155378635 \h </w:instrText>
      </w:r>
      <w:r>
        <w:rPr>
          <w:noProof/>
        </w:rPr>
      </w:r>
      <w:r>
        <w:rPr>
          <w:noProof/>
        </w:rPr>
        <w:fldChar w:fldCharType="separate"/>
      </w:r>
      <w:r>
        <w:rPr>
          <w:noProof/>
        </w:rPr>
        <w:t>37</w:t>
      </w:r>
      <w:r>
        <w:rPr>
          <w:noProof/>
        </w:rPr>
        <w:fldChar w:fldCharType="end"/>
      </w:r>
    </w:p>
    <w:p w14:paraId="4E4527D3" w14:textId="58B703CB" w:rsidR="00893890" w:rsidRDefault="00893890">
      <w:pPr>
        <w:pStyle w:val="TOC2"/>
        <w:rPr>
          <w:rFonts w:ascii="Calibri" w:hAnsi="Calibri"/>
          <w:noProof/>
          <w:kern w:val="2"/>
          <w:sz w:val="22"/>
          <w:szCs w:val="22"/>
          <w:lang w:eastAsia="en-GB"/>
        </w:rPr>
      </w:pPr>
      <w:r>
        <w:rPr>
          <w:noProof/>
        </w:rPr>
        <w:t>8.2</w:t>
      </w:r>
      <w:r>
        <w:rPr>
          <w:rFonts w:ascii="Calibri" w:hAnsi="Calibri"/>
          <w:noProof/>
          <w:kern w:val="2"/>
          <w:sz w:val="22"/>
          <w:szCs w:val="22"/>
          <w:lang w:eastAsia="en-GB"/>
        </w:rPr>
        <w:tab/>
      </w:r>
      <w:r>
        <w:rPr>
          <w:noProof/>
        </w:rPr>
        <w:t>Offboarding the API invoker from the CAPIF</w:t>
      </w:r>
      <w:r>
        <w:rPr>
          <w:noProof/>
        </w:rPr>
        <w:tab/>
      </w:r>
      <w:r>
        <w:rPr>
          <w:noProof/>
        </w:rPr>
        <w:fldChar w:fldCharType="begin"/>
      </w:r>
      <w:r>
        <w:rPr>
          <w:noProof/>
        </w:rPr>
        <w:instrText xml:space="preserve"> PAGEREF _Toc155378636 \h </w:instrText>
      </w:r>
      <w:r>
        <w:rPr>
          <w:noProof/>
        </w:rPr>
      </w:r>
      <w:r>
        <w:rPr>
          <w:noProof/>
        </w:rPr>
        <w:fldChar w:fldCharType="separate"/>
      </w:r>
      <w:r>
        <w:rPr>
          <w:noProof/>
        </w:rPr>
        <w:t>38</w:t>
      </w:r>
      <w:r>
        <w:rPr>
          <w:noProof/>
        </w:rPr>
        <w:fldChar w:fldCharType="end"/>
      </w:r>
    </w:p>
    <w:p w14:paraId="4E15AA16" w14:textId="5275119D" w:rsidR="00893890" w:rsidRDefault="00893890">
      <w:pPr>
        <w:pStyle w:val="TOC3"/>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_Toc155378637 \h </w:instrText>
      </w:r>
      <w:r>
        <w:rPr>
          <w:noProof/>
        </w:rPr>
      </w:r>
      <w:r>
        <w:rPr>
          <w:noProof/>
        </w:rPr>
        <w:fldChar w:fldCharType="separate"/>
      </w:r>
      <w:r>
        <w:rPr>
          <w:noProof/>
        </w:rPr>
        <w:t>38</w:t>
      </w:r>
      <w:r>
        <w:rPr>
          <w:noProof/>
        </w:rPr>
        <w:fldChar w:fldCharType="end"/>
      </w:r>
    </w:p>
    <w:p w14:paraId="302ADF11" w14:textId="4E16ADB8" w:rsidR="00893890" w:rsidRDefault="00893890">
      <w:pPr>
        <w:pStyle w:val="TOC3"/>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_Toc155378638 \h </w:instrText>
      </w:r>
      <w:r>
        <w:rPr>
          <w:noProof/>
        </w:rPr>
      </w:r>
      <w:r>
        <w:rPr>
          <w:noProof/>
        </w:rPr>
        <w:fldChar w:fldCharType="separate"/>
      </w:r>
      <w:r>
        <w:rPr>
          <w:noProof/>
        </w:rPr>
        <w:t>38</w:t>
      </w:r>
      <w:r>
        <w:rPr>
          <w:noProof/>
        </w:rPr>
        <w:fldChar w:fldCharType="end"/>
      </w:r>
    </w:p>
    <w:p w14:paraId="77BC572E" w14:textId="6C80D483" w:rsidR="00893890" w:rsidRDefault="00893890">
      <w:pPr>
        <w:pStyle w:val="TOC4"/>
        <w:rPr>
          <w:rFonts w:ascii="Calibri" w:hAnsi="Calibri"/>
          <w:noProof/>
          <w:kern w:val="2"/>
          <w:sz w:val="22"/>
          <w:szCs w:val="22"/>
          <w:lang w:eastAsia="en-GB"/>
        </w:rPr>
      </w:pPr>
      <w:r>
        <w:rPr>
          <w:noProof/>
        </w:rPr>
        <w:t>8.2.2.1</w:t>
      </w:r>
      <w:r>
        <w:rPr>
          <w:rFonts w:ascii="Calibri" w:hAnsi="Calibri"/>
          <w:noProof/>
          <w:kern w:val="2"/>
          <w:sz w:val="22"/>
          <w:szCs w:val="22"/>
          <w:lang w:eastAsia="en-GB"/>
        </w:rPr>
        <w:tab/>
      </w:r>
      <w:r>
        <w:rPr>
          <w:noProof/>
        </w:rPr>
        <w:t>Offboard API invoker request</w:t>
      </w:r>
      <w:r>
        <w:rPr>
          <w:noProof/>
        </w:rPr>
        <w:tab/>
      </w:r>
      <w:r>
        <w:rPr>
          <w:noProof/>
        </w:rPr>
        <w:fldChar w:fldCharType="begin"/>
      </w:r>
      <w:r>
        <w:rPr>
          <w:noProof/>
        </w:rPr>
        <w:instrText xml:space="preserve"> PAGEREF _Toc155378639 \h </w:instrText>
      </w:r>
      <w:r>
        <w:rPr>
          <w:noProof/>
        </w:rPr>
      </w:r>
      <w:r>
        <w:rPr>
          <w:noProof/>
        </w:rPr>
        <w:fldChar w:fldCharType="separate"/>
      </w:r>
      <w:r>
        <w:rPr>
          <w:noProof/>
        </w:rPr>
        <w:t>39</w:t>
      </w:r>
      <w:r>
        <w:rPr>
          <w:noProof/>
        </w:rPr>
        <w:fldChar w:fldCharType="end"/>
      </w:r>
    </w:p>
    <w:p w14:paraId="0F696EE8" w14:textId="01B16A40" w:rsidR="00893890" w:rsidRDefault="00893890">
      <w:pPr>
        <w:pStyle w:val="TOC4"/>
        <w:rPr>
          <w:rFonts w:ascii="Calibri" w:hAnsi="Calibri"/>
          <w:noProof/>
          <w:kern w:val="2"/>
          <w:sz w:val="22"/>
          <w:szCs w:val="22"/>
          <w:lang w:eastAsia="en-GB"/>
        </w:rPr>
      </w:pPr>
      <w:r>
        <w:rPr>
          <w:noProof/>
        </w:rPr>
        <w:t>8.2.2.2</w:t>
      </w:r>
      <w:r>
        <w:rPr>
          <w:rFonts w:ascii="Calibri" w:hAnsi="Calibri"/>
          <w:noProof/>
          <w:kern w:val="2"/>
          <w:sz w:val="22"/>
          <w:szCs w:val="22"/>
          <w:lang w:eastAsia="en-GB"/>
        </w:rPr>
        <w:tab/>
      </w:r>
      <w:r>
        <w:rPr>
          <w:noProof/>
        </w:rPr>
        <w:t>Offboard API invoker response</w:t>
      </w:r>
      <w:r>
        <w:rPr>
          <w:noProof/>
        </w:rPr>
        <w:tab/>
      </w:r>
      <w:r>
        <w:rPr>
          <w:noProof/>
        </w:rPr>
        <w:fldChar w:fldCharType="begin"/>
      </w:r>
      <w:r>
        <w:rPr>
          <w:noProof/>
        </w:rPr>
        <w:instrText xml:space="preserve"> PAGEREF _Toc155378640 \h </w:instrText>
      </w:r>
      <w:r>
        <w:rPr>
          <w:noProof/>
        </w:rPr>
      </w:r>
      <w:r>
        <w:rPr>
          <w:noProof/>
        </w:rPr>
        <w:fldChar w:fldCharType="separate"/>
      </w:r>
      <w:r>
        <w:rPr>
          <w:noProof/>
        </w:rPr>
        <w:t>39</w:t>
      </w:r>
      <w:r>
        <w:rPr>
          <w:noProof/>
        </w:rPr>
        <w:fldChar w:fldCharType="end"/>
      </w:r>
    </w:p>
    <w:p w14:paraId="5AD08309" w14:textId="2730E981" w:rsidR="00893890" w:rsidRDefault="00893890">
      <w:pPr>
        <w:pStyle w:val="TOC3"/>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_Toc155378641 \h </w:instrText>
      </w:r>
      <w:r>
        <w:rPr>
          <w:noProof/>
        </w:rPr>
      </w:r>
      <w:r>
        <w:rPr>
          <w:noProof/>
        </w:rPr>
        <w:fldChar w:fldCharType="separate"/>
      </w:r>
      <w:r>
        <w:rPr>
          <w:noProof/>
        </w:rPr>
        <w:t>39</w:t>
      </w:r>
      <w:r>
        <w:rPr>
          <w:noProof/>
        </w:rPr>
        <w:fldChar w:fldCharType="end"/>
      </w:r>
    </w:p>
    <w:p w14:paraId="0C3FD86C" w14:textId="7DCA1B57" w:rsidR="00893890" w:rsidRDefault="00893890">
      <w:pPr>
        <w:pStyle w:val="TOC2"/>
        <w:rPr>
          <w:rFonts w:ascii="Calibri" w:hAnsi="Calibri"/>
          <w:noProof/>
          <w:kern w:val="2"/>
          <w:sz w:val="22"/>
          <w:szCs w:val="22"/>
          <w:lang w:eastAsia="en-GB"/>
        </w:rPr>
      </w:pPr>
      <w:r>
        <w:rPr>
          <w:noProof/>
        </w:rPr>
        <w:t>8.3</w:t>
      </w:r>
      <w:r>
        <w:rPr>
          <w:rFonts w:ascii="Calibri" w:hAnsi="Calibri"/>
          <w:noProof/>
          <w:kern w:val="2"/>
          <w:sz w:val="22"/>
          <w:szCs w:val="22"/>
          <w:lang w:eastAsia="en-GB"/>
        </w:rPr>
        <w:tab/>
      </w:r>
      <w:r>
        <w:rPr>
          <w:noProof/>
        </w:rPr>
        <w:t>Publish service APIs</w:t>
      </w:r>
      <w:r>
        <w:rPr>
          <w:noProof/>
        </w:rPr>
        <w:tab/>
      </w:r>
      <w:r>
        <w:rPr>
          <w:noProof/>
        </w:rPr>
        <w:fldChar w:fldCharType="begin"/>
      </w:r>
      <w:r>
        <w:rPr>
          <w:noProof/>
        </w:rPr>
        <w:instrText xml:space="preserve"> PAGEREF _Toc155378642 \h </w:instrText>
      </w:r>
      <w:r>
        <w:rPr>
          <w:noProof/>
        </w:rPr>
      </w:r>
      <w:r>
        <w:rPr>
          <w:noProof/>
        </w:rPr>
        <w:fldChar w:fldCharType="separate"/>
      </w:r>
      <w:r>
        <w:rPr>
          <w:noProof/>
        </w:rPr>
        <w:t>40</w:t>
      </w:r>
      <w:r>
        <w:rPr>
          <w:noProof/>
        </w:rPr>
        <w:fldChar w:fldCharType="end"/>
      </w:r>
    </w:p>
    <w:p w14:paraId="085E6D25" w14:textId="429921E4" w:rsidR="00893890" w:rsidRDefault="00893890">
      <w:pPr>
        <w:pStyle w:val="TOC3"/>
        <w:rPr>
          <w:rFonts w:ascii="Calibri" w:hAnsi="Calibri"/>
          <w:noProof/>
          <w:kern w:val="2"/>
          <w:sz w:val="22"/>
          <w:szCs w:val="22"/>
          <w:lang w:eastAsia="en-GB"/>
        </w:rPr>
      </w:pPr>
      <w:r>
        <w:rPr>
          <w:noProof/>
        </w:rPr>
        <w:t>8.3.1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_Toc155378643 \h </w:instrText>
      </w:r>
      <w:r>
        <w:rPr>
          <w:noProof/>
        </w:rPr>
      </w:r>
      <w:r>
        <w:rPr>
          <w:noProof/>
        </w:rPr>
        <w:fldChar w:fldCharType="separate"/>
      </w:r>
      <w:r>
        <w:rPr>
          <w:noProof/>
        </w:rPr>
        <w:t>40</w:t>
      </w:r>
      <w:r>
        <w:rPr>
          <w:noProof/>
        </w:rPr>
        <w:fldChar w:fldCharType="end"/>
      </w:r>
    </w:p>
    <w:p w14:paraId="298DE9FA" w14:textId="1FEEE801" w:rsidR="00893890" w:rsidRDefault="00893890">
      <w:pPr>
        <w:pStyle w:val="TOC3"/>
        <w:rPr>
          <w:rFonts w:ascii="Calibri" w:hAnsi="Calibri"/>
          <w:noProof/>
          <w:kern w:val="2"/>
          <w:sz w:val="22"/>
          <w:szCs w:val="22"/>
          <w:lang w:eastAsia="en-GB"/>
        </w:rPr>
      </w:pPr>
      <w:r>
        <w:rPr>
          <w:noProof/>
        </w:rPr>
        <w:lastRenderedPageBreak/>
        <w:t>8.3.2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_Toc155378644 \h </w:instrText>
      </w:r>
      <w:r>
        <w:rPr>
          <w:noProof/>
        </w:rPr>
      </w:r>
      <w:r>
        <w:rPr>
          <w:noProof/>
        </w:rPr>
        <w:fldChar w:fldCharType="separate"/>
      </w:r>
      <w:r>
        <w:rPr>
          <w:noProof/>
        </w:rPr>
        <w:t>40</w:t>
      </w:r>
      <w:r>
        <w:rPr>
          <w:noProof/>
        </w:rPr>
        <w:fldChar w:fldCharType="end"/>
      </w:r>
    </w:p>
    <w:p w14:paraId="4455E4E0" w14:textId="0DDA1504" w:rsidR="00893890" w:rsidRDefault="00893890">
      <w:pPr>
        <w:pStyle w:val="TOC4"/>
        <w:rPr>
          <w:rFonts w:ascii="Calibri" w:hAnsi="Calibri"/>
          <w:noProof/>
          <w:kern w:val="2"/>
          <w:sz w:val="22"/>
          <w:szCs w:val="22"/>
          <w:lang w:eastAsia="en-GB"/>
        </w:rPr>
      </w:pPr>
      <w:r>
        <w:rPr>
          <w:noProof/>
        </w:rPr>
        <w:t>8.3.2.1</w:t>
      </w:r>
      <w:r>
        <w:rPr>
          <w:rFonts w:ascii="Calibri" w:hAnsi="Calibri"/>
          <w:noProof/>
          <w:kern w:val="2"/>
          <w:sz w:val="22"/>
          <w:szCs w:val="22"/>
          <w:lang w:eastAsia="en-GB"/>
        </w:rPr>
        <w:tab/>
      </w:r>
      <w:r>
        <w:rPr>
          <w:noProof/>
        </w:rPr>
        <w:t>Service API publish request</w:t>
      </w:r>
      <w:r>
        <w:rPr>
          <w:noProof/>
        </w:rPr>
        <w:tab/>
      </w:r>
      <w:r>
        <w:rPr>
          <w:noProof/>
        </w:rPr>
        <w:fldChar w:fldCharType="begin"/>
      </w:r>
      <w:r>
        <w:rPr>
          <w:noProof/>
        </w:rPr>
        <w:instrText xml:space="preserve"> PAGEREF _Toc155378645 \h </w:instrText>
      </w:r>
      <w:r>
        <w:rPr>
          <w:noProof/>
        </w:rPr>
      </w:r>
      <w:r>
        <w:rPr>
          <w:noProof/>
        </w:rPr>
        <w:fldChar w:fldCharType="separate"/>
      </w:r>
      <w:r>
        <w:rPr>
          <w:noProof/>
        </w:rPr>
        <w:t>40</w:t>
      </w:r>
      <w:r>
        <w:rPr>
          <w:noProof/>
        </w:rPr>
        <w:fldChar w:fldCharType="end"/>
      </w:r>
    </w:p>
    <w:p w14:paraId="2E3A4309" w14:textId="02901E59" w:rsidR="00893890" w:rsidRDefault="00893890">
      <w:pPr>
        <w:pStyle w:val="TOC4"/>
        <w:rPr>
          <w:rFonts w:ascii="Calibri" w:hAnsi="Calibri"/>
          <w:noProof/>
          <w:kern w:val="2"/>
          <w:sz w:val="22"/>
          <w:szCs w:val="22"/>
          <w:lang w:eastAsia="en-GB"/>
        </w:rPr>
      </w:pPr>
      <w:r>
        <w:rPr>
          <w:noProof/>
        </w:rPr>
        <w:t>8.3.2.2</w:t>
      </w:r>
      <w:r>
        <w:rPr>
          <w:rFonts w:ascii="Calibri" w:hAnsi="Calibri"/>
          <w:noProof/>
          <w:kern w:val="2"/>
          <w:sz w:val="22"/>
          <w:szCs w:val="22"/>
          <w:lang w:eastAsia="en-GB"/>
        </w:rPr>
        <w:tab/>
      </w:r>
      <w:r>
        <w:rPr>
          <w:noProof/>
        </w:rPr>
        <w:t>Service API publish response</w:t>
      </w:r>
      <w:r>
        <w:rPr>
          <w:noProof/>
        </w:rPr>
        <w:tab/>
      </w:r>
      <w:r>
        <w:rPr>
          <w:noProof/>
        </w:rPr>
        <w:fldChar w:fldCharType="begin"/>
      </w:r>
      <w:r>
        <w:rPr>
          <w:noProof/>
        </w:rPr>
        <w:instrText xml:space="preserve"> PAGEREF _Toc155378646 \h </w:instrText>
      </w:r>
      <w:r>
        <w:rPr>
          <w:noProof/>
        </w:rPr>
      </w:r>
      <w:r>
        <w:rPr>
          <w:noProof/>
        </w:rPr>
        <w:fldChar w:fldCharType="separate"/>
      </w:r>
      <w:r>
        <w:rPr>
          <w:noProof/>
        </w:rPr>
        <w:t>40</w:t>
      </w:r>
      <w:r>
        <w:rPr>
          <w:noProof/>
        </w:rPr>
        <w:fldChar w:fldCharType="end"/>
      </w:r>
    </w:p>
    <w:p w14:paraId="0C2A8C0F" w14:textId="03A749D2" w:rsidR="00893890" w:rsidRDefault="00893890">
      <w:pPr>
        <w:pStyle w:val="TOC3"/>
        <w:rPr>
          <w:rFonts w:ascii="Calibri" w:hAnsi="Calibri"/>
          <w:noProof/>
          <w:kern w:val="2"/>
          <w:sz w:val="22"/>
          <w:szCs w:val="22"/>
          <w:lang w:eastAsia="en-GB"/>
        </w:rPr>
      </w:pPr>
      <w:r>
        <w:rPr>
          <w:noProof/>
        </w:rPr>
        <w:t>8.3.3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_Toc155378647 \h </w:instrText>
      </w:r>
      <w:r>
        <w:rPr>
          <w:noProof/>
        </w:rPr>
      </w:r>
      <w:r>
        <w:rPr>
          <w:noProof/>
        </w:rPr>
        <w:fldChar w:fldCharType="separate"/>
      </w:r>
      <w:r>
        <w:rPr>
          <w:noProof/>
        </w:rPr>
        <w:t>40</w:t>
      </w:r>
      <w:r>
        <w:rPr>
          <w:noProof/>
        </w:rPr>
        <w:fldChar w:fldCharType="end"/>
      </w:r>
    </w:p>
    <w:p w14:paraId="574BE27B" w14:textId="32E49782" w:rsidR="00893890" w:rsidRDefault="00893890">
      <w:pPr>
        <w:pStyle w:val="TOC2"/>
        <w:rPr>
          <w:rFonts w:ascii="Calibri" w:hAnsi="Calibri"/>
          <w:noProof/>
          <w:kern w:val="2"/>
          <w:sz w:val="22"/>
          <w:szCs w:val="22"/>
          <w:lang w:eastAsia="en-GB"/>
        </w:rPr>
      </w:pPr>
      <w:r>
        <w:rPr>
          <w:noProof/>
        </w:rPr>
        <w:t>8.4</w:t>
      </w:r>
      <w:r>
        <w:rPr>
          <w:rFonts w:ascii="Calibri" w:hAnsi="Calibri"/>
          <w:noProof/>
          <w:kern w:val="2"/>
          <w:sz w:val="22"/>
          <w:szCs w:val="22"/>
          <w:lang w:eastAsia="en-GB"/>
        </w:rPr>
        <w:tab/>
      </w:r>
      <w:r>
        <w:rPr>
          <w:noProof/>
        </w:rPr>
        <w:t>Unpublish service APIs</w:t>
      </w:r>
      <w:r>
        <w:rPr>
          <w:noProof/>
        </w:rPr>
        <w:tab/>
      </w:r>
      <w:r>
        <w:rPr>
          <w:noProof/>
        </w:rPr>
        <w:fldChar w:fldCharType="begin"/>
      </w:r>
      <w:r>
        <w:rPr>
          <w:noProof/>
        </w:rPr>
        <w:instrText xml:space="preserve"> PAGEREF _Toc155378648 \h </w:instrText>
      </w:r>
      <w:r>
        <w:rPr>
          <w:noProof/>
        </w:rPr>
      </w:r>
      <w:r>
        <w:rPr>
          <w:noProof/>
        </w:rPr>
        <w:fldChar w:fldCharType="separate"/>
      </w:r>
      <w:r>
        <w:rPr>
          <w:noProof/>
        </w:rPr>
        <w:t>41</w:t>
      </w:r>
      <w:r>
        <w:rPr>
          <w:noProof/>
        </w:rPr>
        <w:fldChar w:fldCharType="end"/>
      </w:r>
    </w:p>
    <w:p w14:paraId="153C6A05" w14:textId="0088E9DA" w:rsidR="00893890" w:rsidRDefault="00893890">
      <w:pPr>
        <w:pStyle w:val="TOC3"/>
        <w:rPr>
          <w:rFonts w:ascii="Calibri" w:hAnsi="Calibri"/>
          <w:noProof/>
          <w:kern w:val="2"/>
          <w:sz w:val="22"/>
          <w:szCs w:val="22"/>
          <w:lang w:eastAsia="en-GB"/>
        </w:rPr>
      </w:pPr>
      <w:r>
        <w:rPr>
          <w:noProof/>
        </w:rPr>
        <w:t>8.4.1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_Toc155378649 \h </w:instrText>
      </w:r>
      <w:r>
        <w:rPr>
          <w:noProof/>
        </w:rPr>
      </w:r>
      <w:r>
        <w:rPr>
          <w:noProof/>
        </w:rPr>
        <w:fldChar w:fldCharType="separate"/>
      </w:r>
      <w:r>
        <w:rPr>
          <w:noProof/>
        </w:rPr>
        <w:t>41</w:t>
      </w:r>
      <w:r>
        <w:rPr>
          <w:noProof/>
        </w:rPr>
        <w:fldChar w:fldCharType="end"/>
      </w:r>
    </w:p>
    <w:p w14:paraId="49BBF36B" w14:textId="37BDB67E" w:rsidR="00893890" w:rsidRDefault="00893890">
      <w:pPr>
        <w:pStyle w:val="TOC3"/>
        <w:rPr>
          <w:rFonts w:ascii="Calibri" w:hAnsi="Calibri"/>
          <w:noProof/>
          <w:kern w:val="2"/>
          <w:sz w:val="22"/>
          <w:szCs w:val="22"/>
          <w:lang w:eastAsia="en-GB"/>
        </w:rPr>
      </w:pPr>
      <w:r>
        <w:rPr>
          <w:noProof/>
        </w:rPr>
        <w:t>8.4.2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_Toc155378650 \h </w:instrText>
      </w:r>
      <w:r>
        <w:rPr>
          <w:noProof/>
        </w:rPr>
      </w:r>
      <w:r>
        <w:rPr>
          <w:noProof/>
        </w:rPr>
        <w:fldChar w:fldCharType="separate"/>
      </w:r>
      <w:r>
        <w:rPr>
          <w:noProof/>
        </w:rPr>
        <w:t>41</w:t>
      </w:r>
      <w:r>
        <w:rPr>
          <w:noProof/>
        </w:rPr>
        <w:fldChar w:fldCharType="end"/>
      </w:r>
    </w:p>
    <w:p w14:paraId="4A763327" w14:textId="28E35308" w:rsidR="00893890" w:rsidRDefault="00893890">
      <w:pPr>
        <w:pStyle w:val="TOC4"/>
        <w:rPr>
          <w:rFonts w:ascii="Calibri" w:hAnsi="Calibri"/>
          <w:noProof/>
          <w:kern w:val="2"/>
          <w:sz w:val="22"/>
          <w:szCs w:val="22"/>
          <w:lang w:eastAsia="en-GB"/>
        </w:rPr>
      </w:pPr>
      <w:r>
        <w:rPr>
          <w:noProof/>
        </w:rPr>
        <w:t>8.4.2.1</w:t>
      </w:r>
      <w:r>
        <w:rPr>
          <w:rFonts w:ascii="Calibri" w:hAnsi="Calibri"/>
          <w:noProof/>
          <w:kern w:val="2"/>
          <w:sz w:val="22"/>
          <w:szCs w:val="22"/>
          <w:lang w:eastAsia="en-GB"/>
        </w:rPr>
        <w:tab/>
      </w:r>
      <w:r>
        <w:rPr>
          <w:noProof/>
        </w:rPr>
        <w:t>Service API unpublish request</w:t>
      </w:r>
      <w:r>
        <w:rPr>
          <w:noProof/>
        </w:rPr>
        <w:tab/>
      </w:r>
      <w:r>
        <w:rPr>
          <w:noProof/>
        </w:rPr>
        <w:fldChar w:fldCharType="begin"/>
      </w:r>
      <w:r>
        <w:rPr>
          <w:noProof/>
        </w:rPr>
        <w:instrText xml:space="preserve"> PAGEREF _Toc155378651 \h </w:instrText>
      </w:r>
      <w:r>
        <w:rPr>
          <w:noProof/>
        </w:rPr>
      </w:r>
      <w:r>
        <w:rPr>
          <w:noProof/>
        </w:rPr>
        <w:fldChar w:fldCharType="separate"/>
      </w:r>
      <w:r>
        <w:rPr>
          <w:noProof/>
        </w:rPr>
        <w:t>41</w:t>
      </w:r>
      <w:r>
        <w:rPr>
          <w:noProof/>
        </w:rPr>
        <w:fldChar w:fldCharType="end"/>
      </w:r>
    </w:p>
    <w:p w14:paraId="33952C7F" w14:textId="7FE8FC95" w:rsidR="00893890" w:rsidRDefault="00893890">
      <w:pPr>
        <w:pStyle w:val="TOC4"/>
        <w:rPr>
          <w:rFonts w:ascii="Calibri" w:hAnsi="Calibri"/>
          <w:noProof/>
          <w:kern w:val="2"/>
          <w:sz w:val="22"/>
          <w:szCs w:val="22"/>
          <w:lang w:eastAsia="en-GB"/>
        </w:rPr>
      </w:pPr>
      <w:r>
        <w:rPr>
          <w:noProof/>
        </w:rPr>
        <w:t>8.4.2.2</w:t>
      </w:r>
      <w:r>
        <w:rPr>
          <w:rFonts w:ascii="Calibri" w:hAnsi="Calibri"/>
          <w:noProof/>
          <w:kern w:val="2"/>
          <w:sz w:val="22"/>
          <w:szCs w:val="22"/>
          <w:lang w:eastAsia="en-GB"/>
        </w:rPr>
        <w:tab/>
      </w:r>
      <w:r>
        <w:rPr>
          <w:noProof/>
        </w:rPr>
        <w:t>Service API unpublish response</w:t>
      </w:r>
      <w:r>
        <w:rPr>
          <w:noProof/>
        </w:rPr>
        <w:tab/>
      </w:r>
      <w:r>
        <w:rPr>
          <w:noProof/>
        </w:rPr>
        <w:fldChar w:fldCharType="begin"/>
      </w:r>
      <w:r>
        <w:rPr>
          <w:noProof/>
        </w:rPr>
        <w:instrText xml:space="preserve"> PAGEREF _Toc155378652 \h </w:instrText>
      </w:r>
      <w:r>
        <w:rPr>
          <w:noProof/>
        </w:rPr>
      </w:r>
      <w:r>
        <w:rPr>
          <w:noProof/>
        </w:rPr>
        <w:fldChar w:fldCharType="separate"/>
      </w:r>
      <w:r>
        <w:rPr>
          <w:noProof/>
        </w:rPr>
        <w:t>42</w:t>
      </w:r>
      <w:r>
        <w:rPr>
          <w:noProof/>
        </w:rPr>
        <w:fldChar w:fldCharType="end"/>
      </w:r>
    </w:p>
    <w:p w14:paraId="7CD8C8FE" w14:textId="06711646" w:rsidR="00893890" w:rsidRDefault="00893890">
      <w:pPr>
        <w:pStyle w:val="TOC3"/>
        <w:rPr>
          <w:rFonts w:ascii="Calibri" w:hAnsi="Calibri"/>
          <w:noProof/>
          <w:kern w:val="2"/>
          <w:sz w:val="22"/>
          <w:szCs w:val="22"/>
          <w:lang w:eastAsia="en-GB"/>
        </w:rPr>
      </w:pPr>
      <w:r>
        <w:rPr>
          <w:noProof/>
        </w:rPr>
        <w:t>8.4.3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_Toc155378653 \h </w:instrText>
      </w:r>
      <w:r>
        <w:rPr>
          <w:noProof/>
        </w:rPr>
      </w:r>
      <w:r>
        <w:rPr>
          <w:noProof/>
        </w:rPr>
        <w:fldChar w:fldCharType="separate"/>
      </w:r>
      <w:r>
        <w:rPr>
          <w:noProof/>
        </w:rPr>
        <w:t>42</w:t>
      </w:r>
      <w:r>
        <w:rPr>
          <w:noProof/>
        </w:rPr>
        <w:fldChar w:fldCharType="end"/>
      </w:r>
    </w:p>
    <w:p w14:paraId="23A3B5B5" w14:textId="56D4E0E7" w:rsidR="00893890" w:rsidRDefault="00893890">
      <w:pPr>
        <w:pStyle w:val="TOC2"/>
        <w:rPr>
          <w:rFonts w:ascii="Calibri" w:hAnsi="Calibri"/>
          <w:noProof/>
          <w:kern w:val="2"/>
          <w:sz w:val="22"/>
          <w:szCs w:val="22"/>
          <w:lang w:eastAsia="en-GB"/>
        </w:rPr>
      </w:pPr>
      <w:r>
        <w:rPr>
          <w:noProof/>
        </w:rPr>
        <w:t>8.5</w:t>
      </w:r>
      <w:r>
        <w:rPr>
          <w:rFonts w:ascii="Calibri" w:hAnsi="Calibri"/>
          <w:noProof/>
          <w:kern w:val="2"/>
          <w:sz w:val="22"/>
          <w:szCs w:val="22"/>
          <w:lang w:eastAsia="en-GB"/>
        </w:rPr>
        <w:tab/>
      </w:r>
      <w:r>
        <w:rPr>
          <w:noProof/>
        </w:rPr>
        <w:t>Retrieve service APIs</w:t>
      </w:r>
      <w:r>
        <w:rPr>
          <w:noProof/>
        </w:rPr>
        <w:tab/>
      </w:r>
      <w:r>
        <w:rPr>
          <w:noProof/>
        </w:rPr>
        <w:fldChar w:fldCharType="begin"/>
      </w:r>
      <w:r>
        <w:rPr>
          <w:noProof/>
        </w:rPr>
        <w:instrText xml:space="preserve"> PAGEREF _Toc155378654 \h </w:instrText>
      </w:r>
      <w:r>
        <w:rPr>
          <w:noProof/>
        </w:rPr>
      </w:r>
      <w:r>
        <w:rPr>
          <w:noProof/>
        </w:rPr>
        <w:fldChar w:fldCharType="separate"/>
      </w:r>
      <w:r>
        <w:rPr>
          <w:noProof/>
        </w:rPr>
        <w:t>42</w:t>
      </w:r>
      <w:r>
        <w:rPr>
          <w:noProof/>
        </w:rPr>
        <w:fldChar w:fldCharType="end"/>
      </w:r>
    </w:p>
    <w:p w14:paraId="5A7E96ED" w14:textId="3396F086" w:rsidR="00893890" w:rsidRDefault="00893890">
      <w:pPr>
        <w:pStyle w:val="TOC3"/>
        <w:rPr>
          <w:rFonts w:ascii="Calibri" w:hAnsi="Calibri"/>
          <w:noProof/>
          <w:kern w:val="2"/>
          <w:sz w:val="22"/>
          <w:szCs w:val="22"/>
          <w:lang w:eastAsia="en-GB"/>
        </w:rPr>
      </w:pPr>
      <w:r>
        <w:rPr>
          <w:noProof/>
        </w:rPr>
        <w:t>8.5.1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_Toc155378655 \h </w:instrText>
      </w:r>
      <w:r>
        <w:rPr>
          <w:noProof/>
        </w:rPr>
      </w:r>
      <w:r>
        <w:rPr>
          <w:noProof/>
        </w:rPr>
        <w:fldChar w:fldCharType="separate"/>
      </w:r>
      <w:r>
        <w:rPr>
          <w:noProof/>
        </w:rPr>
        <w:t>42</w:t>
      </w:r>
      <w:r>
        <w:rPr>
          <w:noProof/>
        </w:rPr>
        <w:fldChar w:fldCharType="end"/>
      </w:r>
    </w:p>
    <w:p w14:paraId="4570E873" w14:textId="604036AB" w:rsidR="00893890" w:rsidRDefault="00893890">
      <w:pPr>
        <w:pStyle w:val="TOC3"/>
        <w:rPr>
          <w:rFonts w:ascii="Calibri" w:hAnsi="Calibri"/>
          <w:noProof/>
          <w:kern w:val="2"/>
          <w:sz w:val="22"/>
          <w:szCs w:val="22"/>
          <w:lang w:eastAsia="en-GB"/>
        </w:rPr>
      </w:pPr>
      <w:r>
        <w:rPr>
          <w:noProof/>
        </w:rPr>
        <w:t>8.5.2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_Toc155378656 \h </w:instrText>
      </w:r>
      <w:r>
        <w:rPr>
          <w:noProof/>
        </w:rPr>
      </w:r>
      <w:r>
        <w:rPr>
          <w:noProof/>
        </w:rPr>
        <w:fldChar w:fldCharType="separate"/>
      </w:r>
      <w:r>
        <w:rPr>
          <w:noProof/>
        </w:rPr>
        <w:t>43</w:t>
      </w:r>
      <w:r>
        <w:rPr>
          <w:noProof/>
        </w:rPr>
        <w:fldChar w:fldCharType="end"/>
      </w:r>
    </w:p>
    <w:p w14:paraId="17926244" w14:textId="6709F9D9" w:rsidR="00893890" w:rsidRDefault="00893890">
      <w:pPr>
        <w:pStyle w:val="TOC4"/>
        <w:rPr>
          <w:rFonts w:ascii="Calibri" w:hAnsi="Calibri"/>
          <w:noProof/>
          <w:kern w:val="2"/>
          <w:sz w:val="22"/>
          <w:szCs w:val="22"/>
          <w:lang w:eastAsia="en-GB"/>
        </w:rPr>
      </w:pPr>
      <w:r>
        <w:rPr>
          <w:noProof/>
        </w:rPr>
        <w:t>8.5.2.1</w:t>
      </w:r>
      <w:r>
        <w:rPr>
          <w:rFonts w:ascii="Calibri" w:hAnsi="Calibri"/>
          <w:noProof/>
          <w:kern w:val="2"/>
          <w:sz w:val="22"/>
          <w:szCs w:val="22"/>
          <w:lang w:eastAsia="en-GB"/>
        </w:rPr>
        <w:tab/>
      </w:r>
      <w:r>
        <w:rPr>
          <w:noProof/>
        </w:rPr>
        <w:t>Service API get request</w:t>
      </w:r>
      <w:r>
        <w:rPr>
          <w:noProof/>
        </w:rPr>
        <w:tab/>
      </w:r>
      <w:r>
        <w:rPr>
          <w:noProof/>
        </w:rPr>
        <w:fldChar w:fldCharType="begin"/>
      </w:r>
      <w:r>
        <w:rPr>
          <w:noProof/>
        </w:rPr>
        <w:instrText xml:space="preserve"> PAGEREF _Toc155378657 \h </w:instrText>
      </w:r>
      <w:r>
        <w:rPr>
          <w:noProof/>
        </w:rPr>
      </w:r>
      <w:r>
        <w:rPr>
          <w:noProof/>
        </w:rPr>
        <w:fldChar w:fldCharType="separate"/>
      </w:r>
      <w:r>
        <w:rPr>
          <w:noProof/>
        </w:rPr>
        <w:t>43</w:t>
      </w:r>
      <w:r>
        <w:rPr>
          <w:noProof/>
        </w:rPr>
        <w:fldChar w:fldCharType="end"/>
      </w:r>
    </w:p>
    <w:p w14:paraId="65D0800D" w14:textId="4D0733D1" w:rsidR="00893890" w:rsidRDefault="00893890">
      <w:pPr>
        <w:pStyle w:val="TOC4"/>
        <w:rPr>
          <w:rFonts w:ascii="Calibri" w:hAnsi="Calibri"/>
          <w:noProof/>
          <w:kern w:val="2"/>
          <w:sz w:val="22"/>
          <w:szCs w:val="22"/>
          <w:lang w:eastAsia="en-GB"/>
        </w:rPr>
      </w:pPr>
      <w:r>
        <w:rPr>
          <w:noProof/>
        </w:rPr>
        <w:t>8.5.2.2</w:t>
      </w:r>
      <w:r>
        <w:rPr>
          <w:rFonts w:ascii="Calibri" w:hAnsi="Calibri"/>
          <w:noProof/>
          <w:kern w:val="2"/>
          <w:sz w:val="22"/>
          <w:szCs w:val="22"/>
          <w:lang w:eastAsia="en-GB"/>
        </w:rPr>
        <w:tab/>
      </w:r>
      <w:r>
        <w:rPr>
          <w:noProof/>
        </w:rPr>
        <w:t>Service API get response</w:t>
      </w:r>
      <w:r>
        <w:rPr>
          <w:noProof/>
        </w:rPr>
        <w:tab/>
      </w:r>
      <w:r>
        <w:rPr>
          <w:noProof/>
        </w:rPr>
        <w:fldChar w:fldCharType="begin"/>
      </w:r>
      <w:r>
        <w:rPr>
          <w:noProof/>
        </w:rPr>
        <w:instrText xml:space="preserve"> PAGEREF _Toc155378658 \h </w:instrText>
      </w:r>
      <w:r>
        <w:rPr>
          <w:noProof/>
        </w:rPr>
      </w:r>
      <w:r>
        <w:rPr>
          <w:noProof/>
        </w:rPr>
        <w:fldChar w:fldCharType="separate"/>
      </w:r>
      <w:r>
        <w:rPr>
          <w:noProof/>
        </w:rPr>
        <w:t>43</w:t>
      </w:r>
      <w:r>
        <w:rPr>
          <w:noProof/>
        </w:rPr>
        <w:fldChar w:fldCharType="end"/>
      </w:r>
    </w:p>
    <w:p w14:paraId="0ACD5927" w14:textId="6D67F415" w:rsidR="00893890" w:rsidRDefault="00893890">
      <w:pPr>
        <w:pStyle w:val="TOC3"/>
        <w:rPr>
          <w:rFonts w:ascii="Calibri" w:hAnsi="Calibri"/>
          <w:noProof/>
          <w:kern w:val="2"/>
          <w:sz w:val="22"/>
          <w:szCs w:val="22"/>
          <w:lang w:eastAsia="en-GB"/>
        </w:rPr>
      </w:pPr>
      <w:r>
        <w:rPr>
          <w:noProof/>
        </w:rPr>
        <w:t>8.5.3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_Toc155378659 \h </w:instrText>
      </w:r>
      <w:r>
        <w:rPr>
          <w:noProof/>
        </w:rPr>
      </w:r>
      <w:r>
        <w:rPr>
          <w:noProof/>
        </w:rPr>
        <w:fldChar w:fldCharType="separate"/>
      </w:r>
      <w:r>
        <w:rPr>
          <w:noProof/>
        </w:rPr>
        <w:t>43</w:t>
      </w:r>
      <w:r>
        <w:rPr>
          <w:noProof/>
        </w:rPr>
        <w:fldChar w:fldCharType="end"/>
      </w:r>
    </w:p>
    <w:p w14:paraId="02E1EC43" w14:textId="30DE4D93" w:rsidR="00893890" w:rsidRDefault="00893890">
      <w:pPr>
        <w:pStyle w:val="TOC2"/>
        <w:rPr>
          <w:rFonts w:ascii="Calibri" w:hAnsi="Calibri"/>
          <w:noProof/>
          <w:kern w:val="2"/>
          <w:sz w:val="22"/>
          <w:szCs w:val="22"/>
          <w:lang w:eastAsia="en-GB"/>
        </w:rPr>
      </w:pPr>
      <w:r>
        <w:rPr>
          <w:noProof/>
        </w:rPr>
        <w:t>8.6</w:t>
      </w:r>
      <w:r>
        <w:rPr>
          <w:rFonts w:ascii="Calibri" w:hAnsi="Calibri"/>
          <w:noProof/>
          <w:kern w:val="2"/>
          <w:sz w:val="22"/>
          <w:szCs w:val="22"/>
          <w:lang w:eastAsia="en-GB"/>
        </w:rPr>
        <w:tab/>
      </w:r>
      <w:r>
        <w:rPr>
          <w:noProof/>
        </w:rPr>
        <w:t>Update service APIs</w:t>
      </w:r>
      <w:r>
        <w:rPr>
          <w:noProof/>
        </w:rPr>
        <w:tab/>
      </w:r>
      <w:r>
        <w:rPr>
          <w:noProof/>
        </w:rPr>
        <w:fldChar w:fldCharType="begin"/>
      </w:r>
      <w:r>
        <w:rPr>
          <w:noProof/>
        </w:rPr>
        <w:instrText xml:space="preserve"> PAGEREF _Toc155378660 \h </w:instrText>
      </w:r>
      <w:r>
        <w:rPr>
          <w:noProof/>
        </w:rPr>
      </w:r>
      <w:r>
        <w:rPr>
          <w:noProof/>
        </w:rPr>
        <w:fldChar w:fldCharType="separate"/>
      </w:r>
      <w:r>
        <w:rPr>
          <w:noProof/>
        </w:rPr>
        <w:t>44</w:t>
      </w:r>
      <w:r>
        <w:rPr>
          <w:noProof/>
        </w:rPr>
        <w:fldChar w:fldCharType="end"/>
      </w:r>
    </w:p>
    <w:p w14:paraId="30317792" w14:textId="088D5E7C" w:rsidR="00893890" w:rsidRDefault="00893890">
      <w:pPr>
        <w:pStyle w:val="TOC3"/>
        <w:rPr>
          <w:rFonts w:ascii="Calibri" w:hAnsi="Calibri"/>
          <w:noProof/>
          <w:kern w:val="2"/>
          <w:sz w:val="22"/>
          <w:szCs w:val="22"/>
          <w:lang w:eastAsia="en-GB"/>
        </w:rPr>
      </w:pPr>
      <w:r>
        <w:rPr>
          <w:noProof/>
        </w:rPr>
        <w:t>8.6.1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_Toc155378661 \h </w:instrText>
      </w:r>
      <w:r>
        <w:rPr>
          <w:noProof/>
        </w:rPr>
      </w:r>
      <w:r>
        <w:rPr>
          <w:noProof/>
        </w:rPr>
        <w:fldChar w:fldCharType="separate"/>
      </w:r>
      <w:r>
        <w:rPr>
          <w:noProof/>
        </w:rPr>
        <w:t>44</w:t>
      </w:r>
      <w:r>
        <w:rPr>
          <w:noProof/>
        </w:rPr>
        <w:fldChar w:fldCharType="end"/>
      </w:r>
    </w:p>
    <w:p w14:paraId="74C4DC7A" w14:textId="5A65F1BC" w:rsidR="00893890" w:rsidRDefault="00893890">
      <w:pPr>
        <w:pStyle w:val="TOC3"/>
        <w:rPr>
          <w:rFonts w:ascii="Calibri" w:hAnsi="Calibri"/>
          <w:noProof/>
          <w:kern w:val="2"/>
          <w:sz w:val="22"/>
          <w:szCs w:val="22"/>
          <w:lang w:eastAsia="en-GB"/>
        </w:rPr>
      </w:pPr>
      <w:r>
        <w:rPr>
          <w:noProof/>
        </w:rPr>
        <w:t>8.6.2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_Toc155378662 \h </w:instrText>
      </w:r>
      <w:r>
        <w:rPr>
          <w:noProof/>
        </w:rPr>
      </w:r>
      <w:r>
        <w:rPr>
          <w:noProof/>
        </w:rPr>
        <w:fldChar w:fldCharType="separate"/>
      </w:r>
      <w:r>
        <w:rPr>
          <w:noProof/>
        </w:rPr>
        <w:t>44</w:t>
      </w:r>
      <w:r>
        <w:rPr>
          <w:noProof/>
        </w:rPr>
        <w:fldChar w:fldCharType="end"/>
      </w:r>
    </w:p>
    <w:p w14:paraId="3F4B2D41" w14:textId="741BAB82" w:rsidR="00893890" w:rsidRDefault="00893890">
      <w:pPr>
        <w:pStyle w:val="TOC4"/>
        <w:rPr>
          <w:rFonts w:ascii="Calibri" w:hAnsi="Calibri"/>
          <w:noProof/>
          <w:kern w:val="2"/>
          <w:sz w:val="22"/>
          <w:szCs w:val="22"/>
          <w:lang w:eastAsia="en-GB"/>
        </w:rPr>
      </w:pPr>
      <w:r>
        <w:rPr>
          <w:noProof/>
        </w:rPr>
        <w:t>8.6.2.1</w:t>
      </w:r>
      <w:r>
        <w:rPr>
          <w:rFonts w:ascii="Calibri" w:hAnsi="Calibri"/>
          <w:noProof/>
          <w:kern w:val="2"/>
          <w:sz w:val="22"/>
          <w:szCs w:val="22"/>
          <w:lang w:eastAsia="en-GB"/>
        </w:rPr>
        <w:tab/>
      </w:r>
      <w:r>
        <w:rPr>
          <w:noProof/>
        </w:rPr>
        <w:t>Service API update request</w:t>
      </w:r>
      <w:r>
        <w:rPr>
          <w:noProof/>
        </w:rPr>
        <w:tab/>
      </w:r>
      <w:r>
        <w:rPr>
          <w:noProof/>
        </w:rPr>
        <w:fldChar w:fldCharType="begin"/>
      </w:r>
      <w:r>
        <w:rPr>
          <w:noProof/>
        </w:rPr>
        <w:instrText xml:space="preserve"> PAGEREF _Toc155378663 \h </w:instrText>
      </w:r>
      <w:r>
        <w:rPr>
          <w:noProof/>
        </w:rPr>
      </w:r>
      <w:r>
        <w:rPr>
          <w:noProof/>
        </w:rPr>
        <w:fldChar w:fldCharType="separate"/>
      </w:r>
      <w:r>
        <w:rPr>
          <w:noProof/>
        </w:rPr>
        <w:t>44</w:t>
      </w:r>
      <w:r>
        <w:rPr>
          <w:noProof/>
        </w:rPr>
        <w:fldChar w:fldCharType="end"/>
      </w:r>
    </w:p>
    <w:p w14:paraId="4213F70C" w14:textId="68CF6BB7" w:rsidR="00893890" w:rsidRDefault="00893890">
      <w:pPr>
        <w:pStyle w:val="TOC4"/>
        <w:rPr>
          <w:rFonts w:ascii="Calibri" w:hAnsi="Calibri"/>
          <w:noProof/>
          <w:kern w:val="2"/>
          <w:sz w:val="22"/>
          <w:szCs w:val="22"/>
          <w:lang w:eastAsia="en-GB"/>
        </w:rPr>
      </w:pPr>
      <w:r>
        <w:rPr>
          <w:noProof/>
        </w:rPr>
        <w:t>8.6.2.2</w:t>
      </w:r>
      <w:r>
        <w:rPr>
          <w:rFonts w:ascii="Calibri" w:hAnsi="Calibri"/>
          <w:noProof/>
          <w:kern w:val="2"/>
          <w:sz w:val="22"/>
          <w:szCs w:val="22"/>
          <w:lang w:eastAsia="en-GB"/>
        </w:rPr>
        <w:tab/>
      </w:r>
      <w:r>
        <w:rPr>
          <w:noProof/>
        </w:rPr>
        <w:t>Service API update response</w:t>
      </w:r>
      <w:r>
        <w:rPr>
          <w:noProof/>
        </w:rPr>
        <w:tab/>
      </w:r>
      <w:r>
        <w:rPr>
          <w:noProof/>
        </w:rPr>
        <w:fldChar w:fldCharType="begin"/>
      </w:r>
      <w:r>
        <w:rPr>
          <w:noProof/>
        </w:rPr>
        <w:instrText xml:space="preserve"> PAGEREF _Toc155378664 \h </w:instrText>
      </w:r>
      <w:r>
        <w:rPr>
          <w:noProof/>
        </w:rPr>
      </w:r>
      <w:r>
        <w:rPr>
          <w:noProof/>
        </w:rPr>
        <w:fldChar w:fldCharType="separate"/>
      </w:r>
      <w:r>
        <w:rPr>
          <w:noProof/>
        </w:rPr>
        <w:t>44</w:t>
      </w:r>
      <w:r>
        <w:rPr>
          <w:noProof/>
        </w:rPr>
        <w:fldChar w:fldCharType="end"/>
      </w:r>
    </w:p>
    <w:p w14:paraId="12F9586F" w14:textId="284CAEDA" w:rsidR="00893890" w:rsidRDefault="00893890">
      <w:pPr>
        <w:pStyle w:val="TOC3"/>
        <w:rPr>
          <w:rFonts w:ascii="Calibri" w:hAnsi="Calibri"/>
          <w:noProof/>
          <w:kern w:val="2"/>
          <w:sz w:val="22"/>
          <w:szCs w:val="22"/>
          <w:lang w:eastAsia="en-GB"/>
        </w:rPr>
      </w:pPr>
      <w:r>
        <w:rPr>
          <w:noProof/>
        </w:rPr>
        <w:t>8.6.3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_Toc155378665 \h </w:instrText>
      </w:r>
      <w:r>
        <w:rPr>
          <w:noProof/>
        </w:rPr>
      </w:r>
      <w:r>
        <w:rPr>
          <w:noProof/>
        </w:rPr>
        <w:fldChar w:fldCharType="separate"/>
      </w:r>
      <w:r>
        <w:rPr>
          <w:noProof/>
        </w:rPr>
        <w:t>45</w:t>
      </w:r>
      <w:r>
        <w:rPr>
          <w:noProof/>
        </w:rPr>
        <w:fldChar w:fldCharType="end"/>
      </w:r>
    </w:p>
    <w:p w14:paraId="02C26256" w14:textId="2557C2BA" w:rsidR="00893890" w:rsidRDefault="00893890">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Discover service APIs</w:t>
      </w:r>
      <w:r>
        <w:rPr>
          <w:noProof/>
        </w:rPr>
        <w:tab/>
      </w:r>
      <w:r>
        <w:rPr>
          <w:noProof/>
        </w:rPr>
        <w:fldChar w:fldCharType="begin"/>
      </w:r>
      <w:r>
        <w:rPr>
          <w:noProof/>
        </w:rPr>
        <w:instrText xml:space="preserve"> PAGEREF _Toc155378666 \h </w:instrText>
      </w:r>
      <w:r>
        <w:rPr>
          <w:noProof/>
        </w:rPr>
      </w:r>
      <w:r>
        <w:rPr>
          <w:noProof/>
        </w:rPr>
        <w:fldChar w:fldCharType="separate"/>
      </w:r>
      <w:r>
        <w:rPr>
          <w:noProof/>
        </w:rPr>
        <w:t>45</w:t>
      </w:r>
      <w:r>
        <w:rPr>
          <w:noProof/>
        </w:rPr>
        <w:fldChar w:fldCharType="end"/>
      </w:r>
    </w:p>
    <w:p w14:paraId="76431FB5" w14:textId="4F2E3C3C" w:rsidR="00893890" w:rsidRDefault="00893890">
      <w:pPr>
        <w:pStyle w:val="TOC3"/>
        <w:rPr>
          <w:rFonts w:ascii="Calibri" w:hAnsi="Calibri"/>
          <w:noProof/>
          <w:kern w:val="2"/>
          <w:sz w:val="22"/>
          <w:szCs w:val="22"/>
          <w:lang w:eastAsia="en-GB"/>
        </w:rPr>
      </w:pPr>
      <w:r>
        <w:rPr>
          <w:noProof/>
        </w:rPr>
        <w:t>8.7.1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_Toc155378667 \h </w:instrText>
      </w:r>
      <w:r>
        <w:rPr>
          <w:noProof/>
        </w:rPr>
      </w:r>
      <w:r>
        <w:rPr>
          <w:noProof/>
        </w:rPr>
        <w:fldChar w:fldCharType="separate"/>
      </w:r>
      <w:r>
        <w:rPr>
          <w:noProof/>
        </w:rPr>
        <w:t>45</w:t>
      </w:r>
      <w:r>
        <w:rPr>
          <w:noProof/>
        </w:rPr>
        <w:fldChar w:fldCharType="end"/>
      </w:r>
    </w:p>
    <w:p w14:paraId="082451E1" w14:textId="74722A7E" w:rsidR="00893890" w:rsidRDefault="00893890">
      <w:pPr>
        <w:pStyle w:val="TOC3"/>
        <w:rPr>
          <w:rFonts w:ascii="Calibri" w:hAnsi="Calibri"/>
          <w:noProof/>
          <w:kern w:val="2"/>
          <w:sz w:val="22"/>
          <w:szCs w:val="22"/>
          <w:lang w:eastAsia="en-GB"/>
        </w:rPr>
      </w:pPr>
      <w:r>
        <w:rPr>
          <w:noProof/>
        </w:rPr>
        <w:t>8.7.2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_Toc155378668 \h </w:instrText>
      </w:r>
      <w:r>
        <w:rPr>
          <w:noProof/>
        </w:rPr>
      </w:r>
      <w:r>
        <w:rPr>
          <w:noProof/>
        </w:rPr>
        <w:fldChar w:fldCharType="separate"/>
      </w:r>
      <w:r>
        <w:rPr>
          <w:noProof/>
        </w:rPr>
        <w:t>45</w:t>
      </w:r>
      <w:r>
        <w:rPr>
          <w:noProof/>
        </w:rPr>
        <w:fldChar w:fldCharType="end"/>
      </w:r>
    </w:p>
    <w:p w14:paraId="7465D72A" w14:textId="29031B2F" w:rsidR="00893890" w:rsidRDefault="00893890">
      <w:pPr>
        <w:pStyle w:val="TOC4"/>
        <w:rPr>
          <w:rFonts w:ascii="Calibri" w:hAnsi="Calibri"/>
          <w:noProof/>
          <w:kern w:val="2"/>
          <w:sz w:val="22"/>
          <w:szCs w:val="22"/>
          <w:lang w:eastAsia="en-GB"/>
        </w:rPr>
      </w:pPr>
      <w:r>
        <w:rPr>
          <w:noProof/>
        </w:rPr>
        <w:t>8.7.2.1</w:t>
      </w:r>
      <w:r>
        <w:rPr>
          <w:rFonts w:ascii="Calibri" w:hAnsi="Calibri"/>
          <w:noProof/>
          <w:kern w:val="2"/>
          <w:sz w:val="22"/>
          <w:szCs w:val="22"/>
          <w:lang w:eastAsia="en-GB"/>
        </w:rPr>
        <w:tab/>
      </w:r>
      <w:r>
        <w:rPr>
          <w:noProof/>
        </w:rPr>
        <w:t>Service API discover request</w:t>
      </w:r>
      <w:r>
        <w:rPr>
          <w:noProof/>
        </w:rPr>
        <w:tab/>
      </w:r>
      <w:r>
        <w:rPr>
          <w:noProof/>
        </w:rPr>
        <w:fldChar w:fldCharType="begin"/>
      </w:r>
      <w:r>
        <w:rPr>
          <w:noProof/>
        </w:rPr>
        <w:instrText xml:space="preserve"> PAGEREF _Toc155378669 \h </w:instrText>
      </w:r>
      <w:r>
        <w:rPr>
          <w:noProof/>
        </w:rPr>
      </w:r>
      <w:r>
        <w:rPr>
          <w:noProof/>
        </w:rPr>
        <w:fldChar w:fldCharType="separate"/>
      </w:r>
      <w:r>
        <w:rPr>
          <w:noProof/>
        </w:rPr>
        <w:t>45</w:t>
      </w:r>
      <w:r>
        <w:rPr>
          <w:noProof/>
        </w:rPr>
        <w:fldChar w:fldCharType="end"/>
      </w:r>
    </w:p>
    <w:p w14:paraId="01FC4978" w14:textId="63C6967C" w:rsidR="00893890" w:rsidRDefault="00893890">
      <w:pPr>
        <w:pStyle w:val="TOC4"/>
        <w:rPr>
          <w:rFonts w:ascii="Calibri" w:hAnsi="Calibri"/>
          <w:noProof/>
          <w:kern w:val="2"/>
          <w:sz w:val="22"/>
          <w:szCs w:val="22"/>
          <w:lang w:eastAsia="en-GB"/>
        </w:rPr>
      </w:pPr>
      <w:r>
        <w:rPr>
          <w:noProof/>
        </w:rPr>
        <w:t>8.7.2.2</w:t>
      </w:r>
      <w:r>
        <w:rPr>
          <w:rFonts w:ascii="Calibri" w:hAnsi="Calibri"/>
          <w:noProof/>
          <w:kern w:val="2"/>
          <w:sz w:val="22"/>
          <w:szCs w:val="22"/>
          <w:lang w:eastAsia="en-GB"/>
        </w:rPr>
        <w:tab/>
      </w:r>
      <w:r>
        <w:rPr>
          <w:noProof/>
        </w:rPr>
        <w:t>Service API discover response</w:t>
      </w:r>
      <w:r>
        <w:rPr>
          <w:noProof/>
        </w:rPr>
        <w:tab/>
      </w:r>
      <w:r>
        <w:rPr>
          <w:noProof/>
        </w:rPr>
        <w:fldChar w:fldCharType="begin"/>
      </w:r>
      <w:r>
        <w:rPr>
          <w:noProof/>
        </w:rPr>
        <w:instrText xml:space="preserve"> PAGEREF _Toc155378670 \h </w:instrText>
      </w:r>
      <w:r>
        <w:rPr>
          <w:noProof/>
        </w:rPr>
      </w:r>
      <w:r>
        <w:rPr>
          <w:noProof/>
        </w:rPr>
        <w:fldChar w:fldCharType="separate"/>
      </w:r>
      <w:r>
        <w:rPr>
          <w:noProof/>
        </w:rPr>
        <w:t>46</w:t>
      </w:r>
      <w:r>
        <w:rPr>
          <w:noProof/>
        </w:rPr>
        <w:fldChar w:fldCharType="end"/>
      </w:r>
    </w:p>
    <w:p w14:paraId="469B2097" w14:textId="1A8D2C7B" w:rsidR="00893890" w:rsidRDefault="00893890">
      <w:pPr>
        <w:pStyle w:val="TOC3"/>
        <w:rPr>
          <w:rFonts w:ascii="Calibri" w:hAnsi="Calibri"/>
          <w:noProof/>
          <w:kern w:val="2"/>
          <w:sz w:val="22"/>
          <w:szCs w:val="22"/>
          <w:lang w:eastAsia="en-GB"/>
        </w:rPr>
      </w:pPr>
      <w:r>
        <w:rPr>
          <w:noProof/>
        </w:rPr>
        <w:t>8.7.3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_Toc155378671 \h </w:instrText>
      </w:r>
      <w:r>
        <w:rPr>
          <w:noProof/>
        </w:rPr>
      </w:r>
      <w:r>
        <w:rPr>
          <w:noProof/>
        </w:rPr>
        <w:fldChar w:fldCharType="separate"/>
      </w:r>
      <w:r>
        <w:rPr>
          <w:noProof/>
        </w:rPr>
        <w:t>46</w:t>
      </w:r>
      <w:r>
        <w:rPr>
          <w:noProof/>
        </w:rPr>
        <w:fldChar w:fldCharType="end"/>
      </w:r>
    </w:p>
    <w:p w14:paraId="483E09D6" w14:textId="7147B71F" w:rsidR="00893890" w:rsidRDefault="00893890">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Subscription, unsubscription and notifications for the CAPIF events</w:t>
      </w:r>
      <w:r>
        <w:rPr>
          <w:noProof/>
        </w:rPr>
        <w:tab/>
      </w:r>
      <w:r>
        <w:rPr>
          <w:noProof/>
        </w:rPr>
        <w:fldChar w:fldCharType="begin"/>
      </w:r>
      <w:r>
        <w:rPr>
          <w:noProof/>
        </w:rPr>
        <w:instrText xml:space="preserve"> PAGEREF _Toc155378672 \h </w:instrText>
      </w:r>
      <w:r>
        <w:rPr>
          <w:noProof/>
        </w:rPr>
      </w:r>
      <w:r>
        <w:rPr>
          <w:noProof/>
        </w:rPr>
        <w:fldChar w:fldCharType="separate"/>
      </w:r>
      <w:r>
        <w:rPr>
          <w:noProof/>
        </w:rPr>
        <w:t>47</w:t>
      </w:r>
      <w:r>
        <w:rPr>
          <w:noProof/>
        </w:rPr>
        <w:fldChar w:fldCharType="end"/>
      </w:r>
    </w:p>
    <w:p w14:paraId="0F0C4471" w14:textId="0B0096AD" w:rsidR="00893890" w:rsidRDefault="00893890">
      <w:pPr>
        <w:pStyle w:val="TOC3"/>
        <w:rPr>
          <w:rFonts w:ascii="Calibri" w:hAnsi="Calibri"/>
          <w:noProof/>
          <w:kern w:val="2"/>
          <w:sz w:val="22"/>
          <w:szCs w:val="22"/>
          <w:lang w:eastAsia="en-GB"/>
        </w:rPr>
      </w:pPr>
      <w:r>
        <w:rPr>
          <w:noProof/>
        </w:rPr>
        <w:t>8.8.1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_Toc155378673 \h </w:instrText>
      </w:r>
      <w:r>
        <w:rPr>
          <w:noProof/>
        </w:rPr>
      </w:r>
      <w:r>
        <w:rPr>
          <w:noProof/>
        </w:rPr>
        <w:fldChar w:fldCharType="separate"/>
      </w:r>
      <w:r>
        <w:rPr>
          <w:noProof/>
        </w:rPr>
        <w:t>47</w:t>
      </w:r>
      <w:r>
        <w:rPr>
          <w:noProof/>
        </w:rPr>
        <w:fldChar w:fldCharType="end"/>
      </w:r>
    </w:p>
    <w:p w14:paraId="64AA5387" w14:textId="1B0C414C" w:rsidR="00893890" w:rsidRDefault="00893890">
      <w:pPr>
        <w:pStyle w:val="TOC3"/>
        <w:rPr>
          <w:rFonts w:ascii="Calibri" w:hAnsi="Calibri"/>
          <w:noProof/>
          <w:kern w:val="2"/>
          <w:sz w:val="22"/>
          <w:szCs w:val="22"/>
          <w:lang w:eastAsia="en-GB"/>
        </w:rPr>
      </w:pPr>
      <w:r>
        <w:rPr>
          <w:noProof/>
        </w:rPr>
        <w:t>8.8.2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_Toc155378674 \h </w:instrText>
      </w:r>
      <w:r>
        <w:rPr>
          <w:noProof/>
        </w:rPr>
      </w:r>
      <w:r>
        <w:rPr>
          <w:noProof/>
        </w:rPr>
        <w:fldChar w:fldCharType="separate"/>
      </w:r>
      <w:r>
        <w:rPr>
          <w:noProof/>
        </w:rPr>
        <w:t>48</w:t>
      </w:r>
      <w:r>
        <w:rPr>
          <w:noProof/>
        </w:rPr>
        <w:fldChar w:fldCharType="end"/>
      </w:r>
    </w:p>
    <w:p w14:paraId="75534FE3" w14:textId="6A982A58" w:rsidR="00893890" w:rsidRDefault="00893890">
      <w:pPr>
        <w:pStyle w:val="TOC4"/>
        <w:rPr>
          <w:rFonts w:ascii="Calibri" w:hAnsi="Calibri"/>
          <w:noProof/>
          <w:kern w:val="2"/>
          <w:sz w:val="22"/>
          <w:szCs w:val="22"/>
          <w:lang w:eastAsia="en-GB"/>
        </w:rPr>
      </w:pPr>
      <w:r>
        <w:rPr>
          <w:noProof/>
        </w:rPr>
        <w:t>8.8.2.1</w:t>
      </w:r>
      <w:r>
        <w:rPr>
          <w:rFonts w:ascii="Calibri" w:hAnsi="Calibri"/>
          <w:noProof/>
          <w:kern w:val="2"/>
          <w:sz w:val="22"/>
          <w:szCs w:val="22"/>
          <w:lang w:eastAsia="en-GB"/>
        </w:rPr>
        <w:tab/>
      </w:r>
      <w:r>
        <w:rPr>
          <w:noProof/>
        </w:rPr>
        <w:t>Event subscription request</w:t>
      </w:r>
      <w:r>
        <w:rPr>
          <w:noProof/>
        </w:rPr>
        <w:tab/>
      </w:r>
      <w:r>
        <w:rPr>
          <w:noProof/>
        </w:rPr>
        <w:fldChar w:fldCharType="begin"/>
      </w:r>
      <w:r>
        <w:rPr>
          <w:noProof/>
        </w:rPr>
        <w:instrText xml:space="preserve"> PAGEREF _Toc155378675 \h </w:instrText>
      </w:r>
      <w:r>
        <w:rPr>
          <w:noProof/>
        </w:rPr>
      </w:r>
      <w:r>
        <w:rPr>
          <w:noProof/>
        </w:rPr>
        <w:fldChar w:fldCharType="separate"/>
      </w:r>
      <w:r>
        <w:rPr>
          <w:noProof/>
        </w:rPr>
        <w:t>48</w:t>
      </w:r>
      <w:r>
        <w:rPr>
          <w:noProof/>
        </w:rPr>
        <w:fldChar w:fldCharType="end"/>
      </w:r>
    </w:p>
    <w:p w14:paraId="182C9C3F" w14:textId="129E3B64" w:rsidR="00893890" w:rsidRDefault="00893890">
      <w:pPr>
        <w:pStyle w:val="TOC4"/>
        <w:rPr>
          <w:rFonts w:ascii="Calibri" w:hAnsi="Calibri"/>
          <w:noProof/>
          <w:kern w:val="2"/>
          <w:sz w:val="22"/>
          <w:szCs w:val="22"/>
          <w:lang w:eastAsia="en-GB"/>
        </w:rPr>
      </w:pPr>
      <w:r>
        <w:rPr>
          <w:noProof/>
        </w:rPr>
        <w:t>8.8.2.2</w:t>
      </w:r>
      <w:r>
        <w:rPr>
          <w:rFonts w:ascii="Calibri" w:hAnsi="Calibri"/>
          <w:noProof/>
          <w:kern w:val="2"/>
          <w:sz w:val="22"/>
          <w:szCs w:val="22"/>
          <w:lang w:eastAsia="en-GB"/>
        </w:rPr>
        <w:tab/>
      </w:r>
      <w:r>
        <w:rPr>
          <w:noProof/>
        </w:rPr>
        <w:t>Event subscription response</w:t>
      </w:r>
      <w:r>
        <w:rPr>
          <w:noProof/>
        </w:rPr>
        <w:tab/>
      </w:r>
      <w:r>
        <w:rPr>
          <w:noProof/>
        </w:rPr>
        <w:fldChar w:fldCharType="begin"/>
      </w:r>
      <w:r>
        <w:rPr>
          <w:noProof/>
        </w:rPr>
        <w:instrText xml:space="preserve"> PAGEREF _Toc155378676 \h </w:instrText>
      </w:r>
      <w:r>
        <w:rPr>
          <w:noProof/>
        </w:rPr>
      </w:r>
      <w:r>
        <w:rPr>
          <w:noProof/>
        </w:rPr>
        <w:fldChar w:fldCharType="separate"/>
      </w:r>
      <w:r>
        <w:rPr>
          <w:noProof/>
        </w:rPr>
        <w:t>48</w:t>
      </w:r>
      <w:r>
        <w:rPr>
          <w:noProof/>
        </w:rPr>
        <w:fldChar w:fldCharType="end"/>
      </w:r>
    </w:p>
    <w:p w14:paraId="0272DC35" w14:textId="5FAE436C" w:rsidR="00893890" w:rsidRDefault="00893890">
      <w:pPr>
        <w:pStyle w:val="TOC4"/>
        <w:rPr>
          <w:rFonts w:ascii="Calibri" w:hAnsi="Calibri"/>
          <w:noProof/>
          <w:kern w:val="2"/>
          <w:sz w:val="22"/>
          <w:szCs w:val="22"/>
          <w:lang w:eastAsia="en-GB"/>
        </w:rPr>
      </w:pPr>
      <w:r>
        <w:rPr>
          <w:noProof/>
        </w:rPr>
        <w:t>8.8.2.3</w:t>
      </w:r>
      <w:r>
        <w:rPr>
          <w:rFonts w:ascii="Calibri" w:hAnsi="Calibri"/>
          <w:noProof/>
          <w:kern w:val="2"/>
          <w:sz w:val="22"/>
          <w:szCs w:val="22"/>
          <w:lang w:eastAsia="en-GB"/>
        </w:rPr>
        <w:tab/>
      </w:r>
      <w:r>
        <w:rPr>
          <w:noProof/>
        </w:rPr>
        <w:t>Event notification</w:t>
      </w:r>
      <w:r>
        <w:rPr>
          <w:noProof/>
        </w:rPr>
        <w:tab/>
      </w:r>
      <w:r>
        <w:rPr>
          <w:noProof/>
        </w:rPr>
        <w:fldChar w:fldCharType="begin"/>
      </w:r>
      <w:r>
        <w:rPr>
          <w:noProof/>
        </w:rPr>
        <w:instrText xml:space="preserve"> PAGEREF _Toc155378677 \h </w:instrText>
      </w:r>
      <w:r>
        <w:rPr>
          <w:noProof/>
        </w:rPr>
      </w:r>
      <w:r>
        <w:rPr>
          <w:noProof/>
        </w:rPr>
        <w:fldChar w:fldCharType="separate"/>
      </w:r>
      <w:r>
        <w:rPr>
          <w:noProof/>
        </w:rPr>
        <w:t>48</w:t>
      </w:r>
      <w:r>
        <w:rPr>
          <w:noProof/>
        </w:rPr>
        <w:fldChar w:fldCharType="end"/>
      </w:r>
    </w:p>
    <w:p w14:paraId="0B767D07" w14:textId="222889BD" w:rsidR="00893890" w:rsidRDefault="00893890">
      <w:pPr>
        <w:pStyle w:val="TOC4"/>
        <w:rPr>
          <w:rFonts w:ascii="Calibri" w:hAnsi="Calibri"/>
          <w:noProof/>
          <w:kern w:val="2"/>
          <w:sz w:val="22"/>
          <w:szCs w:val="22"/>
          <w:lang w:eastAsia="en-GB"/>
        </w:rPr>
      </w:pPr>
      <w:r>
        <w:rPr>
          <w:noProof/>
        </w:rPr>
        <w:t>8.8.2.4</w:t>
      </w:r>
      <w:r>
        <w:rPr>
          <w:rFonts w:ascii="Calibri" w:hAnsi="Calibri"/>
          <w:noProof/>
          <w:kern w:val="2"/>
          <w:sz w:val="22"/>
          <w:szCs w:val="22"/>
          <w:lang w:eastAsia="en-GB"/>
        </w:rPr>
        <w:tab/>
      </w:r>
      <w:r>
        <w:rPr>
          <w:noProof/>
        </w:rPr>
        <w:t>Event notification acknowledgement</w:t>
      </w:r>
      <w:r>
        <w:rPr>
          <w:noProof/>
        </w:rPr>
        <w:tab/>
      </w:r>
      <w:r>
        <w:rPr>
          <w:noProof/>
        </w:rPr>
        <w:fldChar w:fldCharType="begin"/>
      </w:r>
      <w:r>
        <w:rPr>
          <w:noProof/>
        </w:rPr>
        <w:instrText xml:space="preserve"> PAGEREF _Toc155378678 \h </w:instrText>
      </w:r>
      <w:r>
        <w:rPr>
          <w:noProof/>
        </w:rPr>
      </w:r>
      <w:r>
        <w:rPr>
          <w:noProof/>
        </w:rPr>
        <w:fldChar w:fldCharType="separate"/>
      </w:r>
      <w:r>
        <w:rPr>
          <w:noProof/>
        </w:rPr>
        <w:t>48</w:t>
      </w:r>
      <w:r>
        <w:rPr>
          <w:noProof/>
        </w:rPr>
        <w:fldChar w:fldCharType="end"/>
      </w:r>
    </w:p>
    <w:p w14:paraId="5BA7299E" w14:textId="2396A000" w:rsidR="00893890" w:rsidRDefault="00893890">
      <w:pPr>
        <w:pStyle w:val="TOC4"/>
        <w:rPr>
          <w:rFonts w:ascii="Calibri" w:hAnsi="Calibri"/>
          <w:noProof/>
          <w:kern w:val="2"/>
          <w:sz w:val="22"/>
          <w:szCs w:val="22"/>
          <w:lang w:eastAsia="en-GB"/>
        </w:rPr>
      </w:pPr>
      <w:r>
        <w:rPr>
          <w:noProof/>
        </w:rPr>
        <w:t>8.8.2.5</w:t>
      </w:r>
      <w:r>
        <w:rPr>
          <w:rFonts w:ascii="Calibri" w:hAnsi="Calibri"/>
          <w:noProof/>
          <w:kern w:val="2"/>
          <w:sz w:val="22"/>
          <w:szCs w:val="22"/>
          <w:lang w:eastAsia="en-GB"/>
        </w:rPr>
        <w:tab/>
      </w:r>
      <w:r>
        <w:rPr>
          <w:noProof/>
        </w:rPr>
        <w:t>Event unsubscription request</w:t>
      </w:r>
      <w:r>
        <w:rPr>
          <w:noProof/>
        </w:rPr>
        <w:tab/>
      </w:r>
      <w:r>
        <w:rPr>
          <w:noProof/>
        </w:rPr>
        <w:fldChar w:fldCharType="begin"/>
      </w:r>
      <w:r>
        <w:rPr>
          <w:noProof/>
        </w:rPr>
        <w:instrText xml:space="preserve"> PAGEREF _Toc155378679 \h </w:instrText>
      </w:r>
      <w:r>
        <w:rPr>
          <w:noProof/>
        </w:rPr>
      </w:r>
      <w:r>
        <w:rPr>
          <w:noProof/>
        </w:rPr>
        <w:fldChar w:fldCharType="separate"/>
      </w:r>
      <w:r>
        <w:rPr>
          <w:noProof/>
        </w:rPr>
        <w:t>49</w:t>
      </w:r>
      <w:r>
        <w:rPr>
          <w:noProof/>
        </w:rPr>
        <w:fldChar w:fldCharType="end"/>
      </w:r>
    </w:p>
    <w:p w14:paraId="36F48C73" w14:textId="190B40D6" w:rsidR="00893890" w:rsidRDefault="00893890">
      <w:pPr>
        <w:pStyle w:val="TOC4"/>
        <w:rPr>
          <w:rFonts w:ascii="Calibri" w:hAnsi="Calibri"/>
          <w:noProof/>
          <w:kern w:val="2"/>
          <w:sz w:val="22"/>
          <w:szCs w:val="22"/>
          <w:lang w:eastAsia="en-GB"/>
        </w:rPr>
      </w:pPr>
      <w:r>
        <w:rPr>
          <w:noProof/>
        </w:rPr>
        <w:t>8.8.2.6</w:t>
      </w:r>
      <w:r>
        <w:rPr>
          <w:rFonts w:ascii="Calibri" w:hAnsi="Calibri"/>
          <w:noProof/>
          <w:kern w:val="2"/>
          <w:sz w:val="22"/>
          <w:szCs w:val="22"/>
          <w:lang w:eastAsia="en-GB"/>
        </w:rPr>
        <w:tab/>
      </w:r>
      <w:r>
        <w:rPr>
          <w:noProof/>
        </w:rPr>
        <w:t>Event unsubscription response</w:t>
      </w:r>
      <w:r>
        <w:rPr>
          <w:noProof/>
        </w:rPr>
        <w:tab/>
      </w:r>
      <w:r>
        <w:rPr>
          <w:noProof/>
        </w:rPr>
        <w:fldChar w:fldCharType="begin"/>
      </w:r>
      <w:r>
        <w:rPr>
          <w:noProof/>
        </w:rPr>
        <w:instrText xml:space="preserve"> PAGEREF _Toc155378680 \h </w:instrText>
      </w:r>
      <w:r>
        <w:rPr>
          <w:noProof/>
        </w:rPr>
      </w:r>
      <w:r>
        <w:rPr>
          <w:noProof/>
        </w:rPr>
        <w:fldChar w:fldCharType="separate"/>
      </w:r>
      <w:r>
        <w:rPr>
          <w:noProof/>
        </w:rPr>
        <w:t>49</w:t>
      </w:r>
      <w:r>
        <w:rPr>
          <w:noProof/>
        </w:rPr>
        <w:fldChar w:fldCharType="end"/>
      </w:r>
    </w:p>
    <w:p w14:paraId="5EBCDE35" w14:textId="22547C98" w:rsidR="00893890" w:rsidRDefault="00893890">
      <w:pPr>
        <w:pStyle w:val="TOC3"/>
        <w:rPr>
          <w:rFonts w:ascii="Calibri" w:hAnsi="Calibri"/>
          <w:noProof/>
          <w:kern w:val="2"/>
          <w:sz w:val="22"/>
          <w:szCs w:val="22"/>
          <w:lang w:eastAsia="en-GB"/>
        </w:rPr>
      </w:pPr>
      <w:r>
        <w:rPr>
          <w:noProof/>
        </w:rPr>
        <w:t>8.8.3</w:t>
      </w:r>
      <w:r>
        <w:rPr>
          <w:rFonts w:ascii="Calibri" w:hAnsi="Calibri"/>
          <w:noProof/>
          <w:kern w:val="2"/>
          <w:sz w:val="22"/>
          <w:szCs w:val="22"/>
          <w:lang w:eastAsia="en-GB"/>
        </w:rPr>
        <w:tab/>
      </w:r>
      <w:r>
        <w:rPr>
          <w:noProof/>
        </w:rPr>
        <w:t>Procedure for CAPIF event subscription</w:t>
      </w:r>
      <w:r>
        <w:rPr>
          <w:noProof/>
        </w:rPr>
        <w:tab/>
      </w:r>
      <w:r>
        <w:rPr>
          <w:noProof/>
        </w:rPr>
        <w:fldChar w:fldCharType="begin"/>
      </w:r>
      <w:r>
        <w:rPr>
          <w:noProof/>
        </w:rPr>
        <w:instrText xml:space="preserve"> PAGEREF _Toc155378681 \h </w:instrText>
      </w:r>
      <w:r>
        <w:rPr>
          <w:noProof/>
        </w:rPr>
      </w:r>
      <w:r>
        <w:rPr>
          <w:noProof/>
        </w:rPr>
        <w:fldChar w:fldCharType="separate"/>
      </w:r>
      <w:r>
        <w:rPr>
          <w:noProof/>
        </w:rPr>
        <w:t>49</w:t>
      </w:r>
      <w:r>
        <w:rPr>
          <w:noProof/>
        </w:rPr>
        <w:fldChar w:fldCharType="end"/>
      </w:r>
    </w:p>
    <w:p w14:paraId="0EA58D92" w14:textId="0834BD44" w:rsidR="00893890" w:rsidRDefault="00893890">
      <w:pPr>
        <w:pStyle w:val="TOC3"/>
        <w:rPr>
          <w:rFonts w:ascii="Calibri" w:hAnsi="Calibri"/>
          <w:noProof/>
          <w:kern w:val="2"/>
          <w:sz w:val="22"/>
          <w:szCs w:val="22"/>
          <w:lang w:eastAsia="en-GB"/>
        </w:rPr>
      </w:pPr>
      <w:r>
        <w:rPr>
          <w:noProof/>
        </w:rPr>
        <w:t>8.8.4</w:t>
      </w:r>
      <w:r>
        <w:rPr>
          <w:rFonts w:ascii="Calibri" w:hAnsi="Calibri"/>
          <w:noProof/>
          <w:kern w:val="2"/>
          <w:sz w:val="22"/>
          <w:szCs w:val="22"/>
          <w:lang w:eastAsia="en-GB"/>
        </w:rPr>
        <w:tab/>
      </w:r>
      <w:r>
        <w:rPr>
          <w:noProof/>
        </w:rPr>
        <w:t>Procedure for CAPIF event notifications</w:t>
      </w:r>
      <w:r>
        <w:rPr>
          <w:noProof/>
        </w:rPr>
        <w:tab/>
      </w:r>
      <w:r>
        <w:rPr>
          <w:noProof/>
        </w:rPr>
        <w:fldChar w:fldCharType="begin"/>
      </w:r>
      <w:r>
        <w:rPr>
          <w:noProof/>
        </w:rPr>
        <w:instrText xml:space="preserve"> PAGEREF _Toc155378682 \h </w:instrText>
      </w:r>
      <w:r>
        <w:rPr>
          <w:noProof/>
        </w:rPr>
      </w:r>
      <w:r>
        <w:rPr>
          <w:noProof/>
        </w:rPr>
        <w:fldChar w:fldCharType="separate"/>
      </w:r>
      <w:r>
        <w:rPr>
          <w:noProof/>
        </w:rPr>
        <w:t>50</w:t>
      </w:r>
      <w:r>
        <w:rPr>
          <w:noProof/>
        </w:rPr>
        <w:fldChar w:fldCharType="end"/>
      </w:r>
    </w:p>
    <w:p w14:paraId="0034C640" w14:textId="76D68E0F" w:rsidR="00893890" w:rsidRDefault="00893890">
      <w:pPr>
        <w:pStyle w:val="TOC3"/>
        <w:rPr>
          <w:rFonts w:ascii="Calibri" w:hAnsi="Calibri"/>
          <w:noProof/>
          <w:kern w:val="2"/>
          <w:sz w:val="22"/>
          <w:szCs w:val="22"/>
          <w:lang w:eastAsia="en-GB"/>
        </w:rPr>
      </w:pPr>
      <w:r>
        <w:rPr>
          <w:noProof/>
        </w:rPr>
        <w:t>8.8.5</w:t>
      </w:r>
      <w:r>
        <w:rPr>
          <w:rFonts w:ascii="Calibri" w:hAnsi="Calibri"/>
          <w:noProof/>
          <w:kern w:val="2"/>
          <w:sz w:val="22"/>
          <w:szCs w:val="22"/>
          <w:lang w:eastAsia="en-GB"/>
        </w:rPr>
        <w:tab/>
      </w:r>
      <w:r>
        <w:rPr>
          <w:noProof/>
        </w:rPr>
        <w:t>Procedure for CAPIF event unsubscription</w:t>
      </w:r>
      <w:r>
        <w:rPr>
          <w:noProof/>
        </w:rPr>
        <w:tab/>
      </w:r>
      <w:r>
        <w:rPr>
          <w:noProof/>
        </w:rPr>
        <w:fldChar w:fldCharType="begin"/>
      </w:r>
      <w:r>
        <w:rPr>
          <w:noProof/>
        </w:rPr>
        <w:instrText xml:space="preserve"> PAGEREF _Toc155378683 \h </w:instrText>
      </w:r>
      <w:r>
        <w:rPr>
          <w:noProof/>
        </w:rPr>
      </w:r>
      <w:r>
        <w:rPr>
          <w:noProof/>
        </w:rPr>
        <w:fldChar w:fldCharType="separate"/>
      </w:r>
      <w:r>
        <w:rPr>
          <w:noProof/>
        </w:rPr>
        <w:t>51</w:t>
      </w:r>
      <w:r>
        <w:rPr>
          <w:noProof/>
        </w:rPr>
        <w:fldChar w:fldCharType="end"/>
      </w:r>
    </w:p>
    <w:p w14:paraId="03A63F2C" w14:textId="4B63E537" w:rsidR="00893890" w:rsidRDefault="00893890">
      <w:pPr>
        <w:pStyle w:val="TOC3"/>
        <w:rPr>
          <w:rFonts w:ascii="Calibri" w:hAnsi="Calibri"/>
          <w:noProof/>
          <w:kern w:val="2"/>
          <w:sz w:val="22"/>
          <w:szCs w:val="22"/>
          <w:lang w:eastAsia="en-GB"/>
        </w:rPr>
      </w:pPr>
      <w:r>
        <w:rPr>
          <w:noProof/>
        </w:rPr>
        <w:t>8.8.6</w:t>
      </w:r>
      <w:r>
        <w:rPr>
          <w:rFonts w:ascii="Calibri" w:hAnsi="Calibri"/>
          <w:noProof/>
          <w:kern w:val="2"/>
          <w:sz w:val="22"/>
          <w:szCs w:val="22"/>
          <w:lang w:eastAsia="en-GB"/>
        </w:rPr>
        <w:tab/>
      </w:r>
      <w:r>
        <w:rPr>
          <w:noProof/>
        </w:rPr>
        <w:t>List of CAPIF events</w:t>
      </w:r>
      <w:r>
        <w:rPr>
          <w:noProof/>
        </w:rPr>
        <w:tab/>
      </w:r>
      <w:r>
        <w:rPr>
          <w:noProof/>
        </w:rPr>
        <w:fldChar w:fldCharType="begin"/>
      </w:r>
      <w:r>
        <w:rPr>
          <w:noProof/>
        </w:rPr>
        <w:instrText xml:space="preserve"> PAGEREF _Toc155378684 \h </w:instrText>
      </w:r>
      <w:r>
        <w:rPr>
          <w:noProof/>
        </w:rPr>
      </w:r>
      <w:r>
        <w:rPr>
          <w:noProof/>
        </w:rPr>
        <w:fldChar w:fldCharType="separate"/>
      </w:r>
      <w:r>
        <w:rPr>
          <w:noProof/>
        </w:rPr>
        <w:t>51</w:t>
      </w:r>
      <w:r>
        <w:rPr>
          <w:noProof/>
        </w:rPr>
        <w:fldChar w:fldCharType="end"/>
      </w:r>
    </w:p>
    <w:p w14:paraId="1BD23E20" w14:textId="68364171" w:rsidR="00893890" w:rsidRDefault="00893890">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Revoking subscription of the CAPIF events</w:t>
      </w:r>
      <w:r>
        <w:rPr>
          <w:noProof/>
        </w:rPr>
        <w:tab/>
      </w:r>
      <w:r>
        <w:rPr>
          <w:noProof/>
        </w:rPr>
        <w:fldChar w:fldCharType="begin"/>
      </w:r>
      <w:r>
        <w:rPr>
          <w:noProof/>
        </w:rPr>
        <w:instrText xml:space="preserve"> PAGEREF _Toc155378685 \h </w:instrText>
      </w:r>
      <w:r>
        <w:rPr>
          <w:noProof/>
        </w:rPr>
      </w:r>
      <w:r>
        <w:rPr>
          <w:noProof/>
        </w:rPr>
        <w:fldChar w:fldCharType="separate"/>
      </w:r>
      <w:r>
        <w:rPr>
          <w:noProof/>
        </w:rPr>
        <w:t>52</w:t>
      </w:r>
      <w:r>
        <w:rPr>
          <w:noProof/>
        </w:rPr>
        <w:fldChar w:fldCharType="end"/>
      </w:r>
    </w:p>
    <w:p w14:paraId="6BA609E1" w14:textId="3B290049" w:rsidR="00893890" w:rsidRDefault="00893890">
      <w:pPr>
        <w:pStyle w:val="TOC3"/>
        <w:rPr>
          <w:rFonts w:ascii="Calibri" w:hAnsi="Calibri"/>
          <w:noProof/>
          <w:kern w:val="2"/>
          <w:sz w:val="22"/>
          <w:szCs w:val="22"/>
          <w:lang w:eastAsia="en-GB"/>
        </w:rPr>
      </w:pPr>
      <w:r>
        <w:rPr>
          <w:noProof/>
        </w:rPr>
        <w:t>8.9.1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_Toc155378686 \h </w:instrText>
      </w:r>
      <w:r>
        <w:rPr>
          <w:noProof/>
        </w:rPr>
      </w:r>
      <w:r>
        <w:rPr>
          <w:noProof/>
        </w:rPr>
        <w:fldChar w:fldCharType="separate"/>
      </w:r>
      <w:r>
        <w:rPr>
          <w:noProof/>
        </w:rPr>
        <w:t>52</w:t>
      </w:r>
      <w:r>
        <w:rPr>
          <w:noProof/>
        </w:rPr>
        <w:fldChar w:fldCharType="end"/>
      </w:r>
    </w:p>
    <w:p w14:paraId="5BD5F5DC" w14:textId="3C4A1302" w:rsidR="00893890" w:rsidRDefault="00893890">
      <w:pPr>
        <w:pStyle w:val="TOC3"/>
        <w:rPr>
          <w:rFonts w:ascii="Calibri" w:hAnsi="Calibri"/>
          <w:noProof/>
          <w:kern w:val="2"/>
          <w:sz w:val="22"/>
          <w:szCs w:val="22"/>
          <w:lang w:eastAsia="en-GB"/>
        </w:rPr>
      </w:pPr>
      <w:r>
        <w:rPr>
          <w:noProof/>
        </w:rPr>
        <w:t>8.9.2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_Toc155378687 \h </w:instrText>
      </w:r>
      <w:r>
        <w:rPr>
          <w:noProof/>
        </w:rPr>
      </w:r>
      <w:r>
        <w:rPr>
          <w:noProof/>
        </w:rPr>
        <w:fldChar w:fldCharType="separate"/>
      </w:r>
      <w:r>
        <w:rPr>
          <w:noProof/>
        </w:rPr>
        <w:t>52</w:t>
      </w:r>
      <w:r>
        <w:rPr>
          <w:noProof/>
        </w:rPr>
        <w:fldChar w:fldCharType="end"/>
      </w:r>
    </w:p>
    <w:p w14:paraId="3A45D78F" w14:textId="6FD34B34" w:rsidR="00893890" w:rsidRDefault="00893890">
      <w:pPr>
        <w:pStyle w:val="TOC4"/>
        <w:rPr>
          <w:rFonts w:ascii="Calibri" w:hAnsi="Calibri"/>
          <w:noProof/>
          <w:kern w:val="2"/>
          <w:sz w:val="22"/>
          <w:szCs w:val="22"/>
          <w:lang w:eastAsia="en-GB"/>
        </w:rPr>
      </w:pPr>
      <w:r>
        <w:rPr>
          <w:noProof/>
        </w:rPr>
        <w:t>8.9.2.1</w:t>
      </w:r>
      <w:r>
        <w:rPr>
          <w:rFonts w:ascii="Calibri" w:hAnsi="Calibri"/>
          <w:noProof/>
          <w:kern w:val="2"/>
          <w:sz w:val="22"/>
          <w:szCs w:val="22"/>
          <w:lang w:eastAsia="en-GB"/>
        </w:rPr>
        <w:tab/>
      </w:r>
      <w:r>
        <w:rPr>
          <w:noProof/>
        </w:rPr>
        <w:t>Subscription revoke notification</w:t>
      </w:r>
      <w:r>
        <w:rPr>
          <w:noProof/>
        </w:rPr>
        <w:tab/>
      </w:r>
      <w:r>
        <w:rPr>
          <w:noProof/>
        </w:rPr>
        <w:fldChar w:fldCharType="begin"/>
      </w:r>
      <w:r>
        <w:rPr>
          <w:noProof/>
        </w:rPr>
        <w:instrText xml:space="preserve"> PAGEREF _Toc155378688 \h </w:instrText>
      </w:r>
      <w:r>
        <w:rPr>
          <w:noProof/>
        </w:rPr>
      </w:r>
      <w:r>
        <w:rPr>
          <w:noProof/>
        </w:rPr>
        <w:fldChar w:fldCharType="separate"/>
      </w:r>
      <w:r>
        <w:rPr>
          <w:noProof/>
        </w:rPr>
        <w:t>52</w:t>
      </w:r>
      <w:r>
        <w:rPr>
          <w:noProof/>
        </w:rPr>
        <w:fldChar w:fldCharType="end"/>
      </w:r>
    </w:p>
    <w:p w14:paraId="246B4C3D" w14:textId="10F1171B" w:rsidR="00893890" w:rsidRDefault="00893890">
      <w:pPr>
        <w:pStyle w:val="TOC4"/>
        <w:rPr>
          <w:rFonts w:ascii="Calibri" w:hAnsi="Calibri"/>
          <w:noProof/>
          <w:kern w:val="2"/>
          <w:sz w:val="22"/>
          <w:szCs w:val="22"/>
          <w:lang w:eastAsia="en-GB"/>
        </w:rPr>
      </w:pPr>
      <w:r>
        <w:rPr>
          <w:noProof/>
        </w:rPr>
        <w:t>8.9.2.2</w:t>
      </w:r>
      <w:r>
        <w:rPr>
          <w:rFonts w:ascii="Calibri" w:hAnsi="Calibri"/>
          <w:noProof/>
          <w:kern w:val="2"/>
          <w:sz w:val="22"/>
          <w:szCs w:val="22"/>
          <w:lang w:eastAsia="en-GB"/>
        </w:rPr>
        <w:tab/>
      </w:r>
      <w:r>
        <w:rPr>
          <w:noProof/>
        </w:rPr>
        <w:t>Subscription revoke notification acknowledgement</w:t>
      </w:r>
      <w:r>
        <w:rPr>
          <w:noProof/>
        </w:rPr>
        <w:tab/>
      </w:r>
      <w:r>
        <w:rPr>
          <w:noProof/>
        </w:rPr>
        <w:fldChar w:fldCharType="begin"/>
      </w:r>
      <w:r>
        <w:rPr>
          <w:noProof/>
        </w:rPr>
        <w:instrText xml:space="preserve"> PAGEREF _Toc155378689 \h </w:instrText>
      </w:r>
      <w:r>
        <w:rPr>
          <w:noProof/>
        </w:rPr>
      </w:r>
      <w:r>
        <w:rPr>
          <w:noProof/>
        </w:rPr>
        <w:fldChar w:fldCharType="separate"/>
      </w:r>
      <w:r>
        <w:rPr>
          <w:noProof/>
        </w:rPr>
        <w:t>52</w:t>
      </w:r>
      <w:r>
        <w:rPr>
          <w:noProof/>
        </w:rPr>
        <w:fldChar w:fldCharType="end"/>
      </w:r>
    </w:p>
    <w:p w14:paraId="435877FB" w14:textId="0A18381A" w:rsidR="00893890" w:rsidRDefault="00893890">
      <w:pPr>
        <w:pStyle w:val="TOC3"/>
        <w:rPr>
          <w:rFonts w:ascii="Calibri" w:hAnsi="Calibri"/>
          <w:noProof/>
          <w:kern w:val="2"/>
          <w:sz w:val="22"/>
          <w:szCs w:val="22"/>
          <w:lang w:eastAsia="en-GB"/>
        </w:rPr>
      </w:pPr>
      <w:r>
        <w:rPr>
          <w:noProof/>
        </w:rPr>
        <w:t>8.9.3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_Toc155378690 \h </w:instrText>
      </w:r>
      <w:r>
        <w:rPr>
          <w:noProof/>
        </w:rPr>
      </w:r>
      <w:r>
        <w:rPr>
          <w:noProof/>
        </w:rPr>
        <w:fldChar w:fldCharType="separate"/>
      </w:r>
      <w:r>
        <w:rPr>
          <w:noProof/>
        </w:rPr>
        <w:t>52</w:t>
      </w:r>
      <w:r>
        <w:rPr>
          <w:noProof/>
        </w:rPr>
        <w:fldChar w:fldCharType="end"/>
      </w:r>
    </w:p>
    <w:p w14:paraId="33FFBE63" w14:textId="162E83A7" w:rsidR="00893890" w:rsidRDefault="00893890">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Authentication between the API invoker and the CAPIF core function</w:t>
      </w:r>
      <w:r>
        <w:rPr>
          <w:noProof/>
        </w:rPr>
        <w:tab/>
      </w:r>
      <w:r>
        <w:rPr>
          <w:noProof/>
        </w:rPr>
        <w:fldChar w:fldCharType="begin"/>
      </w:r>
      <w:r>
        <w:rPr>
          <w:noProof/>
        </w:rPr>
        <w:instrText xml:space="preserve"> PAGEREF _Toc155378691 \h </w:instrText>
      </w:r>
      <w:r>
        <w:rPr>
          <w:noProof/>
        </w:rPr>
      </w:r>
      <w:r>
        <w:rPr>
          <w:noProof/>
        </w:rPr>
        <w:fldChar w:fldCharType="separate"/>
      </w:r>
      <w:r>
        <w:rPr>
          <w:noProof/>
        </w:rPr>
        <w:t>53</w:t>
      </w:r>
      <w:r>
        <w:rPr>
          <w:noProof/>
        </w:rPr>
        <w:fldChar w:fldCharType="end"/>
      </w:r>
    </w:p>
    <w:p w14:paraId="7537AC83" w14:textId="085ADE51" w:rsidR="00893890" w:rsidRDefault="00893890">
      <w:pPr>
        <w:pStyle w:val="TOC3"/>
        <w:rPr>
          <w:rFonts w:ascii="Calibri" w:hAnsi="Calibri"/>
          <w:noProof/>
          <w:kern w:val="2"/>
          <w:sz w:val="22"/>
          <w:szCs w:val="22"/>
          <w:lang w:eastAsia="en-GB"/>
        </w:rPr>
      </w:pPr>
      <w:r>
        <w:rPr>
          <w:noProof/>
        </w:rPr>
        <w:t>8.10.1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_Toc155378692 \h </w:instrText>
      </w:r>
      <w:r>
        <w:rPr>
          <w:noProof/>
        </w:rPr>
      </w:r>
      <w:r>
        <w:rPr>
          <w:noProof/>
        </w:rPr>
        <w:fldChar w:fldCharType="separate"/>
      </w:r>
      <w:r>
        <w:rPr>
          <w:noProof/>
        </w:rPr>
        <w:t>53</w:t>
      </w:r>
      <w:r>
        <w:rPr>
          <w:noProof/>
        </w:rPr>
        <w:fldChar w:fldCharType="end"/>
      </w:r>
    </w:p>
    <w:p w14:paraId="73E2018B" w14:textId="6B872812" w:rsidR="00893890" w:rsidRDefault="00893890">
      <w:pPr>
        <w:pStyle w:val="TOC3"/>
        <w:rPr>
          <w:rFonts w:ascii="Calibri" w:hAnsi="Calibri"/>
          <w:noProof/>
          <w:kern w:val="2"/>
          <w:sz w:val="22"/>
          <w:szCs w:val="22"/>
          <w:lang w:eastAsia="en-GB"/>
        </w:rPr>
      </w:pPr>
      <w:r>
        <w:rPr>
          <w:noProof/>
        </w:rPr>
        <w:t>8.10.2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_Toc155378693 \h </w:instrText>
      </w:r>
      <w:r>
        <w:rPr>
          <w:noProof/>
        </w:rPr>
      </w:r>
      <w:r>
        <w:rPr>
          <w:noProof/>
        </w:rPr>
        <w:fldChar w:fldCharType="separate"/>
      </w:r>
      <w:r>
        <w:rPr>
          <w:noProof/>
        </w:rPr>
        <w:t>53</w:t>
      </w:r>
      <w:r>
        <w:rPr>
          <w:noProof/>
        </w:rPr>
        <w:fldChar w:fldCharType="end"/>
      </w:r>
    </w:p>
    <w:p w14:paraId="40621753" w14:textId="1806AF05" w:rsidR="00893890" w:rsidRDefault="00893890">
      <w:pPr>
        <w:pStyle w:val="TOC3"/>
        <w:rPr>
          <w:rFonts w:ascii="Calibri" w:hAnsi="Calibri"/>
          <w:noProof/>
          <w:kern w:val="2"/>
          <w:sz w:val="22"/>
          <w:szCs w:val="22"/>
          <w:lang w:eastAsia="en-GB"/>
        </w:rPr>
      </w:pPr>
      <w:r>
        <w:rPr>
          <w:noProof/>
        </w:rPr>
        <w:t>8.10.3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_Toc155378694 \h </w:instrText>
      </w:r>
      <w:r>
        <w:rPr>
          <w:noProof/>
        </w:rPr>
      </w:r>
      <w:r>
        <w:rPr>
          <w:noProof/>
        </w:rPr>
        <w:fldChar w:fldCharType="separate"/>
      </w:r>
      <w:r>
        <w:rPr>
          <w:noProof/>
        </w:rPr>
        <w:t>53</w:t>
      </w:r>
      <w:r>
        <w:rPr>
          <w:noProof/>
        </w:rPr>
        <w:fldChar w:fldCharType="end"/>
      </w:r>
    </w:p>
    <w:p w14:paraId="0E259F4D" w14:textId="78A11934" w:rsidR="00893890" w:rsidRDefault="00893890">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API invoker obtaining authorization to access service API</w:t>
      </w:r>
      <w:r>
        <w:rPr>
          <w:noProof/>
        </w:rPr>
        <w:tab/>
      </w:r>
      <w:r>
        <w:rPr>
          <w:noProof/>
        </w:rPr>
        <w:fldChar w:fldCharType="begin"/>
      </w:r>
      <w:r>
        <w:rPr>
          <w:noProof/>
        </w:rPr>
        <w:instrText xml:space="preserve"> PAGEREF _Toc155378695 \h </w:instrText>
      </w:r>
      <w:r>
        <w:rPr>
          <w:noProof/>
        </w:rPr>
      </w:r>
      <w:r>
        <w:rPr>
          <w:noProof/>
        </w:rPr>
        <w:fldChar w:fldCharType="separate"/>
      </w:r>
      <w:r>
        <w:rPr>
          <w:noProof/>
        </w:rPr>
        <w:t>54</w:t>
      </w:r>
      <w:r>
        <w:rPr>
          <w:noProof/>
        </w:rPr>
        <w:fldChar w:fldCharType="end"/>
      </w:r>
    </w:p>
    <w:p w14:paraId="545CFFC6" w14:textId="27F5B8DD" w:rsidR="00893890" w:rsidRDefault="00893890">
      <w:pPr>
        <w:pStyle w:val="TOC3"/>
        <w:rPr>
          <w:rFonts w:ascii="Calibri" w:hAnsi="Calibri"/>
          <w:noProof/>
          <w:kern w:val="2"/>
          <w:sz w:val="22"/>
          <w:szCs w:val="22"/>
          <w:lang w:eastAsia="en-GB"/>
        </w:rPr>
      </w:pPr>
      <w:r>
        <w:rPr>
          <w:noProof/>
        </w:rPr>
        <w:t>8.11.1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_Toc155378696 \h </w:instrText>
      </w:r>
      <w:r>
        <w:rPr>
          <w:noProof/>
        </w:rPr>
      </w:r>
      <w:r>
        <w:rPr>
          <w:noProof/>
        </w:rPr>
        <w:fldChar w:fldCharType="separate"/>
      </w:r>
      <w:r>
        <w:rPr>
          <w:noProof/>
        </w:rPr>
        <w:t>54</w:t>
      </w:r>
      <w:r>
        <w:rPr>
          <w:noProof/>
        </w:rPr>
        <w:fldChar w:fldCharType="end"/>
      </w:r>
    </w:p>
    <w:p w14:paraId="0ECD2E9E" w14:textId="687836A5" w:rsidR="00893890" w:rsidRDefault="00893890">
      <w:pPr>
        <w:pStyle w:val="TOC3"/>
        <w:rPr>
          <w:rFonts w:ascii="Calibri" w:hAnsi="Calibri"/>
          <w:noProof/>
          <w:kern w:val="2"/>
          <w:sz w:val="22"/>
          <w:szCs w:val="22"/>
          <w:lang w:eastAsia="en-GB"/>
        </w:rPr>
      </w:pPr>
      <w:r>
        <w:rPr>
          <w:noProof/>
        </w:rPr>
        <w:t>8.11.2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_Toc155378697 \h </w:instrText>
      </w:r>
      <w:r>
        <w:rPr>
          <w:noProof/>
        </w:rPr>
      </w:r>
      <w:r>
        <w:rPr>
          <w:noProof/>
        </w:rPr>
        <w:fldChar w:fldCharType="separate"/>
      </w:r>
      <w:r>
        <w:rPr>
          <w:noProof/>
        </w:rPr>
        <w:t>54</w:t>
      </w:r>
      <w:r>
        <w:rPr>
          <w:noProof/>
        </w:rPr>
        <w:fldChar w:fldCharType="end"/>
      </w:r>
    </w:p>
    <w:p w14:paraId="70821526" w14:textId="1AB8A925" w:rsidR="00893890" w:rsidRDefault="00893890">
      <w:pPr>
        <w:pStyle w:val="TOC3"/>
        <w:rPr>
          <w:rFonts w:ascii="Calibri" w:hAnsi="Calibri"/>
          <w:noProof/>
          <w:kern w:val="2"/>
          <w:sz w:val="22"/>
          <w:szCs w:val="22"/>
          <w:lang w:eastAsia="en-GB"/>
        </w:rPr>
      </w:pPr>
      <w:r>
        <w:rPr>
          <w:noProof/>
        </w:rPr>
        <w:t>8.11.3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_Toc155378698 \h </w:instrText>
      </w:r>
      <w:r>
        <w:rPr>
          <w:noProof/>
        </w:rPr>
      </w:r>
      <w:r>
        <w:rPr>
          <w:noProof/>
        </w:rPr>
        <w:fldChar w:fldCharType="separate"/>
      </w:r>
      <w:r>
        <w:rPr>
          <w:noProof/>
        </w:rPr>
        <w:t>54</w:t>
      </w:r>
      <w:r>
        <w:rPr>
          <w:noProof/>
        </w:rPr>
        <w:fldChar w:fldCharType="end"/>
      </w:r>
    </w:p>
    <w:p w14:paraId="49724405" w14:textId="53967984" w:rsidR="00893890" w:rsidRDefault="00893890">
      <w:pPr>
        <w:pStyle w:val="TOC2"/>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AEF obtaining service API access control policy</w:t>
      </w:r>
      <w:r>
        <w:rPr>
          <w:noProof/>
        </w:rPr>
        <w:tab/>
      </w:r>
      <w:r>
        <w:rPr>
          <w:noProof/>
        </w:rPr>
        <w:fldChar w:fldCharType="begin"/>
      </w:r>
      <w:r>
        <w:rPr>
          <w:noProof/>
        </w:rPr>
        <w:instrText xml:space="preserve"> PAGEREF _Toc155378699 \h </w:instrText>
      </w:r>
      <w:r>
        <w:rPr>
          <w:noProof/>
        </w:rPr>
      </w:r>
      <w:r>
        <w:rPr>
          <w:noProof/>
        </w:rPr>
        <w:fldChar w:fldCharType="separate"/>
      </w:r>
      <w:r>
        <w:rPr>
          <w:noProof/>
        </w:rPr>
        <w:t>55</w:t>
      </w:r>
      <w:r>
        <w:rPr>
          <w:noProof/>
        </w:rPr>
        <w:fldChar w:fldCharType="end"/>
      </w:r>
    </w:p>
    <w:p w14:paraId="3FA85F57" w14:textId="446B8EDA" w:rsidR="00893890" w:rsidRDefault="00893890">
      <w:pPr>
        <w:pStyle w:val="TOC3"/>
        <w:rPr>
          <w:rFonts w:ascii="Calibri" w:hAnsi="Calibri"/>
          <w:noProof/>
          <w:kern w:val="2"/>
          <w:sz w:val="22"/>
          <w:szCs w:val="22"/>
          <w:lang w:eastAsia="en-GB"/>
        </w:rPr>
      </w:pPr>
      <w:r>
        <w:rPr>
          <w:noProof/>
        </w:rPr>
        <w:t>8.12.1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_Toc155378700 \h </w:instrText>
      </w:r>
      <w:r>
        <w:rPr>
          <w:noProof/>
        </w:rPr>
      </w:r>
      <w:r>
        <w:rPr>
          <w:noProof/>
        </w:rPr>
        <w:fldChar w:fldCharType="separate"/>
      </w:r>
      <w:r>
        <w:rPr>
          <w:noProof/>
        </w:rPr>
        <w:t>55</w:t>
      </w:r>
      <w:r>
        <w:rPr>
          <w:noProof/>
        </w:rPr>
        <w:fldChar w:fldCharType="end"/>
      </w:r>
    </w:p>
    <w:p w14:paraId="395E592F" w14:textId="6A63AAC8" w:rsidR="00893890" w:rsidRDefault="00893890">
      <w:pPr>
        <w:pStyle w:val="TOC3"/>
        <w:rPr>
          <w:rFonts w:ascii="Calibri" w:hAnsi="Calibri"/>
          <w:noProof/>
          <w:kern w:val="2"/>
          <w:sz w:val="22"/>
          <w:szCs w:val="22"/>
          <w:lang w:eastAsia="en-GB"/>
        </w:rPr>
      </w:pPr>
      <w:r>
        <w:rPr>
          <w:noProof/>
        </w:rPr>
        <w:t>8.12.2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_Toc155378701 \h </w:instrText>
      </w:r>
      <w:r>
        <w:rPr>
          <w:noProof/>
        </w:rPr>
      </w:r>
      <w:r>
        <w:rPr>
          <w:noProof/>
        </w:rPr>
        <w:fldChar w:fldCharType="separate"/>
      </w:r>
      <w:r>
        <w:rPr>
          <w:noProof/>
        </w:rPr>
        <w:t>55</w:t>
      </w:r>
      <w:r>
        <w:rPr>
          <w:noProof/>
        </w:rPr>
        <w:fldChar w:fldCharType="end"/>
      </w:r>
    </w:p>
    <w:p w14:paraId="73902BF9" w14:textId="26CECCC5" w:rsidR="00893890" w:rsidRDefault="00893890">
      <w:pPr>
        <w:pStyle w:val="TOC4"/>
        <w:rPr>
          <w:rFonts w:ascii="Calibri" w:hAnsi="Calibri"/>
          <w:noProof/>
          <w:kern w:val="2"/>
          <w:sz w:val="22"/>
          <w:szCs w:val="22"/>
          <w:lang w:eastAsia="en-GB"/>
        </w:rPr>
      </w:pPr>
      <w:r>
        <w:rPr>
          <w:noProof/>
        </w:rPr>
        <w:t>8.12.2.1</w:t>
      </w:r>
      <w:r>
        <w:rPr>
          <w:rFonts w:ascii="Calibri" w:hAnsi="Calibri"/>
          <w:noProof/>
          <w:kern w:val="2"/>
          <w:sz w:val="22"/>
          <w:szCs w:val="22"/>
          <w:lang w:eastAsia="en-GB"/>
        </w:rPr>
        <w:tab/>
      </w:r>
      <w:r>
        <w:rPr>
          <w:noProof/>
        </w:rPr>
        <w:t>Obtain access control policy request</w:t>
      </w:r>
      <w:r>
        <w:rPr>
          <w:noProof/>
        </w:rPr>
        <w:tab/>
      </w:r>
      <w:r>
        <w:rPr>
          <w:noProof/>
        </w:rPr>
        <w:fldChar w:fldCharType="begin"/>
      </w:r>
      <w:r>
        <w:rPr>
          <w:noProof/>
        </w:rPr>
        <w:instrText xml:space="preserve"> PAGEREF _Toc155378702 \h </w:instrText>
      </w:r>
      <w:r>
        <w:rPr>
          <w:noProof/>
        </w:rPr>
      </w:r>
      <w:r>
        <w:rPr>
          <w:noProof/>
        </w:rPr>
        <w:fldChar w:fldCharType="separate"/>
      </w:r>
      <w:r>
        <w:rPr>
          <w:noProof/>
        </w:rPr>
        <w:t>55</w:t>
      </w:r>
      <w:r>
        <w:rPr>
          <w:noProof/>
        </w:rPr>
        <w:fldChar w:fldCharType="end"/>
      </w:r>
    </w:p>
    <w:p w14:paraId="7CF3EFBB" w14:textId="2A710658" w:rsidR="00893890" w:rsidRDefault="00893890">
      <w:pPr>
        <w:pStyle w:val="TOC4"/>
        <w:rPr>
          <w:rFonts w:ascii="Calibri" w:hAnsi="Calibri"/>
          <w:noProof/>
          <w:kern w:val="2"/>
          <w:sz w:val="22"/>
          <w:szCs w:val="22"/>
          <w:lang w:eastAsia="en-GB"/>
        </w:rPr>
      </w:pPr>
      <w:r>
        <w:rPr>
          <w:noProof/>
        </w:rPr>
        <w:t>8.12.2.2</w:t>
      </w:r>
      <w:r>
        <w:rPr>
          <w:rFonts w:ascii="Calibri" w:hAnsi="Calibri"/>
          <w:noProof/>
          <w:kern w:val="2"/>
          <w:sz w:val="22"/>
          <w:szCs w:val="22"/>
          <w:lang w:eastAsia="en-GB"/>
        </w:rPr>
        <w:tab/>
      </w:r>
      <w:r>
        <w:rPr>
          <w:noProof/>
        </w:rPr>
        <w:t>Obtain access control policy response</w:t>
      </w:r>
      <w:r>
        <w:rPr>
          <w:noProof/>
        </w:rPr>
        <w:tab/>
      </w:r>
      <w:r>
        <w:rPr>
          <w:noProof/>
        </w:rPr>
        <w:fldChar w:fldCharType="begin"/>
      </w:r>
      <w:r>
        <w:rPr>
          <w:noProof/>
        </w:rPr>
        <w:instrText xml:space="preserve"> PAGEREF _Toc155378703 \h </w:instrText>
      </w:r>
      <w:r>
        <w:rPr>
          <w:noProof/>
        </w:rPr>
      </w:r>
      <w:r>
        <w:rPr>
          <w:noProof/>
        </w:rPr>
        <w:fldChar w:fldCharType="separate"/>
      </w:r>
      <w:r>
        <w:rPr>
          <w:noProof/>
        </w:rPr>
        <w:t>56</w:t>
      </w:r>
      <w:r>
        <w:rPr>
          <w:noProof/>
        </w:rPr>
        <w:fldChar w:fldCharType="end"/>
      </w:r>
    </w:p>
    <w:p w14:paraId="3540D7F0" w14:textId="3CB51467" w:rsidR="00893890" w:rsidRDefault="00893890">
      <w:pPr>
        <w:pStyle w:val="TOC3"/>
        <w:rPr>
          <w:rFonts w:ascii="Calibri" w:hAnsi="Calibri"/>
          <w:noProof/>
          <w:kern w:val="2"/>
          <w:sz w:val="22"/>
          <w:szCs w:val="22"/>
          <w:lang w:eastAsia="en-GB"/>
        </w:rPr>
      </w:pPr>
      <w:r>
        <w:rPr>
          <w:noProof/>
        </w:rPr>
        <w:t>8.12.3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_Toc155378704 \h </w:instrText>
      </w:r>
      <w:r>
        <w:rPr>
          <w:noProof/>
        </w:rPr>
      </w:r>
      <w:r>
        <w:rPr>
          <w:noProof/>
        </w:rPr>
        <w:fldChar w:fldCharType="separate"/>
      </w:r>
      <w:r>
        <w:rPr>
          <w:noProof/>
        </w:rPr>
        <w:t>56</w:t>
      </w:r>
      <w:r>
        <w:rPr>
          <w:noProof/>
        </w:rPr>
        <w:fldChar w:fldCharType="end"/>
      </w:r>
    </w:p>
    <w:p w14:paraId="13A8E789" w14:textId="577AA1BA" w:rsidR="00893890" w:rsidRDefault="00893890">
      <w:pPr>
        <w:pStyle w:val="TOC2"/>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Topology hiding</w:t>
      </w:r>
      <w:r>
        <w:rPr>
          <w:noProof/>
        </w:rPr>
        <w:tab/>
      </w:r>
      <w:r>
        <w:rPr>
          <w:noProof/>
        </w:rPr>
        <w:fldChar w:fldCharType="begin"/>
      </w:r>
      <w:r>
        <w:rPr>
          <w:noProof/>
        </w:rPr>
        <w:instrText xml:space="preserve"> PAGEREF _Toc155378705 \h </w:instrText>
      </w:r>
      <w:r>
        <w:rPr>
          <w:noProof/>
        </w:rPr>
      </w:r>
      <w:r>
        <w:rPr>
          <w:noProof/>
        </w:rPr>
        <w:fldChar w:fldCharType="separate"/>
      </w:r>
      <w:r>
        <w:rPr>
          <w:noProof/>
        </w:rPr>
        <w:t>57</w:t>
      </w:r>
      <w:r>
        <w:rPr>
          <w:noProof/>
        </w:rPr>
        <w:fldChar w:fldCharType="end"/>
      </w:r>
    </w:p>
    <w:p w14:paraId="51C721F9" w14:textId="409A5150" w:rsidR="00893890" w:rsidRDefault="00893890">
      <w:pPr>
        <w:pStyle w:val="TOC3"/>
        <w:rPr>
          <w:rFonts w:ascii="Calibri" w:hAnsi="Calibri"/>
          <w:noProof/>
          <w:kern w:val="2"/>
          <w:sz w:val="22"/>
          <w:szCs w:val="22"/>
          <w:lang w:eastAsia="en-GB"/>
        </w:rPr>
      </w:pPr>
      <w:r>
        <w:rPr>
          <w:noProof/>
        </w:rPr>
        <w:lastRenderedPageBreak/>
        <w:t>8.13.1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_Toc155378706 \h </w:instrText>
      </w:r>
      <w:r>
        <w:rPr>
          <w:noProof/>
        </w:rPr>
      </w:r>
      <w:r>
        <w:rPr>
          <w:noProof/>
        </w:rPr>
        <w:fldChar w:fldCharType="separate"/>
      </w:r>
      <w:r>
        <w:rPr>
          <w:noProof/>
        </w:rPr>
        <w:t>57</w:t>
      </w:r>
      <w:r>
        <w:rPr>
          <w:noProof/>
        </w:rPr>
        <w:fldChar w:fldCharType="end"/>
      </w:r>
    </w:p>
    <w:p w14:paraId="5F6F37EE" w14:textId="51CFB646" w:rsidR="00893890" w:rsidRDefault="00893890">
      <w:pPr>
        <w:pStyle w:val="TOC3"/>
        <w:rPr>
          <w:rFonts w:ascii="Calibri" w:hAnsi="Calibri"/>
          <w:noProof/>
          <w:kern w:val="2"/>
          <w:sz w:val="22"/>
          <w:szCs w:val="22"/>
          <w:lang w:eastAsia="en-GB"/>
        </w:rPr>
      </w:pPr>
      <w:r>
        <w:rPr>
          <w:noProof/>
        </w:rPr>
        <w:t>8.13.2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_Toc155378707 \h </w:instrText>
      </w:r>
      <w:r>
        <w:rPr>
          <w:noProof/>
        </w:rPr>
      </w:r>
      <w:r>
        <w:rPr>
          <w:noProof/>
        </w:rPr>
        <w:fldChar w:fldCharType="separate"/>
      </w:r>
      <w:r>
        <w:rPr>
          <w:noProof/>
        </w:rPr>
        <w:t>57</w:t>
      </w:r>
      <w:r>
        <w:rPr>
          <w:noProof/>
        </w:rPr>
        <w:fldChar w:fldCharType="end"/>
      </w:r>
    </w:p>
    <w:p w14:paraId="48C18392" w14:textId="2924719A" w:rsidR="00893890" w:rsidRDefault="00893890">
      <w:pPr>
        <w:pStyle w:val="TOC4"/>
        <w:rPr>
          <w:rFonts w:ascii="Calibri" w:hAnsi="Calibri"/>
          <w:noProof/>
          <w:kern w:val="2"/>
          <w:sz w:val="22"/>
          <w:szCs w:val="22"/>
          <w:lang w:eastAsia="en-GB"/>
        </w:rPr>
      </w:pPr>
      <w:r>
        <w:rPr>
          <w:noProof/>
        </w:rPr>
        <w:t>8.13.2.1</w:t>
      </w:r>
      <w:r>
        <w:rPr>
          <w:rFonts w:ascii="Calibri" w:hAnsi="Calibri"/>
          <w:noProof/>
          <w:kern w:val="2"/>
          <w:sz w:val="22"/>
          <w:szCs w:val="22"/>
          <w:lang w:eastAsia="en-GB"/>
        </w:rPr>
        <w:tab/>
      </w:r>
      <w:r>
        <w:rPr>
          <w:noProof/>
        </w:rPr>
        <w:t>Service API invocation request (API invoker – AEF-1)</w:t>
      </w:r>
      <w:r>
        <w:rPr>
          <w:noProof/>
        </w:rPr>
        <w:tab/>
      </w:r>
      <w:r>
        <w:rPr>
          <w:noProof/>
        </w:rPr>
        <w:fldChar w:fldCharType="begin"/>
      </w:r>
      <w:r>
        <w:rPr>
          <w:noProof/>
        </w:rPr>
        <w:instrText xml:space="preserve"> PAGEREF _Toc155378708 \h </w:instrText>
      </w:r>
      <w:r>
        <w:rPr>
          <w:noProof/>
        </w:rPr>
      </w:r>
      <w:r>
        <w:rPr>
          <w:noProof/>
        </w:rPr>
        <w:fldChar w:fldCharType="separate"/>
      </w:r>
      <w:r>
        <w:rPr>
          <w:noProof/>
        </w:rPr>
        <w:t>57</w:t>
      </w:r>
      <w:r>
        <w:rPr>
          <w:noProof/>
        </w:rPr>
        <w:fldChar w:fldCharType="end"/>
      </w:r>
    </w:p>
    <w:p w14:paraId="42E15746" w14:textId="043F5788" w:rsidR="00893890" w:rsidRDefault="00893890">
      <w:pPr>
        <w:pStyle w:val="TOC4"/>
        <w:rPr>
          <w:rFonts w:ascii="Calibri" w:hAnsi="Calibri"/>
          <w:noProof/>
          <w:kern w:val="2"/>
          <w:sz w:val="22"/>
          <w:szCs w:val="22"/>
          <w:lang w:eastAsia="en-GB"/>
        </w:rPr>
      </w:pPr>
      <w:r>
        <w:rPr>
          <w:noProof/>
        </w:rPr>
        <w:t>8.13.2.2</w:t>
      </w:r>
      <w:r>
        <w:rPr>
          <w:rFonts w:ascii="Calibri" w:hAnsi="Calibri"/>
          <w:noProof/>
          <w:kern w:val="2"/>
          <w:sz w:val="22"/>
          <w:szCs w:val="22"/>
          <w:lang w:eastAsia="en-GB"/>
        </w:rPr>
        <w:tab/>
      </w:r>
      <w:r>
        <w:rPr>
          <w:noProof/>
        </w:rPr>
        <w:t>Service API invocation request (AEF-1 – AEF-2)</w:t>
      </w:r>
      <w:r>
        <w:rPr>
          <w:noProof/>
        </w:rPr>
        <w:tab/>
      </w:r>
      <w:r>
        <w:rPr>
          <w:noProof/>
        </w:rPr>
        <w:fldChar w:fldCharType="begin"/>
      </w:r>
      <w:r>
        <w:rPr>
          <w:noProof/>
        </w:rPr>
        <w:instrText xml:space="preserve"> PAGEREF _Toc155378709 \h </w:instrText>
      </w:r>
      <w:r>
        <w:rPr>
          <w:noProof/>
        </w:rPr>
      </w:r>
      <w:r>
        <w:rPr>
          <w:noProof/>
        </w:rPr>
        <w:fldChar w:fldCharType="separate"/>
      </w:r>
      <w:r>
        <w:rPr>
          <w:noProof/>
        </w:rPr>
        <w:t>57</w:t>
      </w:r>
      <w:r>
        <w:rPr>
          <w:noProof/>
        </w:rPr>
        <w:fldChar w:fldCharType="end"/>
      </w:r>
    </w:p>
    <w:p w14:paraId="59DDED19" w14:textId="2F0EC65C" w:rsidR="00893890" w:rsidRDefault="00893890">
      <w:pPr>
        <w:pStyle w:val="TOC4"/>
        <w:rPr>
          <w:rFonts w:ascii="Calibri" w:hAnsi="Calibri"/>
          <w:noProof/>
          <w:kern w:val="2"/>
          <w:sz w:val="22"/>
          <w:szCs w:val="22"/>
          <w:lang w:eastAsia="en-GB"/>
        </w:rPr>
      </w:pPr>
      <w:r>
        <w:rPr>
          <w:noProof/>
        </w:rPr>
        <w:t>8.13.2.3</w:t>
      </w:r>
      <w:r>
        <w:rPr>
          <w:rFonts w:ascii="Calibri" w:hAnsi="Calibri"/>
          <w:noProof/>
          <w:kern w:val="2"/>
          <w:sz w:val="22"/>
          <w:szCs w:val="22"/>
          <w:lang w:eastAsia="en-GB"/>
        </w:rPr>
        <w:tab/>
      </w:r>
      <w:r>
        <w:rPr>
          <w:noProof/>
        </w:rPr>
        <w:t>Service API invocation response (AEF-2 – AEF-1)</w:t>
      </w:r>
      <w:r>
        <w:rPr>
          <w:noProof/>
        </w:rPr>
        <w:tab/>
      </w:r>
      <w:r>
        <w:rPr>
          <w:noProof/>
        </w:rPr>
        <w:fldChar w:fldCharType="begin"/>
      </w:r>
      <w:r>
        <w:rPr>
          <w:noProof/>
        </w:rPr>
        <w:instrText xml:space="preserve"> PAGEREF _Toc155378710 \h </w:instrText>
      </w:r>
      <w:r>
        <w:rPr>
          <w:noProof/>
        </w:rPr>
      </w:r>
      <w:r>
        <w:rPr>
          <w:noProof/>
        </w:rPr>
        <w:fldChar w:fldCharType="separate"/>
      </w:r>
      <w:r>
        <w:rPr>
          <w:noProof/>
        </w:rPr>
        <w:t>57</w:t>
      </w:r>
      <w:r>
        <w:rPr>
          <w:noProof/>
        </w:rPr>
        <w:fldChar w:fldCharType="end"/>
      </w:r>
    </w:p>
    <w:p w14:paraId="31DDBBAA" w14:textId="2A53E7A8" w:rsidR="00893890" w:rsidRDefault="00893890">
      <w:pPr>
        <w:pStyle w:val="TOC4"/>
        <w:rPr>
          <w:rFonts w:ascii="Calibri" w:hAnsi="Calibri"/>
          <w:noProof/>
          <w:kern w:val="2"/>
          <w:sz w:val="22"/>
          <w:szCs w:val="22"/>
          <w:lang w:eastAsia="en-GB"/>
        </w:rPr>
      </w:pPr>
      <w:r>
        <w:rPr>
          <w:noProof/>
        </w:rPr>
        <w:t>8.13.2.4</w:t>
      </w:r>
      <w:r>
        <w:rPr>
          <w:rFonts w:ascii="Calibri" w:hAnsi="Calibri"/>
          <w:noProof/>
          <w:kern w:val="2"/>
          <w:sz w:val="22"/>
          <w:szCs w:val="22"/>
          <w:lang w:eastAsia="en-GB"/>
        </w:rPr>
        <w:tab/>
      </w:r>
      <w:r>
        <w:rPr>
          <w:noProof/>
        </w:rPr>
        <w:t>Service API invocation response (AEF-1 – API invoker)</w:t>
      </w:r>
      <w:r>
        <w:rPr>
          <w:noProof/>
        </w:rPr>
        <w:tab/>
      </w:r>
      <w:r>
        <w:rPr>
          <w:noProof/>
        </w:rPr>
        <w:fldChar w:fldCharType="begin"/>
      </w:r>
      <w:r>
        <w:rPr>
          <w:noProof/>
        </w:rPr>
        <w:instrText xml:space="preserve"> PAGEREF _Toc155378711 \h </w:instrText>
      </w:r>
      <w:r>
        <w:rPr>
          <w:noProof/>
        </w:rPr>
      </w:r>
      <w:r>
        <w:rPr>
          <w:noProof/>
        </w:rPr>
        <w:fldChar w:fldCharType="separate"/>
      </w:r>
      <w:r>
        <w:rPr>
          <w:noProof/>
        </w:rPr>
        <w:t>57</w:t>
      </w:r>
      <w:r>
        <w:rPr>
          <w:noProof/>
        </w:rPr>
        <w:fldChar w:fldCharType="end"/>
      </w:r>
    </w:p>
    <w:p w14:paraId="22752B99" w14:textId="56CBEBBE" w:rsidR="00893890" w:rsidRDefault="00893890">
      <w:pPr>
        <w:pStyle w:val="TOC3"/>
        <w:rPr>
          <w:rFonts w:ascii="Calibri" w:hAnsi="Calibri"/>
          <w:noProof/>
          <w:kern w:val="2"/>
          <w:sz w:val="22"/>
          <w:szCs w:val="22"/>
          <w:lang w:eastAsia="en-GB"/>
        </w:rPr>
      </w:pPr>
      <w:r>
        <w:rPr>
          <w:noProof/>
        </w:rPr>
        <w:t>8.13.3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_Toc155378712 \h </w:instrText>
      </w:r>
      <w:r>
        <w:rPr>
          <w:noProof/>
        </w:rPr>
      </w:r>
      <w:r>
        <w:rPr>
          <w:noProof/>
        </w:rPr>
        <w:fldChar w:fldCharType="separate"/>
      </w:r>
      <w:r>
        <w:rPr>
          <w:noProof/>
        </w:rPr>
        <w:t>57</w:t>
      </w:r>
      <w:r>
        <w:rPr>
          <w:noProof/>
        </w:rPr>
        <w:fldChar w:fldCharType="end"/>
      </w:r>
    </w:p>
    <w:p w14:paraId="041640F6" w14:textId="18DC2A45" w:rsidR="00893890" w:rsidRDefault="00893890">
      <w:pPr>
        <w:pStyle w:val="TOC2"/>
        <w:rPr>
          <w:rFonts w:ascii="Calibri" w:hAnsi="Calibri"/>
          <w:noProof/>
          <w:kern w:val="2"/>
          <w:sz w:val="22"/>
          <w:szCs w:val="22"/>
          <w:lang w:eastAsia="en-GB"/>
        </w:rPr>
      </w:pPr>
      <w:r>
        <w:rPr>
          <w:noProof/>
        </w:rPr>
        <w:t>8.14</w:t>
      </w:r>
      <w:r>
        <w:rPr>
          <w:rFonts w:ascii="Calibri" w:hAnsi="Calibri"/>
          <w:noProof/>
          <w:kern w:val="2"/>
          <w:sz w:val="22"/>
          <w:szCs w:val="22"/>
          <w:lang w:eastAsia="en-GB"/>
        </w:rPr>
        <w:tab/>
      </w:r>
      <w:r>
        <w:rPr>
          <w:noProof/>
        </w:rPr>
        <w:t>Authentication between the API invoker and the AEF prior to service API invocation</w:t>
      </w:r>
      <w:r>
        <w:rPr>
          <w:noProof/>
        </w:rPr>
        <w:tab/>
      </w:r>
      <w:r>
        <w:rPr>
          <w:noProof/>
        </w:rPr>
        <w:fldChar w:fldCharType="begin"/>
      </w:r>
      <w:r>
        <w:rPr>
          <w:noProof/>
        </w:rPr>
        <w:instrText xml:space="preserve"> PAGEREF _Toc155378713 \h </w:instrText>
      </w:r>
      <w:r>
        <w:rPr>
          <w:noProof/>
        </w:rPr>
      </w:r>
      <w:r>
        <w:rPr>
          <w:noProof/>
        </w:rPr>
        <w:fldChar w:fldCharType="separate"/>
      </w:r>
      <w:r>
        <w:rPr>
          <w:noProof/>
        </w:rPr>
        <w:t>58</w:t>
      </w:r>
      <w:r>
        <w:rPr>
          <w:noProof/>
        </w:rPr>
        <w:fldChar w:fldCharType="end"/>
      </w:r>
    </w:p>
    <w:p w14:paraId="64C6CF91" w14:textId="5521D544" w:rsidR="00893890" w:rsidRDefault="00893890">
      <w:pPr>
        <w:pStyle w:val="TOC3"/>
        <w:rPr>
          <w:rFonts w:ascii="Calibri" w:hAnsi="Calibri"/>
          <w:noProof/>
          <w:kern w:val="2"/>
          <w:sz w:val="22"/>
          <w:szCs w:val="22"/>
          <w:lang w:eastAsia="en-GB"/>
        </w:rPr>
      </w:pPr>
      <w:r>
        <w:rPr>
          <w:noProof/>
        </w:rPr>
        <w:t>8.14.1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_Toc155378714 \h </w:instrText>
      </w:r>
      <w:r>
        <w:rPr>
          <w:noProof/>
        </w:rPr>
      </w:r>
      <w:r>
        <w:rPr>
          <w:noProof/>
        </w:rPr>
        <w:fldChar w:fldCharType="separate"/>
      </w:r>
      <w:r>
        <w:rPr>
          <w:noProof/>
        </w:rPr>
        <w:t>58</w:t>
      </w:r>
      <w:r>
        <w:rPr>
          <w:noProof/>
        </w:rPr>
        <w:fldChar w:fldCharType="end"/>
      </w:r>
    </w:p>
    <w:p w14:paraId="3A15E257" w14:textId="2E0E8838" w:rsidR="00893890" w:rsidRDefault="00893890">
      <w:pPr>
        <w:pStyle w:val="TOC3"/>
        <w:rPr>
          <w:rFonts w:ascii="Calibri" w:hAnsi="Calibri"/>
          <w:noProof/>
          <w:kern w:val="2"/>
          <w:sz w:val="22"/>
          <w:szCs w:val="22"/>
          <w:lang w:eastAsia="en-GB"/>
        </w:rPr>
      </w:pPr>
      <w:r>
        <w:rPr>
          <w:noProof/>
        </w:rPr>
        <w:t>8.14.2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_Toc155378715 \h </w:instrText>
      </w:r>
      <w:r>
        <w:rPr>
          <w:noProof/>
        </w:rPr>
      </w:r>
      <w:r>
        <w:rPr>
          <w:noProof/>
        </w:rPr>
        <w:fldChar w:fldCharType="separate"/>
      </w:r>
      <w:r>
        <w:rPr>
          <w:noProof/>
        </w:rPr>
        <w:t>58</w:t>
      </w:r>
      <w:r>
        <w:rPr>
          <w:noProof/>
        </w:rPr>
        <w:fldChar w:fldCharType="end"/>
      </w:r>
    </w:p>
    <w:p w14:paraId="7498F653" w14:textId="467272BB" w:rsidR="00893890" w:rsidRDefault="00893890">
      <w:pPr>
        <w:pStyle w:val="TOC3"/>
        <w:rPr>
          <w:rFonts w:ascii="Calibri" w:hAnsi="Calibri"/>
          <w:noProof/>
          <w:kern w:val="2"/>
          <w:sz w:val="22"/>
          <w:szCs w:val="22"/>
          <w:lang w:eastAsia="en-GB"/>
        </w:rPr>
      </w:pPr>
      <w:r>
        <w:rPr>
          <w:noProof/>
        </w:rPr>
        <w:t>8.14.3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_Toc155378716 \h </w:instrText>
      </w:r>
      <w:r>
        <w:rPr>
          <w:noProof/>
        </w:rPr>
      </w:r>
      <w:r>
        <w:rPr>
          <w:noProof/>
        </w:rPr>
        <w:fldChar w:fldCharType="separate"/>
      </w:r>
      <w:r>
        <w:rPr>
          <w:noProof/>
        </w:rPr>
        <w:t>58</w:t>
      </w:r>
      <w:r>
        <w:rPr>
          <w:noProof/>
        </w:rPr>
        <w:fldChar w:fldCharType="end"/>
      </w:r>
    </w:p>
    <w:p w14:paraId="2B2EBC60" w14:textId="703FAC04" w:rsidR="00893890" w:rsidRDefault="00893890">
      <w:pPr>
        <w:pStyle w:val="TOC2"/>
        <w:rPr>
          <w:rFonts w:ascii="Calibri" w:hAnsi="Calibri"/>
          <w:noProof/>
          <w:kern w:val="2"/>
          <w:sz w:val="22"/>
          <w:szCs w:val="22"/>
          <w:lang w:eastAsia="en-GB"/>
        </w:rPr>
      </w:pPr>
      <w:r>
        <w:rPr>
          <w:noProof/>
        </w:rPr>
        <w:t>8.15</w:t>
      </w:r>
      <w:r>
        <w:rPr>
          <w:rFonts w:ascii="Calibri" w:hAnsi="Calibri"/>
          <w:noProof/>
          <w:kern w:val="2"/>
          <w:sz w:val="22"/>
          <w:szCs w:val="22"/>
          <w:lang w:eastAsia="en-GB"/>
        </w:rPr>
        <w:tab/>
      </w:r>
      <w:r>
        <w:rPr>
          <w:noProof/>
        </w:rPr>
        <w:t>Authentication between the API invoker and the AEF upon the service API invocation</w:t>
      </w:r>
      <w:r>
        <w:rPr>
          <w:noProof/>
        </w:rPr>
        <w:tab/>
      </w:r>
      <w:r>
        <w:rPr>
          <w:noProof/>
        </w:rPr>
        <w:fldChar w:fldCharType="begin"/>
      </w:r>
      <w:r>
        <w:rPr>
          <w:noProof/>
        </w:rPr>
        <w:instrText xml:space="preserve"> PAGEREF _Toc155378717 \h </w:instrText>
      </w:r>
      <w:r>
        <w:rPr>
          <w:noProof/>
        </w:rPr>
      </w:r>
      <w:r>
        <w:rPr>
          <w:noProof/>
        </w:rPr>
        <w:fldChar w:fldCharType="separate"/>
      </w:r>
      <w:r>
        <w:rPr>
          <w:noProof/>
        </w:rPr>
        <w:t>59</w:t>
      </w:r>
      <w:r>
        <w:rPr>
          <w:noProof/>
        </w:rPr>
        <w:fldChar w:fldCharType="end"/>
      </w:r>
    </w:p>
    <w:p w14:paraId="3AFD69D8" w14:textId="2E93582A" w:rsidR="00893890" w:rsidRDefault="00893890">
      <w:pPr>
        <w:pStyle w:val="TOC3"/>
        <w:rPr>
          <w:rFonts w:ascii="Calibri" w:hAnsi="Calibri"/>
          <w:noProof/>
          <w:kern w:val="2"/>
          <w:sz w:val="22"/>
          <w:szCs w:val="22"/>
          <w:lang w:eastAsia="en-GB"/>
        </w:rPr>
      </w:pPr>
      <w:r>
        <w:rPr>
          <w:noProof/>
        </w:rPr>
        <w:t>8.15.1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_Toc155378718 \h </w:instrText>
      </w:r>
      <w:r>
        <w:rPr>
          <w:noProof/>
        </w:rPr>
      </w:r>
      <w:r>
        <w:rPr>
          <w:noProof/>
        </w:rPr>
        <w:fldChar w:fldCharType="separate"/>
      </w:r>
      <w:r>
        <w:rPr>
          <w:noProof/>
        </w:rPr>
        <w:t>59</w:t>
      </w:r>
      <w:r>
        <w:rPr>
          <w:noProof/>
        </w:rPr>
        <w:fldChar w:fldCharType="end"/>
      </w:r>
    </w:p>
    <w:p w14:paraId="26D25B70" w14:textId="7ADE1965" w:rsidR="00893890" w:rsidRDefault="00893890">
      <w:pPr>
        <w:pStyle w:val="TOC3"/>
        <w:rPr>
          <w:rFonts w:ascii="Calibri" w:hAnsi="Calibri"/>
          <w:noProof/>
          <w:kern w:val="2"/>
          <w:sz w:val="22"/>
          <w:szCs w:val="22"/>
          <w:lang w:eastAsia="en-GB"/>
        </w:rPr>
      </w:pPr>
      <w:r>
        <w:rPr>
          <w:noProof/>
        </w:rPr>
        <w:t>8.15.2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_Toc155378719 \h </w:instrText>
      </w:r>
      <w:r>
        <w:rPr>
          <w:noProof/>
        </w:rPr>
      </w:r>
      <w:r>
        <w:rPr>
          <w:noProof/>
        </w:rPr>
        <w:fldChar w:fldCharType="separate"/>
      </w:r>
      <w:r>
        <w:rPr>
          <w:noProof/>
        </w:rPr>
        <w:t>59</w:t>
      </w:r>
      <w:r>
        <w:rPr>
          <w:noProof/>
        </w:rPr>
        <w:fldChar w:fldCharType="end"/>
      </w:r>
    </w:p>
    <w:p w14:paraId="6F0A949A" w14:textId="76F6B5E7" w:rsidR="00893890" w:rsidRDefault="00893890">
      <w:pPr>
        <w:pStyle w:val="TOC4"/>
        <w:rPr>
          <w:rFonts w:ascii="Calibri" w:hAnsi="Calibri"/>
          <w:noProof/>
          <w:kern w:val="2"/>
          <w:sz w:val="22"/>
          <w:szCs w:val="22"/>
          <w:lang w:eastAsia="en-GB"/>
        </w:rPr>
      </w:pPr>
      <w:r>
        <w:rPr>
          <w:noProof/>
        </w:rPr>
        <w:t>8.15.2.1</w:t>
      </w:r>
      <w:r>
        <w:rPr>
          <w:rFonts w:ascii="Calibri" w:hAnsi="Calibri"/>
          <w:noProof/>
          <w:kern w:val="2"/>
          <w:sz w:val="22"/>
          <w:szCs w:val="22"/>
          <w:lang w:eastAsia="en-GB"/>
        </w:rPr>
        <w:tab/>
      </w:r>
      <w:r>
        <w:rPr>
          <w:noProof/>
        </w:rPr>
        <w:t>Service API invocation request with authentication information</w:t>
      </w:r>
      <w:r>
        <w:rPr>
          <w:noProof/>
        </w:rPr>
        <w:tab/>
      </w:r>
      <w:r>
        <w:rPr>
          <w:noProof/>
        </w:rPr>
        <w:fldChar w:fldCharType="begin"/>
      </w:r>
      <w:r>
        <w:rPr>
          <w:noProof/>
        </w:rPr>
        <w:instrText xml:space="preserve"> PAGEREF _Toc155378720 \h </w:instrText>
      </w:r>
      <w:r>
        <w:rPr>
          <w:noProof/>
        </w:rPr>
      </w:r>
      <w:r>
        <w:rPr>
          <w:noProof/>
        </w:rPr>
        <w:fldChar w:fldCharType="separate"/>
      </w:r>
      <w:r>
        <w:rPr>
          <w:noProof/>
        </w:rPr>
        <w:t>59</w:t>
      </w:r>
      <w:r>
        <w:rPr>
          <w:noProof/>
        </w:rPr>
        <w:fldChar w:fldCharType="end"/>
      </w:r>
    </w:p>
    <w:p w14:paraId="03F3CBA3" w14:textId="2F44E591" w:rsidR="00893890" w:rsidRDefault="00893890">
      <w:pPr>
        <w:pStyle w:val="TOC4"/>
        <w:rPr>
          <w:rFonts w:ascii="Calibri" w:hAnsi="Calibri"/>
          <w:noProof/>
          <w:kern w:val="2"/>
          <w:sz w:val="22"/>
          <w:szCs w:val="22"/>
          <w:lang w:eastAsia="en-GB"/>
        </w:rPr>
      </w:pPr>
      <w:r>
        <w:rPr>
          <w:noProof/>
        </w:rPr>
        <w:t>8.15.2.2</w:t>
      </w:r>
      <w:r>
        <w:rPr>
          <w:rFonts w:ascii="Calibri" w:hAnsi="Calibri"/>
          <w:noProof/>
          <w:kern w:val="2"/>
          <w:sz w:val="22"/>
          <w:szCs w:val="22"/>
          <w:lang w:eastAsia="en-GB"/>
        </w:rPr>
        <w:tab/>
      </w:r>
      <w:r>
        <w:rPr>
          <w:noProof/>
        </w:rPr>
        <w:t>Service API invocation response</w:t>
      </w:r>
      <w:r>
        <w:rPr>
          <w:noProof/>
        </w:rPr>
        <w:tab/>
      </w:r>
      <w:r>
        <w:rPr>
          <w:noProof/>
        </w:rPr>
        <w:fldChar w:fldCharType="begin"/>
      </w:r>
      <w:r>
        <w:rPr>
          <w:noProof/>
        </w:rPr>
        <w:instrText xml:space="preserve"> PAGEREF _Toc155378721 \h </w:instrText>
      </w:r>
      <w:r>
        <w:rPr>
          <w:noProof/>
        </w:rPr>
      </w:r>
      <w:r>
        <w:rPr>
          <w:noProof/>
        </w:rPr>
        <w:fldChar w:fldCharType="separate"/>
      </w:r>
      <w:r>
        <w:rPr>
          <w:noProof/>
        </w:rPr>
        <w:t>60</w:t>
      </w:r>
      <w:r>
        <w:rPr>
          <w:noProof/>
        </w:rPr>
        <w:fldChar w:fldCharType="end"/>
      </w:r>
    </w:p>
    <w:p w14:paraId="3AD7F113" w14:textId="43ED3056" w:rsidR="00893890" w:rsidRDefault="00893890">
      <w:pPr>
        <w:pStyle w:val="TOC3"/>
        <w:rPr>
          <w:rFonts w:ascii="Calibri" w:hAnsi="Calibri"/>
          <w:noProof/>
          <w:kern w:val="2"/>
          <w:sz w:val="22"/>
          <w:szCs w:val="22"/>
          <w:lang w:eastAsia="en-GB"/>
        </w:rPr>
      </w:pPr>
      <w:r>
        <w:rPr>
          <w:noProof/>
        </w:rPr>
        <w:t>8.15.3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_Toc155378722 \h </w:instrText>
      </w:r>
      <w:r>
        <w:rPr>
          <w:noProof/>
        </w:rPr>
      </w:r>
      <w:r>
        <w:rPr>
          <w:noProof/>
        </w:rPr>
        <w:fldChar w:fldCharType="separate"/>
      </w:r>
      <w:r>
        <w:rPr>
          <w:noProof/>
        </w:rPr>
        <w:t>60</w:t>
      </w:r>
      <w:r>
        <w:rPr>
          <w:noProof/>
        </w:rPr>
        <w:fldChar w:fldCharType="end"/>
      </w:r>
    </w:p>
    <w:p w14:paraId="09483CF9" w14:textId="0BA11FC3" w:rsidR="00893890" w:rsidRDefault="00893890">
      <w:pPr>
        <w:pStyle w:val="TOC2"/>
        <w:rPr>
          <w:rFonts w:ascii="Calibri" w:hAnsi="Calibri"/>
          <w:noProof/>
          <w:kern w:val="2"/>
          <w:sz w:val="22"/>
          <w:szCs w:val="22"/>
          <w:lang w:eastAsia="en-GB"/>
        </w:rPr>
      </w:pPr>
      <w:r>
        <w:rPr>
          <w:noProof/>
        </w:rPr>
        <w:t>8.16</w:t>
      </w:r>
      <w:r>
        <w:rPr>
          <w:rFonts w:ascii="Calibri" w:hAnsi="Calibri"/>
          <w:noProof/>
          <w:kern w:val="2"/>
          <w:sz w:val="22"/>
          <w:szCs w:val="22"/>
          <w:lang w:eastAsia="en-GB"/>
        </w:rPr>
        <w:tab/>
      </w:r>
      <w:r>
        <w:rPr>
          <w:noProof/>
        </w:rPr>
        <w:t>API invoker authorization to access service APIs</w:t>
      </w:r>
      <w:r>
        <w:rPr>
          <w:noProof/>
        </w:rPr>
        <w:tab/>
      </w:r>
      <w:r>
        <w:rPr>
          <w:noProof/>
        </w:rPr>
        <w:fldChar w:fldCharType="begin"/>
      </w:r>
      <w:r>
        <w:rPr>
          <w:noProof/>
        </w:rPr>
        <w:instrText xml:space="preserve"> PAGEREF _Toc155378723 \h </w:instrText>
      </w:r>
      <w:r>
        <w:rPr>
          <w:noProof/>
        </w:rPr>
      </w:r>
      <w:r>
        <w:rPr>
          <w:noProof/>
        </w:rPr>
        <w:fldChar w:fldCharType="separate"/>
      </w:r>
      <w:r>
        <w:rPr>
          <w:noProof/>
        </w:rPr>
        <w:t>61</w:t>
      </w:r>
      <w:r>
        <w:rPr>
          <w:noProof/>
        </w:rPr>
        <w:fldChar w:fldCharType="end"/>
      </w:r>
    </w:p>
    <w:p w14:paraId="3357D27B" w14:textId="57567854" w:rsidR="00893890" w:rsidRDefault="00893890">
      <w:pPr>
        <w:pStyle w:val="TOC3"/>
        <w:rPr>
          <w:rFonts w:ascii="Calibri" w:hAnsi="Calibri"/>
          <w:noProof/>
          <w:kern w:val="2"/>
          <w:sz w:val="22"/>
          <w:szCs w:val="22"/>
          <w:lang w:eastAsia="en-GB"/>
        </w:rPr>
      </w:pPr>
      <w:r>
        <w:rPr>
          <w:noProof/>
        </w:rPr>
        <w:t>8.16.1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_Toc155378724 \h </w:instrText>
      </w:r>
      <w:r>
        <w:rPr>
          <w:noProof/>
        </w:rPr>
      </w:r>
      <w:r>
        <w:rPr>
          <w:noProof/>
        </w:rPr>
        <w:fldChar w:fldCharType="separate"/>
      </w:r>
      <w:r>
        <w:rPr>
          <w:noProof/>
        </w:rPr>
        <w:t>61</w:t>
      </w:r>
      <w:r>
        <w:rPr>
          <w:noProof/>
        </w:rPr>
        <w:fldChar w:fldCharType="end"/>
      </w:r>
    </w:p>
    <w:p w14:paraId="4B329119" w14:textId="54E6CD95" w:rsidR="00893890" w:rsidRDefault="00893890">
      <w:pPr>
        <w:pStyle w:val="TOC3"/>
        <w:rPr>
          <w:rFonts w:ascii="Calibri" w:hAnsi="Calibri"/>
          <w:noProof/>
          <w:kern w:val="2"/>
          <w:sz w:val="22"/>
          <w:szCs w:val="22"/>
          <w:lang w:eastAsia="en-GB"/>
        </w:rPr>
      </w:pPr>
      <w:r>
        <w:rPr>
          <w:noProof/>
        </w:rPr>
        <w:t>8.16.2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_Toc155378725 \h </w:instrText>
      </w:r>
      <w:r>
        <w:rPr>
          <w:noProof/>
        </w:rPr>
      </w:r>
      <w:r>
        <w:rPr>
          <w:noProof/>
        </w:rPr>
        <w:fldChar w:fldCharType="separate"/>
      </w:r>
      <w:r>
        <w:rPr>
          <w:noProof/>
        </w:rPr>
        <w:t>61</w:t>
      </w:r>
      <w:r>
        <w:rPr>
          <w:noProof/>
        </w:rPr>
        <w:fldChar w:fldCharType="end"/>
      </w:r>
    </w:p>
    <w:p w14:paraId="6DF552CE" w14:textId="28DE9BCE" w:rsidR="00893890" w:rsidRDefault="00893890">
      <w:pPr>
        <w:pStyle w:val="TOC4"/>
        <w:rPr>
          <w:rFonts w:ascii="Calibri" w:hAnsi="Calibri"/>
          <w:noProof/>
          <w:kern w:val="2"/>
          <w:sz w:val="22"/>
          <w:szCs w:val="22"/>
          <w:lang w:eastAsia="en-GB"/>
        </w:rPr>
      </w:pPr>
      <w:r>
        <w:rPr>
          <w:noProof/>
        </w:rPr>
        <w:t>8.16.2.1</w:t>
      </w:r>
      <w:r>
        <w:rPr>
          <w:rFonts w:ascii="Calibri" w:hAnsi="Calibri"/>
          <w:noProof/>
          <w:kern w:val="2"/>
          <w:sz w:val="22"/>
          <w:szCs w:val="22"/>
          <w:lang w:eastAsia="en-GB"/>
        </w:rPr>
        <w:tab/>
      </w:r>
      <w:r>
        <w:rPr>
          <w:noProof/>
        </w:rPr>
        <w:t>Service API invocation request</w:t>
      </w:r>
      <w:r>
        <w:rPr>
          <w:noProof/>
        </w:rPr>
        <w:tab/>
      </w:r>
      <w:r>
        <w:rPr>
          <w:noProof/>
        </w:rPr>
        <w:fldChar w:fldCharType="begin"/>
      </w:r>
      <w:r>
        <w:rPr>
          <w:noProof/>
        </w:rPr>
        <w:instrText xml:space="preserve"> PAGEREF _Toc155378726 \h </w:instrText>
      </w:r>
      <w:r>
        <w:rPr>
          <w:noProof/>
        </w:rPr>
      </w:r>
      <w:r>
        <w:rPr>
          <w:noProof/>
        </w:rPr>
        <w:fldChar w:fldCharType="separate"/>
      </w:r>
      <w:r>
        <w:rPr>
          <w:noProof/>
        </w:rPr>
        <w:t>61</w:t>
      </w:r>
      <w:r>
        <w:rPr>
          <w:noProof/>
        </w:rPr>
        <w:fldChar w:fldCharType="end"/>
      </w:r>
    </w:p>
    <w:p w14:paraId="7776AA29" w14:textId="0BA6F6AB" w:rsidR="00893890" w:rsidRDefault="00893890">
      <w:pPr>
        <w:pStyle w:val="TOC4"/>
        <w:rPr>
          <w:rFonts w:ascii="Calibri" w:hAnsi="Calibri"/>
          <w:noProof/>
          <w:kern w:val="2"/>
          <w:sz w:val="22"/>
          <w:szCs w:val="22"/>
          <w:lang w:eastAsia="en-GB"/>
        </w:rPr>
      </w:pPr>
      <w:r>
        <w:rPr>
          <w:noProof/>
        </w:rPr>
        <w:t>8.16.2.2</w:t>
      </w:r>
      <w:r>
        <w:rPr>
          <w:rFonts w:ascii="Calibri" w:hAnsi="Calibri"/>
          <w:noProof/>
          <w:kern w:val="2"/>
          <w:sz w:val="22"/>
          <w:szCs w:val="22"/>
          <w:lang w:eastAsia="en-GB"/>
        </w:rPr>
        <w:tab/>
      </w:r>
      <w:r>
        <w:rPr>
          <w:noProof/>
        </w:rPr>
        <w:t>Service API invocation response</w:t>
      </w:r>
      <w:r>
        <w:rPr>
          <w:noProof/>
        </w:rPr>
        <w:tab/>
      </w:r>
      <w:r>
        <w:rPr>
          <w:noProof/>
        </w:rPr>
        <w:fldChar w:fldCharType="begin"/>
      </w:r>
      <w:r>
        <w:rPr>
          <w:noProof/>
        </w:rPr>
        <w:instrText xml:space="preserve"> PAGEREF _Toc155378727 \h </w:instrText>
      </w:r>
      <w:r>
        <w:rPr>
          <w:noProof/>
        </w:rPr>
      </w:r>
      <w:r>
        <w:rPr>
          <w:noProof/>
        </w:rPr>
        <w:fldChar w:fldCharType="separate"/>
      </w:r>
      <w:r>
        <w:rPr>
          <w:noProof/>
        </w:rPr>
        <w:t>61</w:t>
      </w:r>
      <w:r>
        <w:rPr>
          <w:noProof/>
        </w:rPr>
        <w:fldChar w:fldCharType="end"/>
      </w:r>
    </w:p>
    <w:p w14:paraId="1E6AD484" w14:textId="78447FCC" w:rsidR="00893890" w:rsidRDefault="00893890">
      <w:pPr>
        <w:pStyle w:val="TOC3"/>
        <w:rPr>
          <w:rFonts w:ascii="Calibri" w:hAnsi="Calibri"/>
          <w:noProof/>
          <w:kern w:val="2"/>
          <w:sz w:val="22"/>
          <w:szCs w:val="22"/>
          <w:lang w:eastAsia="en-GB"/>
        </w:rPr>
      </w:pPr>
      <w:r>
        <w:rPr>
          <w:noProof/>
        </w:rPr>
        <w:t>8.16.3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_Toc155378728 \h </w:instrText>
      </w:r>
      <w:r>
        <w:rPr>
          <w:noProof/>
        </w:rPr>
      </w:r>
      <w:r>
        <w:rPr>
          <w:noProof/>
        </w:rPr>
        <w:fldChar w:fldCharType="separate"/>
      </w:r>
      <w:r>
        <w:rPr>
          <w:noProof/>
        </w:rPr>
        <w:t>62</w:t>
      </w:r>
      <w:r>
        <w:rPr>
          <w:noProof/>
        </w:rPr>
        <w:fldChar w:fldCharType="end"/>
      </w:r>
    </w:p>
    <w:p w14:paraId="03679BE8" w14:textId="05CF7B92" w:rsidR="00893890" w:rsidRDefault="00893890">
      <w:pPr>
        <w:pStyle w:val="TOC2"/>
        <w:rPr>
          <w:rFonts w:ascii="Calibri" w:hAnsi="Calibri"/>
          <w:noProof/>
          <w:kern w:val="2"/>
          <w:sz w:val="22"/>
          <w:szCs w:val="22"/>
          <w:lang w:eastAsia="en-GB"/>
        </w:rPr>
      </w:pPr>
      <w:r>
        <w:rPr>
          <w:noProof/>
        </w:rPr>
        <w:t>8.17</w:t>
      </w:r>
      <w:r>
        <w:rPr>
          <w:rFonts w:ascii="Calibri" w:hAnsi="Calibri"/>
          <w:noProof/>
          <w:kern w:val="2"/>
          <w:sz w:val="22"/>
          <w:szCs w:val="22"/>
          <w:lang w:eastAsia="en-GB"/>
        </w:rPr>
        <w:tab/>
      </w:r>
      <w:r>
        <w:rPr>
          <w:noProof/>
        </w:rPr>
        <w:t>CAPIF access control</w:t>
      </w:r>
      <w:r>
        <w:rPr>
          <w:noProof/>
        </w:rPr>
        <w:tab/>
      </w:r>
      <w:r>
        <w:rPr>
          <w:noProof/>
        </w:rPr>
        <w:fldChar w:fldCharType="begin"/>
      </w:r>
      <w:r>
        <w:rPr>
          <w:noProof/>
        </w:rPr>
        <w:instrText xml:space="preserve"> PAGEREF _Toc155378729 \h </w:instrText>
      </w:r>
      <w:r>
        <w:rPr>
          <w:noProof/>
        </w:rPr>
      </w:r>
      <w:r>
        <w:rPr>
          <w:noProof/>
        </w:rPr>
        <w:fldChar w:fldCharType="separate"/>
      </w:r>
      <w:r>
        <w:rPr>
          <w:noProof/>
        </w:rPr>
        <w:t>63</w:t>
      </w:r>
      <w:r>
        <w:rPr>
          <w:noProof/>
        </w:rPr>
        <w:fldChar w:fldCharType="end"/>
      </w:r>
    </w:p>
    <w:p w14:paraId="38D4BF7D" w14:textId="696094FE" w:rsidR="00893890" w:rsidRDefault="00893890">
      <w:pPr>
        <w:pStyle w:val="TOC3"/>
        <w:rPr>
          <w:rFonts w:ascii="Calibri" w:hAnsi="Calibri"/>
          <w:noProof/>
          <w:kern w:val="2"/>
          <w:sz w:val="22"/>
          <w:szCs w:val="22"/>
          <w:lang w:eastAsia="en-GB"/>
        </w:rPr>
      </w:pPr>
      <w:r>
        <w:rPr>
          <w:noProof/>
        </w:rPr>
        <w:t>8.17.1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_Toc155378730 \h </w:instrText>
      </w:r>
      <w:r>
        <w:rPr>
          <w:noProof/>
        </w:rPr>
      </w:r>
      <w:r>
        <w:rPr>
          <w:noProof/>
        </w:rPr>
        <w:fldChar w:fldCharType="separate"/>
      </w:r>
      <w:r>
        <w:rPr>
          <w:noProof/>
        </w:rPr>
        <w:t>63</w:t>
      </w:r>
      <w:r>
        <w:rPr>
          <w:noProof/>
        </w:rPr>
        <w:fldChar w:fldCharType="end"/>
      </w:r>
    </w:p>
    <w:p w14:paraId="54C2FEB1" w14:textId="3169F508" w:rsidR="00893890" w:rsidRDefault="00893890">
      <w:pPr>
        <w:pStyle w:val="TOC3"/>
        <w:rPr>
          <w:rFonts w:ascii="Calibri" w:hAnsi="Calibri"/>
          <w:noProof/>
          <w:kern w:val="2"/>
          <w:sz w:val="22"/>
          <w:szCs w:val="22"/>
          <w:lang w:eastAsia="en-GB"/>
        </w:rPr>
      </w:pPr>
      <w:r>
        <w:rPr>
          <w:noProof/>
        </w:rPr>
        <w:t>8.17.2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_Toc155378731 \h </w:instrText>
      </w:r>
      <w:r>
        <w:rPr>
          <w:noProof/>
        </w:rPr>
      </w:r>
      <w:r>
        <w:rPr>
          <w:noProof/>
        </w:rPr>
        <w:fldChar w:fldCharType="separate"/>
      </w:r>
      <w:r>
        <w:rPr>
          <w:noProof/>
        </w:rPr>
        <w:t>63</w:t>
      </w:r>
      <w:r>
        <w:rPr>
          <w:noProof/>
        </w:rPr>
        <w:fldChar w:fldCharType="end"/>
      </w:r>
    </w:p>
    <w:p w14:paraId="57B1B5CC" w14:textId="5C3A59AB" w:rsidR="00893890" w:rsidRDefault="00893890">
      <w:pPr>
        <w:pStyle w:val="TOC4"/>
        <w:rPr>
          <w:rFonts w:ascii="Calibri" w:hAnsi="Calibri"/>
          <w:noProof/>
          <w:kern w:val="2"/>
          <w:sz w:val="22"/>
          <w:szCs w:val="22"/>
          <w:lang w:eastAsia="en-GB"/>
        </w:rPr>
      </w:pPr>
      <w:r>
        <w:rPr>
          <w:noProof/>
        </w:rPr>
        <w:t>8.17.2.1</w:t>
      </w:r>
      <w:r>
        <w:rPr>
          <w:rFonts w:ascii="Calibri" w:hAnsi="Calibri"/>
          <w:noProof/>
          <w:kern w:val="2"/>
          <w:sz w:val="22"/>
          <w:szCs w:val="22"/>
          <w:lang w:eastAsia="en-GB"/>
        </w:rPr>
        <w:tab/>
      </w:r>
      <w:r>
        <w:rPr>
          <w:noProof/>
        </w:rPr>
        <w:t>Service API invocation request</w:t>
      </w:r>
      <w:r>
        <w:rPr>
          <w:noProof/>
        </w:rPr>
        <w:tab/>
      </w:r>
      <w:r>
        <w:rPr>
          <w:noProof/>
        </w:rPr>
        <w:fldChar w:fldCharType="begin"/>
      </w:r>
      <w:r>
        <w:rPr>
          <w:noProof/>
        </w:rPr>
        <w:instrText xml:space="preserve"> PAGEREF _Toc155378732 \h </w:instrText>
      </w:r>
      <w:r>
        <w:rPr>
          <w:noProof/>
        </w:rPr>
      </w:r>
      <w:r>
        <w:rPr>
          <w:noProof/>
        </w:rPr>
        <w:fldChar w:fldCharType="separate"/>
      </w:r>
      <w:r>
        <w:rPr>
          <w:noProof/>
        </w:rPr>
        <w:t>63</w:t>
      </w:r>
      <w:r>
        <w:rPr>
          <w:noProof/>
        </w:rPr>
        <w:fldChar w:fldCharType="end"/>
      </w:r>
    </w:p>
    <w:p w14:paraId="579849B8" w14:textId="4A8A871E" w:rsidR="00893890" w:rsidRDefault="00893890">
      <w:pPr>
        <w:pStyle w:val="TOC4"/>
        <w:rPr>
          <w:rFonts w:ascii="Calibri" w:hAnsi="Calibri"/>
          <w:noProof/>
          <w:kern w:val="2"/>
          <w:sz w:val="22"/>
          <w:szCs w:val="22"/>
          <w:lang w:eastAsia="en-GB"/>
        </w:rPr>
      </w:pPr>
      <w:r>
        <w:rPr>
          <w:noProof/>
        </w:rPr>
        <w:t>8.17.2.2</w:t>
      </w:r>
      <w:r>
        <w:rPr>
          <w:rFonts w:ascii="Calibri" w:hAnsi="Calibri"/>
          <w:noProof/>
          <w:kern w:val="2"/>
          <w:sz w:val="22"/>
          <w:szCs w:val="22"/>
          <w:lang w:eastAsia="en-GB"/>
        </w:rPr>
        <w:tab/>
      </w:r>
      <w:r>
        <w:rPr>
          <w:noProof/>
        </w:rPr>
        <w:t>Service API invocation response</w:t>
      </w:r>
      <w:r>
        <w:rPr>
          <w:noProof/>
        </w:rPr>
        <w:tab/>
      </w:r>
      <w:r>
        <w:rPr>
          <w:noProof/>
        </w:rPr>
        <w:fldChar w:fldCharType="begin"/>
      </w:r>
      <w:r>
        <w:rPr>
          <w:noProof/>
        </w:rPr>
        <w:instrText xml:space="preserve"> PAGEREF _Toc155378733 \h </w:instrText>
      </w:r>
      <w:r>
        <w:rPr>
          <w:noProof/>
        </w:rPr>
      </w:r>
      <w:r>
        <w:rPr>
          <w:noProof/>
        </w:rPr>
        <w:fldChar w:fldCharType="separate"/>
      </w:r>
      <w:r>
        <w:rPr>
          <w:noProof/>
        </w:rPr>
        <w:t>63</w:t>
      </w:r>
      <w:r>
        <w:rPr>
          <w:noProof/>
        </w:rPr>
        <w:fldChar w:fldCharType="end"/>
      </w:r>
    </w:p>
    <w:p w14:paraId="0851064B" w14:textId="6FC399AE" w:rsidR="00893890" w:rsidRDefault="00893890">
      <w:pPr>
        <w:pStyle w:val="TOC3"/>
        <w:rPr>
          <w:rFonts w:ascii="Calibri" w:hAnsi="Calibri"/>
          <w:noProof/>
          <w:kern w:val="2"/>
          <w:sz w:val="22"/>
          <w:szCs w:val="22"/>
          <w:lang w:eastAsia="en-GB"/>
        </w:rPr>
      </w:pPr>
      <w:r>
        <w:rPr>
          <w:noProof/>
        </w:rPr>
        <w:t>8.17.3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_Toc155378734 \h </w:instrText>
      </w:r>
      <w:r>
        <w:rPr>
          <w:noProof/>
        </w:rPr>
      </w:r>
      <w:r>
        <w:rPr>
          <w:noProof/>
        </w:rPr>
        <w:fldChar w:fldCharType="separate"/>
      </w:r>
      <w:r>
        <w:rPr>
          <w:noProof/>
        </w:rPr>
        <w:t>63</w:t>
      </w:r>
      <w:r>
        <w:rPr>
          <w:noProof/>
        </w:rPr>
        <w:fldChar w:fldCharType="end"/>
      </w:r>
    </w:p>
    <w:p w14:paraId="276B14AF" w14:textId="75626306" w:rsidR="00893890" w:rsidRDefault="00893890">
      <w:pPr>
        <w:pStyle w:val="TOC2"/>
        <w:rPr>
          <w:rFonts w:ascii="Calibri" w:hAnsi="Calibri"/>
          <w:noProof/>
          <w:kern w:val="2"/>
          <w:sz w:val="22"/>
          <w:szCs w:val="22"/>
          <w:lang w:eastAsia="en-GB"/>
        </w:rPr>
      </w:pPr>
      <w:r>
        <w:rPr>
          <w:noProof/>
        </w:rPr>
        <w:t>8.18</w:t>
      </w:r>
      <w:r>
        <w:rPr>
          <w:rFonts w:ascii="Calibri" w:hAnsi="Calibri"/>
          <w:noProof/>
          <w:kern w:val="2"/>
          <w:sz w:val="22"/>
          <w:szCs w:val="22"/>
          <w:lang w:eastAsia="en-GB"/>
        </w:rPr>
        <w:tab/>
      </w:r>
      <w:r>
        <w:rPr>
          <w:noProof/>
        </w:rPr>
        <w:t>CAPIF access control with cascaded AEFs</w:t>
      </w:r>
      <w:r>
        <w:rPr>
          <w:noProof/>
        </w:rPr>
        <w:tab/>
      </w:r>
      <w:r>
        <w:rPr>
          <w:noProof/>
        </w:rPr>
        <w:fldChar w:fldCharType="begin"/>
      </w:r>
      <w:r>
        <w:rPr>
          <w:noProof/>
        </w:rPr>
        <w:instrText xml:space="preserve"> PAGEREF _Toc155378735 \h </w:instrText>
      </w:r>
      <w:r>
        <w:rPr>
          <w:noProof/>
        </w:rPr>
      </w:r>
      <w:r>
        <w:rPr>
          <w:noProof/>
        </w:rPr>
        <w:fldChar w:fldCharType="separate"/>
      </w:r>
      <w:r>
        <w:rPr>
          <w:noProof/>
        </w:rPr>
        <w:t>64</w:t>
      </w:r>
      <w:r>
        <w:rPr>
          <w:noProof/>
        </w:rPr>
        <w:fldChar w:fldCharType="end"/>
      </w:r>
    </w:p>
    <w:p w14:paraId="52054235" w14:textId="0A93A8FA" w:rsidR="00893890" w:rsidRDefault="00893890">
      <w:pPr>
        <w:pStyle w:val="TOC3"/>
        <w:rPr>
          <w:rFonts w:ascii="Calibri" w:hAnsi="Calibri"/>
          <w:noProof/>
          <w:kern w:val="2"/>
          <w:sz w:val="22"/>
          <w:szCs w:val="22"/>
          <w:lang w:eastAsia="en-GB"/>
        </w:rPr>
      </w:pPr>
      <w:r>
        <w:rPr>
          <w:noProof/>
        </w:rPr>
        <w:t>8.18.1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_Toc155378736 \h </w:instrText>
      </w:r>
      <w:r>
        <w:rPr>
          <w:noProof/>
        </w:rPr>
      </w:r>
      <w:r>
        <w:rPr>
          <w:noProof/>
        </w:rPr>
        <w:fldChar w:fldCharType="separate"/>
      </w:r>
      <w:r>
        <w:rPr>
          <w:noProof/>
        </w:rPr>
        <w:t>64</w:t>
      </w:r>
      <w:r>
        <w:rPr>
          <w:noProof/>
        </w:rPr>
        <w:fldChar w:fldCharType="end"/>
      </w:r>
    </w:p>
    <w:p w14:paraId="2EC9D3C8" w14:textId="11479AEC" w:rsidR="00893890" w:rsidRDefault="00893890">
      <w:pPr>
        <w:pStyle w:val="TOC3"/>
        <w:rPr>
          <w:rFonts w:ascii="Calibri" w:hAnsi="Calibri"/>
          <w:noProof/>
          <w:kern w:val="2"/>
          <w:sz w:val="22"/>
          <w:szCs w:val="22"/>
          <w:lang w:eastAsia="en-GB"/>
        </w:rPr>
      </w:pPr>
      <w:r>
        <w:rPr>
          <w:noProof/>
        </w:rPr>
        <w:t>8.18.2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_Toc155378737 \h </w:instrText>
      </w:r>
      <w:r>
        <w:rPr>
          <w:noProof/>
        </w:rPr>
      </w:r>
      <w:r>
        <w:rPr>
          <w:noProof/>
        </w:rPr>
        <w:fldChar w:fldCharType="separate"/>
      </w:r>
      <w:r>
        <w:rPr>
          <w:noProof/>
        </w:rPr>
        <w:t>64</w:t>
      </w:r>
      <w:r>
        <w:rPr>
          <w:noProof/>
        </w:rPr>
        <w:fldChar w:fldCharType="end"/>
      </w:r>
    </w:p>
    <w:p w14:paraId="0FCE620C" w14:textId="6675E11B" w:rsidR="00893890" w:rsidRDefault="00893890">
      <w:pPr>
        <w:pStyle w:val="TOC4"/>
        <w:rPr>
          <w:rFonts w:ascii="Calibri" w:hAnsi="Calibri"/>
          <w:noProof/>
          <w:kern w:val="2"/>
          <w:sz w:val="22"/>
          <w:szCs w:val="22"/>
          <w:lang w:eastAsia="en-GB"/>
        </w:rPr>
      </w:pPr>
      <w:r>
        <w:rPr>
          <w:noProof/>
        </w:rPr>
        <w:t>8.18.2.1</w:t>
      </w:r>
      <w:r>
        <w:rPr>
          <w:rFonts w:ascii="Calibri" w:hAnsi="Calibri"/>
          <w:noProof/>
          <w:kern w:val="2"/>
          <w:sz w:val="22"/>
          <w:szCs w:val="22"/>
          <w:lang w:eastAsia="en-GB"/>
        </w:rPr>
        <w:tab/>
      </w:r>
      <w:r>
        <w:rPr>
          <w:noProof/>
        </w:rPr>
        <w:t>Service API invocation request</w:t>
      </w:r>
      <w:r>
        <w:rPr>
          <w:noProof/>
        </w:rPr>
        <w:tab/>
      </w:r>
      <w:r>
        <w:rPr>
          <w:noProof/>
        </w:rPr>
        <w:fldChar w:fldCharType="begin"/>
      </w:r>
      <w:r>
        <w:rPr>
          <w:noProof/>
        </w:rPr>
        <w:instrText xml:space="preserve"> PAGEREF _Toc155378738 \h </w:instrText>
      </w:r>
      <w:r>
        <w:rPr>
          <w:noProof/>
        </w:rPr>
      </w:r>
      <w:r>
        <w:rPr>
          <w:noProof/>
        </w:rPr>
        <w:fldChar w:fldCharType="separate"/>
      </w:r>
      <w:r>
        <w:rPr>
          <w:noProof/>
        </w:rPr>
        <w:t>64</w:t>
      </w:r>
      <w:r>
        <w:rPr>
          <w:noProof/>
        </w:rPr>
        <w:fldChar w:fldCharType="end"/>
      </w:r>
    </w:p>
    <w:p w14:paraId="7B941749" w14:textId="30C004A2" w:rsidR="00893890" w:rsidRDefault="00893890">
      <w:pPr>
        <w:pStyle w:val="TOC4"/>
        <w:rPr>
          <w:rFonts w:ascii="Calibri" w:hAnsi="Calibri"/>
          <w:noProof/>
          <w:kern w:val="2"/>
          <w:sz w:val="22"/>
          <w:szCs w:val="22"/>
          <w:lang w:eastAsia="en-GB"/>
        </w:rPr>
      </w:pPr>
      <w:r>
        <w:rPr>
          <w:noProof/>
        </w:rPr>
        <w:t>8.18.2.2</w:t>
      </w:r>
      <w:r>
        <w:rPr>
          <w:rFonts w:ascii="Calibri" w:hAnsi="Calibri"/>
          <w:noProof/>
          <w:kern w:val="2"/>
          <w:sz w:val="22"/>
          <w:szCs w:val="22"/>
          <w:lang w:eastAsia="en-GB"/>
        </w:rPr>
        <w:tab/>
      </w:r>
      <w:r>
        <w:rPr>
          <w:noProof/>
        </w:rPr>
        <w:t>Service API invocation response</w:t>
      </w:r>
      <w:r>
        <w:rPr>
          <w:noProof/>
        </w:rPr>
        <w:tab/>
      </w:r>
      <w:r>
        <w:rPr>
          <w:noProof/>
        </w:rPr>
        <w:fldChar w:fldCharType="begin"/>
      </w:r>
      <w:r>
        <w:rPr>
          <w:noProof/>
        </w:rPr>
        <w:instrText xml:space="preserve"> PAGEREF _Toc155378739 \h </w:instrText>
      </w:r>
      <w:r>
        <w:rPr>
          <w:noProof/>
        </w:rPr>
      </w:r>
      <w:r>
        <w:rPr>
          <w:noProof/>
        </w:rPr>
        <w:fldChar w:fldCharType="separate"/>
      </w:r>
      <w:r>
        <w:rPr>
          <w:noProof/>
        </w:rPr>
        <w:t>64</w:t>
      </w:r>
      <w:r>
        <w:rPr>
          <w:noProof/>
        </w:rPr>
        <w:fldChar w:fldCharType="end"/>
      </w:r>
    </w:p>
    <w:p w14:paraId="7B4E3CCF" w14:textId="38F8C6D4" w:rsidR="00893890" w:rsidRDefault="00893890">
      <w:pPr>
        <w:pStyle w:val="TOC3"/>
        <w:rPr>
          <w:rFonts w:ascii="Calibri" w:hAnsi="Calibri"/>
          <w:noProof/>
          <w:kern w:val="2"/>
          <w:sz w:val="22"/>
          <w:szCs w:val="22"/>
          <w:lang w:eastAsia="en-GB"/>
        </w:rPr>
      </w:pPr>
      <w:r>
        <w:rPr>
          <w:noProof/>
        </w:rPr>
        <w:t>8.18.3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_Toc155378740 \h </w:instrText>
      </w:r>
      <w:r>
        <w:rPr>
          <w:noProof/>
        </w:rPr>
      </w:r>
      <w:r>
        <w:rPr>
          <w:noProof/>
        </w:rPr>
        <w:fldChar w:fldCharType="separate"/>
      </w:r>
      <w:r>
        <w:rPr>
          <w:noProof/>
        </w:rPr>
        <w:t>65</w:t>
      </w:r>
      <w:r>
        <w:rPr>
          <w:noProof/>
        </w:rPr>
        <w:fldChar w:fldCharType="end"/>
      </w:r>
    </w:p>
    <w:p w14:paraId="037FC39E" w14:textId="20E284B3" w:rsidR="00893890" w:rsidRDefault="00893890">
      <w:pPr>
        <w:pStyle w:val="TOC2"/>
        <w:rPr>
          <w:rFonts w:ascii="Calibri" w:hAnsi="Calibri"/>
          <w:noProof/>
          <w:kern w:val="2"/>
          <w:sz w:val="22"/>
          <w:szCs w:val="22"/>
          <w:lang w:eastAsia="en-GB"/>
        </w:rPr>
      </w:pPr>
      <w:r>
        <w:rPr>
          <w:noProof/>
        </w:rPr>
        <w:t>8.19</w:t>
      </w:r>
      <w:r>
        <w:rPr>
          <w:rFonts w:ascii="Calibri" w:hAnsi="Calibri"/>
          <w:noProof/>
          <w:kern w:val="2"/>
          <w:sz w:val="22"/>
          <w:szCs w:val="22"/>
          <w:lang w:eastAsia="en-GB"/>
        </w:rPr>
        <w:tab/>
      </w:r>
      <w:r>
        <w:rPr>
          <w:noProof/>
        </w:rPr>
        <w:t>Logging service API invocations</w:t>
      </w:r>
      <w:r>
        <w:rPr>
          <w:noProof/>
        </w:rPr>
        <w:tab/>
      </w:r>
      <w:r>
        <w:rPr>
          <w:noProof/>
        </w:rPr>
        <w:fldChar w:fldCharType="begin"/>
      </w:r>
      <w:r>
        <w:rPr>
          <w:noProof/>
        </w:rPr>
        <w:instrText xml:space="preserve"> PAGEREF _Toc155378741 \h </w:instrText>
      </w:r>
      <w:r>
        <w:rPr>
          <w:noProof/>
        </w:rPr>
      </w:r>
      <w:r>
        <w:rPr>
          <w:noProof/>
        </w:rPr>
        <w:fldChar w:fldCharType="separate"/>
      </w:r>
      <w:r>
        <w:rPr>
          <w:noProof/>
        </w:rPr>
        <w:t>65</w:t>
      </w:r>
      <w:r>
        <w:rPr>
          <w:noProof/>
        </w:rPr>
        <w:fldChar w:fldCharType="end"/>
      </w:r>
    </w:p>
    <w:p w14:paraId="578045F6" w14:textId="2A271880" w:rsidR="00893890" w:rsidRDefault="00893890">
      <w:pPr>
        <w:pStyle w:val="TOC3"/>
        <w:rPr>
          <w:rFonts w:ascii="Calibri" w:hAnsi="Calibri"/>
          <w:noProof/>
          <w:kern w:val="2"/>
          <w:sz w:val="22"/>
          <w:szCs w:val="22"/>
          <w:lang w:eastAsia="en-GB"/>
        </w:rPr>
      </w:pPr>
      <w:r>
        <w:rPr>
          <w:noProof/>
        </w:rPr>
        <w:t>8.19.1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_Toc155378742 \h </w:instrText>
      </w:r>
      <w:r>
        <w:rPr>
          <w:noProof/>
        </w:rPr>
      </w:r>
      <w:r>
        <w:rPr>
          <w:noProof/>
        </w:rPr>
        <w:fldChar w:fldCharType="separate"/>
      </w:r>
      <w:r>
        <w:rPr>
          <w:noProof/>
        </w:rPr>
        <w:t>65</w:t>
      </w:r>
      <w:r>
        <w:rPr>
          <w:noProof/>
        </w:rPr>
        <w:fldChar w:fldCharType="end"/>
      </w:r>
    </w:p>
    <w:p w14:paraId="6F08C5BB" w14:textId="3067F3C6" w:rsidR="00893890" w:rsidRDefault="00893890">
      <w:pPr>
        <w:pStyle w:val="TOC3"/>
        <w:rPr>
          <w:rFonts w:ascii="Calibri" w:hAnsi="Calibri"/>
          <w:noProof/>
          <w:kern w:val="2"/>
          <w:sz w:val="22"/>
          <w:szCs w:val="22"/>
          <w:lang w:eastAsia="en-GB"/>
        </w:rPr>
      </w:pPr>
      <w:r>
        <w:rPr>
          <w:noProof/>
        </w:rPr>
        <w:t>8.19.2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_Toc155378743 \h </w:instrText>
      </w:r>
      <w:r>
        <w:rPr>
          <w:noProof/>
        </w:rPr>
      </w:r>
      <w:r>
        <w:rPr>
          <w:noProof/>
        </w:rPr>
        <w:fldChar w:fldCharType="separate"/>
      </w:r>
      <w:r>
        <w:rPr>
          <w:noProof/>
        </w:rPr>
        <w:t>66</w:t>
      </w:r>
      <w:r>
        <w:rPr>
          <w:noProof/>
        </w:rPr>
        <w:fldChar w:fldCharType="end"/>
      </w:r>
    </w:p>
    <w:p w14:paraId="3E968F32" w14:textId="213F3578" w:rsidR="00893890" w:rsidRDefault="00893890">
      <w:pPr>
        <w:pStyle w:val="TOC4"/>
        <w:rPr>
          <w:rFonts w:ascii="Calibri" w:hAnsi="Calibri"/>
          <w:noProof/>
          <w:kern w:val="2"/>
          <w:sz w:val="22"/>
          <w:szCs w:val="22"/>
          <w:lang w:eastAsia="en-GB"/>
        </w:rPr>
      </w:pPr>
      <w:r>
        <w:rPr>
          <w:noProof/>
        </w:rPr>
        <w:t>8.19.2.1</w:t>
      </w:r>
      <w:r>
        <w:rPr>
          <w:rFonts w:ascii="Calibri" w:hAnsi="Calibri"/>
          <w:noProof/>
          <w:kern w:val="2"/>
          <w:sz w:val="22"/>
          <w:szCs w:val="22"/>
          <w:lang w:eastAsia="en-GB"/>
        </w:rPr>
        <w:tab/>
      </w:r>
      <w:r>
        <w:rPr>
          <w:noProof/>
        </w:rPr>
        <w:t>API invocation log request</w:t>
      </w:r>
      <w:r>
        <w:rPr>
          <w:noProof/>
        </w:rPr>
        <w:tab/>
      </w:r>
      <w:r>
        <w:rPr>
          <w:noProof/>
        </w:rPr>
        <w:fldChar w:fldCharType="begin"/>
      </w:r>
      <w:r>
        <w:rPr>
          <w:noProof/>
        </w:rPr>
        <w:instrText xml:space="preserve"> PAGEREF _Toc155378744 \h </w:instrText>
      </w:r>
      <w:r>
        <w:rPr>
          <w:noProof/>
        </w:rPr>
      </w:r>
      <w:r>
        <w:rPr>
          <w:noProof/>
        </w:rPr>
        <w:fldChar w:fldCharType="separate"/>
      </w:r>
      <w:r>
        <w:rPr>
          <w:noProof/>
        </w:rPr>
        <w:t>66</w:t>
      </w:r>
      <w:r>
        <w:rPr>
          <w:noProof/>
        </w:rPr>
        <w:fldChar w:fldCharType="end"/>
      </w:r>
    </w:p>
    <w:p w14:paraId="3100392C" w14:textId="3057FC92" w:rsidR="00893890" w:rsidRDefault="00893890">
      <w:pPr>
        <w:pStyle w:val="TOC4"/>
        <w:rPr>
          <w:rFonts w:ascii="Calibri" w:hAnsi="Calibri"/>
          <w:noProof/>
          <w:kern w:val="2"/>
          <w:sz w:val="22"/>
          <w:szCs w:val="22"/>
          <w:lang w:eastAsia="en-GB"/>
        </w:rPr>
      </w:pPr>
      <w:r>
        <w:rPr>
          <w:noProof/>
        </w:rPr>
        <w:t>8.19.2.2</w:t>
      </w:r>
      <w:r>
        <w:rPr>
          <w:rFonts w:ascii="Calibri" w:hAnsi="Calibri"/>
          <w:noProof/>
          <w:kern w:val="2"/>
          <w:sz w:val="22"/>
          <w:szCs w:val="22"/>
          <w:lang w:eastAsia="en-GB"/>
        </w:rPr>
        <w:tab/>
      </w:r>
      <w:r>
        <w:rPr>
          <w:noProof/>
        </w:rPr>
        <w:t>API invocation log response</w:t>
      </w:r>
      <w:r>
        <w:rPr>
          <w:noProof/>
        </w:rPr>
        <w:tab/>
      </w:r>
      <w:r>
        <w:rPr>
          <w:noProof/>
        </w:rPr>
        <w:fldChar w:fldCharType="begin"/>
      </w:r>
      <w:r>
        <w:rPr>
          <w:noProof/>
        </w:rPr>
        <w:instrText xml:space="preserve"> PAGEREF _Toc155378745 \h </w:instrText>
      </w:r>
      <w:r>
        <w:rPr>
          <w:noProof/>
        </w:rPr>
      </w:r>
      <w:r>
        <w:rPr>
          <w:noProof/>
        </w:rPr>
        <w:fldChar w:fldCharType="separate"/>
      </w:r>
      <w:r>
        <w:rPr>
          <w:noProof/>
        </w:rPr>
        <w:t>66</w:t>
      </w:r>
      <w:r>
        <w:rPr>
          <w:noProof/>
        </w:rPr>
        <w:fldChar w:fldCharType="end"/>
      </w:r>
    </w:p>
    <w:p w14:paraId="709E15D0" w14:textId="5666794B" w:rsidR="00893890" w:rsidRDefault="00893890">
      <w:pPr>
        <w:pStyle w:val="TOC3"/>
        <w:rPr>
          <w:rFonts w:ascii="Calibri" w:hAnsi="Calibri"/>
          <w:noProof/>
          <w:kern w:val="2"/>
          <w:sz w:val="22"/>
          <w:szCs w:val="22"/>
          <w:lang w:eastAsia="en-GB"/>
        </w:rPr>
      </w:pPr>
      <w:r>
        <w:rPr>
          <w:noProof/>
        </w:rPr>
        <w:t>8.19.3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_Toc155378746 \h </w:instrText>
      </w:r>
      <w:r>
        <w:rPr>
          <w:noProof/>
        </w:rPr>
      </w:r>
      <w:r>
        <w:rPr>
          <w:noProof/>
        </w:rPr>
        <w:fldChar w:fldCharType="separate"/>
      </w:r>
      <w:r>
        <w:rPr>
          <w:noProof/>
        </w:rPr>
        <w:t>66</w:t>
      </w:r>
      <w:r>
        <w:rPr>
          <w:noProof/>
        </w:rPr>
        <w:fldChar w:fldCharType="end"/>
      </w:r>
    </w:p>
    <w:p w14:paraId="7BB7BBAE" w14:textId="171886F0" w:rsidR="00893890" w:rsidRDefault="00893890">
      <w:pPr>
        <w:pStyle w:val="TOC2"/>
        <w:rPr>
          <w:rFonts w:ascii="Calibri" w:hAnsi="Calibri"/>
          <w:noProof/>
          <w:kern w:val="2"/>
          <w:sz w:val="22"/>
          <w:szCs w:val="22"/>
          <w:lang w:eastAsia="en-GB"/>
        </w:rPr>
      </w:pPr>
      <w:r>
        <w:rPr>
          <w:noProof/>
        </w:rPr>
        <w:t>8.20</w:t>
      </w:r>
      <w:r>
        <w:rPr>
          <w:rFonts w:ascii="Calibri" w:hAnsi="Calibri"/>
          <w:noProof/>
          <w:kern w:val="2"/>
          <w:sz w:val="22"/>
          <w:szCs w:val="22"/>
          <w:lang w:eastAsia="en-GB"/>
        </w:rPr>
        <w:tab/>
      </w:r>
      <w:r>
        <w:rPr>
          <w:noProof/>
        </w:rPr>
        <w:t>Charging the invocation of service APIs</w:t>
      </w:r>
      <w:r>
        <w:rPr>
          <w:noProof/>
        </w:rPr>
        <w:tab/>
      </w:r>
      <w:r>
        <w:rPr>
          <w:noProof/>
        </w:rPr>
        <w:fldChar w:fldCharType="begin"/>
      </w:r>
      <w:r>
        <w:rPr>
          <w:noProof/>
        </w:rPr>
        <w:instrText xml:space="preserve"> PAGEREF _Toc155378747 \h </w:instrText>
      </w:r>
      <w:r>
        <w:rPr>
          <w:noProof/>
        </w:rPr>
      </w:r>
      <w:r>
        <w:rPr>
          <w:noProof/>
        </w:rPr>
        <w:fldChar w:fldCharType="separate"/>
      </w:r>
      <w:r>
        <w:rPr>
          <w:noProof/>
        </w:rPr>
        <w:t>67</w:t>
      </w:r>
      <w:r>
        <w:rPr>
          <w:noProof/>
        </w:rPr>
        <w:fldChar w:fldCharType="end"/>
      </w:r>
    </w:p>
    <w:p w14:paraId="52A7EA6F" w14:textId="57620138" w:rsidR="00893890" w:rsidRDefault="00893890">
      <w:pPr>
        <w:pStyle w:val="TOC3"/>
        <w:rPr>
          <w:rFonts w:ascii="Calibri" w:hAnsi="Calibri"/>
          <w:noProof/>
          <w:kern w:val="2"/>
          <w:sz w:val="22"/>
          <w:szCs w:val="22"/>
          <w:lang w:eastAsia="en-GB"/>
        </w:rPr>
      </w:pPr>
      <w:r>
        <w:rPr>
          <w:noProof/>
        </w:rPr>
        <w:t>8.20.1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_Toc155378748 \h </w:instrText>
      </w:r>
      <w:r>
        <w:rPr>
          <w:noProof/>
        </w:rPr>
      </w:r>
      <w:r>
        <w:rPr>
          <w:noProof/>
        </w:rPr>
        <w:fldChar w:fldCharType="separate"/>
      </w:r>
      <w:r>
        <w:rPr>
          <w:noProof/>
        </w:rPr>
        <w:t>67</w:t>
      </w:r>
      <w:r>
        <w:rPr>
          <w:noProof/>
        </w:rPr>
        <w:fldChar w:fldCharType="end"/>
      </w:r>
    </w:p>
    <w:p w14:paraId="0ED997A4" w14:textId="6D991309" w:rsidR="00893890" w:rsidRDefault="00893890">
      <w:pPr>
        <w:pStyle w:val="TOC3"/>
        <w:rPr>
          <w:rFonts w:ascii="Calibri" w:hAnsi="Calibri"/>
          <w:noProof/>
          <w:kern w:val="2"/>
          <w:sz w:val="22"/>
          <w:szCs w:val="22"/>
          <w:lang w:eastAsia="en-GB"/>
        </w:rPr>
      </w:pPr>
      <w:r>
        <w:rPr>
          <w:noProof/>
        </w:rPr>
        <w:t>8.20.2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_Toc155378749 \h </w:instrText>
      </w:r>
      <w:r>
        <w:rPr>
          <w:noProof/>
        </w:rPr>
      </w:r>
      <w:r>
        <w:rPr>
          <w:noProof/>
        </w:rPr>
        <w:fldChar w:fldCharType="separate"/>
      </w:r>
      <w:r>
        <w:rPr>
          <w:noProof/>
        </w:rPr>
        <w:t>67</w:t>
      </w:r>
      <w:r>
        <w:rPr>
          <w:noProof/>
        </w:rPr>
        <w:fldChar w:fldCharType="end"/>
      </w:r>
    </w:p>
    <w:p w14:paraId="4C9B36F5" w14:textId="713CF414" w:rsidR="00893890" w:rsidRDefault="00893890">
      <w:pPr>
        <w:pStyle w:val="TOC3"/>
        <w:rPr>
          <w:rFonts w:ascii="Calibri" w:hAnsi="Calibri"/>
          <w:noProof/>
          <w:kern w:val="2"/>
          <w:sz w:val="22"/>
          <w:szCs w:val="22"/>
          <w:lang w:eastAsia="en-GB"/>
        </w:rPr>
      </w:pPr>
      <w:r>
        <w:rPr>
          <w:noProof/>
        </w:rPr>
        <w:t>8.20.3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_Toc155378750 \h </w:instrText>
      </w:r>
      <w:r>
        <w:rPr>
          <w:noProof/>
        </w:rPr>
      </w:r>
      <w:r>
        <w:rPr>
          <w:noProof/>
        </w:rPr>
        <w:fldChar w:fldCharType="separate"/>
      </w:r>
      <w:r>
        <w:rPr>
          <w:noProof/>
        </w:rPr>
        <w:t>67</w:t>
      </w:r>
      <w:r>
        <w:rPr>
          <w:noProof/>
        </w:rPr>
        <w:fldChar w:fldCharType="end"/>
      </w:r>
    </w:p>
    <w:p w14:paraId="799840AC" w14:textId="529880EC" w:rsidR="00893890" w:rsidRDefault="00893890">
      <w:pPr>
        <w:pStyle w:val="TOC2"/>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Monitoring service API invocation</w:t>
      </w:r>
      <w:r>
        <w:rPr>
          <w:noProof/>
        </w:rPr>
        <w:tab/>
      </w:r>
      <w:r>
        <w:rPr>
          <w:noProof/>
        </w:rPr>
        <w:fldChar w:fldCharType="begin"/>
      </w:r>
      <w:r>
        <w:rPr>
          <w:noProof/>
        </w:rPr>
        <w:instrText xml:space="preserve"> PAGEREF _Toc155378751 \h </w:instrText>
      </w:r>
      <w:r>
        <w:rPr>
          <w:noProof/>
        </w:rPr>
      </w:r>
      <w:r>
        <w:rPr>
          <w:noProof/>
        </w:rPr>
        <w:fldChar w:fldCharType="separate"/>
      </w:r>
      <w:r>
        <w:rPr>
          <w:noProof/>
        </w:rPr>
        <w:t>68</w:t>
      </w:r>
      <w:r>
        <w:rPr>
          <w:noProof/>
        </w:rPr>
        <w:fldChar w:fldCharType="end"/>
      </w:r>
    </w:p>
    <w:p w14:paraId="60F6075C" w14:textId="4249601D" w:rsidR="00893890" w:rsidRDefault="00893890">
      <w:pPr>
        <w:pStyle w:val="TOC3"/>
        <w:rPr>
          <w:rFonts w:ascii="Calibri" w:hAnsi="Calibri"/>
          <w:noProof/>
          <w:kern w:val="2"/>
          <w:sz w:val="22"/>
          <w:szCs w:val="22"/>
          <w:lang w:eastAsia="en-GB"/>
        </w:rPr>
      </w:pPr>
      <w:r>
        <w:rPr>
          <w:noProof/>
        </w:rPr>
        <w:t>8.21.1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_Toc155378752 \h </w:instrText>
      </w:r>
      <w:r>
        <w:rPr>
          <w:noProof/>
        </w:rPr>
      </w:r>
      <w:r>
        <w:rPr>
          <w:noProof/>
        </w:rPr>
        <w:fldChar w:fldCharType="separate"/>
      </w:r>
      <w:r>
        <w:rPr>
          <w:noProof/>
        </w:rPr>
        <w:t>68</w:t>
      </w:r>
      <w:r>
        <w:rPr>
          <w:noProof/>
        </w:rPr>
        <w:fldChar w:fldCharType="end"/>
      </w:r>
    </w:p>
    <w:p w14:paraId="59853E72" w14:textId="11DDFE46" w:rsidR="00893890" w:rsidRDefault="00893890">
      <w:pPr>
        <w:pStyle w:val="TOC3"/>
        <w:rPr>
          <w:rFonts w:ascii="Calibri" w:hAnsi="Calibri"/>
          <w:noProof/>
          <w:kern w:val="2"/>
          <w:sz w:val="22"/>
          <w:szCs w:val="22"/>
          <w:lang w:eastAsia="en-GB"/>
        </w:rPr>
      </w:pPr>
      <w:r>
        <w:rPr>
          <w:noProof/>
        </w:rPr>
        <w:t>8.21.2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_Toc155378753 \h </w:instrText>
      </w:r>
      <w:r>
        <w:rPr>
          <w:noProof/>
        </w:rPr>
      </w:r>
      <w:r>
        <w:rPr>
          <w:noProof/>
        </w:rPr>
        <w:fldChar w:fldCharType="separate"/>
      </w:r>
      <w:r>
        <w:rPr>
          <w:noProof/>
        </w:rPr>
        <w:t>68</w:t>
      </w:r>
      <w:r>
        <w:rPr>
          <w:noProof/>
        </w:rPr>
        <w:fldChar w:fldCharType="end"/>
      </w:r>
    </w:p>
    <w:p w14:paraId="67B97613" w14:textId="79FB0012" w:rsidR="00893890" w:rsidRDefault="00893890">
      <w:pPr>
        <w:pStyle w:val="TOC4"/>
        <w:rPr>
          <w:rFonts w:ascii="Calibri" w:hAnsi="Calibri"/>
          <w:noProof/>
          <w:kern w:val="2"/>
          <w:sz w:val="22"/>
          <w:szCs w:val="22"/>
          <w:lang w:eastAsia="en-GB"/>
        </w:rPr>
      </w:pPr>
      <w:r>
        <w:rPr>
          <w:noProof/>
        </w:rPr>
        <w:t>8.21.2.1</w:t>
      </w:r>
      <w:r>
        <w:rPr>
          <w:rFonts w:ascii="Calibri" w:hAnsi="Calibri"/>
          <w:noProof/>
          <w:kern w:val="2"/>
          <w:sz w:val="22"/>
          <w:szCs w:val="22"/>
          <w:lang w:eastAsia="en-GB"/>
        </w:rPr>
        <w:tab/>
      </w:r>
      <w:r>
        <w:rPr>
          <w:noProof/>
        </w:rPr>
        <w:t>Monitoring service API event notification</w:t>
      </w:r>
      <w:r>
        <w:rPr>
          <w:noProof/>
        </w:rPr>
        <w:tab/>
      </w:r>
      <w:r>
        <w:rPr>
          <w:noProof/>
        </w:rPr>
        <w:fldChar w:fldCharType="begin"/>
      </w:r>
      <w:r>
        <w:rPr>
          <w:noProof/>
        </w:rPr>
        <w:instrText xml:space="preserve"> PAGEREF _Toc155378754 \h </w:instrText>
      </w:r>
      <w:r>
        <w:rPr>
          <w:noProof/>
        </w:rPr>
      </w:r>
      <w:r>
        <w:rPr>
          <w:noProof/>
        </w:rPr>
        <w:fldChar w:fldCharType="separate"/>
      </w:r>
      <w:r>
        <w:rPr>
          <w:noProof/>
        </w:rPr>
        <w:t>68</w:t>
      </w:r>
      <w:r>
        <w:rPr>
          <w:noProof/>
        </w:rPr>
        <w:fldChar w:fldCharType="end"/>
      </w:r>
    </w:p>
    <w:p w14:paraId="50F3AEDD" w14:textId="49867FE7" w:rsidR="00893890" w:rsidRDefault="00893890">
      <w:pPr>
        <w:pStyle w:val="TOC4"/>
        <w:rPr>
          <w:rFonts w:ascii="Calibri" w:hAnsi="Calibri"/>
          <w:noProof/>
          <w:kern w:val="2"/>
          <w:sz w:val="22"/>
          <w:szCs w:val="22"/>
          <w:lang w:eastAsia="en-GB"/>
        </w:rPr>
      </w:pPr>
      <w:r>
        <w:rPr>
          <w:noProof/>
        </w:rPr>
        <w:t>8.21.2.2</w:t>
      </w:r>
      <w:r>
        <w:rPr>
          <w:rFonts w:ascii="Calibri" w:hAnsi="Calibri"/>
          <w:noProof/>
          <w:kern w:val="2"/>
          <w:sz w:val="22"/>
          <w:szCs w:val="22"/>
          <w:lang w:eastAsia="en-GB"/>
        </w:rPr>
        <w:tab/>
      </w:r>
      <w:r>
        <w:rPr>
          <w:noProof/>
        </w:rPr>
        <w:t>Monitoring service API event notification acknowledgement</w:t>
      </w:r>
      <w:r>
        <w:rPr>
          <w:noProof/>
        </w:rPr>
        <w:tab/>
      </w:r>
      <w:r>
        <w:rPr>
          <w:noProof/>
        </w:rPr>
        <w:fldChar w:fldCharType="begin"/>
      </w:r>
      <w:r>
        <w:rPr>
          <w:noProof/>
        </w:rPr>
        <w:instrText xml:space="preserve"> PAGEREF _Toc155378755 \h </w:instrText>
      </w:r>
      <w:r>
        <w:rPr>
          <w:noProof/>
        </w:rPr>
      </w:r>
      <w:r>
        <w:rPr>
          <w:noProof/>
        </w:rPr>
        <w:fldChar w:fldCharType="separate"/>
      </w:r>
      <w:r>
        <w:rPr>
          <w:noProof/>
        </w:rPr>
        <w:t>68</w:t>
      </w:r>
      <w:r>
        <w:rPr>
          <w:noProof/>
        </w:rPr>
        <w:fldChar w:fldCharType="end"/>
      </w:r>
    </w:p>
    <w:p w14:paraId="2F8826B5" w14:textId="4BAA62BC" w:rsidR="00893890" w:rsidRDefault="00893890">
      <w:pPr>
        <w:pStyle w:val="TOC3"/>
        <w:rPr>
          <w:rFonts w:ascii="Calibri" w:hAnsi="Calibri"/>
          <w:noProof/>
          <w:kern w:val="2"/>
          <w:sz w:val="22"/>
          <w:szCs w:val="22"/>
          <w:lang w:eastAsia="en-GB"/>
        </w:rPr>
      </w:pPr>
      <w:r>
        <w:rPr>
          <w:noProof/>
        </w:rPr>
        <w:t>8.21.3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_Toc155378756 \h </w:instrText>
      </w:r>
      <w:r>
        <w:rPr>
          <w:noProof/>
        </w:rPr>
      </w:r>
      <w:r>
        <w:rPr>
          <w:noProof/>
        </w:rPr>
        <w:fldChar w:fldCharType="separate"/>
      </w:r>
      <w:r>
        <w:rPr>
          <w:noProof/>
        </w:rPr>
        <w:t>68</w:t>
      </w:r>
      <w:r>
        <w:rPr>
          <w:noProof/>
        </w:rPr>
        <w:fldChar w:fldCharType="end"/>
      </w:r>
    </w:p>
    <w:p w14:paraId="1541C01A" w14:textId="6D19F1F6" w:rsidR="00893890" w:rsidRDefault="00893890">
      <w:pPr>
        <w:pStyle w:val="TOC2"/>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Auditing service API invocation</w:t>
      </w:r>
      <w:r>
        <w:rPr>
          <w:noProof/>
        </w:rPr>
        <w:tab/>
      </w:r>
      <w:r>
        <w:rPr>
          <w:noProof/>
        </w:rPr>
        <w:fldChar w:fldCharType="begin"/>
      </w:r>
      <w:r>
        <w:rPr>
          <w:noProof/>
        </w:rPr>
        <w:instrText xml:space="preserve"> PAGEREF _Toc155378757 \h </w:instrText>
      </w:r>
      <w:r>
        <w:rPr>
          <w:noProof/>
        </w:rPr>
      </w:r>
      <w:r>
        <w:rPr>
          <w:noProof/>
        </w:rPr>
        <w:fldChar w:fldCharType="separate"/>
      </w:r>
      <w:r>
        <w:rPr>
          <w:noProof/>
        </w:rPr>
        <w:t>69</w:t>
      </w:r>
      <w:r>
        <w:rPr>
          <w:noProof/>
        </w:rPr>
        <w:fldChar w:fldCharType="end"/>
      </w:r>
    </w:p>
    <w:p w14:paraId="167370D3" w14:textId="334AE361" w:rsidR="00893890" w:rsidRDefault="00893890">
      <w:pPr>
        <w:pStyle w:val="TOC3"/>
        <w:rPr>
          <w:rFonts w:ascii="Calibri" w:hAnsi="Calibri"/>
          <w:noProof/>
          <w:kern w:val="2"/>
          <w:sz w:val="22"/>
          <w:szCs w:val="22"/>
          <w:lang w:eastAsia="en-GB"/>
        </w:rPr>
      </w:pPr>
      <w:r>
        <w:rPr>
          <w:noProof/>
        </w:rPr>
        <w:t>8.22.1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_Toc155378758 \h </w:instrText>
      </w:r>
      <w:r>
        <w:rPr>
          <w:noProof/>
        </w:rPr>
      </w:r>
      <w:r>
        <w:rPr>
          <w:noProof/>
        </w:rPr>
        <w:fldChar w:fldCharType="separate"/>
      </w:r>
      <w:r>
        <w:rPr>
          <w:noProof/>
        </w:rPr>
        <w:t>69</w:t>
      </w:r>
      <w:r>
        <w:rPr>
          <w:noProof/>
        </w:rPr>
        <w:fldChar w:fldCharType="end"/>
      </w:r>
    </w:p>
    <w:p w14:paraId="65BC1E26" w14:textId="4EE525D6" w:rsidR="00893890" w:rsidRDefault="00893890">
      <w:pPr>
        <w:pStyle w:val="TOC3"/>
        <w:rPr>
          <w:rFonts w:ascii="Calibri" w:hAnsi="Calibri"/>
          <w:noProof/>
          <w:kern w:val="2"/>
          <w:sz w:val="22"/>
          <w:szCs w:val="22"/>
          <w:lang w:eastAsia="en-GB"/>
        </w:rPr>
      </w:pPr>
      <w:r>
        <w:rPr>
          <w:noProof/>
        </w:rPr>
        <w:t>8.22.2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_Toc155378759 \h </w:instrText>
      </w:r>
      <w:r>
        <w:rPr>
          <w:noProof/>
        </w:rPr>
      </w:r>
      <w:r>
        <w:rPr>
          <w:noProof/>
        </w:rPr>
        <w:fldChar w:fldCharType="separate"/>
      </w:r>
      <w:r>
        <w:rPr>
          <w:noProof/>
        </w:rPr>
        <w:t>69</w:t>
      </w:r>
      <w:r>
        <w:rPr>
          <w:noProof/>
        </w:rPr>
        <w:fldChar w:fldCharType="end"/>
      </w:r>
    </w:p>
    <w:p w14:paraId="7CDD8D4A" w14:textId="335DC13B" w:rsidR="00893890" w:rsidRDefault="00893890">
      <w:pPr>
        <w:pStyle w:val="TOC4"/>
        <w:rPr>
          <w:rFonts w:ascii="Calibri" w:hAnsi="Calibri"/>
          <w:noProof/>
          <w:kern w:val="2"/>
          <w:sz w:val="22"/>
          <w:szCs w:val="22"/>
          <w:lang w:eastAsia="en-GB"/>
        </w:rPr>
      </w:pPr>
      <w:r>
        <w:rPr>
          <w:noProof/>
        </w:rPr>
        <w:t>8.22.2.1</w:t>
      </w:r>
      <w:r>
        <w:rPr>
          <w:rFonts w:ascii="Calibri" w:hAnsi="Calibri"/>
          <w:noProof/>
          <w:kern w:val="2"/>
          <w:sz w:val="22"/>
          <w:szCs w:val="22"/>
          <w:lang w:eastAsia="en-GB"/>
        </w:rPr>
        <w:tab/>
      </w:r>
      <w:r>
        <w:rPr>
          <w:noProof/>
        </w:rPr>
        <w:t>Query service API log request</w:t>
      </w:r>
      <w:r>
        <w:rPr>
          <w:noProof/>
        </w:rPr>
        <w:tab/>
      </w:r>
      <w:r>
        <w:rPr>
          <w:noProof/>
        </w:rPr>
        <w:fldChar w:fldCharType="begin"/>
      </w:r>
      <w:r>
        <w:rPr>
          <w:noProof/>
        </w:rPr>
        <w:instrText xml:space="preserve"> PAGEREF _Toc155378760 \h </w:instrText>
      </w:r>
      <w:r>
        <w:rPr>
          <w:noProof/>
        </w:rPr>
      </w:r>
      <w:r>
        <w:rPr>
          <w:noProof/>
        </w:rPr>
        <w:fldChar w:fldCharType="separate"/>
      </w:r>
      <w:r>
        <w:rPr>
          <w:noProof/>
        </w:rPr>
        <w:t>69</w:t>
      </w:r>
      <w:r>
        <w:rPr>
          <w:noProof/>
        </w:rPr>
        <w:fldChar w:fldCharType="end"/>
      </w:r>
    </w:p>
    <w:p w14:paraId="5A8248E4" w14:textId="0F8E2EAB" w:rsidR="00893890" w:rsidRDefault="00893890">
      <w:pPr>
        <w:pStyle w:val="TOC4"/>
        <w:rPr>
          <w:rFonts w:ascii="Calibri" w:hAnsi="Calibri"/>
          <w:noProof/>
          <w:kern w:val="2"/>
          <w:sz w:val="22"/>
          <w:szCs w:val="22"/>
          <w:lang w:eastAsia="en-GB"/>
        </w:rPr>
      </w:pPr>
      <w:r>
        <w:rPr>
          <w:noProof/>
        </w:rPr>
        <w:t>8.22.2.2</w:t>
      </w:r>
      <w:r>
        <w:rPr>
          <w:rFonts w:ascii="Calibri" w:hAnsi="Calibri"/>
          <w:noProof/>
          <w:kern w:val="2"/>
          <w:sz w:val="22"/>
          <w:szCs w:val="22"/>
          <w:lang w:eastAsia="en-GB"/>
        </w:rPr>
        <w:tab/>
      </w:r>
      <w:r>
        <w:rPr>
          <w:noProof/>
        </w:rPr>
        <w:t>Query service API log response</w:t>
      </w:r>
      <w:r>
        <w:rPr>
          <w:noProof/>
        </w:rPr>
        <w:tab/>
      </w:r>
      <w:r>
        <w:rPr>
          <w:noProof/>
        </w:rPr>
        <w:fldChar w:fldCharType="begin"/>
      </w:r>
      <w:r>
        <w:rPr>
          <w:noProof/>
        </w:rPr>
        <w:instrText xml:space="preserve"> PAGEREF _Toc155378761 \h </w:instrText>
      </w:r>
      <w:r>
        <w:rPr>
          <w:noProof/>
        </w:rPr>
      </w:r>
      <w:r>
        <w:rPr>
          <w:noProof/>
        </w:rPr>
        <w:fldChar w:fldCharType="separate"/>
      </w:r>
      <w:r>
        <w:rPr>
          <w:noProof/>
        </w:rPr>
        <w:t>69</w:t>
      </w:r>
      <w:r>
        <w:rPr>
          <w:noProof/>
        </w:rPr>
        <w:fldChar w:fldCharType="end"/>
      </w:r>
    </w:p>
    <w:p w14:paraId="53333A27" w14:textId="4BC1E819" w:rsidR="00893890" w:rsidRDefault="00893890">
      <w:pPr>
        <w:pStyle w:val="TOC3"/>
        <w:rPr>
          <w:rFonts w:ascii="Calibri" w:hAnsi="Calibri"/>
          <w:noProof/>
          <w:kern w:val="2"/>
          <w:sz w:val="22"/>
          <w:szCs w:val="22"/>
          <w:lang w:eastAsia="en-GB"/>
        </w:rPr>
      </w:pPr>
      <w:r>
        <w:rPr>
          <w:noProof/>
        </w:rPr>
        <w:t>8.22.3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_Toc155378762 \h </w:instrText>
      </w:r>
      <w:r>
        <w:rPr>
          <w:noProof/>
        </w:rPr>
      </w:r>
      <w:r>
        <w:rPr>
          <w:noProof/>
        </w:rPr>
        <w:fldChar w:fldCharType="separate"/>
      </w:r>
      <w:r>
        <w:rPr>
          <w:noProof/>
        </w:rPr>
        <w:t>69</w:t>
      </w:r>
      <w:r>
        <w:rPr>
          <w:noProof/>
        </w:rPr>
        <w:fldChar w:fldCharType="end"/>
      </w:r>
    </w:p>
    <w:p w14:paraId="6F4AD683" w14:textId="6C7D9695" w:rsidR="00893890" w:rsidRDefault="00893890">
      <w:pPr>
        <w:pStyle w:val="TOC2"/>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CAPIF revoking API invoker authorization</w:t>
      </w:r>
      <w:r>
        <w:rPr>
          <w:noProof/>
        </w:rPr>
        <w:tab/>
      </w:r>
      <w:r>
        <w:rPr>
          <w:noProof/>
        </w:rPr>
        <w:fldChar w:fldCharType="begin"/>
      </w:r>
      <w:r>
        <w:rPr>
          <w:noProof/>
        </w:rPr>
        <w:instrText xml:space="preserve"> PAGEREF _Toc155378763 \h </w:instrText>
      </w:r>
      <w:r>
        <w:rPr>
          <w:noProof/>
        </w:rPr>
      </w:r>
      <w:r>
        <w:rPr>
          <w:noProof/>
        </w:rPr>
        <w:fldChar w:fldCharType="separate"/>
      </w:r>
      <w:r>
        <w:rPr>
          <w:noProof/>
        </w:rPr>
        <w:t>70</w:t>
      </w:r>
      <w:r>
        <w:rPr>
          <w:noProof/>
        </w:rPr>
        <w:fldChar w:fldCharType="end"/>
      </w:r>
    </w:p>
    <w:p w14:paraId="25145275" w14:textId="78FDCB89" w:rsidR="00893890" w:rsidRDefault="00893890">
      <w:pPr>
        <w:pStyle w:val="TOC3"/>
        <w:rPr>
          <w:rFonts w:ascii="Calibri" w:hAnsi="Calibri"/>
          <w:noProof/>
          <w:kern w:val="2"/>
          <w:sz w:val="22"/>
          <w:szCs w:val="22"/>
          <w:lang w:eastAsia="en-GB"/>
        </w:rPr>
      </w:pPr>
      <w:r>
        <w:rPr>
          <w:noProof/>
        </w:rPr>
        <w:t>8.23.1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_Toc155378764 \h </w:instrText>
      </w:r>
      <w:r>
        <w:rPr>
          <w:noProof/>
        </w:rPr>
      </w:r>
      <w:r>
        <w:rPr>
          <w:noProof/>
        </w:rPr>
        <w:fldChar w:fldCharType="separate"/>
      </w:r>
      <w:r>
        <w:rPr>
          <w:noProof/>
        </w:rPr>
        <w:t>70</w:t>
      </w:r>
      <w:r>
        <w:rPr>
          <w:noProof/>
        </w:rPr>
        <w:fldChar w:fldCharType="end"/>
      </w:r>
    </w:p>
    <w:p w14:paraId="17AC1784" w14:textId="4E3C0B88" w:rsidR="00893890" w:rsidRDefault="00893890">
      <w:pPr>
        <w:pStyle w:val="TOC3"/>
        <w:rPr>
          <w:rFonts w:ascii="Calibri" w:hAnsi="Calibri"/>
          <w:noProof/>
          <w:kern w:val="2"/>
          <w:sz w:val="22"/>
          <w:szCs w:val="22"/>
          <w:lang w:eastAsia="en-GB"/>
        </w:rPr>
      </w:pPr>
      <w:r>
        <w:rPr>
          <w:noProof/>
        </w:rPr>
        <w:t>8.23.2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_Toc155378765 \h </w:instrText>
      </w:r>
      <w:r>
        <w:rPr>
          <w:noProof/>
        </w:rPr>
      </w:r>
      <w:r>
        <w:rPr>
          <w:noProof/>
        </w:rPr>
        <w:fldChar w:fldCharType="separate"/>
      </w:r>
      <w:r>
        <w:rPr>
          <w:noProof/>
        </w:rPr>
        <w:t>70</w:t>
      </w:r>
      <w:r>
        <w:rPr>
          <w:noProof/>
        </w:rPr>
        <w:fldChar w:fldCharType="end"/>
      </w:r>
    </w:p>
    <w:p w14:paraId="400EE198" w14:textId="606E3FDC" w:rsidR="00893890" w:rsidRDefault="00893890">
      <w:pPr>
        <w:pStyle w:val="TOC4"/>
        <w:rPr>
          <w:rFonts w:ascii="Calibri" w:hAnsi="Calibri"/>
          <w:noProof/>
          <w:kern w:val="2"/>
          <w:sz w:val="22"/>
          <w:szCs w:val="22"/>
          <w:lang w:eastAsia="en-GB"/>
        </w:rPr>
      </w:pPr>
      <w:r>
        <w:rPr>
          <w:noProof/>
        </w:rPr>
        <w:t>8.23.2.1</w:t>
      </w:r>
      <w:r>
        <w:rPr>
          <w:rFonts w:ascii="Calibri" w:hAnsi="Calibri"/>
          <w:noProof/>
          <w:kern w:val="2"/>
          <w:sz w:val="22"/>
          <w:szCs w:val="22"/>
          <w:lang w:eastAsia="en-GB"/>
        </w:rPr>
        <w:tab/>
      </w:r>
      <w:r>
        <w:rPr>
          <w:noProof/>
        </w:rPr>
        <w:t>Revoke API invoker authorization request</w:t>
      </w:r>
      <w:r>
        <w:rPr>
          <w:noProof/>
        </w:rPr>
        <w:tab/>
      </w:r>
      <w:r>
        <w:rPr>
          <w:noProof/>
        </w:rPr>
        <w:fldChar w:fldCharType="begin"/>
      </w:r>
      <w:r>
        <w:rPr>
          <w:noProof/>
        </w:rPr>
        <w:instrText xml:space="preserve"> PAGEREF _Toc155378766 \h </w:instrText>
      </w:r>
      <w:r>
        <w:rPr>
          <w:noProof/>
        </w:rPr>
      </w:r>
      <w:r>
        <w:rPr>
          <w:noProof/>
        </w:rPr>
        <w:fldChar w:fldCharType="separate"/>
      </w:r>
      <w:r>
        <w:rPr>
          <w:noProof/>
        </w:rPr>
        <w:t>70</w:t>
      </w:r>
      <w:r>
        <w:rPr>
          <w:noProof/>
        </w:rPr>
        <w:fldChar w:fldCharType="end"/>
      </w:r>
    </w:p>
    <w:p w14:paraId="15F1585E" w14:textId="00DF517B" w:rsidR="00893890" w:rsidRDefault="00893890">
      <w:pPr>
        <w:pStyle w:val="TOC4"/>
        <w:rPr>
          <w:rFonts w:ascii="Calibri" w:hAnsi="Calibri"/>
          <w:noProof/>
          <w:kern w:val="2"/>
          <w:sz w:val="22"/>
          <w:szCs w:val="22"/>
          <w:lang w:eastAsia="en-GB"/>
        </w:rPr>
      </w:pPr>
      <w:r>
        <w:rPr>
          <w:noProof/>
        </w:rPr>
        <w:t>8.23.2.2</w:t>
      </w:r>
      <w:r>
        <w:rPr>
          <w:rFonts w:ascii="Calibri" w:hAnsi="Calibri"/>
          <w:noProof/>
          <w:kern w:val="2"/>
          <w:sz w:val="22"/>
          <w:szCs w:val="22"/>
          <w:lang w:eastAsia="en-GB"/>
        </w:rPr>
        <w:tab/>
      </w:r>
      <w:r>
        <w:rPr>
          <w:noProof/>
        </w:rPr>
        <w:t>Revoke API invoker authorization response</w:t>
      </w:r>
      <w:r>
        <w:rPr>
          <w:noProof/>
        </w:rPr>
        <w:tab/>
      </w:r>
      <w:r>
        <w:rPr>
          <w:noProof/>
        </w:rPr>
        <w:fldChar w:fldCharType="begin"/>
      </w:r>
      <w:r>
        <w:rPr>
          <w:noProof/>
        </w:rPr>
        <w:instrText xml:space="preserve"> PAGEREF _Toc155378767 \h </w:instrText>
      </w:r>
      <w:r>
        <w:rPr>
          <w:noProof/>
        </w:rPr>
      </w:r>
      <w:r>
        <w:rPr>
          <w:noProof/>
        </w:rPr>
        <w:fldChar w:fldCharType="separate"/>
      </w:r>
      <w:r>
        <w:rPr>
          <w:noProof/>
        </w:rPr>
        <w:t>71</w:t>
      </w:r>
      <w:r>
        <w:rPr>
          <w:noProof/>
        </w:rPr>
        <w:fldChar w:fldCharType="end"/>
      </w:r>
    </w:p>
    <w:p w14:paraId="66D7C0F3" w14:textId="64697B36" w:rsidR="00893890" w:rsidRDefault="00893890">
      <w:pPr>
        <w:pStyle w:val="TOC4"/>
        <w:rPr>
          <w:rFonts w:ascii="Calibri" w:hAnsi="Calibri"/>
          <w:noProof/>
          <w:kern w:val="2"/>
          <w:sz w:val="22"/>
          <w:szCs w:val="22"/>
          <w:lang w:eastAsia="en-GB"/>
        </w:rPr>
      </w:pPr>
      <w:r>
        <w:rPr>
          <w:noProof/>
        </w:rPr>
        <w:lastRenderedPageBreak/>
        <w:t>8.23.2.3</w:t>
      </w:r>
      <w:r>
        <w:rPr>
          <w:rFonts w:ascii="Calibri" w:hAnsi="Calibri"/>
          <w:noProof/>
          <w:kern w:val="2"/>
          <w:sz w:val="22"/>
          <w:szCs w:val="22"/>
          <w:lang w:eastAsia="en-GB"/>
        </w:rPr>
        <w:tab/>
      </w:r>
      <w:r>
        <w:rPr>
          <w:noProof/>
        </w:rPr>
        <w:t>Revoke API invoker authorization notify</w:t>
      </w:r>
      <w:r>
        <w:rPr>
          <w:noProof/>
        </w:rPr>
        <w:tab/>
      </w:r>
      <w:r>
        <w:rPr>
          <w:noProof/>
        </w:rPr>
        <w:fldChar w:fldCharType="begin"/>
      </w:r>
      <w:r>
        <w:rPr>
          <w:noProof/>
        </w:rPr>
        <w:instrText xml:space="preserve"> PAGEREF _Toc155378768 \h </w:instrText>
      </w:r>
      <w:r>
        <w:rPr>
          <w:noProof/>
        </w:rPr>
      </w:r>
      <w:r>
        <w:rPr>
          <w:noProof/>
        </w:rPr>
        <w:fldChar w:fldCharType="separate"/>
      </w:r>
      <w:r>
        <w:rPr>
          <w:noProof/>
        </w:rPr>
        <w:t>71</w:t>
      </w:r>
      <w:r>
        <w:rPr>
          <w:noProof/>
        </w:rPr>
        <w:fldChar w:fldCharType="end"/>
      </w:r>
    </w:p>
    <w:p w14:paraId="7E1209F5" w14:textId="5CB96376" w:rsidR="00893890" w:rsidRDefault="00893890">
      <w:pPr>
        <w:pStyle w:val="TOC3"/>
        <w:rPr>
          <w:rFonts w:ascii="Calibri" w:hAnsi="Calibri"/>
          <w:noProof/>
          <w:kern w:val="2"/>
          <w:sz w:val="22"/>
          <w:szCs w:val="22"/>
          <w:lang w:eastAsia="en-GB"/>
        </w:rPr>
      </w:pPr>
      <w:r>
        <w:rPr>
          <w:noProof/>
        </w:rPr>
        <w:t>8.23.3</w:t>
      </w:r>
      <w:r>
        <w:rPr>
          <w:rFonts w:ascii="Calibri" w:hAnsi="Calibri"/>
          <w:noProof/>
          <w:kern w:val="2"/>
          <w:sz w:val="22"/>
          <w:szCs w:val="22"/>
          <w:lang w:eastAsia="en-GB"/>
        </w:rPr>
        <w:tab/>
      </w:r>
      <w:r>
        <w:rPr>
          <w:noProof/>
        </w:rPr>
        <w:t>Procedure for CAPIF revoking API invoker authorization initiated by AEF</w:t>
      </w:r>
      <w:r>
        <w:rPr>
          <w:noProof/>
        </w:rPr>
        <w:tab/>
      </w:r>
      <w:r>
        <w:rPr>
          <w:noProof/>
        </w:rPr>
        <w:fldChar w:fldCharType="begin"/>
      </w:r>
      <w:r>
        <w:rPr>
          <w:noProof/>
        </w:rPr>
        <w:instrText xml:space="preserve"> PAGEREF _Toc155378769 \h </w:instrText>
      </w:r>
      <w:r>
        <w:rPr>
          <w:noProof/>
        </w:rPr>
      </w:r>
      <w:r>
        <w:rPr>
          <w:noProof/>
        </w:rPr>
        <w:fldChar w:fldCharType="separate"/>
      </w:r>
      <w:r>
        <w:rPr>
          <w:noProof/>
        </w:rPr>
        <w:t>71</w:t>
      </w:r>
      <w:r>
        <w:rPr>
          <w:noProof/>
        </w:rPr>
        <w:fldChar w:fldCharType="end"/>
      </w:r>
    </w:p>
    <w:p w14:paraId="1514FA7C" w14:textId="0151EAD3" w:rsidR="00893890" w:rsidRDefault="00893890">
      <w:pPr>
        <w:pStyle w:val="TOC3"/>
        <w:rPr>
          <w:rFonts w:ascii="Calibri" w:hAnsi="Calibri"/>
          <w:noProof/>
          <w:kern w:val="2"/>
          <w:sz w:val="22"/>
          <w:szCs w:val="22"/>
          <w:lang w:eastAsia="en-GB"/>
        </w:rPr>
      </w:pPr>
      <w:r>
        <w:rPr>
          <w:noProof/>
        </w:rPr>
        <w:t>8.23.4</w:t>
      </w:r>
      <w:r>
        <w:rPr>
          <w:rFonts w:ascii="Calibri" w:hAnsi="Calibri"/>
          <w:noProof/>
          <w:kern w:val="2"/>
          <w:sz w:val="22"/>
          <w:szCs w:val="22"/>
          <w:lang w:eastAsia="en-GB"/>
        </w:rPr>
        <w:tab/>
      </w:r>
      <w:r>
        <w:rPr>
          <w:noProof/>
        </w:rPr>
        <w:t>Procedure for CAPIF revoking API invoker authorization initiated by CAPIF core function</w:t>
      </w:r>
      <w:r>
        <w:rPr>
          <w:noProof/>
        </w:rPr>
        <w:tab/>
      </w:r>
      <w:r>
        <w:rPr>
          <w:noProof/>
        </w:rPr>
        <w:fldChar w:fldCharType="begin"/>
      </w:r>
      <w:r>
        <w:rPr>
          <w:noProof/>
        </w:rPr>
        <w:instrText xml:space="preserve"> PAGEREF _Toc155378770 \h </w:instrText>
      </w:r>
      <w:r>
        <w:rPr>
          <w:noProof/>
        </w:rPr>
      </w:r>
      <w:r>
        <w:rPr>
          <w:noProof/>
        </w:rPr>
        <w:fldChar w:fldCharType="separate"/>
      </w:r>
      <w:r>
        <w:rPr>
          <w:noProof/>
        </w:rPr>
        <w:t>72</w:t>
      </w:r>
      <w:r>
        <w:rPr>
          <w:noProof/>
        </w:rPr>
        <w:fldChar w:fldCharType="end"/>
      </w:r>
    </w:p>
    <w:p w14:paraId="60DA31E6" w14:textId="2FBC7556" w:rsidR="00893890" w:rsidRDefault="00893890">
      <w:pPr>
        <w:pStyle w:val="TOC2"/>
        <w:rPr>
          <w:rFonts w:ascii="Calibri" w:hAnsi="Calibri"/>
          <w:noProof/>
          <w:kern w:val="2"/>
          <w:sz w:val="22"/>
          <w:szCs w:val="22"/>
          <w:lang w:eastAsia="en-GB"/>
        </w:rPr>
      </w:pPr>
      <w:r>
        <w:rPr>
          <w:noProof/>
        </w:rPr>
        <w:t>8.24</w:t>
      </w:r>
      <w:r>
        <w:rPr>
          <w:rFonts w:ascii="Calibri" w:hAnsi="Calibri"/>
          <w:noProof/>
          <w:kern w:val="2"/>
          <w:sz w:val="22"/>
          <w:szCs w:val="22"/>
          <w:lang w:eastAsia="en-GB"/>
        </w:rPr>
        <w:tab/>
      </w:r>
      <w:r>
        <w:rPr>
          <w:noProof/>
        </w:rPr>
        <w:t>API topology hiding management</w:t>
      </w:r>
      <w:r>
        <w:rPr>
          <w:noProof/>
        </w:rPr>
        <w:tab/>
      </w:r>
      <w:r>
        <w:rPr>
          <w:noProof/>
        </w:rPr>
        <w:fldChar w:fldCharType="begin"/>
      </w:r>
      <w:r>
        <w:rPr>
          <w:noProof/>
        </w:rPr>
        <w:instrText xml:space="preserve"> PAGEREF _Toc155378771 \h </w:instrText>
      </w:r>
      <w:r>
        <w:rPr>
          <w:noProof/>
        </w:rPr>
      </w:r>
      <w:r>
        <w:rPr>
          <w:noProof/>
        </w:rPr>
        <w:fldChar w:fldCharType="separate"/>
      </w:r>
      <w:r>
        <w:rPr>
          <w:noProof/>
        </w:rPr>
        <w:t>73</w:t>
      </w:r>
      <w:r>
        <w:rPr>
          <w:noProof/>
        </w:rPr>
        <w:fldChar w:fldCharType="end"/>
      </w:r>
    </w:p>
    <w:p w14:paraId="2DB93001" w14:textId="5E2D37A0" w:rsidR="00893890" w:rsidRDefault="00893890">
      <w:pPr>
        <w:pStyle w:val="TOC3"/>
        <w:rPr>
          <w:rFonts w:ascii="Calibri" w:hAnsi="Calibri"/>
          <w:noProof/>
          <w:kern w:val="2"/>
          <w:sz w:val="22"/>
          <w:szCs w:val="22"/>
          <w:lang w:eastAsia="en-GB"/>
        </w:rPr>
      </w:pPr>
      <w:r>
        <w:rPr>
          <w:noProof/>
        </w:rPr>
        <w:t>8.24.1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_Toc155378772 \h </w:instrText>
      </w:r>
      <w:r>
        <w:rPr>
          <w:noProof/>
        </w:rPr>
      </w:r>
      <w:r>
        <w:rPr>
          <w:noProof/>
        </w:rPr>
        <w:fldChar w:fldCharType="separate"/>
      </w:r>
      <w:r>
        <w:rPr>
          <w:noProof/>
        </w:rPr>
        <w:t>73</w:t>
      </w:r>
      <w:r>
        <w:rPr>
          <w:noProof/>
        </w:rPr>
        <w:fldChar w:fldCharType="end"/>
      </w:r>
    </w:p>
    <w:p w14:paraId="34735BF9" w14:textId="2950AA0E" w:rsidR="00893890" w:rsidRDefault="00893890">
      <w:pPr>
        <w:pStyle w:val="TOC3"/>
        <w:rPr>
          <w:rFonts w:ascii="Calibri" w:hAnsi="Calibri"/>
          <w:noProof/>
          <w:kern w:val="2"/>
          <w:sz w:val="22"/>
          <w:szCs w:val="22"/>
          <w:lang w:eastAsia="en-GB"/>
        </w:rPr>
      </w:pPr>
      <w:r>
        <w:rPr>
          <w:noProof/>
        </w:rPr>
        <w:t>8.24.2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_Toc155378773 \h </w:instrText>
      </w:r>
      <w:r>
        <w:rPr>
          <w:noProof/>
        </w:rPr>
      </w:r>
      <w:r>
        <w:rPr>
          <w:noProof/>
        </w:rPr>
        <w:fldChar w:fldCharType="separate"/>
      </w:r>
      <w:r>
        <w:rPr>
          <w:noProof/>
        </w:rPr>
        <w:t>73</w:t>
      </w:r>
      <w:r>
        <w:rPr>
          <w:noProof/>
        </w:rPr>
        <w:fldChar w:fldCharType="end"/>
      </w:r>
    </w:p>
    <w:p w14:paraId="489C2F7B" w14:textId="4FB96A14" w:rsidR="00893890" w:rsidRDefault="00893890">
      <w:pPr>
        <w:pStyle w:val="TOC4"/>
        <w:rPr>
          <w:rFonts w:ascii="Calibri" w:hAnsi="Calibri"/>
          <w:noProof/>
          <w:kern w:val="2"/>
          <w:sz w:val="22"/>
          <w:szCs w:val="22"/>
          <w:lang w:eastAsia="en-GB"/>
        </w:rPr>
      </w:pPr>
      <w:r>
        <w:rPr>
          <w:noProof/>
        </w:rPr>
        <w:t>8.24.2.1</w:t>
      </w:r>
      <w:r>
        <w:rPr>
          <w:rFonts w:ascii="Calibri" w:hAnsi="Calibri"/>
          <w:noProof/>
          <w:kern w:val="2"/>
          <w:sz w:val="22"/>
          <w:szCs w:val="22"/>
          <w:lang w:eastAsia="en-GB"/>
        </w:rPr>
        <w:tab/>
      </w:r>
      <w:r>
        <w:rPr>
          <w:noProof/>
        </w:rPr>
        <w:t>API topology hiding notify</w:t>
      </w:r>
      <w:r>
        <w:rPr>
          <w:noProof/>
        </w:rPr>
        <w:tab/>
      </w:r>
      <w:r>
        <w:rPr>
          <w:noProof/>
        </w:rPr>
        <w:fldChar w:fldCharType="begin"/>
      </w:r>
      <w:r>
        <w:rPr>
          <w:noProof/>
        </w:rPr>
        <w:instrText xml:space="preserve"> PAGEREF _Toc155378774 \h </w:instrText>
      </w:r>
      <w:r>
        <w:rPr>
          <w:noProof/>
        </w:rPr>
      </w:r>
      <w:r>
        <w:rPr>
          <w:noProof/>
        </w:rPr>
        <w:fldChar w:fldCharType="separate"/>
      </w:r>
      <w:r>
        <w:rPr>
          <w:noProof/>
        </w:rPr>
        <w:t>73</w:t>
      </w:r>
      <w:r>
        <w:rPr>
          <w:noProof/>
        </w:rPr>
        <w:fldChar w:fldCharType="end"/>
      </w:r>
    </w:p>
    <w:p w14:paraId="2AD65B39" w14:textId="2B97478C" w:rsidR="00893890" w:rsidRDefault="00893890">
      <w:pPr>
        <w:pStyle w:val="TOC3"/>
        <w:rPr>
          <w:rFonts w:ascii="Calibri" w:hAnsi="Calibri"/>
          <w:noProof/>
          <w:kern w:val="2"/>
          <w:sz w:val="22"/>
          <w:szCs w:val="22"/>
          <w:lang w:eastAsia="en-GB"/>
        </w:rPr>
      </w:pPr>
      <w:r>
        <w:rPr>
          <w:noProof/>
        </w:rPr>
        <w:t>8.24.3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_Toc155378775 \h </w:instrText>
      </w:r>
      <w:r>
        <w:rPr>
          <w:noProof/>
        </w:rPr>
      </w:r>
      <w:r>
        <w:rPr>
          <w:noProof/>
        </w:rPr>
        <w:fldChar w:fldCharType="separate"/>
      </w:r>
      <w:r>
        <w:rPr>
          <w:noProof/>
        </w:rPr>
        <w:t>74</w:t>
      </w:r>
      <w:r>
        <w:rPr>
          <w:noProof/>
        </w:rPr>
        <w:fldChar w:fldCharType="end"/>
      </w:r>
    </w:p>
    <w:p w14:paraId="7C7675DE" w14:textId="0A3583B5" w:rsidR="00893890" w:rsidRDefault="00893890">
      <w:pPr>
        <w:pStyle w:val="TOC2"/>
        <w:rPr>
          <w:rFonts w:ascii="Calibri" w:hAnsi="Calibri"/>
          <w:noProof/>
          <w:kern w:val="2"/>
          <w:sz w:val="22"/>
          <w:szCs w:val="22"/>
          <w:lang w:eastAsia="en-GB"/>
        </w:rPr>
      </w:pPr>
      <w:r>
        <w:rPr>
          <w:noProof/>
        </w:rPr>
        <w:t>8.25</w:t>
      </w:r>
      <w:r>
        <w:rPr>
          <w:rFonts w:ascii="Calibri" w:hAnsi="Calibri"/>
          <w:noProof/>
          <w:kern w:val="2"/>
          <w:sz w:val="22"/>
          <w:szCs w:val="22"/>
          <w:lang w:eastAsia="en-GB"/>
        </w:rPr>
        <w:tab/>
      </w:r>
      <w:r>
        <w:rPr>
          <w:noProof/>
        </w:rPr>
        <w:t>Support for CAPIF interconnenction</w:t>
      </w:r>
      <w:r>
        <w:rPr>
          <w:noProof/>
        </w:rPr>
        <w:tab/>
      </w:r>
      <w:r>
        <w:rPr>
          <w:noProof/>
        </w:rPr>
        <w:fldChar w:fldCharType="begin"/>
      </w:r>
      <w:r>
        <w:rPr>
          <w:noProof/>
        </w:rPr>
        <w:instrText xml:space="preserve"> PAGEREF _Toc155378776 \h </w:instrText>
      </w:r>
      <w:r>
        <w:rPr>
          <w:noProof/>
        </w:rPr>
      </w:r>
      <w:r>
        <w:rPr>
          <w:noProof/>
        </w:rPr>
        <w:fldChar w:fldCharType="separate"/>
      </w:r>
      <w:r>
        <w:rPr>
          <w:noProof/>
        </w:rPr>
        <w:t>75</w:t>
      </w:r>
      <w:r>
        <w:rPr>
          <w:noProof/>
        </w:rPr>
        <w:fldChar w:fldCharType="end"/>
      </w:r>
    </w:p>
    <w:p w14:paraId="6794AF85" w14:textId="105ADCA3" w:rsidR="00893890" w:rsidRDefault="00893890">
      <w:pPr>
        <w:pStyle w:val="TOC3"/>
        <w:rPr>
          <w:rFonts w:ascii="Calibri" w:hAnsi="Calibri"/>
          <w:noProof/>
          <w:kern w:val="2"/>
          <w:sz w:val="22"/>
          <w:szCs w:val="22"/>
          <w:lang w:eastAsia="en-GB"/>
        </w:rPr>
      </w:pPr>
      <w:r>
        <w:rPr>
          <w:noProof/>
        </w:rPr>
        <w:t>8.25.1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_Toc155378777 \h </w:instrText>
      </w:r>
      <w:r>
        <w:rPr>
          <w:noProof/>
        </w:rPr>
      </w:r>
      <w:r>
        <w:rPr>
          <w:noProof/>
        </w:rPr>
        <w:fldChar w:fldCharType="separate"/>
      </w:r>
      <w:r>
        <w:rPr>
          <w:noProof/>
        </w:rPr>
        <w:t>75</w:t>
      </w:r>
      <w:r>
        <w:rPr>
          <w:noProof/>
        </w:rPr>
        <w:fldChar w:fldCharType="end"/>
      </w:r>
    </w:p>
    <w:p w14:paraId="4E1E747B" w14:textId="34849600" w:rsidR="00893890" w:rsidRDefault="00893890">
      <w:pPr>
        <w:pStyle w:val="TOC3"/>
        <w:rPr>
          <w:rFonts w:ascii="Calibri" w:hAnsi="Calibri"/>
          <w:noProof/>
          <w:kern w:val="2"/>
          <w:sz w:val="22"/>
          <w:szCs w:val="22"/>
          <w:lang w:eastAsia="en-GB"/>
        </w:rPr>
      </w:pPr>
      <w:r>
        <w:rPr>
          <w:noProof/>
        </w:rPr>
        <w:t>8.25.2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_Toc155378778 \h </w:instrText>
      </w:r>
      <w:r>
        <w:rPr>
          <w:noProof/>
        </w:rPr>
      </w:r>
      <w:r>
        <w:rPr>
          <w:noProof/>
        </w:rPr>
        <w:fldChar w:fldCharType="separate"/>
      </w:r>
      <w:r>
        <w:rPr>
          <w:noProof/>
        </w:rPr>
        <w:t>75</w:t>
      </w:r>
      <w:r>
        <w:rPr>
          <w:noProof/>
        </w:rPr>
        <w:fldChar w:fldCharType="end"/>
      </w:r>
    </w:p>
    <w:p w14:paraId="0167737F" w14:textId="7248C456" w:rsidR="00893890" w:rsidRDefault="00893890">
      <w:pPr>
        <w:pStyle w:val="TOC4"/>
        <w:rPr>
          <w:rFonts w:ascii="Calibri" w:hAnsi="Calibri"/>
          <w:noProof/>
          <w:kern w:val="2"/>
          <w:sz w:val="22"/>
          <w:szCs w:val="22"/>
          <w:lang w:eastAsia="en-GB"/>
        </w:rPr>
      </w:pPr>
      <w:r>
        <w:rPr>
          <w:noProof/>
        </w:rPr>
        <w:t>8.25.2.1</w:t>
      </w:r>
      <w:r>
        <w:rPr>
          <w:rFonts w:ascii="Calibri" w:hAnsi="Calibri"/>
          <w:noProof/>
          <w:kern w:val="2"/>
          <w:sz w:val="22"/>
          <w:szCs w:val="22"/>
          <w:lang w:eastAsia="en-GB"/>
        </w:rPr>
        <w:tab/>
      </w:r>
      <w:r>
        <w:rPr>
          <w:noProof/>
        </w:rPr>
        <w:t>Interconnection API publish request</w:t>
      </w:r>
      <w:r>
        <w:rPr>
          <w:noProof/>
        </w:rPr>
        <w:tab/>
      </w:r>
      <w:r>
        <w:rPr>
          <w:noProof/>
        </w:rPr>
        <w:fldChar w:fldCharType="begin"/>
      </w:r>
      <w:r>
        <w:rPr>
          <w:noProof/>
        </w:rPr>
        <w:instrText xml:space="preserve"> PAGEREF _Toc155378779 \h </w:instrText>
      </w:r>
      <w:r>
        <w:rPr>
          <w:noProof/>
        </w:rPr>
      </w:r>
      <w:r>
        <w:rPr>
          <w:noProof/>
        </w:rPr>
        <w:fldChar w:fldCharType="separate"/>
      </w:r>
      <w:r>
        <w:rPr>
          <w:noProof/>
        </w:rPr>
        <w:t>75</w:t>
      </w:r>
      <w:r>
        <w:rPr>
          <w:noProof/>
        </w:rPr>
        <w:fldChar w:fldCharType="end"/>
      </w:r>
    </w:p>
    <w:p w14:paraId="78C67652" w14:textId="15D0596E" w:rsidR="00893890" w:rsidRDefault="00893890">
      <w:pPr>
        <w:pStyle w:val="TOC4"/>
        <w:rPr>
          <w:rFonts w:ascii="Calibri" w:hAnsi="Calibri"/>
          <w:noProof/>
          <w:kern w:val="2"/>
          <w:sz w:val="22"/>
          <w:szCs w:val="22"/>
          <w:lang w:eastAsia="en-GB"/>
        </w:rPr>
      </w:pPr>
      <w:r>
        <w:rPr>
          <w:noProof/>
        </w:rPr>
        <w:t>8.25.2.2</w:t>
      </w:r>
      <w:r>
        <w:rPr>
          <w:rFonts w:ascii="Calibri" w:hAnsi="Calibri"/>
          <w:noProof/>
          <w:kern w:val="2"/>
          <w:sz w:val="22"/>
          <w:szCs w:val="22"/>
          <w:lang w:eastAsia="en-GB"/>
        </w:rPr>
        <w:tab/>
      </w:r>
      <w:r>
        <w:rPr>
          <w:noProof/>
        </w:rPr>
        <w:t>Interconnection API publish response</w:t>
      </w:r>
      <w:r>
        <w:rPr>
          <w:noProof/>
        </w:rPr>
        <w:tab/>
      </w:r>
      <w:r>
        <w:rPr>
          <w:noProof/>
        </w:rPr>
        <w:fldChar w:fldCharType="begin"/>
      </w:r>
      <w:r>
        <w:rPr>
          <w:noProof/>
        </w:rPr>
        <w:instrText xml:space="preserve"> PAGEREF _Toc155378780 \h </w:instrText>
      </w:r>
      <w:r>
        <w:rPr>
          <w:noProof/>
        </w:rPr>
      </w:r>
      <w:r>
        <w:rPr>
          <w:noProof/>
        </w:rPr>
        <w:fldChar w:fldCharType="separate"/>
      </w:r>
      <w:r>
        <w:rPr>
          <w:noProof/>
        </w:rPr>
        <w:t>75</w:t>
      </w:r>
      <w:r>
        <w:rPr>
          <w:noProof/>
        </w:rPr>
        <w:fldChar w:fldCharType="end"/>
      </w:r>
    </w:p>
    <w:p w14:paraId="70B627EA" w14:textId="4A2070D5" w:rsidR="00893890" w:rsidRDefault="00893890">
      <w:pPr>
        <w:pStyle w:val="TOC4"/>
        <w:rPr>
          <w:rFonts w:ascii="Calibri" w:hAnsi="Calibri"/>
          <w:noProof/>
          <w:kern w:val="2"/>
          <w:sz w:val="22"/>
          <w:szCs w:val="22"/>
          <w:lang w:eastAsia="en-GB"/>
        </w:rPr>
      </w:pPr>
      <w:r>
        <w:rPr>
          <w:noProof/>
        </w:rPr>
        <w:t>8.25.2.3</w:t>
      </w:r>
      <w:r>
        <w:rPr>
          <w:rFonts w:ascii="Calibri" w:hAnsi="Calibri"/>
          <w:noProof/>
          <w:kern w:val="2"/>
          <w:sz w:val="22"/>
          <w:szCs w:val="22"/>
          <w:lang w:eastAsia="en-GB"/>
        </w:rPr>
        <w:tab/>
      </w:r>
      <w:r>
        <w:rPr>
          <w:noProof/>
        </w:rPr>
        <w:t>Interconnection service API discover request</w:t>
      </w:r>
      <w:r>
        <w:rPr>
          <w:noProof/>
        </w:rPr>
        <w:tab/>
      </w:r>
      <w:r>
        <w:rPr>
          <w:noProof/>
        </w:rPr>
        <w:fldChar w:fldCharType="begin"/>
      </w:r>
      <w:r>
        <w:rPr>
          <w:noProof/>
        </w:rPr>
        <w:instrText xml:space="preserve"> PAGEREF _Toc155378781 \h </w:instrText>
      </w:r>
      <w:r>
        <w:rPr>
          <w:noProof/>
        </w:rPr>
      </w:r>
      <w:r>
        <w:rPr>
          <w:noProof/>
        </w:rPr>
        <w:fldChar w:fldCharType="separate"/>
      </w:r>
      <w:r>
        <w:rPr>
          <w:noProof/>
        </w:rPr>
        <w:t>75</w:t>
      </w:r>
      <w:r>
        <w:rPr>
          <w:noProof/>
        </w:rPr>
        <w:fldChar w:fldCharType="end"/>
      </w:r>
    </w:p>
    <w:p w14:paraId="1726389E" w14:textId="64D59FD5" w:rsidR="00893890" w:rsidRDefault="00893890">
      <w:pPr>
        <w:pStyle w:val="TOC4"/>
        <w:rPr>
          <w:rFonts w:ascii="Calibri" w:hAnsi="Calibri"/>
          <w:noProof/>
          <w:kern w:val="2"/>
          <w:sz w:val="22"/>
          <w:szCs w:val="22"/>
          <w:lang w:eastAsia="en-GB"/>
        </w:rPr>
      </w:pPr>
      <w:r>
        <w:rPr>
          <w:noProof/>
        </w:rPr>
        <w:t>8.25.2.4</w:t>
      </w:r>
      <w:r>
        <w:rPr>
          <w:rFonts w:ascii="Calibri" w:hAnsi="Calibri"/>
          <w:noProof/>
          <w:kern w:val="2"/>
          <w:sz w:val="22"/>
          <w:szCs w:val="22"/>
          <w:lang w:eastAsia="en-GB"/>
        </w:rPr>
        <w:tab/>
      </w:r>
      <w:r>
        <w:rPr>
          <w:noProof/>
        </w:rPr>
        <w:t>Interconnection service API discover response</w:t>
      </w:r>
      <w:r>
        <w:rPr>
          <w:noProof/>
        </w:rPr>
        <w:tab/>
      </w:r>
      <w:r>
        <w:rPr>
          <w:noProof/>
        </w:rPr>
        <w:fldChar w:fldCharType="begin"/>
      </w:r>
      <w:r>
        <w:rPr>
          <w:noProof/>
        </w:rPr>
        <w:instrText xml:space="preserve"> PAGEREF _Toc155378782 \h </w:instrText>
      </w:r>
      <w:r>
        <w:rPr>
          <w:noProof/>
        </w:rPr>
      </w:r>
      <w:r>
        <w:rPr>
          <w:noProof/>
        </w:rPr>
        <w:fldChar w:fldCharType="separate"/>
      </w:r>
      <w:r>
        <w:rPr>
          <w:noProof/>
        </w:rPr>
        <w:t>76</w:t>
      </w:r>
      <w:r>
        <w:rPr>
          <w:noProof/>
        </w:rPr>
        <w:fldChar w:fldCharType="end"/>
      </w:r>
    </w:p>
    <w:p w14:paraId="3056BB93" w14:textId="33F86DE1" w:rsidR="00893890" w:rsidRDefault="00893890">
      <w:pPr>
        <w:pStyle w:val="TOC3"/>
        <w:rPr>
          <w:rFonts w:ascii="Calibri" w:hAnsi="Calibri"/>
          <w:noProof/>
          <w:kern w:val="2"/>
          <w:sz w:val="22"/>
          <w:szCs w:val="22"/>
          <w:lang w:eastAsia="en-GB"/>
        </w:rPr>
      </w:pPr>
      <w:r>
        <w:rPr>
          <w:noProof/>
        </w:rPr>
        <w:t>8.25.3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_Toc155378783 \h </w:instrText>
      </w:r>
      <w:r>
        <w:rPr>
          <w:noProof/>
        </w:rPr>
      </w:r>
      <w:r>
        <w:rPr>
          <w:noProof/>
        </w:rPr>
        <w:fldChar w:fldCharType="separate"/>
      </w:r>
      <w:r>
        <w:rPr>
          <w:noProof/>
        </w:rPr>
        <w:t>76</w:t>
      </w:r>
      <w:r>
        <w:rPr>
          <w:noProof/>
        </w:rPr>
        <w:fldChar w:fldCharType="end"/>
      </w:r>
    </w:p>
    <w:p w14:paraId="0A66B665" w14:textId="5969A20D" w:rsidR="00893890" w:rsidRDefault="00893890">
      <w:pPr>
        <w:pStyle w:val="TOC4"/>
        <w:rPr>
          <w:rFonts w:ascii="Calibri" w:hAnsi="Calibri"/>
          <w:noProof/>
          <w:kern w:val="2"/>
          <w:sz w:val="22"/>
          <w:szCs w:val="22"/>
          <w:lang w:eastAsia="en-GB"/>
        </w:rPr>
      </w:pPr>
      <w:r>
        <w:rPr>
          <w:noProof/>
        </w:rPr>
        <w:t>8.25.3.1</w:t>
      </w:r>
      <w:r>
        <w:rPr>
          <w:rFonts w:ascii="Calibri" w:hAnsi="Calibri"/>
          <w:noProof/>
          <w:kern w:val="2"/>
          <w:sz w:val="22"/>
          <w:szCs w:val="22"/>
          <w:lang w:eastAsia="en-GB"/>
        </w:rPr>
        <w:tab/>
      </w:r>
      <w:r>
        <w:rPr>
          <w:noProof/>
        </w:rPr>
        <w:t>Service API publish for CAPIF interconnection</w:t>
      </w:r>
      <w:r>
        <w:rPr>
          <w:noProof/>
        </w:rPr>
        <w:tab/>
      </w:r>
      <w:r>
        <w:rPr>
          <w:noProof/>
        </w:rPr>
        <w:fldChar w:fldCharType="begin"/>
      </w:r>
      <w:r>
        <w:rPr>
          <w:noProof/>
        </w:rPr>
        <w:instrText xml:space="preserve"> PAGEREF _Toc155378784 \h </w:instrText>
      </w:r>
      <w:r>
        <w:rPr>
          <w:noProof/>
        </w:rPr>
      </w:r>
      <w:r>
        <w:rPr>
          <w:noProof/>
        </w:rPr>
        <w:fldChar w:fldCharType="separate"/>
      </w:r>
      <w:r>
        <w:rPr>
          <w:noProof/>
        </w:rPr>
        <w:t>76</w:t>
      </w:r>
      <w:r>
        <w:rPr>
          <w:noProof/>
        </w:rPr>
        <w:fldChar w:fldCharType="end"/>
      </w:r>
    </w:p>
    <w:p w14:paraId="216FF8D1" w14:textId="5BF0CDD0" w:rsidR="00893890" w:rsidRDefault="00893890">
      <w:pPr>
        <w:pStyle w:val="TOC4"/>
        <w:rPr>
          <w:rFonts w:ascii="Calibri" w:hAnsi="Calibri"/>
          <w:noProof/>
          <w:kern w:val="2"/>
          <w:sz w:val="22"/>
          <w:szCs w:val="22"/>
          <w:lang w:eastAsia="en-GB"/>
        </w:rPr>
      </w:pPr>
      <w:r>
        <w:rPr>
          <w:noProof/>
        </w:rPr>
        <w:t>8.25.3.2</w:t>
      </w:r>
      <w:r>
        <w:rPr>
          <w:rFonts w:ascii="Calibri" w:hAnsi="Calibri"/>
          <w:noProof/>
          <w:kern w:val="2"/>
          <w:sz w:val="22"/>
          <w:szCs w:val="22"/>
          <w:lang w:eastAsia="en-GB"/>
        </w:rPr>
        <w:tab/>
      </w:r>
      <w:r>
        <w:rPr>
          <w:noProof/>
        </w:rPr>
        <w:t>Service API discovery involving multiple CCFs</w:t>
      </w:r>
      <w:r>
        <w:rPr>
          <w:noProof/>
        </w:rPr>
        <w:tab/>
      </w:r>
      <w:r>
        <w:rPr>
          <w:noProof/>
        </w:rPr>
        <w:fldChar w:fldCharType="begin"/>
      </w:r>
      <w:r>
        <w:rPr>
          <w:noProof/>
        </w:rPr>
        <w:instrText xml:space="preserve"> PAGEREF _Toc155378785 \h </w:instrText>
      </w:r>
      <w:r>
        <w:rPr>
          <w:noProof/>
        </w:rPr>
      </w:r>
      <w:r>
        <w:rPr>
          <w:noProof/>
        </w:rPr>
        <w:fldChar w:fldCharType="separate"/>
      </w:r>
      <w:r>
        <w:rPr>
          <w:noProof/>
        </w:rPr>
        <w:t>77</w:t>
      </w:r>
      <w:r>
        <w:rPr>
          <w:noProof/>
        </w:rPr>
        <w:fldChar w:fldCharType="end"/>
      </w:r>
    </w:p>
    <w:p w14:paraId="5FA91F46" w14:textId="71788B13" w:rsidR="00893890" w:rsidRDefault="00893890">
      <w:pPr>
        <w:pStyle w:val="TOC4"/>
        <w:rPr>
          <w:rFonts w:ascii="Calibri" w:hAnsi="Calibri"/>
          <w:noProof/>
          <w:kern w:val="2"/>
          <w:sz w:val="22"/>
          <w:szCs w:val="22"/>
          <w:lang w:eastAsia="en-GB"/>
        </w:rPr>
      </w:pPr>
      <w:r>
        <w:rPr>
          <w:noProof/>
        </w:rPr>
        <w:t>8.25.3.3</w:t>
      </w:r>
      <w:r>
        <w:rPr>
          <w:rFonts w:ascii="Calibri" w:hAnsi="Calibri"/>
          <w:noProof/>
          <w:kern w:val="2"/>
          <w:sz w:val="22"/>
          <w:szCs w:val="22"/>
          <w:lang w:eastAsia="en-GB"/>
        </w:rPr>
        <w:tab/>
      </w:r>
      <w:r>
        <w:rPr>
          <w:noProof/>
        </w:rPr>
        <w:t>Service API discovery for CAPIF interconnection</w:t>
      </w:r>
      <w:r>
        <w:rPr>
          <w:noProof/>
        </w:rPr>
        <w:tab/>
      </w:r>
      <w:r>
        <w:rPr>
          <w:noProof/>
        </w:rPr>
        <w:fldChar w:fldCharType="begin"/>
      </w:r>
      <w:r>
        <w:rPr>
          <w:noProof/>
        </w:rPr>
        <w:instrText xml:space="preserve"> PAGEREF _Toc155378786 \h </w:instrText>
      </w:r>
      <w:r>
        <w:rPr>
          <w:noProof/>
        </w:rPr>
      </w:r>
      <w:r>
        <w:rPr>
          <w:noProof/>
        </w:rPr>
        <w:fldChar w:fldCharType="separate"/>
      </w:r>
      <w:r>
        <w:rPr>
          <w:noProof/>
        </w:rPr>
        <w:t>78</w:t>
      </w:r>
      <w:r>
        <w:rPr>
          <w:noProof/>
        </w:rPr>
        <w:fldChar w:fldCharType="end"/>
      </w:r>
    </w:p>
    <w:p w14:paraId="7621A6DB" w14:textId="04A8FD52" w:rsidR="00893890" w:rsidRDefault="00893890">
      <w:pPr>
        <w:pStyle w:val="TOC2"/>
        <w:rPr>
          <w:rFonts w:ascii="Calibri" w:hAnsi="Calibri"/>
          <w:noProof/>
          <w:kern w:val="2"/>
          <w:sz w:val="22"/>
          <w:szCs w:val="22"/>
          <w:lang w:eastAsia="en-GB"/>
        </w:rPr>
      </w:pPr>
      <w:r>
        <w:rPr>
          <w:noProof/>
        </w:rPr>
        <w:t>8.26</w:t>
      </w:r>
      <w:r>
        <w:rPr>
          <w:rFonts w:ascii="Calibri" w:hAnsi="Calibri"/>
          <w:noProof/>
          <w:kern w:val="2"/>
          <w:sz w:val="22"/>
          <w:szCs w:val="22"/>
          <w:lang w:eastAsia="en-GB"/>
        </w:rPr>
        <w:tab/>
      </w:r>
      <w:r>
        <w:rPr>
          <w:noProof/>
        </w:rPr>
        <w:t>Update API invoker's API list</w:t>
      </w:r>
      <w:r>
        <w:rPr>
          <w:noProof/>
        </w:rPr>
        <w:tab/>
      </w:r>
      <w:r>
        <w:rPr>
          <w:noProof/>
        </w:rPr>
        <w:fldChar w:fldCharType="begin"/>
      </w:r>
      <w:r>
        <w:rPr>
          <w:noProof/>
        </w:rPr>
        <w:instrText xml:space="preserve"> PAGEREF _Toc155378787 \h </w:instrText>
      </w:r>
      <w:r>
        <w:rPr>
          <w:noProof/>
        </w:rPr>
      </w:r>
      <w:r>
        <w:rPr>
          <w:noProof/>
        </w:rPr>
        <w:fldChar w:fldCharType="separate"/>
      </w:r>
      <w:r>
        <w:rPr>
          <w:noProof/>
        </w:rPr>
        <w:t>79</w:t>
      </w:r>
      <w:r>
        <w:rPr>
          <w:noProof/>
        </w:rPr>
        <w:fldChar w:fldCharType="end"/>
      </w:r>
    </w:p>
    <w:p w14:paraId="040B0504" w14:textId="6D2DBD1C" w:rsidR="00893890" w:rsidRDefault="00893890">
      <w:pPr>
        <w:pStyle w:val="TOC3"/>
        <w:rPr>
          <w:rFonts w:ascii="Calibri" w:hAnsi="Calibri"/>
          <w:noProof/>
          <w:kern w:val="2"/>
          <w:sz w:val="22"/>
          <w:szCs w:val="22"/>
          <w:lang w:eastAsia="en-GB"/>
        </w:rPr>
      </w:pPr>
      <w:r>
        <w:rPr>
          <w:noProof/>
        </w:rPr>
        <w:t>8.26.1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_Toc155378788 \h </w:instrText>
      </w:r>
      <w:r>
        <w:rPr>
          <w:noProof/>
        </w:rPr>
      </w:r>
      <w:r>
        <w:rPr>
          <w:noProof/>
        </w:rPr>
        <w:fldChar w:fldCharType="separate"/>
      </w:r>
      <w:r>
        <w:rPr>
          <w:noProof/>
        </w:rPr>
        <w:t>79</w:t>
      </w:r>
      <w:r>
        <w:rPr>
          <w:noProof/>
        </w:rPr>
        <w:fldChar w:fldCharType="end"/>
      </w:r>
    </w:p>
    <w:p w14:paraId="35CC1BD5" w14:textId="41897A28" w:rsidR="00893890" w:rsidRDefault="00893890">
      <w:pPr>
        <w:pStyle w:val="TOC3"/>
        <w:rPr>
          <w:rFonts w:ascii="Calibri" w:hAnsi="Calibri"/>
          <w:noProof/>
          <w:kern w:val="2"/>
          <w:sz w:val="22"/>
          <w:szCs w:val="22"/>
          <w:lang w:eastAsia="en-GB"/>
        </w:rPr>
      </w:pPr>
      <w:r>
        <w:rPr>
          <w:noProof/>
        </w:rPr>
        <w:t>8.26.2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_Toc155378789 \h </w:instrText>
      </w:r>
      <w:r>
        <w:rPr>
          <w:noProof/>
        </w:rPr>
      </w:r>
      <w:r>
        <w:rPr>
          <w:noProof/>
        </w:rPr>
        <w:fldChar w:fldCharType="separate"/>
      </w:r>
      <w:r>
        <w:rPr>
          <w:noProof/>
        </w:rPr>
        <w:t>79</w:t>
      </w:r>
      <w:r>
        <w:rPr>
          <w:noProof/>
        </w:rPr>
        <w:fldChar w:fldCharType="end"/>
      </w:r>
    </w:p>
    <w:p w14:paraId="725488C0" w14:textId="31A50717" w:rsidR="00893890" w:rsidRDefault="00893890">
      <w:pPr>
        <w:pStyle w:val="TOC4"/>
        <w:rPr>
          <w:rFonts w:ascii="Calibri" w:hAnsi="Calibri"/>
          <w:noProof/>
          <w:kern w:val="2"/>
          <w:sz w:val="22"/>
          <w:szCs w:val="22"/>
          <w:lang w:eastAsia="en-GB"/>
        </w:rPr>
      </w:pPr>
      <w:r>
        <w:rPr>
          <w:noProof/>
        </w:rPr>
        <w:t>8.26.2.1</w:t>
      </w:r>
      <w:r>
        <w:rPr>
          <w:rFonts w:ascii="Calibri" w:hAnsi="Calibri"/>
          <w:noProof/>
          <w:kern w:val="2"/>
          <w:sz w:val="22"/>
          <w:szCs w:val="22"/>
          <w:lang w:eastAsia="en-GB"/>
        </w:rPr>
        <w:tab/>
      </w:r>
      <w:r>
        <w:rPr>
          <w:noProof/>
        </w:rPr>
        <w:t>Update API invoker API list request</w:t>
      </w:r>
      <w:r>
        <w:rPr>
          <w:noProof/>
        </w:rPr>
        <w:tab/>
      </w:r>
      <w:r>
        <w:rPr>
          <w:noProof/>
        </w:rPr>
        <w:fldChar w:fldCharType="begin"/>
      </w:r>
      <w:r>
        <w:rPr>
          <w:noProof/>
        </w:rPr>
        <w:instrText xml:space="preserve"> PAGEREF _Toc155378790 \h </w:instrText>
      </w:r>
      <w:r>
        <w:rPr>
          <w:noProof/>
        </w:rPr>
      </w:r>
      <w:r>
        <w:rPr>
          <w:noProof/>
        </w:rPr>
        <w:fldChar w:fldCharType="separate"/>
      </w:r>
      <w:r>
        <w:rPr>
          <w:noProof/>
        </w:rPr>
        <w:t>79</w:t>
      </w:r>
      <w:r>
        <w:rPr>
          <w:noProof/>
        </w:rPr>
        <w:fldChar w:fldCharType="end"/>
      </w:r>
    </w:p>
    <w:p w14:paraId="300F2DCE" w14:textId="263CAD34" w:rsidR="00893890" w:rsidRDefault="00893890">
      <w:pPr>
        <w:pStyle w:val="TOC4"/>
        <w:rPr>
          <w:rFonts w:ascii="Calibri" w:hAnsi="Calibri"/>
          <w:noProof/>
          <w:kern w:val="2"/>
          <w:sz w:val="22"/>
          <w:szCs w:val="22"/>
          <w:lang w:eastAsia="en-GB"/>
        </w:rPr>
      </w:pPr>
      <w:r>
        <w:rPr>
          <w:noProof/>
        </w:rPr>
        <w:t>8.26.2.2</w:t>
      </w:r>
      <w:r>
        <w:rPr>
          <w:rFonts w:ascii="Calibri" w:hAnsi="Calibri"/>
          <w:noProof/>
          <w:kern w:val="2"/>
          <w:sz w:val="22"/>
          <w:szCs w:val="22"/>
          <w:lang w:eastAsia="en-GB"/>
        </w:rPr>
        <w:tab/>
      </w:r>
      <w:r>
        <w:rPr>
          <w:noProof/>
        </w:rPr>
        <w:t>Update API invoker API list response</w:t>
      </w:r>
      <w:r>
        <w:rPr>
          <w:noProof/>
        </w:rPr>
        <w:tab/>
      </w:r>
      <w:r>
        <w:rPr>
          <w:noProof/>
        </w:rPr>
        <w:fldChar w:fldCharType="begin"/>
      </w:r>
      <w:r>
        <w:rPr>
          <w:noProof/>
        </w:rPr>
        <w:instrText xml:space="preserve"> PAGEREF _Toc155378791 \h </w:instrText>
      </w:r>
      <w:r>
        <w:rPr>
          <w:noProof/>
        </w:rPr>
      </w:r>
      <w:r>
        <w:rPr>
          <w:noProof/>
        </w:rPr>
        <w:fldChar w:fldCharType="separate"/>
      </w:r>
      <w:r>
        <w:rPr>
          <w:noProof/>
        </w:rPr>
        <w:t>80</w:t>
      </w:r>
      <w:r>
        <w:rPr>
          <w:noProof/>
        </w:rPr>
        <w:fldChar w:fldCharType="end"/>
      </w:r>
    </w:p>
    <w:p w14:paraId="515CFBA5" w14:textId="2B570706" w:rsidR="00893890" w:rsidRDefault="00893890">
      <w:pPr>
        <w:pStyle w:val="TOC3"/>
        <w:rPr>
          <w:rFonts w:ascii="Calibri" w:hAnsi="Calibri"/>
          <w:noProof/>
          <w:kern w:val="2"/>
          <w:sz w:val="22"/>
          <w:szCs w:val="22"/>
          <w:lang w:eastAsia="en-GB"/>
        </w:rPr>
      </w:pPr>
      <w:r>
        <w:rPr>
          <w:noProof/>
        </w:rPr>
        <w:t>8.26.3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_Toc155378792 \h </w:instrText>
      </w:r>
      <w:r>
        <w:rPr>
          <w:noProof/>
        </w:rPr>
      </w:r>
      <w:r>
        <w:rPr>
          <w:noProof/>
        </w:rPr>
        <w:fldChar w:fldCharType="separate"/>
      </w:r>
      <w:r>
        <w:rPr>
          <w:noProof/>
        </w:rPr>
        <w:t>80</w:t>
      </w:r>
      <w:r>
        <w:rPr>
          <w:noProof/>
        </w:rPr>
        <w:fldChar w:fldCharType="end"/>
      </w:r>
    </w:p>
    <w:p w14:paraId="772ED18A" w14:textId="41FDB9BD" w:rsidR="00893890" w:rsidRDefault="00893890">
      <w:pPr>
        <w:pStyle w:val="TOC2"/>
        <w:rPr>
          <w:rFonts w:ascii="Calibri" w:hAnsi="Calibri"/>
          <w:noProof/>
          <w:kern w:val="2"/>
          <w:sz w:val="22"/>
          <w:szCs w:val="22"/>
          <w:lang w:eastAsia="en-GB"/>
        </w:rPr>
      </w:pPr>
      <w:r>
        <w:rPr>
          <w:noProof/>
        </w:rPr>
        <w:t>8.27</w:t>
      </w:r>
      <w:r>
        <w:rPr>
          <w:rFonts w:ascii="Calibri" w:hAnsi="Calibri"/>
          <w:noProof/>
          <w:kern w:val="2"/>
          <w:sz w:val="22"/>
          <w:szCs w:val="22"/>
          <w:lang w:eastAsia="en-GB"/>
        </w:rPr>
        <w:tab/>
      </w:r>
      <w:r>
        <w:rPr>
          <w:noProof/>
        </w:rPr>
        <w:t>Dynamically routing service API invocation</w:t>
      </w:r>
      <w:r>
        <w:rPr>
          <w:noProof/>
        </w:rPr>
        <w:tab/>
      </w:r>
      <w:r>
        <w:rPr>
          <w:noProof/>
        </w:rPr>
        <w:fldChar w:fldCharType="begin"/>
      </w:r>
      <w:r>
        <w:rPr>
          <w:noProof/>
        </w:rPr>
        <w:instrText xml:space="preserve"> PAGEREF _Toc155378793 \h </w:instrText>
      </w:r>
      <w:r>
        <w:rPr>
          <w:noProof/>
        </w:rPr>
      </w:r>
      <w:r>
        <w:rPr>
          <w:noProof/>
        </w:rPr>
        <w:fldChar w:fldCharType="separate"/>
      </w:r>
      <w:r>
        <w:rPr>
          <w:noProof/>
        </w:rPr>
        <w:t>81</w:t>
      </w:r>
      <w:r>
        <w:rPr>
          <w:noProof/>
        </w:rPr>
        <w:fldChar w:fldCharType="end"/>
      </w:r>
    </w:p>
    <w:p w14:paraId="5A298ADA" w14:textId="3825CFE8" w:rsidR="00893890" w:rsidRDefault="00893890">
      <w:pPr>
        <w:pStyle w:val="TOC3"/>
        <w:rPr>
          <w:rFonts w:ascii="Calibri" w:hAnsi="Calibri"/>
          <w:noProof/>
          <w:kern w:val="2"/>
          <w:sz w:val="22"/>
          <w:szCs w:val="22"/>
          <w:lang w:eastAsia="en-GB"/>
        </w:rPr>
      </w:pPr>
      <w:r>
        <w:rPr>
          <w:noProof/>
        </w:rPr>
        <w:t>8.27.1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_Toc155378794 \h </w:instrText>
      </w:r>
      <w:r>
        <w:rPr>
          <w:noProof/>
        </w:rPr>
      </w:r>
      <w:r>
        <w:rPr>
          <w:noProof/>
        </w:rPr>
        <w:fldChar w:fldCharType="separate"/>
      </w:r>
      <w:r>
        <w:rPr>
          <w:noProof/>
        </w:rPr>
        <w:t>81</w:t>
      </w:r>
      <w:r>
        <w:rPr>
          <w:noProof/>
        </w:rPr>
        <w:fldChar w:fldCharType="end"/>
      </w:r>
    </w:p>
    <w:p w14:paraId="06C0A072" w14:textId="3DA78FD1" w:rsidR="00893890" w:rsidRDefault="00893890">
      <w:pPr>
        <w:pStyle w:val="TOC3"/>
        <w:rPr>
          <w:rFonts w:ascii="Calibri" w:hAnsi="Calibri"/>
          <w:noProof/>
          <w:kern w:val="2"/>
          <w:sz w:val="22"/>
          <w:szCs w:val="22"/>
          <w:lang w:eastAsia="en-GB"/>
        </w:rPr>
      </w:pPr>
      <w:r>
        <w:rPr>
          <w:noProof/>
        </w:rPr>
        <w:t>8.27.2</w:t>
      </w:r>
      <w:r>
        <w:rPr>
          <w:rFonts w:ascii="Calibri" w:hAnsi="Calibri"/>
          <w:noProof/>
          <w:kern w:val="2"/>
          <w:sz w:val="22"/>
          <w:szCs w:val="22"/>
          <w:lang w:eastAsia="en-GB"/>
        </w:rPr>
        <w:tab/>
      </w:r>
      <w:r>
        <w:rPr>
          <w:noProof/>
        </w:rPr>
        <w:t>Information flows</w:t>
      </w:r>
      <w:r>
        <w:rPr>
          <w:noProof/>
        </w:rPr>
        <w:tab/>
      </w:r>
      <w:r>
        <w:rPr>
          <w:noProof/>
        </w:rPr>
        <w:fldChar w:fldCharType="begin"/>
      </w:r>
      <w:r>
        <w:rPr>
          <w:noProof/>
        </w:rPr>
        <w:instrText xml:space="preserve"> PAGEREF _Toc155378795 \h </w:instrText>
      </w:r>
      <w:r>
        <w:rPr>
          <w:noProof/>
        </w:rPr>
      </w:r>
      <w:r>
        <w:rPr>
          <w:noProof/>
        </w:rPr>
        <w:fldChar w:fldCharType="separate"/>
      </w:r>
      <w:r>
        <w:rPr>
          <w:noProof/>
        </w:rPr>
        <w:t>81</w:t>
      </w:r>
      <w:r>
        <w:rPr>
          <w:noProof/>
        </w:rPr>
        <w:fldChar w:fldCharType="end"/>
      </w:r>
    </w:p>
    <w:p w14:paraId="26D7E153" w14:textId="75A284C0" w:rsidR="00893890" w:rsidRDefault="00893890">
      <w:pPr>
        <w:pStyle w:val="TOC4"/>
        <w:rPr>
          <w:rFonts w:ascii="Calibri" w:hAnsi="Calibri"/>
          <w:noProof/>
          <w:kern w:val="2"/>
          <w:sz w:val="22"/>
          <w:szCs w:val="22"/>
          <w:lang w:eastAsia="en-GB"/>
        </w:rPr>
      </w:pPr>
      <w:r>
        <w:rPr>
          <w:noProof/>
        </w:rPr>
        <w:t>8.27.2.1</w:t>
      </w:r>
      <w:r>
        <w:rPr>
          <w:rFonts w:ascii="Calibri" w:hAnsi="Calibri"/>
          <w:noProof/>
          <w:kern w:val="2"/>
          <w:sz w:val="22"/>
          <w:szCs w:val="22"/>
          <w:lang w:eastAsia="en-GB"/>
        </w:rPr>
        <w:tab/>
      </w:r>
      <w:r>
        <w:rPr>
          <w:noProof/>
        </w:rPr>
        <w:t>Obtain routing information request</w:t>
      </w:r>
      <w:r>
        <w:rPr>
          <w:noProof/>
        </w:rPr>
        <w:tab/>
      </w:r>
      <w:r>
        <w:rPr>
          <w:noProof/>
        </w:rPr>
        <w:fldChar w:fldCharType="begin"/>
      </w:r>
      <w:r>
        <w:rPr>
          <w:noProof/>
        </w:rPr>
        <w:instrText xml:space="preserve"> PAGEREF _Toc155378796 \h </w:instrText>
      </w:r>
      <w:r>
        <w:rPr>
          <w:noProof/>
        </w:rPr>
      </w:r>
      <w:r>
        <w:rPr>
          <w:noProof/>
        </w:rPr>
        <w:fldChar w:fldCharType="separate"/>
      </w:r>
      <w:r>
        <w:rPr>
          <w:noProof/>
        </w:rPr>
        <w:t>81</w:t>
      </w:r>
      <w:r>
        <w:rPr>
          <w:noProof/>
        </w:rPr>
        <w:fldChar w:fldCharType="end"/>
      </w:r>
    </w:p>
    <w:p w14:paraId="42EBF190" w14:textId="06E6787D" w:rsidR="00893890" w:rsidRDefault="00893890">
      <w:pPr>
        <w:pStyle w:val="TOC4"/>
        <w:rPr>
          <w:rFonts w:ascii="Calibri" w:hAnsi="Calibri"/>
          <w:noProof/>
          <w:kern w:val="2"/>
          <w:sz w:val="22"/>
          <w:szCs w:val="22"/>
          <w:lang w:eastAsia="en-GB"/>
        </w:rPr>
      </w:pPr>
      <w:r>
        <w:rPr>
          <w:noProof/>
        </w:rPr>
        <w:t>8.27.2.2</w:t>
      </w:r>
      <w:r>
        <w:rPr>
          <w:rFonts w:ascii="Calibri" w:hAnsi="Calibri"/>
          <w:noProof/>
          <w:kern w:val="2"/>
          <w:sz w:val="22"/>
          <w:szCs w:val="22"/>
          <w:lang w:eastAsia="en-GB"/>
        </w:rPr>
        <w:tab/>
      </w:r>
      <w:r>
        <w:rPr>
          <w:noProof/>
        </w:rPr>
        <w:t>Obtain routing information response</w:t>
      </w:r>
      <w:r>
        <w:rPr>
          <w:noProof/>
        </w:rPr>
        <w:tab/>
      </w:r>
      <w:r>
        <w:rPr>
          <w:noProof/>
        </w:rPr>
        <w:fldChar w:fldCharType="begin"/>
      </w:r>
      <w:r>
        <w:rPr>
          <w:noProof/>
        </w:rPr>
        <w:instrText xml:space="preserve"> PAGEREF _Toc155378797 \h </w:instrText>
      </w:r>
      <w:r>
        <w:rPr>
          <w:noProof/>
        </w:rPr>
      </w:r>
      <w:r>
        <w:rPr>
          <w:noProof/>
        </w:rPr>
        <w:fldChar w:fldCharType="separate"/>
      </w:r>
      <w:r>
        <w:rPr>
          <w:noProof/>
        </w:rPr>
        <w:t>81</w:t>
      </w:r>
      <w:r>
        <w:rPr>
          <w:noProof/>
        </w:rPr>
        <w:fldChar w:fldCharType="end"/>
      </w:r>
    </w:p>
    <w:p w14:paraId="709EF4EE" w14:textId="63751DEF" w:rsidR="00893890" w:rsidRDefault="00893890">
      <w:pPr>
        <w:pStyle w:val="TOC3"/>
        <w:rPr>
          <w:rFonts w:ascii="Calibri" w:hAnsi="Calibri"/>
          <w:noProof/>
          <w:kern w:val="2"/>
          <w:sz w:val="22"/>
          <w:szCs w:val="22"/>
          <w:lang w:eastAsia="en-GB"/>
        </w:rPr>
      </w:pPr>
      <w:r>
        <w:rPr>
          <w:noProof/>
        </w:rPr>
        <w:t>8.27.3</w:t>
      </w:r>
      <w:r>
        <w:rPr>
          <w:rFonts w:ascii="Calibri" w:hAnsi="Calibri"/>
          <w:noProof/>
          <w:kern w:val="2"/>
          <w:sz w:val="22"/>
          <w:szCs w:val="22"/>
          <w:lang w:eastAsia="en-GB"/>
        </w:rPr>
        <w:tab/>
      </w:r>
      <w:r>
        <w:rPr>
          <w:noProof/>
        </w:rPr>
        <w:t>Procedure</w:t>
      </w:r>
      <w:r>
        <w:rPr>
          <w:noProof/>
        </w:rPr>
        <w:tab/>
      </w:r>
      <w:r>
        <w:rPr>
          <w:noProof/>
        </w:rPr>
        <w:fldChar w:fldCharType="begin"/>
      </w:r>
      <w:r>
        <w:rPr>
          <w:noProof/>
        </w:rPr>
        <w:instrText xml:space="preserve"> PAGEREF _Toc155378798 \h </w:instrText>
      </w:r>
      <w:r>
        <w:rPr>
          <w:noProof/>
        </w:rPr>
      </w:r>
      <w:r>
        <w:rPr>
          <w:noProof/>
        </w:rPr>
        <w:fldChar w:fldCharType="separate"/>
      </w:r>
      <w:r>
        <w:rPr>
          <w:noProof/>
        </w:rPr>
        <w:t>81</w:t>
      </w:r>
      <w:r>
        <w:rPr>
          <w:noProof/>
        </w:rPr>
        <w:fldChar w:fldCharType="end"/>
      </w:r>
    </w:p>
    <w:p w14:paraId="1D274394" w14:textId="73718DE5" w:rsidR="00893890" w:rsidRDefault="00893890">
      <w:pPr>
        <w:pStyle w:val="TOC2"/>
        <w:rPr>
          <w:rFonts w:ascii="Calibri" w:hAnsi="Calibri"/>
          <w:noProof/>
          <w:kern w:val="2"/>
          <w:sz w:val="22"/>
          <w:szCs w:val="22"/>
          <w:lang w:eastAsia="en-GB"/>
        </w:rPr>
      </w:pPr>
      <w:r w:rsidRPr="00F4546F">
        <w:rPr>
          <w:noProof/>
          <w:lang w:val="en-IN"/>
        </w:rPr>
        <w:t>8.28</w:t>
      </w:r>
      <w:r>
        <w:rPr>
          <w:rFonts w:ascii="Calibri" w:hAnsi="Calibri"/>
          <w:noProof/>
          <w:kern w:val="2"/>
          <w:sz w:val="22"/>
          <w:szCs w:val="22"/>
          <w:lang w:eastAsia="en-GB"/>
        </w:rPr>
        <w:tab/>
      </w:r>
      <w:r w:rsidRPr="00F4546F">
        <w:rPr>
          <w:noProof/>
          <w:lang w:val="en-IN"/>
        </w:rPr>
        <w:t>Registering the API provider domain functions on the CAPIF</w:t>
      </w:r>
      <w:r>
        <w:rPr>
          <w:noProof/>
        </w:rPr>
        <w:tab/>
      </w:r>
      <w:r>
        <w:rPr>
          <w:noProof/>
        </w:rPr>
        <w:fldChar w:fldCharType="begin"/>
      </w:r>
      <w:r>
        <w:rPr>
          <w:noProof/>
        </w:rPr>
        <w:instrText xml:space="preserve"> PAGEREF _Toc155378799 \h </w:instrText>
      </w:r>
      <w:r>
        <w:rPr>
          <w:noProof/>
        </w:rPr>
      </w:r>
      <w:r>
        <w:rPr>
          <w:noProof/>
        </w:rPr>
        <w:fldChar w:fldCharType="separate"/>
      </w:r>
      <w:r>
        <w:rPr>
          <w:noProof/>
        </w:rPr>
        <w:t>82</w:t>
      </w:r>
      <w:r>
        <w:rPr>
          <w:noProof/>
        </w:rPr>
        <w:fldChar w:fldCharType="end"/>
      </w:r>
    </w:p>
    <w:p w14:paraId="065834A6" w14:textId="754E32B9" w:rsidR="00893890" w:rsidRDefault="00893890">
      <w:pPr>
        <w:pStyle w:val="TOC3"/>
        <w:rPr>
          <w:rFonts w:ascii="Calibri" w:hAnsi="Calibri"/>
          <w:noProof/>
          <w:kern w:val="2"/>
          <w:sz w:val="22"/>
          <w:szCs w:val="22"/>
          <w:lang w:eastAsia="en-GB"/>
        </w:rPr>
      </w:pPr>
      <w:r w:rsidRPr="00F4546F">
        <w:rPr>
          <w:noProof/>
          <w:lang w:val="en-IN"/>
        </w:rPr>
        <w:t>8.28.1</w:t>
      </w:r>
      <w:r>
        <w:rPr>
          <w:rFonts w:ascii="Calibri" w:hAnsi="Calibri"/>
          <w:noProof/>
          <w:kern w:val="2"/>
          <w:sz w:val="22"/>
          <w:szCs w:val="22"/>
          <w:lang w:eastAsia="en-GB"/>
        </w:rPr>
        <w:tab/>
      </w:r>
      <w:r w:rsidRPr="00F4546F">
        <w:rPr>
          <w:noProof/>
          <w:lang w:val="en-IN"/>
        </w:rPr>
        <w:t>General</w:t>
      </w:r>
      <w:r>
        <w:rPr>
          <w:noProof/>
        </w:rPr>
        <w:tab/>
      </w:r>
      <w:r>
        <w:rPr>
          <w:noProof/>
        </w:rPr>
        <w:fldChar w:fldCharType="begin"/>
      </w:r>
      <w:r>
        <w:rPr>
          <w:noProof/>
        </w:rPr>
        <w:instrText xml:space="preserve"> PAGEREF _Toc155378800 \h </w:instrText>
      </w:r>
      <w:r>
        <w:rPr>
          <w:noProof/>
        </w:rPr>
      </w:r>
      <w:r>
        <w:rPr>
          <w:noProof/>
        </w:rPr>
        <w:fldChar w:fldCharType="separate"/>
      </w:r>
      <w:r>
        <w:rPr>
          <w:noProof/>
        </w:rPr>
        <w:t>82</w:t>
      </w:r>
      <w:r>
        <w:rPr>
          <w:noProof/>
        </w:rPr>
        <w:fldChar w:fldCharType="end"/>
      </w:r>
    </w:p>
    <w:p w14:paraId="00E87A68" w14:textId="27F9EC97" w:rsidR="00893890" w:rsidRDefault="00893890">
      <w:pPr>
        <w:pStyle w:val="TOC3"/>
        <w:rPr>
          <w:rFonts w:ascii="Calibri" w:hAnsi="Calibri"/>
          <w:noProof/>
          <w:kern w:val="2"/>
          <w:sz w:val="22"/>
          <w:szCs w:val="22"/>
          <w:lang w:eastAsia="en-GB"/>
        </w:rPr>
      </w:pPr>
      <w:r w:rsidRPr="00F4546F">
        <w:rPr>
          <w:noProof/>
          <w:lang w:val="en-IN"/>
        </w:rPr>
        <w:t>8.28.2</w:t>
      </w:r>
      <w:r>
        <w:rPr>
          <w:rFonts w:ascii="Calibri" w:hAnsi="Calibri"/>
          <w:noProof/>
          <w:kern w:val="2"/>
          <w:sz w:val="22"/>
          <w:szCs w:val="22"/>
          <w:lang w:eastAsia="en-GB"/>
        </w:rPr>
        <w:tab/>
      </w:r>
      <w:r w:rsidRPr="00F4546F">
        <w:rPr>
          <w:noProof/>
          <w:lang w:val="en-IN"/>
        </w:rPr>
        <w:t>Information flows</w:t>
      </w:r>
      <w:r>
        <w:rPr>
          <w:noProof/>
        </w:rPr>
        <w:tab/>
      </w:r>
      <w:r>
        <w:rPr>
          <w:noProof/>
        </w:rPr>
        <w:fldChar w:fldCharType="begin"/>
      </w:r>
      <w:r>
        <w:rPr>
          <w:noProof/>
        </w:rPr>
        <w:instrText xml:space="preserve"> PAGEREF _Toc155378801 \h </w:instrText>
      </w:r>
      <w:r>
        <w:rPr>
          <w:noProof/>
        </w:rPr>
      </w:r>
      <w:r>
        <w:rPr>
          <w:noProof/>
        </w:rPr>
        <w:fldChar w:fldCharType="separate"/>
      </w:r>
      <w:r>
        <w:rPr>
          <w:noProof/>
        </w:rPr>
        <w:t>82</w:t>
      </w:r>
      <w:r>
        <w:rPr>
          <w:noProof/>
        </w:rPr>
        <w:fldChar w:fldCharType="end"/>
      </w:r>
    </w:p>
    <w:p w14:paraId="71ACA0CD" w14:textId="441FF6A0" w:rsidR="00893890" w:rsidRDefault="00893890">
      <w:pPr>
        <w:pStyle w:val="TOC4"/>
        <w:rPr>
          <w:rFonts w:ascii="Calibri" w:hAnsi="Calibri"/>
          <w:noProof/>
          <w:kern w:val="2"/>
          <w:sz w:val="22"/>
          <w:szCs w:val="22"/>
          <w:lang w:eastAsia="en-GB"/>
        </w:rPr>
      </w:pPr>
      <w:r w:rsidRPr="00F4546F">
        <w:rPr>
          <w:noProof/>
          <w:lang w:val="en-IN"/>
        </w:rPr>
        <w:t>8.28.2.1</w:t>
      </w:r>
      <w:r>
        <w:rPr>
          <w:rFonts w:ascii="Calibri" w:hAnsi="Calibri"/>
          <w:noProof/>
          <w:kern w:val="2"/>
          <w:sz w:val="22"/>
          <w:szCs w:val="22"/>
          <w:lang w:eastAsia="en-GB"/>
        </w:rPr>
        <w:tab/>
      </w:r>
      <w:r w:rsidRPr="00F4546F">
        <w:rPr>
          <w:noProof/>
          <w:lang w:val="en-IN"/>
        </w:rPr>
        <w:t>Registration request</w:t>
      </w:r>
      <w:r>
        <w:rPr>
          <w:noProof/>
        </w:rPr>
        <w:tab/>
      </w:r>
      <w:r>
        <w:rPr>
          <w:noProof/>
        </w:rPr>
        <w:fldChar w:fldCharType="begin"/>
      </w:r>
      <w:r>
        <w:rPr>
          <w:noProof/>
        </w:rPr>
        <w:instrText xml:space="preserve"> PAGEREF _Toc155378802 \h </w:instrText>
      </w:r>
      <w:r>
        <w:rPr>
          <w:noProof/>
        </w:rPr>
      </w:r>
      <w:r>
        <w:rPr>
          <w:noProof/>
        </w:rPr>
        <w:fldChar w:fldCharType="separate"/>
      </w:r>
      <w:r>
        <w:rPr>
          <w:noProof/>
        </w:rPr>
        <w:t>82</w:t>
      </w:r>
      <w:r>
        <w:rPr>
          <w:noProof/>
        </w:rPr>
        <w:fldChar w:fldCharType="end"/>
      </w:r>
    </w:p>
    <w:p w14:paraId="06A1BB15" w14:textId="0251DBC6" w:rsidR="00893890" w:rsidRDefault="00893890">
      <w:pPr>
        <w:pStyle w:val="TOC4"/>
        <w:rPr>
          <w:rFonts w:ascii="Calibri" w:hAnsi="Calibri"/>
          <w:noProof/>
          <w:kern w:val="2"/>
          <w:sz w:val="22"/>
          <w:szCs w:val="22"/>
          <w:lang w:eastAsia="en-GB"/>
        </w:rPr>
      </w:pPr>
      <w:r w:rsidRPr="00F4546F">
        <w:rPr>
          <w:noProof/>
          <w:lang w:val="en-IN"/>
        </w:rPr>
        <w:t>8.28.2.2</w:t>
      </w:r>
      <w:r>
        <w:rPr>
          <w:rFonts w:ascii="Calibri" w:hAnsi="Calibri"/>
          <w:noProof/>
          <w:kern w:val="2"/>
          <w:sz w:val="22"/>
          <w:szCs w:val="22"/>
          <w:lang w:eastAsia="en-GB"/>
        </w:rPr>
        <w:tab/>
      </w:r>
      <w:r w:rsidRPr="00F4546F">
        <w:rPr>
          <w:noProof/>
          <w:lang w:val="en-IN"/>
        </w:rPr>
        <w:t>Registration response</w:t>
      </w:r>
      <w:r>
        <w:rPr>
          <w:noProof/>
        </w:rPr>
        <w:tab/>
      </w:r>
      <w:r>
        <w:rPr>
          <w:noProof/>
        </w:rPr>
        <w:fldChar w:fldCharType="begin"/>
      </w:r>
      <w:r>
        <w:rPr>
          <w:noProof/>
        </w:rPr>
        <w:instrText xml:space="preserve"> PAGEREF _Toc155378803 \h </w:instrText>
      </w:r>
      <w:r>
        <w:rPr>
          <w:noProof/>
        </w:rPr>
      </w:r>
      <w:r>
        <w:rPr>
          <w:noProof/>
        </w:rPr>
        <w:fldChar w:fldCharType="separate"/>
      </w:r>
      <w:r>
        <w:rPr>
          <w:noProof/>
        </w:rPr>
        <w:t>83</w:t>
      </w:r>
      <w:r>
        <w:rPr>
          <w:noProof/>
        </w:rPr>
        <w:fldChar w:fldCharType="end"/>
      </w:r>
    </w:p>
    <w:p w14:paraId="0592D525" w14:textId="03788B41" w:rsidR="00893890" w:rsidRDefault="00893890">
      <w:pPr>
        <w:pStyle w:val="TOC3"/>
        <w:rPr>
          <w:rFonts w:ascii="Calibri" w:hAnsi="Calibri"/>
          <w:noProof/>
          <w:kern w:val="2"/>
          <w:sz w:val="22"/>
          <w:szCs w:val="22"/>
          <w:lang w:eastAsia="en-GB"/>
        </w:rPr>
      </w:pPr>
      <w:r w:rsidRPr="00F4546F">
        <w:rPr>
          <w:noProof/>
          <w:lang w:val="en-IN"/>
        </w:rPr>
        <w:t>8.28.3</w:t>
      </w:r>
      <w:r>
        <w:rPr>
          <w:rFonts w:ascii="Calibri" w:hAnsi="Calibri"/>
          <w:noProof/>
          <w:kern w:val="2"/>
          <w:sz w:val="22"/>
          <w:szCs w:val="22"/>
          <w:lang w:eastAsia="en-GB"/>
        </w:rPr>
        <w:tab/>
      </w:r>
      <w:r w:rsidRPr="00F4546F">
        <w:rPr>
          <w:noProof/>
          <w:lang w:val="en-IN"/>
        </w:rPr>
        <w:t>Procedure</w:t>
      </w:r>
      <w:r>
        <w:rPr>
          <w:noProof/>
        </w:rPr>
        <w:tab/>
      </w:r>
      <w:r>
        <w:rPr>
          <w:noProof/>
        </w:rPr>
        <w:fldChar w:fldCharType="begin"/>
      </w:r>
      <w:r>
        <w:rPr>
          <w:noProof/>
        </w:rPr>
        <w:instrText xml:space="preserve"> PAGEREF _Toc155378804 \h </w:instrText>
      </w:r>
      <w:r>
        <w:rPr>
          <w:noProof/>
        </w:rPr>
      </w:r>
      <w:r>
        <w:rPr>
          <w:noProof/>
        </w:rPr>
        <w:fldChar w:fldCharType="separate"/>
      </w:r>
      <w:r>
        <w:rPr>
          <w:noProof/>
        </w:rPr>
        <w:t>83</w:t>
      </w:r>
      <w:r>
        <w:rPr>
          <w:noProof/>
        </w:rPr>
        <w:fldChar w:fldCharType="end"/>
      </w:r>
    </w:p>
    <w:p w14:paraId="6D07AEFA" w14:textId="3C3456B7" w:rsidR="00893890" w:rsidRDefault="00893890">
      <w:pPr>
        <w:pStyle w:val="TOC2"/>
        <w:rPr>
          <w:rFonts w:ascii="Calibri" w:hAnsi="Calibri"/>
          <w:noProof/>
          <w:kern w:val="2"/>
          <w:sz w:val="22"/>
          <w:szCs w:val="22"/>
          <w:lang w:eastAsia="en-GB"/>
        </w:rPr>
      </w:pPr>
      <w:r w:rsidRPr="00F4546F">
        <w:rPr>
          <w:noProof/>
          <w:lang w:val="en-IN"/>
        </w:rPr>
        <w:t>8.29</w:t>
      </w:r>
      <w:r>
        <w:rPr>
          <w:rFonts w:ascii="Calibri" w:hAnsi="Calibri"/>
          <w:noProof/>
          <w:kern w:val="2"/>
          <w:sz w:val="22"/>
          <w:szCs w:val="22"/>
          <w:lang w:eastAsia="en-GB"/>
        </w:rPr>
        <w:tab/>
      </w:r>
      <w:r w:rsidRPr="00F4546F">
        <w:rPr>
          <w:noProof/>
          <w:lang w:val="en-IN"/>
        </w:rPr>
        <w:t>Update registration information of the API provider domain functions on the CAPIF</w:t>
      </w:r>
      <w:r>
        <w:rPr>
          <w:noProof/>
        </w:rPr>
        <w:tab/>
      </w:r>
      <w:r>
        <w:rPr>
          <w:noProof/>
        </w:rPr>
        <w:fldChar w:fldCharType="begin"/>
      </w:r>
      <w:r>
        <w:rPr>
          <w:noProof/>
        </w:rPr>
        <w:instrText xml:space="preserve"> PAGEREF _Toc155378805 \h </w:instrText>
      </w:r>
      <w:r>
        <w:rPr>
          <w:noProof/>
        </w:rPr>
      </w:r>
      <w:r>
        <w:rPr>
          <w:noProof/>
        </w:rPr>
        <w:fldChar w:fldCharType="separate"/>
      </w:r>
      <w:r>
        <w:rPr>
          <w:noProof/>
        </w:rPr>
        <w:t>84</w:t>
      </w:r>
      <w:r>
        <w:rPr>
          <w:noProof/>
        </w:rPr>
        <w:fldChar w:fldCharType="end"/>
      </w:r>
    </w:p>
    <w:p w14:paraId="5AD0920C" w14:textId="49E45E1F" w:rsidR="00893890" w:rsidRDefault="00893890">
      <w:pPr>
        <w:pStyle w:val="TOC3"/>
        <w:rPr>
          <w:rFonts w:ascii="Calibri" w:hAnsi="Calibri"/>
          <w:noProof/>
          <w:kern w:val="2"/>
          <w:sz w:val="22"/>
          <w:szCs w:val="22"/>
          <w:lang w:eastAsia="en-GB"/>
        </w:rPr>
      </w:pPr>
      <w:r w:rsidRPr="00F4546F">
        <w:rPr>
          <w:noProof/>
          <w:lang w:val="en-IN"/>
        </w:rPr>
        <w:t>8.29.1</w:t>
      </w:r>
      <w:r>
        <w:rPr>
          <w:rFonts w:ascii="Calibri" w:hAnsi="Calibri"/>
          <w:noProof/>
          <w:kern w:val="2"/>
          <w:sz w:val="22"/>
          <w:szCs w:val="22"/>
          <w:lang w:eastAsia="en-GB"/>
        </w:rPr>
        <w:tab/>
      </w:r>
      <w:r w:rsidRPr="00F4546F">
        <w:rPr>
          <w:noProof/>
          <w:lang w:val="en-IN"/>
        </w:rPr>
        <w:t>General</w:t>
      </w:r>
      <w:r>
        <w:rPr>
          <w:noProof/>
        </w:rPr>
        <w:tab/>
      </w:r>
      <w:r>
        <w:rPr>
          <w:noProof/>
        </w:rPr>
        <w:fldChar w:fldCharType="begin"/>
      </w:r>
      <w:r>
        <w:rPr>
          <w:noProof/>
        </w:rPr>
        <w:instrText xml:space="preserve"> PAGEREF _Toc155378806 \h </w:instrText>
      </w:r>
      <w:r>
        <w:rPr>
          <w:noProof/>
        </w:rPr>
      </w:r>
      <w:r>
        <w:rPr>
          <w:noProof/>
        </w:rPr>
        <w:fldChar w:fldCharType="separate"/>
      </w:r>
      <w:r>
        <w:rPr>
          <w:noProof/>
        </w:rPr>
        <w:t>84</w:t>
      </w:r>
      <w:r>
        <w:rPr>
          <w:noProof/>
        </w:rPr>
        <w:fldChar w:fldCharType="end"/>
      </w:r>
    </w:p>
    <w:p w14:paraId="0E7FBF7D" w14:textId="45E9698C" w:rsidR="00893890" w:rsidRDefault="00893890">
      <w:pPr>
        <w:pStyle w:val="TOC3"/>
        <w:rPr>
          <w:rFonts w:ascii="Calibri" w:hAnsi="Calibri"/>
          <w:noProof/>
          <w:kern w:val="2"/>
          <w:sz w:val="22"/>
          <w:szCs w:val="22"/>
          <w:lang w:eastAsia="en-GB"/>
        </w:rPr>
      </w:pPr>
      <w:r w:rsidRPr="00F4546F">
        <w:rPr>
          <w:noProof/>
          <w:lang w:val="en-IN"/>
        </w:rPr>
        <w:t>8.29.2</w:t>
      </w:r>
      <w:r>
        <w:rPr>
          <w:rFonts w:ascii="Calibri" w:hAnsi="Calibri"/>
          <w:noProof/>
          <w:kern w:val="2"/>
          <w:sz w:val="22"/>
          <w:szCs w:val="22"/>
          <w:lang w:eastAsia="en-GB"/>
        </w:rPr>
        <w:tab/>
      </w:r>
      <w:r w:rsidRPr="00F4546F">
        <w:rPr>
          <w:noProof/>
          <w:lang w:val="en-IN"/>
        </w:rPr>
        <w:t>Information flows</w:t>
      </w:r>
      <w:r>
        <w:rPr>
          <w:noProof/>
        </w:rPr>
        <w:tab/>
      </w:r>
      <w:r>
        <w:rPr>
          <w:noProof/>
        </w:rPr>
        <w:fldChar w:fldCharType="begin"/>
      </w:r>
      <w:r>
        <w:rPr>
          <w:noProof/>
        </w:rPr>
        <w:instrText xml:space="preserve"> PAGEREF _Toc155378807 \h </w:instrText>
      </w:r>
      <w:r>
        <w:rPr>
          <w:noProof/>
        </w:rPr>
      </w:r>
      <w:r>
        <w:rPr>
          <w:noProof/>
        </w:rPr>
        <w:fldChar w:fldCharType="separate"/>
      </w:r>
      <w:r>
        <w:rPr>
          <w:noProof/>
        </w:rPr>
        <w:t>84</w:t>
      </w:r>
      <w:r>
        <w:rPr>
          <w:noProof/>
        </w:rPr>
        <w:fldChar w:fldCharType="end"/>
      </w:r>
    </w:p>
    <w:p w14:paraId="55E1CBD1" w14:textId="3055429E" w:rsidR="00893890" w:rsidRDefault="00893890">
      <w:pPr>
        <w:pStyle w:val="TOC4"/>
        <w:rPr>
          <w:rFonts w:ascii="Calibri" w:hAnsi="Calibri"/>
          <w:noProof/>
          <w:kern w:val="2"/>
          <w:sz w:val="22"/>
          <w:szCs w:val="22"/>
          <w:lang w:eastAsia="en-GB"/>
        </w:rPr>
      </w:pPr>
      <w:r w:rsidRPr="00F4546F">
        <w:rPr>
          <w:noProof/>
          <w:lang w:val="en-IN"/>
        </w:rPr>
        <w:t>8.29.2.1</w:t>
      </w:r>
      <w:r>
        <w:rPr>
          <w:rFonts w:ascii="Calibri" w:hAnsi="Calibri"/>
          <w:noProof/>
          <w:kern w:val="2"/>
          <w:sz w:val="22"/>
          <w:szCs w:val="22"/>
          <w:lang w:eastAsia="en-GB"/>
        </w:rPr>
        <w:tab/>
      </w:r>
      <w:r w:rsidRPr="00F4546F">
        <w:rPr>
          <w:noProof/>
          <w:lang w:val="en-IN"/>
        </w:rPr>
        <w:t>Registration request</w:t>
      </w:r>
      <w:r>
        <w:rPr>
          <w:noProof/>
        </w:rPr>
        <w:tab/>
      </w:r>
      <w:r>
        <w:rPr>
          <w:noProof/>
        </w:rPr>
        <w:fldChar w:fldCharType="begin"/>
      </w:r>
      <w:r>
        <w:rPr>
          <w:noProof/>
        </w:rPr>
        <w:instrText xml:space="preserve"> PAGEREF _Toc155378808 \h </w:instrText>
      </w:r>
      <w:r>
        <w:rPr>
          <w:noProof/>
        </w:rPr>
      </w:r>
      <w:r>
        <w:rPr>
          <w:noProof/>
        </w:rPr>
        <w:fldChar w:fldCharType="separate"/>
      </w:r>
      <w:r>
        <w:rPr>
          <w:noProof/>
        </w:rPr>
        <w:t>84</w:t>
      </w:r>
      <w:r>
        <w:rPr>
          <w:noProof/>
        </w:rPr>
        <w:fldChar w:fldCharType="end"/>
      </w:r>
    </w:p>
    <w:p w14:paraId="5254ED9C" w14:textId="0F203FBA" w:rsidR="00893890" w:rsidRDefault="00893890">
      <w:pPr>
        <w:pStyle w:val="TOC4"/>
        <w:rPr>
          <w:rFonts w:ascii="Calibri" w:hAnsi="Calibri"/>
          <w:noProof/>
          <w:kern w:val="2"/>
          <w:sz w:val="22"/>
          <w:szCs w:val="22"/>
          <w:lang w:eastAsia="en-GB"/>
        </w:rPr>
      </w:pPr>
      <w:r w:rsidRPr="00F4546F">
        <w:rPr>
          <w:noProof/>
          <w:lang w:val="en-IN"/>
        </w:rPr>
        <w:t>8.29.2.2</w:t>
      </w:r>
      <w:r>
        <w:rPr>
          <w:rFonts w:ascii="Calibri" w:hAnsi="Calibri"/>
          <w:noProof/>
          <w:kern w:val="2"/>
          <w:sz w:val="22"/>
          <w:szCs w:val="22"/>
          <w:lang w:eastAsia="en-GB"/>
        </w:rPr>
        <w:tab/>
      </w:r>
      <w:r w:rsidRPr="00F4546F">
        <w:rPr>
          <w:noProof/>
          <w:lang w:val="en-IN"/>
        </w:rPr>
        <w:t>Registration update response</w:t>
      </w:r>
      <w:r>
        <w:rPr>
          <w:noProof/>
        </w:rPr>
        <w:tab/>
      </w:r>
      <w:r>
        <w:rPr>
          <w:noProof/>
        </w:rPr>
        <w:fldChar w:fldCharType="begin"/>
      </w:r>
      <w:r>
        <w:rPr>
          <w:noProof/>
        </w:rPr>
        <w:instrText xml:space="preserve"> PAGEREF _Toc155378809 \h </w:instrText>
      </w:r>
      <w:r>
        <w:rPr>
          <w:noProof/>
        </w:rPr>
      </w:r>
      <w:r>
        <w:rPr>
          <w:noProof/>
        </w:rPr>
        <w:fldChar w:fldCharType="separate"/>
      </w:r>
      <w:r>
        <w:rPr>
          <w:noProof/>
        </w:rPr>
        <w:t>84</w:t>
      </w:r>
      <w:r>
        <w:rPr>
          <w:noProof/>
        </w:rPr>
        <w:fldChar w:fldCharType="end"/>
      </w:r>
    </w:p>
    <w:p w14:paraId="1F2C6DF7" w14:textId="6E558865" w:rsidR="00893890" w:rsidRDefault="00893890">
      <w:pPr>
        <w:pStyle w:val="TOC3"/>
        <w:rPr>
          <w:rFonts w:ascii="Calibri" w:hAnsi="Calibri"/>
          <w:noProof/>
          <w:kern w:val="2"/>
          <w:sz w:val="22"/>
          <w:szCs w:val="22"/>
          <w:lang w:eastAsia="en-GB"/>
        </w:rPr>
      </w:pPr>
      <w:r w:rsidRPr="00F4546F">
        <w:rPr>
          <w:noProof/>
          <w:lang w:val="en-IN"/>
        </w:rPr>
        <w:t>8.29.3</w:t>
      </w:r>
      <w:r>
        <w:rPr>
          <w:rFonts w:ascii="Calibri" w:hAnsi="Calibri"/>
          <w:noProof/>
          <w:kern w:val="2"/>
          <w:sz w:val="22"/>
          <w:szCs w:val="22"/>
          <w:lang w:eastAsia="en-GB"/>
        </w:rPr>
        <w:tab/>
      </w:r>
      <w:r w:rsidRPr="00F4546F">
        <w:rPr>
          <w:noProof/>
          <w:lang w:val="en-IN"/>
        </w:rPr>
        <w:t>Procedure</w:t>
      </w:r>
      <w:r>
        <w:rPr>
          <w:noProof/>
        </w:rPr>
        <w:tab/>
      </w:r>
      <w:r>
        <w:rPr>
          <w:noProof/>
        </w:rPr>
        <w:fldChar w:fldCharType="begin"/>
      </w:r>
      <w:r>
        <w:rPr>
          <w:noProof/>
        </w:rPr>
        <w:instrText xml:space="preserve"> PAGEREF _Toc155378810 \h </w:instrText>
      </w:r>
      <w:r>
        <w:rPr>
          <w:noProof/>
        </w:rPr>
      </w:r>
      <w:r>
        <w:rPr>
          <w:noProof/>
        </w:rPr>
        <w:fldChar w:fldCharType="separate"/>
      </w:r>
      <w:r>
        <w:rPr>
          <w:noProof/>
        </w:rPr>
        <w:t>85</w:t>
      </w:r>
      <w:r>
        <w:rPr>
          <w:noProof/>
        </w:rPr>
        <w:fldChar w:fldCharType="end"/>
      </w:r>
    </w:p>
    <w:p w14:paraId="06834C9D" w14:textId="10662226" w:rsidR="00893890" w:rsidRDefault="00893890">
      <w:pPr>
        <w:pStyle w:val="TOC2"/>
        <w:rPr>
          <w:rFonts w:ascii="Calibri" w:hAnsi="Calibri"/>
          <w:noProof/>
          <w:kern w:val="2"/>
          <w:sz w:val="22"/>
          <w:szCs w:val="22"/>
          <w:lang w:eastAsia="en-GB"/>
        </w:rPr>
      </w:pPr>
      <w:r w:rsidRPr="00F4546F">
        <w:rPr>
          <w:noProof/>
          <w:lang w:val="en-IN"/>
        </w:rPr>
        <w:t>8.30</w:t>
      </w:r>
      <w:r>
        <w:rPr>
          <w:rFonts w:ascii="Calibri" w:hAnsi="Calibri"/>
          <w:noProof/>
          <w:kern w:val="2"/>
          <w:sz w:val="22"/>
          <w:szCs w:val="22"/>
          <w:lang w:eastAsia="en-GB"/>
        </w:rPr>
        <w:tab/>
      </w:r>
      <w:r w:rsidRPr="00F4546F">
        <w:rPr>
          <w:noProof/>
          <w:lang w:val="en-IN"/>
        </w:rPr>
        <w:t>Deregistering the API provider domain functions on the CAPIF</w:t>
      </w:r>
      <w:r>
        <w:rPr>
          <w:noProof/>
        </w:rPr>
        <w:tab/>
      </w:r>
      <w:r>
        <w:rPr>
          <w:noProof/>
        </w:rPr>
        <w:fldChar w:fldCharType="begin"/>
      </w:r>
      <w:r>
        <w:rPr>
          <w:noProof/>
        </w:rPr>
        <w:instrText xml:space="preserve"> PAGEREF _Toc155378811 \h </w:instrText>
      </w:r>
      <w:r>
        <w:rPr>
          <w:noProof/>
        </w:rPr>
      </w:r>
      <w:r>
        <w:rPr>
          <w:noProof/>
        </w:rPr>
        <w:fldChar w:fldCharType="separate"/>
      </w:r>
      <w:r>
        <w:rPr>
          <w:noProof/>
        </w:rPr>
        <w:t>86</w:t>
      </w:r>
      <w:r>
        <w:rPr>
          <w:noProof/>
        </w:rPr>
        <w:fldChar w:fldCharType="end"/>
      </w:r>
    </w:p>
    <w:p w14:paraId="761ED921" w14:textId="31AC6910" w:rsidR="00893890" w:rsidRDefault="00893890">
      <w:pPr>
        <w:pStyle w:val="TOC3"/>
        <w:rPr>
          <w:rFonts w:ascii="Calibri" w:hAnsi="Calibri"/>
          <w:noProof/>
          <w:kern w:val="2"/>
          <w:sz w:val="22"/>
          <w:szCs w:val="22"/>
          <w:lang w:eastAsia="en-GB"/>
        </w:rPr>
      </w:pPr>
      <w:r w:rsidRPr="00F4546F">
        <w:rPr>
          <w:noProof/>
          <w:lang w:val="en-IN"/>
        </w:rPr>
        <w:t>8.30.1</w:t>
      </w:r>
      <w:r>
        <w:rPr>
          <w:rFonts w:ascii="Calibri" w:hAnsi="Calibri"/>
          <w:noProof/>
          <w:kern w:val="2"/>
          <w:sz w:val="22"/>
          <w:szCs w:val="22"/>
          <w:lang w:eastAsia="en-GB"/>
        </w:rPr>
        <w:tab/>
      </w:r>
      <w:r w:rsidRPr="00F4546F">
        <w:rPr>
          <w:noProof/>
          <w:lang w:val="en-IN"/>
        </w:rPr>
        <w:t>General</w:t>
      </w:r>
      <w:r>
        <w:rPr>
          <w:noProof/>
        </w:rPr>
        <w:tab/>
      </w:r>
      <w:r>
        <w:rPr>
          <w:noProof/>
        </w:rPr>
        <w:fldChar w:fldCharType="begin"/>
      </w:r>
      <w:r>
        <w:rPr>
          <w:noProof/>
        </w:rPr>
        <w:instrText xml:space="preserve"> PAGEREF _Toc155378812 \h </w:instrText>
      </w:r>
      <w:r>
        <w:rPr>
          <w:noProof/>
        </w:rPr>
      </w:r>
      <w:r>
        <w:rPr>
          <w:noProof/>
        </w:rPr>
        <w:fldChar w:fldCharType="separate"/>
      </w:r>
      <w:r>
        <w:rPr>
          <w:noProof/>
        </w:rPr>
        <w:t>86</w:t>
      </w:r>
      <w:r>
        <w:rPr>
          <w:noProof/>
        </w:rPr>
        <w:fldChar w:fldCharType="end"/>
      </w:r>
    </w:p>
    <w:p w14:paraId="187CCCBD" w14:textId="1BE8593A" w:rsidR="00893890" w:rsidRDefault="00893890">
      <w:pPr>
        <w:pStyle w:val="TOC3"/>
        <w:rPr>
          <w:rFonts w:ascii="Calibri" w:hAnsi="Calibri"/>
          <w:noProof/>
          <w:kern w:val="2"/>
          <w:sz w:val="22"/>
          <w:szCs w:val="22"/>
          <w:lang w:eastAsia="en-GB"/>
        </w:rPr>
      </w:pPr>
      <w:r w:rsidRPr="00F4546F">
        <w:rPr>
          <w:noProof/>
          <w:lang w:val="en-IN"/>
        </w:rPr>
        <w:t>8.30.2</w:t>
      </w:r>
      <w:r>
        <w:rPr>
          <w:rFonts w:ascii="Calibri" w:hAnsi="Calibri"/>
          <w:noProof/>
          <w:kern w:val="2"/>
          <w:sz w:val="22"/>
          <w:szCs w:val="22"/>
          <w:lang w:eastAsia="en-GB"/>
        </w:rPr>
        <w:tab/>
      </w:r>
      <w:r w:rsidRPr="00F4546F">
        <w:rPr>
          <w:noProof/>
          <w:lang w:val="en-IN"/>
        </w:rPr>
        <w:t>Information flows</w:t>
      </w:r>
      <w:r>
        <w:rPr>
          <w:noProof/>
        </w:rPr>
        <w:tab/>
      </w:r>
      <w:r>
        <w:rPr>
          <w:noProof/>
        </w:rPr>
        <w:fldChar w:fldCharType="begin"/>
      </w:r>
      <w:r>
        <w:rPr>
          <w:noProof/>
        </w:rPr>
        <w:instrText xml:space="preserve"> PAGEREF _Toc155378813 \h </w:instrText>
      </w:r>
      <w:r>
        <w:rPr>
          <w:noProof/>
        </w:rPr>
      </w:r>
      <w:r>
        <w:rPr>
          <w:noProof/>
        </w:rPr>
        <w:fldChar w:fldCharType="separate"/>
      </w:r>
      <w:r>
        <w:rPr>
          <w:noProof/>
        </w:rPr>
        <w:t>86</w:t>
      </w:r>
      <w:r>
        <w:rPr>
          <w:noProof/>
        </w:rPr>
        <w:fldChar w:fldCharType="end"/>
      </w:r>
    </w:p>
    <w:p w14:paraId="06C72AFB" w14:textId="71FA6DEA" w:rsidR="00893890" w:rsidRDefault="00893890">
      <w:pPr>
        <w:pStyle w:val="TOC4"/>
        <w:rPr>
          <w:rFonts w:ascii="Calibri" w:hAnsi="Calibri"/>
          <w:noProof/>
          <w:kern w:val="2"/>
          <w:sz w:val="22"/>
          <w:szCs w:val="22"/>
          <w:lang w:eastAsia="en-GB"/>
        </w:rPr>
      </w:pPr>
      <w:r w:rsidRPr="00F4546F">
        <w:rPr>
          <w:noProof/>
          <w:lang w:val="en-IN"/>
        </w:rPr>
        <w:t>8.30.2.1</w:t>
      </w:r>
      <w:r>
        <w:rPr>
          <w:rFonts w:ascii="Calibri" w:hAnsi="Calibri"/>
          <w:noProof/>
          <w:kern w:val="2"/>
          <w:sz w:val="22"/>
          <w:szCs w:val="22"/>
          <w:lang w:eastAsia="en-GB"/>
        </w:rPr>
        <w:tab/>
      </w:r>
      <w:r w:rsidRPr="00F4546F">
        <w:rPr>
          <w:noProof/>
          <w:lang w:val="en-IN"/>
        </w:rPr>
        <w:t>Deregistration request</w:t>
      </w:r>
      <w:r>
        <w:rPr>
          <w:noProof/>
        </w:rPr>
        <w:tab/>
      </w:r>
      <w:r>
        <w:rPr>
          <w:noProof/>
        </w:rPr>
        <w:fldChar w:fldCharType="begin"/>
      </w:r>
      <w:r>
        <w:rPr>
          <w:noProof/>
        </w:rPr>
        <w:instrText xml:space="preserve"> PAGEREF _Toc155378814 \h </w:instrText>
      </w:r>
      <w:r>
        <w:rPr>
          <w:noProof/>
        </w:rPr>
      </w:r>
      <w:r>
        <w:rPr>
          <w:noProof/>
        </w:rPr>
        <w:fldChar w:fldCharType="separate"/>
      </w:r>
      <w:r>
        <w:rPr>
          <w:noProof/>
        </w:rPr>
        <w:t>86</w:t>
      </w:r>
      <w:r>
        <w:rPr>
          <w:noProof/>
        </w:rPr>
        <w:fldChar w:fldCharType="end"/>
      </w:r>
    </w:p>
    <w:p w14:paraId="21C89B21" w14:textId="6014329D" w:rsidR="00893890" w:rsidRDefault="00893890">
      <w:pPr>
        <w:pStyle w:val="TOC4"/>
        <w:rPr>
          <w:rFonts w:ascii="Calibri" w:hAnsi="Calibri"/>
          <w:noProof/>
          <w:kern w:val="2"/>
          <w:sz w:val="22"/>
          <w:szCs w:val="22"/>
          <w:lang w:eastAsia="en-GB"/>
        </w:rPr>
      </w:pPr>
      <w:r w:rsidRPr="00F4546F">
        <w:rPr>
          <w:noProof/>
          <w:lang w:val="en-IN"/>
        </w:rPr>
        <w:t>8.30.2.2</w:t>
      </w:r>
      <w:r>
        <w:rPr>
          <w:rFonts w:ascii="Calibri" w:hAnsi="Calibri"/>
          <w:noProof/>
          <w:kern w:val="2"/>
          <w:sz w:val="22"/>
          <w:szCs w:val="22"/>
          <w:lang w:eastAsia="en-GB"/>
        </w:rPr>
        <w:tab/>
      </w:r>
      <w:r w:rsidRPr="00F4546F">
        <w:rPr>
          <w:noProof/>
          <w:lang w:val="en-IN"/>
        </w:rPr>
        <w:t>Deregistration response</w:t>
      </w:r>
      <w:r>
        <w:rPr>
          <w:noProof/>
        </w:rPr>
        <w:tab/>
      </w:r>
      <w:r>
        <w:rPr>
          <w:noProof/>
        </w:rPr>
        <w:fldChar w:fldCharType="begin"/>
      </w:r>
      <w:r>
        <w:rPr>
          <w:noProof/>
        </w:rPr>
        <w:instrText xml:space="preserve"> PAGEREF _Toc155378815 \h </w:instrText>
      </w:r>
      <w:r>
        <w:rPr>
          <w:noProof/>
        </w:rPr>
      </w:r>
      <w:r>
        <w:rPr>
          <w:noProof/>
        </w:rPr>
        <w:fldChar w:fldCharType="separate"/>
      </w:r>
      <w:r>
        <w:rPr>
          <w:noProof/>
        </w:rPr>
        <w:t>86</w:t>
      </w:r>
      <w:r>
        <w:rPr>
          <w:noProof/>
        </w:rPr>
        <w:fldChar w:fldCharType="end"/>
      </w:r>
    </w:p>
    <w:p w14:paraId="27F40074" w14:textId="0F016B13" w:rsidR="00893890" w:rsidRDefault="00893890">
      <w:pPr>
        <w:pStyle w:val="TOC3"/>
        <w:rPr>
          <w:rFonts w:ascii="Calibri" w:hAnsi="Calibri"/>
          <w:noProof/>
          <w:kern w:val="2"/>
          <w:sz w:val="22"/>
          <w:szCs w:val="22"/>
          <w:lang w:eastAsia="en-GB"/>
        </w:rPr>
      </w:pPr>
      <w:r w:rsidRPr="00F4546F">
        <w:rPr>
          <w:noProof/>
          <w:lang w:val="en-IN"/>
        </w:rPr>
        <w:t>8.30.3</w:t>
      </w:r>
      <w:r>
        <w:rPr>
          <w:rFonts w:ascii="Calibri" w:hAnsi="Calibri"/>
          <w:noProof/>
          <w:kern w:val="2"/>
          <w:sz w:val="22"/>
          <w:szCs w:val="22"/>
          <w:lang w:eastAsia="en-GB"/>
        </w:rPr>
        <w:tab/>
      </w:r>
      <w:r w:rsidRPr="00F4546F">
        <w:rPr>
          <w:noProof/>
          <w:lang w:val="en-IN"/>
        </w:rPr>
        <w:t>Procedure</w:t>
      </w:r>
      <w:r>
        <w:rPr>
          <w:noProof/>
        </w:rPr>
        <w:tab/>
      </w:r>
      <w:r>
        <w:rPr>
          <w:noProof/>
        </w:rPr>
        <w:fldChar w:fldCharType="begin"/>
      </w:r>
      <w:r>
        <w:rPr>
          <w:noProof/>
        </w:rPr>
        <w:instrText xml:space="preserve"> PAGEREF _Toc155378816 \h </w:instrText>
      </w:r>
      <w:r>
        <w:rPr>
          <w:noProof/>
        </w:rPr>
      </w:r>
      <w:r>
        <w:rPr>
          <w:noProof/>
        </w:rPr>
        <w:fldChar w:fldCharType="separate"/>
      </w:r>
      <w:r>
        <w:rPr>
          <w:noProof/>
        </w:rPr>
        <w:t>86</w:t>
      </w:r>
      <w:r>
        <w:rPr>
          <w:noProof/>
        </w:rPr>
        <w:fldChar w:fldCharType="end"/>
      </w:r>
    </w:p>
    <w:p w14:paraId="56C23636" w14:textId="4A969CC2" w:rsidR="00893890" w:rsidRDefault="00893890">
      <w:pPr>
        <w:pStyle w:val="TOC1"/>
        <w:rPr>
          <w:rFonts w:ascii="Calibri" w:hAnsi="Calibri"/>
          <w:noProof/>
          <w:kern w:val="2"/>
          <w:szCs w:val="22"/>
          <w:lang w:eastAsia="en-GB"/>
        </w:rPr>
      </w:pPr>
      <w:r>
        <w:rPr>
          <w:noProof/>
        </w:rPr>
        <w:t>9</w:t>
      </w:r>
      <w:r>
        <w:rPr>
          <w:rFonts w:ascii="Calibri" w:hAnsi="Calibri"/>
          <w:noProof/>
          <w:kern w:val="2"/>
          <w:szCs w:val="22"/>
          <w:lang w:eastAsia="en-GB"/>
        </w:rPr>
        <w:tab/>
      </w:r>
      <w:r>
        <w:rPr>
          <w:noProof/>
        </w:rPr>
        <w:t>API consistency guidelines</w:t>
      </w:r>
      <w:r>
        <w:rPr>
          <w:noProof/>
        </w:rPr>
        <w:tab/>
      </w:r>
      <w:r>
        <w:rPr>
          <w:noProof/>
        </w:rPr>
        <w:fldChar w:fldCharType="begin"/>
      </w:r>
      <w:r>
        <w:rPr>
          <w:noProof/>
        </w:rPr>
        <w:instrText xml:space="preserve"> PAGEREF _Toc155378817 \h </w:instrText>
      </w:r>
      <w:r>
        <w:rPr>
          <w:noProof/>
        </w:rPr>
      </w:r>
      <w:r>
        <w:rPr>
          <w:noProof/>
        </w:rPr>
        <w:fldChar w:fldCharType="separate"/>
      </w:r>
      <w:r>
        <w:rPr>
          <w:noProof/>
        </w:rPr>
        <w:t>87</w:t>
      </w:r>
      <w:r>
        <w:rPr>
          <w:noProof/>
        </w:rPr>
        <w:fldChar w:fldCharType="end"/>
      </w:r>
    </w:p>
    <w:p w14:paraId="73A687D0" w14:textId="7A7665D7" w:rsidR="00893890" w:rsidRDefault="00893890">
      <w:pPr>
        <w:pStyle w:val="TOC2"/>
        <w:rPr>
          <w:rFonts w:ascii="Calibri" w:hAnsi="Calibri"/>
          <w:noProof/>
          <w:kern w:val="2"/>
          <w:sz w:val="22"/>
          <w:szCs w:val="22"/>
          <w:lang w:eastAsia="en-GB"/>
        </w:rPr>
      </w:pPr>
      <w:r w:rsidRPr="00F4546F">
        <w:rPr>
          <w:noProof/>
          <w:lang w:val="en-IN"/>
        </w:rPr>
        <w:t>9.1</w:t>
      </w:r>
      <w:r>
        <w:rPr>
          <w:rFonts w:ascii="Calibri" w:hAnsi="Calibri"/>
          <w:noProof/>
          <w:kern w:val="2"/>
          <w:sz w:val="22"/>
          <w:szCs w:val="22"/>
          <w:lang w:eastAsia="en-GB"/>
        </w:rPr>
        <w:tab/>
      </w:r>
      <w:r w:rsidRPr="00F4546F">
        <w:rPr>
          <w:noProof/>
          <w:lang w:val="en-IN"/>
        </w:rPr>
        <w:t>General</w:t>
      </w:r>
      <w:r>
        <w:rPr>
          <w:noProof/>
        </w:rPr>
        <w:tab/>
      </w:r>
      <w:r>
        <w:rPr>
          <w:noProof/>
        </w:rPr>
        <w:fldChar w:fldCharType="begin"/>
      </w:r>
      <w:r>
        <w:rPr>
          <w:noProof/>
        </w:rPr>
        <w:instrText xml:space="preserve"> PAGEREF _Toc155378818 \h </w:instrText>
      </w:r>
      <w:r>
        <w:rPr>
          <w:noProof/>
        </w:rPr>
      </w:r>
      <w:r>
        <w:rPr>
          <w:noProof/>
        </w:rPr>
        <w:fldChar w:fldCharType="separate"/>
      </w:r>
      <w:r>
        <w:rPr>
          <w:noProof/>
        </w:rPr>
        <w:t>87</w:t>
      </w:r>
      <w:r>
        <w:rPr>
          <w:noProof/>
        </w:rPr>
        <w:fldChar w:fldCharType="end"/>
      </w:r>
    </w:p>
    <w:p w14:paraId="56B51A5E" w14:textId="603FFFBC" w:rsidR="00893890" w:rsidRDefault="00893890">
      <w:pPr>
        <w:pStyle w:val="TOC2"/>
        <w:rPr>
          <w:rFonts w:ascii="Calibri" w:hAnsi="Calibri"/>
          <w:noProof/>
          <w:kern w:val="2"/>
          <w:sz w:val="22"/>
          <w:szCs w:val="22"/>
          <w:lang w:eastAsia="en-GB"/>
        </w:rPr>
      </w:pPr>
      <w:r w:rsidRPr="00F4546F">
        <w:rPr>
          <w:noProof/>
          <w:lang w:val="en-IN"/>
        </w:rPr>
        <w:t>9.2</w:t>
      </w:r>
      <w:r>
        <w:rPr>
          <w:rFonts w:ascii="Calibri" w:hAnsi="Calibri"/>
          <w:noProof/>
          <w:kern w:val="2"/>
          <w:sz w:val="22"/>
          <w:szCs w:val="22"/>
          <w:lang w:eastAsia="en-GB"/>
        </w:rPr>
        <w:tab/>
      </w:r>
      <w:r w:rsidRPr="00F4546F">
        <w:rPr>
          <w:noProof/>
          <w:lang w:val="en-IN"/>
        </w:rPr>
        <w:t>Fundamental API Guidelines</w:t>
      </w:r>
      <w:r>
        <w:rPr>
          <w:noProof/>
        </w:rPr>
        <w:tab/>
      </w:r>
      <w:r>
        <w:rPr>
          <w:noProof/>
        </w:rPr>
        <w:fldChar w:fldCharType="begin"/>
      </w:r>
      <w:r>
        <w:rPr>
          <w:noProof/>
        </w:rPr>
        <w:instrText xml:space="preserve"> PAGEREF _Toc155378819 \h </w:instrText>
      </w:r>
      <w:r>
        <w:rPr>
          <w:noProof/>
        </w:rPr>
      </w:r>
      <w:r>
        <w:rPr>
          <w:noProof/>
        </w:rPr>
        <w:fldChar w:fldCharType="separate"/>
      </w:r>
      <w:r>
        <w:rPr>
          <w:noProof/>
        </w:rPr>
        <w:t>87</w:t>
      </w:r>
      <w:r>
        <w:rPr>
          <w:noProof/>
        </w:rPr>
        <w:fldChar w:fldCharType="end"/>
      </w:r>
    </w:p>
    <w:p w14:paraId="7CC15FE3" w14:textId="179BFF75" w:rsidR="00893890" w:rsidRDefault="00893890">
      <w:pPr>
        <w:pStyle w:val="TOC2"/>
        <w:rPr>
          <w:rFonts w:ascii="Calibri" w:hAnsi="Calibri"/>
          <w:noProof/>
          <w:kern w:val="2"/>
          <w:sz w:val="22"/>
          <w:szCs w:val="22"/>
          <w:lang w:eastAsia="en-GB"/>
        </w:rPr>
      </w:pPr>
      <w:r w:rsidRPr="00F4546F">
        <w:rPr>
          <w:noProof/>
          <w:lang w:val="en-IN"/>
        </w:rPr>
        <w:t>9.3</w:t>
      </w:r>
      <w:r>
        <w:rPr>
          <w:rFonts w:ascii="Calibri" w:hAnsi="Calibri"/>
          <w:noProof/>
          <w:kern w:val="2"/>
          <w:sz w:val="22"/>
          <w:szCs w:val="22"/>
          <w:lang w:eastAsia="en-GB"/>
        </w:rPr>
        <w:tab/>
      </w:r>
      <w:r w:rsidRPr="00F4546F">
        <w:rPr>
          <w:noProof/>
          <w:lang w:val="en-IN"/>
        </w:rPr>
        <w:t>Architecture design considerations</w:t>
      </w:r>
      <w:r>
        <w:rPr>
          <w:noProof/>
        </w:rPr>
        <w:tab/>
      </w:r>
      <w:r>
        <w:rPr>
          <w:noProof/>
        </w:rPr>
        <w:fldChar w:fldCharType="begin"/>
      </w:r>
      <w:r>
        <w:rPr>
          <w:noProof/>
        </w:rPr>
        <w:instrText xml:space="preserve"> PAGEREF _Toc155378820 \h </w:instrText>
      </w:r>
      <w:r>
        <w:rPr>
          <w:noProof/>
        </w:rPr>
      </w:r>
      <w:r>
        <w:rPr>
          <w:noProof/>
        </w:rPr>
        <w:fldChar w:fldCharType="separate"/>
      </w:r>
      <w:r>
        <w:rPr>
          <w:noProof/>
        </w:rPr>
        <w:t>88</w:t>
      </w:r>
      <w:r>
        <w:rPr>
          <w:noProof/>
        </w:rPr>
        <w:fldChar w:fldCharType="end"/>
      </w:r>
    </w:p>
    <w:p w14:paraId="21887C35" w14:textId="7135155D" w:rsidR="00893890" w:rsidRDefault="00893890">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CAPIF core function APIs</w:t>
      </w:r>
      <w:r>
        <w:rPr>
          <w:noProof/>
        </w:rPr>
        <w:tab/>
      </w:r>
      <w:r>
        <w:rPr>
          <w:noProof/>
        </w:rPr>
        <w:fldChar w:fldCharType="begin"/>
      </w:r>
      <w:r>
        <w:rPr>
          <w:noProof/>
        </w:rPr>
        <w:instrText xml:space="preserve"> PAGEREF _Toc155378821 \h </w:instrText>
      </w:r>
      <w:r>
        <w:rPr>
          <w:noProof/>
        </w:rPr>
      </w:r>
      <w:r>
        <w:rPr>
          <w:noProof/>
        </w:rPr>
        <w:fldChar w:fldCharType="separate"/>
      </w:r>
      <w:r>
        <w:rPr>
          <w:noProof/>
        </w:rPr>
        <w:t>89</w:t>
      </w:r>
      <w:r>
        <w:rPr>
          <w:noProof/>
        </w:rPr>
        <w:fldChar w:fldCharType="end"/>
      </w:r>
    </w:p>
    <w:p w14:paraId="0C11B0BC" w14:textId="6DAC7773" w:rsidR="00893890" w:rsidRDefault="00893890">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_Toc155378822 \h </w:instrText>
      </w:r>
      <w:r>
        <w:rPr>
          <w:noProof/>
        </w:rPr>
      </w:r>
      <w:r>
        <w:rPr>
          <w:noProof/>
        </w:rPr>
        <w:fldChar w:fldCharType="separate"/>
      </w:r>
      <w:r>
        <w:rPr>
          <w:noProof/>
        </w:rPr>
        <w:t>89</w:t>
      </w:r>
      <w:r>
        <w:rPr>
          <w:noProof/>
        </w:rPr>
        <w:fldChar w:fldCharType="end"/>
      </w:r>
    </w:p>
    <w:p w14:paraId="1DB5C79C" w14:textId="4C336116" w:rsidR="00893890" w:rsidRDefault="00893890">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rPr>
        <w:t>CAPIF_Discover_Service_API API</w:t>
      </w:r>
      <w:r>
        <w:rPr>
          <w:noProof/>
        </w:rPr>
        <w:tab/>
      </w:r>
      <w:r>
        <w:rPr>
          <w:noProof/>
        </w:rPr>
        <w:fldChar w:fldCharType="begin"/>
      </w:r>
      <w:r>
        <w:rPr>
          <w:noProof/>
        </w:rPr>
        <w:instrText xml:space="preserve"> PAGEREF _Toc155378823 \h </w:instrText>
      </w:r>
      <w:r>
        <w:rPr>
          <w:noProof/>
        </w:rPr>
      </w:r>
      <w:r>
        <w:rPr>
          <w:noProof/>
        </w:rPr>
        <w:fldChar w:fldCharType="separate"/>
      </w:r>
      <w:r>
        <w:rPr>
          <w:noProof/>
        </w:rPr>
        <w:t>91</w:t>
      </w:r>
      <w:r>
        <w:rPr>
          <w:noProof/>
        </w:rPr>
        <w:fldChar w:fldCharType="end"/>
      </w:r>
    </w:p>
    <w:p w14:paraId="61B75EB2" w14:textId="6058CD7D" w:rsidR="00893890" w:rsidRDefault="00893890">
      <w:pPr>
        <w:pStyle w:val="TOC3"/>
        <w:rPr>
          <w:rFonts w:ascii="Calibri" w:hAnsi="Calibri"/>
          <w:noProof/>
          <w:kern w:val="2"/>
          <w:sz w:val="22"/>
          <w:szCs w:val="22"/>
          <w:lang w:eastAsia="en-GB"/>
        </w:rPr>
      </w:pPr>
      <w:r>
        <w:rPr>
          <w:noProof/>
        </w:rPr>
        <w:t>10.2.1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_Toc155378824 \h </w:instrText>
      </w:r>
      <w:r>
        <w:rPr>
          <w:noProof/>
        </w:rPr>
      </w:r>
      <w:r>
        <w:rPr>
          <w:noProof/>
        </w:rPr>
        <w:fldChar w:fldCharType="separate"/>
      </w:r>
      <w:r>
        <w:rPr>
          <w:noProof/>
        </w:rPr>
        <w:t>91</w:t>
      </w:r>
      <w:r>
        <w:rPr>
          <w:noProof/>
        </w:rPr>
        <w:fldChar w:fldCharType="end"/>
      </w:r>
    </w:p>
    <w:p w14:paraId="52B8C740" w14:textId="791F49DA" w:rsidR="00893890" w:rsidRDefault="00893890">
      <w:pPr>
        <w:pStyle w:val="TOC3"/>
        <w:rPr>
          <w:rFonts w:ascii="Calibri" w:hAnsi="Calibri"/>
          <w:noProof/>
          <w:kern w:val="2"/>
          <w:sz w:val="22"/>
          <w:szCs w:val="22"/>
          <w:lang w:eastAsia="en-GB"/>
        </w:rPr>
      </w:pPr>
      <w:r>
        <w:rPr>
          <w:noProof/>
        </w:rPr>
        <w:t>10.2.2</w:t>
      </w:r>
      <w:r>
        <w:rPr>
          <w:rFonts w:ascii="Calibri" w:hAnsi="Calibri"/>
          <w:noProof/>
          <w:kern w:val="2"/>
          <w:sz w:val="22"/>
          <w:szCs w:val="22"/>
          <w:lang w:eastAsia="en-GB"/>
        </w:rPr>
        <w:tab/>
      </w:r>
      <w:r>
        <w:rPr>
          <w:noProof/>
        </w:rPr>
        <w:t>Discover_Service_API operation</w:t>
      </w:r>
      <w:r>
        <w:rPr>
          <w:noProof/>
        </w:rPr>
        <w:tab/>
      </w:r>
      <w:r>
        <w:rPr>
          <w:noProof/>
        </w:rPr>
        <w:fldChar w:fldCharType="begin"/>
      </w:r>
      <w:r>
        <w:rPr>
          <w:noProof/>
        </w:rPr>
        <w:instrText xml:space="preserve"> PAGEREF _Toc155378825 \h </w:instrText>
      </w:r>
      <w:r>
        <w:rPr>
          <w:noProof/>
        </w:rPr>
      </w:r>
      <w:r>
        <w:rPr>
          <w:noProof/>
        </w:rPr>
        <w:fldChar w:fldCharType="separate"/>
      </w:r>
      <w:r>
        <w:rPr>
          <w:noProof/>
        </w:rPr>
        <w:t>91</w:t>
      </w:r>
      <w:r>
        <w:rPr>
          <w:noProof/>
        </w:rPr>
        <w:fldChar w:fldCharType="end"/>
      </w:r>
    </w:p>
    <w:p w14:paraId="15C0D45E" w14:textId="4F34A53D" w:rsidR="00893890" w:rsidRDefault="00893890">
      <w:pPr>
        <w:pStyle w:val="TOC3"/>
        <w:rPr>
          <w:rFonts w:ascii="Calibri" w:hAnsi="Calibri"/>
          <w:noProof/>
          <w:kern w:val="2"/>
          <w:sz w:val="22"/>
          <w:szCs w:val="22"/>
          <w:lang w:eastAsia="en-GB"/>
        </w:rPr>
      </w:pPr>
      <w:r>
        <w:rPr>
          <w:noProof/>
        </w:rPr>
        <w:t>10.2.3</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_Toc155378826 \h </w:instrText>
      </w:r>
      <w:r>
        <w:rPr>
          <w:noProof/>
        </w:rPr>
      </w:r>
      <w:r>
        <w:rPr>
          <w:noProof/>
        </w:rPr>
        <w:fldChar w:fldCharType="separate"/>
      </w:r>
      <w:r>
        <w:rPr>
          <w:noProof/>
        </w:rPr>
        <w:t>91</w:t>
      </w:r>
      <w:r>
        <w:rPr>
          <w:noProof/>
        </w:rPr>
        <w:fldChar w:fldCharType="end"/>
      </w:r>
    </w:p>
    <w:p w14:paraId="219FE621" w14:textId="5F342397" w:rsidR="00893890" w:rsidRDefault="00893890">
      <w:pPr>
        <w:pStyle w:val="TOC3"/>
        <w:rPr>
          <w:rFonts w:ascii="Calibri" w:hAnsi="Calibri"/>
          <w:noProof/>
          <w:kern w:val="2"/>
          <w:sz w:val="22"/>
          <w:szCs w:val="22"/>
          <w:lang w:eastAsia="en-GB"/>
        </w:rPr>
      </w:pPr>
      <w:r>
        <w:rPr>
          <w:noProof/>
        </w:rPr>
        <w:t>10.2.4</w:t>
      </w:r>
      <w:r>
        <w:rPr>
          <w:rFonts w:ascii="Calibri" w:hAnsi="Calibri"/>
          <w:noProof/>
          <w:kern w:val="2"/>
          <w:sz w:val="22"/>
          <w:szCs w:val="22"/>
          <w:lang w:eastAsia="en-GB"/>
        </w:rPr>
        <w:tab/>
      </w:r>
      <w:r>
        <w:rPr>
          <w:noProof/>
        </w:rPr>
        <w:t>Notify_Event operation</w:t>
      </w:r>
      <w:r>
        <w:rPr>
          <w:noProof/>
        </w:rPr>
        <w:tab/>
      </w:r>
      <w:r>
        <w:rPr>
          <w:noProof/>
        </w:rPr>
        <w:fldChar w:fldCharType="begin"/>
      </w:r>
      <w:r>
        <w:rPr>
          <w:noProof/>
        </w:rPr>
        <w:instrText xml:space="preserve"> PAGEREF _Toc155378827 \h </w:instrText>
      </w:r>
      <w:r>
        <w:rPr>
          <w:noProof/>
        </w:rPr>
      </w:r>
      <w:r>
        <w:rPr>
          <w:noProof/>
        </w:rPr>
        <w:fldChar w:fldCharType="separate"/>
      </w:r>
      <w:r>
        <w:rPr>
          <w:noProof/>
        </w:rPr>
        <w:t>91</w:t>
      </w:r>
      <w:r>
        <w:rPr>
          <w:noProof/>
        </w:rPr>
        <w:fldChar w:fldCharType="end"/>
      </w:r>
    </w:p>
    <w:p w14:paraId="0E4C3A83" w14:textId="58DF5542" w:rsidR="00893890" w:rsidRDefault="00893890">
      <w:pPr>
        <w:pStyle w:val="TOC3"/>
        <w:rPr>
          <w:rFonts w:ascii="Calibri" w:hAnsi="Calibri"/>
          <w:noProof/>
          <w:kern w:val="2"/>
          <w:sz w:val="22"/>
          <w:szCs w:val="22"/>
          <w:lang w:eastAsia="en-GB"/>
        </w:rPr>
      </w:pPr>
      <w:r>
        <w:rPr>
          <w:noProof/>
        </w:rPr>
        <w:lastRenderedPageBreak/>
        <w:t>10.2.5</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_Toc155378828 \h </w:instrText>
      </w:r>
      <w:r>
        <w:rPr>
          <w:noProof/>
        </w:rPr>
      </w:r>
      <w:r>
        <w:rPr>
          <w:noProof/>
        </w:rPr>
        <w:fldChar w:fldCharType="separate"/>
      </w:r>
      <w:r>
        <w:rPr>
          <w:noProof/>
        </w:rPr>
        <w:t>91</w:t>
      </w:r>
      <w:r>
        <w:rPr>
          <w:noProof/>
        </w:rPr>
        <w:fldChar w:fldCharType="end"/>
      </w:r>
    </w:p>
    <w:p w14:paraId="1D6D61C0" w14:textId="5FD1DE80" w:rsidR="00893890" w:rsidRDefault="00893890">
      <w:pPr>
        <w:pStyle w:val="TOC2"/>
        <w:rPr>
          <w:rFonts w:ascii="Calibri" w:hAnsi="Calibri"/>
          <w:noProof/>
          <w:kern w:val="2"/>
          <w:sz w:val="22"/>
          <w:szCs w:val="22"/>
          <w:lang w:eastAsia="en-GB"/>
        </w:rPr>
      </w:pPr>
      <w:r>
        <w:rPr>
          <w:noProof/>
        </w:rPr>
        <w:t>10.3</w:t>
      </w:r>
      <w:r>
        <w:rPr>
          <w:rFonts w:ascii="Calibri" w:hAnsi="Calibri"/>
          <w:noProof/>
          <w:kern w:val="2"/>
          <w:sz w:val="22"/>
          <w:szCs w:val="22"/>
          <w:lang w:eastAsia="en-GB"/>
        </w:rPr>
        <w:tab/>
      </w:r>
      <w:r>
        <w:rPr>
          <w:noProof/>
        </w:rPr>
        <w:t>CAPIF_Publish_Service_API API</w:t>
      </w:r>
      <w:r>
        <w:rPr>
          <w:noProof/>
        </w:rPr>
        <w:tab/>
      </w:r>
      <w:r>
        <w:rPr>
          <w:noProof/>
        </w:rPr>
        <w:fldChar w:fldCharType="begin"/>
      </w:r>
      <w:r>
        <w:rPr>
          <w:noProof/>
        </w:rPr>
        <w:instrText xml:space="preserve"> PAGEREF _Toc155378829 \h </w:instrText>
      </w:r>
      <w:r>
        <w:rPr>
          <w:noProof/>
        </w:rPr>
      </w:r>
      <w:r>
        <w:rPr>
          <w:noProof/>
        </w:rPr>
        <w:fldChar w:fldCharType="separate"/>
      </w:r>
      <w:r>
        <w:rPr>
          <w:noProof/>
        </w:rPr>
        <w:t>92</w:t>
      </w:r>
      <w:r>
        <w:rPr>
          <w:noProof/>
        </w:rPr>
        <w:fldChar w:fldCharType="end"/>
      </w:r>
    </w:p>
    <w:p w14:paraId="084BB209" w14:textId="1DF0D1B8" w:rsidR="00893890" w:rsidRDefault="00893890">
      <w:pPr>
        <w:pStyle w:val="TOC3"/>
        <w:rPr>
          <w:rFonts w:ascii="Calibri" w:hAnsi="Calibri"/>
          <w:noProof/>
          <w:kern w:val="2"/>
          <w:sz w:val="22"/>
          <w:szCs w:val="22"/>
          <w:lang w:eastAsia="en-GB"/>
        </w:rPr>
      </w:pPr>
      <w:r>
        <w:rPr>
          <w:noProof/>
        </w:rPr>
        <w:t>10.3.1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_Toc155378830 \h </w:instrText>
      </w:r>
      <w:r>
        <w:rPr>
          <w:noProof/>
        </w:rPr>
      </w:r>
      <w:r>
        <w:rPr>
          <w:noProof/>
        </w:rPr>
        <w:fldChar w:fldCharType="separate"/>
      </w:r>
      <w:r>
        <w:rPr>
          <w:noProof/>
        </w:rPr>
        <w:t>92</w:t>
      </w:r>
      <w:r>
        <w:rPr>
          <w:noProof/>
        </w:rPr>
        <w:fldChar w:fldCharType="end"/>
      </w:r>
    </w:p>
    <w:p w14:paraId="5AF9A7FC" w14:textId="35AE0AE2" w:rsidR="00893890" w:rsidRDefault="00893890">
      <w:pPr>
        <w:pStyle w:val="TOC3"/>
        <w:rPr>
          <w:rFonts w:ascii="Calibri" w:hAnsi="Calibri"/>
          <w:noProof/>
          <w:kern w:val="2"/>
          <w:sz w:val="22"/>
          <w:szCs w:val="22"/>
          <w:lang w:eastAsia="en-GB"/>
        </w:rPr>
      </w:pPr>
      <w:r>
        <w:rPr>
          <w:noProof/>
        </w:rPr>
        <w:t>10.3.2</w:t>
      </w:r>
      <w:r>
        <w:rPr>
          <w:rFonts w:ascii="Calibri" w:hAnsi="Calibri"/>
          <w:noProof/>
          <w:kern w:val="2"/>
          <w:sz w:val="22"/>
          <w:szCs w:val="22"/>
          <w:lang w:eastAsia="en-GB"/>
        </w:rPr>
        <w:tab/>
      </w:r>
      <w:r>
        <w:rPr>
          <w:noProof/>
        </w:rPr>
        <w:t>Publish_Service_API operation</w:t>
      </w:r>
      <w:r>
        <w:rPr>
          <w:noProof/>
        </w:rPr>
        <w:tab/>
      </w:r>
      <w:r>
        <w:rPr>
          <w:noProof/>
        </w:rPr>
        <w:fldChar w:fldCharType="begin"/>
      </w:r>
      <w:r>
        <w:rPr>
          <w:noProof/>
        </w:rPr>
        <w:instrText xml:space="preserve"> PAGEREF _Toc155378831 \h </w:instrText>
      </w:r>
      <w:r>
        <w:rPr>
          <w:noProof/>
        </w:rPr>
      </w:r>
      <w:r>
        <w:rPr>
          <w:noProof/>
        </w:rPr>
        <w:fldChar w:fldCharType="separate"/>
      </w:r>
      <w:r>
        <w:rPr>
          <w:noProof/>
        </w:rPr>
        <w:t>92</w:t>
      </w:r>
      <w:r>
        <w:rPr>
          <w:noProof/>
        </w:rPr>
        <w:fldChar w:fldCharType="end"/>
      </w:r>
    </w:p>
    <w:p w14:paraId="36AE4889" w14:textId="3C20263E" w:rsidR="00893890" w:rsidRDefault="00893890">
      <w:pPr>
        <w:pStyle w:val="TOC3"/>
        <w:rPr>
          <w:rFonts w:ascii="Calibri" w:hAnsi="Calibri"/>
          <w:noProof/>
          <w:kern w:val="2"/>
          <w:sz w:val="22"/>
          <w:szCs w:val="22"/>
          <w:lang w:eastAsia="en-GB"/>
        </w:rPr>
      </w:pPr>
      <w:r>
        <w:rPr>
          <w:noProof/>
        </w:rPr>
        <w:t>10.3.3</w:t>
      </w:r>
      <w:r>
        <w:rPr>
          <w:rFonts w:ascii="Calibri" w:hAnsi="Calibri"/>
          <w:noProof/>
          <w:kern w:val="2"/>
          <w:sz w:val="22"/>
          <w:szCs w:val="22"/>
          <w:lang w:eastAsia="en-GB"/>
        </w:rPr>
        <w:tab/>
      </w:r>
      <w:r>
        <w:rPr>
          <w:noProof/>
        </w:rPr>
        <w:t>Unpublish_Service_API operation</w:t>
      </w:r>
      <w:r>
        <w:rPr>
          <w:noProof/>
        </w:rPr>
        <w:tab/>
      </w:r>
      <w:r>
        <w:rPr>
          <w:noProof/>
        </w:rPr>
        <w:fldChar w:fldCharType="begin"/>
      </w:r>
      <w:r>
        <w:rPr>
          <w:noProof/>
        </w:rPr>
        <w:instrText xml:space="preserve"> PAGEREF _Toc155378832 \h </w:instrText>
      </w:r>
      <w:r>
        <w:rPr>
          <w:noProof/>
        </w:rPr>
      </w:r>
      <w:r>
        <w:rPr>
          <w:noProof/>
        </w:rPr>
        <w:fldChar w:fldCharType="separate"/>
      </w:r>
      <w:r>
        <w:rPr>
          <w:noProof/>
        </w:rPr>
        <w:t>92</w:t>
      </w:r>
      <w:r>
        <w:rPr>
          <w:noProof/>
        </w:rPr>
        <w:fldChar w:fldCharType="end"/>
      </w:r>
    </w:p>
    <w:p w14:paraId="57218F60" w14:textId="3C87D9CC" w:rsidR="00893890" w:rsidRDefault="00893890">
      <w:pPr>
        <w:pStyle w:val="TOC3"/>
        <w:rPr>
          <w:rFonts w:ascii="Calibri" w:hAnsi="Calibri"/>
          <w:noProof/>
          <w:kern w:val="2"/>
          <w:sz w:val="22"/>
          <w:szCs w:val="22"/>
          <w:lang w:eastAsia="en-GB"/>
        </w:rPr>
      </w:pPr>
      <w:r>
        <w:rPr>
          <w:noProof/>
        </w:rPr>
        <w:t>10.3.4</w:t>
      </w:r>
      <w:r>
        <w:rPr>
          <w:rFonts w:ascii="Calibri" w:hAnsi="Calibri"/>
          <w:noProof/>
          <w:kern w:val="2"/>
          <w:sz w:val="22"/>
          <w:szCs w:val="22"/>
          <w:lang w:eastAsia="en-GB"/>
        </w:rPr>
        <w:tab/>
      </w:r>
      <w:r>
        <w:rPr>
          <w:noProof/>
        </w:rPr>
        <w:t>Update_Service_API operation</w:t>
      </w:r>
      <w:r>
        <w:rPr>
          <w:noProof/>
        </w:rPr>
        <w:tab/>
      </w:r>
      <w:r>
        <w:rPr>
          <w:noProof/>
        </w:rPr>
        <w:fldChar w:fldCharType="begin"/>
      </w:r>
      <w:r>
        <w:rPr>
          <w:noProof/>
        </w:rPr>
        <w:instrText xml:space="preserve"> PAGEREF _Toc155378833 \h </w:instrText>
      </w:r>
      <w:r>
        <w:rPr>
          <w:noProof/>
        </w:rPr>
      </w:r>
      <w:r>
        <w:rPr>
          <w:noProof/>
        </w:rPr>
        <w:fldChar w:fldCharType="separate"/>
      </w:r>
      <w:r>
        <w:rPr>
          <w:noProof/>
        </w:rPr>
        <w:t>92</w:t>
      </w:r>
      <w:r>
        <w:rPr>
          <w:noProof/>
        </w:rPr>
        <w:fldChar w:fldCharType="end"/>
      </w:r>
    </w:p>
    <w:p w14:paraId="3D864D63" w14:textId="47EC8D76" w:rsidR="00893890" w:rsidRDefault="00893890">
      <w:pPr>
        <w:pStyle w:val="TOC3"/>
        <w:rPr>
          <w:rFonts w:ascii="Calibri" w:hAnsi="Calibri"/>
          <w:noProof/>
          <w:kern w:val="2"/>
          <w:sz w:val="22"/>
          <w:szCs w:val="22"/>
          <w:lang w:eastAsia="en-GB"/>
        </w:rPr>
      </w:pPr>
      <w:r>
        <w:rPr>
          <w:noProof/>
        </w:rPr>
        <w:t>10.3.5</w:t>
      </w:r>
      <w:r>
        <w:rPr>
          <w:rFonts w:ascii="Calibri" w:hAnsi="Calibri"/>
          <w:noProof/>
          <w:kern w:val="2"/>
          <w:sz w:val="22"/>
          <w:szCs w:val="22"/>
          <w:lang w:eastAsia="en-GB"/>
        </w:rPr>
        <w:tab/>
      </w:r>
      <w:r>
        <w:rPr>
          <w:noProof/>
        </w:rPr>
        <w:t>Get_Service_API operation</w:t>
      </w:r>
      <w:r>
        <w:rPr>
          <w:noProof/>
        </w:rPr>
        <w:tab/>
      </w:r>
      <w:r>
        <w:rPr>
          <w:noProof/>
        </w:rPr>
        <w:fldChar w:fldCharType="begin"/>
      </w:r>
      <w:r>
        <w:rPr>
          <w:noProof/>
        </w:rPr>
        <w:instrText xml:space="preserve"> PAGEREF _Toc155378834 \h </w:instrText>
      </w:r>
      <w:r>
        <w:rPr>
          <w:noProof/>
        </w:rPr>
      </w:r>
      <w:r>
        <w:rPr>
          <w:noProof/>
        </w:rPr>
        <w:fldChar w:fldCharType="separate"/>
      </w:r>
      <w:r>
        <w:rPr>
          <w:noProof/>
        </w:rPr>
        <w:t>92</w:t>
      </w:r>
      <w:r>
        <w:rPr>
          <w:noProof/>
        </w:rPr>
        <w:fldChar w:fldCharType="end"/>
      </w:r>
    </w:p>
    <w:p w14:paraId="64539DF0" w14:textId="69D6F5EA" w:rsidR="00893890" w:rsidRDefault="00893890">
      <w:pPr>
        <w:pStyle w:val="TOC3"/>
        <w:rPr>
          <w:rFonts w:ascii="Calibri" w:hAnsi="Calibri"/>
          <w:noProof/>
          <w:kern w:val="2"/>
          <w:sz w:val="22"/>
          <w:szCs w:val="22"/>
          <w:lang w:eastAsia="en-GB"/>
        </w:rPr>
      </w:pPr>
      <w:r>
        <w:rPr>
          <w:noProof/>
        </w:rPr>
        <w:t>10.3.6</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_Toc155378835 \h </w:instrText>
      </w:r>
      <w:r>
        <w:rPr>
          <w:noProof/>
        </w:rPr>
      </w:r>
      <w:r>
        <w:rPr>
          <w:noProof/>
        </w:rPr>
        <w:fldChar w:fldCharType="separate"/>
      </w:r>
      <w:r>
        <w:rPr>
          <w:noProof/>
        </w:rPr>
        <w:t>93</w:t>
      </w:r>
      <w:r>
        <w:rPr>
          <w:noProof/>
        </w:rPr>
        <w:fldChar w:fldCharType="end"/>
      </w:r>
    </w:p>
    <w:p w14:paraId="76DEEB42" w14:textId="43A19EFA" w:rsidR="00893890" w:rsidRDefault="00893890">
      <w:pPr>
        <w:pStyle w:val="TOC3"/>
        <w:rPr>
          <w:rFonts w:ascii="Calibri" w:hAnsi="Calibri"/>
          <w:noProof/>
          <w:kern w:val="2"/>
          <w:sz w:val="22"/>
          <w:szCs w:val="22"/>
          <w:lang w:eastAsia="en-GB"/>
        </w:rPr>
      </w:pPr>
      <w:r>
        <w:rPr>
          <w:noProof/>
        </w:rPr>
        <w:t>10.3.7</w:t>
      </w:r>
      <w:r>
        <w:rPr>
          <w:rFonts w:ascii="Calibri" w:hAnsi="Calibri"/>
          <w:noProof/>
          <w:kern w:val="2"/>
          <w:sz w:val="22"/>
          <w:szCs w:val="22"/>
          <w:lang w:eastAsia="en-GB"/>
        </w:rPr>
        <w:tab/>
      </w:r>
      <w:r>
        <w:rPr>
          <w:noProof/>
        </w:rPr>
        <w:t>Notify_Event operation</w:t>
      </w:r>
      <w:r>
        <w:rPr>
          <w:noProof/>
        </w:rPr>
        <w:tab/>
      </w:r>
      <w:r>
        <w:rPr>
          <w:noProof/>
        </w:rPr>
        <w:fldChar w:fldCharType="begin"/>
      </w:r>
      <w:r>
        <w:rPr>
          <w:noProof/>
        </w:rPr>
        <w:instrText xml:space="preserve"> PAGEREF _Toc155378836 \h </w:instrText>
      </w:r>
      <w:r>
        <w:rPr>
          <w:noProof/>
        </w:rPr>
      </w:r>
      <w:r>
        <w:rPr>
          <w:noProof/>
        </w:rPr>
        <w:fldChar w:fldCharType="separate"/>
      </w:r>
      <w:r>
        <w:rPr>
          <w:noProof/>
        </w:rPr>
        <w:t>93</w:t>
      </w:r>
      <w:r>
        <w:rPr>
          <w:noProof/>
        </w:rPr>
        <w:fldChar w:fldCharType="end"/>
      </w:r>
    </w:p>
    <w:p w14:paraId="60F43278" w14:textId="634CF58D" w:rsidR="00893890" w:rsidRDefault="00893890">
      <w:pPr>
        <w:pStyle w:val="TOC3"/>
        <w:rPr>
          <w:rFonts w:ascii="Calibri" w:hAnsi="Calibri"/>
          <w:noProof/>
          <w:kern w:val="2"/>
          <w:sz w:val="22"/>
          <w:szCs w:val="22"/>
          <w:lang w:eastAsia="en-GB"/>
        </w:rPr>
      </w:pPr>
      <w:r>
        <w:rPr>
          <w:noProof/>
        </w:rPr>
        <w:t>10.3.8</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_Toc155378837 \h </w:instrText>
      </w:r>
      <w:r>
        <w:rPr>
          <w:noProof/>
        </w:rPr>
      </w:r>
      <w:r>
        <w:rPr>
          <w:noProof/>
        </w:rPr>
        <w:fldChar w:fldCharType="separate"/>
      </w:r>
      <w:r>
        <w:rPr>
          <w:noProof/>
        </w:rPr>
        <w:t>93</w:t>
      </w:r>
      <w:r>
        <w:rPr>
          <w:noProof/>
        </w:rPr>
        <w:fldChar w:fldCharType="end"/>
      </w:r>
    </w:p>
    <w:p w14:paraId="13410A3A" w14:textId="62BC4554" w:rsidR="00893890" w:rsidRDefault="00893890">
      <w:pPr>
        <w:pStyle w:val="TOC2"/>
        <w:rPr>
          <w:rFonts w:ascii="Calibri" w:hAnsi="Calibri"/>
          <w:noProof/>
          <w:kern w:val="2"/>
          <w:sz w:val="22"/>
          <w:szCs w:val="22"/>
          <w:lang w:eastAsia="en-GB"/>
        </w:rPr>
      </w:pPr>
      <w:r>
        <w:rPr>
          <w:noProof/>
        </w:rPr>
        <w:t>10.4</w:t>
      </w:r>
      <w:r>
        <w:rPr>
          <w:rFonts w:ascii="Calibri" w:hAnsi="Calibri"/>
          <w:noProof/>
          <w:kern w:val="2"/>
          <w:sz w:val="22"/>
          <w:szCs w:val="22"/>
          <w:lang w:eastAsia="en-GB"/>
        </w:rPr>
        <w:tab/>
      </w:r>
      <w:r>
        <w:rPr>
          <w:noProof/>
        </w:rPr>
        <w:t>CAPIF_Events API</w:t>
      </w:r>
      <w:r>
        <w:rPr>
          <w:noProof/>
        </w:rPr>
        <w:tab/>
      </w:r>
      <w:r>
        <w:rPr>
          <w:noProof/>
        </w:rPr>
        <w:fldChar w:fldCharType="begin"/>
      </w:r>
      <w:r>
        <w:rPr>
          <w:noProof/>
        </w:rPr>
        <w:instrText xml:space="preserve"> PAGEREF _Toc155378838 \h </w:instrText>
      </w:r>
      <w:r>
        <w:rPr>
          <w:noProof/>
        </w:rPr>
      </w:r>
      <w:r>
        <w:rPr>
          <w:noProof/>
        </w:rPr>
        <w:fldChar w:fldCharType="separate"/>
      </w:r>
      <w:r>
        <w:rPr>
          <w:noProof/>
        </w:rPr>
        <w:t>93</w:t>
      </w:r>
      <w:r>
        <w:rPr>
          <w:noProof/>
        </w:rPr>
        <w:fldChar w:fldCharType="end"/>
      </w:r>
    </w:p>
    <w:p w14:paraId="41320460" w14:textId="17680EBB" w:rsidR="00893890" w:rsidRDefault="00893890">
      <w:pPr>
        <w:pStyle w:val="TOC3"/>
        <w:rPr>
          <w:rFonts w:ascii="Calibri" w:hAnsi="Calibri"/>
          <w:noProof/>
          <w:kern w:val="2"/>
          <w:sz w:val="22"/>
          <w:szCs w:val="22"/>
          <w:lang w:eastAsia="en-GB"/>
        </w:rPr>
      </w:pPr>
      <w:r>
        <w:rPr>
          <w:noProof/>
        </w:rPr>
        <w:t>10.4.1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_Toc155378839 \h </w:instrText>
      </w:r>
      <w:r>
        <w:rPr>
          <w:noProof/>
        </w:rPr>
      </w:r>
      <w:r>
        <w:rPr>
          <w:noProof/>
        </w:rPr>
        <w:fldChar w:fldCharType="separate"/>
      </w:r>
      <w:r>
        <w:rPr>
          <w:noProof/>
        </w:rPr>
        <w:t>93</w:t>
      </w:r>
      <w:r>
        <w:rPr>
          <w:noProof/>
        </w:rPr>
        <w:fldChar w:fldCharType="end"/>
      </w:r>
    </w:p>
    <w:p w14:paraId="36DE9E48" w14:textId="3AD211BC" w:rsidR="00893890" w:rsidRDefault="00893890">
      <w:pPr>
        <w:pStyle w:val="TOC3"/>
        <w:rPr>
          <w:rFonts w:ascii="Calibri" w:hAnsi="Calibri"/>
          <w:noProof/>
          <w:kern w:val="2"/>
          <w:sz w:val="22"/>
          <w:szCs w:val="22"/>
          <w:lang w:eastAsia="en-GB"/>
        </w:rPr>
      </w:pPr>
      <w:r>
        <w:rPr>
          <w:noProof/>
        </w:rPr>
        <w:t>10.4.2</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_Toc155378840 \h </w:instrText>
      </w:r>
      <w:r>
        <w:rPr>
          <w:noProof/>
        </w:rPr>
      </w:r>
      <w:r>
        <w:rPr>
          <w:noProof/>
        </w:rPr>
        <w:fldChar w:fldCharType="separate"/>
      </w:r>
      <w:r>
        <w:rPr>
          <w:noProof/>
        </w:rPr>
        <w:t>94</w:t>
      </w:r>
      <w:r>
        <w:rPr>
          <w:noProof/>
        </w:rPr>
        <w:fldChar w:fldCharType="end"/>
      </w:r>
    </w:p>
    <w:p w14:paraId="156B0DF8" w14:textId="6C5DF56A" w:rsidR="00893890" w:rsidRDefault="00893890">
      <w:pPr>
        <w:pStyle w:val="TOC3"/>
        <w:rPr>
          <w:rFonts w:ascii="Calibri" w:hAnsi="Calibri"/>
          <w:noProof/>
          <w:kern w:val="2"/>
          <w:sz w:val="22"/>
          <w:szCs w:val="22"/>
          <w:lang w:eastAsia="en-GB"/>
        </w:rPr>
      </w:pPr>
      <w:r>
        <w:rPr>
          <w:noProof/>
        </w:rPr>
        <w:t>10.4.3</w:t>
      </w:r>
      <w:r>
        <w:rPr>
          <w:rFonts w:ascii="Calibri" w:hAnsi="Calibri"/>
          <w:noProof/>
          <w:kern w:val="2"/>
          <w:sz w:val="22"/>
          <w:szCs w:val="22"/>
          <w:lang w:eastAsia="en-GB"/>
        </w:rPr>
        <w:tab/>
      </w:r>
      <w:r>
        <w:rPr>
          <w:noProof/>
        </w:rPr>
        <w:t>Notify_Event operation</w:t>
      </w:r>
      <w:r>
        <w:rPr>
          <w:noProof/>
        </w:rPr>
        <w:tab/>
      </w:r>
      <w:r>
        <w:rPr>
          <w:noProof/>
        </w:rPr>
        <w:fldChar w:fldCharType="begin"/>
      </w:r>
      <w:r>
        <w:rPr>
          <w:noProof/>
        </w:rPr>
        <w:instrText xml:space="preserve"> PAGEREF _Toc155378841 \h </w:instrText>
      </w:r>
      <w:r>
        <w:rPr>
          <w:noProof/>
        </w:rPr>
      </w:r>
      <w:r>
        <w:rPr>
          <w:noProof/>
        </w:rPr>
        <w:fldChar w:fldCharType="separate"/>
      </w:r>
      <w:r>
        <w:rPr>
          <w:noProof/>
        </w:rPr>
        <w:t>94</w:t>
      </w:r>
      <w:r>
        <w:rPr>
          <w:noProof/>
        </w:rPr>
        <w:fldChar w:fldCharType="end"/>
      </w:r>
    </w:p>
    <w:p w14:paraId="4703A674" w14:textId="07C6AF1B" w:rsidR="00893890" w:rsidRDefault="00893890">
      <w:pPr>
        <w:pStyle w:val="TOC3"/>
        <w:rPr>
          <w:rFonts w:ascii="Calibri" w:hAnsi="Calibri"/>
          <w:noProof/>
          <w:kern w:val="2"/>
          <w:sz w:val="22"/>
          <w:szCs w:val="22"/>
          <w:lang w:eastAsia="en-GB"/>
        </w:rPr>
      </w:pPr>
      <w:r>
        <w:rPr>
          <w:noProof/>
        </w:rPr>
        <w:t>10.4.4</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_Toc155378842 \h </w:instrText>
      </w:r>
      <w:r>
        <w:rPr>
          <w:noProof/>
        </w:rPr>
      </w:r>
      <w:r>
        <w:rPr>
          <w:noProof/>
        </w:rPr>
        <w:fldChar w:fldCharType="separate"/>
      </w:r>
      <w:r>
        <w:rPr>
          <w:noProof/>
        </w:rPr>
        <w:t>94</w:t>
      </w:r>
      <w:r>
        <w:rPr>
          <w:noProof/>
        </w:rPr>
        <w:fldChar w:fldCharType="end"/>
      </w:r>
    </w:p>
    <w:p w14:paraId="7215954B" w14:textId="34440D57" w:rsidR="00893890" w:rsidRDefault="00893890">
      <w:pPr>
        <w:pStyle w:val="TOC2"/>
        <w:rPr>
          <w:rFonts w:ascii="Calibri" w:hAnsi="Calibri"/>
          <w:noProof/>
          <w:kern w:val="2"/>
          <w:sz w:val="22"/>
          <w:szCs w:val="22"/>
          <w:lang w:eastAsia="en-GB"/>
        </w:rPr>
      </w:pPr>
      <w:r>
        <w:rPr>
          <w:noProof/>
        </w:rPr>
        <w:t>10.5</w:t>
      </w:r>
      <w:r>
        <w:rPr>
          <w:rFonts w:ascii="Calibri" w:hAnsi="Calibri"/>
          <w:noProof/>
          <w:kern w:val="2"/>
          <w:sz w:val="22"/>
          <w:szCs w:val="22"/>
          <w:lang w:eastAsia="en-GB"/>
        </w:rPr>
        <w:tab/>
      </w:r>
      <w:r>
        <w:rPr>
          <w:noProof/>
        </w:rPr>
        <w:t>CAPIF_API_invoker_management API</w:t>
      </w:r>
      <w:r>
        <w:rPr>
          <w:noProof/>
        </w:rPr>
        <w:tab/>
      </w:r>
      <w:r>
        <w:rPr>
          <w:noProof/>
        </w:rPr>
        <w:fldChar w:fldCharType="begin"/>
      </w:r>
      <w:r>
        <w:rPr>
          <w:noProof/>
        </w:rPr>
        <w:instrText xml:space="preserve"> PAGEREF _Toc155378843 \h </w:instrText>
      </w:r>
      <w:r>
        <w:rPr>
          <w:noProof/>
        </w:rPr>
      </w:r>
      <w:r>
        <w:rPr>
          <w:noProof/>
        </w:rPr>
        <w:fldChar w:fldCharType="separate"/>
      </w:r>
      <w:r>
        <w:rPr>
          <w:noProof/>
        </w:rPr>
        <w:t>95</w:t>
      </w:r>
      <w:r>
        <w:rPr>
          <w:noProof/>
        </w:rPr>
        <w:fldChar w:fldCharType="end"/>
      </w:r>
    </w:p>
    <w:p w14:paraId="410D4054" w14:textId="67245EFD" w:rsidR="00893890" w:rsidRDefault="00893890">
      <w:pPr>
        <w:pStyle w:val="TOC3"/>
        <w:rPr>
          <w:rFonts w:ascii="Calibri" w:hAnsi="Calibri"/>
          <w:noProof/>
          <w:kern w:val="2"/>
          <w:sz w:val="22"/>
          <w:szCs w:val="22"/>
          <w:lang w:eastAsia="en-GB"/>
        </w:rPr>
      </w:pPr>
      <w:r>
        <w:rPr>
          <w:noProof/>
        </w:rPr>
        <w:t>10.5.1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_Toc155378844 \h </w:instrText>
      </w:r>
      <w:r>
        <w:rPr>
          <w:noProof/>
        </w:rPr>
      </w:r>
      <w:r>
        <w:rPr>
          <w:noProof/>
        </w:rPr>
        <w:fldChar w:fldCharType="separate"/>
      </w:r>
      <w:r>
        <w:rPr>
          <w:noProof/>
        </w:rPr>
        <w:t>95</w:t>
      </w:r>
      <w:r>
        <w:rPr>
          <w:noProof/>
        </w:rPr>
        <w:fldChar w:fldCharType="end"/>
      </w:r>
    </w:p>
    <w:p w14:paraId="3469A784" w14:textId="6B6E9CCA" w:rsidR="00893890" w:rsidRDefault="00893890">
      <w:pPr>
        <w:pStyle w:val="TOC3"/>
        <w:rPr>
          <w:rFonts w:ascii="Calibri" w:hAnsi="Calibri"/>
          <w:noProof/>
          <w:kern w:val="2"/>
          <w:sz w:val="22"/>
          <w:szCs w:val="22"/>
          <w:lang w:eastAsia="en-GB"/>
        </w:rPr>
      </w:pPr>
      <w:r>
        <w:rPr>
          <w:noProof/>
        </w:rPr>
        <w:t>10.5.2</w:t>
      </w:r>
      <w:r>
        <w:rPr>
          <w:rFonts w:ascii="Calibri" w:hAnsi="Calibri"/>
          <w:noProof/>
          <w:kern w:val="2"/>
          <w:sz w:val="22"/>
          <w:szCs w:val="22"/>
          <w:lang w:eastAsia="en-GB"/>
        </w:rPr>
        <w:tab/>
      </w:r>
      <w:r>
        <w:rPr>
          <w:noProof/>
        </w:rPr>
        <w:t>Onboard_API_Invoker operation</w:t>
      </w:r>
      <w:r>
        <w:rPr>
          <w:noProof/>
        </w:rPr>
        <w:tab/>
      </w:r>
      <w:r>
        <w:rPr>
          <w:noProof/>
        </w:rPr>
        <w:fldChar w:fldCharType="begin"/>
      </w:r>
      <w:r>
        <w:rPr>
          <w:noProof/>
        </w:rPr>
        <w:instrText xml:space="preserve"> PAGEREF _Toc155378845 \h </w:instrText>
      </w:r>
      <w:r>
        <w:rPr>
          <w:noProof/>
        </w:rPr>
      </w:r>
      <w:r>
        <w:rPr>
          <w:noProof/>
        </w:rPr>
        <w:fldChar w:fldCharType="separate"/>
      </w:r>
      <w:r>
        <w:rPr>
          <w:noProof/>
        </w:rPr>
        <w:t>95</w:t>
      </w:r>
      <w:r>
        <w:rPr>
          <w:noProof/>
        </w:rPr>
        <w:fldChar w:fldCharType="end"/>
      </w:r>
    </w:p>
    <w:p w14:paraId="544C33FD" w14:textId="6B1D246C" w:rsidR="00893890" w:rsidRDefault="00893890">
      <w:pPr>
        <w:pStyle w:val="TOC3"/>
        <w:rPr>
          <w:rFonts w:ascii="Calibri" w:hAnsi="Calibri"/>
          <w:noProof/>
          <w:kern w:val="2"/>
          <w:sz w:val="22"/>
          <w:szCs w:val="22"/>
          <w:lang w:eastAsia="en-GB"/>
        </w:rPr>
      </w:pPr>
      <w:r>
        <w:rPr>
          <w:noProof/>
        </w:rPr>
        <w:t>10.5.3</w:t>
      </w:r>
      <w:r>
        <w:rPr>
          <w:rFonts w:ascii="Calibri" w:hAnsi="Calibri"/>
          <w:noProof/>
          <w:kern w:val="2"/>
          <w:sz w:val="22"/>
          <w:szCs w:val="22"/>
          <w:lang w:eastAsia="en-GB"/>
        </w:rPr>
        <w:tab/>
      </w:r>
      <w:r>
        <w:rPr>
          <w:noProof/>
        </w:rPr>
        <w:t>Offboard_API_Invoker operation</w:t>
      </w:r>
      <w:r>
        <w:rPr>
          <w:noProof/>
        </w:rPr>
        <w:tab/>
      </w:r>
      <w:r>
        <w:rPr>
          <w:noProof/>
        </w:rPr>
        <w:fldChar w:fldCharType="begin"/>
      </w:r>
      <w:r>
        <w:rPr>
          <w:noProof/>
        </w:rPr>
        <w:instrText xml:space="preserve"> PAGEREF _Toc155378846 \h </w:instrText>
      </w:r>
      <w:r>
        <w:rPr>
          <w:noProof/>
        </w:rPr>
      </w:r>
      <w:r>
        <w:rPr>
          <w:noProof/>
        </w:rPr>
        <w:fldChar w:fldCharType="separate"/>
      </w:r>
      <w:r>
        <w:rPr>
          <w:noProof/>
        </w:rPr>
        <w:t>95</w:t>
      </w:r>
      <w:r>
        <w:rPr>
          <w:noProof/>
        </w:rPr>
        <w:fldChar w:fldCharType="end"/>
      </w:r>
    </w:p>
    <w:p w14:paraId="0A73643A" w14:textId="53EEDC7E" w:rsidR="00893890" w:rsidRDefault="00893890">
      <w:pPr>
        <w:pStyle w:val="TOC3"/>
        <w:rPr>
          <w:rFonts w:ascii="Calibri" w:hAnsi="Calibri"/>
          <w:noProof/>
          <w:kern w:val="2"/>
          <w:sz w:val="22"/>
          <w:szCs w:val="22"/>
          <w:lang w:eastAsia="en-GB"/>
        </w:rPr>
      </w:pPr>
      <w:r>
        <w:rPr>
          <w:noProof/>
        </w:rPr>
        <w:t>10.5.4</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_Toc155378847 \h </w:instrText>
      </w:r>
      <w:r>
        <w:rPr>
          <w:noProof/>
        </w:rPr>
      </w:r>
      <w:r>
        <w:rPr>
          <w:noProof/>
        </w:rPr>
        <w:fldChar w:fldCharType="separate"/>
      </w:r>
      <w:r>
        <w:rPr>
          <w:noProof/>
        </w:rPr>
        <w:t>95</w:t>
      </w:r>
      <w:r>
        <w:rPr>
          <w:noProof/>
        </w:rPr>
        <w:fldChar w:fldCharType="end"/>
      </w:r>
    </w:p>
    <w:p w14:paraId="07D8CD74" w14:textId="007CFB2F" w:rsidR="00893890" w:rsidRDefault="00893890">
      <w:pPr>
        <w:pStyle w:val="TOC3"/>
        <w:rPr>
          <w:rFonts w:ascii="Calibri" w:hAnsi="Calibri"/>
          <w:noProof/>
          <w:kern w:val="2"/>
          <w:sz w:val="22"/>
          <w:szCs w:val="22"/>
          <w:lang w:eastAsia="en-GB"/>
        </w:rPr>
      </w:pPr>
      <w:r>
        <w:rPr>
          <w:noProof/>
        </w:rPr>
        <w:t>10.5.5</w:t>
      </w:r>
      <w:r>
        <w:rPr>
          <w:rFonts w:ascii="Calibri" w:hAnsi="Calibri"/>
          <w:noProof/>
          <w:kern w:val="2"/>
          <w:sz w:val="22"/>
          <w:szCs w:val="22"/>
          <w:lang w:eastAsia="en-GB"/>
        </w:rPr>
        <w:tab/>
      </w:r>
      <w:r>
        <w:rPr>
          <w:noProof/>
        </w:rPr>
        <w:t>Notify_Event operation</w:t>
      </w:r>
      <w:r>
        <w:rPr>
          <w:noProof/>
        </w:rPr>
        <w:tab/>
      </w:r>
      <w:r>
        <w:rPr>
          <w:noProof/>
        </w:rPr>
        <w:fldChar w:fldCharType="begin"/>
      </w:r>
      <w:r>
        <w:rPr>
          <w:noProof/>
        </w:rPr>
        <w:instrText xml:space="preserve"> PAGEREF _Toc155378848 \h </w:instrText>
      </w:r>
      <w:r>
        <w:rPr>
          <w:noProof/>
        </w:rPr>
      </w:r>
      <w:r>
        <w:rPr>
          <w:noProof/>
        </w:rPr>
        <w:fldChar w:fldCharType="separate"/>
      </w:r>
      <w:r>
        <w:rPr>
          <w:noProof/>
        </w:rPr>
        <w:t>95</w:t>
      </w:r>
      <w:r>
        <w:rPr>
          <w:noProof/>
        </w:rPr>
        <w:fldChar w:fldCharType="end"/>
      </w:r>
    </w:p>
    <w:p w14:paraId="234EA074" w14:textId="6B0EE724" w:rsidR="00893890" w:rsidRDefault="00893890">
      <w:pPr>
        <w:pStyle w:val="TOC3"/>
        <w:rPr>
          <w:rFonts w:ascii="Calibri" w:hAnsi="Calibri"/>
          <w:noProof/>
          <w:kern w:val="2"/>
          <w:sz w:val="22"/>
          <w:szCs w:val="22"/>
          <w:lang w:eastAsia="en-GB"/>
        </w:rPr>
      </w:pPr>
      <w:r>
        <w:rPr>
          <w:noProof/>
        </w:rPr>
        <w:t>10.5.6</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_Toc155378849 \h </w:instrText>
      </w:r>
      <w:r>
        <w:rPr>
          <w:noProof/>
        </w:rPr>
      </w:r>
      <w:r>
        <w:rPr>
          <w:noProof/>
        </w:rPr>
        <w:fldChar w:fldCharType="separate"/>
      </w:r>
      <w:r>
        <w:rPr>
          <w:noProof/>
        </w:rPr>
        <w:t>96</w:t>
      </w:r>
      <w:r>
        <w:rPr>
          <w:noProof/>
        </w:rPr>
        <w:fldChar w:fldCharType="end"/>
      </w:r>
    </w:p>
    <w:p w14:paraId="1A6E364B" w14:textId="0880309D" w:rsidR="00893890" w:rsidRDefault="00893890">
      <w:pPr>
        <w:pStyle w:val="TOC2"/>
        <w:rPr>
          <w:rFonts w:ascii="Calibri" w:hAnsi="Calibri"/>
          <w:noProof/>
          <w:kern w:val="2"/>
          <w:sz w:val="22"/>
          <w:szCs w:val="22"/>
          <w:lang w:eastAsia="en-GB"/>
        </w:rPr>
      </w:pPr>
      <w:r>
        <w:rPr>
          <w:noProof/>
        </w:rPr>
        <w:t>10.6</w:t>
      </w:r>
      <w:r>
        <w:rPr>
          <w:rFonts w:ascii="Calibri" w:hAnsi="Calibri"/>
          <w:noProof/>
          <w:kern w:val="2"/>
          <w:sz w:val="22"/>
          <w:szCs w:val="22"/>
          <w:lang w:eastAsia="en-GB"/>
        </w:rPr>
        <w:tab/>
      </w:r>
      <w:r>
        <w:rPr>
          <w:noProof/>
        </w:rPr>
        <w:t>CAPIF_Security API</w:t>
      </w:r>
      <w:r>
        <w:rPr>
          <w:noProof/>
        </w:rPr>
        <w:tab/>
      </w:r>
      <w:r>
        <w:rPr>
          <w:noProof/>
        </w:rPr>
        <w:fldChar w:fldCharType="begin"/>
      </w:r>
      <w:r>
        <w:rPr>
          <w:noProof/>
        </w:rPr>
        <w:instrText xml:space="preserve"> PAGEREF _Toc155378850 \h </w:instrText>
      </w:r>
      <w:r>
        <w:rPr>
          <w:noProof/>
        </w:rPr>
      </w:r>
      <w:r>
        <w:rPr>
          <w:noProof/>
        </w:rPr>
        <w:fldChar w:fldCharType="separate"/>
      </w:r>
      <w:r>
        <w:rPr>
          <w:noProof/>
        </w:rPr>
        <w:t>96</w:t>
      </w:r>
      <w:r>
        <w:rPr>
          <w:noProof/>
        </w:rPr>
        <w:fldChar w:fldCharType="end"/>
      </w:r>
    </w:p>
    <w:p w14:paraId="11259EE9" w14:textId="057447B2" w:rsidR="00893890" w:rsidRDefault="00893890">
      <w:pPr>
        <w:pStyle w:val="TOC3"/>
        <w:rPr>
          <w:rFonts w:ascii="Calibri" w:hAnsi="Calibri"/>
          <w:noProof/>
          <w:kern w:val="2"/>
          <w:sz w:val="22"/>
          <w:szCs w:val="22"/>
          <w:lang w:eastAsia="en-GB"/>
        </w:rPr>
      </w:pPr>
      <w:r>
        <w:rPr>
          <w:noProof/>
        </w:rPr>
        <w:t>10.6.1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_Toc155378851 \h </w:instrText>
      </w:r>
      <w:r>
        <w:rPr>
          <w:noProof/>
        </w:rPr>
      </w:r>
      <w:r>
        <w:rPr>
          <w:noProof/>
        </w:rPr>
        <w:fldChar w:fldCharType="separate"/>
      </w:r>
      <w:r>
        <w:rPr>
          <w:noProof/>
        </w:rPr>
        <w:t>96</w:t>
      </w:r>
      <w:r>
        <w:rPr>
          <w:noProof/>
        </w:rPr>
        <w:fldChar w:fldCharType="end"/>
      </w:r>
    </w:p>
    <w:p w14:paraId="6B4E04F1" w14:textId="16D08BD3" w:rsidR="00893890" w:rsidRDefault="00893890">
      <w:pPr>
        <w:pStyle w:val="TOC3"/>
        <w:rPr>
          <w:rFonts w:ascii="Calibri" w:hAnsi="Calibri"/>
          <w:noProof/>
          <w:kern w:val="2"/>
          <w:sz w:val="22"/>
          <w:szCs w:val="22"/>
          <w:lang w:eastAsia="en-GB"/>
        </w:rPr>
      </w:pPr>
      <w:r>
        <w:rPr>
          <w:noProof/>
        </w:rPr>
        <w:t>10.6.2</w:t>
      </w:r>
      <w:r>
        <w:rPr>
          <w:rFonts w:ascii="Calibri" w:hAnsi="Calibri"/>
          <w:noProof/>
          <w:kern w:val="2"/>
          <w:sz w:val="22"/>
          <w:szCs w:val="22"/>
          <w:lang w:eastAsia="en-GB"/>
        </w:rPr>
        <w:tab/>
      </w:r>
      <w:r>
        <w:rPr>
          <w:noProof/>
        </w:rPr>
        <w:t>Obtain_Security_Method operation</w:t>
      </w:r>
      <w:r>
        <w:rPr>
          <w:noProof/>
        </w:rPr>
        <w:tab/>
      </w:r>
      <w:r>
        <w:rPr>
          <w:noProof/>
        </w:rPr>
        <w:fldChar w:fldCharType="begin"/>
      </w:r>
      <w:r>
        <w:rPr>
          <w:noProof/>
        </w:rPr>
        <w:instrText xml:space="preserve"> PAGEREF _Toc155378852 \h </w:instrText>
      </w:r>
      <w:r>
        <w:rPr>
          <w:noProof/>
        </w:rPr>
      </w:r>
      <w:r>
        <w:rPr>
          <w:noProof/>
        </w:rPr>
        <w:fldChar w:fldCharType="separate"/>
      </w:r>
      <w:r>
        <w:rPr>
          <w:noProof/>
        </w:rPr>
        <w:t>96</w:t>
      </w:r>
      <w:r>
        <w:rPr>
          <w:noProof/>
        </w:rPr>
        <w:fldChar w:fldCharType="end"/>
      </w:r>
    </w:p>
    <w:p w14:paraId="2B208983" w14:textId="65064A2C" w:rsidR="00893890" w:rsidRDefault="00893890">
      <w:pPr>
        <w:pStyle w:val="TOC3"/>
        <w:rPr>
          <w:rFonts w:ascii="Calibri" w:hAnsi="Calibri"/>
          <w:noProof/>
          <w:kern w:val="2"/>
          <w:sz w:val="22"/>
          <w:szCs w:val="22"/>
          <w:lang w:eastAsia="en-GB"/>
        </w:rPr>
      </w:pPr>
      <w:r>
        <w:rPr>
          <w:noProof/>
        </w:rPr>
        <w:t>10.6.3</w:t>
      </w:r>
      <w:r>
        <w:rPr>
          <w:rFonts w:ascii="Calibri" w:hAnsi="Calibri"/>
          <w:noProof/>
          <w:kern w:val="2"/>
          <w:sz w:val="22"/>
          <w:szCs w:val="22"/>
          <w:lang w:eastAsia="en-GB"/>
        </w:rPr>
        <w:tab/>
      </w:r>
      <w:r>
        <w:rPr>
          <w:noProof/>
        </w:rPr>
        <w:t>Obtain_Authorization operation</w:t>
      </w:r>
      <w:r>
        <w:rPr>
          <w:noProof/>
        </w:rPr>
        <w:tab/>
      </w:r>
      <w:r>
        <w:rPr>
          <w:noProof/>
        </w:rPr>
        <w:fldChar w:fldCharType="begin"/>
      </w:r>
      <w:r>
        <w:rPr>
          <w:noProof/>
        </w:rPr>
        <w:instrText xml:space="preserve"> PAGEREF _Toc155378853 \h </w:instrText>
      </w:r>
      <w:r>
        <w:rPr>
          <w:noProof/>
        </w:rPr>
      </w:r>
      <w:r>
        <w:rPr>
          <w:noProof/>
        </w:rPr>
        <w:fldChar w:fldCharType="separate"/>
      </w:r>
      <w:r>
        <w:rPr>
          <w:noProof/>
        </w:rPr>
        <w:t>96</w:t>
      </w:r>
      <w:r>
        <w:rPr>
          <w:noProof/>
        </w:rPr>
        <w:fldChar w:fldCharType="end"/>
      </w:r>
    </w:p>
    <w:p w14:paraId="1A483917" w14:textId="630DB274" w:rsidR="00893890" w:rsidRDefault="00893890">
      <w:pPr>
        <w:pStyle w:val="TOC3"/>
        <w:rPr>
          <w:rFonts w:ascii="Calibri" w:hAnsi="Calibri"/>
          <w:noProof/>
          <w:kern w:val="2"/>
          <w:sz w:val="22"/>
          <w:szCs w:val="22"/>
          <w:lang w:eastAsia="en-GB"/>
        </w:rPr>
      </w:pPr>
      <w:r>
        <w:rPr>
          <w:noProof/>
        </w:rPr>
        <w:t>10.6.4</w:t>
      </w:r>
      <w:r>
        <w:rPr>
          <w:rFonts w:ascii="Calibri" w:hAnsi="Calibri"/>
          <w:noProof/>
          <w:kern w:val="2"/>
          <w:sz w:val="22"/>
          <w:szCs w:val="22"/>
          <w:lang w:eastAsia="en-GB"/>
        </w:rPr>
        <w:tab/>
      </w:r>
      <w:r>
        <w:rPr>
          <w:noProof/>
        </w:rPr>
        <w:t>Obtain_API_Invoker_Info operation</w:t>
      </w:r>
      <w:r>
        <w:rPr>
          <w:noProof/>
        </w:rPr>
        <w:tab/>
      </w:r>
      <w:r>
        <w:rPr>
          <w:noProof/>
        </w:rPr>
        <w:fldChar w:fldCharType="begin"/>
      </w:r>
      <w:r>
        <w:rPr>
          <w:noProof/>
        </w:rPr>
        <w:instrText xml:space="preserve"> PAGEREF _Toc155378854 \h </w:instrText>
      </w:r>
      <w:r>
        <w:rPr>
          <w:noProof/>
        </w:rPr>
      </w:r>
      <w:r>
        <w:rPr>
          <w:noProof/>
        </w:rPr>
        <w:fldChar w:fldCharType="separate"/>
      </w:r>
      <w:r>
        <w:rPr>
          <w:noProof/>
        </w:rPr>
        <w:t>96</w:t>
      </w:r>
      <w:r>
        <w:rPr>
          <w:noProof/>
        </w:rPr>
        <w:fldChar w:fldCharType="end"/>
      </w:r>
    </w:p>
    <w:p w14:paraId="5FC2DA4E" w14:textId="363DC6BE" w:rsidR="00893890" w:rsidRDefault="00893890">
      <w:pPr>
        <w:pStyle w:val="TOC3"/>
        <w:rPr>
          <w:rFonts w:ascii="Calibri" w:hAnsi="Calibri"/>
          <w:noProof/>
          <w:kern w:val="2"/>
          <w:sz w:val="22"/>
          <w:szCs w:val="22"/>
          <w:lang w:eastAsia="en-GB"/>
        </w:rPr>
      </w:pPr>
      <w:r>
        <w:rPr>
          <w:noProof/>
        </w:rPr>
        <w:t>10.6.5</w:t>
      </w:r>
      <w:r>
        <w:rPr>
          <w:rFonts w:ascii="Calibri" w:hAnsi="Calibri"/>
          <w:noProof/>
          <w:kern w:val="2"/>
          <w:sz w:val="22"/>
          <w:szCs w:val="22"/>
          <w:lang w:eastAsia="en-GB"/>
        </w:rPr>
        <w:tab/>
      </w:r>
      <w:r>
        <w:rPr>
          <w:noProof/>
        </w:rPr>
        <w:t>Revoke_Authorization operation</w:t>
      </w:r>
      <w:r>
        <w:rPr>
          <w:noProof/>
        </w:rPr>
        <w:tab/>
      </w:r>
      <w:r>
        <w:rPr>
          <w:noProof/>
        </w:rPr>
        <w:fldChar w:fldCharType="begin"/>
      </w:r>
      <w:r>
        <w:rPr>
          <w:noProof/>
        </w:rPr>
        <w:instrText xml:space="preserve"> PAGEREF _Toc155378855 \h </w:instrText>
      </w:r>
      <w:r>
        <w:rPr>
          <w:noProof/>
        </w:rPr>
      </w:r>
      <w:r>
        <w:rPr>
          <w:noProof/>
        </w:rPr>
        <w:fldChar w:fldCharType="separate"/>
      </w:r>
      <w:r>
        <w:rPr>
          <w:noProof/>
        </w:rPr>
        <w:t>97</w:t>
      </w:r>
      <w:r>
        <w:rPr>
          <w:noProof/>
        </w:rPr>
        <w:fldChar w:fldCharType="end"/>
      </w:r>
    </w:p>
    <w:p w14:paraId="513DCFF5" w14:textId="66DC1DA4" w:rsidR="00893890" w:rsidRDefault="00893890">
      <w:pPr>
        <w:pStyle w:val="TOC2"/>
        <w:rPr>
          <w:rFonts w:ascii="Calibri" w:hAnsi="Calibri"/>
          <w:noProof/>
          <w:kern w:val="2"/>
          <w:sz w:val="22"/>
          <w:szCs w:val="22"/>
          <w:lang w:eastAsia="en-GB"/>
        </w:rPr>
      </w:pPr>
      <w:r>
        <w:rPr>
          <w:noProof/>
        </w:rPr>
        <w:t>10.7</w:t>
      </w:r>
      <w:r>
        <w:rPr>
          <w:rFonts w:ascii="Calibri" w:hAnsi="Calibri"/>
          <w:noProof/>
          <w:kern w:val="2"/>
          <w:sz w:val="22"/>
          <w:szCs w:val="22"/>
          <w:lang w:eastAsia="en-GB"/>
        </w:rPr>
        <w:tab/>
      </w:r>
      <w:r>
        <w:rPr>
          <w:noProof/>
        </w:rPr>
        <w:t>CAPIF_Monitoring API</w:t>
      </w:r>
      <w:r>
        <w:rPr>
          <w:noProof/>
        </w:rPr>
        <w:tab/>
      </w:r>
      <w:r>
        <w:rPr>
          <w:noProof/>
        </w:rPr>
        <w:fldChar w:fldCharType="begin"/>
      </w:r>
      <w:r>
        <w:rPr>
          <w:noProof/>
        </w:rPr>
        <w:instrText xml:space="preserve"> PAGEREF _Toc155378856 \h </w:instrText>
      </w:r>
      <w:r>
        <w:rPr>
          <w:noProof/>
        </w:rPr>
      </w:r>
      <w:r>
        <w:rPr>
          <w:noProof/>
        </w:rPr>
        <w:fldChar w:fldCharType="separate"/>
      </w:r>
      <w:r>
        <w:rPr>
          <w:noProof/>
        </w:rPr>
        <w:t>97</w:t>
      </w:r>
      <w:r>
        <w:rPr>
          <w:noProof/>
        </w:rPr>
        <w:fldChar w:fldCharType="end"/>
      </w:r>
    </w:p>
    <w:p w14:paraId="4B5FB9E1" w14:textId="0EDDC389" w:rsidR="00893890" w:rsidRDefault="00893890">
      <w:pPr>
        <w:pStyle w:val="TOC3"/>
        <w:rPr>
          <w:rFonts w:ascii="Calibri" w:hAnsi="Calibri"/>
          <w:noProof/>
          <w:kern w:val="2"/>
          <w:sz w:val="22"/>
          <w:szCs w:val="22"/>
          <w:lang w:eastAsia="en-GB"/>
        </w:rPr>
      </w:pPr>
      <w:r>
        <w:rPr>
          <w:noProof/>
        </w:rPr>
        <w:t>10.7.1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_Toc155378857 \h </w:instrText>
      </w:r>
      <w:r>
        <w:rPr>
          <w:noProof/>
        </w:rPr>
      </w:r>
      <w:r>
        <w:rPr>
          <w:noProof/>
        </w:rPr>
        <w:fldChar w:fldCharType="separate"/>
      </w:r>
      <w:r>
        <w:rPr>
          <w:noProof/>
        </w:rPr>
        <w:t>97</w:t>
      </w:r>
      <w:r>
        <w:rPr>
          <w:noProof/>
        </w:rPr>
        <w:fldChar w:fldCharType="end"/>
      </w:r>
    </w:p>
    <w:p w14:paraId="326AB858" w14:textId="4AD6066C" w:rsidR="00893890" w:rsidRDefault="00893890">
      <w:pPr>
        <w:pStyle w:val="TOC3"/>
        <w:rPr>
          <w:rFonts w:ascii="Calibri" w:hAnsi="Calibri"/>
          <w:noProof/>
          <w:kern w:val="2"/>
          <w:sz w:val="22"/>
          <w:szCs w:val="22"/>
          <w:lang w:eastAsia="en-GB"/>
        </w:rPr>
      </w:pPr>
      <w:r>
        <w:rPr>
          <w:noProof/>
        </w:rPr>
        <w:t>10.7.2</w:t>
      </w:r>
      <w:r>
        <w:rPr>
          <w:rFonts w:ascii="Calibri" w:hAnsi="Calibri"/>
          <w:noProof/>
          <w:kern w:val="2"/>
          <w:sz w:val="22"/>
          <w:szCs w:val="22"/>
          <w:lang w:eastAsia="en-GB"/>
        </w:rPr>
        <w:tab/>
      </w:r>
      <w:r>
        <w:rPr>
          <w:noProof/>
        </w:rPr>
        <w:t>Subscribe_Event operation</w:t>
      </w:r>
      <w:r>
        <w:rPr>
          <w:noProof/>
        </w:rPr>
        <w:tab/>
      </w:r>
      <w:r>
        <w:rPr>
          <w:noProof/>
        </w:rPr>
        <w:fldChar w:fldCharType="begin"/>
      </w:r>
      <w:r>
        <w:rPr>
          <w:noProof/>
        </w:rPr>
        <w:instrText xml:space="preserve"> PAGEREF _Toc155378858 \h </w:instrText>
      </w:r>
      <w:r>
        <w:rPr>
          <w:noProof/>
        </w:rPr>
      </w:r>
      <w:r>
        <w:rPr>
          <w:noProof/>
        </w:rPr>
        <w:fldChar w:fldCharType="separate"/>
      </w:r>
      <w:r>
        <w:rPr>
          <w:noProof/>
        </w:rPr>
        <w:t>97</w:t>
      </w:r>
      <w:r>
        <w:rPr>
          <w:noProof/>
        </w:rPr>
        <w:fldChar w:fldCharType="end"/>
      </w:r>
    </w:p>
    <w:p w14:paraId="432EC602" w14:textId="56329B17" w:rsidR="00893890" w:rsidRDefault="00893890">
      <w:pPr>
        <w:pStyle w:val="TOC3"/>
        <w:rPr>
          <w:rFonts w:ascii="Calibri" w:hAnsi="Calibri"/>
          <w:noProof/>
          <w:kern w:val="2"/>
          <w:sz w:val="22"/>
          <w:szCs w:val="22"/>
          <w:lang w:eastAsia="en-GB"/>
        </w:rPr>
      </w:pPr>
      <w:r>
        <w:rPr>
          <w:noProof/>
        </w:rPr>
        <w:t>10.7.3</w:t>
      </w:r>
      <w:r>
        <w:rPr>
          <w:rFonts w:ascii="Calibri" w:hAnsi="Calibri"/>
          <w:noProof/>
          <w:kern w:val="2"/>
          <w:sz w:val="22"/>
          <w:szCs w:val="22"/>
          <w:lang w:eastAsia="en-GB"/>
        </w:rPr>
        <w:tab/>
      </w:r>
      <w:r>
        <w:rPr>
          <w:noProof/>
        </w:rPr>
        <w:t>Notify_Monitoring_Service_Event operation</w:t>
      </w:r>
      <w:r>
        <w:rPr>
          <w:noProof/>
        </w:rPr>
        <w:tab/>
      </w:r>
      <w:r>
        <w:rPr>
          <w:noProof/>
        </w:rPr>
        <w:fldChar w:fldCharType="begin"/>
      </w:r>
      <w:r>
        <w:rPr>
          <w:noProof/>
        </w:rPr>
        <w:instrText xml:space="preserve"> PAGEREF _Toc155378859 \h </w:instrText>
      </w:r>
      <w:r>
        <w:rPr>
          <w:noProof/>
        </w:rPr>
      </w:r>
      <w:r>
        <w:rPr>
          <w:noProof/>
        </w:rPr>
        <w:fldChar w:fldCharType="separate"/>
      </w:r>
      <w:r>
        <w:rPr>
          <w:noProof/>
        </w:rPr>
        <w:t>97</w:t>
      </w:r>
      <w:r>
        <w:rPr>
          <w:noProof/>
        </w:rPr>
        <w:fldChar w:fldCharType="end"/>
      </w:r>
    </w:p>
    <w:p w14:paraId="746F23D9" w14:textId="46379AF1" w:rsidR="00893890" w:rsidRDefault="00893890">
      <w:pPr>
        <w:pStyle w:val="TOC3"/>
        <w:rPr>
          <w:rFonts w:ascii="Calibri" w:hAnsi="Calibri"/>
          <w:noProof/>
          <w:kern w:val="2"/>
          <w:sz w:val="22"/>
          <w:szCs w:val="22"/>
          <w:lang w:eastAsia="en-GB"/>
        </w:rPr>
      </w:pPr>
      <w:r>
        <w:rPr>
          <w:noProof/>
        </w:rPr>
        <w:t>10.7.4</w:t>
      </w:r>
      <w:r>
        <w:rPr>
          <w:rFonts w:ascii="Calibri" w:hAnsi="Calibri"/>
          <w:noProof/>
          <w:kern w:val="2"/>
          <w:sz w:val="22"/>
          <w:szCs w:val="22"/>
          <w:lang w:eastAsia="en-GB"/>
        </w:rPr>
        <w:tab/>
      </w:r>
      <w:r>
        <w:rPr>
          <w:noProof/>
        </w:rPr>
        <w:t>Unsubscribe_Event operation</w:t>
      </w:r>
      <w:r>
        <w:rPr>
          <w:noProof/>
        </w:rPr>
        <w:tab/>
      </w:r>
      <w:r>
        <w:rPr>
          <w:noProof/>
        </w:rPr>
        <w:fldChar w:fldCharType="begin"/>
      </w:r>
      <w:r>
        <w:rPr>
          <w:noProof/>
        </w:rPr>
        <w:instrText xml:space="preserve"> PAGEREF _Toc155378860 \h </w:instrText>
      </w:r>
      <w:r>
        <w:rPr>
          <w:noProof/>
        </w:rPr>
      </w:r>
      <w:r>
        <w:rPr>
          <w:noProof/>
        </w:rPr>
        <w:fldChar w:fldCharType="separate"/>
      </w:r>
      <w:r>
        <w:rPr>
          <w:noProof/>
        </w:rPr>
        <w:t>97</w:t>
      </w:r>
      <w:r>
        <w:rPr>
          <w:noProof/>
        </w:rPr>
        <w:fldChar w:fldCharType="end"/>
      </w:r>
    </w:p>
    <w:p w14:paraId="66BF35F7" w14:textId="5D6A9F2A" w:rsidR="00893890" w:rsidRDefault="00893890">
      <w:pPr>
        <w:pStyle w:val="TOC2"/>
        <w:rPr>
          <w:rFonts w:ascii="Calibri" w:hAnsi="Calibri"/>
          <w:noProof/>
          <w:kern w:val="2"/>
          <w:sz w:val="22"/>
          <w:szCs w:val="22"/>
          <w:lang w:eastAsia="en-GB"/>
        </w:rPr>
      </w:pPr>
      <w:r>
        <w:rPr>
          <w:noProof/>
        </w:rPr>
        <w:t>10.8</w:t>
      </w:r>
      <w:r>
        <w:rPr>
          <w:rFonts w:ascii="Calibri" w:hAnsi="Calibri"/>
          <w:noProof/>
          <w:kern w:val="2"/>
          <w:sz w:val="22"/>
          <w:szCs w:val="22"/>
          <w:lang w:eastAsia="en-GB"/>
        </w:rPr>
        <w:tab/>
      </w:r>
      <w:r>
        <w:rPr>
          <w:noProof/>
        </w:rPr>
        <w:t>CAPIF_Logging_API_Invocation API</w:t>
      </w:r>
      <w:r>
        <w:rPr>
          <w:noProof/>
        </w:rPr>
        <w:tab/>
      </w:r>
      <w:r>
        <w:rPr>
          <w:noProof/>
        </w:rPr>
        <w:fldChar w:fldCharType="begin"/>
      </w:r>
      <w:r>
        <w:rPr>
          <w:noProof/>
        </w:rPr>
        <w:instrText xml:space="preserve"> PAGEREF _Toc155378861 \h </w:instrText>
      </w:r>
      <w:r>
        <w:rPr>
          <w:noProof/>
        </w:rPr>
      </w:r>
      <w:r>
        <w:rPr>
          <w:noProof/>
        </w:rPr>
        <w:fldChar w:fldCharType="separate"/>
      </w:r>
      <w:r>
        <w:rPr>
          <w:noProof/>
        </w:rPr>
        <w:t>98</w:t>
      </w:r>
      <w:r>
        <w:rPr>
          <w:noProof/>
        </w:rPr>
        <w:fldChar w:fldCharType="end"/>
      </w:r>
    </w:p>
    <w:p w14:paraId="50862191" w14:textId="7F5B8A48" w:rsidR="00893890" w:rsidRDefault="00893890">
      <w:pPr>
        <w:pStyle w:val="TOC3"/>
        <w:rPr>
          <w:rFonts w:ascii="Calibri" w:hAnsi="Calibri"/>
          <w:noProof/>
          <w:kern w:val="2"/>
          <w:sz w:val="22"/>
          <w:szCs w:val="22"/>
          <w:lang w:eastAsia="en-GB"/>
        </w:rPr>
      </w:pPr>
      <w:r>
        <w:rPr>
          <w:noProof/>
        </w:rPr>
        <w:t>10.8.1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_Toc155378862 \h </w:instrText>
      </w:r>
      <w:r>
        <w:rPr>
          <w:noProof/>
        </w:rPr>
      </w:r>
      <w:r>
        <w:rPr>
          <w:noProof/>
        </w:rPr>
        <w:fldChar w:fldCharType="separate"/>
      </w:r>
      <w:r>
        <w:rPr>
          <w:noProof/>
        </w:rPr>
        <w:t>98</w:t>
      </w:r>
      <w:r>
        <w:rPr>
          <w:noProof/>
        </w:rPr>
        <w:fldChar w:fldCharType="end"/>
      </w:r>
    </w:p>
    <w:p w14:paraId="44C2938A" w14:textId="0191B9D1" w:rsidR="00893890" w:rsidRDefault="00893890">
      <w:pPr>
        <w:pStyle w:val="TOC3"/>
        <w:rPr>
          <w:rFonts w:ascii="Calibri" w:hAnsi="Calibri"/>
          <w:noProof/>
          <w:kern w:val="2"/>
          <w:sz w:val="22"/>
          <w:szCs w:val="22"/>
          <w:lang w:eastAsia="en-GB"/>
        </w:rPr>
      </w:pPr>
      <w:r>
        <w:rPr>
          <w:noProof/>
        </w:rPr>
        <w:t>10.8.2</w:t>
      </w:r>
      <w:r>
        <w:rPr>
          <w:rFonts w:ascii="Calibri" w:hAnsi="Calibri"/>
          <w:noProof/>
          <w:kern w:val="2"/>
          <w:sz w:val="22"/>
          <w:szCs w:val="22"/>
          <w:lang w:eastAsia="en-GB"/>
        </w:rPr>
        <w:tab/>
      </w:r>
      <w:r>
        <w:rPr>
          <w:noProof/>
        </w:rPr>
        <w:t>Log_API_Invocation operation</w:t>
      </w:r>
      <w:r>
        <w:rPr>
          <w:noProof/>
        </w:rPr>
        <w:tab/>
      </w:r>
      <w:r>
        <w:rPr>
          <w:noProof/>
        </w:rPr>
        <w:fldChar w:fldCharType="begin"/>
      </w:r>
      <w:r>
        <w:rPr>
          <w:noProof/>
        </w:rPr>
        <w:instrText xml:space="preserve"> PAGEREF _Toc155378863 \h </w:instrText>
      </w:r>
      <w:r>
        <w:rPr>
          <w:noProof/>
        </w:rPr>
      </w:r>
      <w:r>
        <w:rPr>
          <w:noProof/>
        </w:rPr>
        <w:fldChar w:fldCharType="separate"/>
      </w:r>
      <w:r>
        <w:rPr>
          <w:noProof/>
        </w:rPr>
        <w:t>98</w:t>
      </w:r>
      <w:r>
        <w:rPr>
          <w:noProof/>
        </w:rPr>
        <w:fldChar w:fldCharType="end"/>
      </w:r>
    </w:p>
    <w:p w14:paraId="77A2E321" w14:textId="23D188BF" w:rsidR="00893890" w:rsidRDefault="00893890">
      <w:pPr>
        <w:pStyle w:val="TOC2"/>
        <w:rPr>
          <w:rFonts w:ascii="Calibri" w:hAnsi="Calibri"/>
          <w:noProof/>
          <w:kern w:val="2"/>
          <w:sz w:val="22"/>
          <w:szCs w:val="22"/>
          <w:lang w:eastAsia="en-GB"/>
        </w:rPr>
      </w:pPr>
      <w:r>
        <w:rPr>
          <w:noProof/>
        </w:rPr>
        <w:t>10.9</w:t>
      </w:r>
      <w:r>
        <w:rPr>
          <w:rFonts w:ascii="Calibri" w:hAnsi="Calibri"/>
          <w:noProof/>
          <w:kern w:val="2"/>
          <w:sz w:val="22"/>
          <w:szCs w:val="22"/>
          <w:lang w:eastAsia="en-GB"/>
        </w:rPr>
        <w:tab/>
      </w:r>
      <w:r>
        <w:rPr>
          <w:noProof/>
        </w:rPr>
        <w:t>CAPIF_Auditing API</w:t>
      </w:r>
      <w:r>
        <w:rPr>
          <w:noProof/>
        </w:rPr>
        <w:tab/>
      </w:r>
      <w:r>
        <w:rPr>
          <w:noProof/>
        </w:rPr>
        <w:fldChar w:fldCharType="begin"/>
      </w:r>
      <w:r>
        <w:rPr>
          <w:noProof/>
        </w:rPr>
        <w:instrText xml:space="preserve"> PAGEREF _Toc155378864 \h </w:instrText>
      </w:r>
      <w:r>
        <w:rPr>
          <w:noProof/>
        </w:rPr>
      </w:r>
      <w:r>
        <w:rPr>
          <w:noProof/>
        </w:rPr>
        <w:fldChar w:fldCharType="separate"/>
      </w:r>
      <w:r>
        <w:rPr>
          <w:noProof/>
        </w:rPr>
        <w:t>98</w:t>
      </w:r>
      <w:r>
        <w:rPr>
          <w:noProof/>
        </w:rPr>
        <w:fldChar w:fldCharType="end"/>
      </w:r>
    </w:p>
    <w:p w14:paraId="3EF06C90" w14:textId="7EFB62CC" w:rsidR="00893890" w:rsidRDefault="00893890">
      <w:pPr>
        <w:pStyle w:val="TOC3"/>
        <w:rPr>
          <w:rFonts w:ascii="Calibri" w:hAnsi="Calibri"/>
          <w:noProof/>
          <w:kern w:val="2"/>
          <w:sz w:val="22"/>
          <w:szCs w:val="22"/>
          <w:lang w:eastAsia="en-GB"/>
        </w:rPr>
      </w:pPr>
      <w:r>
        <w:rPr>
          <w:noProof/>
        </w:rPr>
        <w:t>10.9.1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_Toc155378865 \h </w:instrText>
      </w:r>
      <w:r>
        <w:rPr>
          <w:noProof/>
        </w:rPr>
      </w:r>
      <w:r>
        <w:rPr>
          <w:noProof/>
        </w:rPr>
        <w:fldChar w:fldCharType="separate"/>
      </w:r>
      <w:r>
        <w:rPr>
          <w:noProof/>
        </w:rPr>
        <w:t>98</w:t>
      </w:r>
      <w:r>
        <w:rPr>
          <w:noProof/>
        </w:rPr>
        <w:fldChar w:fldCharType="end"/>
      </w:r>
    </w:p>
    <w:p w14:paraId="2881A8A8" w14:textId="38CAD579" w:rsidR="00893890" w:rsidRDefault="00893890">
      <w:pPr>
        <w:pStyle w:val="TOC3"/>
        <w:rPr>
          <w:rFonts w:ascii="Calibri" w:hAnsi="Calibri"/>
          <w:noProof/>
          <w:kern w:val="2"/>
          <w:sz w:val="22"/>
          <w:szCs w:val="22"/>
          <w:lang w:eastAsia="en-GB"/>
        </w:rPr>
      </w:pPr>
      <w:r>
        <w:rPr>
          <w:noProof/>
        </w:rPr>
        <w:t>10.9.2</w:t>
      </w:r>
      <w:r>
        <w:rPr>
          <w:rFonts w:ascii="Calibri" w:hAnsi="Calibri"/>
          <w:noProof/>
          <w:kern w:val="2"/>
          <w:sz w:val="22"/>
          <w:szCs w:val="22"/>
          <w:lang w:eastAsia="en-GB"/>
        </w:rPr>
        <w:tab/>
      </w:r>
      <w:r>
        <w:rPr>
          <w:noProof/>
        </w:rPr>
        <w:t>Query_ API_Invocation_Log operation</w:t>
      </w:r>
      <w:r>
        <w:rPr>
          <w:noProof/>
        </w:rPr>
        <w:tab/>
      </w:r>
      <w:r>
        <w:rPr>
          <w:noProof/>
        </w:rPr>
        <w:fldChar w:fldCharType="begin"/>
      </w:r>
      <w:r>
        <w:rPr>
          <w:noProof/>
        </w:rPr>
        <w:instrText xml:space="preserve"> PAGEREF _Toc155378866 \h </w:instrText>
      </w:r>
      <w:r>
        <w:rPr>
          <w:noProof/>
        </w:rPr>
      </w:r>
      <w:r>
        <w:rPr>
          <w:noProof/>
        </w:rPr>
        <w:fldChar w:fldCharType="separate"/>
      </w:r>
      <w:r>
        <w:rPr>
          <w:noProof/>
        </w:rPr>
        <w:t>98</w:t>
      </w:r>
      <w:r>
        <w:rPr>
          <w:noProof/>
        </w:rPr>
        <w:fldChar w:fldCharType="end"/>
      </w:r>
    </w:p>
    <w:p w14:paraId="112FEE6E" w14:textId="7E035D89" w:rsidR="00893890" w:rsidRDefault="00893890">
      <w:pPr>
        <w:pStyle w:val="TOC2"/>
        <w:rPr>
          <w:rFonts w:ascii="Calibri" w:hAnsi="Calibri"/>
          <w:noProof/>
          <w:kern w:val="2"/>
          <w:sz w:val="22"/>
          <w:szCs w:val="22"/>
          <w:lang w:eastAsia="en-GB"/>
        </w:rPr>
      </w:pPr>
      <w:r>
        <w:rPr>
          <w:noProof/>
        </w:rPr>
        <w:t>10.10</w:t>
      </w:r>
      <w:r>
        <w:rPr>
          <w:rFonts w:ascii="Calibri" w:hAnsi="Calibri"/>
          <w:noProof/>
          <w:kern w:val="2"/>
          <w:sz w:val="22"/>
          <w:szCs w:val="22"/>
          <w:lang w:eastAsia="en-GB"/>
        </w:rPr>
        <w:tab/>
      </w:r>
      <w:r>
        <w:rPr>
          <w:noProof/>
        </w:rPr>
        <w:t>CAPIF_Access_Control_Policy API</w:t>
      </w:r>
      <w:r>
        <w:rPr>
          <w:noProof/>
        </w:rPr>
        <w:tab/>
      </w:r>
      <w:r>
        <w:rPr>
          <w:noProof/>
        </w:rPr>
        <w:fldChar w:fldCharType="begin"/>
      </w:r>
      <w:r>
        <w:rPr>
          <w:noProof/>
        </w:rPr>
        <w:instrText xml:space="preserve"> PAGEREF _Toc155378867 \h </w:instrText>
      </w:r>
      <w:r>
        <w:rPr>
          <w:noProof/>
        </w:rPr>
      </w:r>
      <w:r>
        <w:rPr>
          <w:noProof/>
        </w:rPr>
        <w:fldChar w:fldCharType="separate"/>
      </w:r>
      <w:r>
        <w:rPr>
          <w:noProof/>
        </w:rPr>
        <w:t>98</w:t>
      </w:r>
      <w:r>
        <w:rPr>
          <w:noProof/>
        </w:rPr>
        <w:fldChar w:fldCharType="end"/>
      </w:r>
    </w:p>
    <w:p w14:paraId="76DAAAAE" w14:textId="530122D2" w:rsidR="00893890" w:rsidRDefault="00893890">
      <w:pPr>
        <w:pStyle w:val="TOC3"/>
        <w:rPr>
          <w:rFonts w:ascii="Calibri" w:hAnsi="Calibri"/>
          <w:noProof/>
          <w:kern w:val="2"/>
          <w:sz w:val="22"/>
          <w:szCs w:val="22"/>
          <w:lang w:eastAsia="en-GB"/>
        </w:rPr>
      </w:pPr>
      <w:r>
        <w:rPr>
          <w:noProof/>
        </w:rPr>
        <w:t>10.10.1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_Toc155378868 \h </w:instrText>
      </w:r>
      <w:r>
        <w:rPr>
          <w:noProof/>
        </w:rPr>
      </w:r>
      <w:r>
        <w:rPr>
          <w:noProof/>
        </w:rPr>
        <w:fldChar w:fldCharType="separate"/>
      </w:r>
      <w:r>
        <w:rPr>
          <w:noProof/>
        </w:rPr>
        <w:t>98</w:t>
      </w:r>
      <w:r>
        <w:rPr>
          <w:noProof/>
        </w:rPr>
        <w:fldChar w:fldCharType="end"/>
      </w:r>
    </w:p>
    <w:p w14:paraId="3DD2C24F" w14:textId="1E202E03" w:rsidR="00893890" w:rsidRDefault="00893890">
      <w:pPr>
        <w:pStyle w:val="TOC3"/>
        <w:rPr>
          <w:rFonts w:ascii="Calibri" w:hAnsi="Calibri"/>
          <w:noProof/>
          <w:kern w:val="2"/>
          <w:sz w:val="22"/>
          <w:szCs w:val="22"/>
          <w:lang w:eastAsia="en-GB"/>
        </w:rPr>
      </w:pPr>
      <w:r>
        <w:rPr>
          <w:noProof/>
        </w:rPr>
        <w:t>10.10.2</w:t>
      </w:r>
      <w:r>
        <w:rPr>
          <w:rFonts w:ascii="Calibri" w:hAnsi="Calibri"/>
          <w:noProof/>
          <w:kern w:val="2"/>
          <w:sz w:val="22"/>
          <w:szCs w:val="22"/>
          <w:lang w:eastAsia="en-GB"/>
        </w:rPr>
        <w:tab/>
      </w:r>
      <w:r>
        <w:rPr>
          <w:noProof/>
        </w:rPr>
        <w:t>Obtain_Access_Control_Policy operation</w:t>
      </w:r>
      <w:r>
        <w:rPr>
          <w:noProof/>
        </w:rPr>
        <w:tab/>
      </w:r>
      <w:r>
        <w:rPr>
          <w:noProof/>
        </w:rPr>
        <w:fldChar w:fldCharType="begin"/>
      </w:r>
      <w:r>
        <w:rPr>
          <w:noProof/>
        </w:rPr>
        <w:instrText xml:space="preserve"> PAGEREF _Toc155378869 \h </w:instrText>
      </w:r>
      <w:r>
        <w:rPr>
          <w:noProof/>
        </w:rPr>
      </w:r>
      <w:r>
        <w:rPr>
          <w:noProof/>
        </w:rPr>
        <w:fldChar w:fldCharType="separate"/>
      </w:r>
      <w:r>
        <w:rPr>
          <w:noProof/>
        </w:rPr>
        <w:t>99</w:t>
      </w:r>
      <w:r>
        <w:rPr>
          <w:noProof/>
        </w:rPr>
        <w:fldChar w:fldCharType="end"/>
      </w:r>
    </w:p>
    <w:p w14:paraId="59751628" w14:textId="0679E3A9" w:rsidR="00893890" w:rsidRDefault="00893890">
      <w:pPr>
        <w:pStyle w:val="TOC2"/>
        <w:rPr>
          <w:rFonts w:ascii="Calibri" w:hAnsi="Calibri"/>
          <w:noProof/>
          <w:kern w:val="2"/>
          <w:sz w:val="22"/>
          <w:szCs w:val="22"/>
          <w:lang w:eastAsia="en-GB"/>
        </w:rPr>
      </w:pPr>
      <w:r>
        <w:rPr>
          <w:noProof/>
        </w:rPr>
        <w:t>10.11</w:t>
      </w:r>
      <w:r>
        <w:rPr>
          <w:rFonts w:ascii="Calibri" w:hAnsi="Calibri"/>
          <w:noProof/>
          <w:kern w:val="2"/>
          <w:sz w:val="22"/>
          <w:szCs w:val="22"/>
          <w:lang w:eastAsia="en-GB"/>
        </w:rPr>
        <w:tab/>
      </w:r>
      <w:r>
        <w:rPr>
          <w:noProof/>
        </w:rPr>
        <w:t>CAPIF_Routing_Info API</w:t>
      </w:r>
      <w:r>
        <w:rPr>
          <w:noProof/>
        </w:rPr>
        <w:tab/>
      </w:r>
      <w:r>
        <w:rPr>
          <w:noProof/>
        </w:rPr>
        <w:fldChar w:fldCharType="begin"/>
      </w:r>
      <w:r>
        <w:rPr>
          <w:noProof/>
        </w:rPr>
        <w:instrText xml:space="preserve"> PAGEREF _Toc155378870 \h </w:instrText>
      </w:r>
      <w:r>
        <w:rPr>
          <w:noProof/>
        </w:rPr>
      </w:r>
      <w:r>
        <w:rPr>
          <w:noProof/>
        </w:rPr>
        <w:fldChar w:fldCharType="separate"/>
      </w:r>
      <w:r>
        <w:rPr>
          <w:noProof/>
        </w:rPr>
        <w:t>99</w:t>
      </w:r>
      <w:r>
        <w:rPr>
          <w:noProof/>
        </w:rPr>
        <w:fldChar w:fldCharType="end"/>
      </w:r>
    </w:p>
    <w:p w14:paraId="7BDFE4FA" w14:textId="668C3A9C" w:rsidR="00893890" w:rsidRDefault="00893890">
      <w:pPr>
        <w:pStyle w:val="TOC3"/>
        <w:rPr>
          <w:rFonts w:ascii="Calibri" w:hAnsi="Calibri"/>
          <w:noProof/>
          <w:kern w:val="2"/>
          <w:sz w:val="22"/>
          <w:szCs w:val="22"/>
          <w:lang w:eastAsia="en-GB"/>
        </w:rPr>
      </w:pPr>
      <w:r>
        <w:rPr>
          <w:noProof/>
        </w:rPr>
        <w:t>10.11.1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_Toc155378871 \h </w:instrText>
      </w:r>
      <w:r>
        <w:rPr>
          <w:noProof/>
        </w:rPr>
      </w:r>
      <w:r>
        <w:rPr>
          <w:noProof/>
        </w:rPr>
        <w:fldChar w:fldCharType="separate"/>
      </w:r>
      <w:r>
        <w:rPr>
          <w:noProof/>
        </w:rPr>
        <w:t>99</w:t>
      </w:r>
      <w:r>
        <w:rPr>
          <w:noProof/>
        </w:rPr>
        <w:fldChar w:fldCharType="end"/>
      </w:r>
    </w:p>
    <w:p w14:paraId="576052F7" w14:textId="5F3982E4" w:rsidR="00893890" w:rsidRDefault="00893890">
      <w:pPr>
        <w:pStyle w:val="TOC3"/>
        <w:rPr>
          <w:rFonts w:ascii="Calibri" w:hAnsi="Calibri"/>
          <w:noProof/>
          <w:kern w:val="2"/>
          <w:sz w:val="22"/>
          <w:szCs w:val="22"/>
          <w:lang w:eastAsia="en-GB"/>
        </w:rPr>
      </w:pPr>
      <w:r>
        <w:rPr>
          <w:noProof/>
        </w:rPr>
        <w:t>10.11.2</w:t>
      </w:r>
      <w:r>
        <w:rPr>
          <w:rFonts w:ascii="Calibri" w:hAnsi="Calibri"/>
          <w:noProof/>
          <w:kern w:val="2"/>
          <w:sz w:val="22"/>
          <w:szCs w:val="22"/>
          <w:lang w:eastAsia="en-GB"/>
        </w:rPr>
        <w:tab/>
      </w:r>
      <w:r>
        <w:rPr>
          <w:noProof/>
        </w:rPr>
        <w:t>Obtain_Routing_Info operation</w:t>
      </w:r>
      <w:r>
        <w:rPr>
          <w:noProof/>
        </w:rPr>
        <w:tab/>
      </w:r>
      <w:r>
        <w:rPr>
          <w:noProof/>
        </w:rPr>
        <w:fldChar w:fldCharType="begin"/>
      </w:r>
      <w:r>
        <w:rPr>
          <w:noProof/>
        </w:rPr>
        <w:instrText xml:space="preserve"> PAGEREF _Toc155378872 \h </w:instrText>
      </w:r>
      <w:r>
        <w:rPr>
          <w:noProof/>
        </w:rPr>
      </w:r>
      <w:r>
        <w:rPr>
          <w:noProof/>
        </w:rPr>
        <w:fldChar w:fldCharType="separate"/>
      </w:r>
      <w:r>
        <w:rPr>
          <w:noProof/>
        </w:rPr>
        <w:t>99</w:t>
      </w:r>
      <w:r>
        <w:rPr>
          <w:noProof/>
        </w:rPr>
        <w:fldChar w:fldCharType="end"/>
      </w:r>
    </w:p>
    <w:p w14:paraId="255BA938" w14:textId="5CCEF7E2" w:rsidR="00893890" w:rsidRDefault="00893890">
      <w:pPr>
        <w:pStyle w:val="TOC2"/>
        <w:rPr>
          <w:rFonts w:ascii="Calibri" w:hAnsi="Calibri"/>
          <w:noProof/>
          <w:kern w:val="2"/>
          <w:sz w:val="22"/>
          <w:szCs w:val="22"/>
          <w:lang w:eastAsia="en-GB"/>
        </w:rPr>
      </w:pPr>
      <w:r>
        <w:rPr>
          <w:noProof/>
        </w:rPr>
        <w:t>10.12</w:t>
      </w:r>
      <w:r>
        <w:rPr>
          <w:rFonts w:ascii="Calibri" w:hAnsi="Calibri"/>
          <w:noProof/>
          <w:kern w:val="2"/>
          <w:sz w:val="22"/>
          <w:szCs w:val="22"/>
          <w:lang w:eastAsia="en-GB"/>
        </w:rPr>
        <w:tab/>
      </w:r>
      <w:r>
        <w:rPr>
          <w:noProof/>
        </w:rPr>
        <w:t>CAPIF_API_provider_management API</w:t>
      </w:r>
      <w:r>
        <w:rPr>
          <w:noProof/>
        </w:rPr>
        <w:tab/>
      </w:r>
      <w:r>
        <w:rPr>
          <w:noProof/>
        </w:rPr>
        <w:fldChar w:fldCharType="begin"/>
      </w:r>
      <w:r>
        <w:rPr>
          <w:noProof/>
        </w:rPr>
        <w:instrText xml:space="preserve"> PAGEREF _Toc155378873 \h </w:instrText>
      </w:r>
      <w:r>
        <w:rPr>
          <w:noProof/>
        </w:rPr>
      </w:r>
      <w:r>
        <w:rPr>
          <w:noProof/>
        </w:rPr>
        <w:fldChar w:fldCharType="separate"/>
      </w:r>
      <w:r>
        <w:rPr>
          <w:noProof/>
        </w:rPr>
        <w:t>99</w:t>
      </w:r>
      <w:r>
        <w:rPr>
          <w:noProof/>
        </w:rPr>
        <w:fldChar w:fldCharType="end"/>
      </w:r>
    </w:p>
    <w:p w14:paraId="48779ADE" w14:textId="57C11ABD" w:rsidR="00893890" w:rsidRDefault="00893890">
      <w:pPr>
        <w:pStyle w:val="TOC3"/>
        <w:rPr>
          <w:rFonts w:ascii="Calibri" w:hAnsi="Calibri"/>
          <w:noProof/>
          <w:kern w:val="2"/>
          <w:sz w:val="22"/>
          <w:szCs w:val="22"/>
          <w:lang w:eastAsia="en-GB"/>
        </w:rPr>
      </w:pPr>
      <w:r>
        <w:rPr>
          <w:noProof/>
        </w:rPr>
        <w:t>10.12.1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_Toc155378874 \h </w:instrText>
      </w:r>
      <w:r>
        <w:rPr>
          <w:noProof/>
        </w:rPr>
      </w:r>
      <w:r>
        <w:rPr>
          <w:noProof/>
        </w:rPr>
        <w:fldChar w:fldCharType="separate"/>
      </w:r>
      <w:r>
        <w:rPr>
          <w:noProof/>
        </w:rPr>
        <w:t>99</w:t>
      </w:r>
      <w:r>
        <w:rPr>
          <w:noProof/>
        </w:rPr>
        <w:fldChar w:fldCharType="end"/>
      </w:r>
    </w:p>
    <w:p w14:paraId="2F7D021A" w14:textId="02C42A74" w:rsidR="00893890" w:rsidRDefault="00893890">
      <w:pPr>
        <w:pStyle w:val="TOC3"/>
        <w:rPr>
          <w:rFonts w:ascii="Calibri" w:hAnsi="Calibri"/>
          <w:noProof/>
          <w:kern w:val="2"/>
          <w:sz w:val="22"/>
          <w:szCs w:val="22"/>
          <w:lang w:eastAsia="en-GB"/>
        </w:rPr>
      </w:pPr>
      <w:r>
        <w:rPr>
          <w:noProof/>
        </w:rPr>
        <w:t>10.12.2</w:t>
      </w:r>
      <w:r>
        <w:rPr>
          <w:rFonts w:ascii="Calibri" w:hAnsi="Calibri"/>
          <w:noProof/>
          <w:kern w:val="2"/>
          <w:sz w:val="22"/>
          <w:szCs w:val="22"/>
          <w:lang w:eastAsia="en-GB"/>
        </w:rPr>
        <w:tab/>
      </w:r>
      <w:r>
        <w:rPr>
          <w:noProof/>
        </w:rPr>
        <w:t>Register_API_Provider operation</w:t>
      </w:r>
      <w:r>
        <w:rPr>
          <w:noProof/>
        </w:rPr>
        <w:tab/>
      </w:r>
      <w:r>
        <w:rPr>
          <w:noProof/>
        </w:rPr>
        <w:fldChar w:fldCharType="begin"/>
      </w:r>
      <w:r>
        <w:rPr>
          <w:noProof/>
        </w:rPr>
        <w:instrText xml:space="preserve"> PAGEREF _Toc155378875 \h </w:instrText>
      </w:r>
      <w:r>
        <w:rPr>
          <w:noProof/>
        </w:rPr>
      </w:r>
      <w:r>
        <w:rPr>
          <w:noProof/>
        </w:rPr>
        <w:fldChar w:fldCharType="separate"/>
      </w:r>
      <w:r>
        <w:rPr>
          <w:noProof/>
        </w:rPr>
        <w:t>99</w:t>
      </w:r>
      <w:r>
        <w:rPr>
          <w:noProof/>
        </w:rPr>
        <w:fldChar w:fldCharType="end"/>
      </w:r>
    </w:p>
    <w:p w14:paraId="69C675E9" w14:textId="5A88EB0E" w:rsidR="00893890" w:rsidRDefault="00893890">
      <w:pPr>
        <w:pStyle w:val="TOC3"/>
        <w:rPr>
          <w:rFonts w:ascii="Calibri" w:hAnsi="Calibri"/>
          <w:noProof/>
          <w:kern w:val="2"/>
          <w:sz w:val="22"/>
          <w:szCs w:val="22"/>
          <w:lang w:eastAsia="en-GB"/>
        </w:rPr>
      </w:pPr>
      <w:r>
        <w:rPr>
          <w:noProof/>
        </w:rPr>
        <w:t>10.12.3</w:t>
      </w:r>
      <w:r>
        <w:rPr>
          <w:rFonts w:ascii="Calibri" w:hAnsi="Calibri"/>
          <w:noProof/>
          <w:kern w:val="2"/>
          <w:sz w:val="22"/>
          <w:szCs w:val="22"/>
          <w:lang w:eastAsia="en-GB"/>
        </w:rPr>
        <w:tab/>
      </w:r>
      <w:r>
        <w:rPr>
          <w:noProof/>
        </w:rPr>
        <w:t>Update_API_Provider operation</w:t>
      </w:r>
      <w:r>
        <w:rPr>
          <w:noProof/>
        </w:rPr>
        <w:tab/>
      </w:r>
      <w:r>
        <w:rPr>
          <w:noProof/>
        </w:rPr>
        <w:fldChar w:fldCharType="begin"/>
      </w:r>
      <w:r>
        <w:rPr>
          <w:noProof/>
        </w:rPr>
        <w:instrText xml:space="preserve"> PAGEREF _Toc155378876 \h </w:instrText>
      </w:r>
      <w:r>
        <w:rPr>
          <w:noProof/>
        </w:rPr>
      </w:r>
      <w:r>
        <w:rPr>
          <w:noProof/>
        </w:rPr>
        <w:fldChar w:fldCharType="separate"/>
      </w:r>
      <w:r>
        <w:rPr>
          <w:noProof/>
        </w:rPr>
        <w:t>99</w:t>
      </w:r>
      <w:r>
        <w:rPr>
          <w:noProof/>
        </w:rPr>
        <w:fldChar w:fldCharType="end"/>
      </w:r>
    </w:p>
    <w:p w14:paraId="7DA65D02" w14:textId="76E7A5C3" w:rsidR="00893890" w:rsidRDefault="00893890">
      <w:pPr>
        <w:pStyle w:val="TOC3"/>
        <w:rPr>
          <w:rFonts w:ascii="Calibri" w:hAnsi="Calibri"/>
          <w:noProof/>
          <w:kern w:val="2"/>
          <w:sz w:val="22"/>
          <w:szCs w:val="22"/>
          <w:lang w:eastAsia="en-GB"/>
        </w:rPr>
      </w:pPr>
      <w:r>
        <w:rPr>
          <w:noProof/>
        </w:rPr>
        <w:t>10.12.4</w:t>
      </w:r>
      <w:r>
        <w:rPr>
          <w:rFonts w:ascii="Calibri" w:hAnsi="Calibri"/>
          <w:noProof/>
          <w:kern w:val="2"/>
          <w:sz w:val="22"/>
          <w:szCs w:val="22"/>
          <w:lang w:eastAsia="en-GB"/>
        </w:rPr>
        <w:tab/>
      </w:r>
      <w:r>
        <w:rPr>
          <w:noProof/>
        </w:rPr>
        <w:t>Deregister_API_Provider operation</w:t>
      </w:r>
      <w:r>
        <w:rPr>
          <w:noProof/>
        </w:rPr>
        <w:tab/>
      </w:r>
      <w:r>
        <w:rPr>
          <w:noProof/>
        </w:rPr>
        <w:fldChar w:fldCharType="begin"/>
      </w:r>
      <w:r>
        <w:rPr>
          <w:noProof/>
        </w:rPr>
        <w:instrText xml:space="preserve"> PAGEREF _Toc155378877 \h </w:instrText>
      </w:r>
      <w:r>
        <w:rPr>
          <w:noProof/>
        </w:rPr>
      </w:r>
      <w:r>
        <w:rPr>
          <w:noProof/>
        </w:rPr>
        <w:fldChar w:fldCharType="separate"/>
      </w:r>
      <w:r>
        <w:rPr>
          <w:noProof/>
        </w:rPr>
        <w:t>100</w:t>
      </w:r>
      <w:r>
        <w:rPr>
          <w:noProof/>
        </w:rPr>
        <w:fldChar w:fldCharType="end"/>
      </w:r>
    </w:p>
    <w:p w14:paraId="724B0F1C" w14:textId="6A6A5987" w:rsidR="00893890" w:rsidRDefault="00893890">
      <w:pPr>
        <w:pStyle w:val="TOC1"/>
        <w:rPr>
          <w:rFonts w:ascii="Calibri" w:hAnsi="Calibri"/>
          <w:noProof/>
          <w:kern w:val="2"/>
          <w:szCs w:val="22"/>
          <w:lang w:eastAsia="en-GB"/>
        </w:rPr>
      </w:pPr>
      <w:r>
        <w:rPr>
          <w:noProof/>
        </w:rPr>
        <w:t>11</w:t>
      </w:r>
      <w:r>
        <w:rPr>
          <w:rFonts w:ascii="Calibri" w:hAnsi="Calibri"/>
          <w:noProof/>
          <w:kern w:val="2"/>
          <w:szCs w:val="22"/>
          <w:lang w:eastAsia="en-GB"/>
        </w:rPr>
        <w:tab/>
      </w:r>
      <w:r>
        <w:rPr>
          <w:noProof/>
          <w:lang w:eastAsia="zh-CN"/>
        </w:rPr>
        <w:t>API exposing function</w:t>
      </w:r>
      <w:r>
        <w:rPr>
          <w:noProof/>
        </w:rPr>
        <w:t xml:space="preserve"> APIs</w:t>
      </w:r>
      <w:r>
        <w:rPr>
          <w:noProof/>
        </w:rPr>
        <w:tab/>
      </w:r>
      <w:r>
        <w:rPr>
          <w:noProof/>
        </w:rPr>
        <w:fldChar w:fldCharType="begin"/>
      </w:r>
      <w:r>
        <w:rPr>
          <w:noProof/>
        </w:rPr>
        <w:instrText xml:space="preserve"> PAGEREF _Toc155378878 \h </w:instrText>
      </w:r>
      <w:r>
        <w:rPr>
          <w:noProof/>
        </w:rPr>
      </w:r>
      <w:r>
        <w:rPr>
          <w:noProof/>
        </w:rPr>
        <w:fldChar w:fldCharType="separate"/>
      </w:r>
      <w:r>
        <w:rPr>
          <w:noProof/>
        </w:rPr>
        <w:t>100</w:t>
      </w:r>
      <w:r>
        <w:rPr>
          <w:noProof/>
        </w:rPr>
        <w:fldChar w:fldCharType="end"/>
      </w:r>
    </w:p>
    <w:p w14:paraId="448F88E7" w14:textId="6039C35E" w:rsidR="00893890" w:rsidRDefault="00893890">
      <w:pPr>
        <w:pStyle w:val="TOC2"/>
        <w:rPr>
          <w:rFonts w:ascii="Calibri" w:hAnsi="Calibri"/>
          <w:noProof/>
          <w:kern w:val="2"/>
          <w:sz w:val="22"/>
          <w:szCs w:val="22"/>
          <w:lang w:eastAsia="en-GB"/>
        </w:rPr>
      </w:pPr>
      <w:r>
        <w:rPr>
          <w:noProof/>
        </w:rPr>
        <w:t>11.1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_Toc155378879 \h </w:instrText>
      </w:r>
      <w:r>
        <w:rPr>
          <w:noProof/>
        </w:rPr>
      </w:r>
      <w:r>
        <w:rPr>
          <w:noProof/>
        </w:rPr>
        <w:fldChar w:fldCharType="separate"/>
      </w:r>
      <w:r>
        <w:rPr>
          <w:noProof/>
        </w:rPr>
        <w:t>100</w:t>
      </w:r>
      <w:r>
        <w:rPr>
          <w:noProof/>
        </w:rPr>
        <w:fldChar w:fldCharType="end"/>
      </w:r>
    </w:p>
    <w:p w14:paraId="5183D6C4" w14:textId="475777A5" w:rsidR="00893890" w:rsidRDefault="00893890">
      <w:pPr>
        <w:pStyle w:val="TOC2"/>
        <w:rPr>
          <w:rFonts w:ascii="Calibri" w:hAnsi="Calibri"/>
          <w:noProof/>
          <w:kern w:val="2"/>
          <w:sz w:val="22"/>
          <w:szCs w:val="22"/>
          <w:lang w:eastAsia="en-GB"/>
        </w:rPr>
      </w:pPr>
      <w:r>
        <w:rPr>
          <w:noProof/>
        </w:rPr>
        <w:t>11.2</w:t>
      </w:r>
      <w:r>
        <w:rPr>
          <w:rFonts w:ascii="Calibri" w:hAnsi="Calibri"/>
          <w:noProof/>
          <w:kern w:val="2"/>
          <w:sz w:val="22"/>
          <w:szCs w:val="22"/>
          <w:lang w:eastAsia="en-GB"/>
        </w:rPr>
        <w:tab/>
      </w:r>
      <w:r>
        <w:rPr>
          <w:noProof/>
        </w:rPr>
        <w:t>AEF_Security API</w:t>
      </w:r>
      <w:r>
        <w:rPr>
          <w:noProof/>
        </w:rPr>
        <w:tab/>
      </w:r>
      <w:r>
        <w:rPr>
          <w:noProof/>
        </w:rPr>
        <w:fldChar w:fldCharType="begin"/>
      </w:r>
      <w:r>
        <w:rPr>
          <w:noProof/>
        </w:rPr>
        <w:instrText xml:space="preserve"> PAGEREF _Toc155378880 \h </w:instrText>
      </w:r>
      <w:r>
        <w:rPr>
          <w:noProof/>
        </w:rPr>
      </w:r>
      <w:r>
        <w:rPr>
          <w:noProof/>
        </w:rPr>
        <w:fldChar w:fldCharType="separate"/>
      </w:r>
      <w:r>
        <w:rPr>
          <w:noProof/>
        </w:rPr>
        <w:t>100</w:t>
      </w:r>
      <w:r>
        <w:rPr>
          <w:noProof/>
        </w:rPr>
        <w:fldChar w:fldCharType="end"/>
      </w:r>
    </w:p>
    <w:p w14:paraId="49D2F6AB" w14:textId="2622CC69" w:rsidR="00893890" w:rsidRDefault="00893890">
      <w:pPr>
        <w:pStyle w:val="TOC3"/>
        <w:rPr>
          <w:rFonts w:ascii="Calibri" w:hAnsi="Calibri"/>
          <w:noProof/>
          <w:kern w:val="2"/>
          <w:sz w:val="22"/>
          <w:szCs w:val="22"/>
          <w:lang w:eastAsia="en-GB"/>
        </w:rPr>
      </w:pPr>
      <w:r>
        <w:rPr>
          <w:noProof/>
        </w:rPr>
        <w:t>11.2.1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_Toc155378881 \h </w:instrText>
      </w:r>
      <w:r>
        <w:rPr>
          <w:noProof/>
        </w:rPr>
      </w:r>
      <w:r>
        <w:rPr>
          <w:noProof/>
        </w:rPr>
        <w:fldChar w:fldCharType="separate"/>
      </w:r>
      <w:r>
        <w:rPr>
          <w:noProof/>
        </w:rPr>
        <w:t>100</w:t>
      </w:r>
      <w:r>
        <w:rPr>
          <w:noProof/>
        </w:rPr>
        <w:fldChar w:fldCharType="end"/>
      </w:r>
    </w:p>
    <w:p w14:paraId="3D4DD351" w14:textId="7E41BE37" w:rsidR="00893890" w:rsidRDefault="00893890">
      <w:pPr>
        <w:pStyle w:val="TOC3"/>
        <w:rPr>
          <w:rFonts w:ascii="Calibri" w:hAnsi="Calibri"/>
          <w:noProof/>
          <w:kern w:val="2"/>
          <w:sz w:val="22"/>
          <w:szCs w:val="22"/>
          <w:lang w:eastAsia="en-GB"/>
        </w:rPr>
      </w:pPr>
      <w:r>
        <w:rPr>
          <w:noProof/>
        </w:rPr>
        <w:t>11.2.2</w:t>
      </w:r>
      <w:r>
        <w:rPr>
          <w:rFonts w:ascii="Calibri" w:hAnsi="Calibri"/>
          <w:noProof/>
          <w:kern w:val="2"/>
          <w:sz w:val="22"/>
          <w:szCs w:val="22"/>
          <w:lang w:eastAsia="en-GB"/>
        </w:rPr>
        <w:tab/>
      </w:r>
      <w:r>
        <w:rPr>
          <w:noProof/>
        </w:rPr>
        <w:t>Revoke_Authorization operation</w:t>
      </w:r>
      <w:r>
        <w:rPr>
          <w:noProof/>
        </w:rPr>
        <w:tab/>
      </w:r>
      <w:r>
        <w:rPr>
          <w:noProof/>
        </w:rPr>
        <w:fldChar w:fldCharType="begin"/>
      </w:r>
      <w:r>
        <w:rPr>
          <w:noProof/>
        </w:rPr>
        <w:instrText xml:space="preserve"> PAGEREF _Toc155378882 \h </w:instrText>
      </w:r>
      <w:r>
        <w:rPr>
          <w:noProof/>
        </w:rPr>
      </w:r>
      <w:r>
        <w:rPr>
          <w:noProof/>
        </w:rPr>
        <w:fldChar w:fldCharType="separate"/>
      </w:r>
      <w:r>
        <w:rPr>
          <w:noProof/>
        </w:rPr>
        <w:t>100</w:t>
      </w:r>
      <w:r>
        <w:rPr>
          <w:noProof/>
        </w:rPr>
        <w:fldChar w:fldCharType="end"/>
      </w:r>
    </w:p>
    <w:p w14:paraId="6DB0920E" w14:textId="50C9CC3C" w:rsidR="00893890" w:rsidRDefault="00893890">
      <w:pPr>
        <w:pStyle w:val="TOC3"/>
        <w:rPr>
          <w:rFonts w:ascii="Calibri" w:hAnsi="Calibri"/>
          <w:noProof/>
          <w:kern w:val="2"/>
          <w:sz w:val="22"/>
          <w:szCs w:val="22"/>
          <w:lang w:eastAsia="en-GB"/>
        </w:rPr>
      </w:pPr>
      <w:r>
        <w:rPr>
          <w:noProof/>
        </w:rPr>
        <w:t>11.2.3</w:t>
      </w:r>
      <w:r>
        <w:rPr>
          <w:rFonts w:ascii="Calibri" w:hAnsi="Calibri"/>
          <w:noProof/>
          <w:kern w:val="2"/>
          <w:sz w:val="22"/>
          <w:szCs w:val="22"/>
          <w:lang w:eastAsia="en-GB"/>
        </w:rPr>
        <w:tab/>
      </w:r>
      <w:r>
        <w:rPr>
          <w:noProof/>
        </w:rPr>
        <w:t>Initiate_Authentication operation</w:t>
      </w:r>
      <w:r>
        <w:rPr>
          <w:noProof/>
        </w:rPr>
        <w:tab/>
      </w:r>
      <w:r>
        <w:rPr>
          <w:noProof/>
        </w:rPr>
        <w:fldChar w:fldCharType="begin"/>
      </w:r>
      <w:r>
        <w:rPr>
          <w:noProof/>
        </w:rPr>
        <w:instrText xml:space="preserve"> PAGEREF _Toc155378883 \h </w:instrText>
      </w:r>
      <w:r>
        <w:rPr>
          <w:noProof/>
        </w:rPr>
      </w:r>
      <w:r>
        <w:rPr>
          <w:noProof/>
        </w:rPr>
        <w:fldChar w:fldCharType="separate"/>
      </w:r>
      <w:r>
        <w:rPr>
          <w:noProof/>
        </w:rPr>
        <w:t>101</w:t>
      </w:r>
      <w:r>
        <w:rPr>
          <w:noProof/>
        </w:rPr>
        <w:fldChar w:fldCharType="end"/>
      </w:r>
    </w:p>
    <w:p w14:paraId="29E015CE" w14:textId="4E8F5B13" w:rsidR="00893890" w:rsidRDefault="00893890">
      <w:pPr>
        <w:pStyle w:val="TOC8"/>
        <w:rPr>
          <w:rFonts w:ascii="Calibri" w:hAnsi="Calibri"/>
          <w:b w:val="0"/>
          <w:noProof/>
          <w:kern w:val="2"/>
          <w:szCs w:val="22"/>
          <w:lang w:eastAsia="en-GB"/>
        </w:rPr>
      </w:pPr>
      <w:r>
        <w:rPr>
          <w:noProof/>
        </w:rPr>
        <w:lastRenderedPageBreak/>
        <w:t>Annex A (informative): Overview of CAPIF operations</w:t>
      </w:r>
      <w:r>
        <w:rPr>
          <w:noProof/>
        </w:rPr>
        <w:tab/>
      </w:r>
      <w:r>
        <w:rPr>
          <w:noProof/>
        </w:rPr>
        <w:fldChar w:fldCharType="begin"/>
      </w:r>
      <w:r>
        <w:rPr>
          <w:noProof/>
        </w:rPr>
        <w:instrText xml:space="preserve"> PAGEREF _Toc155378884 \h </w:instrText>
      </w:r>
      <w:r>
        <w:rPr>
          <w:noProof/>
        </w:rPr>
      </w:r>
      <w:r>
        <w:rPr>
          <w:noProof/>
        </w:rPr>
        <w:fldChar w:fldCharType="separate"/>
      </w:r>
      <w:r>
        <w:rPr>
          <w:noProof/>
        </w:rPr>
        <w:t>102</w:t>
      </w:r>
      <w:r>
        <w:rPr>
          <w:noProof/>
        </w:rPr>
        <w:fldChar w:fldCharType="end"/>
      </w:r>
    </w:p>
    <w:p w14:paraId="14B136E9" w14:textId="3362B12C" w:rsidR="00893890" w:rsidRDefault="00893890">
      <w:pPr>
        <w:pStyle w:val="TOC8"/>
        <w:rPr>
          <w:rFonts w:ascii="Calibri" w:hAnsi="Calibri"/>
          <w:b w:val="0"/>
          <w:noProof/>
          <w:kern w:val="2"/>
          <w:szCs w:val="22"/>
          <w:lang w:eastAsia="en-GB"/>
        </w:rPr>
      </w:pPr>
      <w:r>
        <w:rPr>
          <w:noProof/>
        </w:rPr>
        <w:t>Annex B (informative): CAPIF relationship with network exposure aspects of 3GPP systems</w:t>
      </w:r>
      <w:r>
        <w:rPr>
          <w:noProof/>
        </w:rPr>
        <w:tab/>
      </w:r>
      <w:r>
        <w:rPr>
          <w:noProof/>
        </w:rPr>
        <w:fldChar w:fldCharType="begin"/>
      </w:r>
      <w:r>
        <w:rPr>
          <w:noProof/>
        </w:rPr>
        <w:instrText xml:space="preserve"> PAGEREF _Toc155378885 \h </w:instrText>
      </w:r>
      <w:r>
        <w:rPr>
          <w:noProof/>
        </w:rPr>
      </w:r>
      <w:r>
        <w:rPr>
          <w:noProof/>
        </w:rPr>
        <w:fldChar w:fldCharType="separate"/>
      </w:r>
      <w:r>
        <w:rPr>
          <w:noProof/>
        </w:rPr>
        <w:t>104</w:t>
      </w:r>
      <w:r>
        <w:rPr>
          <w:noProof/>
        </w:rPr>
        <w:fldChar w:fldCharType="end"/>
      </w:r>
    </w:p>
    <w:p w14:paraId="6D944F86" w14:textId="739F0A9D" w:rsidR="00893890" w:rsidRDefault="00893890">
      <w:pPr>
        <w:pStyle w:val="TOC1"/>
        <w:rPr>
          <w:rFonts w:ascii="Calibri" w:hAnsi="Calibri"/>
          <w:noProof/>
          <w:kern w:val="2"/>
          <w:szCs w:val="22"/>
          <w:lang w:eastAsia="en-GB"/>
        </w:rPr>
      </w:pPr>
      <w:r>
        <w:rPr>
          <w:noProof/>
        </w:rPr>
        <w:t>B.0</w:t>
      </w:r>
      <w:r>
        <w:rPr>
          <w:rFonts w:ascii="Calibri" w:hAnsi="Calibri"/>
          <w:noProof/>
          <w:kern w:val="2"/>
          <w:szCs w:val="22"/>
          <w:lang w:eastAsia="en-GB"/>
        </w:rPr>
        <w:tab/>
      </w:r>
      <w:r>
        <w:rPr>
          <w:noProof/>
        </w:rPr>
        <w:t>CAPIF utilization by service API provider</w:t>
      </w:r>
      <w:r>
        <w:rPr>
          <w:noProof/>
        </w:rPr>
        <w:tab/>
      </w:r>
      <w:r>
        <w:rPr>
          <w:noProof/>
        </w:rPr>
        <w:fldChar w:fldCharType="begin"/>
      </w:r>
      <w:r>
        <w:rPr>
          <w:noProof/>
        </w:rPr>
        <w:instrText xml:space="preserve"> PAGEREF _Toc155378886 \h </w:instrText>
      </w:r>
      <w:r>
        <w:rPr>
          <w:noProof/>
        </w:rPr>
      </w:r>
      <w:r>
        <w:rPr>
          <w:noProof/>
        </w:rPr>
        <w:fldChar w:fldCharType="separate"/>
      </w:r>
      <w:r>
        <w:rPr>
          <w:noProof/>
        </w:rPr>
        <w:t>104</w:t>
      </w:r>
      <w:r>
        <w:rPr>
          <w:noProof/>
        </w:rPr>
        <w:fldChar w:fldCharType="end"/>
      </w:r>
    </w:p>
    <w:p w14:paraId="6DBBC170" w14:textId="4556A060" w:rsidR="00893890" w:rsidRDefault="00893890">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CAPIF relationship with 3GPP EPS network exposure</w:t>
      </w:r>
      <w:r>
        <w:rPr>
          <w:noProof/>
        </w:rPr>
        <w:tab/>
      </w:r>
      <w:r>
        <w:rPr>
          <w:noProof/>
        </w:rPr>
        <w:fldChar w:fldCharType="begin"/>
      </w:r>
      <w:r>
        <w:rPr>
          <w:noProof/>
        </w:rPr>
        <w:instrText xml:space="preserve"> PAGEREF _Toc155378887 \h </w:instrText>
      </w:r>
      <w:r>
        <w:rPr>
          <w:noProof/>
        </w:rPr>
      </w:r>
      <w:r>
        <w:rPr>
          <w:noProof/>
        </w:rPr>
        <w:fldChar w:fldCharType="separate"/>
      </w:r>
      <w:r>
        <w:rPr>
          <w:noProof/>
        </w:rPr>
        <w:t>105</w:t>
      </w:r>
      <w:r>
        <w:rPr>
          <w:noProof/>
        </w:rPr>
        <w:fldChar w:fldCharType="end"/>
      </w:r>
    </w:p>
    <w:p w14:paraId="56F8C5F8" w14:textId="60349FD4" w:rsidR="00893890" w:rsidRDefault="00893890">
      <w:pPr>
        <w:pStyle w:val="TOC2"/>
        <w:rPr>
          <w:rFonts w:ascii="Calibri" w:hAnsi="Calibri"/>
          <w:noProof/>
          <w:kern w:val="2"/>
          <w:sz w:val="22"/>
          <w:szCs w:val="22"/>
          <w:lang w:eastAsia="en-GB"/>
        </w:rPr>
      </w:pPr>
      <w:r>
        <w:rPr>
          <w:noProof/>
        </w:rPr>
        <w:t>B.1.1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_Toc155378888 \h </w:instrText>
      </w:r>
      <w:r>
        <w:rPr>
          <w:noProof/>
        </w:rPr>
      </w:r>
      <w:r>
        <w:rPr>
          <w:noProof/>
        </w:rPr>
        <w:fldChar w:fldCharType="separate"/>
      </w:r>
      <w:r>
        <w:rPr>
          <w:noProof/>
        </w:rPr>
        <w:t>105</w:t>
      </w:r>
      <w:r>
        <w:rPr>
          <w:noProof/>
        </w:rPr>
        <w:fldChar w:fldCharType="end"/>
      </w:r>
    </w:p>
    <w:p w14:paraId="20CFA4AC" w14:textId="30532932" w:rsidR="00893890" w:rsidRDefault="00893890">
      <w:pPr>
        <w:pStyle w:val="TOC2"/>
        <w:rPr>
          <w:rFonts w:ascii="Calibri" w:hAnsi="Calibri"/>
          <w:noProof/>
          <w:kern w:val="2"/>
          <w:sz w:val="22"/>
          <w:szCs w:val="22"/>
          <w:lang w:eastAsia="en-GB"/>
        </w:rPr>
      </w:pPr>
      <w:r>
        <w:rPr>
          <w:noProof/>
        </w:rPr>
        <w:t>B.1.2</w:t>
      </w:r>
      <w:r>
        <w:rPr>
          <w:rFonts w:ascii="Calibri" w:hAnsi="Calibri"/>
          <w:noProof/>
          <w:kern w:val="2"/>
          <w:sz w:val="22"/>
          <w:szCs w:val="22"/>
          <w:lang w:eastAsia="en-GB"/>
        </w:rPr>
        <w:tab/>
      </w:r>
      <w:r>
        <w:rPr>
          <w:noProof/>
        </w:rPr>
        <w:t>Deployment models</w:t>
      </w:r>
      <w:r>
        <w:rPr>
          <w:noProof/>
        </w:rPr>
        <w:tab/>
      </w:r>
      <w:r>
        <w:rPr>
          <w:noProof/>
        </w:rPr>
        <w:fldChar w:fldCharType="begin"/>
      </w:r>
      <w:r>
        <w:rPr>
          <w:noProof/>
        </w:rPr>
        <w:instrText xml:space="preserve"> PAGEREF _Toc155378889 \h </w:instrText>
      </w:r>
      <w:r>
        <w:rPr>
          <w:noProof/>
        </w:rPr>
      </w:r>
      <w:r>
        <w:rPr>
          <w:noProof/>
        </w:rPr>
        <w:fldChar w:fldCharType="separate"/>
      </w:r>
      <w:r>
        <w:rPr>
          <w:noProof/>
        </w:rPr>
        <w:t>105</w:t>
      </w:r>
      <w:r>
        <w:rPr>
          <w:noProof/>
        </w:rPr>
        <w:fldChar w:fldCharType="end"/>
      </w:r>
    </w:p>
    <w:p w14:paraId="58ED0B56" w14:textId="43C23466" w:rsidR="00893890" w:rsidRDefault="00893890">
      <w:pPr>
        <w:pStyle w:val="TOC3"/>
        <w:rPr>
          <w:rFonts w:ascii="Calibri" w:hAnsi="Calibri"/>
          <w:noProof/>
          <w:kern w:val="2"/>
          <w:sz w:val="22"/>
          <w:szCs w:val="22"/>
          <w:lang w:eastAsia="en-GB"/>
        </w:rPr>
      </w:pPr>
      <w:r>
        <w:rPr>
          <w:noProof/>
        </w:rPr>
        <w:t>B.1.2.1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_Toc155378890 \h </w:instrText>
      </w:r>
      <w:r>
        <w:rPr>
          <w:noProof/>
        </w:rPr>
      </w:r>
      <w:r>
        <w:rPr>
          <w:noProof/>
        </w:rPr>
        <w:fldChar w:fldCharType="separate"/>
      </w:r>
      <w:r>
        <w:rPr>
          <w:noProof/>
        </w:rPr>
        <w:t>105</w:t>
      </w:r>
      <w:r>
        <w:rPr>
          <w:noProof/>
        </w:rPr>
        <w:fldChar w:fldCharType="end"/>
      </w:r>
    </w:p>
    <w:p w14:paraId="18D8CC91" w14:textId="69CCA3A3" w:rsidR="00893890" w:rsidRDefault="00893890">
      <w:pPr>
        <w:pStyle w:val="TOC3"/>
        <w:rPr>
          <w:rFonts w:ascii="Calibri" w:hAnsi="Calibri"/>
          <w:noProof/>
          <w:kern w:val="2"/>
          <w:sz w:val="22"/>
          <w:szCs w:val="22"/>
          <w:lang w:eastAsia="en-GB"/>
        </w:rPr>
      </w:pPr>
      <w:r>
        <w:rPr>
          <w:noProof/>
        </w:rPr>
        <w:t>B.1.2.2</w:t>
      </w:r>
      <w:r>
        <w:rPr>
          <w:rFonts w:ascii="Calibri" w:hAnsi="Calibri"/>
          <w:noProof/>
          <w:kern w:val="2"/>
          <w:sz w:val="22"/>
          <w:szCs w:val="22"/>
          <w:lang w:eastAsia="en-GB"/>
        </w:rPr>
        <w:tab/>
      </w:r>
      <w:r>
        <w:rPr>
          <w:noProof/>
        </w:rPr>
        <w:t>SCEF implements the CAPIF architecture</w:t>
      </w:r>
      <w:r>
        <w:rPr>
          <w:noProof/>
        </w:rPr>
        <w:tab/>
      </w:r>
      <w:r>
        <w:rPr>
          <w:noProof/>
        </w:rPr>
        <w:fldChar w:fldCharType="begin"/>
      </w:r>
      <w:r>
        <w:rPr>
          <w:noProof/>
        </w:rPr>
        <w:instrText xml:space="preserve"> PAGEREF _Toc155378891 \h </w:instrText>
      </w:r>
      <w:r>
        <w:rPr>
          <w:noProof/>
        </w:rPr>
      </w:r>
      <w:r>
        <w:rPr>
          <w:noProof/>
        </w:rPr>
        <w:fldChar w:fldCharType="separate"/>
      </w:r>
      <w:r>
        <w:rPr>
          <w:noProof/>
        </w:rPr>
        <w:t>105</w:t>
      </w:r>
      <w:r>
        <w:rPr>
          <w:noProof/>
        </w:rPr>
        <w:fldChar w:fldCharType="end"/>
      </w:r>
    </w:p>
    <w:p w14:paraId="502CA6D9" w14:textId="0CD9C490" w:rsidR="00893890" w:rsidRDefault="00893890">
      <w:pPr>
        <w:pStyle w:val="TOC3"/>
        <w:rPr>
          <w:rFonts w:ascii="Calibri" w:hAnsi="Calibri"/>
          <w:noProof/>
          <w:kern w:val="2"/>
          <w:sz w:val="22"/>
          <w:szCs w:val="22"/>
          <w:lang w:eastAsia="en-GB"/>
        </w:rPr>
      </w:pPr>
      <w:r>
        <w:rPr>
          <w:noProof/>
        </w:rPr>
        <w:t>B.1.2.3</w:t>
      </w:r>
      <w:r>
        <w:rPr>
          <w:rFonts w:ascii="Calibri" w:hAnsi="Calibri"/>
          <w:noProof/>
          <w:kern w:val="2"/>
          <w:sz w:val="22"/>
          <w:szCs w:val="22"/>
          <w:lang w:eastAsia="en-GB"/>
        </w:rPr>
        <w:tab/>
      </w:r>
      <w:r>
        <w:rPr>
          <w:noProof/>
        </w:rPr>
        <w:t>SCEF implements the service specific aspect compliant with the CAPIF architecture</w:t>
      </w:r>
      <w:r>
        <w:rPr>
          <w:noProof/>
        </w:rPr>
        <w:tab/>
      </w:r>
      <w:r>
        <w:rPr>
          <w:noProof/>
        </w:rPr>
        <w:fldChar w:fldCharType="begin"/>
      </w:r>
      <w:r>
        <w:rPr>
          <w:noProof/>
        </w:rPr>
        <w:instrText xml:space="preserve"> PAGEREF _Toc155378892 \h </w:instrText>
      </w:r>
      <w:r>
        <w:rPr>
          <w:noProof/>
        </w:rPr>
      </w:r>
      <w:r>
        <w:rPr>
          <w:noProof/>
        </w:rPr>
        <w:fldChar w:fldCharType="separate"/>
      </w:r>
      <w:r>
        <w:rPr>
          <w:noProof/>
        </w:rPr>
        <w:t>106</w:t>
      </w:r>
      <w:r>
        <w:rPr>
          <w:noProof/>
        </w:rPr>
        <w:fldChar w:fldCharType="end"/>
      </w:r>
    </w:p>
    <w:p w14:paraId="5C09BA4E" w14:textId="18E986DF" w:rsidR="00893890" w:rsidRDefault="00893890">
      <w:pPr>
        <w:pStyle w:val="TOC3"/>
        <w:rPr>
          <w:rFonts w:ascii="Calibri" w:hAnsi="Calibri"/>
          <w:noProof/>
          <w:kern w:val="2"/>
          <w:sz w:val="22"/>
          <w:szCs w:val="22"/>
          <w:lang w:eastAsia="en-GB"/>
        </w:rPr>
      </w:pPr>
      <w:r>
        <w:rPr>
          <w:noProof/>
        </w:rPr>
        <w:t>B.1.2.4</w:t>
      </w:r>
      <w:r>
        <w:rPr>
          <w:rFonts w:ascii="Calibri" w:hAnsi="Calibri"/>
          <w:noProof/>
          <w:kern w:val="2"/>
          <w:sz w:val="22"/>
          <w:szCs w:val="22"/>
          <w:lang w:eastAsia="en-GB"/>
        </w:rPr>
        <w:tab/>
      </w:r>
      <w:r>
        <w:rPr>
          <w:noProof/>
        </w:rPr>
        <w:t>Distributed deployment of the SCEF compliant with the CAPIF architecture</w:t>
      </w:r>
      <w:r>
        <w:rPr>
          <w:noProof/>
        </w:rPr>
        <w:tab/>
      </w:r>
      <w:r>
        <w:rPr>
          <w:noProof/>
        </w:rPr>
        <w:fldChar w:fldCharType="begin"/>
      </w:r>
      <w:r>
        <w:rPr>
          <w:noProof/>
        </w:rPr>
        <w:instrText xml:space="preserve"> PAGEREF _Toc155378893 \h </w:instrText>
      </w:r>
      <w:r>
        <w:rPr>
          <w:noProof/>
        </w:rPr>
      </w:r>
      <w:r>
        <w:rPr>
          <w:noProof/>
        </w:rPr>
        <w:fldChar w:fldCharType="separate"/>
      </w:r>
      <w:r>
        <w:rPr>
          <w:noProof/>
        </w:rPr>
        <w:t>107</w:t>
      </w:r>
      <w:r>
        <w:rPr>
          <w:noProof/>
        </w:rPr>
        <w:fldChar w:fldCharType="end"/>
      </w:r>
    </w:p>
    <w:p w14:paraId="7C3D3C9E" w14:textId="17CF86EE" w:rsidR="00893890" w:rsidRDefault="00893890">
      <w:pPr>
        <w:pStyle w:val="TOC1"/>
        <w:rPr>
          <w:rFonts w:ascii="Calibri" w:hAnsi="Calibri"/>
          <w:noProof/>
          <w:kern w:val="2"/>
          <w:szCs w:val="22"/>
          <w:lang w:eastAsia="en-GB"/>
        </w:rPr>
      </w:pPr>
      <w:r>
        <w:rPr>
          <w:noProof/>
        </w:rPr>
        <w:t>B.2</w:t>
      </w:r>
      <w:r>
        <w:rPr>
          <w:rFonts w:ascii="Calibri" w:hAnsi="Calibri"/>
          <w:noProof/>
          <w:kern w:val="2"/>
          <w:szCs w:val="22"/>
          <w:lang w:eastAsia="en-GB"/>
        </w:rPr>
        <w:tab/>
      </w:r>
      <w:r>
        <w:rPr>
          <w:noProof/>
        </w:rPr>
        <w:t>CAPIF relationship with 3GPP 5GS network exposure</w:t>
      </w:r>
      <w:r>
        <w:rPr>
          <w:noProof/>
        </w:rPr>
        <w:tab/>
      </w:r>
      <w:r>
        <w:rPr>
          <w:noProof/>
        </w:rPr>
        <w:fldChar w:fldCharType="begin"/>
      </w:r>
      <w:r>
        <w:rPr>
          <w:noProof/>
        </w:rPr>
        <w:instrText xml:space="preserve"> PAGEREF _Toc155378894 \h </w:instrText>
      </w:r>
      <w:r>
        <w:rPr>
          <w:noProof/>
        </w:rPr>
      </w:r>
      <w:r>
        <w:rPr>
          <w:noProof/>
        </w:rPr>
        <w:fldChar w:fldCharType="separate"/>
      </w:r>
      <w:r>
        <w:rPr>
          <w:noProof/>
        </w:rPr>
        <w:t>108</w:t>
      </w:r>
      <w:r>
        <w:rPr>
          <w:noProof/>
        </w:rPr>
        <w:fldChar w:fldCharType="end"/>
      </w:r>
    </w:p>
    <w:p w14:paraId="544B6405" w14:textId="7914ADCA" w:rsidR="00893890" w:rsidRDefault="00893890">
      <w:pPr>
        <w:pStyle w:val="TOC2"/>
        <w:rPr>
          <w:rFonts w:ascii="Calibri" w:hAnsi="Calibri"/>
          <w:noProof/>
          <w:kern w:val="2"/>
          <w:sz w:val="22"/>
          <w:szCs w:val="22"/>
          <w:lang w:eastAsia="en-GB"/>
        </w:rPr>
      </w:pPr>
      <w:r>
        <w:rPr>
          <w:noProof/>
        </w:rPr>
        <w:t>B.2.1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_Toc155378895 \h </w:instrText>
      </w:r>
      <w:r>
        <w:rPr>
          <w:noProof/>
        </w:rPr>
      </w:r>
      <w:r>
        <w:rPr>
          <w:noProof/>
        </w:rPr>
        <w:fldChar w:fldCharType="separate"/>
      </w:r>
      <w:r>
        <w:rPr>
          <w:noProof/>
        </w:rPr>
        <w:t>108</w:t>
      </w:r>
      <w:r>
        <w:rPr>
          <w:noProof/>
        </w:rPr>
        <w:fldChar w:fldCharType="end"/>
      </w:r>
    </w:p>
    <w:p w14:paraId="6B48FFF0" w14:textId="3374B0E3" w:rsidR="00893890" w:rsidRDefault="00893890">
      <w:pPr>
        <w:pStyle w:val="TOC2"/>
        <w:rPr>
          <w:rFonts w:ascii="Calibri" w:hAnsi="Calibri"/>
          <w:noProof/>
          <w:kern w:val="2"/>
          <w:sz w:val="22"/>
          <w:szCs w:val="22"/>
          <w:lang w:eastAsia="en-GB"/>
        </w:rPr>
      </w:pPr>
      <w:r>
        <w:rPr>
          <w:noProof/>
        </w:rPr>
        <w:t>B.2.2</w:t>
      </w:r>
      <w:r>
        <w:rPr>
          <w:rFonts w:ascii="Calibri" w:hAnsi="Calibri"/>
          <w:noProof/>
          <w:kern w:val="2"/>
          <w:sz w:val="22"/>
          <w:szCs w:val="22"/>
          <w:lang w:eastAsia="en-GB"/>
        </w:rPr>
        <w:tab/>
      </w:r>
      <w:r>
        <w:rPr>
          <w:noProof/>
        </w:rPr>
        <w:t>Deployment models</w:t>
      </w:r>
      <w:r>
        <w:rPr>
          <w:noProof/>
        </w:rPr>
        <w:tab/>
      </w:r>
      <w:r>
        <w:rPr>
          <w:noProof/>
        </w:rPr>
        <w:fldChar w:fldCharType="begin"/>
      </w:r>
      <w:r>
        <w:rPr>
          <w:noProof/>
        </w:rPr>
        <w:instrText xml:space="preserve"> PAGEREF _Toc155378896 \h </w:instrText>
      </w:r>
      <w:r>
        <w:rPr>
          <w:noProof/>
        </w:rPr>
      </w:r>
      <w:r>
        <w:rPr>
          <w:noProof/>
        </w:rPr>
        <w:fldChar w:fldCharType="separate"/>
      </w:r>
      <w:r>
        <w:rPr>
          <w:noProof/>
        </w:rPr>
        <w:t>109</w:t>
      </w:r>
      <w:r>
        <w:rPr>
          <w:noProof/>
        </w:rPr>
        <w:fldChar w:fldCharType="end"/>
      </w:r>
    </w:p>
    <w:p w14:paraId="6A8F7825" w14:textId="31935CF6" w:rsidR="00893890" w:rsidRDefault="00893890">
      <w:pPr>
        <w:pStyle w:val="TOC3"/>
        <w:rPr>
          <w:rFonts w:ascii="Calibri" w:hAnsi="Calibri"/>
          <w:noProof/>
          <w:kern w:val="2"/>
          <w:sz w:val="22"/>
          <w:szCs w:val="22"/>
          <w:lang w:eastAsia="en-GB"/>
        </w:rPr>
      </w:pPr>
      <w:r>
        <w:rPr>
          <w:noProof/>
        </w:rPr>
        <w:t>B.2.2.1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_Toc155378897 \h </w:instrText>
      </w:r>
      <w:r>
        <w:rPr>
          <w:noProof/>
        </w:rPr>
      </w:r>
      <w:r>
        <w:rPr>
          <w:noProof/>
        </w:rPr>
        <w:fldChar w:fldCharType="separate"/>
      </w:r>
      <w:r>
        <w:rPr>
          <w:noProof/>
        </w:rPr>
        <w:t>109</w:t>
      </w:r>
      <w:r>
        <w:rPr>
          <w:noProof/>
        </w:rPr>
        <w:fldChar w:fldCharType="end"/>
      </w:r>
    </w:p>
    <w:p w14:paraId="1D011B41" w14:textId="45076FB9" w:rsidR="00893890" w:rsidRDefault="00893890">
      <w:pPr>
        <w:pStyle w:val="TOC3"/>
        <w:rPr>
          <w:rFonts w:ascii="Calibri" w:hAnsi="Calibri"/>
          <w:noProof/>
          <w:kern w:val="2"/>
          <w:sz w:val="22"/>
          <w:szCs w:val="22"/>
          <w:lang w:eastAsia="en-GB"/>
        </w:rPr>
      </w:pPr>
      <w:r>
        <w:rPr>
          <w:noProof/>
        </w:rPr>
        <w:t>B.2.2.2</w:t>
      </w:r>
      <w:r>
        <w:rPr>
          <w:rFonts w:ascii="Calibri" w:hAnsi="Calibri"/>
          <w:noProof/>
          <w:kern w:val="2"/>
          <w:sz w:val="22"/>
          <w:szCs w:val="22"/>
          <w:lang w:eastAsia="en-GB"/>
        </w:rPr>
        <w:tab/>
      </w:r>
      <w:r>
        <w:rPr>
          <w:noProof/>
        </w:rPr>
        <w:t>NEF implements the CAPIF architecture</w:t>
      </w:r>
      <w:r>
        <w:rPr>
          <w:noProof/>
        </w:rPr>
        <w:tab/>
      </w:r>
      <w:r>
        <w:rPr>
          <w:noProof/>
        </w:rPr>
        <w:fldChar w:fldCharType="begin"/>
      </w:r>
      <w:r>
        <w:rPr>
          <w:noProof/>
        </w:rPr>
        <w:instrText xml:space="preserve"> PAGEREF _Toc155378898 \h </w:instrText>
      </w:r>
      <w:r>
        <w:rPr>
          <w:noProof/>
        </w:rPr>
      </w:r>
      <w:r>
        <w:rPr>
          <w:noProof/>
        </w:rPr>
        <w:fldChar w:fldCharType="separate"/>
      </w:r>
      <w:r>
        <w:rPr>
          <w:noProof/>
        </w:rPr>
        <w:t>109</w:t>
      </w:r>
      <w:r>
        <w:rPr>
          <w:noProof/>
        </w:rPr>
        <w:fldChar w:fldCharType="end"/>
      </w:r>
    </w:p>
    <w:p w14:paraId="4E7F5119" w14:textId="4F8B4CF0" w:rsidR="00893890" w:rsidRDefault="00893890">
      <w:pPr>
        <w:pStyle w:val="TOC3"/>
        <w:rPr>
          <w:rFonts w:ascii="Calibri" w:hAnsi="Calibri"/>
          <w:noProof/>
          <w:kern w:val="2"/>
          <w:sz w:val="22"/>
          <w:szCs w:val="22"/>
          <w:lang w:eastAsia="en-GB"/>
        </w:rPr>
      </w:pPr>
      <w:r>
        <w:rPr>
          <w:noProof/>
        </w:rPr>
        <w:t>B.2.2.3</w:t>
      </w:r>
      <w:r>
        <w:rPr>
          <w:rFonts w:ascii="Calibri" w:hAnsi="Calibri"/>
          <w:noProof/>
          <w:kern w:val="2"/>
          <w:sz w:val="22"/>
          <w:szCs w:val="22"/>
          <w:lang w:eastAsia="en-GB"/>
        </w:rPr>
        <w:tab/>
      </w:r>
      <w:r>
        <w:rPr>
          <w:noProof/>
        </w:rPr>
        <w:t>NEF implements the service specific aspect compliant with the CAPIF architecture</w:t>
      </w:r>
      <w:r>
        <w:rPr>
          <w:noProof/>
        </w:rPr>
        <w:tab/>
      </w:r>
      <w:r>
        <w:rPr>
          <w:noProof/>
        </w:rPr>
        <w:fldChar w:fldCharType="begin"/>
      </w:r>
      <w:r>
        <w:rPr>
          <w:noProof/>
        </w:rPr>
        <w:instrText xml:space="preserve"> PAGEREF _Toc155378899 \h </w:instrText>
      </w:r>
      <w:r>
        <w:rPr>
          <w:noProof/>
        </w:rPr>
      </w:r>
      <w:r>
        <w:rPr>
          <w:noProof/>
        </w:rPr>
        <w:fldChar w:fldCharType="separate"/>
      </w:r>
      <w:r>
        <w:rPr>
          <w:noProof/>
        </w:rPr>
        <w:t>110</w:t>
      </w:r>
      <w:r>
        <w:rPr>
          <w:noProof/>
        </w:rPr>
        <w:fldChar w:fldCharType="end"/>
      </w:r>
    </w:p>
    <w:p w14:paraId="055706AD" w14:textId="771A604F" w:rsidR="00893890" w:rsidRDefault="00893890">
      <w:pPr>
        <w:pStyle w:val="TOC3"/>
        <w:rPr>
          <w:rFonts w:ascii="Calibri" w:hAnsi="Calibri"/>
          <w:noProof/>
          <w:kern w:val="2"/>
          <w:sz w:val="22"/>
          <w:szCs w:val="22"/>
          <w:lang w:eastAsia="en-GB"/>
        </w:rPr>
      </w:pPr>
      <w:r>
        <w:rPr>
          <w:noProof/>
        </w:rPr>
        <w:t>B.2.2.4</w:t>
      </w:r>
      <w:r>
        <w:rPr>
          <w:rFonts w:ascii="Calibri" w:hAnsi="Calibri"/>
          <w:noProof/>
          <w:kern w:val="2"/>
          <w:sz w:val="22"/>
          <w:szCs w:val="22"/>
          <w:lang w:eastAsia="en-GB"/>
        </w:rPr>
        <w:tab/>
      </w:r>
      <w:r>
        <w:rPr>
          <w:noProof/>
        </w:rPr>
        <w:t>Distributed deployment of the NEF compliant with the CAPIF architecture</w:t>
      </w:r>
      <w:r>
        <w:rPr>
          <w:noProof/>
        </w:rPr>
        <w:tab/>
      </w:r>
      <w:r>
        <w:rPr>
          <w:noProof/>
        </w:rPr>
        <w:fldChar w:fldCharType="begin"/>
      </w:r>
      <w:r>
        <w:rPr>
          <w:noProof/>
        </w:rPr>
        <w:instrText xml:space="preserve"> PAGEREF _Toc155378900 \h </w:instrText>
      </w:r>
      <w:r>
        <w:rPr>
          <w:noProof/>
        </w:rPr>
      </w:r>
      <w:r>
        <w:rPr>
          <w:noProof/>
        </w:rPr>
        <w:fldChar w:fldCharType="separate"/>
      </w:r>
      <w:r>
        <w:rPr>
          <w:noProof/>
        </w:rPr>
        <w:t>111</w:t>
      </w:r>
      <w:r>
        <w:rPr>
          <w:noProof/>
        </w:rPr>
        <w:fldChar w:fldCharType="end"/>
      </w:r>
    </w:p>
    <w:p w14:paraId="76A7BF1C" w14:textId="2FEB13E1" w:rsidR="00893890" w:rsidRDefault="00893890">
      <w:pPr>
        <w:pStyle w:val="TOC1"/>
        <w:rPr>
          <w:rFonts w:ascii="Calibri" w:hAnsi="Calibri"/>
          <w:noProof/>
          <w:kern w:val="2"/>
          <w:szCs w:val="22"/>
          <w:lang w:eastAsia="en-GB"/>
        </w:rPr>
      </w:pPr>
      <w:r w:rsidRPr="00F4546F">
        <w:rPr>
          <w:rFonts w:eastAsia="SimSun"/>
          <w:noProof/>
          <w:lang w:val="en-US"/>
        </w:rPr>
        <w:t>B.3</w:t>
      </w:r>
      <w:r>
        <w:rPr>
          <w:rFonts w:ascii="Calibri" w:hAnsi="Calibri"/>
          <w:noProof/>
          <w:kern w:val="2"/>
          <w:szCs w:val="22"/>
          <w:lang w:eastAsia="en-GB"/>
        </w:rPr>
        <w:tab/>
      </w:r>
      <w:r w:rsidRPr="00F4546F">
        <w:rPr>
          <w:rFonts w:eastAsia="SimSun"/>
          <w:noProof/>
          <w:lang w:val="en-US"/>
        </w:rPr>
        <w:t>Integrated deployment of 3GPP network exposure systems with the CAPIF</w:t>
      </w:r>
      <w:r>
        <w:rPr>
          <w:noProof/>
        </w:rPr>
        <w:tab/>
      </w:r>
      <w:r>
        <w:rPr>
          <w:noProof/>
        </w:rPr>
        <w:fldChar w:fldCharType="begin"/>
      </w:r>
      <w:r>
        <w:rPr>
          <w:noProof/>
        </w:rPr>
        <w:instrText xml:space="preserve"> PAGEREF _Toc155378901 \h </w:instrText>
      </w:r>
      <w:r>
        <w:rPr>
          <w:noProof/>
        </w:rPr>
      </w:r>
      <w:r>
        <w:rPr>
          <w:noProof/>
        </w:rPr>
        <w:fldChar w:fldCharType="separate"/>
      </w:r>
      <w:r>
        <w:rPr>
          <w:noProof/>
        </w:rPr>
        <w:t>112</w:t>
      </w:r>
      <w:r>
        <w:rPr>
          <w:noProof/>
        </w:rPr>
        <w:fldChar w:fldCharType="end"/>
      </w:r>
    </w:p>
    <w:p w14:paraId="1C5B9214" w14:textId="4E11D33A" w:rsidR="00893890" w:rsidRDefault="00893890">
      <w:pPr>
        <w:pStyle w:val="TOC2"/>
        <w:rPr>
          <w:rFonts w:ascii="Calibri" w:hAnsi="Calibri"/>
          <w:noProof/>
          <w:kern w:val="2"/>
          <w:sz w:val="22"/>
          <w:szCs w:val="22"/>
          <w:lang w:eastAsia="en-GB"/>
        </w:rPr>
      </w:pPr>
      <w:r w:rsidRPr="00F4546F">
        <w:rPr>
          <w:noProof/>
          <w:lang w:val="en-US"/>
        </w:rPr>
        <w:t>B.3.1</w:t>
      </w:r>
      <w:r>
        <w:rPr>
          <w:rFonts w:ascii="Calibri" w:hAnsi="Calibri"/>
          <w:noProof/>
          <w:kern w:val="2"/>
          <w:sz w:val="22"/>
          <w:szCs w:val="22"/>
          <w:lang w:eastAsia="en-GB"/>
        </w:rPr>
        <w:tab/>
      </w:r>
      <w:r w:rsidRPr="00F4546F">
        <w:rPr>
          <w:noProof/>
          <w:lang w:val="en-US"/>
        </w:rPr>
        <w:t>General</w:t>
      </w:r>
      <w:r>
        <w:rPr>
          <w:noProof/>
        </w:rPr>
        <w:tab/>
      </w:r>
      <w:r>
        <w:rPr>
          <w:noProof/>
        </w:rPr>
        <w:fldChar w:fldCharType="begin"/>
      </w:r>
      <w:r>
        <w:rPr>
          <w:noProof/>
        </w:rPr>
        <w:instrText xml:space="preserve"> PAGEREF _Toc155378902 \h </w:instrText>
      </w:r>
      <w:r>
        <w:rPr>
          <w:noProof/>
        </w:rPr>
      </w:r>
      <w:r>
        <w:rPr>
          <w:noProof/>
        </w:rPr>
        <w:fldChar w:fldCharType="separate"/>
      </w:r>
      <w:r>
        <w:rPr>
          <w:noProof/>
        </w:rPr>
        <w:t>112</w:t>
      </w:r>
      <w:r>
        <w:rPr>
          <w:noProof/>
        </w:rPr>
        <w:fldChar w:fldCharType="end"/>
      </w:r>
    </w:p>
    <w:p w14:paraId="7FFFDB4F" w14:textId="5B0EE38D" w:rsidR="00893890" w:rsidRDefault="00893890">
      <w:pPr>
        <w:pStyle w:val="TOC2"/>
        <w:rPr>
          <w:rFonts w:ascii="Calibri" w:hAnsi="Calibri"/>
          <w:noProof/>
          <w:kern w:val="2"/>
          <w:sz w:val="22"/>
          <w:szCs w:val="22"/>
          <w:lang w:eastAsia="en-GB"/>
        </w:rPr>
      </w:pPr>
      <w:r w:rsidRPr="00F4546F">
        <w:rPr>
          <w:noProof/>
          <w:lang w:val="en-US"/>
        </w:rPr>
        <w:t>B.3.2</w:t>
      </w:r>
      <w:r>
        <w:rPr>
          <w:rFonts w:ascii="Calibri" w:hAnsi="Calibri"/>
          <w:noProof/>
          <w:kern w:val="2"/>
          <w:sz w:val="22"/>
          <w:szCs w:val="22"/>
          <w:lang w:eastAsia="en-GB"/>
        </w:rPr>
        <w:tab/>
      </w:r>
      <w:r w:rsidRPr="00F4546F">
        <w:rPr>
          <w:noProof/>
          <w:lang w:val="en-US"/>
        </w:rPr>
        <w:t>Deployment model</w:t>
      </w:r>
      <w:r>
        <w:rPr>
          <w:noProof/>
        </w:rPr>
        <w:tab/>
      </w:r>
      <w:r>
        <w:rPr>
          <w:noProof/>
        </w:rPr>
        <w:fldChar w:fldCharType="begin"/>
      </w:r>
      <w:r>
        <w:rPr>
          <w:noProof/>
        </w:rPr>
        <w:instrText xml:space="preserve"> PAGEREF _Toc155378903 \h </w:instrText>
      </w:r>
      <w:r>
        <w:rPr>
          <w:noProof/>
        </w:rPr>
      </w:r>
      <w:r>
        <w:rPr>
          <w:noProof/>
        </w:rPr>
        <w:fldChar w:fldCharType="separate"/>
      </w:r>
      <w:r>
        <w:rPr>
          <w:noProof/>
        </w:rPr>
        <w:t>113</w:t>
      </w:r>
      <w:r>
        <w:rPr>
          <w:noProof/>
        </w:rPr>
        <w:fldChar w:fldCharType="end"/>
      </w:r>
    </w:p>
    <w:p w14:paraId="158D61EF" w14:textId="17707711" w:rsidR="00893890" w:rsidRDefault="00893890">
      <w:pPr>
        <w:pStyle w:val="TOC3"/>
        <w:rPr>
          <w:rFonts w:ascii="Calibri" w:hAnsi="Calibri"/>
          <w:noProof/>
          <w:kern w:val="2"/>
          <w:sz w:val="22"/>
          <w:szCs w:val="22"/>
          <w:lang w:eastAsia="en-GB"/>
        </w:rPr>
      </w:pPr>
      <w:r>
        <w:rPr>
          <w:noProof/>
        </w:rPr>
        <w:t>B.3.2.1</w:t>
      </w:r>
      <w:r>
        <w:rPr>
          <w:rFonts w:ascii="Calibri" w:hAnsi="Calibri"/>
          <w:noProof/>
          <w:kern w:val="2"/>
          <w:sz w:val="22"/>
          <w:szCs w:val="22"/>
          <w:lang w:eastAsia="en-GB"/>
        </w:rPr>
        <w:tab/>
      </w:r>
      <w:r>
        <w:rPr>
          <w:noProof/>
        </w:rPr>
        <w:t>General</w:t>
      </w:r>
      <w:r>
        <w:rPr>
          <w:noProof/>
        </w:rPr>
        <w:tab/>
      </w:r>
      <w:r>
        <w:rPr>
          <w:noProof/>
        </w:rPr>
        <w:fldChar w:fldCharType="begin"/>
      </w:r>
      <w:r>
        <w:rPr>
          <w:noProof/>
        </w:rPr>
        <w:instrText xml:space="preserve"> PAGEREF _Toc155378904 \h </w:instrText>
      </w:r>
      <w:r>
        <w:rPr>
          <w:noProof/>
        </w:rPr>
      </w:r>
      <w:r>
        <w:rPr>
          <w:noProof/>
        </w:rPr>
        <w:fldChar w:fldCharType="separate"/>
      </w:r>
      <w:r>
        <w:rPr>
          <w:noProof/>
        </w:rPr>
        <w:t>113</w:t>
      </w:r>
      <w:r>
        <w:rPr>
          <w:noProof/>
        </w:rPr>
        <w:fldChar w:fldCharType="end"/>
      </w:r>
    </w:p>
    <w:p w14:paraId="6BF2C797" w14:textId="60EFC213" w:rsidR="00893890" w:rsidRDefault="00893890">
      <w:pPr>
        <w:pStyle w:val="TOC3"/>
        <w:rPr>
          <w:rFonts w:ascii="Calibri" w:hAnsi="Calibri"/>
          <w:noProof/>
          <w:kern w:val="2"/>
          <w:sz w:val="22"/>
          <w:szCs w:val="22"/>
          <w:lang w:eastAsia="en-GB"/>
        </w:rPr>
      </w:pPr>
      <w:r>
        <w:rPr>
          <w:noProof/>
        </w:rPr>
        <w:t>B.3.2.</w:t>
      </w:r>
      <w:r w:rsidRPr="00F4546F">
        <w:rPr>
          <w:noProof/>
          <w:lang w:val="en-US"/>
        </w:rPr>
        <w:t>2</w:t>
      </w:r>
      <w:r>
        <w:rPr>
          <w:rFonts w:ascii="Calibri" w:hAnsi="Calibri"/>
          <w:noProof/>
          <w:kern w:val="2"/>
          <w:sz w:val="22"/>
          <w:szCs w:val="22"/>
          <w:lang w:eastAsia="en-GB"/>
        </w:rPr>
        <w:tab/>
      </w:r>
      <w:r>
        <w:rPr>
          <w:noProof/>
        </w:rPr>
        <w:t xml:space="preserve">Integrated </w:t>
      </w:r>
      <w:r w:rsidRPr="00F4546F">
        <w:rPr>
          <w:noProof/>
          <w:lang w:val="en-US"/>
        </w:rPr>
        <w:t>deployment of the</w:t>
      </w:r>
      <w:r>
        <w:rPr>
          <w:noProof/>
        </w:rPr>
        <w:t xml:space="preserve"> SCEF and </w:t>
      </w:r>
      <w:r w:rsidRPr="00F4546F">
        <w:rPr>
          <w:noProof/>
          <w:lang w:val="en-US"/>
        </w:rPr>
        <w:t xml:space="preserve">the </w:t>
      </w:r>
      <w:r>
        <w:rPr>
          <w:noProof/>
        </w:rPr>
        <w:t>NEF</w:t>
      </w:r>
      <w:r w:rsidRPr="00F4546F">
        <w:rPr>
          <w:noProof/>
          <w:lang w:val="en-US"/>
        </w:rPr>
        <w:t xml:space="preserve"> with the CAPIF</w:t>
      </w:r>
      <w:r>
        <w:rPr>
          <w:noProof/>
        </w:rPr>
        <w:tab/>
      </w:r>
      <w:r>
        <w:rPr>
          <w:noProof/>
        </w:rPr>
        <w:fldChar w:fldCharType="begin"/>
      </w:r>
      <w:r>
        <w:rPr>
          <w:noProof/>
        </w:rPr>
        <w:instrText xml:space="preserve"> PAGEREF _Toc155378905 \h </w:instrText>
      </w:r>
      <w:r>
        <w:rPr>
          <w:noProof/>
        </w:rPr>
      </w:r>
      <w:r>
        <w:rPr>
          <w:noProof/>
        </w:rPr>
        <w:fldChar w:fldCharType="separate"/>
      </w:r>
      <w:r>
        <w:rPr>
          <w:noProof/>
        </w:rPr>
        <w:t>113</w:t>
      </w:r>
      <w:r>
        <w:rPr>
          <w:noProof/>
        </w:rPr>
        <w:fldChar w:fldCharType="end"/>
      </w:r>
    </w:p>
    <w:p w14:paraId="5BDFEDC8" w14:textId="5BECBC2E" w:rsidR="00893890" w:rsidRDefault="00893890">
      <w:pPr>
        <w:pStyle w:val="TOC8"/>
        <w:rPr>
          <w:rFonts w:ascii="Calibri" w:hAnsi="Calibri"/>
          <w:b w:val="0"/>
          <w:noProof/>
          <w:kern w:val="2"/>
          <w:szCs w:val="22"/>
          <w:lang w:eastAsia="en-GB"/>
        </w:rPr>
      </w:pPr>
      <w:r>
        <w:rPr>
          <w:noProof/>
        </w:rPr>
        <w:t>Annex C (informative): CAPIF role in charging</w:t>
      </w:r>
      <w:r>
        <w:rPr>
          <w:noProof/>
        </w:rPr>
        <w:tab/>
      </w:r>
      <w:r>
        <w:rPr>
          <w:noProof/>
        </w:rPr>
        <w:fldChar w:fldCharType="begin"/>
      </w:r>
      <w:r>
        <w:rPr>
          <w:noProof/>
        </w:rPr>
        <w:instrText xml:space="preserve"> PAGEREF _Toc155378906 \h </w:instrText>
      </w:r>
      <w:r>
        <w:rPr>
          <w:noProof/>
        </w:rPr>
      </w:r>
      <w:r>
        <w:rPr>
          <w:noProof/>
        </w:rPr>
        <w:fldChar w:fldCharType="separate"/>
      </w:r>
      <w:r>
        <w:rPr>
          <w:noProof/>
        </w:rPr>
        <w:t>114</w:t>
      </w:r>
      <w:r>
        <w:rPr>
          <w:noProof/>
        </w:rPr>
        <w:fldChar w:fldCharType="end"/>
      </w:r>
    </w:p>
    <w:p w14:paraId="38B1EA4C" w14:textId="1918BA2B" w:rsidR="00893890" w:rsidRDefault="00893890">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r>
      <w:r>
        <w:rPr>
          <w:noProof/>
        </w:rPr>
        <w:instrText xml:space="preserve"> PAGEREF _Toc155378907 \h </w:instrText>
      </w:r>
      <w:r>
        <w:rPr>
          <w:noProof/>
        </w:rPr>
      </w:r>
      <w:r>
        <w:rPr>
          <w:noProof/>
        </w:rPr>
        <w:fldChar w:fldCharType="separate"/>
      </w:r>
      <w:r>
        <w:rPr>
          <w:noProof/>
        </w:rPr>
        <w:t>114</w:t>
      </w:r>
      <w:r>
        <w:rPr>
          <w:noProof/>
        </w:rPr>
        <w:fldChar w:fldCharType="end"/>
      </w:r>
    </w:p>
    <w:p w14:paraId="1C763AE1" w14:textId="382AD95C" w:rsidR="00893890" w:rsidRDefault="00893890">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CAPIF role in online charging</w:t>
      </w:r>
      <w:r>
        <w:rPr>
          <w:noProof/>
        </w:rPr>
        <w:tab/>
      </w:r>
      <w:r>
        <w:rPr>
          <w:noProof/>
        </w:rPr>
        <w:fldChar w:fldCharType="begin"/>
      </w:r>
      <w:r>
        <w:rPr>
          <w:noProof/>
        </w:rPr>
        <w:instrText xml:space="preserve"> PAGEREF _Toc155378908 \h </w:instrText>
      </w:r>
      <w:r>
        <w:rPr>
          <w:noProof/>
        </w:rPr>
      </w:r>
      <w:r>
        <w:rPr>
          <w:noProof/>
        </w:rPr>
        <w:fldChar w:fldCharType="separate"/>
      </w:r>
      <w:r>
        <w:rPr>
          <w:noProof/>
        </w:rPr>
        <w:t>115</w:t>
      </w:r>
      <w:r>
        <w:rPr>
          <w:noProof/>
        </w:rPr>
        <w:fldChar w:fldCharType="end"/>
      </w:r>
    </w:p>
    <w:p w14:paraId="7EBD9856" w14:textId="78DD63A7" w:rsidR="00893890" w:rsidRDefault="00893890">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CAPIF role in offline charging</w:t>
      </w:r>
      <w:r>
        <w:rPr>
          <w:noProof/>
        </w:rPr>
        <w:tab/>
      </w:r>
      <w:r>
        <w:rPr>
          <w:noProof/>
        </w:rPr>
        <w:fldChar w:fldCharType="begin"/>
      </w:r>
      <w:r>
        <w:rPr>
          <w:noProof/>
        </w:rPr>
        <w:instrText xml:space="preserve"> PAGEREF _Toc155378909 \h </w:instrText>
      </w:r>
      <w:r>
        <w:rPr>
          <w:noProof/>
        </w:rPr>
      </w:r>
      <w:r>
        <w:rPr>
          <w:noProof/>
        </w:rPr>
        <w:fldChar w:fldCharType="separate"/>
      </w:r>
      <w:r>
        <w:rPr>
          <w:noProof/>
        </w:rPr>
        <w:t>115</w:t>
      </w:r>
      <w:r>
        <w:rPr>
          <w:noProof/>
        </w:rPr>
        <w:fldChar w:fldCharType="end"/>
      </w:r>
    </w:p>
    <w:p w14:paraId="4A8A09D6" w14:textId="08823EA5" w:rsidR="00893890" w:rsidRDefault="00893890">
      <w:pPr>
        <w:pStyle w:val="TOC8"/>
        <w:rPr>
          <w:rFonts w:ascii="Calibri" w:hAnsi="Calibri"/>
          <w:b w:val="0"/>
          <w:noProof/>
          <w:kern w:val="2"/>
          <w:szCs w:val="22"/>
          <w:lang w:eastAsia="en-GB"/>
        </w:rPr>
      </w:pPr>
      <w:r>
        <w:rPr>
          <w:noProof/>
        </w:rPr>
        <w:t>Annex D (informative): CAPIF relationship with external API frameworks</w:t>
      </w:r>
      <w:r>
        <w:rPr>
          <w:noProof/>
        </w:rPr>
        <w:tab/>
      </w:r>
      <w:r>
        <w:rPr>
          <w:noProof/>
        </w:rPr>
        <w:fldChar w:fldCharType="begin"/>
      </w:r>
      <w:r>
        <w:rPr>
          <w:noProof/>
        </w:rPr>
        <w:instrText xml:space="preserve"> PAGEREF _Toc155378910 \h </w:instrText>
      </w:r>
      <w:r>
        <w:rPr>
          <w:noProof/>
        </w:rPr>
      </w:r>
      <w:r>
        <w:rPr>
          <w:noProof/>
        </w:rPr>
        <w:fldChar w:fldCharType="separate"/>
      </w:r>
      <w:r>
        <w:rPr>
          <w:noProof/>
        </w:rPr>
        <w:t>116</w:t>
      </w:r>
      <w:r>
        <w:rPr>
          <w:noProof/>
        </w:rPr>
        <w:fldChar w:fldCharType="end"/>
      </w:r>
    </w:p>
    <w:p w14:paraId="2CA8347B" w14:textId="3628A3EA" w:rsidR="00893890" w:rsidRDefault="00893890">
      <w:pPr>
        <w:pStyle w:val="TOC8"/>
        <w:rPr>
          <w:rFonts w:ascii="Calibri" w:hAnsi="Calibri"/>
          <w:b w:val="0"/>
          <w:noProof/>
          <w:kern w:val="2"/>
          <w:szCs w:val="22"/>
          <w:lang w:eastAsia="en-GB"/>
        </w:rPr>
      </w:pPr>
      <w:r>
        <w:rPr>
          <w:noProof/>
        </w:rPr>
        <w:t xml:space="preserve">Annex E (normative): </w:t>
      </w:r>
      <w:r>
        <w:rPr>
          <w:noProof/>
          <w:lang w:eastAsia="zh-CN"/>
        </w:rPr>
        <w:t>C</w:t>
      </w:r>
      <w:r>
        <w:rPr>
          <w:noProof/>
        </w:rPr>
        <w:t>onfiguration data</w:t>
      </w:r>
      <w:r>
        <w:rPr>
          <w:noProof/>
          <w:lang w:eastAsia="zh-CN"/>
        </w:rPr>
        <w:t xml:space="preserve"> for CAPIF</w:t>
      </w:r>
      <w:r>
        <w:rPr>
          <w:noProof/>
        </w:rPr>
        <w:tab/>
      </w:r>
      <w:r>
        <w:rPr>
          <w:noProof/>
        </w:rPr>
        <w:fldChar w:fldCharType="begin"/>
      </w:r>
      <w:r>
        <w:rPr>
          <w:noProof/>
        </w:rPr>
        <w:instrText xml:space="preserve"> PAGEREF _Toc155378911 \h </w:instrText>
      </w:r>
      <w:r>
        <w:rPr>
          <w:noProof/>
        </w:rPr>
      </w:r>
      <w:r>
        <w:rPr>
          <w:noProof/>
        </w:rPr>
        <w:fldChar w:fldCharType="separate"/>
      </w:r>
      <w:r>
        <w:rPr>
          <w:noProof/>
        </w:rPr>
        <w:t>117</w:t>
      </w:r>
      <w:r>
        <w:rPr>
          <w:noProof/>
        </w:rPr>
        <w:fldChar w:fldCharType="end"/>
      </w:r>
    </w:p>
    <w:p w14:paraId="4BF20F13" w14:textId="5FCEDD5E" w:rsidR="00893890" w:rsidRDefault="00893890">
      <w:pPr>
        <w:pStyle w:val="TOC8"/>
        <w:rPr>
          <w:rFonts w:ascii="Calibri" w:hAnsi="Calibri"/>
          <w:b w:val="0"/>
          <w:noProof/>
          <w:kern w:val="2"/>
          <w:szCs w:val="22"/>
          <w:lang w:eastAsia="en-GB"/>
        </w:rPr>
      </w:pPr>
      <w:r>
        <w:rPr>
          <w:noProof/>
        </w:rPr>
        <w:t>Annex F (informative): Change history</w:t>
      </w:r>
      <w:r>
        <w:rPr>
          <w:noProof/>
        </w:rPr>
        <w:tab/>
      </w:r>
      <w:r>
        <w:rPr>
          <w:noProof/>
        </w:rPr>
        <w:fldChar w:fldCharType="begin"/>
      </w:r>
      <w:r>
        <w:rPr>
          <w:noProof/>
        </w:rPr>
        <w:instrText xml:space="preserve"> PAGEREF _Toc155378912 \h </w:instrText>
      </w:r>
      <w:r>
        <w:rPr>
          <w:noProof/>
        </w:rPr>
      </w:r>
      <w:r>
        <w:rPr>
          <w:noProof/>
        </w:rPr>
        <w:fldChar w:fldCharType="separate"/>
      </w:r>
      <w:r>
        <w:rPr>
          <w:noProof/>
        </w:rPr>
        <w:t>118</w:t>
      </w:r>
      <w:r>
        <w:rPr>
          <w:noProof/>
        </w:rPr>
        <w:fldChar w:fldCharType="end"/>
      </w:r>
    </w:p>
    <w:p w14:paraId="47615A11" w14:textId="2039352E" w:rsidR="00080512" w:rsidRPr="004D3578" w:rsidRDefault="004D3578">
      <w:r w:rsidRPr="004D3578">
        <w:rPr>
          <w:noProof/>
          <w:sz w:val="22"/>
        </w:rPr>
        <w:fldChar w:fldCharType="end"/>
      </w:r>
    </w:p>
    <w:p w14:paraId="7CC915FD" w14:textId="77777777" w:rsidR="00080512" w:rsidRPr="004D3578" w:rsidRDefault="00080512">
      <w:pPr>
        <w:pStyle w:val="Heading1"/>
      </w:pPr>
      <w:r w:rsidRPr="004D3578">
        <w:br w:type="page"/>
      </w:r>
      <w:bookmarkStart w:id="3" w:name="_Toc155378531"/>
      <w:r w:rsidRPr="004D3578">
        <w:lastRenderedPageBreak/>
        <w:t>Foreword</w:t>
      </w:r>
      <w:bookmarkEnd w:id="3"/>
    </w:p>
    <w:p w14:paraId="495D869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2402310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203E14" w14:textId="77777777" w:rsidR="00080512" w:rsidRPr="004D3578" w:rsidRDefault="00080512">
      <w:pPr>
        <w:pStyle w:val="B1"/>
      </w:pPr>
      <w:r w:rsidRPr="004D3578">
        <w:t>Version x.y.z</w:t>
      </w:r>
    </w:p>
    <w:p w14:paraId="06FA38E5" w14:textId="77777777" w:rsidR="00080512" w:rsidRPr="004D3578" w:rsidRDefault="00080512">
      <w:pPr>
        <w:pStyle w:val="B1"/>
      </w:pPr>
      <w:r w:rsidRPr="004D3578">
        <w:t>where:</w:t>
      </w:r>
    </w:p>
    <w:p w14:paraId="48656270" w14:textId="77777777" w:rsidR="00080512" w:rsidRPr="004D3578" w:rsidRDefault="00080512">
      <w:pPr>
        <w:pStyle w:val="B2"/>
      </w:pPr>
      <w:r w:rsidRPr="004D3578">
        <w:t>x</w:t>
      </w:r>
      <w:r w:rsidRPr="004D3578">
        <w:tab/>
        <w:t>the first digit:</w:t>
      </w:r>
    </w:p>
    <w:p w14:paraId="747E4AD3" w14:textId="77777777" w:rsidR="00080512" w:rsidRPr="004D3578" w:rsidRDefault="00080512">
      <w:pPr>
        <w:pStyle w:val="B3"/>
      </w:pPr>
      <w:r w:rsidRPr="004D3578">
        <w:t>1</w:t>
      </w:r>
      <w:r w:rsidRPr="004D3578">
        <w:tab/>
        <w:t>presented to TSG for information;</w:t>
      </w:r>
    </w:p>
    <w:p w14:paraId="2C098401" w14:textId="77777777" w:rsidR="00080512" w:rsidRPr="004D3578" w:rsidRDefault="00080512">
      <w:pPr>
        <w:pStyle w:val="B3"/>
      </w:pPr>
      <w:r w:rsidRPr="004D3578">
        <w:t>2</w:t>
      </w:r>
      <w:r w:rsidRPr="004D3578">
        <w:tab/>
        <w:t>presented to TSG for approval;</w:t>
      </w:r>
    </w:p>
    <w:p w14:paraId="0419DDE1" w14:textId="77777777" w:rsidR="00080512" w:rsidRPr="004D3578" w:rsidRDefault="00080512">
      <w:pPr>
        <w:pStyle w:val="B3"/>
      </w:pPr>
      <w:r w:rsidRPr="004D3578">
        <w:t>3</w:t>
      </w:r>
      <w:r w:rsidRPr="004D3578">
        <w:tab/>
        <w:t>or greater indicates TSG approved document under change control.</w:t>
      </w:r>
    </w:p>
    <w:p w14:paraId="6F61A7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0546A4A" w14:textId="77777777" w:rsidR="00080512" w:rsidRPr="004D3578" w:rsidRDefault="00080512">
      <w:pPr>
        <w:pStyle w:val="B2"/>
      </w:pPr>
      <w:r w:rsidRPr="004D3578">
        <w:t>z</w:t>
      </w:r>
      <w:r w:rsidRPr="004D3578">
        <w:tab/>
        <w:t>the third digit is incremented when editorial only changes have been incorporated in the document.</w:t>
      </w:r>
    </w:p>
    <w:p w14:paraId="117E4445" w14:textId="77777777" w:rsidR="00080512" w:rsidRPr="004D3578" w:rsidRDefault="00080512">
      <w:pPr>
        <w:pStyle w:val="Heading1"/>
      </w:pPr>
      <w:bookmarkStart w:id="4" w:name="_Toc155378532"/>
      <w:r w:rsidRPr="004D3578">
        <w:t>Introduction</w:t>
      </w:r>
      <w:bookmarkEnd w:id="4"/>
    </w:p>
    <w:p w14:paraId="340DC510" w14:textId="77777777" w:rsidR="00B76ABE" w:rsidRDefault="00B76ABE" w:rsidP="00B76ABE">
      <w:r>
        <w:t>In 3GPP, there are multiple northbound API-related specifications (e.g. APIs for Service Capability Exposure Function (</w:t>
      </w:r>
      <w:r w:rsidRPr="00D31F4B">
        <w:t>SCEF</w:t>
      </w:r>
      <w:r>
        <w:t>)</w:t>
      </w:r>
      <w:r w:rsidRPr="00D31F4B">
        <w:t xml:space="preserve"> functionalities </w:t>
      </w:r>
      <w:r>
        <w:t xml:space="preserve">defined in </w:t>
      </w:r>
      <w:r w:rsidRPr="00947B78">
        <w:t>3GPP</w:t>
      </w:r>
      <w:r w:rsidR="00D016D9">
        <w:t> </w:t>
      </w:r>
      <w:r w:rsidRPr="00947B78">
        <w:t>TS</w:t>
      </w:r>
      <w:r w:rsidR="00D016D9">
        <w:t> </w:t>
      </w:r>
      <w:r w:rsidRPr="00947B78">
        <w:t>23.682</w:t>
      </w:r>
      <w:r w:rsidR="00D016D9">
        <w:t> </w:t>
      </w:r>
      <w:r>
        <w:t>[2], API for the interface between MBMS service provider and BM-</w:t>
      </w:r>
      <w:r w:rsidRPr="00E56FA4">
        <w:t xml:space="preserve">SC </w:t>
      </w:r>
      <w:r>
        <w:t xml:space="preserve">defined in </w:t>
      </w:r>
      <w:r w:rsidRPr="00717A3D">
        <w:t>3GPP</w:t>
      </w:r>
      <w:r w:rsidR="00D016D9">
        <w:t> </w:t>
      </w:r>
      <w:r w:rsidRPr="00717A3D">
        <w:t>TR</w:t>
      </w:r>
      <w:r w:rsidR="00D016D9">
        <w:t> </w:t>
      </w:r>
      <w:r w:rsidRPr="00717A3D">
        <w:t>26.981</w:t>
      </w:r>
      <w:r w:rsidR="00D016D9">
        <w:t> </w:t>
      </w:r>
      <w:r>
        <w:t>[</w:t>
      </w:r>
      <w:r w:rsidR="00F550E3">
        <w:t>5</w:t>
      </w:r>
      <w:r>
        <w:t>]). To avoid duplication and inconsistency of approach between different API specifications, 3GPP has considered the development of a common API framework (CAPIF) that includes common aspects applicable to any northbound service APIs.</w:t>
      </w:r>
    </w:p>
    <w:p w14:paraId="0F4DC0EB" w14:textId="77777777" w:rsidR="00B76ABE" w:rsidRDefault="00B76ABE" w:rsidP="00B76ABE">
      <w:pPr>
        <w:rPr>
          <w:lang w:eastAsia="ko-KR"/>
        </w:rPr>
      </w:pPr>
      <w:r w:rsidRPr="000E588B">
        <w:t>The present document</w:t>
      </w:r>
      <w:r>
        <w:rPr>
          <w:lang w:eastAsia="ko-KR"/>
        </w:rPr>
        <w:t xml:space="preserve"> specifies the functional model, procedures and information flows needed to support the CAPIF, and the guidelines for consistent northbound API (service and CAPIF APIs) development in 3GPP.</w:t>
      </w:r>
    </w:p>
    <w:p w14:paraId="34EEC380" w14:textId="77777777" w:rsidR="00B76ABE" w:rsidRPr="004D3578" w:rsidRDefault="00B76ABE" w:rsidP="00B76ABE">
      <w:pPr>
        <w:pStyle w:val="NO"/>
      </w:pPr>
      <w:r w:rsidRPr="00B64E3C">
        <w:rPr>
          <w:lang w:eastAsia="ko-KR"/>
        </w:rPr>
        <w:t>NOTE</w:t>
      </w:r>
      <w:r w:rsidR="00DB00A5" w:rsidRPr="00B64E3C">
        <w:rPr>
          <w:lang w:eastAsia="ko-KR"/>
        </w:rPr>
        <w:t>:</w:t>
      </w:r>
      <w:r w:rsidR="00DB00A5">
        <w:rPr>
          <w:lang w:eastAsia="ko-KR"/>
        </w:rPr>
        <w:tab/>
      </w:r>
      <w:r>
        <w:rPr>
          <w:lang w:eastAsia="ko-KR"/>
        </w:rPr>
        <w:t>It is possible to use the CAPIF defined common aspects for other APIs as well, apart from northbound APIs</w:t>
      </w:r>
      <w:r w:rsidRPr="00B64E3C">
        <w:rPr>
          <w:lang w:eastAsia="ko-KR"/>
        </w:rPr>
        <w:t>.</w:t>
      </w:r>
      <w:r>
        <w:rPr>
          <w:lang w:eastAsia="ko-KR"/>
        </w:rPr>
        <w:t xml:space="preserve"> </w:t>
      </w:r>
    </w:p>
    <w:p w14:paraId="46CECDF5" w14:textId="77777777" w:rsidR="00080512" w:rsidRPr="004D3578" w:rsidRDefault="00080512">
      <w:pPr>
        <w:pStyle w:val="Heading1"/>
      </w:pPr>
      <w:r w:rsidRPr="004D3578">
        <w:br w:type="page"/>
      </w:r>
      <w:bookmarkStart w:id="5" w:name="_Toc155378533"/>
      <w:r w:rsidRPr="004D3578">
        <w:lastRenderedPageBreak/>
        <w:t>1</w:t>
      </w:r>
      <w:r w:rsidRPr="004D3578">
        <w:tab/>
        <w:t>Scope</w:t>
      </w:r>
      <w:bookmarkEnd w:id="5"/>
    </w:p>
    <w:p w14:paraId="06BFFC49" w14:textId="77777777" w:rsidR="00251E5A" w:rsidRPr="004D3578" w:rsidRDefault="00251E5A">
      <w:r w:rsidRPr="00235394">
        <w:t xml:space="preserve">The present document </w:t>
      </w:r>
      <w:r>
        <w:t xml:space="preserve">specifies the architecture, procedures and information flows necessary for the CAPIF. The aspects of this specification include identifying architecture requirements for </w:t>
      </w:r>
      <w:r>
        <w:rPr>
          <w:lang w:eastAsia="ko-KR"/>
        </w:rPr>
        <w:t xml:space="preserve">the </w:t>
      </w:r>
      <w:r>
        <w:t xml:space="preserve">CAPIF (e.g. registration, discovery, identity management) that are applicable to any service APIs when used by northbound entities, as well as any interactions between the CAPIF and the service APIs themselves. </w:t>
      </w:r>
      <w:r w:rsidRPr="00B64E3C">
        <w:t>The common API framework applies to both EPS and 5GS, and is independent of the underlying 3GPP access (e.g.</w:t>
      </w:r>
      <w:r w:rsidR="00540824">
        <w:t xml:space="preserve"> E-UTRA</w:t>
      </w:r>
      <w:r w:rsidRPr="00B64E3C">
        <w:t>, NR).</w:t>
      </w:r>
    </w:p>
    <w:p w14:paraId="0E3E2C8D" w14:textId="77777777" w:rsidR="00080512" w:rsidRPr="004D3578" w:rsidRDefault="00080512">
      <w:pPr>
        <w:pStyle w:val="Heading1"/>
      </w:pPr>
      <w:bookmarkStart w:id="6" w:name="_Toc155378534"/>
      <w:r w:rsidRPr="004D3578">
        <w:t>2</w:t>
      </w:r>
      <w:r w:rsidRPr="004D3578">
        <w:tab/>
        <w:t>References</w:t>
      </w:r>
      <w:bookmarkEnd w:id="6"/>
    </w:p>
    <w:p w14:paraId="023FE143" w14:textId="77777777" w:rsidR="00080512" w:rsidRPr="004D3578" w:rsidRDefault="00080512">
      <w:r w:rsidRPr="004D3578">
        <w:t>The following documents contain provisions which, through reference in this text, constitute provisions of the present document.</w:t>
      </w:r>
    </w:p>
    <w:p w14:paraId="67B1781E"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E59FA42" w14:textId="77777777" w:rsidR="00080512" w:rsidRPr="004D3578" w:rsidRDefault="00051834" w:rsidP="00051834">
      <w:pPr>
        <w:pStyle w:val="B1"/>
      </w:pPr>
      <w:r>
        <w:t>-</w:t>
      </w:r>
      <w:r>
        <w:tab/>
      </w:r>
      <w:r w:rsidR="00080512" w:rsidRPr="004D3578">
        <w:t>For a specific reference, subsequent revisions do not apply.</w:t>
      </w:r>
    </w:p>
    <w:p w14:paraId="7CE27AE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17921AAF" w14:textId="77777777" w:rsidR="00EC4A25" w:rsidRPr="004D3578" w:rsidRDefault="00EC4A25" w:rsidP="00EC4A25">
      <w:pPr>
        <w:pStyle w:val="EX"/>
      </w:pPr>
      <w:r w:rsidRPr="004D3578">
        <w:t>[1]</w:t>
      </w:r>
      <w:r w:rsidRPr="004D3578">
        <w:tab/>
        <w:t>3GPP TR 21.905: "Vocabulary for 3GPP Specifications".</w:t>
      </w:r>
    </w:p>
    <w:p w14:paraId="5B165D8D" w14:textId="77777777" w:rsidR="008B28AD" w:rsidRPr="00235394" w:rsidRDefault="008B28AD" w:rsidP="008B28AD">
      <w:pPr>
        <w:pStyle w:val="EX"/>
      </w:pPr>
      <w:r w:rsidRPr="00235394">
        <w:t>[</w:t>
      </w:r>
      <w:r>
        <w:t>2]</w:t>
      </w:r>
      <w:r>
        <w:tab/>
        <w:t>3GPP TS</w:t>
      </w:r>
      <w:r w:rsidRPr="00235394">
        <w:t> 2</w:t>
      </w:r>
      <w:r>
        <w:t>3</w:t>
      </w:r>
      <w:r w:rsidRPr="00235394">
        <w:t>.</w:t>
      </w:r>
      <w:r>
        <w:t>682</w:t>
      </w:r>
      <w:r w:rsidRPr="00235394">
        <w:t>: "</w:t>
      </w:r>
      <w:r w:rsidRPr="00450A43">
        <w:t>Architecture enhancements to facilitate communications</w:t>
      </w:r>
      <w:r w:rsidRPr="00450A43">
        <w:br/>
        <w:t>with packet data networks and applications</w:t>
      </w:r>
      <w:r w:rsidRPr="00235394">
        <w:t>".</w:t>
      </w:r>
    </w:p>
    <w:p w14:paraId="040FC9FC" w14:textId="77777777" w:rsidR="002A7F51" w:rsidRDefault="002A7F51" w:rsidP="002A7F51">
      <w:pPr>
        <w:pStyle w:val="EX"/>
      </w:pPr>
      <w:r>
        <w:t>[</w:t>
      </w:r>
      <w:r w:rsidR="00F550E3">
        <w:t>3</w:t>
      </w:r>
      <w:r>
        <w:t>]</w:t>
      </w:r>
      <w:r>
        <w:tab/>
        <w:t>3GPP TS 23.501: "</w:t>
      </w:r>
      <w:r w:rsidRPr="009C7922">
        <w:t>System Architecture for the 5G System</w:t>
      </w:r>
      <w:r w:rsidR="002E540A">
        <w:t>; Stage 2</w:t>
      </w:r>
      <w:r>
        <w:t>".</w:t>
      </w:r>
    </w:p>
    <w:p w14:paraId="6CC48144" w14:textId="77777777" w:rsidR="002A7F51" w:rsidRDefault="002A7F51" w:rsidP="002A7F51">
      <w:pPr>
        <w:pStyle w:val="EX"/>
      </w:pPr>
      <w:r>
        <w:t>[</w:t>
      </w:r>
      <w:r w:rsidR="00F550E3">
        <w:t>4</w:t>
      </w:r>
      <w:r>
        <w:t>]</w:t>
      </w:r>
      <w:r>
        <w:tab/>
        <w:t>3GPP TS 23.502: "Procedures for the 5G System</w:t>
      </w:r>
      <w:r w:rsidR="002E540A">
        <w:t>; Stage 2</w:t>
      </w:r>
      <w:r>
        <w:t>".</w:t>
      </w:r>
    </w:p>
    <w:p w14:paraId="499FFACC" w14:textId="77777777" w:rsidR="008B28AD" w:rsidRDefault="008B28AD" w:rsidP="002A7F51">
      <w:pPr>
        <w:pStyle w:val="EX"/>
      </w:pPr>
      <w:r w:rsidRPr="00235394">
        <w:t>[</w:t>
      </w:r>
      <w:r w:rsidR="00F550E3">
        <w:t>5</w:t>
      </w:r>
      <w:r w:rsidRPr="00235394">
        <w:t>]</w:t>
      </w:r>
      <w:r w:rsidRPr="00235394">
        <w:tab/>
        <w:t>3GPP TR 2</w:t>
      </w:r>
      <w:r>
        <w:t>6</w:t>
      </w:r>
      <w:r w:rsidRPr="00235394">
        <w:t>.9</w:t>
      </w:r>
      <w:r>
        <w:t>81</w:t>
      </w:r>
      <w:r w:rsidRPr="00235394">
        <w:t>: "</w:t>
      </w:r>
      <w:r w:rsidRPr="00AE4B67">
        <w:t>MBMS Extensions for Provisioning and Content Ingestion</w:t>
      </w:r>
      <w:r w:rsidRPr="00235394">
        <w:t>"</w:t>
      </w:r>
      <w:r>
        <w:t>.</w:t>
      </w:r>
    </w:p>
    <w:p w14:paraId="19654FEF" w14:textId="77777777" w:rsidR="008B28AD" w:rsidRDefault="008B28AD" w:rsidP="008B28AD">
      <w:pPr>
        <w:pStyle w:val="EX"/>
      </w:pPr>
      <w:r>
        <w:t>[</w:t>
      </w:r>
      <w:r w:rsidR="00F550E3">
        <w:t>6</w:t>
      </w:r>
      <w:r>
        <w:t>]</w:t>
      </w:r>
      <w:r>
        <w:tab/>
        <w:t>3GPP TS 32.240: "Telecommunication management; Charging management; Charging architecture and principles".</w:t>
      </w:r>
    </w:p>
    <w:p w14:paraId="5EB845E9" w14:textId="77777777" w:rsidR="00193A52" w:rsidRDefault="00193A52" w:rsidP="005274D9">
      <w:pPr>
        <w:pStyle w:val="EX"/>
      </w:pPr>
      <w:r>
        <w:rPr>
          <w:lang w:eastAsia="ko-KR"/>
        </w:rPr>
        <w:t>[</w:t>
      </w:r>
      <w:r w:rsidR="00F550E3">
        <w:rPr>
          <w:lang w:eastAsia="ko-KR"/>
        </w:rPr>
        <w:t>7</w:t>
      </w:r>
      <w:r>
        <w:rPr>
          <w:lang w:eastAsia="ko-KR"/>
        </w:rPr>
        <w:t>]</w:t>
      </w:r>
      <w:r>
        <w:rPr>
          <w:lang w:eastAsia="ko-KR"/>
        </w:rPr>
        <w:tab/>
        <w:t>ETSI GS MEC </w:t>
      </w:r>
      <w:r w:rsidRPr="002D0A19">
        <w:rPr>
          <w:lang w:eastAsia="ko-KR"/>
        </w:rPr>
        <w:t>011</w:t>
      </w:r>
      <w:r w:rsidR="002E540A">
        <w:rPr>
          <w:lang w:eastAsia="ko-KR"/>
        </w:rPr>
        <w:t xml:space="preserve"> (V1.1.1)</w:t>
      </w:r>
      <w:r>
        <w:rPr>
          <w:lang w:eastAsia="ko-KR"/>
        </w:rPr>
        <w:t>: "</w:t>
      </w:r>
      <w:r w:rsidRPr="004F0C12">
        <w:rPr>
          <w:lang w:eastAsia="ko-KR"/>
        </w:rPr>
        <w:t>Mobile Edge Computing (MEC);</w:t>
      </w:r>
      <w:r>
        <w:rPr>
          <w:lang w:eastAsia="ko-KR"/>
        </w:rPr>
        <w:t xml:space="preserve"> Mobile Edge Platform </w:t>
      </w:r>
      <w:r w:rsidRPr="000C033C">
        <w:t>Application</w:t>
      </w:r>
      <w:r>
        <w:t xml:space="preserve"> </w:t>
      </w:r>
      <w:r w:rsidRPr="000C033C">
        <w:t>Enablement</w:t>
      </w:r>
      <w:r>
        <w:t>"</w:t>
      </w:r>
      <w:r w:rsidR="002E540A">
        <w:t>.</w:t>
      </w:r>
    </w:p>
    <w:p w14:paraId="5E5EDD6D" w14:textId="77777777" w:rsidR="00193A52" w:rsidRDefault="00193A52" w:rsidP="00193A52">
      <w:pPr>
        <w:pStyle w:val="EX"/>
      </w:pPr>
      <w:r>
        <w:rPr>
          <w:lang w:eastAsia="ko-KR"/>
        </w:rPr>
        <w:t>[</w:t>
      </w:r>
      <w:r w:rsidR="00F550E3">
        <w:rPr>
          <w:lang w:eastAsia="ko-KR"/>
        </w:rPr>
        <w:t>8</w:t>
      </w:r>
      <w:r>
        <w:rPr>
          <w:lang w:eastAsia="ko-KR"/>
        </w:rPr>
        <w:t>]</w:t>
      </w:r>
      <w:r>
        <w:rPr>
          <w:lang w:eastAsia="ko-KR"/>
        </w:rPr>
        <w:tab/>
        <w:t>ETSI GS MEC 009</w:t>
      </w:r>
      <w:r w:rsidR="002E540A">
        <w:rPr>
          <w:lang w:eastAsia="ko-KR"/>
        </w:rPr>
        <w:t xml:space="preserve"> (V1.1.1)</w:t>
      </w:r>
      <w:r>
        <w:rPr>
          <w:lang w:eastAsia="ko-KR"/>
        </w:rPr>
        <w:t>: "</w:t>
      </w:r>
      <w:r w:rsidRPr="004F0C12">
        <w:rPr>
          <w:lang w:eastAsia="ko-KR"/>
        </w:rPr>
        <w:t>Mobile Edge Computing (MEC);</w:t>
      </w:r>
      <w:r>
        <w:rPr>
          <w:lang w:eastAsia="ko-KR"/>
        </w:rPr>
        <w:t xml:space="preserve"> </w:t>
      </w:r>
      <w:r w:rsidRPr="00B94F11">
        <w:t xml:space="preserve">General </w:t>
      </w:r>
      <w:r>
        <w:t>P</w:t>
      </w:r>
      <w:r w:rsidRPr="00B94F11">
        <w:t>rinciples for Mobile Edge Service APIs</w:t>
      </w:r>
      <w:r>
        <w:t>".</w:t>
      </w:r>
    </w:p>
    <w:p w14:paraId="78617A02" w14:textId="77777777" w:rsidR="005274D9" w:rsidRDefault="005274D9" w:rsidP="005274D9">
      <w:pPr>
        <w:pStyle w:val="EX"/>
      </w:pPr>
      <w:r>
        <w:rPr>
          <w:lang w:eastAsia="ko-KR"/>
        </w:rPr>
        <w:t>[</w:t>
      </w:r>
      <w:r w:rsidR="00F550E3">
        <w:rPr>
          <w:lang w:eastAsia="ko-KR"/>
        </w:rPr>
        <w:t>9</w:t>
      </w:r>
      <w:r>
        <w:rPr>
          <w:lang w:eastAsia="ko-KR"/>
        </w:rPr>
        <w:t>]</w:t>
      </w:r>
      <w:r>
        <w:rPr>
          <w:lang w:eastAsia="ko-KR"/>
        </w:rPr>
        <w:tab/>
      </w:r>
      <w:r>
        <w:t>OMA-ER_Autho4API</w:t>
      </w:r>
      <w:r w:rsidR="002E540A">
        <w:t>-V1_0</w:t>
      </w:r>
      <w:r w:rsidR="002E540A" w:rsidRPr="00FF5578">
        <w:t>-</w:t>
      </w:r>
      <w:r w:rsidR="002E540A">
        <w:t>20141209</w:t>
      </w:r>
      <w:r w:rsidR="002E540A" w:rsidRPr="00FF5578">
        <w:t>-</w:t>
      </w:r>
      <w:r w:rsidR="002E540A">
        <w:t>A</w:t>
      </w:r>
      <w:r>
        <w:t>: "</w:t>
      </w:r>
      <w:r w:rsidRPr="009F0C73">
        <w:t>Authorization Framework for Network APIs</w:t>
      </w:r>
      <w:r>
        <w:t>".</w:t>
      </w:r>
    </w:p>
    <w:p w14:paraId="4E928FA5" w14:textId="77777777" w:rsidR="005274D9" w:rsidRPr="00AA4ED5" w:rsidRDefault="005274D9" w:rsidP="005274D9">
      <w:pPr>
        <w:pStyle w:val="EX"/>
      </w:pPr>
      <w:r w:rsidRPr="00AA4ED5">
        <w:t>[</w:t>
      </w:r>
      <w:r w:rsidR="00F550E3">
        <w:t>10</w:t>
      </w:r>
      <w:r w:rsidRPr="00AA4ED5">
        <w:t>]</w:t>
      </w:r>
      <w:r w:rsidRPr="00AA4ED5">
        <w:tab/>
        <w:t>OMA-TS-REST_NetAPI_Common</w:t>
      </w:r>
      <w:r w:rsidR="002E540A">
        <w:t>-</w:t>
      </w:r>
      <w:r w:rsidR="002E540A" w:rsidRPr="00FF5578">
        <w:t>V1_0-</w:t>
      </w:r>
      <w:r w:rsidR="002E540A" w:rsidRPr="00090A61">
        <w:t>20180116-A</w:t>
      </w:r>
      <w:r w:rsidRPr="00AA4ED5">
        <w:t>: "Common definitions for RESTful Network APIs".</w:t>
      </w:r>
    </w:p>
    <w:p w14:paraId="679D7C97" w14:textId="77777777" w:rsidR="005274D9" w:rsidRDefault="005274D9" w:rsidP="005274D9">
      <w:pPr>
        <w:pStyle w:val="EX"/>
      </w:pPr>
      <w:r>
        <w:rPr>
          <w:lang w:eastAsia="ko-KR"/>
        </w:rPr>
        <w:t>[</w:t>
      </w:r>
      <w:r w:rsidR="00A44114">
        <w:rPr>
          <w:lang w:eastAsia="ko-KR"/>
        </w:rPr>
        <w:t>11</w:t>
      </w:r>
      <w:r>
        <w:rPr>
          <w:lang w:eastAsia="ko-KR"/>
        </w:rPr>
        <w:t>]</w:t>
      </w:r>
      <w:r>
        <w:rPr>
          <w:lang w:eastAsia="ko-KR"/>
        </w:rPr>
        <w:tab/>
      </w:r>
      <w:r>
        <w:t>OMA-TS-NGSI_Registration_and_Discovery</w:t>
      </w:r>
      <w:r w:rsidR="002E540A">
        <w:t>-</w:t>
      </w:r>
      <w:r w:rsidR="002E540A" w:rsidRPr="00FF5578">
        <w:t>V1_0-20120529-A</w:t>
      </w:r>
      <w:r>
        <w:t>: "NGSI Registration and Discovery".</w:t>
      </w:r>
    </w:p>
    <w:p w14:paraId="1FC189EB" w14:textId="77777777" w:rsidR="002F508E" w:rsidRPr="00C21836" w:rsidRDefault="002F508E" w:rsidP="005274D9">
      <w:pPr>
        <w:pStyle w:val="EX"/>
        <w:rPr>
          <w:noProof/>
          <w:lang w:val="en-US"/>
        </w:rPr>
      </w:pPr>
      <w:r>
        <w:t>[12]</w:t>
      </w:r>
      <w:r>
        <w:tab/>
        <w:t>3GPP TS 33.122: "</w:t>
      </w:r>
      <w:r w:rsidRPr="002E38E8">
        <w:t>Security Aspects of Common API Framework for 3GPP Northbound APIs</w:t>
      </w:r>
      <w:r>
        <w:t>".</w:t>
      </w:r>
    </w:p>
    <w:p w14:paraId="5ED4C6C6" w14:textId="77777777" w:rsidR="00080512" w:rsidRPr="004D3578" w:rsidRDefault="00080512">
      <w:pPr>
        <w:pStyle w:val="Heading1"/>
      </w:pPr>
      <w:bookmarkStart w:id="11" w:name="_Toc155378535"/>
      <w:r w:rsidRPr="004D3578">
        <w:lastRenderedPageBreak/>
        <w:t>3</w:t>
      </w:r>
      <w:r w:rsidRPr="004D3578">
        <w:tab/>
        <w:t>Definitions</w:t>
      </w:r>
      <w:r w:rsidR="008028A4" w:rsidRPr="004D3578">
        <w:t xml:space="preserve"> and abbreviations</w:t>
      </w:r>
      <w:bookmarkEnd w:id="11"/>
    </w:p>
    <w:p w14:paraId="23DA81EF" w14:textId="77777777" w:rsidR="00080512" w:rsidRPr="004D3578" w:rsidRDefault="00080512">
      <w:pPr>
        <w:pStyle w:val="Heading2"/>
      </w:pPr>
      <w:bookmarkStart w:id="12" w:name="_Toc155378536"/>
      <w:r w:rsidRPr="004D3578">
        <w:t>3.1</w:t>
      </w:r>
      <w:r w:rsidRPr="004D3578">
        <w:tab/>
        <w:t>Definitions</w:t>
      </w:r>
      <w:bookmarkEnd w:id="12"/>
    </w:p>
    <w:p w14:paraId="10B765CD" w14:textId="77777777"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6C910E2" w14:textId="77777777" w:rsidR="00C53A28" w:rsidRDefault="00C53A28" w:rsidP="00C53A28">
      <w:pPr>
        <w:rPr>
          <w:noProof/>
          <w:lang w:val="en-US"/>
        </w:rPr>
      </w:pPr>
      <w:r w:rsidRPr="00F76FE3">
        <w:rPr>
          <w:b/>
        </w:rPr>
        <w:t>API:</w:t>
      </w:r>
      <w:r>
        <w:t xml:space="preserve"> </w:t>
      </w:r>
      <w:r>
        <w:rPr>
          <w:noProof/>
          <w:lang w:val="en-US"/>
        </w:rPr>
        <w:t>The means by which an API invoker can access the service.</w:t>
      </w:r>
    </w:p>
    <w:p w14:paraId="4A999CC5" w14:textId="77777777" w:rsidR="00C53A28" w:rsidRPr="00B8092C" w:rsidRDefault="00C53A28" w:rsidP="00C53A28">
      <w:pPr>
        <w:rPr>
          <w:noProof/>
          <w:lang w:val="en-US"/>
        </w:rPr>
      </w:pPr>
      <w:r>
        <w:rPr>
          <w:b/>
          <w:noProof/>
          <w:lang w:val="en-US"/>
        </w:rPr>
        <w:t>API invoker:</w:t>
      </w:r>
      <w:r w:rsidRPr="00B8092C">
        <w:rPr>
          <w:noProof/>
          <w:lang w:val="en-US"/>
        </w:rPr>
        <w:t xml:space="preserve"> The enti</w:t>
      </w:r>
      <w:r>
        <w:rPr>
          <w:noProof/>
          <w:lang w:val="en-US"/>
        </w:rPr>
        <w:t>ty which invokes the CAPIF or service APIs.</w:t>
      </w:r>
    </w:p>
    <w:p w14:paraId="02201646" w14:textId="77777777" w:rsidR="00C53A28" w:rsidRDefault="00C53A28" w:rsidP="00C53A28">
      <w:r>
        <w:rPr>
          <w:b/>
          <w:noProof/>
          <w:lang w:val="en-US"/>
        </w:rPr>
        <w:t xml:space="preserve">API invoker profile: </w:t>
      </w:r>
      <w:r>
        <w:rPr>
          <w:lang w:val="en-US"/>
        </w:rPr>
        <w:t>The set of information associated to an API invoker that allows that API invoker to utilize CAPIF APIs and</w:t>
      </w:r>
      <w:r w:rsidR="006A79DA" w:rsidRPr="006A79DA">
        <w:rPr>
          <w:lang w:val="en-US"/>
        </w:rPr>
        <w:t xml:space="preserve"> </w:t>
      </w:r>
      <w:r w:rsidR="006A79DA">
        <w:rPr>
          <w:lang w:val="en-US"/>
        </w:rPr>
        <w:t>service</w:t>
      </w:r>
      <w:r>
        <w:rPr>
          <w:lang w:val="en-US"/>
        </w:rPr>
        <w:t xml:space="preserve"> APIs.</w:t>
      </w:r>
    </w:p>
    <w:p w14:paraId="240333B4" w14:textId="77777777" w:rsidR="00C53A28" w:rsidRDefault="00C53A28" w:rsidP="00C53A28">
      <w:pPr>
        <w:rPr>
          <w:noProof/>
          <w:lang w:val="en-US"/>
        </w:rPr>
      </w:pPr>
      <w:r w:rsidRPr="00F57825">
        <w:rPr>
          <w:b/>
          <w:noProof/>
          <w:lang w:val="en-US"/>
        </w:rPr>
        <w:t xml:space="preserve">API </w:t>
      </w:r>
      <w:r>
        <w:rPr>
          <w:b/>
          <w:noProof/>
          <w:lang w:val="en-US"/>
        </w:rPr>
        <w:t>exposing function</w:t>
      </w:r>
      <w:r w:rsidRPr="00F57825">
        <w:rPr>
          <w:b/>
          <w:noProof/>
          <w:lang w:val="en-US"/>
        </w:rPr>
        <w:t>:</w:t>
      </w:r>
      <w:r>
        <w:rPr>
          <w:noProof/>
          <w:lang w:val="en-US"/>
        </w:rPr>
        <w:t xml:space="preserve"> </w:t>
      </w:r>
      <w:r w:rsidRPr="001C1775">
        <w:rPr>
          <w:noProof/>
          <w:lang w:val="en-US"/>
        </w:rPr>
        <w:t xml:space="preserve"> </w:t>
      </w:r>
      <w:r>
        <w:rPr>
          <w:noProof/>
          <w:lang w:val="en-US"/>
        </w:rPr>
        <w:t>The entity which provides the service communication entry point for the service APIs.</w:t>
      </w:r>
    </w:p>
    <w:p w14:paraId="29E343AE" w14:textId="77777777" w:rsidR="00DD203E" w:rsidRDefault="00DD203E" w:rsidP="00DD203E">
      <w:pPr>
        <w:rPr>
          <w:noProof/>
          <w:lang w:val="en-US"/>
        </w:rPr>
      </w:pPr>
      <w:r>
        <w:rPr>
          <w:b/>
          <w:noProof/>
          <w:lang w:val="en-US"/>
        </w:rPr>
        <w:t>CAPIF</w:t>
      </w:r>
      <w:r w:rsidRPr="00F306F9">
        <w:rPr>
          <w:b/>
          <w:noProof/>
          <w:lang w:val="en-US"/>
        </w:rPr>
        <w:t xml:space="preserve"> </w:t>
      </w:r>
      <w:r>
        <w:rPr>
          <w:b/>
          <w:noProof/>
          <w:lang w:val="en-US"/>
        </w:rPr>
        <w:t>administrator</w:t>
      </w:r>
      <w:r w:rsidRPr="00F306F9">
        <w:rPr>
          <w:b/>
          <w:noProof/>
          <w:lang w:val="en-US"/>
        </w:rPr>
        <w:t>:</w:t>
      </w:r>
      <w:r>
        <w:rPr>
          <w:noProof/>
          <w:lang w:val="en-US"/>
        </w:rPr>
        <w:t xml:space="preserve"> </w:t>
      </w:r>
      <w:r w:rsidRPr="00AE68BB">
        <w:t xml:space="preserve">An authorized </w:t>
      </w:r>
      <w:r>
        <w:t>user with special permissions for CAPIF operations.</w:t>
      </w:r>
    </w:p>
    <w:p w14:paraId="0EA8390A" w14:textId="77777777" w:rsidR="00C53A28" w:rsidRDefault="00C53A28" w:rsidP="00C53A28">
      <w:pPr>
        <w:rPr>
          <w:noProof/>
          <w:lang w:val="en-US"/>
        </w:rPr>
      </w:pPr>
      <w:r w:rsidRPr="00F306F9">
        <w:rPr>
          <w:b/>
          <w:noProof/>
          <w:lang w:val="en-US"/>
        </w:rPr>
        <w:t>Common API framework:</w:t>
      </w:r>
      <w:r>
        <w:rPr>
          <w:noProof/>
          <w:lang w:val="en-US"/>
        </w:rPr>
        <w:t xml:space="preserve"> A framework comprising common API aspects that are required to support service APIs.</w:t>
      </w:r>
    </w:p>
    <w:p w14:paraId="66A0EB67" w14:textId="77777777" w:rsidR="00427F00" w:rsidRDefault="00427F00" w:rsidP="00427F00">
      <w:pPr>
        <w:rPr>
          <w:noProof/>
          <w:lang w:val="en-US" w:eastAsia="zh-CN"/>
        </w:rPr>
      </w:pPr>
      <w:r w:rsidRPr="005701F2">
        <w:rPr>
          <w:b/>
          <w:noProof/>
          <w:lang w:val="en-US"/>
        </w:rPr>
        <w:t>Designated CAPIF core function:</w:t>
      </w:r>
      <w:r w:rsidRPr="007C28C9">
        <w:t xml:space="preserve"> </w:t>
      </w:r>
      <w:r w:rsidRPr="007C28C9">
        <w:rPr>
          <w:noProof/>
          <w:lang w:val="en-US"/>
        </w:rPr>
        <w:t>The CAPIF core function which is configured as the serving CAPIF cor</w:t>
      </w:r>
      <w:r>
        <w:rPr>
          <w:noProof/>
          <w:lang w:val="en-US"/>
        </w:rPr>
        <w:t>e function for interconnection</w:t>
      </w:r>
      <w:r>
        <w:rPr>
          <w:noProof/>
          <w:lang w:val="en-US" w:eastAsia="zh-CN"/>
        </w:rPr>
        <w:t>.</w:t>
      </w:r>
    </w:p>
    <w:p w14:paraId="4673C627" w14:textId="77777777" w:rsidR="00C53A28" w:rsidRDefault="00C53A28" w:rsidP="00C53A28">
      <w:pPr>
        <w:rPr>
          <w:noProof/>
          <w:lang w:val="en-US"/>
        </w:rPr>
      </w:pPr>
      <w:r w:rsidRPr="001F419B">
        <w:rPr>
          <w:b/>
          <w:noProof/>
          <w:lang w:val="en-US"/>
        </w:rPr>
        <w:t>Northbound API:</w:t>
      </w:r>
      <w:r>
        <w:rPr>
          <w:noProof/>
          <w:lang w:val="en-US"/>
        </w:rPr>
        <w:t xml:space="preserve"> A service API exposed to higher-layer API invokers.</w:t>
      </w:r>
    </w:p>
    <w:p w14:paraId="6285AA0C" w14:textId="77777777" w:rsidR="00C53A28" w:rsidRDefault="00C53A28" w:rsidP="00C53A28">
      <w:pPr>
        <w:rPr>
          <w:b/>
          <w:noProof/>
          <w:lang w:val="en-US"/>
        </w:rPr>
      </w:pPr>
      <w:r>
        <w:rPr>
          <w:b/>
          <w:noProof/>
          <w:lang w:val="en-US"/>
        </w:rPr>
        <w:t xml:space="preserve">Onboarding: </w:t>
      </w:r>
      <w:r>
        <w:rPr>
          <w:noProof/>
          <w:lang w:val="en-US"/>
        </w:rPr>
        <w:t xml:space="preserve">One time registration process that enables </w:t>
      </w:r>
      <w:r w:rsidRPr="00D73DC4">
        <w:rPr>
          <w:rFonts w:ascii="Arial" w:hAnsi="Arial" w:cs="Arial"/>
          <w:sz w:val="18"/>
          <w:szCs w:val="18"/>
        </w:rPr>
        <w:t xml:space="preserve">the API invoker </w:t>
      </w:r>
      <w:r>
        <w:rPr>
          <w:noProof/>
          <w:lang w:val="en-US"/>
        </w:rPr>
        <w:t xml:space="preserve">to subsequently access </w:t>
      </w:r>
      <w:r w:rsidRPr="00D73DC4">
        <w:rPr>
          <w:rFonts w:ascii="Arial" w:hAnsi="Arial" w:cs="Arial"/>
          <w:sz w:val="18"/>
          <w:szCs w:val="18"/>
        </w:rPr>
        <w:t xml:space="preserve">the CAPIF and </w:t>
      </w:r>
      <w:r>
        <w:rPr>
          <w:noProof/>
          <w:lang w:val="en-US"/>
        </w:rPr>
        <w:t>the service APIs.</w:t>
      </w:r>
    </w:p>
    <w:p w14:paraId="3CD96D12" w14:textId="77777777" w:rsidR="00C9698E" w:rsidRDefault="00C9698E" w:rsidP="00C9698E">
      <w:pPr>
        <w:rPr>
          <w:b/>
          <w:noProof/>
          <w:lang w:val="en-US"/>
        </w:rPr>
      </w:pPr>
      <w:r>
        <w:rPr>
          <w:b/>
          <w:noProof/>
          <w:lang w:val="en-US"/>
        </w:rPr>
        <w:t xml:space="preserve">Resource: </w:t>
      </w:r>
      <w:r w:rsidRPr="000A7002">
        <w:t xml:space="preserve">The object or component of the API on which the operations </w:t>
      </w:r>
      <w:r>
        <w:t>are acted upon.</w:t>
      </w:r>
    </w:p>
    <w:p w14:paraId="7C3A15CA" w14:textId="77777777" w:rsidR="00EA3C68" w:rsidRDefault="00C53A28" w:rsidP="00EA3C68">
      <w:pPr>
        <w:rPr>
          <w:noProof/>
          <w:lang w:val="en-US"/>
        </w:rPr>
      </w:pPr>
      <w:r w:rsidRPr="00F76FE3">
        <w:rPr>
          <w:b/>
          <w:noProof/>
          <w:lang w:val="en-US"/>
        </w:rPr>
        <w:t>Service API:</w:t>
      </w:r>
      <w:r>
        <w:rPr>
          <w:noProof/>
          <w:lang w:val="en-US"/>
        </w:rPr>
        <w:t xml:space="preserve"> The interface through which a component of the system exposes its services to API invokers by abstracting the services from the underlying mechanisms.</w:t>
      </w:r>
      <w:r w:rsidR="00EA3C68" w:rsidRPr="00EA3C68">
        <w:rPr>
          <w:noProof/>
          <w:lang w:val="en-US"/>
        </w:rPr>
        <w:t xml:space="preserve"> </w:t>
      </w:r>
    </w:p>
    <w:p w14:paraId="5B62E6CF" w14:textId="77777777" w:rsidR="00C53A28" w:rsidRDefault="00EA3C68" w:rsidP="00EA3C68">
      <w:pPr>
        <w:rPr>
          <w:noProof/>
          <w:lang w:val="en-US"/>
        </w:rPr>
      </w:pPr>
      <w:r w:rsidRPr="000618F3">
        <w:rPr>
          <w:b/>
          <w:noProof/>
          <w:lang w:val="en-US"/>
        </w:rPr>
        <w:t>PLMN trust domain:</w:t>
      </w:r>
      <w:r>
        <w:rPr>
          <w:noProof/>
          <w:lang w:val="en-US"/>
        </w:rPr>
        <w:t xml:space="preserve"> The entities protected by adequate security and controlled by the PLMN operator or a trusted 3</w:t>
      </w:r>
      <w:r w:rsidRPr="000618F3">
        <w:rPr>
          <w:noProof/>
          <w:vertAlign w:val="superscript"/>
          <w:lang w:val="en-US"/>
        </w:rPr>
        <w:t>rd</w:t>
      </w:r>
      <w:r>
        <w:rPr>
          <w:noProof/>
          <w:lang w:val="en-US"/>
        </w:rPr>
        <w:t xml:space="preserve"> party</w:t>
      </w:r>
      <w:r w:rsidR="00DB6C47">
        <w:rPr>
          <w:noProof/>
          <w:lang w:val="en-US"/>
        </w:rPr>
        <w:t xml:space="preserve"> of the PLMN</w:t>
      </w:r>
      <w:r>
        <w:rPr>
          <w:noProof/>
          <w:lang w:val="en-US"/>
        </w:rPr>
        <w:t>.</w:t>
      </w:r>
    </w:p>
    <w:p w14:paraId="7C3D79EC" w14:textId="77777777" w:rsidR="00DB6C47" w:rsidRDefault="00DB6C47" w:rsidP="00C53A28">
      <w:pPr>
        <w:rPr>
          <w:noProof/>
          <w:lang w:val="en-US"/>
        </w:rPr>
      </w:pPr>
      <w:r>
        <w:rPr>
          <w:b/>
          <w:noProof/>
          <w:lang w:val="en-US"/>
        </w:rPr>
        <w:t>3</w:t>
      </w:r>
      <w:r w:rsidRPr="000258A6">
        <w:rPr>
          <w:b/>
          <w:noProof/>
          <w:vertAlign w:val="superscript"/>
          <w:lang w:val="en-US"/>
        </w:rPr>
        <w:t>rd</w:t>
      </w:r>
      <w:r>
        <w:rPr>
          <w:b/>
          <w:noProof/>
          <w:lang w:val="en-US"/>
        </w:rPr>
        <w:t xml:space="preserve"> party</w:t>
      </w:r>
      <w:r w:rsidRPr="000618F3">
        <w:rPr>
          <w:b/>
          <w:noProof/>
          <w:lang w:val="en-US"/>
        </w:rPr>
        <w:t xml:space="preserve"> trust domain:</w:t>
      </w:r>
      <w:r>
        <w:rPr>
          <w:noProof/>
          <w:lang w:val="en-US"/>
        </w:rPr>
        <w:t xml:space="preserve"> The entities protected by adequate security and controlled by the 3</w:t>
      </w:r>
      <w:r w:rsidRPr="000258A6">
        <w:rPr>
          <w:noProof/>
          <w:vertAlign w:val="superscript"/>
          <w:lang w:val="en-US"/>
        </w:rPr>
        <w:t>rd</w:t>
      </w:r>
      <w:r>
        <w:rPr>
          <w:noProof/>
          <w:lang w:val="en-US"/>
        </w:rPr>
        <w:t xml:space="preserve"> party.</w:t>
      </w:r>
    </w:p>
    <w:p w14:paraId="5D7B540F" w14:textId="77777777" w:rsidR="00C53A28" w:rsidRDefault="00C53A28" w:rsidP="00C53A28">
      <w:pPr>
        <w:rPr>
          <w:noProof/>
          <w:lang w:val="en-US"/>
        </w:rPr>
      </w:pPr>
      <w:r>
        <w:rPr>
          <w:noProof/>
          <w:lang w:val="en-US"/>
        </w:rPr>
        <w:t xml:space="preserve">For the purposes of the present document, the following terms and definitions given in </w:t>
      </w:r>
      <w:r>
        <w:t>3GPP</w:t>
      </w:r>
      <w:r w:rsidR="00540824">
        <w:t> </w:t>
      </w:r>
      <w:r>
        <w:t>TS</w:t>
      </w:r>
      <w:r w:rsidRPr="00235394">
        <w:t> </w:t>
      </w:r>
      <w:r>
        <w:t>32.240</w:t>
      </w:r>
      <w:r w:rsidRPr="00235394">
        <w:t> </w:t>
      </w:r>
      <w:r>
        <w:rPr>
          <w:noProof/>
          <w:lang w:val="en-US"/>
        </w:rPr>
        <w:t>[</w:t>
      </w:r>
      <w:r w:rsidR="00F550E3">
        <w:rPr>
          <w:noProof/>
          <w:lang w:val="en-US"/>
        </w:rPr>
        <w:t>6</w:t>
      </w:r>
      <w:r>
        <w:rPr>
          <w:noProof/>
          <w:lang w:val="en-US"/>
        </w:rPr>
        <w:t xml:space="preserve">] apply: </w:t>
      </w:r>
    </w:p>
    <w:p w14:paraId="5F54B111" w14:textId="77777777" w:rsidR="00C53A28" w:rsidRDefault="00C53A28" w:rsidP="00C53A28">
      <w:pPr>
        <w:pStyle w:val="EW"/>
        <w:rPr>
          <w:b/>
          <w:noProof/>
          <w:lang w:val="en-US"/>
        </w:rPr>
      </w:pPr>
      <w:r>
        <w:rPr>
          <w:b/>
          <w:noProof/>
          <w:lang w:val="en-US"/>
        </w:rPr>
        <w:t>Offline charging</w:t>
      </w:r>
    </w:p>
    <w:p w14:paraId="4F19CF69" w14:textId="77777777" w:rsidR="002D4228" w:rsidRPr="00F5647B" w:rsidRDefault="00C53A28" w:rsidP="00F5647B">
      <w:pPr>
        <w:pStyle w:val="EW"/>
        <w:rPr>
          <w:b/>
          <w:noProof/>
          <w:lang w:val="en-US"/>
        </w:rPr>
      </w:pPr>
      <w:r>
        <w:rPr>
          <w:b/>
          <w:noProof/>
          <w:lang w:val="en-US"/>
        </w:rPr>
        <w:t>Online charging</w:t>
      </w:r>
    </w:p>
    <w:p w14:paraId="2C36E11D" w14:textId="77777777" w:rsidR="00080512" w:rsidRPr="004D3578" w:rsidRDefault="00080512">
      <w:pPr>
        <w:pStyle w:val="Heading2"/>
      </w:pPr>
      <w:bookmarkStart w:id="16" w:name="_Toc155378537"/>
      <w:r w:rsidRPr="004D3578">
        <w:t>3.</w:t>
      </w:r>
      <w:r w:rsidR="00436962">
        <w:t>2</w:t>
      </w:r>
      <w:r w:rsidRPr="004D3578">
        <w:tab/>
        <w:t>Abbreviations</w:t>
      </w:r>
      <w:bookmarkEnd w:id="16"/>
    </w:p>
    <w:p w14:paraId="5066D39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CF9788" w14:textId="77777777" w:rsidR="00772800" w:rsidRDefault="00772800" w:rsidP="00772800">
      <w:pPr>
        <w:pStyle w:val="EW"/>
      </w:pPr>
      <w:r>
        <w:t>5GS</w:t>
      </w:r>
      <w:r>
        <w:tab/>
        <w:t>5G System</w:t>
      </w:r>
    </w:p>
    <w:p w14:paraId="1DF4E9D1" w14:textId="77777777" w:rsidR="00C53A28" w:rsidRDefault="00C53A28" w:rsidP="00C53A28">
      <w:pPr>
        <w:pStyle w:val="EW"/>
      </w:pPr>
      <w:r>
        <w:t>AEF</w:t>
      </w:r>
      <w:r>
        <w:tab/>
        <w:t>API Exposing Function</w:t>
      </w:r>
    </w:p>
    <w:p w14:paraId="57BAAD3F" w14:textId="77777777" w:rsidR="00C53A28" w:rsidRDefault="00C53A28" w:rsidP="00C53A28">
      <w:pPr>
        <w:pStyle w:val="EW"/>
      </w:pPr>
      <w:r>
        <w:t>AF</w:t>
      </w:r>
      <w:r>
        <w:tab/>
        <w:t>Application Function</w:t>
      </w:r>
    </w:p>
    <w:p w14:paraId="2F953E2D" w14:textId="77777777" w:rsidR="00C53A28" w:rsidRDefault="00C53A28" w:rsidP="00C53A28">
      <w:pPr>
        <w:pStyle w:val="EW"/>
      </w:pPr>
      <w:r>
        <w:t>API</w:t>
      </w:r>
      <w:r>
        <w:tab/>
        <w:t>Application Program Interface</w:t>
      </w:r>
    </w:p>
    <w:p w14:paraId="0B7F1A98" w14:textId="77777777" w:rsidR="00C53A28" w:rsidRDefault="00C53A28" w:rsidP="00C53A28">
      <w:pPr>
        <w:pStyle w:val="EW"/>
      </w:pPr>
      <w:r>
        <w:t>AS</w:t>
      </w:r>
      <w:r>
        <w:tab/>
        <w:t>Application Server</w:t>
      </w:r>
    </w:p>
    <w:p w14:paraId="262BEF52" w14:textId="77777777" w:rsidR="00C53A28" w:rsidRPr="00AB5FED" w:rsidRDefault="00C53A28" w:rsidP="00C53A28">
      <w:pPr>
        <w:pStyle w:val="EW"/>
      </w:pPr>
      <w:r w:rsidRPr="00AB5FED">
        <w:t>BM-SC</w:t>
      </w:r>
      <w:r w:rsidRPr="00AB5FED">
        <w:tab/>
        <w:t>Broadcast Multicast Service Centre</w:t>
      </w:r>
    </w:p>
    <w:p w14:paraId="7E88D5CE" w14:textId="77777777" w:rsidR="00C53A28" w:rsidRPr="00235394" w:rsidRDefault="00C53A28" w:rsidP="00C53A28">
      <w:pPr>
        <w:pStyle w:val="EW"/>
      </w:pPr>
      <w:r>
        <w:t>CAPIF</w:t>
      </w:r>
      <w:r w:rsidRPr="00235394">
        <w:tab/>
      </w:r>
      <w:r>
        <w:t>Common API Framework</w:t>
      </w:r>
    </w:p>
    <w:p w14:paraId="627F48CE" w14:textId="77777777" w:rsidR="00436962" w:rsidRDefault="00436962" w:rsidP="00436962">
      <w:pPr>
        <w:pStyle w:val="EW"/>
      </w:pPr>
      <w:r>
        <w:t>CDR</w:t>
      </w:r>
      <w:r>
        <w:tab/>
        <w:t>Charging Data Record</w:t>
      </w:r>
    </w:p>
    <w:p w14:paraId="4818E22C" w14:textId="77777777" w:rsidR="00C53A28" w:rsidRDefault="00C53A28" w:rsidP="00C53A28">
      <w:pPr>
        <w:pStyle w:val="EW"/>
      </w:pPr>
      <w:r>
        <w:t>CRUD</w:t>
      </w:r>
      <w:r>
        <w:tab/>
        <w:t>Create, Read, Update, Delete</w:t>
      </w:r>
    </w:p>
    <w:p w14:paraId="7DA99BEE" w14:textId="77777777" w:rsidR="002D45E0" w:rsidRDefault="002D45E0" w:rsidP="002D45E0">
      <w:pPr>
        <w:pStyle w:val="EW"/>
      </w:pPr>
      <w:r>
        <w:t>DDoS</w:t>
      </w:r>
      <w:r>
        <w:tab/>
        <w:t>Distributed Denial of Service</w:t>
      </w:r>
    </w:p>
    <w:p w14:paraId="6ECFF384" w14:textId="77777777" w:rsidR="002D45E0" w:rsidRDefault="002D45E0" w:rsidP="002D45E0">
      <w:pPr>
        <w:pStyle w:val="EW"/>
      </w:pPr>
      <w:r>
        <w:t>E-UTRA</w:t>
      </w:r>
      <w:r>
        <w:tab/>
      </w:r>
      <w:r w:rsidRPr="00990165">
        <w:t>Evolved Universal Terrestrial Radio Access</w:t>
      </w:r>
    </w:p>
    <w:p w14:paraId="3ABE0B1C" w14:textId="77777777" w:rsidR="002D45E0" w:rsidRPr="00990165" w:rsidRDefault="002D45E0" w:rsidP="002D45E0">
      <w:pPr>
        <w:pStyle w:val="EW"/>
      </w:pPr>
      <w:r w:rsidRPr="00990165">
        <w:t>EPS</w:t>
      </w:r>
      <w:r w:rsidRPr="00990165">
        <w:tab/>
        <w:t>Evolved Packet System</w:t>
      </w:r>
    </w:p>
    <w:p w14:paraId="27BD0A43" w14:textId="77777777" w:rsidR="00C53A28" w:rsidRPr="00E107D9" w:rsidRDefault="00C53A28" w:rsidP="00C53A28">
      <w:pPr>
        <w:pStyle w:val="EW"/>
      </w:pPr>
      <w:r w:rsidRPr="00E107D9">
        <w:t>ETSI</w:t>
      </w:r>
      <w:r w:rsidRPr="00E107D9">
        <w:tab/>
        <w:t xml:space="preserve">European Telecommunications Standards Institute </w:t>
      </w:r>
    </w:p>
    <w:p w14:paraId="1A3F850F" w14:textId="77777777" w:rsidR="00C53A28" w:rsidRDefault="00C53A28" w:rsidP="00C53A28">
      <w:pPr>
        <w:pStyle w:val="EW"/>
      </w:pPr>
      <w:r w:rsidRPr="00E107D9">
        <w:lastRenderedPageBreak/>
        <w:t>GS</w:t>
      </w:r>
      <w:r w:rsidRPr="00E107D9">
        <w:tab/>
        <w:t>Group Specification</w:t>
      </w:r>
    </w:p>
    <w:p w14:paraId="11E04653" w14:textId="77777777" w:rsidR="00C53A28" w:rsidRPr="00E107D9" w:rsidRDefault="00C53A28" w:rsidP="00C53A28">
      <w:pPr>
        <w:pStyle w:val="EW"/>
      </w:pPr>
      <w:r w:rsidRPr="00E107D9">
        <w:t>IP</w:t>
      </w:r>
      <w:r w:rsidRPr="00E107D9">
        <w:tab/>
        <w:t>Internet Protocol</w:t>
      </w:r>
    </w:p>
    <w:p w14:paraId="63F6A8A1" w14:textId="77777777" w:rsidR="00C53A28" w:rsidRPr="00AB5FED" w:rsidRDefault="00C53A28" w:rsidP="00C53A28">
      <w:pPr>
        <w:pStyle w:val="EW"/>
      </w:pPr>
      <w:r w:rsidRPr="00AB5FED">
        <w:t>MBMS</w:t>
      </w:r>
      <w:r w:rsidRPr="00AB5FED">
        <w:tab/>
      </w:r>
      <w:r w:rsidRPr="00B62116">
        <w:t>Multimedia Broadcast and Multicast Service</w:t>
      </w:r>
    </w:p>
    <w:p w14:paraId="08B01776" w14:textId="77777777" w:rsidR="00C53A28" w:rsidRPr="00E107D9" w:rsidRDefault="00C53A28" w:rsidP="00C53A28">
      <w:pPr>
        <w:pStyle w:val="EW"/>
      </w:pPr>
      <w:r w:rsidRPr="00E107D9">
        <w:t>MEC</w:t>
      </w:r>
      <w:r w:rsidRPr="00E107D9">
        <w:tab/>
        <w:t>Multi-access Edge Computing</w:t>
      </w:r>
    </w:p>
    <w:p w14:paraId="6680BDB7" w14:textId="77777777" w:rsidR="00772800" w:rsidRDefault="00772800" w:rsidP="00772800">
      <w:pPr>
        <w:pStyle w:val="EW"/>
      </w:pPr>
      <w:r>
        <w:t>NEF</w:t>
      </w:r>
      <w:r>
        <w:tab/>
        <w:t>Network Exposure Function</w:t>
      </w:r>
    </w:p>
    <w:p w14:paraId="73FB09FE" w14:textId="77777777" w:rsidR="00C53A28" w:rsidRDefault="00C53A28" w:rsidP="00C53A28">
      <w:pPr>
        <w:pStyle w:val="EW"/>
      </w:pPr>
      <w:r>
        <w:t>NGSI</w:t>
      </w:r>
      <w:r>
        <w:tab/>
        <w:t xml:space="preserve">Next Generation Service Interfaces </w:t>
      </w:r>
    </w:p>
    <w:p w14:paraId="00BB406D" w14:textId="77777777" w:rsidR="00606664" w:rsidRPr="00B6630E" w:rsidRDefault="00606664" w:rsidP="00606664">
      <w:pPr>
        <w:pStyle w:val="EW"/>
      </w:pPr>
      <w:r w:rsidRPr="00B6630E">
        <w:t>NR</w:t>
      </w:r>
      <w:r w:rsidRPr="00B6630E">
        <w:tab/>
        <w:t>New Radio</w:t>
      </w:r>
    </w:p>
    <w:p w14:paraId="2AA33F7C" w14:textId="77777777" w:rsidR="00C53A28" w:rsidRDefault="00C53A28" w:rsidP="00C53A28">
      <w:pPr>
        <w:pStyle w:val="EW"/>
      </w:pPr>
      <w:r>
        <w:t>OMA</w:t>
      </w:r>
      <w:r>
        <w:tab/>
        <w:t>Open Mobile Alliance</w:t>
      </w:r>
    </w:p>
    <w:p w14:paraId="53C74021" w14:textId="77777777" w:rsidR="006350D3" w:rsidRDefault="006350D3" w:rsidP="006350D3">
      <w:pPr>
        <w:pStyle w:val="EW"/>
      </w:pPr>
      <w:r>
        <w:t>OAM</w:t>
      </w:r>
      <w:r>
        <w:tab/>
        <w:t>Operations, Administration and Maintenance</w:t>
      </w:r>
    </w:p>
    <w:p w14:paraId="1DF40D4A" w14:textId="77777777" w:rsidR="006A79DA" w:rsidRDefault="006A79DA" w:rsidP="006A79DA">
      <w:pPr>
        <w:pStyle w:val="EW"/>
      </w:pPr>
      <w:r>
        <w:t>OWSER</w:t>
      </w:r>
      <w:r>
        <w:tab/>
        <w:t>OMA Web Services</w:t>
      </w:r>
      <w:r w:rsidRPr="003134A6">
        <w:t xml:space="preserve"> </w:t>
      </w:r>
    </w:p>
    <w:p w14:paraId="36AEA334" w14:textId="77777777" w:rsidR="00C53A28" w:rsidRDefault="00C53A28" w:rsidP="00C53A28">
      <w:pPr>
        <w:pStyle w:val="EW"/>
      </w:pPr>
      <w:r>
        <w:t>PC</w:t>
      </w:r>
      <w:r>
        <w:tab/>
        <w:t>Protocol Converter</w:t>
      </w:r>
    </w:p>
    <w:p w14:paraId="64B7DB21" w14:textId="77777777" w:rsidR="00C53A28" w:rsidRDefault="00C53A28" w:rsidP="00C53A28">
      <w:pPr>
        <w:pStyle w:val="EW"/>
      </w:pPr>
      <w:r>
        <w:t>PLMN</w:t>
      </w:r>
      <w:r>
        <w:tab/>
        <w:t>Public Land Mobile Network</w:t>
      </w:r>
    </w:p>
    <w:p w14:paraId="7C5E67A3" w14:textId="77777777" w:rsidR="00C53A28" w:rsidRDefault="00C53A28" w:rsidP="00C53A28">
      <w:pPr>
        <w:pStyle w:val="EW"/>
      </w:pPr>
      <w:r>
        <w:t>REST</w:t>
      </w:r>
      <w:r>
        <w:tab/>
        <w:t>RE</w:t>
      </w:r>
      <w:r w:rsidRPr="008F6802">
        <w:t>presentational State Transfer</w:t>
      </w:r>
    </w:p>
    <w:p w14:paraId="4CBAD293" w14:textId="77777777" w:rsidR="00C53A28" w:rsidRDefault="00C53A28" w:rsidP="00C53A28">
      <w:pPr>
        <w:pStyle w:val="EW"/>
      </w:pPr>
      <w:r>
        <w:t>RPC</w:t>
      </w:r>
      <w:r>
        <w:tab/>
        <w:t>Remote Procedure Call</w:t>
      </w:r>
    </w:p>
    <w:p w14:paraId="362D1CB5" w14:textId="77777777" w:rsidR="00C53A28" w:rsidRDefault="00C53A28" w:rsidP="00C53A28">
      <w:pPr>
        <w:pStyle w:val="EW"/>
      </w:pPr>
      <w:r>
        <w:t>SCEF</w:t>
      </w:r>
      <w:r>
        <w:tab/>
        <w:t>Service Capability Exposure Function</w:t>
      </w:r>
    </w:p>
    <w:p w14:paraId="7BB31448" w14:textId="77777777" w:rsidR="00C53A28" w:rsidRDefault="00C53A28" w:rsidP="00C53A28">
      <w:pPr>
        <w:pStyle w:val="EW"/>
      </w:pPr>
      <w:r>
        <w:t>SCS</w:t>
      </w:r>
      <w:r>
        <w:tab/>
        <w:t>Service Capability Server</w:t>
      </w:r>
    </w:p>
    <w:p w14:paraId="201E07C4" w14:textId="77777777" w:rsidR="006A79DA" w:rsidRDefault="006A79DA" w:rsidP="006A79DA">
      <w:pPr>
        <w:pStyle w:val="EW"/>
      </w:pPr>
      <w:r>
        <w:t>UDDI</w:t>
      </w:r>
      <w:r>
        <w:tab/>
        <w:t>Universal Description, Discovery and Integration</w:t>
      </w:r>
      <w:r w:rsidRPr="003134A6">
        <w:t xml:space="preserve"> </w:t>
      </w:r>
    </w:p>
    <w:p w14:paraId="3B1CBC8D" w14:textId="77777777" w:rsidR="00C53A28" w:rsidRDefault="00C53A28" w:rsidP="00C53A28">
      <w:pPr>
        <w:pStyle w:val="EW"/>
      </w:pPr>
      <w:r>
        <w:t>URI</w:t>
      </w:r>
      <w:r>
        <w:tab/>
        <w:t>Uniform Resource Identifier</w:t>
      </w:r>
    </w:p>
    <w:p w14:paraId="587A3899" w14:textId="77777777" w:rsidR="00080512" w:rsidRPr="004D3578" w:rsidRDefault="006A79DA" w:rsidP="00F5647B">
      <w:pPr>
        <w:pStyle w:val="EW"/>
      </w:pPr>
      <w:r>
        <w:t>WSDL</w:t>
      </w:r>
      <w:r>
        <w:tab/>
        <w:t>Web Services Description Language</w:t>
      </w:r>
    </w:p>
    <w:p w14:paraId="63DA3B71" w14:textId="77777777" w:rsidR="00D5459F" w:rsidRDefault="00080512">
      <w:pPr>
        <w:pStyle w:val="Heading1"/>
      </w:pPr>
      <w:bookmarkStart w:id="17" w:name="_Toc155378538"/>
      <w:r w:rsidRPr="004D3578">
        <w:t>4</w:t>
      </w:r>
      <w:r w:rsidRPr="004D3578">
        <w:tab/>
      </w:r>
      <w:r w:rsidR="00480163">
        <w:t>Architectural requirements</w:t>
      </w:r>
      <w:bookmarkEnd w:id="17"/>
    </w:p>
    <w:p w14:paraId="4627538A" w14:textId="77777777" w:rsidR="006A559F" w:rsidRPr="006A559F" w:rsidRDefault="006A559F" w:rsidP="0072789D">
      <w:pPr>
        <w:pStyle w:val="Heading2"/>
      </w:pPr>
      <w:bookmarkStart w:id="18" w:name="_Toc155378539"/>
      <w:r w:rsidRPr="006A559F">
        <w:t>4.1</w:t>
      </w:r>
      <w:r w:rsidRPr="006A559F">
        <w:tab/>
        <w:t>General</w:t>
      </w:r>
      <w:bookmarkEnd w:id="18"/>
    </w:p>
    <w:p w14:paraId="6DBCA7C7" w14:textId="77777777" w:rsidR="006A559F" w:rsidRPr="006A559F" w:rsidRDefault="006A559F" w:rsidP="0072789D">
      <w:pPr>
        <w:pStyle w:val="Heading3"/>
      </w:pPr>
      <w:bookmarkStart w:id="19" w:name="_Toc155378540"/>
      <w:r w:rsidRPr="006A559F">
        <w:t>4.1.1</w:t>
      </w:r>
      <w:r w:rsidRPr="006A559F">
        <w:tab/>
        <w:t>Introduction</w:t>
      </w:r>
      <w:bookmarkEnd w:id="19"/>
    </w:p>
    <w:p w14:paraId="797D648A" w14:textId="77777777" w:rsidR="006A559F" w:rsidRPr="006A559F" w:rsidRDefault="006A559F" w:rsidP="006A559F">
      <w:r w:rsidRPr="006A559F">
        <w:t>This subclause specifies the general requirements for CAPIF architecture.</w:t>
      </w:r>
    </w:p>
    <w:p w14:paraId="5A870E06" w14:textId="77777777" w:rsidR="006A559F" w:rsidRPr="006A559F" w:rsidRDefault="006A559F" w:rsidP="0072789D">
      <w:pPr>
        <w:pStyle w:val="Heading3"/>
      </w:pPr>
      <w:bookmarkStart w:id="20" w:name="_Toc155378541"/>
      <w:r w:rsidRPr="006A559F">
        <w:t>4.1.2</w:t>
      </w:r>
      <w:r w:rsidRPr="006A559F">
        <w:tab/>
        <w:t>Requirements</w:t>
      </w:r>
      <w:bookmarkEnd w:id="20"/>
    </w:p>
    <w:p w14:paraId="0A31DAD1" w14:textId="77777777" w:rsidR="006A559F" w:rsidRPr="006A559F" w:rsidRDefault="006A559F" w:rsidP="006A559F">
      <w:pPr>
        <w:rPr>
          <w:noProof/>
          <w:lang w:val="en-US"/>
        </w:rPr>
      </w:pPr>
      <w:r w:rsidRPr="006A559F">
        <w:t>[AR-4.1.2-a] The CAPIF shall provide mechanisms (e.g. publish service APIs, authorization, logging, charging) to support service API operations</w:t>
      </w:r>
      <w:r w:rsidRPr="006A559F">
        <w:rPr>
          <w:noProof/>
          <w:lang w:val="en-US"/>
        </w:rPr>
        <w:t>.</w:t>
      </w:r>
    </w:p>
    <w:p w14:paraId="35A44736" w14:textId="77777777" w:rsidR="006A559F" w:rsidRPr="006A559F" w:rsidRDefault="006A559F" w:rsidP="006A559F">
      <w:r w:rsidRPr="006A559F">
        <w:t>[AR-4.1.2-b] The CAPIF shall enable API invoker(s) to discover and communicate with service APIs from the API providers.</w:t>
      </w:r>
    </w:p>
    <w:p w14:paraId="7A4CC0CC" w14:textId="77777777" w:rsidR="006A559F" w:rsidRPr="006A559F" w:rsidRDefault="006A559F" w:rsidP="006A559F">
      <w:pPr>
        <w:rPr>
          <w:noProof/>
          <w:lang w:val="en-US"/>
        </w:rPr>
      </w:pPr>
      <w:r w:rsidRPr="006A559F">
        <w:t>[AR-4.1.2-c] Reference points between CAPIF and external applications shall be provided as APIs</w:t>
      </w:r>
      <w:r w:rsidRPr="006A559F">
        <w:rPr>
          <w:noProof/>
          <w:lang w:val="en-US"/>
        </w:rPr>
        <w:t>.</w:t>
      </w:r>
    </w:p>
    <w:p w14:paraId="6D8D5EAC" w14:textId="77777777" w:rsidR="006A559F" w:rsidRPr="006A559F" w:rsidRDefault="006A559F" w:rsidP="006A559F">
      <w:pPr>
        <w:rPr>
          <w:noProof/>
          <w:lang w:val="en-US"/>
        </w:rPr>
      </w:pPr>
      <w:r w:rsidRPr="006A559F">
        <w:t>[AR-4.1.2-d] Reference points internal to CAPIF may be provided as APIs</w:t>
      </w:r>
      <w:r w:rsidRPr="006A559F">
        <w:rPr>
          <w:noProof/>
          <w:lang w:val="en-US"/>
        </w:rPr>
        <w:t>.</w:t>
      </w:r>
    </w:p>
    <w:p w14:paraId="6375E365" w14:textId="77777777" w:rsidR="006A559F" w:rsidRPr="006A559F" w:rsidRDefault="006A559F" w:rsidP="0072789D">
      <w:pPr>
        <w:pStyle w:val="Heading3"/>
      </w:pPr>
      <w:bookmarkStart w:id="21" w:name="_Toc155378542"/>
      <w:r w:rsidRPr="006A559F">
        <w:t>4.1.3</w:t>
      </w:r>
      <w:r w:rsidRPr="006A559F">
        <w:tab/>
        <w:t>Requirements for supporting 3</w:t>
      </w:r>
      <w:r w:rsidRPr="006A559F">
        <w:rPr>
          <w:vertAlign w:val="superscript"/>
        </w:rPr>
        <w:t>rd</w:t>
      </w:r>
      <w:r w:rsidRPr="006A559F">
        <w:t xml:space="preserve"> party API providers</w:t>
      </w:r>
      <w:bookmarkEnd w:id="21"/>
    </w:p>
    <w:p w14:paraId="3CA17DB9" w14:textId="77777777" w:rsidR="006A559F" w:rsidRPr="006A559F" w:rsidRDefault="006A559F" w:rsidP="006A559F">
      <w:pPr>
        <w:rPr>
          <w:noProof/>
          <w:lang w:val="en-US"/>
        </w:rPr>
      </w:pPr>
      <w:r w:rsidRPr="006A559F">
        <w:t>[AR-4.1.3-a] The CAPIF shall provide mechanisms (e.g. publish service APIs, authorization, logging, charging) to support service API operations from trusted 3</w:t>
      </w:r>
      <w:r w:rsidRPr="006A559F">
        <w:rPr>
          <w:vertAlign w:val="superscript"/>
        </w:rPr>
        <w:t>rd</w:t>
      </w:r>
      <w:r w:rsidRPr="006A559F">
        <w:t xml:space="preserve"> party API providers</w:t>
      </w:r>
      <w:r w:rsidRPr="006A559F">
        <w:rPr>
          <w:noProof/>
          <w:lang w:val="en-US"/>
        </w:rPr>
        <w:t>.</w:t>
      </w:r>
    </w:p>
    <w:p w14:paraId="1A60E87E" w14:textId="77777777" w:rsidR="006A559F" w:rsidRPr="006A559F" w:rsidRDefault="006A559F" w:rsidP="006A559F">
      <w:r w:rsidRPr="006A559F">
        <w:t>[AR-4.1.3-b] The CAPIF shall enable API invoker(s) to discover and communicate with service APIs from trusted 3</w:t>
      </w:r>
      <w:r w:rsidRPr="006A559F">
        <w:rPr>
          <w:vertAlign w:val="superscript"/>
        </w:rPr>
        <w:t>rd</w:t>
      </w:r>
      <w:r w:rsidRPr="006A559F">
        <w:t xml:space="preserve"> party API providers.</w:t>
      </w:r>
    </w:p>
    <w:p w14:paraId="12C3EBCA" w14:textId="77777777" w:rsidR="00D20EF4" w:rsidRPr="00235394" w:rsidRDefault="00D20EF4" w:rsidP="00D20EF4">
      <w:pPr>
        <w:pStyle w:val="Heading2"/>
      </w:pPr>
      <w:bookmarkStart w:id="22" w:name="_Toc492994825"/>
      <w:bookmarkStart w:id="23" w:name="_Toc155378543"/>
      <w:r>
        <w:t>4</w:t>
      </w:r>
      <w:r w:rsidRPr="00235394">
        <w:t>.</w:t>
      </w:r>
      <w:r>
        <w:t>2</w:t>
      </w:r>
      <w:r w:rsidRPr="00235394">
        <w:tab/>
      </w:r>
      <w:r>
        <w:t>Service API publish and discover</w:t>
      </w:r>
      <w:bookmarkEnd w:id="22"/>
      <w:bookmarkEnd w:id="23"/>
    </w:p>
    <w:p w14:paraId="013958D6" w14:textId="77777777" w:rsidR="00D20EF4" w:rsidRDefault="00D20EF4" w:rsidP="00D20EF4">
      <w:pPr>
        <w:pStyle w:val="Heading3"/>
      </w:pPr>
      <w:bookmarkStart w:id="24" w:name="_Toc492994826"/>
      <w:bookmarkStart w:id="25" w:name="_Toc155378544"/>
      <w:r>
        <w:t>4.2.1</w:t>
      </w:r>
      <w:r>
        <w:tab/>
      </w:r>
      <w:bookmarkEnd w:id="24"/>
      <w:r>
        <w:t>Introduction</w:t>
      </w:r>
      <w:bookmarkEnd w:id="25"/>
    </w:p>
    <w:p w14:paraId="1011C2EA" w14:textId="77777777" w:rsidR="00D20EF4" w:rsidRDefault="00D20EF4" w:rsidP="00D20EF4">
      <w:r>
        <w:t>This subclause specifies the service API publish and discover related requirements.</w:t>
      </w:r>
    </w:p>
    <w:p w14:paraId="146F5531" w14:textId="77777777" w:rsidR="00D20EF4" w:rsidRDefault="00D20EF4" w:rsidP="00D20EF4">
      <w:pPr>
        <w:pStyle w:val="Heading3"/>
      </w:pPr>
      <w:bookmarkStart w:id="26" w:name="_Toc492994827"/>
      <w:bookmarkStart w:id="27" w:name="_Toc155378545"/>
      <w:r>
        <w:lastRenderedPageBreak/>
        <w:t>4.2.2</w:t>
      </w:r>
      <w:r>
        <w:tab/>
        <w:t>Requirements</w:t>
      </w:r>
      <w:bookmarkEnd w:id="26"/>
      <w:bookmarkEnd w:id="27"/>
    </w:p>
    <w:p w14:paraId="0E23F10A" w14:textId="77777777" w:rsidR="00D20EF4" w:rsidRDefault="00D20EF4" w:rsidP="00D20EF4">
      <w:pPr>
        <w:rPr>
          <w:noProof/>
          <w:lang w:val="en-US"/>
        </w:rPr>
      </w:pPr>
      <w:r>
        <w:t xml:space="preserve">[AR-4.2.2-a] The CAPIF shall provide a mechanism to publish the service API </w:t>
      </w:r>
      <w:r>
        <w:rPr>
          <w:noProof/>
          <w:lang w:val="en-US"/>
        </w:rPr>
        <w:t>information to be used by the API invokers</w:t>
      </w:r>
      <w:r w:rsidRPr="00094A0A">
        <w:t xml:space="preserve"> </w:t>
      </w:r>
      <w:r w:rsidRPr="00094A0A">
        <w:rPr>
          <w:noProof/>
          <w:lang w:val="en-US"/>
        </w:rPr>
        <w:t>to discover and subsequently invoke the service API</w:t>
      </w:r>
      <w:r>
        <w:rPr>
          <w:noProof/>
          <w:lang w:val="en-US"/>
        </w:rPr>
        <w:t>.</w:t>
      </w:r>
    </w:p>
    <w:p w14:paraId="13E2B941" w14:textId="77777777" w:rsidR="00D20EF4" w:rsidRDefault="00D20EF4" w:rsidP="00D20EF4">
      <w:r>
        <w:t>[AR-4.2.2-b] The CAPIF shall provide a mechanism for the API invokers to discover the published service API information as specified in [AR-4.2.2-a] according to the API invokers' interest.</w:t>
      </w:r>
    </w:p>
    <w:p w14:paraId="7BE9BFAC" w14:textId="77777777" w:rsidR="00AB66BC" w:rsidRPr="00C6155E" w:rsidRDefault="00AB66BC" w:rsidP="00AB66BC">
      <w:bookmarkStart w:id="28" w:name="_Toc492994828"/>
      <w:r w:rsidRPr="00C6155E">
        <w:t>[AR-4.2.2-</w:t>
      </w:r>
      <w:r w:rsidR="003F53A3">
        <w:t>c</w:t>
      </w:r>
      <w:r w:rsidRPr="00C6155E">
        <w:t>] The CAPIF shall provide a mechanism to restrict the discovery of the published service API information by the API invokers, based on configured policies.</w:t>
      </w:r>
    </w:p>
    <w:p w14:paraId="516B35DD" w14:textId="77777777" w:rsidR="00AB66BC" w:rsidRDefault="00AB66BC" w:rsidP="00AB66BC">
      <w:r w:rsidRPr="00C6155E">
        <w:t>[AR-4.2.2-</w:t>
      </w:r>
      <w:r w:rsidR="003F53A3">
        <w:t>d</w:t>
      </w:r>
      <w:r w:rsidRPr="00C6155E">
        <w:t>] The CAPIF shall provide a mechanism to configure policies to restrict the discovery of the published service API information.</w:t>
      </w:r>
    </w:p>
    <w:p w14:paraId="18FE31A2" w14:textId="77777777" w:rsidR="00E95C0A" w:rsidRDefault="00E95C0A" w:rsidP="00E95C0A">
      <w:pPr>
        <w:pStyle w:val="Heading3"/>
      </w:pPr>
      <w:bookmarkStart w:id="29" w:name="_Toc155378546"/>
      <w:r>
        <w:t>4.2.3</w:t>
      </w:r>
      <w:r>
        <w:tab/>
        <w:t>Requirements for 3</w:t>
      </w:r>
      <w:r w:rsidRPr="00A20A5A">
        <w:rPr>
          <w:vertAlign w:val="superscript"/>
        </w:rPr>
        <w:t>rd</w:t>
      </w:r>
      <w:r>
        <w:t xml:space="preserve"> party API providers</w:t>
      </w:r>
      <w:bookmarkEnd w:id="29"/>
    </w:p>
    <w:p w14:paraId="6AC2DF3A" w14:textId="77777777" w:rsidR="00E95C0A" w:rsidRPr="00E95C0A" w:rsidRDefault="00E95C0A" w:rsidP="00AB66BC">
      <w:pPr>
        <w:rPr>
          <w:noProof/>
          <w:lang w:val="en-US"/>
        </w:rPr>
      </w:pPr>
      <w:r>
        <w:t xml:space="preserve">[AR-4.2.3-a] The CAPIF shall provide a mechanism to publish the service API </w:t>
      </w:r>
      <w:r>
        <w:rPr>
          <w:noProof/>
          <w:lang w:val="en-US"/>
        </w:rPr>
        <w:t>information of the 3</w:t>
      </w:r>
      <w:r w:rsidRPr="00A20A5A">
        <w:rPr>
          <w:noProof/>
          <w:vertAlign w:val="superscript"/>
          <w:lang w:val="en-US"/>
        </w:rPr>
        <w:t>rd</w:t>
      </w:r>
      <w:r>
        <w:rPr>
          <w:noProof/>
          <w:lang w:val="en-US"/>
        </w:rPr>
        <w:t xml:space="preserve"> party API providers.</w:t>
      </w:r>
    </w:p>
    <w:p w14:paraId="50FAA9EF" w14:textId="77777777" w:rsidR="00D20EF4" w:rsidRPr="00235394" w:rsidRDefault="00D20EF4" w:rsidP="00D20EF4">
      <w:pPr>
        <w:pStyle w:val="Heading2"/>
      </w:pPr>
      <w:bookmarkStart w:id="30" w:name="_Toc155378547"/>
      <w:r>
        <w:t>4</w:t>
      </w:r>
      <w:r w:rsidRPr="00235394">
        <w:t>.</w:t>
      </w:r>
      <w:r>
        <w:t>3</w:t>
      </w:r>
      <w:r w:rsidRPr="00235394">
        <w:tab/>
      </w:r>
      <w:r>
        <w:t>Security</w:t>
      </w:r>
      <w:bookmarkEnd w:id="28"/>
      <w:bookmarkEnd w:id="30"/>
    </w:p>
    <w:p w14:paraId="3B5604F3" w14:textId="77777777" w:rsidR="00D20EF4" w:rsidRDefault="00D20EF4" w:rsidP="00D20EF4">
      <w:pPr>
        <w:pStyle w:val="Heading3"/>
      </w:pPr>
      <w:bookmarkStart w:id="31" w:name="_Toc492994829"/>
      <w:bookmarkStart w:id="32" w:name="_Toc155378548"/>
      <w:r>
        <w:t>4.3.1</w:t>
      </w:r>
      <w:r>
        <w:tab/>
      </w:r>
      <w:bookmarkEnd w:id="31"/>
      <w:r>
        <w:t>Introduction</w:t>
      </w:r>
      <w:bookmarkEnd w:id="32"/>
    </w:p>
    <w:p w14:paraId="6E08B0EC" w14:textId="77777777" w:rsidR="00D20EF4" w:rsidRDefault="00D20EF4" w:rsidP="00D20EF4">
      <w:r>
        <w:t xml:space="preserve">This subclause specifies the security related requirements for </w:t>
      </w:r>
      <w:r>
        <w:rPr>
          <w:noProof/>
          <w:lang w:val="en-US"/>
        </w:rPr>
        <w:t>API invoker</w:t>
      </w:r>
      <w:r>
        <w:t>s.</w:t>
      </w:r>
    </w:p>
    <w:p w14:paraId="5E7834FC" w14:textId="77777777" w:rsidR="00D20EF4" w:rsidRDefault="00D20EF4" w:rsidP="00D20EF4">
      <w:pPr>
        <w:pStyle w:val="Heading3"/>
      </w:pPr>
      <w:bookmarkStart w:id="33" w:name="_Toc492994830"/>
      <w:bookmarkStart w:id="34" w:name="_Toc155378549"/>
      <w:r>
        <w:t>4.3.2</w:t>
      </w:r>
      <w:r>
        <w:tab/>
        <w:t>Requirements</w:t>
      </w:r>
      <w:bookmarkEnd w:id="33"/>
      <w:bookmarkEnd w:id="34"/>
    </w:p>
    <w:p w14:paraId="44958D13" w14:textId="77777777" w:rsidR="00D20EF4" w:rsidRDefault="00D20EF4" w:rsidP="00D20EF4">
      <w:r>
        <w:t xml:space="preserve">[AR-4.3.2-a] The CAPIF shall provide mechanisms to hide the topology of the PLMN trust domain from the </w:t>
      </w:r>
      <w:r>
        <w:rPr>
          <w:noProof/>
          <w:lang w:val="en-US"/>
        </w:rPr>
        <w:t>API invoker</w:t>
      </w:r>
      <w:r>
        <w:t>s accessing the service APIs</w:t>
      </w:r>
      <w:r w:rsidRPr="00654697">
        <w:t xml:space="preserve"> </w:t>
      </w:r>
      <w:r>
        <w:t>from outside the PLMN trust domain.</w:t>
      </w:r>
    </w:p>
    <w:p w14:paraId="3851F076" w14:textId="77777777" w:rsidR="00D20EF4" w:rsidRDefault="00D20EF4" w:rsidP="00D20EF4">
      <w:r>
        <w:t xml:space="preserve">[AR-4.3.2-b] The CAPIF shall provide mechanisms to authenticate </w:t>
      </w:r>
      <w:r>
        <w:rPr>
          <w:noProof/>
          <w:lang w:val="en-US"/>
        </w:rPr>
        <w:t>API invoker</w:t>
      </w:r>
      <w:r>
        <w:t>s prior to accessing the service APIs.</w:t>
      </w:r>
    </w:p>
    <w:p w14:paraId="3A82C18C" w14:textId="77777777" w:rsidR="00D20EF4" w:rsidRDefault="00D20EF4" w:rsidP="00D20EF4">
      <w:r>
        <w:t>[AR-4.3.2-c] The CAPIF shall provide mechanisms to authenticate API invokers upon the service API invocation.</w:t>
      </w:r>
    </w:p>
    <w:p w14:paraId="4547FA2A" w14:textId="77777777" w:rsidR="00D20EF4" w:rsidRDefault="00D20EF4" w:rsidP="00B71B0D">
      <w:r>
        <w:t xml:space="preserve">[AR-4.3.2-d] The CAPIF shall provide mechanisms to authorize </w:t>
      </w:r>
      <w:r w:rsidRPr="003B0503">
        <w:t>API invoker</w:t>
      </w:r>
      <w:r>
        <w:t>s to access the service APIs.</w:t>
      </w:r>
    </w:p>
    <w:p w14:paraId="75550315" w14:textId="77777777" w:rsidR="00D20EF4" w:rsidRDefault="00D20EF4" w:rsidP="00D20EF4">
      <w:r>
        <w:t>[AR-4.3.2-e] The CAPIF shall provide mechanisms to validate authorization of the API invokers upon the service API invocation.</w:t>
      </w:r>
    </w:p>
    <w:p w14:paraId="5964370F" w14:textId="77777777" w:rsidR="00D20EF4" w:rsidRDefault="00D20EF4" w:rsidP="00D20EF4">
      <w:r>
        <w:t>[AR-4.3.2-f] The CAPIF shall provide mechanisms for mutual authentication between the CAPIF and the API invoker.</w:t>
      </w:r>
    </w:p>
    <w:p w14:paraId="74A13328" w14:textId="77777777" w:rsidR="00D20EF4" w:rsidRDefault="00D20EF4" w:rsidP="00D20EF4">
      <w:r>
        <w:t>[AR-4.3.2-g] The CAPIF shall provide mechanisms to control the service API access for every API invocation.</w:t>
      </w:r>
    </w:p>
    <w:p w14:paraId="67347745" w14:textId="77777777" w:rsidR="00D20EF4" w:rsidRDefault="00D20EF4" w:rsidP="00D20EF4">
      <w:r>
        <w:t>[AR-4.3.2-h] The communication between the CAPIF and the API invoker shall be confidentiality p</w:t>
      </w:r>
      <w:r w:rsidRPr="00296D6F">
        <w:t>rotect</w:t>
      </w:r>
      <w:r>
        <w:t>ed.</w:t>
      </w:r>
    </w:p>
    <w:p w14:paraId="62D08814" w14:textId="77777777" w:rsidR="00D20EF4" w:rsidRDefault="00D20EF4" w:rsidP="00D20EF4">
      <w:r>
        <w:t>[AR-4.3.2-i] The communication between the CAPIF and the API invoker shall be integrity p</w:t>
      </w:r>
      <w:r w:rsidRPr="00296D6F">
        <w:t>rotect</w:t>
      </w:r>
      <w:r>
        <w:t>ed.</w:t>
      </w:r>
    </w:p>
    <w:p w14:paraId="75014453" w14:textId="77777777" w:rsidR="00ED6C40" w:rsidRDefault="00ED6C40" w:rsidP="00ED6C40">
      <w:bookmarkStart w:id="35" w:name="_Toc492994831"/>
      <w:r>
        <w:t>[AR-4.3.2-</w:t>
      </w:r>
      <w:r w:rsidR="003F53A3">
        <w:t>j</w:t>
      </w:r>
      <w:r>
        <w:t xml:space="preserve">] The CAPIF shall provide mechanisms to authenticate the </w:t>
      </w:r>
      <w:r>
        <w:rPr>
          <w:noProof/>
          <w:lang w:val="en-US"/>
        </w:rPr>
        <w:t>service API publishers</w:t>
      </w:r>
      <w:r>
        <w:t xml:space="preserve"> to publish and manage the service API information.</w:t>
      </w:r>
    </w:p>
    <w:p w14:paraId="4CA714EB" w14:textId="77777777" w:rsidR="00ED6C40" w:rsidRDefault="00ED6C40" w:rsidP="00ED6C40">
      <w:r>
        <w:t>[AR-4.3.2-</w:t>
      </w:r>
      <w:r w:rsidR="003F53A3">
        <w:t>k</w:t>
      </w:r>
      <w:r>
        <w:t>] The CAPIF shall provide mechanisms to authorize the service API publishers to publish and manage service API information.</w:t>
      </w:r>
    </w:p>
    <w:p w14:paraId="40DA6372" w14:textId="77777777" w:rsidR="00ED6C40" w:rsidRDefault="00ED6C40" w:rsidP="00ED6C40">
      <w:r>
        <w:t>[AR-4.3.2-</w:t>
      </w:r>
      <w:r w:rsidR="003F53A3">
        <w:t>l</w:t>
      </w:r>
      <w:r>
        <w:t>] The CAPIF shall provide mechanisms to validate authorization of the service API publishers to publish and manage service API information.</w:t>
      </w:r>
    </w:p>
    <w:p w14:paraId="1525F1B8" w14:textId="77777777" w:rsidR="00D20EF4" w:rsidRDefault="00D20EF4" w:rsidP="00D20EF4">
      <w:pPr>
        <w:pStyle w:val="Heading3"/>
      </w:pPr>
      <w:bookmarkStart w:id="36" w:name="_Toc155378550"/>
      <w:r>
        <w:t>4.3.3</w:t>
      </w:r>
      <w:r>
        <w:tab/>
        <w:t>Additional requirements for 3</w:t>
      </w:r>
      <w:r w:rsidRPr="00AF6226">
        <w:rPr>
          <w:vertAlign w:val="superscript"/>
        </w:rPr>
        <w:t>rd</w:t>
      </w:r>
      <w:r>
        <w:t xml:space="preserve"> party API provider</w:t>
      </w:r>
      <w:bookmarkEnd w:id="36"/>
    </w:p>
    <w:p w14:paraId="6BB6E97F" w14:textId="77777777" w:rsidR="00D20EF4" w:rsidRDefault="00D20EF4" w:rsidP="00D20EF4">
      <w:r w:rsidRPr="00B4644F">
        <w:t>[AR-4.3.</w:t>
      </w:r>
      <w:r>
        <w:t>3</w:t>
      </w:r>
      <w:r w:rsidRPr="00B4644F">
        <w:t>-a] The CAPIF shall provide mechanisms to hide the topology of the 3</w:t>
      </w:r>
      <w:r w:rsidRPr="00B4644F">
        <w:rPr>
          <w:vertAlign w:val="superscript"/>
        </w:rPr>
        <w:t>rd</w:t>
      </w:r>
      <w:r w:rsidRPr="00B4644F">
        <w:t xml:space="preserve"> party API provider trust domain from the </w:t>
      </w:r>
      <w:r w:rsidRPr="00B4644F">
        <w:rPr>
          <w:noProof/>
          <w:lang w:val="en-US"/>
        </w:rPr>
        <w:t>API invoker</w:t>
      </w:r>
      <w:r w:rsidRPr="00B4644F">
        <w:t>s accessing the service APIs from outside the 3</w:t>
      </w:r>
      <w:r w:rsidRPr="00B4644F">
        <w:rPr>
          <w:vertAlign w:val="superscript"/>
        </w:rPr>
        <w:t>rd</w:t>
      </w:r>
      <w:r w:rsidRPr="00B4644F">
        <w:t xml:space="preserve"> party API provider trust domain.</w:t>
      </w:r>
    </w:p>
    <w:p w14:paraId="63289C2E" w14:textId="77777777" w:rsidR="00D20EF4" w:rsidRDefault="00D20EF4" w:rsidP="00D20EF4">
      <w:r>
        <w:t>[AR-4.3.3-b] The CAPIF shall provide authorization mechanism for service APIs from the 3</w:t>
      </w:r>
      <w:r w:rsidRPr="002C2B49">
        <w:rPr>
          <w:vertAlign w:val="superscript"/>
        </w:rPr>
        <w:t>rd</w:t>
      </w:r>
      <w:r>
        <w:t xml:space="preserve"> party API providers.</w:t>
      </w:r>
    </w:p>
    <w:p w14:paraId="27FC720B" w14:textId="77777777" w:rsidR="00D20EF4" w:rsidRPr="00B4644F" w:rsidRDefault="00D20EF4" w:rsidP="00D20EF4">
      <w:r>
        <w:lastRenderedPageBreak/>
        <w:t>[AR-4.3.3-c] The CAPIF shall provide data confidentiality (across API providers) for data (e.g. logging, charging) related to service APIs from multiple API providers.</w:t>
      </w:r>
    </w:p>
    <w:p w14:paraId="1AAFE7F7" w14:textId="77777777" w:rsidR="00D20EF4" w:rsidRPr="00235394" w:rsidRDefault="00D20EF4" w:rsidP="00D20EF4">
      <w:pPr>
        <w:pStyle w:val="Heading2"/>
      </w:pPr>
      <w:bookmarkStart w:id="37" w:name="_Toc155378551"/>
      <w:r>
        <w:t>4</w:t>
      </w:r>
      <w:r w:rsidRPr="00235394">
        <w:t>.</w:t>
      </w:r>
      <w:r>
        <w:t>4</w:t>
      </w:r>
      <w:r w:rsidRPr="00235394">
        <w:tab/>
      </w:r>
      <w:r>
        <w:t>Charging</w:t>
      </w:r>
      <w:bookmarkEnd w:id="35"/>
      <w:bookmarkEnd w:id="37"/>
    </w:p>
    <w:p w14:paraId="6962ABA5" w14:textId="77777777" w:rsidR="00D20EF4" w:rsidRDefault="00D20EF4" w:rsidP="00D20EF4">
      <w:pPr>
        <w:pStyle w:val="Heading3"/>
      </w:pPr>
      <w:bookmarkStart w:id="38" w:name="_Toc492994832"/>
      <w:bookmarkStart w:id="39" w:name="_Toc155378552"/>
      <w:r>
        <w:t>4.4.1</w:t>
      </w:r>
      <w:r>
        <w:tab/>
      </w:r>
      <w:bookmarkEnd w:id="38"/>
      <w:r>
        <w:t>Introduction</w:t>
      </w:r>
      <w:bookmarkEnd w:id="39"/>
    </w:p>
    <w:p w14:paraId="095FCCA2" w14:textId="77777777" w:rsidR="00D20EF4" w:rsidRPr="00DA5D35" w:rsidRDefault="00D20EF4" w:rsidP="00D20EF4">
      <w:pPr>
        <w:rPr>
          <w:lang w:eastAsia="x-none"/>
        </w:rPr>
      </w:pPr>
      <w:r w:rsidRPr="00E90644">
        <w:rPr>
          <w:lang w:val="en-US" w:eastAsia="zh-CN"/>
        </w:rPr>
        <w:t xml:space="preserve">This subclause specifies the </w:t>
      </w:r>
      <w:r>
        <w:rPr>
          <w:lang w:val="en-US" w:eastAsia="zh-CN"/>
        </w:rPr>
        <w:t>charging related requirements for the usage of service APIs</w:t>
      </w:r>
      <w:r>
        <w:rPr>
          <w:noProof/>
          <w:lang w:val="en-US"/>
        </w:rPr>
        <w:t>.</w:t>
      </w:r>
    </w:p>
    <w:p w14:paraId="3B3A27B6" w14:textId="77777777" w:rsidR="00D20EF4" w:rsidRDefault="00D20EF4" w:rsidP="00D20EF4">
      <w:pPr>
        <w:pStyle w:val="Heading3"/>
      </w:pPr>
      <w:bookmarkStart w:id="40" w:name="_Toc492994833"/>
      <w:bookmarkStart w:id="41" w:name="_Toc155378553"/>
      <w:r>
        <w:t>4.4.2</w:t>
      </w:r>
      <w:r>
        <w:tab/>
        <w:t>Requirements</w:t>
      </w:r>
      <w:bookmarkEnd w:id="40"/>
      <w:bookmarkEnd w:id="41"/>
    </w:p>
    <w:p w14:paraId="4112482F" w14:textId="77777777" w:rsidR="00D20EF4" w:rsidRDefault="00D20EF4" w:rsidP="00D20EF4">
      <w:r>
        <w:t>[AR-4.4.2-a] The CAPIF shall support online and offline charging for service APIs usage.</w:t>
      </w:r>
    </w:p>
    <w:p w14:paraId="75680F75" w14:textId="77777777" w:rsidR="00D20EF4" w:rsidRDefault="00D20EF4" w:rsidP="00D20EF4">
      <w:r>
        <w:t>[AR-4.4.2-b] T</w:t>
      </w:r>
      <w:r w:rsidRPr="001C2DC3">
        <w:t xml:space="preserve">he </w:t>
      </w:r>
      <w:r>
        <w:t xml:space="preserve">CAPIF shall provide mechanisms to record the usage (e.g. </w:t>
      </w:r>
      <w:r>
        <w:rPr>
          <w:lang w:val="en-US" w:eastAsia="zh-CN"/>
        </w:rPr>
        <w:t>invocation count) of the service APIs</w:t>
      </w:r>
      <w:r>
        <w:t xml:space="preserve"> for charging purpose</w:t>
      </w:r>
      <w:r w:rsidRPr="00381E7F">
        <w:t>, on a per API invoker basis</w:t>
      </w:r>
      <w:r>
        <w:t>.</w:t>
      </w:r>
    </w:p>
    <w:p w14:paraId="3425FA49" w14:textId="77777777" w:rsidR="00D20EF4" w:rsidRDefault="00D20EF4" w:rsidP="00D20EF4">
      <w:r>
        <w:t>[AR-4.4.2-c] T</w:t>
      </w:r>
      <w:r w:rsidRPr="001C2DC3">
        <w:t xml:space="preserve">he </w:t>
      </w:r>
      <w:r>
        <w:t>CAPIF shall provide mechanisms to record timestamp of the service API invocation.</w:t>
      </w:r>
    </w:p>
    <w:p w14:paraId="2FFF82E2" w14:textId="77777777" w:rsidR="00D20EF4" w:rsidRDefault="00D20EF4" w:rsidP="00D20EF4">
      <w:r>
        <w:t>[AR-4.4.2-d] T</w:t>
      </w:r>
      <w:r w:rsidRPr="001C2DC3">
        <w:t xml:space="preserve">he </w:t>
      </w:r>
      <w:r>
        <w:t>CAPIF shall provide mechanisms to record the service API related information, e.g. API location.</w:t>
      </w:r>
    </w:p>
    <w:p w14:paraId="784CF310" w14:textId="77777777" w:rsidR="00465F7E" w:rsidRDefault="00465F7E" w:rsidP="00465F7E">
      <w:pPr>
        <w:pStyle w:val="Heading3"/>
      </w:pPr>
      <w:bookmarkStart w:id="42" w:name="_Toc155378554"/>
      <w:r>
        <w:t>4.4.3</w:t>
      </w:r>
      <w:r>
        <w:tab/>
        <w:t>Requirements for 3</w:t>
      </w:r>
      <w:r w:rsidRPr="00A20A5A">
        <w:rPr>
          <w:vertAlign w:val="superscript"/>
        </w:rPr>
        <w:t>rd</w:t>
      </w:r>
      <w:r>
        <w:t xml:space="preserve"> party API providers</w:t>
      </w:r>
      <w:bookmarkEnd w:id="42"/>
    </w:p>
    <w:p w14:paraId="3B159A49" w14:textId="77777777" w:rsidR="00465F7E" w:rsidRDefault="00465F7E" w:rsidP="00465F7E">
      <w:pPr>
        <w:rPr>
          <w:noProof/>
          <w:lang w:val="en-US"/>
        </w:rPr>
      </w:pPr>
      <w:r>
        <w:t>[AR-4.4.3-a] The CAPIF shall support online and offline charging for 3</w:t>
      </w:r>
      <w:r w:rsidRPr="00E700B9">
        <w:rPr>
          <w:vertAlign w:val="superscript"/>
        </w:rPr>
        <w:t>rd</w:t>
      </w:r>
      <w:r>
        <w:t xml:space="preserve"> party API providers' service APIs usage</w:t>
      </w:r>
      <w:r>
        <w:rPr>
          <w:noProof/>
          <w:lang w:val="en-US"/>
        </w:rPr>
        <w:t>.</w:t>
      </w:r>
    </w:p>
    <w:p w14:paraId="46CCA488" w14:textId="77777777" w:rsidR="00465F7E" w:rsidRPr="00465F7E" w:rsidRDefault="00465F7E" w:rsidP="00D20EF4">
      <w:pPr>
        <w:rPr>
          <w:noProof/>
          <w:lang w:val="en-US"/>
        </w:rPr>
      </w:pPr>
      <w:r>
        <w:t>[AR-4.4.3-b] The CAPIF shall provide mechanisms to query charging related information of the 3</w:t>
      </w:r>
      <w:r w:rsidRPr="00E700B9">
        <w:rPr>
          <w:vertAlign w:val="superscript"/>
        </w:rPr>
        <w:t>rd</w:t>
      </w:r>
      <w:r>
        <w:t xml:space="preserve"> party service APIs by the authorized users</w:t>
      </w:r>
      <w:r>
        <w:rPr>
          <w:noProof/>
          <w:lang w:val="en-US"/>
        </w:rPr>
        <w:t>.</w:t>
      </w:r>
    </w:p>
    <w:p w14:paraId="33D0D038" w14:textId="77777777" w:rsidR="00D20EF4" w:rsidRPr="00235394" w:rsidRDefault="00D20EF4" w:rsidP="00D20EF4">
      <w:pPr>
        <w:pStyle w:val="Heading2"/>
      </w:pPr>
      <w:bookmarkStart w:id="43" w:name="_Toc492994834"/>
      <w:bookmarkStart w:id="44" w:name="_Toc155378555"/>
      <w:r>
        <w:t>4</w:t>
      </w:r>
      <w:r w:rsidRPr="00235394">
        <w:t>.</w:t>
      </w:r>
      <w:r>
        <w:t>5</w:t>
      </w:r>
      <w:r w:rsidRPr="00235394">
        <w:tab/>
      </w:r>
      <w:bookmarkEnd w:id="43"/>
      <w:r w:rsidR="006350D3">
        <w:rPr>
          <w:noProof/>
        </w:rPr>
        <w:t>Operations, Administration and Maintenance</w:t>
      </w:r>
      <w:bookmarkEnd w:id="44"/>
    </w:p>
    <w:p w14:paraId="6CD0D3E0" w14:textId="77777777" w:rsidR="00D20EF4" w:rsidRDefault="00D20EF4" w:rsidP="00D20EF4">
      <w:pPr>
        <w:pStyle w:val="Heading3"/>
      </w:pPr>
      <w:bookmarkStart w:id="45" w:name="_Toc492994835"/>
      <w:bookmarkStart w:id="46" w:name="_Toc155378556"/>
      <w:r>
        <w:t>4.5.1</w:t>
      </w:r>
      <w:r>
        <w:tab/>
      </w:r>
      <w:bookmarkEnd w:id="45"/>
      <w:r>
        <w:t>Introduction</w:t>
      </w:r>
      <w:bookmarkEnd w:id="46"/>
    </w:p>
    <w:p w14:paraId="225D28EB" w14:textId="77777777" w:rsidR="00D20EF4" w:rsidRPr="00DA5D35" w:rsidRDefault="00D20EF4" w:rsidP="00D20EF4">
      <w:pPr>
        <w:rPr>
          <w:lang w:eastAsia="x-none"/>
        </w:rPr>
      </w:pPr>
      <w:r w:rsidRPr="00867D4F">
        <w:rPr>
          <w:lang w:val="en-US" w:eastAsia="zh-CN"/>
        </w:rPr>
        <w:t xml:space="preserve">This subclause specifies </w:t>
      </w:r>
      <w:r>
        <w:rPr>
          <w:lang w:val="en-US" w:eastAsia="zh-CN"/>
        </w:rPr>
        <w:t xml:space="preserve">the </w:t>
      </w:r>
      <w:r w:rsidR="006350D3">
        <w:rPr>
          <w:lang w:val="en-US" w:eastAsia="zh-CN"/>
        </w:rPr>
        <w:t xml:space="preserve">OAM aspects including performance monitoring, fault monitoring, policy configurations, and certain </w:t>
      </w:r>
      <w:r>
        <w:rPr>
          <w:lang w:val="en-US" w:eastAsia="zh-CN"/>
        </w:rPr>
        <w:t>lifecycle management aspects such as monitoring the running status of service APIs and related operations.</w:t>
      </w:r>
    </w:p>
    <w:p w14:paraId="6AF7929D" w14:textId="77777777" w:rsidR="00D20EF4" w:rsidRDefault="00D20EF4" w:rsidP="00D20EF4">
      <w:pPr>
        <w:pStyle w:val="Heading3"/>
      </w:pPr>
      <w:bookmarkStart w:id="47" w:name="_Toc492994836"/>
      <w:bookmarkStart w:id="48" w:name="_Toc155378557"/>
      <w:r>
        <w:t>4.5.2</w:t>
      </w:r>
      <w:r>
        <w:tab/>
        <w:t>Requirements</w:t>
      </w:r>
      <w:bookmarkEnd w:id="47"/>
      <w:bookmarkEnd w:id="48"/>
    </w:p>
    <w:p w14:paraId="36C089AC" w14:textId="77777777" w:rsidR="00D20EF4" w:rsidRDefault="00D20EF4" w:rsidP="00D20EF4">
      <w:pPr>
        <w:rPr>
          <w:lang w:val="en-US" w:eastAsia="zh-CN"/>
        </w:rPr>
      </w:pPr>
      <w:r>
        <w:t>[AR-4.5.2-a] T</w:t>
      </w:r>
      <w:r w:rsidRPr="001C2DC3">
        <w:t xml:space="preserve">he </w:t>
      </w:r>
      <w:r>
        <w:t xml:space="preserve">CAPIF shall provide mechanisms to </w:t>
      </w:r>
      <w:r>
        <w:rPr>
          <w:lang w:eastAsia="zh-CN"/>
        </w:rPr>
        <w:t>monitor</w:t>
      </w:r>
      <w:r>
        <w:rPr>
          <w:rFonts w:hint="eastAsia"/>
          <w:lang w:val="en-US" w:eastAsia="zh-CN"/>
        </w:rPr>
        <w:t xml:space="preserve"> </w:t>
      </w:r>
      <w:r w:rsidRPr="005308A5">
        <w:rPr>
          <w:rFonts w:hint="eastAsia"/>
          <w:lang w:val="en-US" w:eastAsia="zh-CN"/>
        </w:rPr>
        <w:t xml:space="preserve">the </w:t>
      </w:r>
      <w:r>
        <w:rPr>
          <w:lang w:val="en-US" w:eastAsia="zh-CN"/>
        </w:rPr>
        <w:t>status</w:t>
      </w:r>
      <w:r w:rsidRPr="005308A5">
        <w:rPr>
          <w:rFonts w:hint="eastAsia"/>
          <w:lang w:val="en-US" w:eastAsia="zh-CN"/>
        </w:rPr>
        <w:t xml:space="preserve"> of service APIs, e.g. </w:t>
      </w:r>
      <w:r>
        <w:rPr>
          <w:lang w:val="en-US" w:eastAsia="zh-CN"/>
        </w:rPr>
        <w:t>starting</w:t>
      </w:r>
      <w:r w:rsidRPr="005308A5">
        <w:rPr>
          <w:lang w:val="en-US" w:eastAsia="zh-CN"/>
        </w:rPr>
        <w:t xml:space="preserve"> and </w:t>
      </w:r>
      <w:r>
        <w:rPr>
          <w:lang w:val="en-US" w:eastAsia="zh-CN"/>
        </w:rPr>
        <w:t>stopping</w:t>
      </w:r>
      <w:r w:rsidRPr="005308A5">
        <w:rPr>
          <w:lang w:val="en-US" w:eastAsia="zh-CN"/>
        </w:rPr>
        <w:t xml:space="preserve"> </w:t>
      </w:r>
      <w:r>
        <w:rPr>
          <w:lang w:val="en-US" w:eastAsia="zh-CN"/>
        </w:rPr>
        <w:t xml:space="preserve">access </w:t>
      </w:r>
      <w:r w:rsidRPr="005308A5">
        <w:rPr>
          <w:lang w:val="en-US" w:eastAsia="zh-CN"/>
        </w:rPr>
        <w:t>of the service API</w:t>
      </w:r>
      <w:r>
        <w:rPr>
          <w:lang w:val="en-US" w:eastAsia="zh-CN"/>
        </w:rPr>
        <w:t>s.</w:t>
      </w:r>
    </w:p>
    <w:p w14:paraId="136E500C" w14:textId="77777777" w:rsidR="00D20EF4" w:rsidRDefault="00D20EF4" w:rsidP="00D20EF4">
      <w:pPr>
        <w:rPr>
          <w:noProof/>
          <w:lang w:val="en-US"/>
        </w:rPr>
      </w:pPr>
      <w:r>
        <w:t>[AR-4.5.2-b] T</w:t>
      </w:r>
      <w:r w:rsidRPr="001C2DC3">
        <w:t xml:space="preserve">he </w:t>
      </w:r>
      <w:r>
        <w:t>CAPIF shall provide mechanisms to</w:t>
      </w:r>
      <w:r>
        <w:rPr>
          <w:noProof/>
          <w:lang w:val="en-US"/>
        </w:rPr>
        <w:t xml:space="preserve"> monitor </w:t>
      </w:r>
      <w:r w:rsidRPr="007866A3">
        <w:rPr>
          <w:noProof/>
          <w:lang w:val="en-US"/>
        </w:rPr>
        <w:t xml:space="preserve">and report </w:t>
      </w:r>
      <w:r>
        <w:rPr>
          <w:noProof/>
          <w:lang w:val="en-US"/>
        </w:rPr>
        <w:t xml:space="preserve">the </w:t>
      </w:r>
      <w:r w:rsidRPr="007866A3">
        <w:rPr>
          <w:noProof/>
          <w:lang w:val="en-US"/>
        </w:rPr>
        <w:t xml:space="preserve">performance </w:t>
      </w:r>
      <w:r>
        <w:rPr>
          <w:noProof/>
          <w:lang w:val="en-US"/>
        </w:rPr>
        <w:t>of</w:t>
      </w:r>
      <w:r w:rsidRPr="007866A3">
        <w:rPr>
          <w:noProof/>
          <w:lang w:val="en-US"/>
        </w:rPr>
        <w:t xml:space="preserve"> the </w:t>
      </w:r>
      <w:r>
        <w:rPr>
          <w:noProof/>
          <w:lang w:val="en-US"/>
        </w:rPr>
        <w:t>service APIs.</w:t>
      </w:r>
    </w:p>
    <w:p w14:paraId="0A01978E" w14:textId="77777777" w:rsidR="00D20EF4" w:rsidRDefault="00D20EF4" w:rsidP="00D20EF4">
      <w:pPr>
        <w:rPr>
          <w:noProof/>
          <w:lang w:val="en-US"/>
        </w:rPr>
      </w:pPr>
      <w:r>
        <w:t>[AR-4.5.2-c] T</w:t>
      </w:r>
      <w:r w:rsidRPr="001C2DC3">
        <w:t xml:space="preserve">he </w:t>
      </w:r>
      <w:r>
        <w:t>CAPIF shall provide mechanisms to</w:t>
      </w:r>
      <w:r>
        <w:rPr>
          <w:noProof/>
          <w:lang w:val="en-US"/>
        </w:rPr>
        <w:t xml:space="preserve"> monitor and </w:t>
      </w:r>
      <w:r w:rsidRPr="007866A3">
        <w:rPr>
          <w:noProof/>
          <w:lang w:val="en-US"/>
        </w:rPr>
        <w:t xml:space="preserve">report </w:t>
      </w:r>
      <w:r>
        <w:rPr>
          <w:noProof/>
          <w:lang w:val="en-US"/>
        </w:rPr>
        <w:t>the</w:t>
      </w:r>
      <w:r w:rsidRPr="007866A3">
        <w:rPr>
          <w:noProof/>
          <w:lang w:val="en-US"/>
        </w:rPr>
        <w:t xml:space="preserve"> fault information about the </w:t>
      </w:r>
      <w:r>
        <w:rPr>
          <w:noProof/>
          <w:lang w:val="en-US"/>
        </w:rPr>
        <w:t>service APIs.</w:t>
      </w:r>
    </w:p>
    <w:p w14:paraId="7A1FE917" w14:textId="77777777" w:rsidR="00D20EF4" w:rsidRDefault="00D20EF4" w:rsidP="00D20EF4">
      <w:pPr>
        <w:rPr>
          <w:lang w:val="en-US" w:eastAsia="zh-CN"/>
        </w:rPr>
      </w:pPr>
      <w:r>
        <w:t>[AR-4.5.2-d] T</w:t>
      </w:r>
      <w:r w:rsidRPr="001C2DC3">
        <w:t xml:space="preserve">he </w:t>
      </w:r>
      <w:r>
        <w:t xml:space="preserve">CAPIF shall provide mechanisms to </w:t>
      </w:r>
      <w:r>
        <w:rPr>
          <w:noProof/>
          <w:lang w:val="en-US"/>
        </w:rPr>
        <w:t xml:space="preserve">record change events of service APIs, e.g. service </w:t>
      </w:r>
      <w:r>
        <w:rPr>
          <w:lang w:val="en-US" w:eastAsia="zh-CN"/>
        </w:rPr>
        <w:t>APIs relocation.</w:t>
      </w:r>
    </w:p>
    <w:p w14:paraId="353E14A3" w14:textId="77777777" w:rsidR="006350D3" w:rsidRDefault="006350D3" w:rsidP="006350D3">
      <w:pPr>
        <w:rPr>
          <w:lang w:val="en-US" w:eastAsia="zh-CN"/>
        </w:rPr>
      </w:pPr>
      <w:bookmarkStart w:id="49" w:name="_Toc492994837"/>
      <w:r>
        <w:t>[AR-4.5.2-e] T</w:t>
      </w:r>
      <w:r w:rsidRPr="001C2DC3">
        <w:t xml:space="preserve">he </w:t>
      </w:r>
      <w:r>
        <w:t xml:space="preserve">CAPIF shall provide mechanisms to </w:t>
      </w:r>
      <w:r>
        <w:rPr>
          <w:noProof/>
          <w:lang w:val="en-US"/>
        </w:rPr>
        <w:t>configure policies related to service APIs</w:t>
      </w:r>
      <w:r>
        <w:rPr>
          <w:lang w:val="en-US" w:eastAsia="zh-CN"/>
        </w:rPr>
        <w:t>.</w:t>
      </w:r>
    </w:p>
    <w:p w14:paraId="29AA7FAB" w14:textId="77777777" w:rsidR="00056CDF" w:rsidRDefault="00056CDF" w:rsidP="00056CDF">
      <w:pPr>
        <w:pStyle w:val="Heading3"/>
      </w:pPr>
      <w:bookmarkStart w:id="50" w:name="_Toc155378558"/>
      <w:r>
        <w:t>4.5.3</w:t>
      </w:r>
      <w:r>
        <w:tab/>
        <w:t>Requirements for 3</w:t>
      </w:r>
      <w:r w:rsidRPr="00A20A5A">
        <w:rPr>
          <w:vertAlign w:val="superscript"/>
        </w:rPr>
        <w:t>rd</w:t>
      </w:r>
      <w:r>
        <w:t xml:space="preserve"> party API providers</w:t>
      </w:r>
      <w:bookmarkEnd w:id="50"/>
    </w:p>
    <w:p w14:paraId="0CF07D6B" w14:textId="77777777" w:rsidR="00056CDF" w:rsidRDefault="00056CDF" w:rsidP="00056CDF">
      <w:pPr>
        <w:rPr>
          <w:noProof/>
          <w:lang w:val="en-US"/>
        </w:rPr>
      </w:pPr>
      <w:r>
        <w:t>[AR-4.5.3-a] T</w:t>
      </w:r>
      <w:r w:rsidRPr="001C2DC3">
        <w:t xml:space="preserve">he </w:t>
      </w:r>
      <w:r>
        <w:t xml:space="preserve">CAPIF shall provide mechanisms to </w:t>
      </w:r>
      <w:r>
        <w:rPr>
          <w:noProof/>
          <w:lang w:val="en-US"/>
        </w:rPr>
        <w:t>configure policies related to 3</w:t>
      </w:r>
      <w:r w:rsidRPr="00995D40">
        <w:rPr>
          <w:noProof/>
          <w:vertAlign w:val="superscript"/>
          <w:lang w:val="en-US"/>
        </w:rPr>
        <w:t>rd</w:t>
      </w:r>
      <w:r>
        <w:rPr>
          <w:noProof/>
          <w:lang w:val="en-US"/>
        </w:rPr>
        <w:t xml:space="preserve"> party service APIs by the authorized users</w:t>
      </w:r>
      <w:r>
        <w:rPr>
          <w:lang w:val="en-US" w:eastAsia="zh-CN"/>
        </w:rPr>
        <w:t>.</w:t>
      </w:r>
    </w:p>
    <w:p w14:paraId="0108317D" w14:textId="77777777" w:rsidR="00056CDF" w:rsidRPr="00056CDF" w:rsidRDefault="00056CDF" w:rsidP="006350D3">
      <w:pPr>
        <w:rPr>
          <w:noProof/>
        </w:rPr>
      </w:pPr>
      <w:r>
        <w:t>[AR-4.5.3-b] The CAPIF shall provide mechanisms to monitor faults, performance and status of the 3</w:t>
      </w:r>
      <w:r w:rsidRPr="00995D40">
        <w:rPr>
          <w:vertAlign w:val="superscript"/>
        </w:rPr>
        <w:t>rd</w:t>
      </w:r>
      <w:r>
        <w:t xml:space="preserve"> party service APIs by the authorized users.</w:t>
      </w:r>
    </w:p>
    <w:p w14:paraId="325F440E" w14:textId="77777777" w:rsidR="00D20EF4" w:rsidRPr="00680982" w:rsidRDefault="00D20EF4" w:rsidP="00D20EF4">
      <w:pPr>
        <w:pStyle w:val="Heading2"/>
      </w:pPr>
      <w:bookmarkStart w:id="51" w:name="_Toc155378559"/>
      <w:r>
        <w:rPr>
          <w:rFonts w:hint="eastAsia"/>
        </w:rPr>
        <w:lastRenderedPageBreak/>
        <w:t>4</w:t>
      </w:r>
      <w:r w:rsidRPr="00680982">
        <w:t>.</w:t>
      </w:r>
      <w:r>
        <w:t>6</w:t>
      </w:r>
      <w:r w:rsidRPr="00680982">
        <w:tab/>
      </w:r>
      <w:r>
        <w:t>S</w:t>
      </w:r>
      <w:r w:rsidRPr="00680982">
        <w:t>ervice API</w:t>
      </w:r>
      <w:r w:rsidRPr="00680982">
        <w:rPr>
          <w:rFonts w:hint="eastAsia"/>
        </w:rPr>
        <w:t xml:space="preserve"> invocation</w:t>
      </w:r>
      <w:r>
        <w:t xml:space="preserve"> monitoring</w:t>
      </w:r>
      <w:bookmarkEnd w:id="49"/>
      <w:bookmarkEnd w:id="51"/>
    </w:p>
    <w:p w14:paraId="0BC2970B" w14:textId="77777777" w:rsidR="00D20EF4" w:rsidRDefault="00D20EF4" w:rsidP="00D20EF4">
      <w:pPr>
        <w:pStyle w:val="Heading3"/>
      </w:pPr>
      <w:bookmarkStart w:id="52" w:name="_Toc492994838"/>
      <w:bookmarkStart w:id="53" w:name="_Toc155378560"/>
      <w:r>
        <w:t>4.6.1</w:t>
      </w:r>
      <w:r>
        <w:tab/>
      </w:r>
      <w:bookmarkEnd w:id="52"/>
      <w:r>
        <w:t>Introduction</w:t>
      </w:r>
      <w:bookmarkEnd w:id="53"/>
    </w:p>
    <w:p w14:paraId="43294AB0" w14:textId="77777777" w:rsidR="00D20EF4" w:rsidRDefault="00D20EF4" w:rsidP="0072789D">
      <w:pPr>
        <w:rPr>
          <w:rFonts w:hint="eastAsia"/>
          <w:lang w:val="en-US" w:eastAsia="zh-CN"/>
        </w:rPr>
      </w:pPr>
      <w:r>
        <w:rPr>
          <w:lang w:val="en-US" w:eastAsia="zh-CN"/>
        </w:rPr>
        <w:t>The CAPIF includes monitoring functions</w:t>
      </w:r>
      <w:r>
        <w:rPr>
          <w:rFonts w:hint="eastAsia"/>
          <w:lang w:val="en-US" w:eastAsia="zh-CN"/>
        </w:rPr>
        <w:t>.</w:t>
      </w:r>
      <w:r>
        <w:rPr>
          <w:lang w:val="en-US" w:eastAsia="zh-CN"/>
        </w:rPr>
        <w:t xml:space="preserve"> This</w:t>
      </w:r>
      <w:r>
        <w:rPr>
          <w:rFonts w:hint="eastAsia"/>
          <w:lang w:val="en-US" w:eastAsia="zh-CN"/>
        </w:rPr>
        <w:t xml:space="preserve"> enables API provider to monitor service API invocations, to determine </w:t>
      </w:r>
      <w:r>
        <w:rPr>
          <w:lang w:val="en-US" w:eastAsia="zh-CN"/>
        </w:rPr>
        <w:t>critical</w:t>
      </w:r>
      <w:r>
        <w:rPr>
          <w:rFonts w:hint="eastAsia"/>
          <w:lang w:val="en-US" w:eastAsia="zh-CN"/>
        </w:rPr>
        <w:t xml:space="preserve"> aspects such as system load, API usage information, uncover </w:t>
      </w:r>
      <w:r w:rsidRPr="0035239F">
        <w:rPr>
          <w:lang w:val="en-US" w:eastAsia="zh-CN"/>
        </w:rPr>
        <w:t>potential</w:t>
      </w:r>
      <w:r>
        <w:rPr>
          <w:rFonts w:hint="eastAsia"/>
          <w:lang w:val="en-US" w:eastAsia="zh-CN"/>
        </w:rPr>
        <w:t xml:space="preserve"> overload and</w:t>
      </w:r>
      <w:r w:rsidRPr="0035239F">
        <w:rPr>
          <w:rFonts w:hint="eastAsia"/>
          <w:lang w:val="en-US" w:eastAsia="zh-CN"/>
        </w:rPr>
        <w:t xml:space="preserve"> </w:t>
      </w:r>
      <w:r>
        <w:rPr>
          <w:lang w:val="en-US" w:eastAsia="zh-CN"/>
        </w:rPr>
        <w:t>attacks (</w:t>
      </w:r>
      <w:r>
        <w:rPr>
          <w:rFonts w:hint="eastAsia"/>
          <w:lang w:val="en-US" w:eastAsia="zh-CN"/>
        </w:rPr>
        <w:t>e.g. DD</w:t>
      </w:r>
      <w:r>
        <w:rPr>
          <w:lang w:val="en-US" w:eastAsia="zh-CN"/>
        </w:rPr>
        <w:t>o</w:t>
      </w:r>
      <w:r>
        <w:rPr>
          <w:rFonts w:hint="eastAsia"/>
          <w:lang w:val="en-US" w:eastAsia="zh-CN"/>
        </w:rPr>
        <w:t>S)</w:t>
      </w:r>
      <w:r>
        <w:rPr>
          <w:lang w:val="en-US" w:eastAsia="zh-CN"/>
        </w:rPr>
        <w:t xml:space="preserve"> conditions</w:t>
      </w:r>
      <w:r>
        <w:rPr>
          <w:rFonts w:hint="eastAsia"/>
          <w:lang w:val="en-US" w:eastAsia="zh-CN"/>
        </w:rPr>
        <w:t>.</w:t>
      </w:r>
    </w:p>
    <w:p w14:paraId="22232149" w14:textId="77777777" w:rsidR="00D20EF4" w:rsidRPr="00B578B3" w:rsidRDefault="00D20EF4" w:rsidP="00D20EF4">
      <w:pPr>
        <w:pStyle w:val="Heading3"/>
      </w:pPr>
      <w:bookmarkStart w:id="54" w:name="_Toc492994839"/>
      <w:bookmarkStart w:id="55" w:name="_Toc155378561"/>
      <w:r>
        <w:t>4.6.2</w:t>
      </w:r>
      <w:r>
        <w:tab/>
        <w:t>Requirements</w:t>
      </w:r>
      <w:bookmarkEnd w:id="54"/>
      <w:bookmarkEnd w:id="55"/>
    </w:p>
    <w:p w14:paraId="38C0B97F" w14:textId="77777777" w:rsidR="00D20EF4" w:rsidRDefault="00D20EF4" w:rsidP="00D20EF4">
      <w:pPr>
        <w:rPr>
          <w:rFonts w:hint="eastAsia"/>
          <w:lang w:eastAsia="zh-CN"/>
        </w:rPr>
      </w:pPr>
      <w:r>
        <w:t>[AR-4.6.2-a] T</w:t>
      </w:r>
      <w:r w:rsidRPr="003F6DDD">
        <w:rPr>
          <w:rFonts w:hint="eastAsia"/>
        </w:rPr>
        <w:t xml:space="preserve">he </w:t>
      </w:r>
      <w:r>
        <w:t>CAPIF shall</w:t>
      </w:r>
      <w:r w:rsidRPr="003F6DDD">
        <w:rPr>
          <w:rFonts w:hint="eastAsia"/>
        </w:rPr>
        <w:t xml:space="preserve"> </w:t>
      </w:r>
      <w:r>
        <w:t xml:space="preserve">provide mechanisms to </w:t>
      </w:r>
      <w:r>
        <w:rPr>
          <w:rFonts w:hint="eastAsia"/>
          <w:lang w:eastAsia="zh-CN"/>
        </w:rPr>
        <w:t xml:space="preserve">capture </w:t>
      </w:r>
      <w:r>
        <w:rPr>
          <w:lang w:eastAsia="zh-CN"/>
        </w:rPr>
        <w:t>service</w:t>
      </w:r>
      <w:r>
        <w:rPr>
          <w:rFonts w:hint="eastAsia"/>
          <w:lang w:eastAsia="zh-CN"/>
        </w:rPr>
        <w:t xml:space="preserve"> API invocation events and make them available to </w:t>
      </w:r>
      <w:r>
        <w:rPr>
          <w:lang w:eastAsia="zh-CN"/>
        </w:rPr>
        <w:t>service</w:t>
      </w:r>
      <w:r>
        <w:rPr>
          <w:rFonts w:hint="eastAsia"/>
          <w:lang w:eastAsia="zh-CN"/>
        </w:rPr>
        <w:t xml:space="preserve"> API provider.</w:t>
      </w:r>
    </w:p>
    <w:p w14:paraId="54991E05" w14:textId="77777777" w:rsidR="00D20EF4" w:rsidRPr="00292A17" w:rsidRDefault="00D20EF4" w:rsidP="00D20EF4">
      <w:pPr>
        <w:rPr>
          <w:rFonts w:hint="eastAsia"/>
        </w:rPr>
      </w:pPr>
      <w:r>
        <w:rPr>
          <w:rFonts w:hint="eastAsia"/>
          <w:lang w:eastAsia="zh-CN"/>
        </w:rPr>
        <w:t>[AR-4.</w:t>
      </w:r>
      <w:r>
        <w:rPr>
          <w:lang w:eastAsia="zh-CN"/>
        </w:rPr>
        <w:t>6</w:t>
      </w:r>
      <w:r>
        <w:rPr>
          <w:rFonts w:hint="eastAsia"/>
          <w:lang w:eastAsia="zh-CN"/>
        </w:rPr>
        <w:t xml:space="preserve">.2-b] </w:t>
      </w:r>
      <w:r>
        <w:t>T</w:t>
      </w:r>
      <w:r w:rsidRPr="003F6DDD">
        <w:rPr>
          <w:rFonts w:hint="eastAsia"/>
        </w:rPr>
        <w:t xml:space="preserve">he </w:t>
      </w:r>
      <w:r>
        <w:t>CAPIF shall</w:t>
      </w:r>
      <w:r w:rsidRPr="003F6DDD">
        <w:rPr>
          <w:rFonts w:hint="eastAsia"/>
        </w:rPr>
        <w:t xml:space="preserve"> </w:t>
      </w:r>
      <w:r>
        <w:t xml:space="preserve">provide mechanisms to notify events related to </w:t>
      </w:r>
      <w:r w:rsidRPr="00292A17">
        <w:rPr>
          <w:rFonts w:hint="eastAsia"/>
        </w:rPr>
        <w:t xml:space="preserve">overload </w:t>
      </w:r>
      <w:r w:rsidRPr="00292A17">
        <w:t>and threat conditions</w:t>
      </w:r>
      <w:r>
        <w:t xml:space="preserve"> </w:t>
      </w:r>
      <w:r w:rsidRPr="00B842B8">
        <w:t>(e.g. system load</w:t>
      </w:r>
      <w:r>
        <w:t>,</w:t>
      </w:r>
      <w:r w:rsidRPr="00B842B8">
        <w:t xml:space="preserve"> resource usage information)</w:t>
      </w:r>
      <w:r w:rsidRPr="00292A17">
        <w:t>.</w:t>
      </w:r>
    </w:p>
    <w:p w14:paraId="11217A57" w14:textId="77777777" w:rsidR="00D20EF4" w:rsidRDefault="00D20EF4" w:rsidP="00D20EF4">
      <w:pPr>
        <w:rPr>
          <w:rFonts w:hint="eastAsia"/>
        </w:rPr>
      </w:pPr>
      <w:r>
        <w:rPr>
          <w:rFonts w:hint="eastAsia"/>
          <w:lang w:eastAsia="zh-CN"/>
        </w:rPr>
        <w:t>[AR-4.</w:t>
      </w:r>
      <w:r>
        <w:rPr>
          <w:lang w:eastAsia="zh-CN"/>
        </w:rPr>
        <w:t>6</w:t>
      </w:r>
      <w:r>
        <w:rPr>
          <w:rFonts w:hint="eastAsia"/>
          <w:lang w:eastAsia="zh-CN"/>
        </w:rPr>
        <w:t xml:space="preserve">.2-c] </w:t>
      </w:r>
      <w:r>
        <w:t>T</w:t>
      </w:r>
      <w:r w:rsidRPr="003F6DDD">
        <w:rPr>
          <w:rFonts w:hint="eastAsia"/>
        </w:rPr>
        <w:t xml:space="preserve">he </w:t>
      </w:r>
      <w:r>
        <w:t>CAPIF shall</w:t>
      </w:r>
      <w:r w:rsidRPr="003F6DDD">
        <w:rPr>
          <w:rFonts w:hint="eastAsia"/>
        </w:rPr>
        <w:t xml:space="preserve"> </w:t>
      </w:r>
      <w:r>
        <w:t xml:space="preserve">provide mechanisms to </w:t>
      </w:r>
      <w:r>
        <w:rPr>
          <w:rFonts w:hint="eastAsia"/>
          <w:lang w:eastAsia="zh-CN"/>
        </w:rPr>
        <w:t>a</w:t>
      </w:r>
      <w:r>
        <w:rPr>
          <w:rFonts w:hint="eastAsia"/>
        </w:rPr>
        <w:t xml:space="preserve">llow service API provider to </w:t>
      </w:r>
      <w:r w:rsidRPr="00292A17">
        <w:t>apply</w:t>
      </w:r>
      <w:r w:rsidRPr="00292A17">
        <w:rPr>
          <w:rFonts w:hint="eastAsia"/>
        </w:rPr>
        <w:t xml:space="preserve"> </w:t>
      </w:r>
      <w:r w:rsidRPr="00292A17">
        <w:t xml:space="preserve">monitoring filters </w:t>
      </w:r>
      <w:r w:rsidRPr="00292A17">
        <w:rPr>
          <w:rFonts w:hint="eastAsia"/>
        </w:rPr>
        <w:t>based on</w:t>
      </w:r>
      <w:r w:rsidRPr="00292A17">
        <w:t xml:space="preserve"> </w:t>
      </w:r>
      <w:r>
        <w:t xml:space="preserve">criteria </w:t>
      </w:r>
      <w:r w:rsidRPr="00292A17">
        <w:t xml:space="preserve">such as </w:t>
      </w:r>
      <w:r>
        <w:t xml:space="preserve">API </w:t>
      </w:r>
      <w:r w:rsidRPr="003F6DDD">
        <w:t>invoker's ID</w:t>
      </w:r>
      <w:r w:rsidRPr="003F6DDD">
        <w:rPr>
          <w:rFonts w:hint="eastAsia"/>
        </w:rPr>
        <w:t xml:space="preserve"> and IP address, </w:t>
      </w:r>
      <w:r>
        <w:rPr>
          <w:rFonts w:hint="eastAsia"/>
        </w:rPr>
        <w:t xml:space="preserve">service </w:t>
      </w:r>
      <w:r w:rsidRPr="003F6DDD">
        <w:rPr>
          <w:rFonts w:hint="eastAsia"/>
        </w:rPr>
        <w:t>API name</w:t>
      </w:r>
      <w:r w:rsidRPr="003F6DDD">
        <w:t xml:space="preserve"> and version</w:t>
      </w:r>
      <w:r w:rsidRPr="003F6DDD">
        <w:rPr>
          <w:rFonts w:hint="eastAsia"/>
        </w:rPr>
        <w:t xml:space="preserve">, </w:t>
      </w:r>
      <w:r w:rsidRPr="00A5270B">
        <w:t>invoked operation</w:t>
      </w:r>
      <w:r>
        <w:t xml:space="preserve">, </w:t>
      </w:r>
      <w:r w:rsidRPr="003F6DDD">
        <w:rPr>
          <w:rFonts w:hint="eastAsia"/>
        </w:rPr>
        <w:t xml:space="preserve">input parameters, </w:t>
      </w:r>
      <w:r>
        <w:rPr>
          <w:rFonts w:hint="eastAsia"/>
        </w:rPr>
        <w:t xml:space="preserve">and </w:t>
      </w:r>
      <w:r w:rsidRPr="003F6DDD">
        <w:rPr>
          <w:rFonts w:hint="eastAsia"/>
        </w:rPr>
        <w:t>invocation result</w:t>
      </w:r>
      <w:r>
        <w:rPr>
          <w:rFonts w:hint="eastAsia"/>
        </w:rPr>
        <w:t>.</w:t>
      </w:r>
    </w:p>
    <w:p w14:paraId="4C5F0AE3" w14:textId="77777777" w:rsidR="007F366C" w:rsidRPr="007F366C" w:rsidRDefault="007F366C" w:rsidP="0072789D">
      <w:pPr>
        <w:pStyle w:val="Heading2"/>
      </w:pPr>
      <w:bookmarkStart w:id="56" w:name="_Toc493027217"/>
      <w:bookmarkStart w:id="57" w:name="_Toc155378562"/>
      <w:r w:rsidRPr="007F366C">
        <w:rPr>
          <w:rFonts w:hint="eastAsia"/>
        </w:rPr>
        <w:t>4</w:t>
      </w:r>
      <w:r w:rsidRPr="007F366C">
        <w:t>.7</w:t>
      </w:r>
      <w:r w:rsidRPr="007F366C">
        <w:tab/>
      </w:r>
      <w:r w:rsidRPr="007F366C">
        <w:rPr>
          <w:rFonts w:hint="eastAsia"/>
        </w:rPr>
        <w:t>Logging</w:t>
      </w:r>
      <w:bookmarkEnd w:id="56"/>
      <w:bookmarkEnd w:id="57"/>
    </w:p>
    <w:p w14:paraId="7531718A" w14:textId="77777777" w:rsidR="007F366C" w:rsidRPr="0072789D" w:rsidRDefault="007F366C" w:rsidP="0072789D">
      <w:pPr>
        <w:pStyle w:val="Heading3"/>
        <w:rPr>
          <w:rFonts w:hint="eastAsia"/>
        </w:rPr>
      </w:pPr>
      <w:bookmarkStart w:id="58" w:name="_Toc493027218"/>
      <w:bookmarkStart w:id="59" w:name="_Toc155378563"/>
      <w:r w:rsidRPr="00FD78BB">
        <w:t>4.7.1</w:t>
      </w:r>
      <w:r w:rsidRPr="00FD78BB">
        <w:tab/>
      </w:r>
      <w:bookmarkEnd w:id="58"/>
      <w:r w:rsidRPr="0072789D">
        <w:t>Introduction</w:t>
      </w:r>
      <w:bookmarkEnd w:id="59"/>
    </w:p>
    <w:p w14:paraId="04DDBB7D" w14:textId="77777777" w:rsidR="007F366C" w:rsidRPr="007F366C" w:rsidRDefault="007F366C" w:rsidP="007F366C">
      <w:r w:rsidRPr="007F366C">
        <w:t>The CAPIF supports the ability to log events and store the corresponding logs. This enables the API providers to use the logs for the purpose of tracing back and statistical analysis.</w:t>
      </w:r>
    </w:p>
    <w:p w14:paraId="496E63BB" w14:textId="77777777" w:rsidR="007F366C" w:rsidRPr="007F366C" w:rsidRDefault="007F366C" w:rsidP="007F366C">
      <w:r w:rsidRPr="007F366C">
        <w:t>The following events in CAPIF are supported for logging:</w:t>
      </w:r>
    </w:p>
    <w:p w14:paraId="2AF4D50D" w14:textId="77777777" w:rsidR="007F366C" w:rsidRPr="007F366C" w:rsidRDefault="007F366C" w:rsidP="0072789D">
      <w:pPr>
        <w:pStyle w:val="B1"/>
      </w:pPr>
      <w:r w:rsidRPr="007F366C">
        <w:t>-</w:t>
      </w:r>
      <w:r w:rsidRPr="007F366C">
        <w:tab/>
        <w:t>Service API invocation events;</w:t>
      </w:r>
    </w:p>
    <w:p w14:paraId="0D9E1E94" w14:textId="77777777" w:rsidR="007F366C" w:rsidRPr="007F366C" w:rsidRDefault="007F366C" w:rsidP="0072789D">
      <w:pPr>
        <w:pStyle w:val="B1"/>
      </w:pPr>
      <w:r w:rsidRPr="007F366C">
        <w:t>-</w:t>
      </w:r>
      <w:r w:rsidRPr="007F366C">
        <w:tab/>
        <w:t>API invoker onboarding events; and</w:t>
      </w:r>
    </w:p>
    <w:p w14:paraId="0607D8DA" w14:textId="77777777" w:rsidR="007F366C" w:rsidRPr="007F366C" w:rsidRDefault="007F366C" w:rsidP="0072789D">
      <w:pPr>
        <w:pStyle w:val="B1"/>
      </w:pPr>
      <w:r w:rsidRPr="007F366C">
        <w:t>-</w:t>
      </w:r>
      <w:r w:rsidRPr="007F366C">
        <w:tab/>
        <w:t>API invoker interactions with the CAPIF (e.g. authentication, authorization, discover service APIs).</w:t>
      </w:r>
    </w:p>
    <w:p w14:paraId="7616E8CD" w14:textId="77777777" w:rsidR="007F366C" w:rsidRPr="007F366C" w:rsidRDefault="007F366C" w:rsidP="0072789D">
      <w:pPr>
        <w:pStyle w:val="Heading3"/>
      </w:pPr>
      <w:bookmarkStart w:id="60" w:name="_Toc493027219"/>
      <w:bookmarkStart w:id="61" w:name="_Toc155378564"/>
      <w:r w:rsidRPr="007F366C">
        <w:t>4.7.2</w:t>
      </w:r>
      <w:r w:rsidRPr="007F366C">
        <w:tab/>
      </w:r>
      <w:bookmarkEnd w:id="60"/>
      <w:r w:rsidRPr="007F366C">
        <w:t>Logging events related to service API invocations</w:t>
      </w:r>
      <w:bookmarkEnd w:id="61"/>
    </w:p>
    <w:p w14:paraId="67EDF6DB" w14:textId="77777777" w:rsidR="007F366C" w:rsidRPr="007F366C" w:rsidRDefault="007F366C" w:rsidP="007F366C">
      <w:r w:rsidRPr="007F366C">
        <w:t>[AR-4.7.2-a]</w:t>
      </w:r>
      <w:r w:rsidRPr="007F366C">
        <w:rPr>
          <w:rFonts w:hint="eastAsia"/>
          <w:lang w:eastAsia="zh-CN"/>
        </w:rPr>
        <w:t xml:space="preserve"> </w:t>
      </w:r>
      <w:r w:rsidRPr="007F366C">
        <w:t>T</w:t>
      </w:r>
      <w:r w:rsidRPr="007F366C">
        <w:rPr>
          <w:rFonts w:hint="eastAsia"/>
        </w:rPr>
        <w:t xml:space="preserve">he </w:t>
      </w:r>
      <w:r w:rsidRPr="007F366C">
        <w:t>CAPIF shall</w:t>
      </w:r>
      <w:r w:rsidRPr="007F366C">
        <w:rPr>
          <w:rFonts w:hint="eastAsia"/>
        </w:rPr>
        <w:t xml:space="preserve"> </w:t>
      </w:r>
      <w:r w:rsidRPr="007F366C">
        <w:t xml:space="preserve">provide mechanisms for </w:t>
      </w:r>
      <w:r w:rsidRPr="007F366C">
        <w:rPr>
          <w:rFonts w:hint="eastAsia"/>
          <w:lang w:eastAsia="zh-CN"/>
        </w:rPr>
        <w:t xml:space="preserve">service API invocation event </w:t>
      </w:r>
      <w:r w:rsidRPr="007F366C">
        <w:rPr>
          <w:rFonts w:hint="eastAsia"/>
        </w:rPr>
        <w:t xml:space="preserve">logging and storage </w:t>
      </w:r>
      <w:r w:rsidRPr="007F366C">
        <w:rPr>
          <w:rFonts w:hint="eastAsia"/>
          <w:lang w:eastAsia="zh-CN"/>
        </w:rPr>
        <w:t>functionality.</w:t>
      </w:r>
    </w:p>
    <w:p w14:paraId="2F242F76" w14:textId="77777777" w:rsidR="007F366C" w:rsidRPr="007F366C" w:rsidRDefault="007F366C" w:rsidP="007F366C">
      <w:r w:rsidRPr="007F366C">
        <w:t>[AR-4.7.2-</w:t>
      </w:r>
      <w:r w:rsidRPr="007F366C">
        <w:rPr>
          <w:rFonts w:hint="eastAsia"/>
          <w:lang w:eastAsia="zh-CN"/>
        </w:rPr>
        <w:t>b</w:t>
      </w:r>
      <w:r w:rsidRPr="007F366C">
        <w:t>]</w:t>
      </w:r>
      <w:r w:rsidRPr="007F366C">
        <w:rPr>
          <w:rFonts w:hint="eastAsia"/>
          <w:lang w:eastAsia="zh-CN"/>
        </w:rPr>
        <w:t xml:space="preserve"> </w:t>
      </w:r>
      <w:r w:rsidRPr="007F366C">
        <w:t>T</w:t>
      </w:r>
      <w:r w:rsidRPr="007F366C">
        <w:rPr>
          <w:rFonts w:hint="eastAsia"/>
        </w:rPr>
        <w:t xml:space="preserve">he service API invocation log shall be </w:t>
      </w:r>
      <w:r w:rsidRPr="007F366C">
        <w:t xml:space="preserve">stored for a </w:t>
      </w:r>
      <w:r w:rsidRPr="007F366C">
        <w:rPr>
          <w:rFonts w:hint="eastAsia"/>
        </w:rPr>
        <w:t xml:space="preserve">configurable </w:t>
      </w:r>
      <w:r w:rsidRPr="007F366C">
        <w:t>time period,</w:t>
      </w:r>
      <w:r w:rsidRPr="007F366C">
        <w:rPr>
          <w:rFonts w:hint="eastAsia"/>
        </w:rPr>
        <w:t xml:space="preserve"> </w:t>
      </w:r>
      <w:r w:rsidRPr="007F366C">
        <w:t>according</w:t>
      </w:r>
      <w:r w:rsidRPr="007F366C">
        <w:rPr>
          <w:rFonts w:hint="eastAsia"/>
        </w:rPr>
        <w:t xml:space="preserve"> to </w:t>
      </w:r>
      <w:r w:rsidRPr="007F366C">
        <w:t>the service</w:t>
      </w:r>
      <w:r w:rsidRPr="007F366C">
        <w:rPr>
          <w:rFonts w:hint="eastAsia"/>
        </w:rPr>
        <w:t xml:space="preserve"> API provider</w:t>
      </w:r>
      <w:r w:rsidRPr="007F366C">
        <w:t>'</w:t>
      </w:r>
      <w:r w:rsidRPr="007F366C">
        <w:rPr>
          <w:rFonts w:hint="eastAsia"/>
        </w:rPr>
        <w:t>s policy</w:t>
      </w:r>
      <w:r w:rsidRPr="007F366C">
        <w:t>.</w:t>
      </w:r>
    </w:p>
    <w:p w14:paraId="1A3D9E08" w14:textId="77777777" w:rsidR="007F366C" w:rsidRPr="007F366C" w:rsidRDefault="007F366C" w:rsidP="007F366C">
      <w:r w:rsidRPr="007F366C">
        <w:t>[AR-4.7.2-</w:t>
      </w:r>
      <w:r w:rsidRPr="007F366C">
        <w:rPr>
          <w:rFonts w:hint="eastAsia"/>
          <w:lang w:eastAsia="zh-CN"/>
        </w:rPr>
        <w:t>c</w:t>
      </w:r>
      <w:r w:rsidRPr="007F366C">
        <w:t>]</w:t>
      </w:r>
      <w:r w:rsidRPr="007F366C">
        <w:rPr>
          <w:rFonts w:hint="eastAsia"/>
        </w:rPr>
        <w:t xml:space="preserve"> </w:t>
      </w:r>
      <w:r w:rsidRPr="007F366C">
        <w:t xml:space="preserve">The </w:t>
      </w:r>
      <w:r w:rsidRPr="007F366C">
        <w:rPr>
          <w:rFonts w:hint="eastAsia"/>
        </w:rPr>
        <w:t>service API invocation log</w:t>
      </w:r>
      <w:r w:rsidRPr="007F366C">
        <w:t xml:space="preserve"> shall be stored</w:t>
      </w:r>
      <w:r w:rsidRPr="007F366C">
        <w:rPr>
          <w:rFonts w:hint="eastAsia"/>
        </w:rPr>
        <w:t xml:space="preserve"> </w:t>
      </w:r>
      <w:r w:rsidRPr="007F366C">
        <w:t>securely, and shall only be accessed b</w:t>
      </w:r>
      <w:r w:rsidRPr="007F366C">
        <w:rPr>
          <w:rFonts w:hint="eastAsia"/>
        </w:rPr>
        <w:t>y</w:t>
      </w:r>
      <w:r w:rsidRPr="007F366C">
        <w:t xml:space="preserve"> </w:t>
      </w:r>
      <w:r w:rsidR="00DD203E">
        <w:t>CAPIF</w:t>
      </w:r>
      <w:r w:rsidR="00DD203E" w:rsidRPr="007F366C">
        <w:t xml:space="preserve"> </w:t>
      </w:r>
      <w:r w:rsidRPr="007F366C">
        <w:t>administrators</w:t>
      </w:r>
      <w:r w:rsidRPr="007F366C">
        <w:rPr>
          <w:rFonts w:hint="eastAsia"/>
        </w:rPr>
        <w:t xml:space="preserve"> of the service API provider</w:t>
      </w:r>
      <w:r w:rsidRPr="007F366C">
        <w:t>.</w:t>
      </w:r>
    </w:p>
    <w:p w14:paraId="48E45C6B" w14:textId="77777777" w:rsidR="007F366C" w:rsidRPr="007F366C" w:rsidRDefault="007F366C" w:rsidP="0072789D">
      <w:pPr>
        <w:pStyle w:val="Heading3"/>
      </w:pPr>
      <w:bookmarkStart w:id="62" w:name="_Toc493027234"/>
      <w:bookmarkStart w:id="63" w:name="_Toc155378565"/>
      <w:r w:rsidRPr="007F366C">
        <w:t>4.7.3</w:t>
      </w:r>
      <w:r w:rsidRPr="007F366C">
        <w:tab/>
      </w:r>
      <w:bookmarkEnd w:id="62"/>
      <w:r w:rsidRPr="007F366C">
        <w:t>Logging events related to API invoker onboarding</w:t>
      </w:r>
      <w:bookmarkEnd w:id="63"/>
      <w:r w:rsidRPr="007F366C">
        <w:t xml:space="preserve"> </w:t>
      </w:r>
    </w:p>
    <w:p w14:paraId="7BBA4198" w14:textId="77777777" w:rsidR="007F366C" w:rsidRPr="007F366C" w:rsidRDefault="007F366C" w:rsidP="007F366C">
      <w:r w:rsidRPr="007F366C">
        <w:t>[AR-4.7.3-a]</w:t>
      </w:r>
      <w:r w:rsidRPr="007F366C">
        <w:rPr>
          <w:lang w:eastAsia="zh-CN"/>
        </w:rPr>
        <w:t xml:space="preserve"> </w:t>
      </w:r>
      <w:r w:rsidRPr="007F366C">
        <w:t xml:space="preserve">The CAPIF shall provide mechanisms for </w:t>
      </w:r>
      <w:r w:rsidRPr="007F366C">
        <w:rPr>
          <w:lang w:eastAsia="zh-CN"/>
        </w:rPr>
        <w:t xml:space="preserve">API invoker onboarding event </w:t>
      </w:r>
      <w:r w:rsidRPr="007F366C">
        <w:t xml:space="preserve">logging and storage </w:t>
      </w:r>
      <w:r w:rsidRPr="007F366C">
        <w:rPr>
          <w:lang w:eastAsia="zh-CN"/>
        </w:rPr>
        <w:t>functionality.</w:t>
      </w:r>
    </w:p>
    <w:p w14:paraId="3373646C" w14:textId="77777777" w:rsidR="007F366C" w:rsidRPr="007F366C" w:rsidRDefault="007F366C" w:rsidP="007F366C">
      <w:r w:rsidRPr="007F366C">
        <w:t>[AR-4.7.3-</w:t>
      </w:r>
      <w:r w:rsidRPr="007F366C">
        <w:rPr>
          <w:lang w:eastAsia="zh-CN"/>
        </w:rPr>
        <w:t>b</w:t>
      </w:r>
      <w:r w:rsidRPr="007F366C">
        <w:t>]</w:t>
      </w:r>
      <w:r w:rsidRPr="007F366C">
        <w:rPr>
          <w:lang w:eastAsia="zh-CN"/>
        </w:rPr>
        <w:t xml:space="preserve"> </w:t>
      </w:r>
      <w:r w:rsidRPr="007F366C">
        <w:t>The API invoker onboarding log shall be stored at least for the duration during which the onboarding is valid.</w:t>
      </w:r>
    </w:p>
    <w:p w14:paraId="6CE054FB" w14:textId="77777777" w:rsidR="007F366C" w:rsidRPr="007F366C" w:rsidRDefault="007F366C" w:rsidP="007F366C">
      <w:r w:rsidRPr="007F366C">
        <w:t>[AR-4.7.3-</w:t>
      </w:r>
      <w:r w:rsidRPr="007F366C">
        <w:rPr>
          <w:lang w:eastAsia="zh-CN"/>
        </w:rPr>
        <w:t>c</w:t>
      </w:r>
      <w:r w:rsidRPr="007F366C">
        <w:t xml:space="preserve">] The API invoker onboarding log shall be stored securely, and shall only be accessed by </w:t>
      </w:r>
      <w:r w:rsidR="00DD203E">
        <w:t>CAPIF</w:t>
      </w:r>
      <w:r w:rsidR="00DD203E" w:rsidRPr="007F366C">
        <w:t xml:space="preserve"> </w:t>
      </w:r>
      <w:r w:rsidRPr="007F366C">
        <w:t>administrators.</w:t>
      </w:r>
    </w:p>
    <w:p w14:paraId="7529018A" w14:textId="77777777" w:rsidR="007F366C" w:rsidRPr="007F366C" w:rsidRDefault="007F366C" w:rsidP="0072789D">
      <w:pPr>
        <w:pStyle w:val="Heading3"/>
      </w:pPr>
      <w:bookmarkStart w:id="64" w:name="_Toc493027237"/>
      <w:bookmarkStart w:id="65" w:name="_Toc155378566"/>
      <w:r w:rsidRPr="007F366C">
        <w:lastRenderedPageBreak/>
        <w:t>4.7.4</w:t>
      </w:r>
      <w:r w:rsidRPr="007F366C">
        <w:tab/>
      </w:r>
      <w:bookmarkEnd w:id="64"/>
      <w:r w:rsidRPr="007F366C">
        <w:t>Logging events related to API invoker interaction with the CAPIF</w:t>
      </w:r>
      <w:bookmarkEnd w:id="65"/>
    </w:p>
    <w:p w14:paraId="412CFBC0" w14:textId="77777777" w:rsidR="007F366C" w:rsidRPr="007F366C" w:rsidRDefault="007F366C" w:rsidP="007F366C">
      <w:r w:rsidRPr="007F366C">
        <w:t>[AR-4.7.4-a]</w:t>
      </w:r>
      <w:r w:rsidRPr="007F366C">
        <w:rPr>
          <w:rFonts w:hint="eastAsia"/>
          <w:lang w:eastAsia="zh-CN"/>
        </w:rPr>
        <w:t xml:space="preserve"> </w:t>
      </w:r>
      <w:r w:rsidRPr="007F366C">
        <w:t>T</w:t>
      </w:r>
      <w:r w:rsidRPr="007F366C">
        <w:rPr>
          <w:rFonts w:hint="eastAsia"/>
        </w:rPr>
        <w:t xml:space="preserve">he </w:t>
      </w:r>
      <w:r w:rsidRPr="007F366C">
        <w:t>CAPIF shall</w:t>
      </w:r>
      <w:r w:rsidRPr="007F366C">
        <w:rPr>
          <w:rFonts w:hint="eastAsia"/>
        </w:rPr>
        <w:t xml:space="preserve"> </w:t>
      </w:r>
      <w:r w:rsidRPr="007F366C">
        <w:t xml:space="preserve">provide mechanisms for the </w:t>
      </w:r>
      <w:r w:rsidRPr="007F366C">
        <w:rPr>
          <w:rFonts w:hint="eastAsia"/>
          <w:lang w:eastAsia="zh-CN"/>
        </w:rPr>
        <w:t xml:space="preserve">event </w:t>
      </w:r>
      <w:r w:rsidRPr="007F366C">
        <w:rPr>
          <w:rFonts w:hint="eastAsia"/>
        </w:rPr>
        <w:t xml:space="preserve">logging </w:t>
      </w:r>
      <w:r w:rsidRPr="007F366C">
        <w:t>of API invoker interactions with the CAPIF (e.g.</w:t>
      </w:r>
      <w:r w:rsidRPr="007F366C">
        <w:rPr>
          <w:rFonts w:hint="eastAsia"/>
          <w:lang w:eastAsia="zh-CN"/>
        </w:rPr>
        <w:t xml:space="preserve"> </w:t>
      </w:r>
      <w:r w:rsidRPr="007F366C">
        <w:rPr>
          <w:lang w:eastAsia="zh-CN"/>
        </w:rPr>
        <w:t>authentication, authorization, discover service APIs)</w:t>
      </w:r>
      <w:r w:rsidRPr="007F366C">
        <w:rPr>
          <w:rFonts w:hint="eastAsia"/>
          <w:lang w:eastAsia="zh-CN"/>
        </w:rPr>
        <w:t>.</w:t>
      </w:r>
    </w:p>
    <w:p w14:paraId="75C2CEE3" w14:textId="77777777" w:rsidR="007F366C" w:rsidRPr="007F366C" w:rsidRDefault="007F366C" w:rsidP="007F366C">
      <w:r w:rsidRPr="007F366C">
        <w:t>[AR-4.7.4-</w:t>
      </w:r>
      <w:r w:rsidRPr="007F366C">
        <w:rPr>
          <w:lang w:eastAsia="zh-CN"/>
        </w:rPr>
        <w:t>b</w:t>
      </w:r>
      <w:r w:rsidRPr="007F366C">
        <w:t>]</w:t>
      </w:r>
      <w:r w:rsidRPr="007F366C">
        <w:rPr>
          <w:rFonts w:hint="eastAsia"/>
          <w:lang w:eastAsia="zh-CN"/>
        </w:rPr>
        <w:t xml:space="preserve"> </w:t>
      </w:r>
      <w:r w:rsidRPr="007F366C">
        <w:t>T</w:t>
      </w:r>
      <w:r w:rsidRPr="007F366C">
        <w:rPr>
          <w:rFonts w:hint="eastAsia"/>
        </w:rPr>
        <w:t xml:space="preserve">he </w:t>
      </w:r>
      <w:r w:rsidRPr="007F366C">
        <w:t xml:space="preserve">API invoker interactions </w:t>
      </w:r>
      <w:r w:rsidRPr="007F366C">
        <w:rPr>
          <w:rFonts w:hint="eastAsia"/>
        </w:rPr>
        <w:t xml:space="preserve">log shall be </w:t>
      </w:r>
      <w:r w:rsidRPr="007F366C">
        <w:t xml:space="preserve">stored for a </w:t>
      </w:r>
      <w:r w:rsidRPr="007F366C">
        <w:rPr>
          <w:rFonts w:hint="eastAsia"/>
        </w:rPr>
        <w:t xml:space="preserve">configurable </w:t>
      </w:r>
      <w:r w:rsidRPr="007F366C">
        <w:t>time period.</w:t>
      </w:r>
    </w:p>
    <w:p w14:paraId="4D87C802" w14:textId="77777777" w:rsidR="007F366C" w:rsidRPr="007F366C" w:rsidRDefault="007F366C" w:rsidP="007F366C">
      <w:r w:rsidRPr="007F366C">
        <w:t>[AR-4.7.4-</w:t>
      </w:r>
      <w:r w:rsidRPr="007F366C">
        <w:rPr>
          <w:lang w:eastAsia="zh-CN"/>
        </w:rPr>
        <w:t>c</w:t>
      </w:r>
      <w:r w:rsidRPr="007F366C">
        <w:t>]</w:t>
      </w:r>
      <w:r w:rsidRPr="007F366C">
        <w:rPr>
          <w:rFonts w:hint="eastAsia"/>
        </w:rPr>
        <w:t xml:space="preserve"> </w:t>
      </w:r>
      <w:r w:rsidRPr="007F366C">
        <w:t xml:space="preserve">The API invoker interactions </w:t>
      </w:r>
      <w:r w:rsidRPr="007F366C">
        <w:rPr>
          <w:rFonts w:hint="eastAsia"/>
        </w:rPr>
        <w:t>log</w:t>
      </w:r>
      <w:r w:rsidRPr="007F366C">
        <w:t xml:space="preserve"> shall be stored</w:t>
      </w:r>
      <w:r w:rsidRPr="007F366C">
        <w:rPr>
          <w:rFonts w:hint="eastAsia"/>
        </w:rPr>
        <w:t xml:space="preserve"> </w:t>
      </w:r>
      <w:r w:rsidRPr="007F366C">
        <w:t>securely, accessed only b</w:t>
      </w:r>
      <w:r w:rsidRPr="007F366C">
        <w:rPr>
          <w:rFonts w:hint="eastAsia"/>
        </w:rPr>
        <w:t>y</w:t>
      </w:r>
      <w:r w:rsidRPr="007F366C">
        <w:t xml:space="preserve"> </w:t>
      </w:r>
      <w:r w:rsidR="00DD203E">
        <w:t>CAPIF</w:t>
      </w:r>
      <w:r w:rsidR="00DD203E" w:rsidRPr="007F366C">
        <w:t xml:space="preserve"> </w:t>
      </w:r>
      <w:r w:rsidRPr="007F366C">
        <w:t>administrators.</w:t>
      </w:r>
      <w:r w:rsidRPr="007F366C">
        <w:rPr>
          <w:noProof/>
          <w:lang w:val="en-US"/>
        </w:rPr>
        <w:t xml:space="preserve"> </w:t>
      </w:r>
    </w:p>
    <w:p w14:paraId="6D10E424" w14:textId="77777777" w:rsidR="00764051" w:rsidRPr="00680982" w:rsidRDefault="00764051" w:rsidP="00764051">
      <w:pPr>
        <w:pStyle w:val="Heading2"/>
      </w:pPr>
      <w:bookmarkStart w:id="66" w:name="_Toc492994843"/>
      <w:bookmarkStart w:id="67" w:name="_Toc155378567"/>
      <w:r>
        <w:rPr>
          <w:rFonts w:hint="eastAsia"/>
        </w:rPr>
        <w:t>4</w:t>
      </w:r>
      <w:r w:rsidRPr="00680982">
        <w:t>.</w:t>
      </w:r>
      <w:r>
        <w:t>8</w:t>
      </w:r>
      <w:r w:rsidRPr="00680982">
        <w:tab/>
      </w:r>
      <w:r w:rsidRPr="00680982">
        <w:rPr>
          <w:rFonts w:hint="eastAsia"/>
        </w:rPr>
        <w:t>Auditing</w:t>
      </w:r>
      <w:r w:rsidRPr="00680982">
        <w:t xml:space="preserve"> service API</w:t>
      </w:r>
      <w:r w:rsidRPr="00680982">
        <w:rPr>
          <w:rFonts w:hint="eastAsia"/>
        </w:rPr>
        <w:t xml:space="preserve"> invocation</w:t>
      </w:r>
      <w:bookmarkEnd w:id="66"/>
      <w:bookmarkEnd w:id="67"/>
    </w:p>
    <w:p w14:paraId="3C0D3D1A" w14:textId="77777777" w:rsidR="00764051" w:rsidRDefault="00764051" w:rsidP="00764051">
      <w:pPr>
        <w:pStyle w:val="Heading3"/>
        <w:rPr>
          <w:rFonts w:hint="eastAsia"/>
          <w:lang w:eastAsia="zh-CN"/>
        </w:rPr>
      </w:pPr>
      <w:bookmarkStart w:id="68" w:name="_Toc492994844"/>
      <w:bookmarkStart w:id="69" w:name="_Toc155378568"/>
      <w:r>
        <w:t>4.8.1</w:t>
      </w:r>
      <w:r>
        <w:tab/>
      </w:r>
      <w:bookmarkEnd w:id="68"/>
      <w:r>
        <w:rPr>
          <w:rFonts w:hint="eastAsia"/>
          <w:lang w:eastAsia="zh-CN"/>
        </w:rPr>
        <w:t>Introduction</w:t>
      </w:r>
      <w:bookmarkEnd w:id="69"/>
    </w:p>
    <w:p w14:paraId="62EDEA61" w14:textId="77777777" w:rsidR="00764051" w:rsidRPr="00204BAC" w:rsidRDefault="00764051" w:rsidP="00764051">
      <w:pPr>
        <w:rPr>
          <w:noProof/>
          <w:lang w:val="en-US" w:eastAsia="zh-CN"/>
        </w:rPr>
      </w:pPr>
      <w:r>
        <w:t xml:space="preserve">The CAPIF includes auditing capabilities. This enables the service API provider to identify </w:t>
      </w:r>
      <w:r w:rsidRPr="009263D2">
        <w:t>illegal</w:t>
      </w:r>
      <w:r>
        <w:t xml:space="preserve"> </w:t>
      </w:r>
      <w:r>
        <w:rPr>
          <w:rFonts w:hint="eastAsia"/>
          <w:lang w:eastAsia="zh-CN"/>
        </w:rPr>
        <w:t xml:space="preserve">service </w:t>
      </w:r>
      <w:r>
        <w:t>API invocations e.g. by query</w:t>
      </w:r>
      <w:r>
        <w:rPr>
          <w:rFonts w:hint="eastAsia"/>
          <w:lang w:eastAsia="zh-CN"/>
        </w:rPr>
        <w:t>ing</w:t>
      </w:r>
      <w:r>
        <w:t xml:space="preserve"> the </w:t>
      </w:r>
      <w:r>
        <w:rPr>
          <w:rFonts w:hint="eastAsia"/>
          <w:lang w:eastAsia="zh-CN"/>
        </w:rPr>
        <w:t xml:space="preserve">service API </w:t>
      </w:r>
      <w:r>
        <w:t>invocation log.</w:t>
      </w:r>
    </w:p>
    <w:p w14:paraId="5C458692" w14:textId="77777777" w:rsidR="00764051" w:rsidRPr="00B54DAA" w:rsidRDefault="00764051" w:rsidP="00764051">
      <w:pPr>
        <w:pStyle w:val="Heading3"/>
        <w:rPr>
          <w:rFonts w:hint="eastAsia"/>
        </w:rPr>
      </w:pPr>
      <w:bookmarkStart w:id="70" w:name="_Toc492994845"/>
      <w:bookmarkStart w:id="71" w:name="_Toc155378569"/>
      <w:r>
        <w:t>4.</w:t>
      </w:r>
      <w:r>
        <w:rPr>
          <w:lang w:eastAsia="zh-CN"/>
        </w:rPr>
        <w:t>8</w:t>
      </w:r>
      <w:r>
        <w:t>.2</w:t>
      </w:r>
      <w:r>
        <w:tab/>
        <w:t>Requirements</w:t>
      </w:r>
      <w:bookmarkEnd w:id="70"/>
      <w:bookmarkEnd w:id="71"/>
    </w:p>
    <w:p w14:paraId="72486820" w14:textId="77777777" w:rsidR="00764051" w:rsidRDefault="00764051" w:rsidP="00764051">
      <w:r>
        <w:t>[AR-4.</w:t>
      </w:r>
      <w:r>
        <w:rPr>
          <w:lang w:eastAsia="zh-CN"/>
        </w:rPr>
        <w:t>8</w:t>
      </w:r>
      <w:r>
        <w:t>.2-</w:t>
      </w:r>
      <w:r>
        <w:rPr>
          <w:rFonts w:hint="eastAsia"/>
          <w:lang w:eastAsia="zh-CN"/>
        </w:rPr>
        <w:t>a</w:t>
      </w:r>
      <w:r>
        <w:t>]</w:t>
      </w:r>
      <w:r>
        <w:rPr>
          <w:rFonts w:hint="eastAsia"/>
          <w:lang w:eastAsia="zh-CN"/>
        </w:rPr>
        <w:t xml:space="preserve"> </w:t>
      </w:r>
      <w:r>
        <w:t>T</w:t>
      </w:r>
      <w:r w:rsidRPr="003F6DDD">
        <w:rPr>
          <w:rFonts w:hint="eastAsia"/>
        </w:rPr>
        <w:t xml:space="preserve">he </w:t>
      </w:r>
      <w:r>
        <w:t>CAPIF shall</w:t>
      </w:r>
      <w:r w:rsidRPr="003F6DDD">
        <w:rPr>
          <w:rFonts w:hint="eastAsia"/>
        </w:rPr>
        <w:t xml:space="preserve"> </w:t>
      </w:r>
      <w:r>
        <w:t xml:space="preserve">provide mechanisms to </w:t>
      </w:r>
      <w:r w:rsidRPr="00A241D5">
        <w:t>query</w:t>
      </w:r>
      <w:r w:rsidRPr="00A241D5">
        <w:rPr>
          <w:rFonts w:hint="eastAsia"/>
        </w:rPr>
        <w:t xml:space="preserve"> the </w:t>
      </w:r>
      <w:r w:rsidRPr="00A241D5">
        <w:t xml:space="preserve">service API </w:t>
      </w:r>
      <w:r w:rsidRPr="00A241D5">
        <w:rPr>
          <w:rFonts w:hint="eastAsia"/>
        </w:rPr>
        <w:t xml:space="preserve">invocation </w:t>
      </w:r>
      <w:r w:rsidRPr="00A241D5">
        <w:t>log</w:t>
      </w:r>
      <w:r>
        <w:t>,</w:t>
      </w:r>
      <w:r w:rsidRPr="00D4418A">
        <w:t xml:space="preserve"> by </w:t>
      </w:r>
      <w:r w:rsidR="00DD203E">
        <w:t>CAPIF</w:t>
      </w:r>
      <w:r w:rsidR="00DD203E" w:rsidRPr="00D4418A">
        <w:t xml:space="preserve"> </w:t>
      </w:r>
      <w:r w:rsidRPr="00D4418A">
        <w:t>administrators</w:t>
      </w:r>
      <w:r w:rsidRPr="00A241D5">
        <w:t>.</w:t>
      </w:r>
    </w:p>
    <w:p w14:paraId="5ECF92B4" w14:textId="77777777" w:rsidR="00764051" w:rsidRPr="00235394" w:rsidRDefault="00764051" w:rsidP="00764051">
      <w:pPr>
        <w:pStyle w:val="Heading2"/>
      </w:pPr>
      <w:bookmarkStart w:id="72" w:name="_Toc492994846"/>
      <w:bookmarkStart w:id="73" w:name="_Toc155378570"/>
      <w:r>
        <w:t>4</w:t>
      </w:r>
      <w:r w:rsidRPr="00235394">
        <w:t>.</w:t>
      </w:r>
      <w:r>
        <w:t>9</w:t>
      </w:r>
      <w:r w:rsidRPr="00235394">
        <w:tab/>
      </w:r>
      <w:r>
        <w:t>Onboarding API invoker</w:t>
      </w:r>
      <w:bookmarkEnd w:id="72"/>
      <w:bookmarkEnd w:id="73"/>
    </w:p>
    <w:p w14:paraId="5C3BDFA0" w14:textId="77777777" w:rsidR="00764051" w:rsidRDefault="00764051" w:rsidP="00764051">
      <w:pPr>
        <w:pStyle w:val="Heading3"/>
      </w:pPr>
      <w:bookmarkStart w:id="74" w:name="_Toc492994847"/>
      <w:bookmarkStart w:id="75" w:name="_Toc155378571"/>
      <w:r>
        <w:t>4.9.1</w:t>
      </w:r>
      <w:r>
        <w:tab/>
      </w:r>
      <w:bookmarkEnd w:id="74"/>
      <w:r>
        <w:t>Introduction</w:t>
      </w:r>
      <w:bookmarkEnd w:id="75"/>
    </w:p>
    <w:p w14:paraId="7FFEEDF7" w14:textId="77777777" w:rsidR="00764051" w:rsidRDefault="00764051" w:rsidP="00764051">
      <w:r>
        <w:t>This subclause specifies the requirements related to onboarding API invoker to the CAPIF.</w:t>
      </w:r>
    </w:p>
    <w:p w14:paraId="71FC0BB2" w14:textId="77777777" w:rsidR="00764051" w:rsidRDefault="00764051" w:rsidP="00764051">
      <w:pPr>
        <w:pStyle w:val="Heading3"/>
      </w:pPr>
      <w:bookmarkStart w:id="76" w:name="_Toc492994848"/>
      <w:bookmarkStart w:id="77" w:name="_Toc155378572"/>
      <w:r>
        <w:t>4.9.2</w:t>
      </w:r>
      <w:r>
        <w:tab/>
        <w:t>Requirements</w:t>
      </w:r>
      <w:bookmarkEnd w:id="76"/>
      <w:bookmarkEnd w:id="77"/>
    </w:p>
    <w:p w14:paraId="6D59AC50" w14:textId="77777777" w:rsidR="00764051" w:rsidRDefault="00764051" w:rsidP="00764051">
      <w:r>
        <w:t>[AR-4.9.2-a] The CAPIF shall provide the capability to onboard new API invokers.</w:t>
      </w:r>
    </w:p>
    <w:p w14:paraId="2434749F" w14:textId="77777777" w:rsidR="00764051" w:rsidRDefault="00764051" w:rsidP="00764051">
      <w:r>
        <w:t>[AR-4.9.2-b] The CAPIF shall support granting an API invoker's request to onboard with the CAPIF administrator.</w:t>
      </w:r>
    </w:p>
    <w:p w14:paraId="0B6ABF79" w14:textId="77777777" w:rsidR="00432EFF" w:rsidRDefault="00432EFF" w:rsidP="00432EFF">
      <w:r>
        <w:t>[AR-4.9.2-c] The CAPIF shall support offboarding an API invoker from the CAPIF.</w:t>
      </w:r>
    </w:p>
    <w:p w14:paraId="194031EB" w14:textId="77777777" w:rsidR="00432EFF" w:rsidRDefault="00432EFF" w:rsidP="00432EFF">
      <w:r>
        <w:t>[AR-4.9.2-d] The CAPIF shall support updating an API invoker's API list e.g., subsequent to discovery of new API(s).</w:t>
      </w:r>
    </w:p>
    <w:p w14:paraId="4EC7B73F" w14:textId="77777777" w:rsidR="00764051" w:rsidRPr="00235394" w:rsidRDefault="00764051" w:rsidP="00764051">
      <w:pPr>
        <w:pStyle w:val="Heading2"/>
      </w:pPr>
      <w:bookmarkStart w:id="78" w:name="_Toc492994849"/>
      <w:bookmarkStart w:id="79" w:name="_Toc155378573"/>
      <w:r>
        <w:t>4</w:t>
      </w:r>
      <w:r w:rsidRPr="00235394">
        <w:t>.</w:t>
      </w:r>
      <w:r>
        <w:t>10</w:t>
      </w:r>
      <w:r w:rsidRPr="00235394">
        <w:tab/>
      </w:r>
      <w:r>
        <w:t>Policy c</w:t>
      </w:r>
      <w:r w:rsidRPr="00E04F32">
        <w:rPr>
          <w:noProof/>
        </w:rPr>
        <w:t>onfiguration</w:t>
      </w:r>
      <w:bookmarkEnd w:id="78"/>
      <w:bookmarkEnd w:id="79"/>
    </w:p>
    <w:p w14:paraId="5ECDD289" w14:textId="77777777" w:rsidR="00764051" w:rsidRDefault="00764051" w:rsidP="00764051">
      <w:pPr>
        <w:pStyle w:val="Heading3"/>
      </w:pPr>
      <w:bookmarkStart w:id="80" w:name="_Toc492994850"/>
      <w:bookmarkStart w:id="81" w:name="_Toc155378574"/>
      <w:r>
        <w:t>4.10.1</w:t>
      </w:r>
      <w:r>
        <w:tab/>
      </w:r>
      <w:bookmarkEnd w:id="80"/>
      <w:r>
        <w:t>Introduction</w:t>
      </w:r>
      <w:bookmarkEnd w:id="81"/>
    </w:p>
    <w:p w14:paraId="1912CC21" w14:textId="77777777" w:rsidR="00764051" w:rsidRDefault="00764051" w:rsidP="00764051">
      <w:r>
        <w:t>This subclause specifies the policy c</w:t>
      </w:r>
      <w:r w:rsidRPr="00E04F32">
        <w:rPr>
          <w:noProof/>
          <w:lang w:val="en-US"/>
        </w:rPr>
        <w:t xml:space="preserve">onfiguration </w:t>
      </w:r>
      <w:r>
        <w:t>related requirements.</w:t>
      </w:r>
    </w:p>
    <w:p w14:paraId="012DD938" w14:textId="77777777" w:rsidR="00764051" w:rsidRDefault="00764051" w:rsidP="00764051">
      <w:pPr>
        <w:pStyle w:val="Heading3"/>
      </w:pPr>
      <w:bookmarkStart w:id="82" w:name="_Toc492994851"/>
      <w:bookmarkStart w:id="83" w:name="_Toc155378575"/>
      <w:r>
        <w:t>4.10.2</w:t>
      </w:r>
      <w:r>
        <w:tab/>
        <w:t>Requirements</w:t>
      </w:r>
      <w:bookmarkEnd w:id="82"/>
      <w:bookmarkEnd w:id="83"/>
    </w:p>
    <w:p w14:paraId="56F2FAE8" w14:textId="77777777" w:rsidR="00764051" w:rsidRPr="000C67CA" w:rsidRDefault="00764051" w:rsidP="00764051">
      <w:r>
        <w:t>[AR-4.10.2-a] The</w:t>
      </w:r>
      <w:r w:rsidRPr="001E6D0E">
        <w:t xml:space="preserve"> </w:t>
      </w:r>
      <w:r>
        <w:t>CAPIF</w:t>
      </w:r>
      <w:r w:rsidRPr="001E6D0E">
        <w:t xml:space="preserve"> </w:t>
      </w:r>
      <w:r>
        <w:t>shall support policy configurations (e.g. related to the protection of platforms and network, specific functionalities exposed, message payload size or throughput).</w:t>
      </w:r>
    </w:p>
    <w:p w14:paraId="42906DA6" w14:textId="77777777" w:rsidR="00764051" w:rsidRDefault="00764051" w:rsidP="00764051">
      <w:pPr>
        <w:pStyle w:val="Heading2"/>
      </w:pPr>
      <w:bookmarkStart w:id="84" w:name="_Toc492994852"/>
      <w:bookmarkStart w:id="85" w:name="_Toc155378576"/>
      <w:r>
        <w:t>4.11</w:t>
      </w:r>
      <w:r>
        <w:tab/>
        <w:t>Protocol design</w:t>
      </w:r>
      <w:bookmarkEnd w:id="84"/>
      <w:bookmarkEnd w:id="85"/>
    </w:p>
    <w:p w14:paraId="39CB56AB" w14:textId="77777777" w:rsidR="00764051" w:rsidRDefault="00764051" w:rsidP="00764051">
      <w:pPr>
        <w:pStyle w:val="Heading3"/>
        <w:rPr>
          <w:lang w:eastAsia="zh-CN"/>
        </w:rPr>
      </w:pPr>
      <w:bookmarkStart w:id="86" w:name="_Toc492994853"/>
      <w:bookmarkStart w:id="87" w:name="_Toc155378577"/>
      <w:r>
        <w:t>4.11.1</w:t>
      </w:r>
      <w:r>
        <w:tab/>
      </w:r>
      <w:bookmarkEnd w:id="86"/>
      <w:r>
        <w:rPr>
          <w:lang w:eastAsia="zh-CN"/>
        </w:rPr>
        <w:t>Introduction</w:t>
      </w:r>
      <w:bookmarkEnd w:id="87"/>
    </w:p>
    <w:p w14:paraId="48C89E09" w14:textId="77777777" w:rsidR="00764051" w:rsidRDefault="00764051" w:rsidP="00764051">
      <w:r>
        <w:t>In order for the CAPIF to be common across all present and future API invokers for various usages and purposes, a minimum common protocol stack model is necessary so that all API invokers that use the common-framework-based API need to support only one and the same set of protocols, e.g. security layer protocol(s).</w:t>
      </w:r>
    </w:p>
    <w:p w14:paraId="536396C9" w14:textId="77777777" w:rsidR="00764051" w:rsidRDefault="00764051" w:rsidP="00764051">
      <w:pPr>
        <w:pStyle w:val="Heading3"/>
      </w:pPr>
      <w:bookmarkStart w:id="88" w:name="_Toc492994854"/>
      <w:bookmarkStart w:id="89" w:name="_Toc155378578"/>
      <w:r>
        <w:lastRenderedPageBreak/>
        <w:t>4.</w:t>
      </w:r>
      <w:r>
        <w:rPr>
          <w:lang w:eastAsia="zh-CN"/>
        </w:rPr>
        <w:t>11</w:t>
      </w:r>
      <w:r>
        <w:t>.2</w:t>
      </w:r>
      <w:r>
        <w:tab/>
        <w:t>Requirements</w:t>
      </w:r>
      <w:bookmarkEnd w:id="88"/>
      <w:bookmarkEnd w:id="89"/>
    </w:p>
    <w:p w14:paraId="2E9C7CDB" w14:textId="77777777" w:rsidR="00764051" w:rsidRDefault="00764051" w:rsidP="00764051">
      <w:pPr>
        <w:rPr>
          <w:lang w:eastAsia="zh-CN"/>
        </w:rPr>
      </w:pPr>
      <w:r>
        <w:t>[AR-4.</w:t>
      </w:r>
      <w:r>
        <w:rPr>
          <w:lang w:eastAsia="zh-CN"/>
        </w:rPr>
        <w:t>11</w:t>
      </w:r>
      <w:r>
        <w:t>.2-</w:t>
      </w:r>
      <w:r>
        <w:rPr>
          <w:lang w:eastAsia="zh-CN"/>
        </w:rPr>
        <w:t>a</w:t>
      </w:r>
      <w:r>
        <w:t>]</w:t>
      </w:r>
      <w:r>
        <w:rPr>
          <w:lang w:eastAsia="zh-CN"/>
        </w:rPr>
        <w:t xml:space="preserve"> </w:t>
      </w:r>
      <w:r>
        <w:t xml:space="preserve">The </w:t>
      </w:r>
      <w:r>
        <w:rPr>
          <w:lang w:eastAsia="zh-CN"/>
        </w:rPr>
        <w:t>CAPIF shall support a minimum common protocol stack model common for all API implementations to be based on.</w:t>
      </w:r>
    </w:p>
    <w:p w14:paraId="446E9D3F" w14:textId="77777777" w:rsidR="00764051" w:rsidRDefault="00764051" w:rsidP="00764051">
      <w:pPr>
        <w:rPr>
          <w:lang w:eastAsia="zh-CN"/>
        </w:rPr>
      </w:pPr>
      <w:r>
        <w:t>[AR-4.</w:t>
      </w:r>
      <w:r>
        <w:rPr>
          <w:lang w:eastAsia="zh-CN"/>
        </w:rPr>
        <w:t>11</w:t>
      </w:r>
      <w:r>
        <w:t>.2-</w:t>
      </w:r>
      <w:r>
        <w:rPr>
          <w:lang w:eastAsia="zh-CN"/>
        </w:rPr>
        <w:t>b</w:t>
      </w:r>
      <w:r>
        <w:t>]</w:t>
      </w:r>
      <w:r>
        <w:rPr>
          <w:lang w:eastAsia="zh-CN"/>
        </w:rPr>
        <w:t xml:space="preserve"> </w:t>
      </w:r>
      <w:r>
        <w:t xml:space="preserve">The </w:t>
      </w:r>
      <w:r>
        <w:rPr>
          <w:lang w:eastAsia="zh-CN"/>
        </w:rPr>
        <w:t>CAPIF shall support a common security mechanism for all API implementations to provide confidentiality and integrity protection.</w:t>
      </w:r>
    </w:p>
    <w:p w14:paraId="629362DC" w14:textId="77777777" w:rsidR="00056CDF" w:rsidRPr="00680982" w:rsidRDefault="00056CDF" w:rsidP="00056CDF">
      <w:pPr>
        <w:pStyle w:val="Heading2"/>
      </w:pPr>
      <w:bookmarkStart w:id="90" w:name="_Toc155378579"/>
      <w:r>
        <w:rPr>
          <w:rFonts w:hint="eastAsia"/>
        </w:rPr>
        <w:t>4</w:t>
      </w:r>
      <w:r w:rsidRPr="00680982">
        <w:t>.</w:t>
      </w:r>
      <w:r>
        <w:t>12</w:t>
      </w:r>
      <w:r w:rsidRPr="00680982">
        <w:tab/>
      </w:r>
      <w:r>
        <w:t>Interconnection between the CAPIF providers</w:t>
      </w:r>
      <w:bookmarkEnd w:id="90"/>
    </w:p>
    <w:p w14:paraId="4B447E1E" w14:textId="77777777" w:rsidR="00056CDF" w:rsidRDefault="00056CDF" w:rsidP="00056CDF">
      <w:pPr>
        <w:pStyle w:val="Heading3"/>
        <w:rPr>
          <w:rFonts w:hint="eastAsia"/>
          <w:lang w:eastAsia="zh-CN"/>
        </w:rPr>
      </w:pPr>
      <w:bookmarkStart w:id="91" w:name="_Toc155378580"/>
      <w:r>
        <w:t>4.12.1</w:t>
      </w:r>
      <w:r>
        <w:tab/>
      </w:r>
      <w:r>
        <w:rPr>
          <w:rFonts w:hint="eastAsia"/>
          <w:lang w:eastAsia="zh-CN"/>
        </w:rPr>
        <w:t>Introduction</w:t>
      </w:r>
      <w:bookmarkEnd w:id="91"/>
    </w:p>
    <w:p w14:paraId="1DA729D4" w14:textId="77777777" w:rsidR="00056CDF" w:rsidRDefault="00056CDF" w:rsidP="00056CDF">
      <w:r w:rsidRPr="00010F0A">
        <w:t xml:space="preserve">Two organizations with a business relationship that have each deployed CAPIF may need to interoperate to allow API invokers in each trust domain to utilize service APIs from both CAPIFs as illustrated in </w:t>
      </w:r>
      <w:r>
        <w:t>f</w:t>
      </w:r>
      <w:r w:rsidRPr="00010F0A">
        <w:t>igure 4.12.1-1</w:t>
      </w:r>
      <w:r>
        <w:t>.</w:t>
      </w:r>
    </w:p>
    <w:p w14:paraId="30FC7731" w14:textId="77777777" w:rsidR="00056CDF" w:rsidRDefault="00056CDF" w:rsidP="00056CDF">
      <w:pPr>
        <w:pStyle w:val="TH"/>
      </w:pPr>
      <w:r>
        <w:object w:dxaOrig="11136" w:dyaOrig="2712" w14:anchorId="2FA4C548">
          <v:shape id="_x0000_i1027" type="#_x0000_t75" style="width:408.3pt;height:99.3pt" o:ole="">
            <v:imagedata r:id="rId11" o:title=""/>
          </v:shape>
          <o:OLEObject Type="Embed" ProgID="Visio.Drawing.11" ShapeID="_x0000_i1027" DrawAspect="Content" ObjectID="_1765991085" r:id="rId12"/>
        </w:object>
      </w:r>
    </w:p>
    <w:p w14:paraId="60757016" w14:textId="77777777" w:rsidR="00056CDF" w:rsidRDefault="00056CDF" w:rsidP="00056CDF">
      <w:pPr>
        <w:pStyle w:val="TF"/>
      </w:pPr>
      <w:r>
        <w:t>Figure 4.12.1-1: Interconnection between the CAPIF providers</w:t>
      </w:r>
    </w:p>
    <w:p w14:paraId="1459DB4E" w14:textId="77777777" w:rsidR="00056CDF" w:rsidRDefault="00056CDF" w:rsidP="00056CDF">
      <w:pPr>
        <w:pStyle w:val="NO"/>
      </w:pPr>
      <w:r>
        <w:t>NOTE:</w:t>
      </w:r>
      <w:r>
        <w:tab/>
        <w:t>From each CAPIF provider's perspective the other CAPIF provider is a 3</w:t>
      </w:r>
      <w:r w:rsidRPr="00B3670B">
        <w:rPr>
          <w:vertAlign w:val="superscript"/>
        </w:rPr>
        <w:t>rd</w:t>
      </w:r>
      <w:r>
        <w:t xml:space="preserve"> party.</w:t>
      </w:r>
    </w:p>
    <w:p w14:paraId="563EF49C" w14:textId="77777777" w:rsidR="00056CDF" w:rsidRPr="00B54DAA" w:rsidRDefault="00056CDF" w:rsidP="00056CDF">
      <w:pPr>
        <w:pStyle w:val="Heading3"/>
        <w:rPr>
          <w:rFonts w:hint="eastAsia"/>
        </w:rPr>
      </w:pPr>
      <w:bookmarkStart w:id="92" w:name="_Toc155378581"/>
      <w:r>
        <w:t>4.</w:t>
      </w:r>
      <w:r>
        <w:rPr>
          <w:lang w:eastAsia="zh-CN"/>
        </w:rPr>
        <w:t>12</w:t>
      </w:r>
      <w:r>
        <w:t>.2</w:t>
      </w:r>
      <w:r>
        <w:tab/>
        <w:t>Requirements</w:t>
      </w:r>
      <w:bookmarkEnd w:id="92"/>
    </w:p>
    <w:p w14:paraId="483AE421" w14:textId="77777777" w:rsidR="00056CDF" w:rsidRDefault="00056CDF" w:rsidP="00764051">
      <w:r>
        <w:t>[AR-4.</w:t>
      </w:r>
      <w:r>
        <w:rPr>
          <w:lang w:eastAsia="zh-CN"/>
        </w:rPr>
        <w:t>12</w:t>
      </w:r>
      <w:r>
        <w:t>.2-</w:t>
      </w:r>
      <w:r>
        <w:rPr>
          <w:lang w:eastAsia="zh-CN"/>
        </w:rPr>
        <w:t>a</w:t>
      </w:r>
      <w:r>
        <w:t>]</w:t>
      </w:r>
      <w:r>
        <w:rPr>
          <w:rFonts w:hint="eastAsia"/>
          <w:lang w:eastAsia="zh-CN"/>
        </w:rPr>
        <w:t xml:space="preserve"> </w:t>
      </w:r>
      <w:r>
        <w:t>T</w:t>
      </w:r>
      <w:r w:rsidRPr="003F6DDD">
        <w:rPr>
          <w:rFonts w:hint="eastAsia"/>
        </w:rPr>
        <w:t xml:space="preserve">he </w:t>
      </w:r>
      <w:r>
        <w:t>CAPIF shall</w:t>
      </w:r>
      <w:r w:rsidRPr="003F6DDD">
        <w:rPr>
          <w:rFonts w:hint="eastAsia"/>
        </w:rPr>
        <w:t xml:space="preserve"> </w:t>
      </w:r>
      <w:r>
        <w:t>provide mechanisms to enable the API invokers of the CAPIF provider to discover and invoke the service APIs of the 3</w:t>
      </w:r>
      <w:r w:rsidRPr="001511FA">
        <w:rPr>
          <w:vertAlign w:val="superscript"/>
        </w:rPr>
        <w:t>rd</w:t>
      </w:r>
      <w:r>
        <w:t xml:space="preserve"> party CAPIF provider</w:t>
      </w:r>
      <w:r w:rsidRPr="00A241D5">
        <w:t>.</w:t>
      </w:r>
    </w:p>
    <w:p w14:paraId="164EAF91" w14:textId="77777777" w:rsidR="00E56D68" w:rsidRPr="00235394" w:rsidRDefault="00E56D68" w:rsidP="00E56D68">
      <w:pPr>
        <w:pStyle w:val="Heading2"/>
      </w:pPr>
      <w:bookmarkStart w:id="93" w:name="_Toc155378582"/>
      <w:r>
        <w:t>4</w:t>
      </w:r>
      <w:r w:rsidRPr="00235394">
        <w:t>.</w:t>
      </w:r>
      <w:r>
        <w:t>13</w:t>
      </w:r>
      <w:r w:rsidRPr="00235394">
        <w:tab/>
      </w:r>
      <w:r>
        <w:t>Identities</w:t>
      </w:r>
      <w:bookmarkEnd w:id="93"/>
    </w:p>
    <w:p w14:paraId="63B1FE87" w14:textId="77777777" w:rsidR="00E56D68" w:rsidRDefault="00E56D68" w:rsidP="00E56D68">
      <w:pPr>
        <w:pStyle w:val="Heading3"/>
      </w:pPr>
      <w:bookmarkStart w:id="94" w:name="_Toc155378583"/>
      <w:r>
        <w:t>4.13.1</w:t>
      </w:r>
      <w:r>
        <w:tab/>
        <w:t>Introduction</w:t>
      </w:r>
      <w:bookmarkEnd w:id="94"/>
    </w:p>
    <w:p w14:paraId="3E7E6B5E" w14:textId="77777777" w:rsidR="00E56D68" w:rsidRDefault="00E56D68" w:rsidP="00E56D68">
      <w:r>
        <w:t>This subclause specifies the identities</w:t>
      </w:r>
      <w:r w:rsidRPr="00E04F32">
        <w:rPr>
          <w:noProof/>
          <w:lang w:val="en-US"/>
        </w:rPr>
        <w:t xml:space="preserve"> </w:t>
      </w:r>
      <w:r>
        <w:t>related requirements.</w:t>
      </w:r>
    </w:p>
    <w:p w14:paraId="12E9C553" w14:textId="77777777" w:rsidR="00E56D68" w:rsidRDefault="00E56D68" w:rsidP="00E56D68">
      <w:pPr>
        <w:pStyle w:val="Heading3"/>
      </w:pPr>
      <w:bookmarkStart w:id="95" w:name="_Toc155378584"/>
      <w:r>
        <w:t>4.13.2</w:t>
      </w:r>
      <w:r>
        <w:tab/>
        <w:t>Requirements</w:t>
      </w:r>
      <w:bookmarkEnd w:id="95"/>
    </w:p>
    <w:p w14:paraId="2D43C244" w14:textId="77777777" w:rsidR="00E56D68" w:rsidRPr="000C67CA" w:rsidRDefault="00E56D68" w:rsidP="00E56D68">
      <w:r>
        <w:t>[AR-4.13.2-a] The</w:t>
      </w:r>
      <w:r w:rsidRPr="001E6D0E">
        <w:t xml:space="preserve"> </w:t>
      </w:r>
      <w:r>
        <w:t>CAPIF</w:t>
      </w:r>
      <w:r w:rsidRPr="001E6D0E">
        <w:t xml:space="preserve"> </w:t>
      </w:r>
      <w:r>
        <w:t xml:space="preserve">shall support </w:t>
      </w:r>
      <w:r w:rsidRPr="00C00979">
        <w:t xml:space="preserve">uniform addressing (e.g. identity) for communication </w:t>
      </w:r>
      <w:r>
        <w:t>within the same trust domain or from the 3</w:t>
      </w:r>
      <w:r w:rsidRPr="00E010DA">
        <w:rPr>
          <w:vertAlign w:val="superscript"/>
        </w:rPr>
        <w:t>rd</w:t>
      </w:r>
      <w:r>
        <w:t xml:space="preserve"> party trust domain.</w:t>
      </w:r>
    </w:p>
    <w:p w14:paraId="1B807EA0" w14:textId="77777777" w:rsidR="00E56D68" w:rsidRDefault="00E56D68" w:rsidP="00764051">
      <w:r>
        <w:t>[AR-4.13.2-b] The</w:t>
      </w:r>
      <w:r w:rsidRPr="001E6D0E">
        <w:t xml:space="preserve"> </w:t>
      </w:r>
      <w:r>
        <w:t>CAPIF</w:t>
      </w:r>
      <w:r w:rsidRPr="001E6D0E">
        <w:t xml:space="preserve"> </w:t>
      </w:r>
      <w:r>
        <w:t>shall support identities for uniquely identifying each API.</w:t>
      </w:r>
    </w:p>
    <w:p w14:paraId="2B868463" w14:textId="77777777" w:rsidR="00B71009" w:rsidRPr="00235394" w:rsidRDefault="00B71009" w:rsidP="00B71009">
      <w:pPr>
        <w:pStyle w:val="Heading2"/>
      </w:pPr>
      <w:bookmarkStart w:id="96" w:name="_Toc155378585"/>
      <w:r>
        <w:t>4</w:t>
      </w:r>
      <w:r w:rsidRPr="00235394">
        <w:t>.</w:t>
      </w:r>
      <w:r>
        <w:t>14</w:t>
      </w:r>
      <w:r w:rsidRPr="00235394">
        <w:tab/>
      </w:r>
      <w:r>
        <w:t>API provider domain interactions</w:t>
      </w:r>
      <w:bookmarkEnd w:id="96"/>
    </w:p>
    <w:p w14:paraId="62918FA5" w14:textId="77777777" w:rsidR="00B71009" w:rsidRDefault="00B71009" w:rsidP="00B71009">
      <w:pPr>
        <w:pStyle w:val="Heading3"/>
      </w:pPr>
      <w:bookmarkStart w:id="97" w:name="_Toc155378586"/>
      <w:r>
        <w:t>4.14.1</w:t>
      </w:r>
      <w:r>
        <w:tab/>
        <w:t>Introduction</w:t>
      </w:r>
      <w:bookmarkEnd w:id="97"/>
    </w:p>
    <w:p w14:paraId="0540AA4D" w14:textId="77777777" w:rsidR="00B71009" w:rsidRDefault="00B71009" w:rsidP="00B71009">
      <w:r>
        <w:t>This subclause specifies the API provider domain interactions related requirements.</w:t>
      </w:r>
    </w:p>
    <w:p w14:paraId="1CD1FB08" w14:textId="77777777" w:rsidR="00B71009" w:rsidRDefault="00B71009" w:rsidP="00B71009">
      <w:pPr>
        <w:pStyle w:val="Heading3"/>
      </w:pPr>
      <w:bookmarkStart w:id="98" w:name="_Toc155378587"/>
      <w:r>
        <w:lastRenderedPageBreak/>
        <w:t>4.14.2</w:t>
      </w:r>
      <w:r>
        <w:tab/>
        <w:t>Requirements</w:t>
      </w:r>
      <w:bookmarkEnd w:id="98"/>
    </w:p>
    <w:p w14:paraId="3E981814" w14:textId="77777777" w:rsidR="00B71009" w:rsidRPr="000C67CA" w:rsidRDefault="00B71009" w:rsidP="00B71009">
      <w:r>
        <w:t>[AR-4.14.2-a] The</w:t>
      </w:r>
      <w:r w:rsidRPr="001E6D0E">
        <w:t xml:space="preserve"> </w:t>
      </w:r>
      <w:r>
        <w:t>CAPIF</w:t>
      </w:r>
      <w:r w:rsidRPr="001E6D0E">
        <w:t xml:space="preserve"> </w:t>
      </w:r>
      <w:r>
        <w:t xml:space="preserve">shall enable interactions between </w:t>
      </w:r>
      <w:r>
        <w:rPr>
          <w:lang w:val="en-US"/>
        </w:rPr>
        <w:t>multiple API exposing functional entities</w:t>
      </w:r>
      <w:r>
        <w:t xml:space="preserve"> within the same trust domain.</w:t>
      </w:r>
    </w:p>
    <w:p w14:paraId="6BE09D9E" w14:textId="77777777" w:rsidR="00B71009" w:rsidRPr="000C67CA" w:rsidRDefault="00B71009" w:rsidP="00B71009">
      <w:r>
        <w:t>[AR-4.14.2-b] The</w:t>
      </w:r>
      <w:r w:rsidRPr="001E6D0E">
        <w:t xml:space="preserve"> </w:t>
      </w:r>
      <w:r>
        <w:t>CAPIF</w:t>
      </w:r>
      <w:r w:rsidRPr="001E6D0E">
        <w:t xml:space="preserve"> </w:t>
      </w:r>
      <w:r>
        <w:t xml:space="preserve">shall enable interactions of </w:t>
      </w:r>
      <w:r>
        <w:rPr>
          <w:lang w:val="en-US"/>
        </w:rPr>
        <w:t>multiple API exposing functional entities</w:t>
      </w:r>
      <w:r>
        <w:t xml:space="preserve"> between trust domains.</w:t>
      </w:r>
    </w:p>
    <w:p w14:paraId="230B94E3" w14:textId="77777777" w:rsidR="00B71009" w:rsidRDefault="00B71009" w:rsidP="00B71009">
      <w:pPr>
        <w:pStyle w:val="EditorsNote"/>
        <w:rPr>
          <w:lang w:eastAsia="zh-CN"/>
        </w:rPr>
      </w:pPr>
      <w:r>
        <w:t>Editor's note: Adding architectural requirements for i</w:t>
      </w:r>
      <w:r>
        <w:rPr>
          <w:lang w:eastAsia="zh-CN"/>
        </w:rPr>
        <w:t>nteractions between other functions within the API provider domain is FFS.</w:t>
      </w:r>
    </w:p>
    <w:p w14:paraId="0E5B7DE4" w14:textId="77777777" w:rsidR="004275DD" w:rsidRPr="00235394" w:rsidRDefault="004275DD" w:rsidP="004275DD">
      <w:pPr>
        <w:pStyle w:val="Heading2"/>
      </w:pPr>
      <w:bookmarkStart w:id="99" w:name="_Toc155378588"/>
      <w:r>
        <w:t>4</w:t>
      </w:r>
      <w:r w:rsidRPr="00235394">
        <w:t>.</w:t>
      </w:r>
      <w:r>
        <w:t>15</w:t>
      </w:r>
      <w:r w:rsidRPr="00235394">
        <w:tab/>
      </w:r>
      <w:r w:rsidRPr="006B22F6">
        <w:t>Dynamic routing of service API invocation</w:t>
      </w:r>
      <w:bookmarkEnd w:id="99"/>
    </w:p>
    <w:p w14:paraId="66F95ADC" w14:textId="77777777" w:rsidR="004275DD" w:rsidRDefault="004275DD" w:rsidP="004275DD">
      <w:pPr>
        <w:pStyle w:val="Heading3"/>
      </w:pPr>
      <w:bookmarkStart w:id="100" w:name="_Toc155378589"/>
      <w:r>
        <w:t>4.15.1</w:t>
      </w:r>
      <w:r>
        <w:tab/>
        <w:t>Introduction</w:t>
      </w:r>
      <w:bookmarkEnd w:id="100"/>
    </w:p>
    <w:p w14:paraId="071F8B42" w14:textId="77777777" w:rsidR="004275DD" w:rsidRDefault="004275DD" w:rsidP="004275DD">
      <w:r>
        <w:t>This subclause specifies the dynamic routing of service API invocation related requirements.</w:t>
      </w:r>
    </w:p>
    <w:p w14:paraId="602E1494" w14:textId="77777777" w:rsidR="004275DD" w:rsidRDefault="004275DD" w:rsidP="004275DD">
      <w:pPr>
        <w:pStyle w:val="Heading3"/>
      </w:pPr>
      <w:bookmarkStart w:id="101" w:name="_Toc155378590"/>
      <w:r>
        <w:t>4.15.2</w:t>
      </w:r>
      <w:r>
        <w:tab/>
        <w:t>Requirements</w:t>
      </w:r>
      <w:bookmarkEnd w:id="101"/>
    </w:p>
    <w:p w14:paraId="62D8550B" w14:textId="77777777" w:rsidR="004275DD" w:rsidRDefault="004275DD" w:rsidP="004275DD">
      <w:r>
        <w:t>[AR-4.15.2-a] The CAPIF shall provide a mechanism to support the dynamic routing of service API invocation.</w:t>
      </w:r>
    </w:p>
    <w:p w14:paraId="20437AB0" w14:textId="77777777" w:rsidR="00744C33" w:rsidRPr="00235394" w:rsidRDefault="00744C33" w:rsidP="00744C33">
      <w:pPr>
        <w:pStyle w:val="Heading2"/>
      </w:pPr>
      <w:bookmarkStart w:id="102" w:name="_Toc155378591"/>
      <w:r>
        <w:t>4</w:t>
      </w:r>
      <w:r w:rsidRPr="00235394">
        <w:t>.</w:t>
      </w:r>
      <w:r>
        <w:t>16</w:t>
      </w:r>
      <w:r w:rsidRPr="00235394">
        <w:tab/>
      </w:r>
      <w:r>
        <w:t>Registering API provider domain functions</w:t>
      </w:r>
      <w:bookmarkEnd w:id="102"/>
    </w:p>
    <w:p w14:paraId="57C676CC" w14:textId="77777777" w:rsidR="00744C33" w:rsidRDefault="00744C33" w:rsidP="00744C33">
      <w:pPr>
        <w:pStyle w:val="Heading3"/>
      </w:pPr>
      <w:bookmarkStart w:id="103" w:name="_Toc155378592"/>
      <w:r>
        <w:t>4.16.1</w:t>
      </w:r>
      <w:r>
        <w:tab/>
        <w:t>Introduction</w:t>
      </w:r>
      <w:bookmarkEnd w:id="103"/>
    </w:p>
    <w:p w14:paraId="73C8472C" w14:textId="77777777" w:rsidR="00744C33" w:rsidRDefault="00744C33" w:rsidP="00744C33">
      <w:r>
        <w:t>This subclause specifies the requirements related to registration of API provider domain functions on the CAPIF core function.</w:t>
      </w:r>
    </w:p>
    <w:p w14:paraId="655F65BB" w14:textId="77777777" w:rsidR="00744C33" w:rsidRDefault="00744C33" w:rsidP="00744C33">
      <w:pPr>
        <w:pStyle w:val="Heading3"/>
      </w:pPr>
      <w:bookmarkStart w:id="104" w:name="_Toc155378593"/>
      <w:r>
        <w:t>4.16.2</w:t>
      </w:r>
      <w:r>
        <w:tab/>
        <w:t>Requirements</w:t>
      </w:r>
      <w:bookmarkEnd w:id="104"/>
    </w:p>
    <w:p w14:paraId="17CEB5CA" w14:textId="77777777" w:rsidR="00744C33" w:rsidRDefault="00744C33" w:rsidP="00744C33">
      <w:r>
        <w:t>[AR-4.16.2-a] The</w:t>
      </w:r>
      <w:r w:rsidRPr="001E6D0E">
        <w:t xml:space="preserve"> </w:t>
      </w:r>
      <w:r>
        <w:t>CAPIF</w:t>
      </w:r>
      <w:r w:rsidRPr="001E6D0E">
        <w:t xml:space="preserve"> </w:t>
      </w:r>
      <w:r>
        <w:t>shall provide the capability to register API provider domain functions.</w:t>
      </w:r>
    </w:p>
    <w:p w14:paraId="7020CDB6" w14:textId="77777777" w:rsidR="00744C33" w:rsidRPr="00F5647B" w:rsidRDefault="00744C33" w:rsidP="004275DD">
      <w:r>
        <w:t>[AR-4.16.2-b] The</w:t>
      </w:r>
      <w:r w:rsidRPr="001E6D0E">
        <w:t xml:space="preserve"> </w:t>
      </w:r>
      <w:r>
        <w:t>CAPIF</w:t>
      </w:r>
      <w:r w:rsidRPr="001E6D0E">
        <w:t xml:space="preserve"> </w:t>
      </w:r>
      <w:r>
        <w:t>shall support the capability to update the registration information of the API provider domain functions.</w:t>
      </w:r>
    </w:p>
    <w:p w14:paraId="3580BC53" w14:textId="77777777" w:rsidR="009660DB" w:rsidRDefault="009660DB" w:rsidP="009660DB">
      <w:pPr>
        <w:pStyle w:val="Heading1"/>
      </w:pPr>
      <w:bookmarkStart w:id="105" w:name="_Toc155378594"/>
      <w:r>
        <w:t>5</w:t>
      </w:r>
      <w:r w:rsidRPr="004D3578">
        <w:tab/>
      </w:r>
      <w:r w:rsidR="00D67C57" w:rsidRPr="003E5F68">
        <w:t>Involved business relationships</w:t>
      </w:r>
      <w:bookmarkEnd w:id="105"/>
    </w:p>
    <w:p w14:paraId="26C583B6" w14:textId="77777777" w:rsidR="00085EB2" w:rsidRPr="003E5F68" w:rsidRDefault="00085EB2" w:rsidP="00085EB2">
      <w:r>
        <w:t>F</w:t>
      </w:r>
      <w:r w:rsidRPr="003E5F68">
        <w:t>igure </w:t>
      </w:r>
      <w:r>
        <w:t>5</w:t>
      </w:r>
      <w:r w:rsidRPr="003E5F68">
        <w:t xml:space="preserve">-1 shows the </w:t>
      </w:r>
      <w:r>
        <w:t xml:space="preserve">typical </w:t>
      </w:r>
      <w:r w:rsidRPr="003E5F68">
        <w:t xml:space="preserve">business relationships </w:t>
      </w:r>
      <w:r>
        <w:t>in CAPIF.</w:t>
      </w:r>
      <w:r w:rsidRPr="003E5F68">
        <w:t xml:space="preserve"> </w:t>
      </w:r>
    </w:p>
    <w:p w14:paraId="025AA281" w14:textId="77777777" w:rsidR="00085EB2" w:rsidRDefault="000B4370" w:rsidP="00085EB2">
      <w:pPr>
        <w:pStyle w:val="TH"/>
      </w:pPr>
      <w:r>
        <w:object w:dxaOrig="9372" w:dyaOrig="7488" w14:anchorId="5F31379E">
          <v:shape id="_x0000_i1028" type="#_x0000_t75" style="width:353.3pt;height:282.2pt" o:ole="">
            <v:imagedata r:id="rId13" o:title=""/>
          </v:shape>
          <o:OLEObject Type="Embed" ProgID="Visio.Drawing.11" ShapeID="_x0000_i1028" DrawAspect="Content" ObjectID="_1765991086" r:id="rId14"/>
        </w:object>
      </w:r>
    </w:p>
    <w:p w14:paraId="6A18E9FB" w14:textId="77777777" w:rsidR="00085EB2" w:rsidRPr="003E5F68" w:rsidRDefault="00085EB2" w:rsidP="00085EB2">
      <w:pPr>
        <w:pStyle w:val="TF"/>
        <w:rPr>
          <w:rFonts w:hint="eastAsia"/>
          <w:lang w:eastAsia="zh-CN"/>
        </w:rPr>
      </w:pPr>
      <w:r w:rsidRPr="003E5F68">
        <w:t>Figure </w:t>
      </w:r>
      <w:r>
        <w:t>5</w:t>
      </w:r>
      <w:r w:rsidRPr="003E5F68">
        <w:t xml:space="preserve">-1: Business relationships </w:t>
      </w:r>
      <w:r>
        <w:t>in CAPIF</w:t>
      </w:r>
    </w:p>
    <w:p w14:paraId="58D52816" w14:textId="77777777" w:rsidR="00085EB2" w:rsidRDefault="00085EB2" w:rsidP="00085EB2">
      <w:pPr>
        <w:rPr>
          <w:lang w:eastAsia="zh-CN"/>
        </w:rPr>
      </w:pPr>
      <w:r w:rsidRPr="002B5242">
        <w:rPr>
          <w:noProof/>
          <w:lang w:val="en-US"/>
        </w:rPr>
        <w:t>The API invoker is typically provided by a 3</w:t>
      </w:r>
      <w:r w:rsidRPr="002B5242">
        <w:rPr>
          <w:noProof/>
          <w:vertAlign w:val="superscript"/>
          <w:lang w:val="en-US"/>
        </w:rPr>
        <w:t>rd</w:t>
      </w:r>
      <w:r w:rsidRPr="002B5242">
        <w:rPr>
          <w:noProof/>
          <w:lang w:val="en-US"/>
        </w:rPr>
        <w:t xml:space="preserve"> party application provider who has service agreement with </w:t>
      </w:r>
      <w:r>
        <w:rPr>
          <w:noProof/>
          <w:lang w:val="en-US"/>
        </w:rPr>
        <w:t>a CAPIF provider</w:t>
      </w:r>
      <w:r w:rsidRPr="002B5242">
        <w:rPr>
          <w:noProof/>
          <w:lang w:val="en-US"/>
        </w:rPr>
        <w:t>.</w:t>
      </w:r>
    </w:p>
    <w:p w14:paraId="046FC609" w14:textId="77777777" w:rsidR="00085EB2" w:rsidRDefault="00085EB2" w:rsidP="00085EB2">
      <w:pPr>
        <w:rPr>
          <w:lang w:eastAsia="zh-CN"/>
        </w:rPr>
      </w:pPr>
      <w:r>
        <w:rPr>
          <w:lang w:eastAsia="zh-CN"/>
        </w:rPr>
        <w:t>The API provider hosts one or more service APIs and has a service API arrangement with CAPIF provider to offer the service APIs to the API invoker.</w:t>
      </w:r>
    </w:p>
    <w:p w14:paraId="4F0D0C47" w14:textId="77777777" w:rsidR="009660DB" w:rsidRDefault="00085EB2" w:rsidP="00085EB2">
      <w:r w:rsidRPr="003E5F68">
        <w:t xml:space="preserve">The </w:t>
      </w:r>
      <w:r>
        <w:t>CAPIF</w:t>
      </w:r>
      <w:r w:rsidRPr="003E5F68">
        <w:t xml:space="preserve"> </w:t>
      </w:r>
      <w:r>
        <w:t xml:space="preserve">provider </w:t>
      </w:r>
      <w:r w:rsidRPr="003E5F68">
        <w:t xml:space="preserve">and the </w:t>
      </w:r>
      <w:r>
        <w:rPr>
          <w:lang w:eastAsia="zh-CN"/>
        </w:rPr>
        <w:t>API</w:t>
      </w:r>
      <w:r w:rsidRPr="003E5F68">
        <w:t xml:space="preserve"> provider can be part of the same organization</w:t>
      </w:r>
      <w:r>
        <w:t xml:space="preserve"> (e.g. PLMN operator)</w:t>
      </w:r>
      <w:r w:rsidRPr="003E5F68">
        <w:t xml:space="preserve">, in which case the business relationship between the two is internal to a single organization. </w:t>
      </w:r>
      <w:r w:rsidR="00DB6C47" w:rsidRPr="003E5F68">
        <w:t xml:space="preserve">The </w:t>
      </w:r>
      <w:r w:rsidR="00DB6C47">
        <w:t>CAPIF</w:t>
      </w:r>
      <w:r w:rsidR="00DB6C47" w:rsidRPr="003E5F68">
        <w:t xml:space="preserve"> </w:t>
      </w:r>
      <w:r w:rsidR="00DB6C47">
        <w:t xml:space="preserve">provider </w:t>
      </w:r>
      <w:r w:rsidR="00DB6C47" w:rsidRPr="003E5F68">
        <w:t xml:space="preserve">and the </w:t>
      </w:r>
      <w:r w:rsidR="00DB6C47">
        <w:rPr>
          <w:lang w:eastAsia="zh-CN"/>
        </w:rPr>
        <w:t>API</w:t>
      </w:r>
      <w:r w:rsidR="00DB6C47" w:rsidRPr="003E5F68">
        <w:t xml:space="preserve"> provider can be part of </w:t>
      </w:r>
      <w:r w:rsidR="00DB6C47">
        <w:t>different</w:t>
      </w:r>
      <w:r w:rsidR="00DB6C47" w:rsidRPr="003E5F68">
        <w:t xml:space="preserve"> organization</w:t>
      </w:r>
      <w:r w:rsidR="00DB6C47">
        <w:t>s</w:t>
      </w:r>
      <w:r w:rsidR="00DB6C47" w:rsidRPr="003E5F68">
        <w:t xml:space="preserve">, in which case the business relationship between the two </w:t>
      </w:r>
      <w:r w:rsidR="00DB6C47">
        <w:t>must exist.</w:t>
      </w:r>
    </w:p>
    <w:p w14:paraId="429CE4CC" w14:textId="77777777" w:rsidR="009660DB" w:rsidRDefault="00D67C57" w:rsidP="009660DB">
      <w:pPr>
        <w:pStyle w:val="Heading1"/>
      </w:pPr>
      <w:bookmarkStart w:id="106" w:name="_Toc155378595"/>
      <w:r>
        <w:t>6</w:t>
      </w:r>
      <w:r w:rsidR="009660DB" w:rsidRPr="004D3578">
        <w:tab/>
      </w:r>
      <w:r w:rsidRPr="00600B96">
        <w:t>Functional model</w:t>
      </w:r>
      <w:bookmarkEnd w:id="106"/>
    </w:p>
    <w:p w14:paraId="18023A42" w14:textId="77777777" w:rsidR="00987C8C" w:rsidRPr="00600B96" w:rsidRDefault="00987C8C" w:rsidP="00987C8C">
      <w:pPr>
        <w:pStyle w:val="Heading2"/>
      </w:pPr>
      <w:bookmarkStart w:id="107" w:name="_Toc424654365"/>
      <w:bookmarkStart w:id="108" w:name="_Toc428364951"/>
      <w:bookmarkStart w:id="109" w:name="_Toc433209551"/>
      <w:bookmarkStart w:id="110" w:name="_Toc449038182"/>
      <w:bookmarkStart w:id="111" w:name="_Toc460615917"/>
      <w:bookmarkStart w:id="112" w:name="_Toc460616778"/>
      <w:bookmarkStart w:id="113" w:name="_Toc477419227"/>
      <w:bookmarkStart w:id="114" w:name="_Toc155378596"/>
      <w:r>
        <w:t>6</w:t>
      </w:r>
      <w:r w:rsidRPr="00600B96">
        <w:t>.1</w:t>
      </w:r>
      <w:r w:rsidRPr="00600B96">
        <w:tab/>
      </w:r>
      <w:bookmarkEnd w:id="107"/>
      <w:bookmarkEnd w:id="108"/>
      <w:bookmarkEnd w:id="109"/>
      <w:r w:rsidRPr="00600B96">
        <w:t>General</w:t>
      </w:r>
      <w:bookmarkEnd w:id="110"/>
      <w:bookmarkEnd w:id="111"/>
      <w:bookmarkEnd w:id="112"/>
      <w:bookmarkEnd w:id="113"/>
      <w:bookmarkEnd w:id="114"/>
    </w:p>
    <w:p w14:paraId="2881A8C8" w14:textId="77777777" w:rsidR="00D5752A" w:rsidRPr="0072789D" w:rsidRDefault="003E4DDD" w:rsidP="00D5752A">
      <w:pPr>
        <w:rPr>
          <w:rFonts w:hint="eastAsia"/>
          <w:lang w:val="en-US"/>
        </w:rPr>
      </w:pPr>
      <w:r w:rsidRPr="0072789D">
        <w:rPr>
          <w:noProof/>
          <w:lang w:val="en-US"/>
        </w:rPr>
        <w:t>The functional model for the common API framework (CAPIF) is organized into functional entities to describe a functional architecture which enables an API invoker to access and invoke service APIs. The CAPIF functional model can be adopted by any 3GPP functionality providing service APIs.</w:t>
      </w:r>
    </w:p>
    <w:p w14:paraId="1134B9FB" w14:textId="77777777" w:rsidR="00987C8C" w:rsidRPr="003E5F68" w:rsidRDefault="00987C8C" w:rsidP="00987C8C">
      <w:pPr>
        <w:pStyle w:val="Heading2"/>
      </w:pPr>
      <w:bookmarkStart w:id="115" w:name="_Toc424654367"/>
      <w:bookmarkStart w:id="116" w:name="_Toc428364953"/>
      <w:bookmarkStart w:id="117" w:name="_Toc433209553"/>
      <w:bookmarkStart w:id="118" w:name="_Toc453260071"/>
      <w:bookmarkStart w:id="119" w:name="_Toc453260958"/>
      <w:bookmarkStart w:id="120" w:name="_Toc453279695"/>
      <w:bookmarkStart w:id="121" w:name="_Toc460615919"/>
      <w:bookmarkStart w:id="122" w:name="_Toc460616780"/>
      <w:bookmarkStart w:id="123" w:name="_Toc477419229"/>
      <w:bookmarkStart w:id="124" w:name="_Toc155378597"/>
      <w:r>
        <w:t>6</w:t>
      </w:r>
      <w:r w:rsidRPr="003E5F68">
        <w:t>.</w:t>
      </w:r>
      <w:r>
        <w:t>2</w:t>
      </w:r>
      <w:r w:rsidRPr="003E5F68">
        <w:tab/>
        <w:t>Functional model description</w:t>
      </w:r>
      <w:bookmarkEnd w:id="115"/>
      <w:bookmarkEnd w:id="116"/>
      <w:bookmarkEnd w:id="117"/>
      <w:bookmarkEnd w:id="118"/>
      <w:bookmarkEnd w:id="119"/>
      <w:bookmarkEnd w:id="120"/>
      <w:bookmarkEnd w:id="121"/>
      <w:bookmarkEnd w:id="122"/>
      <w:bookmarkEnd w:id="123"/>
      <w:bookmarkEnd w:id="124"/>
    </w:p>
    <w:p w14:paraId="2ECF83F0" w14:textId="77777777" w:rsidR="002436C7" w:rsidRDefault="002436C7" w:rsidP="002436C7">
      <w:pPr>
        <w:pStyle w:val="Heading3"/>
        <w:rPr>
          <w:noProof/>
          <w:lang w:val="en-US"/>
        </w:rPr>
      </w:pPr>
      <w:bookmarkStart w:id="125" w:name="_Toc155378598"/>
      <w:r>
        <w:rPr>
          <w:noProof/>
          <w:lang w:val="en-US"/>
        </w:rPr>
        <w:t>6.2.0</w:t>
      </w:r>
      <w:r>
        <w:rPr>
          <w:noProof/>
          <w:lang w:val="en-US"/>
        </w:rPr>
        <w:tab/>
        <w:t>Functional model description for the CAPIF</w:t>
      </w:r>
      <w:bookmarkEnd w:id="125"/>
    </w:p>
    <w:p w14:paraId="6A05590A" w14:textId="77777777" w:rsidR="002B5242" w:rsidRPr="002B5242" w:rsidRDefault="002B5242" w:rsidP="002B5242">
      <w:pPr>
        <w:rPr>
          <w:noProof/>
          <w:lang w:val="en-US"/>
        </w:rPr>
      </w:pPr>
      <w:r w:rsidRPr="002B5242">
        <w:rPr>
          <w:noProof/>
          <w:lang w:val="en-US"/>
        </w:rPr>
        <w:t>Figure 6.2</w:t>
      </w:r>
      <w:r w:rsidR="002436C7">
        <w:rPr>
          <w:noProof/>
          <w:lang w:val="en-US"/>
        </w:rPr>
        <w:t>.0</w:t>
      </w:r>
      <w:r w:rsidRPr="002B5242">
        <w:rPr>
          <w:noProof/>
          <w:lang w:val="en-US"/>
        </w:rPr>
        <w:t xml:space="preserve">-1 shows the </w:t>
      </w:r>
      <w:r w:rsidR="00FA7E14">
        <w:rPr>
          <w:noProof/>
          <w:lang w:val="en-US"/>
        </w:rPr>
        <w:t>reference point based</w:t>
      </w:r>
      <w:r w:rsidR="00FA7E14" w:rsidRPr="002B5242">
        <w:rPr>
          <w:noProof/>
          <w:lang w:val="en-US"/>
        </w:rPr>
        <w:t xml:space="preserve"> </w:t>
      </w:r>
      <w:r w:rsidRPr="002B5242">
        <w:rPr>
          <w:noProof/>
          <w:lang w:val="en-US"/>
        </w:rPr>
        <w:t>functional model for the CAPIF.</w:t>
      </w:r>
    </w:p>
    <w:p w14:paraId="6A35C014" w14:textId="77777777" w:rsidR="002B5242" w:rsidRPr="002B5242" w:rsidRDefault="006D3268" w:rsidP="0072789D">
      <w:pPr>
        <w:pStyle w:val="TH"/>
        <w:rPr>
          <w:noProof/>
          <w:lang w:val="en-US"/>
        </w:rPr>
      </w:pPr>
      <w:r>
        <w:rPr>
          <w:noProof/>
          <w:lang w:val="en-US"/>
        </w:rPr>
        <w:object w:dxaOrig="12036" w:dyaOrig="8713" w14:anchorId="7E2F87C7">
          <v:shape id="_x0000_i1029" type="#_x0000_t75" style="width:446.75pt;height:323.35pt" o:ole="">
            <v:imagedata r:id="rId15" o:title=""/>
          </v:shape>
          <o:OLEObject Type="Embed" ProgID="Visio.Drawing.11" ShapeID="_x0000_i1029" DrawAspect="Content" ObjectID="_1765991087" r:id="rId16"/>
        </w:object>
      </w:r>
    </w:p>
    <w:p w14:paraId="2B16AB3D" w14:textId="77777777" w:rsidR="002B5242" w:rsidRPr="002B5242" w:rsidRDefault="002B5242" w:rsidP="0072789D">
      <w:pPr>
        <w:pStyle w:val="TF"/>
      </w:pPr>
      <w:r w:rsidRPr="002B5242">
        <w:t>Figure 6.2</w:t>
      </w:r>
      <w:r w:rsidR="00996EDD">
        <w:rPr>
          <w:lang w:val="en-US"/>
        </w:rPr>
        <w:t>.0</w:t>
      </w:r>
      <w:r w:rsidRPr="002B5242">
        <w:t>-1: Functional model for the CAPIF</w:t>
      </w:r>
    </w:p>
    <w:p w14:paraId="1FB41330" w14:textId="77777777" w:rsidR="002B5242" w:rsidRPr="002B5242" w:rsidRDefault="002B5242" w:rsidP="002B5242">
      <w:pPr>
        <w:rPr>
          <w:noProof/>
          <w:lang w:val="en-US"/>
        </w:rPr>
      </w:pPr>
      <w:r w:rsidRPr="002B5242">
        <w:rPr>
          <w:noProof/>
          <w:lang w:val="en-US"/>
        </w:rPr>
        <w:t>The CAPIF is hosted within the PLMN operator network. The API invoker is typically provided by a 3</w:t>
      </w:r>
      <w:r w:rsidRPr="002B5242">
        <w:rPr>
          <w:noProof/>
          <w:vertAlign w:val="superscript"/>
          <w:lang w:val="en-US"/>
        </w:rPr>
        <w:t>rd</w:t>
      </w:r>
      <w:r w:rsidRPr="002B5242">
        <w:rPr>
          <w:noProof/>
          <w:lang w:val="en-US"/>
        </w:rPr>
        <w:t xml:space="preserve"> party application provider who has service agreement with PLMN operator. The API invoker may reside within the same trust domain as the PLMN operator network.</w:t>
      </w:r>
    </w:p>
    <w:p w14:paraId="5A50CB9D" w14:textId="77777777" w:rsidR="00BC21B4" w:rsidRDefault="00537EF7" w:rsidP="00BC21B4">
      <w:pPr>
        <w:rPr>
          <w:noProof/>
          <w:lang w:val="en-US"/>
        </w:rPr>
      </w:pPr>
      <w:r>
        <w:rPr>
          <w:noProof/>
          <w:lang w:val="en-US"/>
        </w:rPr>
        <w:t>In a reference point based model, t</w:t>
      </w:r>
      <w:r w:rsidR="002B5242" w:rsidRPr="002B5242">
        <w:rPr>
          <w:noProof/>
          <w:lang w:val="en-US"/>
        </w:rPr>
        <w:t xml:space="preserve">he API invoker within the PLMN trust domain interacts with the CAPIF via CAPIF-1 and CAPIF-2. The API invoker from outside the PLMN trust domain interacts with the CAPIF via CAPIF-1e and CAPIF-2e. The API exposing function, </w:t>
      </w:r>
      <w:r w:rsidR="006A79DA">
        <w:rPr>
          <w:noProof/>
          <w:lang w:val="en-US"/>
        </w:rPr>
        <w:t xml:space="preserve">the </w:t>
      </w:r>
      <w:r w:rsidR="002B5242" w:rsidRPr="002B5242">
        <w:rPr>
          <w:noProof/>
          <w:lang w:val="en-US"/>
        </w:rPr>
        <w:t xml:space="preserve">API publishing function and </w:t>
      </w:r>
      <w:r w:rsidR="006A79DA">
        <w:rPr>
          <w:noProof/>
          <w:lang w:val="en-US"/>
        </w:rPr>
        <w:t xml:space="preserve">the </w:t>
      </w:r>
      <w:r w:rsidR="002B5242" w:rsidRPr="002B5242">
        <w:rPr>
          <w:noProof/>
          <w:lang w:val="en-US"/>
        </w:rPr>
        <w:t xml:space="preserve">API management function of the API provider domain </w:t>
      </w:r>
      <w:r w:rsidR="00965B37">
        <w:rPr>
          <w:noProof/>
          <w:lang w:val="en-US"/>
        </w:rPr>
        <w:t xml:space="preserve">(together known as API provider domain functions) </w:t>
      </w:r>
      <w:r w:rsidR="002B5242" w:rsidRPr="002B5242">
        <w:rPr>
          <w:noProof/>
          <w:lang w:val="en-US"/>
        </w:rPr>
        <w:t>within the PLMN trust domain interacts with the CAPIF core function via CAPIF-3, CAPIF-4 and CAPIF-5 respectively.</w:t>
      </w:r>
    </w:p>
    <w:p w14:paraId="68A02232" w14:textId="77777777" w:rsidR="00537EF7" w:rsidRDefault="00537EF7" w:rsidP="00BC21B4">
      <w:pPr>
        <w:rPr>
          <w:noProof/>
          <w:lang w:val="en-US"/>
        </w:rPr>
      </w:pPr>
    </w:p>
    <w:p w14:paraId="624CC209" w14:textId="77777777" w:rsidR="00BC21B4" w:rsidRDefault="00BC21B4" w:rsidP="00BC21B4">
      <w:pPr>
        <w:pStyle w:val="TH"/>
        <w:rPr>
          <w:noProof/>
          <w:lang w:val="en-US"/>
        </w:rPr>
      </w:pPr>
      <w:r>
        <w:rPr>
          <w:noProof/>
          <w:lang w:val="en-US"/>
        </w:rPr>
        <w:object w:dxaOrig="4776" w:dyaOrig="7584" w14:anchorId="0078E644">
          <v:shape id="_x0000_i1030" type="#_x0000_t75" style="width:200.35pt;height:317.95pt" o:ole="">
            <v:imagedata r:id="rId17" o:title=""/>
          </v:shape>
          <o:OLEObject Type="Embed" ProgID="Visio.Drawing.11" ShapeID="_x0000_i1030" DrawAspect="Content" ObjectID="_1765991088" r:id="rId18"/>
        </w:object>
      </w:r>
    </w:p>
    <w:p w14:paraId="35BCC65C" w14:textId="77777777" w:rsidR="00BC21B4" w:rsidRDefault="00BC21B4" w:rsidP="00BC21B4">
      <w:pPr>
        <w:pStyle w:val="TF"/>
        <w:rPr>
          <w:noProof/>
          <w:lang w:val="en-US"/>
        </w:rPr>
      </w:pPr>
      <w:r>
        <w:rPr>
          <w:noProof/>
          <w:lang w:val="en-US"/>
        </w:rPr>
        <w:t>Figure 6.2.0-2: Functional model for interactions between API exposing functions</w:t>
      </w:r>
    </w:p>
    <w:p w14:paraId="26129143" w14:textId="77777777" w:rsidR="002B5242" w:rsidRPr="002B5242" w:rsidRDefault="00BC21B4" w:rsidP="002B5242">
      <w:pPr>
        <w:rPr>
          <w:noProof/>
          <w:lang w:val="en-US"/>
        </w:rPr>
      </w:pPr>
      <w:r>
        <w:rPr>
          <w:noProof/>
          <w:lang w:val="en-US"/>
        </w:rPr>
        <w:t>As illustrated in figure 6.2.0-2, the interactions between the API exposing functions within the PLMN trust domain is via CAPIF-7.</w:t>
      </w:r>
    </w:p>
    <w:p w14:paraId="315B8903" w14:textId="77777777" w:rsidR="00565CAD" w:rsidRDefault="00565CAD" w:rsidP="00565CAD">
      <w:pPr>
        <w:rPr>
          <w:noProof/>
          <w:lang w:val="en-US"/>
        </w:rPr>
      </w:pPr>
      <w:r>
        <w:rPr>
          <w:noProof/>
          <w:lang w:val="en-US"/>
        </w:rPr>
        <w:t>The CAPIF core function provides CAPIF APIs to the API invoker over CAPIF-1 and CAPIF-1e.</w:t>
      </w:r>
      <w:r w:rsidR="00E504DA">
        <w:rPr>
          <w:noProof/>
          <w:lang w:val="en-US"/>
        </w:rPr>
        <w:t xml:space="preserve"> </w:t>
      </w:r>
      <w:r>
        <w:rPr>
          <w:noProof/>
          <w:lang w:val="en-US"/>
        </w:rPr>
        <w:t>The API exposing function provides the service APIs to the API invoker over CAPIF-2 and CAPIF-2e.</w:t>
      </w:r>
    </w:p>
    <w:p w14:paraId="1FA4117B" w14:textId="77777777" w:rsidR="00565CAD" w:rsidRDefault="00565CAD" w:rsidP="00565CAD">
      <w:pPr>
        <w:pStyle w:val="NO"/>
        <w:rPr>
          <w:noProof/>
          <w:lang w:val="en-US"/>
        </w:rPr>
      </w:pPr>
      <w:r>
        <w:rPr>
          <w:noProof/>
          <w:lang w:val="en-US"/>
        </w:rPr>
        <w:t>NOTE</w:t>
      </w:r>
      <w:r w:rsidR="003B6ABD">
        <w:rPr>
          <w:noProof/>
          <w:lang w:val="en-US"/>
        </w:rPr>
        <w:t> </w:t>
      </w:r>
      <w:r>
        <w:rPr>
          <w:noProof/>
          <w:lang w:val="en-US"/>
        </w:rPr>
        <w:t>1:</w:t>
      </w:r>
      <w:r>
        <w:rPr>
          <w:noProof/>
          <w:lang w:val="en-US"/>
        </w:rPr>
        <w:tab/>
        <w:t xml:space="preserve">The communication between </w:t>
      </w:r>
      <w:r w:rsidR="006A79DA">
        <w:rPr>
          <w:noProof/>
          <w:lang w:val="en-US"/>
        </w:rPr>
        <w:t xml:space="preserve">the </w:t>
      </w:r>
      <w:r>
        <w:rPr>
          <w:noProof/>
          <w:lang w:val="en-US"/>
        </w:rPr>
        <w:t xml:space="preserve">API exposing function and </w:t>
      </w:r>
      <w:r w:rsidR="006A79DA">
        <w:rPr>
          <w:noProof/>
          <w:lang w:val="en-US"/>
        </w:rPr>
        <w:t xml:space="preserve">the </w:t>
      </w:r>
      <w:r>
        <w:rPr>
          <w:noProof/>
          <w:lang w:val="en-US"/>
        </w:rPr>
        <w:t xml:space="preserve">CAPIF core function, between </w:t>
      </w:r>
      <w:r w:rsidR="006A79DA">
        <w:rPr>
          <w:noProof/>
          <w:lang w:val="en-US"/>
        </w:rPr>
        <w:t xml:space="preserve">the </w:t>
      </w:r>
      <w:r>
        <w:rPr>
          <w:noProof/>
          <w:lang w:val="en-US"/>
        </w:rPr>
        <w:t xml:space="preserve">API publishing function and </w:t>
      </w:r>
      <w:r w:rsidR="006A79DA">
        <w:rPr>
          <w:noProof/>
          <w:lang w:val="en-US"/>
        </w:rPr>
        <w:t xml:space="preserve">the </w:t>
      </w:r>
      <w:r>
        <w:rPr>
          <w:noProof/>
          <w:lang w:val="en-US"/>
        </w:rPr>
        <w:t xml:space="preserve">CAPIF core function and between </w:t>
      </w:r>
      <w:r w:rsidR="006A79DA">
        <w:rPr>
          <w:noProof/>
          <w:lang w:val="en-US"/>
        </w:rPr>
        <w:t xml:space="preserve">the </w:t>
      </w:r>
      <w:r>
        <w:rPr>
          <w:noProof/>
          <w:lang w:val="en-US"/>
        </w:rPr>
        <w:t xml:space="preserve">API management function and </w:t>
      </w:r>
      <w:r w:rsidR="006A79DA">
        <w:rPr>
          <w:noProof/>
          <w:lang w:val="en-US"/>
        </w:rPr>
        <w:t xml:space="preserve">the </w:t>
      </w:r>
      <w:r>
        <w:rPr>
          <w:noProof/>
          <w:lang w:val="en-US"/>
        </w:rPr>
        <w:t>CAPIF core function over CAPIF-3, CAPIF-4 and CAPIF-5 respectively can be API based.</w:t>
      </w:r>
    </w:p>
    <w:p w14:paraId="743F69E8" w14:textId="77777777" w:rsidR="00565CAD" w:rsidRPr="002B5242" w:rsidRDefault="00565CAD" w:rsidP="00565CAD">
      <w:pPr>
        <w:rPr>
          <w:noProof/>
          <w:lang w:val="en-US"/>
        </w:rPr>
      </w:pPr>
      <w:r>
        <w:rPr>
          <w:noProof/>
          <w:lang w:val="en-US"/>
        </w:rPr>
        <w:t xml:space="preserve">The detailed information of the APIs provided by </w:t>
      </w:r>
      <w:r w:rsidR="00BF0E0F">
        <w:rPr>
          <w:noProof/>
          <w:lang w:val="en-US"/>
        </w:rPr>
        <w:t xml:space="preserve">the </w:t>
      </w:r>
      <w:r>
        <w:rPr>
          <w:noProof/>
          <w:lang w:val="en-US"/>
        </w:rPr>
        <w:t xml:space="preserve">CAPIF core function is specified in </w:t>
      </w:r>
      <w:r w:rsidRPr="00B71B0D">
        <w:rPr>
          <w:noProof/>
          <w:lang w:val="en-US"/>
        </w:rPr>
        <w:t>clause </w:t>
      </w:r>
      <w:r w:rsidR="0060506D">
        <w:rPr>
          <w:noProof/>
          <w:lang w:val="en-US"/>
        </w:rPr>
        <w:t>10</w:t>
      </w:r>
      <w:r w:rsidR="00972C18">
        <w:rPr>
          <w:noProof/>
          <w:lang w:val="en-US"/>
        </w:rPr>
        <w:t>.</w:t>
      </w:r>
    </w:p>
    <w:p w14:paraId="3FCEDB66" w14:textId="77777777" w:rsidR="00537EF7" w:rsidRDefault="002B5242" w:rsidP="00537EF7">
      <w:pPr>
        <w:rPr>
          <w:noProof/>
          <w:lang w:val="en-US"/>
        </w:rPr>
      </w:pPr>
      <w:r w:rsidRPr="002B5242">
        <w:rPr>
          <w:noProof/>
          <w:lang w:val="en-US"/>
        </w:rPr>
        <w:t>The security aspects of CAPIF</w:t>
      </w:r>
      <w:r w:rsidR="002F508E">
        <w:rPr>
          <w:noProof/>
          <w:lang w:val="en-US"/>
        </w:rPr>
        <w:t xml:space="preserve"> reference points</w:t>
      </w:r>
      <w:r w:rsidRPr="002B5242">
        <w:rPr>
          <w:noProof/>
          <w:lang w:val="en-US"/>
        </w:rPr>
        <w:t xml:space="preserve"> are </w:t>
      </w:r>
      <w:r w:rsidR="002F508E">
        <w:rPr>
          <w:noProof/>
          <w:lang w:val="en-US"/>
        </w:rPr>
        <w:t xml:space="preserve">specified in </w:t>
      </w:r>
      <w:r w:rsidR="002F508E" w:rsidRPr="00526FC3">
        <w:t>3GPP </w:t>
      </w:r>
      <w:r w:rsidR="002F508E">
        <w:rPr>
          <w:noProof/>
          <w:lang w:val="en-US"/>
        </w:rPr>
        <w:t>TS</w:t>
      </w:r>
      <w:r w:rsidR="002F508E" w:rsidRPr="003B77A3">
        <w:rPr>
          <w:noProof/>
          <w:lang w:val="en-US"/>
        </w:rPr>
        <w:t> </w:t>
      </w:r>
      <w:r w:rsidR="002F508E">
        <w:rPr>
          <w:noProof/>
          <w:lang w:val="en-US"/>
        </w:rPr>
        <w:t>33.122 [12</w:t>
      </w:r>
      <w:r w:rsidR="002F508E" w:rsidRPr="003B77A3">
        <w:rPr>
          <w:noProof/>
          <w:lang w:val="en-US"/>
        </w:rPr>
        <w:t>]</w:t>
      </w:r>
      <w:r w:rsidRPr="002B5242">
        <w:rPr>
          <w:noProof/>
          <w:lang w:val="en-US"/>
        </w:rPr>
        <w:t>.</w:t>
      </w:r>
    </w:p>
    <w:p w14:paraId="7DC3A41A" w14:textId="77777777" w:rsidR="00537EF7" w:rsidRDefault="00537EF7" w:rsidP="00537EF7">
      <w:r>
        <w:t>Figure 6.2.0-3 illustrates the CAPIF functional model using service-based interfaces.</w:t>
      </w:r>
    </w:p>
    <w:p w14:paraId="557B87A9" w14:textId="77777777" w:rsidR="00537EF7" w:rsidRDefault="00537EF7" w:rsidP="00537EF7"/>
    <w:p w14:paraId="7F102EF0" w14:textId="77777777" w:rsidR="00537EF7" w:rsidRPr="002B5242" w:rsidRDefault="00537EF7" w:rsidP="00537EF7">
      <w:pPr>
        <w:pStyle w:val="TH"/>
        <w:rPr>
          <w:noProof/>
          <w:lang w:val="en-US"/>
        </w:rPr>
      </w:pPr>
      <w:r>
        <w:rPr>
          <w:noProof/>
          <w:lang w:val="en-US"/>
        </w:rPr>
        <w:object w:dxaOrig="8062" w:dyaOrig="3976" w14:anchorId="392673AE">
          <v:shape id="_x0000_i1031" type="#_x0000_t75" style="width:366.7pt;height:181.1pt" o:ole="">
            <v:imagedata r:id="rId19" o:title=""/>
          </v:shape>
          <o:OLEObject Type="Embed" ProgID="Visio.Drawing.11" ShapeID="_x0000_i1031" DrawAspect="Content" ObjectID="_1765991089" r:id="rId20"/>
        </w:object>
      </w:r>
    </w:p>
    <w:p w14:paraId="2AE5B782" w14:textId="77777777" w:rsidR="00537EF7" w:rsidRPr="002B5242" w:rsidRDefault="00537EF7" w:rsidP="00537EF7">
      <w:pPr>
        <w:pStyle w:val="TF"/>
      </w:pPr>
      <w:r w:rsidRPr="002B5242">
        <w:t>Figure 6.2</w:t>
      </w:r>
      <w:r>
        <w:rPr>
          <w:lang w:val="en-US"/>
        </w:rPr>
        <w:t>.0</w:t>
      </w:r>
      <w:r w:rsidRPr="002B5242">
        <w:t>-</w:t>
      </w:r>
      <w:r>
        <w:t>3</w:t>
      </w:r>
      <w:r w:rsidRPr="002B5242">
        <w:t xml:space="preserve">: </w:t>
      </w:r>
      <w:r>
        <w:t>CAPIF functional model representation using service-based interfaces</w:t>
      </w:r>
    </w:p>
    <w:p w14:paraId="49BDB5B1" w14:textId="77777777" w:rsidR="00537EF7" w:rsidRDefault="00537EF7" w:rsidP="00537EF7">
      <w:pPr>
        <w:rPr>
          <w:noProof/>
          <w:lang w:val="en-US"/>
        </w:rPr>
      </w:pPr>
      <w:r>
        <w:rPr>
          <w:noProof/>
          <w:lang w:val="en-US"/>
        </w:rPr>
        <w:t>Table 6.2.0-1 specifies the service-based interfaces supported by CAPIF.</w:t>
      </w:r>
    </w:p>
    <w:p w14:paraId="0DF01B60" w14:textId="77777777" w:rsidR="00537EF7" w:rsidRDefault="00537EF7" w:rsidP="00537EF7">
      <w:pPr>
        <w:pStyle w:val="TH"/>
        <w:rPr>
          <w:lang w:val="en-US" w:eastAsia="zh-CN"/>
        </w:rPr>
      </w:pPr>
      <w:r>
        <w:t>Table 6.2.0-</w:t>
      </w:r>
      <w:r>
        <w:rPr>
          <w:lang w:eastAsia="zh-CN"/>
        </w:rPr>
        <w:t>1</w:t>
      </w:r>
      <w:r>
        <w:t xml:space="preserve">: </w:t>
      </w:r>
      <w:r>
        <w:rPr>
          <w:lang w:eastAsia="zh-CN"/>
        </w:rPr>
        <w:t>Service-based interfaces supported by CAPIF</w:t>
      </w:r>
    </w:p>
    <w:tbl>
      <w:tblPr>
        <w:tblW w:w="8640" w:type="dxa"/>
        <w:jc w:val="center"/>
        <w:tblLayout w:type="fixed"/>
        <w:tblLook w:val="04A0" w:firstRow="1" w:lastRow="0" w:firstColumn="1" w:lastColumn="0" w:noHBand="0" w:noVBand="1"/>
      </w:tblPr>
      <w:tblGrid>
        <w:gridCol w:w="2291"/>
        <w:gridCol w:w="2790"/>
        <w:gridCol w:w="3559"/>
      </w:tblGrid>
      <w:tr w:rsidR="00537EF7" w14:paraId="36D411AD" w14:textId="77777777" w:rsidTr="00D85501">
        <w:trPr>
          <w:jc w:val="center"/>
        </w:trPr>
        <w:tc>
          <w:tcPr>
            <w:tcW w:w="2291" w:type="dxa"/>
            <w:tcBorders>
              <w:top w:val="single" w:sz="4" w:space="0" w:color="000000"/>
              <w:left w:val="single" w:sz="4" w:space="0" w:color="000000"/>
              <w:bottom w:val="single" w:sz="4" w:space="0" w:color="000000"/>
              <w:right w:val="nil"/>
            </w:tcBorders>
            <w:hideMark/>
          </w:tcPr>
          <w:p w14:paraId="4F56DDB5" w14:textId="77777777" w:rsidR="00537EF7" w:rsidRDefault="00537EF7" w:rsidP="00D85501">
            <w:pPr>
              <w:pStyle w:val="TAH"/>
            </w:pPr>
            <w:r>
              <w:t>Service-based interface</w:t>
            </w:r>
          </w:p>
        </w:tc>
        <w:tc>
          <w:tcPr>
            <w:tcW w:w="2790" w:type="dxa"/>
            <w:tcBorders>
              <w:top w:val="single" w:sz="4" w:space="0" w:color="000000"/>
              <w:left w:val="single" w:sz="4" w:space="0" w:color="000000"/>
              <w:bottom w:val="single" w:sz="4" w:space="0" w:color="000000"/>
              <w:right w:val="nil"/>
            </w:tcBorders>
            <w:hideMark/>
          </w:tcPr>
          <w:p w14:paraId="52844C8F" w14:textId="77777777" w:rsidR="00537EF7" w:rsidRDefault="00537EF7" w:rsidP="00D85501">
            <w:pPr>
              <w:pStyle w:val="TAH"/>
            </w:pPr>
            <w:r>
              <w:t>Entity</w:t>
            </w:r>
          </w:p>
        </w:tc>
        <w:tc>
          <w:tcPr>
            <w:tcW w:w="3559" w:type="dxa"/>
            <w:tcBorders>
              <w:top w:val="single" w:sz="4" w:space="0" w:color="000000"/>
              <w:left w:val="single" w:sz="4" w:space="0" w:color="000000"/>
              <w:bottom w:val="single" w:sz="4" w:space="0" w:color="000000"/>
              <w:right w:val="single" w:sz="4" w:space="0" w:color="000000"/>
            </w:tcBorders>
            <w:hideMark/>
          </w:tcPr>
          <w:p w14:paraId="3879E1B1" w14:textId="77777777" w:rsidR="00537EF7" w:rsidRDefault="00537EF7" w:rsidP="00D85501">
            <w:pPr>
              <w:pStyle w:val="TAH"/>
            </w:pPr>
            <w:r>
              <w:t>APIs offered</w:t>
            </w:r>
          </w:p>
        </w:tc>
      </w:tr>
      <w:tr w:rsidR="00537EF7" w14:paraId="5B98E921" w14:textId="77777777" w:rsidTr="00D85501">
        <w:trPr>
          <w:jc w:val="center"/>
        </w:trPr>
        <w:tc>
          <w:tcPr>
            <w:tcW w:w="2291" w:type="dxa"/>
            <w:tcBorders>
              <w:top w:val="single" w:sz="4" w:space="0" w:color="000000"/>
              <w:left w:val="single" w:sz="4" w:space="0" w:color="000000"/>
              <w:bottom w:val="single" w:sz="4" w:space="0" w:color="000000"/>
              <w:right w:val="nil"/>
            </w:tcBorders>
            <w:hideMark/>
          </w:tcPr>
          <w:p w14:paraId="00B6F38A" w14:textId="77777777" w:rsidR="00537EF7" w:rsidRDefault="00537EF7" w:rsidP="00D85501">
            <w:pPr>
              <w:pStyle w:val="TAL"/>
              <w:rPr>
                <w:lang w:eastAsia="zh-CN"/>
              </w:rPr>
            </w:pPr>
            <w:r>
              <w:t>Cccf</w:t>
            </w:r>
          </w:p>
        </w:tc>
        <w:tc>
          <w:tcPr>
            <w:tcW w:w="2790" w:type="dxa"/>
            <w:tcBorders>
              <w:top w:val="single" w:sz="4" w:space="0" w:color="000000"/>
              <w:left w:val="single" w:sz="4" w:space="0" w:color="000000"/>
              <w:bottom w:val="single" w:sz="4" w:space="0" w:color="000000"/>
              <w:right w:val="nil"/>
            </w:tcBorders>
            <w:hideMark/>
          </w:tcPr>
          <w:p w14:paraId="05A9B8DF" w14:textId="77777777" w:rsidR="00537EF7" w:rsidRDefault="00537EF7" w:rsidP="00D85501">
            <w:pPr>
              <w:pStyle w:val="TAL"/>
            </w:pPr>
            <w:r>
              <w:t>CAPIF core function</w:t>
            </w:r>
          </w:p>
        </w:tc>
        <w:tc>
          <w:tcPr>
            <w:tcW w:w="3559" w:type="dxa"/>
            <w:tcBorders>
              <w:top w:val="single" w:sz="4" w:space="0" w:color="000000"/>
              <w:left w:val="single" w:sz="4" w:space="0" w:color="000000"/>
              <w:bottom w:val="single" w:sz="4" w:space="0" w:color="000000"/>
              <w:right w:val="single" w:sz="4" w:space="0" w:color="000000"/>
            </w:tcBorders>
            <w:hideMark/>
          </w:tcPr>
          <w:p w14:paraId="5B25FE48" w14:textId="77777777" w:rsidR="00537EF7" w:rsidRDefault="00537EF7" w:rsidP="00D85501">
            <w:pPr>
              <w:pStyle w:val="TAL"/>
            </w:pPr>
            <w:r>
              <w:t>Specified in subclause 10</w:t>
            </w:r>
          </w:p>
        </w:tc>
      </w:tr>
      <w:tr w:rsidR="00537EF7" w14:paraId="22150FBE" w14:textId="77777777" w:rsidTr="00D85501">
        <w:trPr>
          <w:jc w:val="center"/>
        </w:trPr>
        <w:tc>
          <w:tcPr>
            <w:tcW w:w="2291" w:type="dxa"/>
            <w:tcBorders>
              <w:top w:val="single" w:sz="4" w:space="0" w:color="000000"/>
              <w:left w:val="single" w:sz="4" w:space="0" w:color="000000"/>
              <w:bottom w:val="single" w:sz="4" w:space="0" w:color="000000"/>
              <w:right w:val="nil"/>
            </w:tcBorders>
            <w:hideMark/>
          </w:tcPr>
          <w:p w14:paraId="143470D5" w14:textId="77777777" w:rsidR="00537EF7" w:rsidRDefault="00537EF7" w:rsidP="00D85501">
            <w:pPr>
              <w:pStyle w:val="TAL"/>
              <w:rPr>
                <w:lang w:eastAsia="zh-CN"/>
              </w:rPr>
            </w:pPr>
            <w:r>
              <w:t>Caef</w:t>
            </w:r>
          </w:p>
        </w:tc>
        <w:tc>
          <w:tcPr>
            <w:tcW w:w="2790" w:type="dxa"/>
            <w:tcBorders>
              <w:top w:val="single" w:sz="4" w:space="0" w:color="000000"/>
              <w:left w:val="single" w:sz="4" w:space="0" w:color="000000"/>
              <w:bottom w:val="single" w:sz="4" w:space="0" w:color="000000"/>
              <w:right w:val="nil"/>
            </w:tcBorders>
            <w:hideMark/>
          </w:tcPr>
          <w:p w14:paraId="3AD946B0" w14:textId="77777777" w:rsidR="00537EF7" w:rsidRDefault="00537EF7" w:rsidP="00D85501">
            <w:pPr>
              <w:pStyle w:val="TAL"/>
              <w:rPr>
                <w:lang w:eastAsia="zh-CN"/>
              </w:rPr>
            </w:pPr>
            <w:r>
              <w:t>API exposing function</w:t>
            </w:r>
          </w:p>
        </w:tc>
        <w:tc>
          <w:tcPr>
            <w:tcW w:w="3559" w:type="dxa"/>
            <w:tcBorders>
              <w:top w:val="single" w:sz="4" w:space="0" w:color="000000"/>
              <w:left w:val="single" w:sz="4" w:space="0" w:color="000000"/>
              <w:bottom w:val="single" w:sz="4" w:space="0" w:color="000000"/>
              <w:right w:val="single" w:sz="4" w:space="0" w:color="000000"/>
            </w:tcBorders>
            <w:hideMark/>
          </w:tcPr>
          <w:p w14:paraId="3C79A754" w14:textId="77777777" w:rsidR="00537EF7" w:rsidRDefault="00537EF7" w:rsidP="00D85501">
            <w:pPr>
              <w:pStyle w:val="TAL"/>
              <w:rPr>
                <w:lang w:eastAsia="zh-CN"/>
              </w:rPr>
            </w:pPr>
            <w:r>
              <w:t>Specified in subclause 11</w:t>
            </w:r>
          </w:p>
        </w:tc>
      </w:tr>
    </w:tbl>
    <w:p w14:paraId="1D09B7C7" w14:textId="77777777" w:rsidR="00537EF7" w:rsidRDefault="00537EF7" w:rsidP="00537EF7"/>
    <w:p w14:paraId="18DC1946" w14:textId="77777777" w:rsidR="00D87082" w:rsidRPr="0072789D" w:rsidRDefault="00D87082" w:rsidP="00D87082">
      <w:pPr>
        <w:pStyle w:val="Heading3"/>
      </w:pPr>
      <w:bookmarkStart w:id="126" w:name="_Toc460615922"/>
      <w:bookmarkStart w:id="127" w:name="_Toc460616783"/>
      <w:bookmarkStart w:id="128" w:name="_Toc477419232"/>
      <w:bookmarkStart w:id="129" w:name="_Toc155378599"/>
      <w:r w:rsidRPr="0072789D">
        <w:t>6.</w:t>
      </w:r>
      <w:r>
        <w:t>2</w:t>
      </w:r>
      <w:r w:rsidRPr="0072789D">
        <w:t>.1</w:t>
      </w:r>
      <w:r w:rsidRPr="0072789D">
        <w:tab/>
      </w:r>
      <w:r w:rsidRPr="003E5F68">
        <w:t>Functional model description</w:t>
      </w:r>
      <w:r w:rsidRPr="000258A6">
        <w:rPr>
          <w:noProof/>
          <w:lang w:val="en-US"/>
        </w:rPr>
        <w:t xml:space="preserve"> </w:t>
      </w:r>
      <w:r>
        <w:rPr>
          <w:noProof/>
          <w:lang w:val="en-US"/>
        </w:rPr>
        <w:t>to support 3</w:t>
      </w:r>
      <w:r w:rsidRPr="00D1560F">
        <w:rPr>
          <w:noProof/>
          <w:vertAlign w:val="superscript"/>
          <w:lang w:val="en-US"/>
        </w:rPr>
        <w:t>rd</w:t>
      </w:r>
      <w:r>
        <w:rPr>
          <w:noProof/>
          <w:lang w:val="en-US"/>
        </w:rPr>
        <w:t xml:space="preserve"> party API providers</w:t>
      </w:r>
      <w:bookmarkEnd w:id="129"/>
    </w:p>
    <w:p w14:paraId="4EC24CF3" w14:textId="77777777" w:rsidR="00D87082" w:rsidRPr="002B5242" w:rsidRDefault="00D87082" w:rsidP="00D87082">
      <w:pPr>
        <w:rPr>
          <w:noProof/>
          <w:lang w:val="en-US"/>
        </w:rPr>
      </w:pPr>
      <w:r w:rsidRPr="002B5242">
        <w:rPr>
          <w:noProof/>
          <w:lang w:val="en-US"/>
        </w:rPr>
        <w:t>Figure 6.</w:t>
      </w:r>
      <w:r>
        <w:rPr>
          <w:noProof/>
          <w:lang w:val="en-US"/>
        </w:rPr>
        <w:t>2.1</w:t>
      </w:r>
      <w:r w:rsidRPr="002B5242">
        <w:rPr>
          <w:noProof/>
          <w:lang w:val="en-US"/>
        </w:rPr>
        <w:t>-</w:t>
      </w:r>
      <w:r w:rsidR="00433341">
        <w:rPr>
          <w:noProof/>
          <w:lang w:val="en-US"/>
        </w:rPr>
        <w:t>1</w:t>
      </w:r>
      <w:r w:rsidRPr="002B5242">
        <w:rPr>
          <w:noProof/>
          <w:lang w:val="en-US"/>
        </w:rPr>
        <w:t xml:space="preserve"> shows the functional model for the CAPIF</w:t>
      </w:r>
      <w:r>
        <w:rPr>
          <w:noProof/>
          <w:lang w:val="en-US"/>
        </w:rPr>
        <w:t xml:space="preserve"> to support 3</w:t>
      </w:r>
      <w:r w:rsidRPr="00D1560F">
        <w:rPr>
          <w:noProof/>
          <w:vertAlign w:val="superscript"/>
          <w:lang w:val="en-US"/>
        </w:rPr>
        <w:t>rd</w:t>
      </w:r>
      <w:r>
        <w:rPr>
          <w:noProof/>
          <w:lang w:val="en-US"/>
        </w:rPr>
        <w:t xml:space="preserve"> party API providers</w:t>
      </w:r>
      <w:r w:rsidRPr="002B5242">
        <w:rPr>
          <w:noProof/>
          <w:lang w:val="en-US"/>
        </w:rPr>
        <w:t>.</w:t>
      </w:r>
    </w:p>
    <w:p w14:paraId="0F0EDACD" w14:textId="77777777" w:rsidR="00D87082" w:rsidRDefault="00BC21B4" w:rsidP="00D87082">
      <w:pPr>
        <w:pStyle w:val="TH"/>
        <w:rPr>
          <w:noProof/>
          <w:lang w:val="en-US"/>
        </w:rPr>
      </w:pPr>
      <w:r>
        <w:rPr>
          <w:noProof/>
          <w:lang w:val="en-US"/>
        </w:rPr>
        <w:object w:dxaOrig="12048" w:dyaOrig="7944" w14:anchorId="13309DCD">
          <v:shape id="_x0000_i1032" type="#_x0000_t75" style="width:475.4pt;height:312.15pt" o:ole="">
            <v:imagedata r:id="rId21" o:title=""/>
          </v:shape>
          <o:OLEObject Type="Embed" ProgID="Visio.Drawing.11" ShapeID="_x0000_i1032" DrawAspect="Content" ObjectID="_1765991090" r:id="rId22"/>
        </w:object>
      </w:r>
    </w:p>
    <w:p w14:paraId="47EC99C1" w14:textId="77777777" w:rsidR="00D87082" w:rsidRPr="002B5242" w:rsidRDefault="00D87082" w:rsidP="00D87082">
      <w:pPr>
        <w:pStyle w:val="TF"/>
      </w:pPr>
      <w:r w:rsidRPr="002B5242">
        <w:t>Figure 6.</w:t>
      </w:r>
      <w:r>
        <w:rPr>
          <w:lang w:val="en-US"/>
        </w:rPr>
        <w:t>2</w:t>
      </w:r>
      <w:r>
        <w:t>.1</w:t>
      </w:r>
      <w:r w:rsidRPr="002B5242">
        <w:t>-</w:t>
      </w:r>
      <w:r w:rsidR="00433341">
        <w:rPr>
          <w:lang w:val="en-US"/>
        </w:rPr>
        <w:t>1</w:t>
      </w:r>
      <w:r w:rsidRPr="002B5242">
        <w:t>: Functional model for the CAPIF</w:t>
      </w:r>
      <w:r>
        <w:t xml:space="preserve"> to support 3</w:t>
      </w:r>
      <w:r w:rsidRPr="001A20CF">
        <w:rPr>
          <w:vertAlign w:val="superscript"/>
        </w:rPr>
        <w:t>rd</w:t>
      </w:r>
      <w:r>
        <w:t xml:space="preserve"> party API providers</w:t>
      </w:r>
    </w:p>
    <w:p w14:paraId="5AD34C31" w14:textId="77777777" w:rsidR="00D87082" w:rsidRPr="002B5242" w:rsidRDefault="00D87082" w:rsidP="00D87082">
      <w:pPr>
        <w:rPr>
          <w:noProof/>
          <w:lang w:val="en-US"/>
        </w:rPr>
      </w:pPr>
      <w:r>
        <w:rPr>
          <w:noProof/>
          <w:lang w:val="en-US"/>
        </w:rPr>
        <w:lastRenderedPageBreak/>
        <w:t>The CAPIF core function in the PLMN trust domain supports service APIs from both the PLMN trust domain and the 3</w:t>
      </w:r>
      <w:r w:rsidRPr="00E81D79">
        <w:rPr>
          <w:noProof/>
          <w:vertAlign w:val="superscript"/>
          <w:lang w:val="en-US"/>
        </w:rPr>
        <w:t>rd</w:t>
      </w:r>
      <w:r>
        <w:rPr>
          <w:noProof/>
          <w:lang w:val="en-US"/>
        </w:rPr>
        <w:t xml:space="preserve"> party trust domain having business relationship with PLMN. </w:t>
      </w:r>
      <w:r w:rsidRPr="00FD151D">
        <w:rPr>
          <w:noProof/>
          <w:lang w:val="en-US"/>
        </w:rPr>
        <w:t>The API invokers may exist within the PLMN trust domain, or within the 3</w:t>
      </w:r>
      <w:r w:rsidRPr="00FD151D">
        <w:rPr>
          <w:noProof/>
          <w:vertAlign w:val="superscript"/>
          <w:lang w:val="en-US"/>
        </w:rPr>
        <w:t>rd</w:t>
      </w:r>
      <w:r w:rsidRPr="00FD151D">
        <w:rPr>
          <w:noProof/>
          <w:lang w:val="en-US"/>
        </w:rPr>
        <w:t xml:space="preserve"> party trust domain or outside of both the PLMN trust domain and the 3</w:t>
      </w:r>
      <w:r w:rsidRPr="00FD151D">
        <w:rPr>
          <w:noProof/>
          <w:vertAlign w:val="superscript"/>
          <w:lang w:val="en-US"/>
        </w:rPr>
        <w:t>rd</w:t>
      </w:r>
      <w:r w:rsidRPr="00FD151D">
        <w:rPr>
          <w:noProof/>
          <w:lang w:val="en-US"/>
        </w:rPr>
        <w:t xml:space="preserve"> party trust domain.</w:t>
      </w:r>
      <w:r>
        <w:rPr>
          <w:noProof/>
          <w:lang w:val="en-US"/>
        </w:rPr>
        <w:t xml:space="preserve"> The API provider domain 1 offers the service APIs from the PLMN operator. The API provider domain 2 offers the service APIs from the 3</w:t>
      </w:r>
      <w:r w:rsidRPr="00C43129">
        <w:rPr>
          <w:noProof/>
          <w:vertAlign w:val="superscript"/>
          <w:lang w:val="en-US"/>
        </w:rPr>
        <w:t>rd</w:t>
      </w:r>
      <w:r>
        <w:rPr>
          <w:noProof/>
          <w:lang w:val="en-US"/>
        </w:rPr>
        <w:t xml:space="preserve"> party. When the 3</w:t>
      </w:r>
      <w:r w:rsidRPr="001C417A">
        <w:rPr>
          <w:noProof/>
          <w:vertAlign w:val="superscript"/>
          <w:lang w:val="en-US"/>
        </w:rPr>
        <w:t>rd</w:t>
      </w:r>
      <w:r>
        <w:rPr>
          <w:noProof/>
          <w:lang w:val="en-US"/>
        </w:rPr>
        <w:t xml:space="preserve"> party API provider is a trusted 3</w:t>
      </w:r>
      <w:r w:rsidRPr="000618F3">
        <w:rPr>
          <w:noProof/>
          <w:vertAlign w:val="superscript"/>
          <w:lang w:val="en-US"/>
        </w:rPr>
        <w:t>rd</w:t>
      </w:r>
      <w:r>
        <w:rPr>
          <w:noProof/>
          <w:lang w:val="en-US"/>
        </w:rPr>
        <w:t xml:space="preserve"> party of the PLMN, the API provider domain 1 also offers the service APIs from the 3</w:t>
      </w:r>
      <w:r w:rsidRPr="000F35B3">
        <w:rPr>
          <w:noProof/>
          <w:vertAlign w:val="superscript"/>
          <w:lang w:val="en-US"/>
        </w:rPr>
        <w:t>rd</w:t>
      </w:r>
      <w:r>
        <w:rPr>
          <w:noProof/>
          <w:lang w:val="en-US"/>
        </w:rPr>
        <w:t xml:space="preserve"> party.</w:t>
      </w:r>
    </w:p>
    <w:p w14:paraId="771ECDC9" w14:textId="77777777" w:rsidR="00D87082" w:rsidRDefault="00D87082" w:rsidP="00D87082">
      <w:pPr>
        <w:rPr>
          <w:noProof/>
          <w:lang w:val="en-US"/>
        </w:rPr>
      </w:pPr>
      <w:r w:rsidRPr="002B5242">
        <w:rPr>
          <w:noProof/>
          <w:lang w:val="en-US"/>
        </w:rPr>
        <w:t xml:space="preserve">The API invoker </w:t>
      </w:r>
      <w:r>
        <w:rPr>
          <w:noProof/>
          <w:lang w:val="en-US"/>
        </w:rPr>
        <w:t xml:space="preserve">2 </w:t>
      </w:r>
      <w:r w:rsidRPr="002B5242">
        <w:rPr>
          <w:noProof/>
          <w:lang w:val="en-US"/>
        </w:rPr>
        <w:t xml:space="preserve">within the PLMN trust domain interacts with the CAPIF </w:t>
      </w:r>
      <w:r>
        <w:rPr>
          <w:noProof/>
          <w:lang w:val="en-US"/>
        </w:rPr>
        <w:t xml:space="preserve">core function </w:t>
      </w:r>
      <w:r w:rsidRPr="002B5242">
        <w:rPr>
          <w:noProof/>
          <w:lang w:val="en-US"/>
        </w:rPr>
        <w:t>via CAPIF-1</w:t>
      </w:r>
      <w:r>
        <w:rPr>
          <w:noProof/>
          <w:lang w:val="en-US"/>
        </w:rPr>
        <w:t>,</w:t>
      </w:r>
      <w:r w:rsidRPr="002B5242">
        <w:rPr>
          <w:noProof/>
          <w:lang w:val="en-US"/>
        </w:rPr>
        <w:t xml:space="preserve"> </w:t>
      </w:r>
      <w:r>
        <w:rPr>
          <w:noProof/>
          <w:lang w:val="en-US"/>
        </w:rPr>
        <w:t xml:space="preserve">and invokes the service APIs in the PLMN trust domain via </w:t>
      </w:r>
      <w:r w:rsidRPr="002B5242">
        <w:rPr>
          <w:noProof/>
          <w:lang w:val="en-US"/>
        </w:rPr>
        <w:t>CAPIF-2</w:t>
      </w:r>
      <w:r>
        <w:rPr>
          <w:noProof/>
          <w:lang w:val="en-US"/>
        </w:rPr>
        <w:t xml:space="preserve"> and invokes the service APIs in the 3</w:t>
      </w:r>
      <w:r w:rsidRPr="00A81C56">
        <w:rPr>
          <w:noProof/>
          <w:vertAlign w:val="superscript"/>
          <w:lang w:val="en-US"/>
        </w:rPr>
        <w:t>rd</w:t>
      </w:r>
      <w:r>
        <w:rPr>
          <w:noProof/>
          <w:lang w:val="en-US"/>
        </w:rPr>
        <w:t xml:space="preserve"> party trust domain via CAPIF-2e</w:t>
      </w:r>
      <w:r w:rsidRPr="002B5242">
        <w:rPr>
          <w:noProof/>
          <w:lang w:val="en-US"/>
        </w:rPr>
        <w:t xml:space="preserve">. The API invoker </w:t>
      </w:r>
      <w:r>
        <w:rPr>
          <w:noProof/>
          <w:lang w:val="en-US"/>
        </w:rPr>
        <w:t xml:space="preserve">3 </w:t>
      </w:r>
      <w:r w:rsidRPr="002B5242">
        <w:rPr>
          <w:noProof/>
          <w:lang w:val="en-US"/>
        </w:rPr>
        <w:t xml:space="preserve">within the </w:t>
      </w:r>
      <w:r>
        <w:rPr>
          <w:noProof/>
          <w:lang w:val="en-US"/>
        </w:rPr>
        <w:t>3</w:t>
      </w:r>
      <w:r w:rsidRPr="009761E9">
        <w:rPr>
          <w:noProof/>
          <w:vertAlign w:val="superscript"/>
          <w:lang w:val="en-US"/>
        </w:rPr>
        <w:t>rd</w:t>
      </w:r>
      <w:r>
        <w:rPr>
          <w:noProof/>
          <w:lang w:val="en-US"/>
        </w:rPr>
        <w:t xml:space="preserve"> party </w:t>
      </w:r>
      <w:r w:rsidRPr="002B5242">
        <w:rPr>
          <w:noProof/>
          <w:lang w:val="en-US"/>
        </w:rPr>
        <w:t xml:space="preserve">trust domain interacts with the CAPIF </w:t>
      </w:r>
      <w:r>
        <w:rPr>
          <w:noProof/>
          <w:lang w:val="en-US"/>
        </w:rPr>
        <w:t xml:space="preserve">core function </w:t>
      </w:r>
      <w:r w:rsidRPr="002B5242">
        <w:rPr>
          <w:noProof/>
          <w:lang w:val="en-US"/>
        </w:rPr>
        <w:t>via CAPIF-1</w:t>
      </w:r>
      <w:r>
        <w:rPr>
          <w:noProof/>
          <w:lang w:val="en-US"/>
        </w:rPr>
        <w:t>e,</w:t>
      </w:r>
      <w:r w:rsidRPr="002B5242">
        <w:rPr>
          <w:noProof/>
          <w:lang w:val="en-US"/>
        </w:rPr>
        <w:t xml:space="preserve"> </w:t>
      </w:r>
      <w:r>
        <w:rPr>
          <w:noProof/>
          <w:lang w:val="en-US"/>
        </w:rPr>
        <w:t xml:space="preserve">and invokes the service APIs in the PLMN trust domain via </w:t>
      </w:r>
      <w:r w:rsidRPr="002B5242">
        <w:rPr>
          <w:noProof/>
          <w:lang w:val="en-US"/>
        </w:rPr>
        <w:t>CAPIF-2</w:t>
      </w:r>
      <w:r>
        <w:rPr>
          <w:noProof/>
          <w:lang w:val="en-US"/>
        </w:rPr>
        <w:t>e and invokes the service APIs in 3</w:t>
      </w:r>
      <w:r w:rsidRPr="00A81C56">
        <w:rPr>
          <w:noProof/>
          <w:vertAlign w:val="superscript"/>
          <w:lang w:val="en-US"/>
        </w:rPr>
        <w:t>rd</w:t>
      </w:r>
      <w:r>
        <w:rPr>
          <w:noProof/>
          <w:lang w:val="en-US"/>
        </w:rPr>
        <w:t xml:space="preserve"> party trust domain via CAPIF-2</w:t>
      </w:r>
      <w:r w:rsidRPr="002B5242">
        <w:rPr>
          <w:noProof/>
          <w:lang w:val="en-US"/>
        </w:rPr>
        <w:t>.</w:t>
      </w:r>
      <w:r>
        <w:rPr>
          <w:noProof/>
          <w:lang w:val="en-US"/>
        </w:rPr>
        <w:t xml:space="preserve"> </w:t>
      </w:r>
      <w:r w:rsidRPr="002B5242">
        <w:rPr>
          <w:noProof/>
          <w:lang w:val="en-US"/>
        </w:rPr>
        <w:t>The API invoker</w:t>
      </w:r>
      <w:r>
        <w:rPr>
          <w:noProof/>
          <w:lang w:val="en-US"/>
        </w:rPr>
        <w:t xml:space="preserve"> 1</w:t>
      </w:r>
      <w:r w:rsidRPr="002B5242">
        <w:rPr>
          <w:noProof/>
          <w:lang w:val="en-US"/>
        </w:rPr>
        <w:t xml:space="preserve"> from outside the PLMN trust domain</w:t>
      </w:r>
      <w:r>
        <w:rPr>
          <w:noProof/>
          <w:lang w:val="en-US"/>
        </w:rPr>
        <w:t xml:space="preserve"> and 3</w:t>
      </w:r>
      <w:r w:rsidRPr="009761E9">
        <w:rPr>
          <w:noProof/>
          <w:vertAlign w:val="superscript"/>
          <w:lang w:val="en-US"/>
        </w:rPr>
        <w:t>rd</w:t>
      </w:r>
      <w:r>
        <w:rPr>
          <w:noProof/>
          <w:lang w:val="en-US"/>
        </w:rPr>
        <w:t xml:space="preserve"> party </w:t>
      </w:r>
      <w:r w:rsidRPr="002B5242">
        <w:rPr>
          <w:noProof/>
          <w:lang w:val="en-US"/>
        </w:rPr>
        <w:t>trust domain</w:t>
      </w:r>
      <w:r>
        <w:rPr>
          <w:noProof/>
          <w:lang w:val="en-US"/>
        </w:rPr>
        <w:t>,</w:t>
      </w:r>
      <w:r w:rsidRPr="002B5242">
        <w:rPr>
          <w:noProof/>
          <w:lang w:val="en-US"/>
        </w:rPr>
        <w:t xml:space="preserve"> interacts with the CAPIF </w:t>
      </w:r>
      <w:r>
        <w:rPr>
          <w:noProof/>
          <w:lang w:val="en-US"/>
        </w:rPr>
        <w:t xml:space="preserve">core function </w:t>
      </w:r>
      <w:r w:rsidRPr="002B5242">
        <w:rPr>
          <w:noProof/>
          <w:lang w:val="en-US"/>
        </w:rPr>
        <w:t>via CAPIF-1e and</w:t>
      </w:r>
      <w:r>
        <w:rPr>
          <w:noProof/>
          <w:lang w:val="en-US"/>
        </w:rPr>
        <w:t xml:space="preserve"> invokes the service APIs in the PLMN trust domain and the service APIs in the 3</w:t>
      </w:r>
      <w:r w:rsidRPr="00A81C56">
        <w:rPr>
          <w:noProof/>
          <w:vertAlign w:val="superscript"/>
          <w:lang w:val="en-US"/>
        </w:rPr>
        <w:t>rd</w:t>
      </w:r>
      <w:r>
        <w:rPr>
          <w:noProof/>
          <w:lang w:val="en-US"/>
        </w:rPr>
        <w:t xml:space="preserve"> party trust domain via </w:t>
      </w:r>
      <w:r w:rsidRPr="002B5242">
        <w:rPr>
          <w:noProof/>
          <w:lang w:val="en-US"/>
        </w:rPr>
        <w:t xml:space="preserve">CAPIF-2e. </w:t>
      </w:r>
    </w:p>
    <w:p w14:paraId="73C99DFD" w14:textId="77777777" w:rsidR="009B4C70" w:rsidRDefault="00D87082" w:rsidP="009B4C70">
      <w:pPr>
        <w:rPr>
          <w:noProof/>
          <w:lang w:val="en-US"/>
        </w:rPr>
      </w:pPr>
      <w:r w:rsidRPr="002B5242">
        <w:rPr>
          <w:noProof/>
          <w:lang w:val="en-US"/>
        </w:rPr>
        <w:t xml:space="preserve">The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1 </w:t>
      </w:r>
      <w:r w:rsidRPr="002B5242">
        <w:rPr>
          <w:noProof/>
          <w:lang w:val="en-US"/>
        </w:rPr>
        <w:t>within the PLMN trust domain interacts with the CAPIF core function via CAPIF-3, CAPIF-4 and CAPIF-5 respectively.</w:t>
      </w:r>
      <w:r>
        <w:rPr>
          <w:noProof/>
          <w:lang w:val="en-US"/>
        </w:rPr>
        <w:t xml:space="preserve"> T</w:t>
      </w:r>
      <w:r w:rsidRPr="002B5242">
        <w:rPr>
          <w:noProof/>
          <w:lang w:val="en-US"/>
        </w:rPr>
        <w:t xml:space="preserve">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of the API provider domain </w:t>
      </w:r>
      <w:r>
        <w:rPr>
          <w:noProof/>
          <w:lang w:val="en-US"/>
        </w:rPr>
        <w:t xml:space="preserve">2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 xml:space="preserve">trust domain interacts with the CAPIF core function </w:t>
      </w:r>
      <w:r>
        <w:rPr>
          <w:noProof/>
          <w:lang w:val="en-US"/>
        </w:rPr>
        <w:t xml:space="preserve">in the PLMN trust domain </w:t>
      </w:r>
      <w:r w:rsidRPr="002B5242">
        <w:rPr>
          <w:noProof/>
          <w:lang w:val="en-US"/>
        </w:rPr>
        <w:t>via CAPIF-3</w:t>
      </w:r>
      <w:r>
        <w:rPr>
          <w:noProof/>
          <w:lang w:val="en-US"/>
        </w:rPr>
        <w:t>e</w:t>
      </w:r>
      <w:r w:rsidRPr="002B5242">
        <w:rPr>
          <w:noProof/>
          <w:lang w:val="en-US"/>
        </w:rPr>
        <w:t>, CAPIF-4</w:t>
      </w:r>
      <w:r>
        <w:rPr>
          <w:noProof/>
          <w:lang w:val="en-US"/>
        </w:rPr>
        <w:t>e</w:t>
      </w:r>
      <w:r w:rsidRPr="002B5242">
        <w:rPr>
          <w:noProof/>
          <w:lang w:val="en-US"/>
        </w:rPr>
        <w:t xml:space="preserve"> and CAPIF-5</w:t>
      </w:r>
      <w:r>
        <w:rPr>
          <w:noProof/>
          <w:lang w:val="en-US"/>
        </w:rPr>
        <w:t>e</w:t>
      </w:r>
      <w:r w:rsidRPr="002B5242">
        <w:rPr>
          <w:noProof/>
          <w:lang w:val="en-US"/>
        </w:rPr>
        <w:t xml:space="preserve"> respectively.</w:t>
      </w:r>
      <w:r>
        <w:rPr>
          <w:noProof/>
          <w:lang w:val="en-US"/>
        </w:rPr>
        <w:t xml:space="preserve"> The API exposing function within the PLMN trust domain and the 3</w:t>
      </w:r>
      <w:r w:rsidRPr="00CF00C8">
        <w:rPr>
          <w:noProof/>
          <w:vertAlign w:val="superscript"/>
          <w:lang w:val="en-US"/>
        </w:rPr>
        <w:t>rd</w:t>
      </w:r>
      <w:r>
        <w:rPr>
          <w:noProof/>
          <w:lang w:val="en-US"/>
        </w:rPr>
        <w:t xml:space="preserve"> party trust domain provides the service APIs to the API invoker, offered by the respective trust domains.</w:t>
      </w:r>
    </w:p>
    <w:p w14:paraId="18BEEA6C" w14:textId="77777777" w:rsidR="009B4C70" w:rsidRDefault="009B4C70" w:rsidP="00D87082">
      <w:pPr>
        <w:rPr>
          <w:noProof/>
          <w:lang w:val="en-US"/>
        </w:rPr>
      </w:pPr>
      <w:r>
        <w:rPr>
          <w:noProof/>
          <w:lang w:val="en-US"/>
        </w:rPr>
        <w:t>The interactions between the API exposing functions within the PLMN trust domain is via CAPIF-7 (not shown in the figure 6.2.1-1 for simplicity). The API exposing function within the PLMN trust domain interacts with the API exposing function in the 3</w:t>
      </w:r>
      <w:r w:rsidRPr="00F31F3A">
        <w:rPr>
          <w:noProof/>
          <w:vertAlign w:val="superscript"/>
          <w:lang w:val="en-US"/>
        </w:rPr>
        <w:t>rd</w:t>
      </w:r>
      <w:r>
        <w:rPr>
          <w:noProof/>
          <w:lang w:val="en-US"/>
        </w:rPr>
        <w:t xml:space="preserve"> party trust domain via CAPIF-7e.</w:t>
      </w:r>
    </w:p>
    <w:p w14:paraId="6F340048" w14:textId="77777777" w:rsidR="00D87082" w:rsidRDefault="00D87082" w:rsidP="00D87082">
      <w:pPr>
        <w:pStyle w:val="NO"/>
        <w:rPr>
          <w:noProof/>
          <w:lang w:val="en-US"/>
        </w:rPr>
      </w:pPr>
      <w:r>
        <w:rPr>
          <w:noProof/>
          <w:lang w:val="en-US"/>
        </w:rPr>
        <w:t>NOTE</w:t>
      </w:r>
      <w:r w:rsidR="00F75295">
        <w:rPr>
          <w:noProof/>
          <w:lang w:val="en-US"/>
        </w:rPr>
        <w:t> </w:t>
      </w:r>
      <w:r>
        <w:rPr>
          <w:noProof/>
          <w:lang w:val="en-US"/>
        </w:rPr>
        <w:t>1:</w:t>
      </w:r>
      <w:r>
        <w:rPr>
          <w:noProof/>
          <w:lang w:val="en-US"/>
        </w:rPr>
        <w:tab/>
        <w:t>The communication between the API exposing function and the CAPIF core function, between the API publishing function and the CAPIF core function and between the API management function and the CAPIF core function over CAPIF-3/3e, CAPIF-4/4e and CAPIF-5/5e respectively can be API based.</w:t>
      </w:r>
    </w:p>
    <w:p w14:paraId="38FBBC33" w14:textId="77777777" w:rsidR="00D87082" w:rsidRPr="002B5242" w:rsidRDefault="00D87082" w:rsidP="00D87082">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2C6FB5B0" w14:textId="77777777" w:rsidR="00D87082" w:rsidRPr="002B5242" w:rsidRDefault="00D87082" w:rsidP="00D87082">
      <w:pPr>
        <w:pStyle w:val="NO"/>
        <w:rPr>
          <w:rFonts w:eastAsia="SimSun" w:hint="eastAsia"/>
          <w:lang w:eastAsia="zh-CN"/>
        </w:rPr>
      </w:pPr>
      <w:r w:rsidRPr="002B5242">
        <w:rPr>
          <w:noProof/>
          <w:lang w:val="en-US"/>
        </w:rPr>
        <w:t>NOTE</w:t>
      </w:r>
      <w:r w:rsidR="003B6ABD">
        <w:rPr>
          <w:noProof/>
          <w:lang w:val="en-US"/>
        </w:rPr>
        <w:t> </w:t>
      </w:r>
      <w:r>
        <w:rPr>
          <w:noProof/>
          <w:lang w:val="en-US"/>
        </w:rPr>
        <w:t>2</w:t>
      </w:r>
      <w:r w:rsidRPr="002B5242">
        <w:rPr>
          <w:noProof/>
          <w:lang w:val="en-US"/>
        </w:rPr>
        <w:t>:</w:t>
      </w:r>
      <w:r w:rsidRPr="002B5242">
        <w:rPr>
          <w:noProof/>
          <w:lang w:val="en-US"/>
        </w:rPr>
        <w:tab/>
        <w:t xml:space="preserve">The security aspects of </w:t>
      </w:r>
      <w:r>
        <w:rPr>
          <w:noProof/>
          <w:lang w:val="en-US"/>
        </w:rPr>
        <w:t>CAPIF reference points</w:t>
      </w:r>
      <w:r w:rsidRPr="002B5242">
        <w:rPr>
          <w:noProof/>
          <w:lang w:val="en-US"/>
        </w:rPr>
        <w:t xml:space="preserve"> are under SA3 responsibility and out of scope of the present document. </w:t>
      </w:r>
    </w:p>
    <w:p w14:paraId="5499ED83" w14:textId="77777777" w:rsidR="00996EDD" w:rsidRPr="0072789D" w:rsidRDefault="00996EDD" w:rsidP="00996EDD">
      <w:pPr>
        <w:pStyle w:val="Heading3"/>
      </w:pPr>
      <w:bookmarkStart w:id="130" w:name="_Toc155378600"/>
      <w:r w:rsidRPr="0072789D">
        <w:t>6.</w:t>
      </w:r>
      <w:r>
        <w:t>2</w:t>
      </w:r>
      <w:r w:rsidRPr="0072789D">
        <w:t>.</w:t>
      </w:r>
      <w:r>
        <w:t>2</w:t>
      </w:r>
      <w:r w:rsidRPr="0072789D">
        <w:tab/>
      </w:r>
      <w:r w:rsidRPr="003E5F68">
        <w:t>Functional model description</w:t>
      </w:r>
      <w:r w:rsidRPr="000258A6">
        <w:rPr>
          <w:noProof/>
          <w:lang w:val="en-US"/>
        </w:rPr>
        <w:t xml:space="preserve"> </w:t>
      </w:r>
      <w:r>
        <w:rPr>
          <w:noProof/>
          <w:lang w:val="en-US"/>
        </w:rPr>
        <w:t>to support CAPIF interconnection</w:t>
      </w:r>
      <w:bookmarkEnd w:id="130"/>
    </w:p>
    <w:p w14:paraId="3039ACDB" w14:textId="77777777" w:rsidR="00996EDD" w:rsidRPr="00F76FE3" w:rsidRDefault="00996EDD" w:rsidP="00996EDD">
      <w:pPr>
        <w:rPr>
          <w:noProof/>
          <w:lang w:val="en-US"/>
        </w:rPr>
      </w:pPr>
      <w:r w:rsidRPr="00F76FE3">
        <w:rPr>
          <w:noProof/>
          <w:lang w:val="en-US"/>
        </w:rPr>
        <w:t>Figure </w:t>
      </w:r>
      <w:r>
        <w:rPr>
          <w:noProof/>
          <w:lang w:val="en-US"/>
        </w:rPr>
        <w:t>6.2.</w:t>
      </w:r>
      <w:r w:rsidRPr="00F76FE3">
        <w:rPr>
          <w:noProof/>
          <w:lang w:val="en-US"/>
        </w:rPr>
        <w:t xml:space="preserve">2-1 shows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2FA92779" w14:textId="77777777" w:rsidR="00996EDD" w:rsidRDefault="00A87B68" w:rsidP="00996EDD">
      <w:pPr>
        <w:pStyle w:val="TH"/>
        <w:rPr>
          <w:noProof/>
          <w:lang w:val="en-US"/>
        </w:rPr>
      </w:pPr>
      <w:r>
        <w:rPr>
          <w:noProof/>
          <w:lang w:val="en-US"/>
        </w:rPr>
        <w:object w:dxaOrig="23491" w:dyaOrig="10755" w14:anchorId="4B227A45">
          <v:shape id="_x0000_i1033" type="#_x0000_t75" style="width:460.6pt;height:210.65pt" o:ole="">
            <v:imagedata r:id="rId23" o:title=""/>
          </v:shape>
          <o:OLEObject Type="Embed" ProgID="Visio.Drawing.11" ShapeID="_x0000_i1033" DrawAspect="Content" ObjectID="_1765991091" r:id="rId24"/>
        </w:object>
      </w:r>
    </w:p>
    <w:p w14:paraId="075C259A" w14:textId="77777777" w:rsidR="00996EDD" w:rsidRPr="00E86E41" w:rsidRDefault="00996EDD" w:rsidP="00996EDD">
      <w:pPr>
        <w:pStyle w:val="TF"/>
      </w:pPr>
      <w:r w:rsidRPr="00E86E41">
        <w:t>Figure </w:t>
      </w:r>
      <w:r>
        <w:t>6.2.</w:t>
      </w:r>
      <w:r w:rsidRPr="00E86E41">
        <w:t xml:space="preserve">2-1: High level functional </w:t>
      </w:r>
      <w:r w:rsidRPr="00C95584">
        <w:t xml:space="preserve">architecture </w:t>
      </w:r>
      <w:r>
        <w:t>for CAPIF interconnection</w:t>
      </w:r>
      <w:r w:rsidR="00A87B68" w:rsidRPr="00A87B68">
        <w:t xml:space="preserve"> with multiple CAPIF provider domains</w:t>
      </w:r>
    </w:p>
    <w:p w14:paraId="751B33D9" w14:textId="77777777" w:rsidR="00A87B68" w:rsidRDefault="00A87B68" w:rsidP="00996EDD">
      <w:pPr>
        <w:rPr>
          <w:noProof/>
          <w:lang w:val="en-US"/>
        </w:rPr>
      </w:pPr>
      <w:r w:rsidRPr="00F76FE3">
        <w:rPr>
          <w:noProof/>
          <w:lang w:val="en-US"/>
        </w:rPr>
        <w:lastRenderedPageBreak/>
        <w:t>Figure </w:t>
      </w:r>
      <w:r>
        <w:rPr>
          <w:noProof/>
          <w:lang w:val="en-US"/>
        </w:rPr>
        <w:t>6.2.2-2</w:t>
      </w:r>
      <w:r w:rsidRPr="00F76FE3">
        <w:rPr>
          <w:noProof/>
          <w:lang w:val="en-US"/>
        </w:rPr>
        <w:t xml:space="preserve"> shows the architectural model for the </w:t>
      </w:r>
      <w:r>
        <w:rPr>
          <w:noProof/>
          <w:lang w:val="en-US"/>
        </w:rPr>
        <w:t>CAPIF</w:t>
      </w:r>
      <w:r w:rsidRPr="00F76FE3">
        <w:rPr>
          <w:noProof/>
          <w:lang w:val="en-US"/>
        </w:rPr>
        <w:t xml:space="preserve"> </w:t>
      </w:r>
      <w:r>
        <w:rPr>
          <w:noProof/>
          <w:lang w:val="en-US"/>
        </w:rPr>
        <w:t xml:space="preserve">interconnection within the same CAPIF provider domain, </w:t>
      </w:r>
      <w:r w:rsidRPr="00F76FE3">
        <w:rPr>
          <w:noProof/>
          <w:lang w:val="en-US"/>
        </w:rPr>
        <w:t xml:space="preserve">which allows </w:t>
      </w:r>
      <w:r>
        <w:rPr>
          <w:noProof/>
          <w:lang w:val="en-US"/>
        </w:rPr>
        <w:t>API invokers of CAPIF core function 1</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CAPIF core function 2, where both CAPIF core function 1 and CAPIF core function 2 are hosted within the trust domain of the CAPIF provider A</w:t>
      </w:r>
      <w:r w:rsidRPr="00F76FE3">
        <w:rPr>
          <w:noProof/>
          <w:lang w:val="en-US"/>
        </w:rPr>
        <w:t>.</w:t>
      </w:r>
    </w:p>
    <w:p w14:paraId="2FA100CC" w14:textId="77777777" w:rsidR="00A87B68" w:rsidRPr="00E86E41" w:rsidRDefault="00A87B68" w:rsidP="002F50E8">
      <w:pPr>
        <w:pStyle w:val="TH"/>
      </w:pPr>
      <w:r>
        <w:object w:dxaOrig="19464" w:dyaOrig="9781" w14:anchorId="04B976C5">
          <v:shape id="_x0000_i1034" type="#_x0000_t75" style="width:470pt;height:235.7pt" o:ole="">
            <v:imagedata r:id="rId25" o:title=""/>
          </v:shape>
          <o:OLEObject Type="Embed" ProgID="Visio.Drawing.11" ShapeID="_x0000_i1034" DrawAspect="Content" ObjectID="_1765991092" r:id="rId26"/>
        </w:object>
      </w:r>
    </w:p>
    <w:p w14:paraId="4EA85A6A" w14:textId="77777777" w:rsidR="00A87B68" w:rsidRPr="002F50E8" w:rsidRDefault="00A87B68" w:rsidP="002F50E8">
      <w:pPr>
        <w:pStyle w:val="TF"/>
      </w:pPr>
      <w:r w:rsidRPr="00E86E41">
        <w:t>Figure </w:t>
      </w:r>
      <w:r>
        <w:t>6.2.</w:t>
      </w:r>
      <w:r w:rsidRPr="00E86E41">
        <w:t>2-</w:t>
      </w:r>
      <w:r>
        <w:t>2</w:t>
      </w:r>
      <w:r w:rsidRPr="00E86E41">
        <w:t xml:space="preserve">: High level functional </w:t>
      </w:r>
      <w:r w:rsidRPr="00C95584">
        <w:t xml:space="preserve">architecture </w:t>
      </w:r>
      <w:r>
        <w:t>for CAPIF interconnection w</w:t>
      </w:r>
      <w:r w:rsidRPr="000C2888">
        <w:t>ith</w:t>
      </w:r>
      <w:r>
        <w:t>in</w:t>
      </w:r>
      <w:r w:rsidRPr="000C2888">
        <w:t xml:space="preserve"> </w:t>
      </w:r>
      <w:r>
        <w:t xml:space="preserve">a </w:t>
      </w:r>
      <w:r w:rsidRPr="000C2888">
        <w:t>CAPIF provider</w:t>
      </w:r>
      <w:r>
        <w:t xml:space="preserve"> domain</w:t>
      </w:r>
    </w:p>
    <w:p w14:paraId="2BA17937" w14:textId="77777777" w:rsidR="00996EDD" w:rsidRDefault="00996EDD" w:rsidP="00996EDD">
      <w:pPr>
        <w:rPr>
          <w:noProof/>
          <w:lang w:val="en-US"/>
        </w:rPr>
      </w:pPr>
      <w:r>
        <w:rPr>
          <w:noProof/>
          <w:lang w:val="en-US"/>
        </w:rPr>
        <w:t>T</w:t>
      </w:r>
      <w:r w:rsidRPr="00F76FE3">
        <w:rPr>
          <w:noProof/>
          <w:lang w:val="en-US"/>
        </w:rPr>
        <w:t xml:space="preserve">he </w:t>
      </w:r>
      <w:r>
        <w:rPr>
          <w:noProof/>
          <w:lang w:val="en-US"/>
        </w:rPr>
        <w:t>CAPIF provider A and CAPIF provider B host the CAPIF in their trust domains</w:t>
      </w:r>
      <w:r w:rsidRPr="00F76FE3">
        <w:rPr>
          <w:noProof/>
          <w:lang w:val="en-US"/>
        </w:rPr>
        <w:t>.</w:t>
      </w:r>
      <w:r>
        <w:rPr>
          <w:noProof/>
          <w:lang w:val="en-US"/>
        </w:rPr>
        <w:t xml:space="preserve"> A business relationship exists between the CAPIF providers.</w:t>
      </w:r>
    </w:p>
    <w:p w14:paraId="6CB3EB40" w14:textId="77777777" w:rsidR="00996EDD" w:rsidRDefault="00996EDD" w:rsidP="00996EDD">
      <w:pPr>
        <w:rPr>
          <w:noProof/>
          <w:lang w:val="en-US"/>
        </w:rPr>
      </w:pPr>
      <w:r>
        <w:rPr>
          <w:noProof/>
          <w:lang w:val="en-US"/>
        </w:rPr>
        <w:t>The CAPIF providers in their respective trust domain hosts multiple CAPIF instances where each CAPIF instance consists of the CAPIF core function (local), the API provider domain and the API invokers. All interactions within the CAPIF instance is according to the functional model specified in subclause 6.2.0.</w:t>
      </w:r>
    </w:p>
    <w:p w14:paraId="4D54DFE6" w14:textId="77777777" w:rsidR="00996EDD" w:rsidRDefault="00996EDD" w:rsidP="00996EDD">
      <w:r>
        <w:t>When multiple CAPIF instances are deployed by a CAPIF provider there may be a hierarchy associated with the multiple CAPIF core function deployed which allows:</w:t>
      </w:r>
    </w:p>
    <w:p w14:paraId="4C1E58E4" w14:textId="77777777" w:rsidR="00996EDD" w:rsidRDefault="00996EDD" w:rsidP="00996EDD">
      <w:pPr>
        <w:pStyle w:val="B1"/>
      </w:pPr>
      <w:r>
        <w:t>-</w:t>
      </w:r>
      <w:r>
        <w:tab/>
      </w:r>
      <w:r w:rsidR="00A87B68">
        <w:rPr>
          <w:lang w:val="en-US"/>
        </w:rPr>
        <w:t xml:space="preserve">the </w:t>
      </w:r>
      <w:r>
        <w:t>designated CAPIF core function of the CAPIF provider A to interconnect with the designated CAPIF core function of the CAPIF provider B; and</w:t>
      </w:r>
    </w:p>
    <w:p w14:paraId="4344F09B" w14:textId="77777777" w:rsidR="00996EDD" w:rsidRDefault="00996EDD" w:rsidP="00996EDD">
      <w:pPr>
        <w:pStyle w:val="B1"/>
      </w:pPr>
      <w:r>
        <w:t>-</w:t>
      </w:r>
      <w:r>
        <w:tab/>
        <w:t>within CAPIF provider</w:t>
      </w:r>
      <w:r w:rsidR="00A87B68">
        <w:rPr>
          <w:lang w:val="en-US"/>
        </w:rPr>
        <w:t xml:space="preserve"> A</w:t>
      </w:r>
      <w:r>
        <w:t>, one or more CAPIF core function interacts with the designated CAPIF core function</w:t>
      </w:r>
      <w:r w:rsidR="00A87B68">
        <w:rPr>
          <w:lang w:val="en-US"/>
        </w:rPr>
        <w:t xml:space="preserve"> 1</w:t>
      </w:r>
      <w:r>
        <w:t>.</w:t>
      </w:r>
    </w:p>
    <w:p w14:paraId="46CF329D" w14:textId="77777777" w:rsidR="00A87B68" w:rsidRDefault="00996EDD" w:rsidP="00A87B68">
      <w:r>
        <w:t>The designated CAPIF core function of the CAPIF provider A provides the information about the CAPIF instances and service APIs deployed by the CAPIF provider A to the designated CAPIF core function of the CAPIF provider B and vice versa over CAPIF-6e reference point.</w:t>
      </w:r>
    </w:p>
    <w:p w14:paraId="15D595BE" w14:textId="77777777" w:rsidR="00996EDD" w:rsidRDefault="00A87B68" w:rsidP="00A87B68">
      <w:r>
        <w:t>The CAPIF core function 2 of CAPIF provider A provides the information about the service APIs to the CAPIF core function 1 over CAPIF-6 reference point.</w:t>
      </w:r>
    </w:p>
    <w:p w14:paraId="3DDE524C" w14:textId="77777777" w:rsidR="00996EDD" w:rsidRDefault="00996EDD" w:rsidP="00996EDD">
      <w:pPr>
        <w:pStyle w:val="NO"/>
      </w:pPr>
      <w:r>
        <w:t>NOTE</w:t>
      </w:r>
      <w:r w:rsidR="003B6ABD">
        <w:t> </w:t>
      </w:r>
      <w:r w:rsidR="003C179D">
        <w:t>1</w:t>
      </w:r>
      <w:r>
        <w:t>:</w:t>
      </w:r>
      <w:r>
        <w:tab/>
      </w:r>
      <w:r w:rsidR="00A87B68">
        <w:rPr>
          <w:lang w:val="en-US"/>
        </w:rPr>
        <w:t>Void</w:t>
      </w:r>
    </w:p>
    <w:p w14:paraId="1507F0E6" w14:textId="77777777" w:rsidR="00996EDD" w:rsidRDefault="00996EDD" w:rsidP="00996EDD">
      <w:pPr>
        <w:rPr>
          <w:noProof/>
          <w:lang w:val="en-US"/>
        </w:rPr>
      </w:pPr>
      <w:r w:rsidRPr="00FD151D">
        <w:rPr>
          <w:noProof/>
          <w:lang w:val="en-US"/>
        </w:rPr>
        <w:t>The API invokers may exist within the trust domain</w:t>
      </w:r>
      <w:r>
        <w:rPr>
          <w:noProof/>
          <w:lang w:val="en-US"/>
        </w:rPr>
        <w:t xml:space="preserve"> of CAPIF provider A</w:t>
      </w:r>
      <w:r w:rsidRPr="00FD151D">
        <w:rPr>
          <w:noProof/>
          <w:lang w:val="en-US"/>
        </w:rPr>
        <w:t xml:space="preserve">, or within the trust domain </w:t>
      </w:r>
      <w:r>
        <w:rPr>
          <w:noProof/>
          <w:lang w:val="en-US"/>
        </w:rPr>
        <w:t xml:space="preserve">of CAPIF provider B </w:t>
      </w:r>
      <w:r w:rsidRPr="00FD151D">
        <w:rPr>
          <w:noProof/>
          <w:lang w:val="en-US"/>
        </w:rPr>
        <w:t xml:space="preserve">or outside of </w:t>
      </w:r>
      <w:r>
        <w:rPr>
          <w:noProof/>
          <w:lang w:val="en-US"/>
        </w:rPr>
        <w:t xml:space="preserve">the trust domains of </w:t>
      </w:r>
      <w:r w:rsidRPr="00FD151D">
        <w:rPr>
          <w:noProof/>
          <w:lang w:val="en-US"/>
        </w:rPr>
        <w:t xml:space="preserve">both </w:t>
      </w:r>
      <w:r>
        <w:rPr>
          <w:noProof/>
          <w:lang w:val="en-US"/>
        </w:rPr>
        <w:t>CAPIF provider A and CAPIF provider B</w:t>
      </w:r>
      <w:r w:rsidRPr="00FD151D">
        <w:rPr>
          <w:noProof/>
          <w:lang w:val="en-US"/>
        </w:rPr>
        <w:t>.</w:t>
      </w:r>
      <w:r>
        <w:rPr>
          <w:noProof/>
          <w:lang w:val="en-US"/>
        </w:rPr>
        <w:t xml:space="preserve"> The API invoker of a CAPIF provider is onboarded with the CAPIF core function in the corresponding trust domain of the CAPIF provider.</w:t>
      </w:r>
    </w:p>
    <w:p w14:paraId="6CB15F60" w14:textId="77777777" w:rsidR="00996EDD" w:rsidRDefault="00996EDD" w:rsidP="00996EDD">
      <w:pPr>
        <w:pStyle w:val="NO"/>
        <w:rPr>
          <w:noProof/>
          <w:lang w:val="en-US"/>
        </w:rPr>
      </w:pPr>
      <w:r>
        <w:rPr>
          <w:noProof/>
          <w:lang w:val="en-US"/>
        </w:rPr>
        <w:t>NOTE</w:t>
      </w:r>
      <w:r w:rsidR="003B6ABD">
        <w:rPr>
          <w:noProof/>
          <w:lang w:val="en-US"/>
        </w:rPr>
        <w:t> </w:t>
      </w:r>
      <w:r w:rsidR="003C179D">
        <w:rPr>
          <w:noProof/>
          <w:lang w:val="en-US"/>
        </w:rPr>
        <w:t>2</w:t>
      </w:r>
      <w:r>
        <w:rPr>
          <w:noProof/>
          <w:lang w:val="en-US"/>
        </w:rPr>
        <w:t>:</w:t>
      </w:r>
      <w:r>
        <w:rPr>
          <w:noProof/>
          <w:lang w:val="en-US"/>
        </w:rPr>
        <w:tab/>
        <w:t xml:space="preserve">For sake of simplicity, the service API interactions of API invokers of the CAPIF provider B are not shown. </w:t>
      </w:r>
      <w:r>
        <w:t>From each CAPIF provider's perspective the other CAPIF provider is a 3</w:t>
      </w:r>
      <w:r w:rsidRPr="00B3670B">
        <w:rPr>
          <w:vertAlign w:val="superscript"/>
        </w:rPr>
        <w:t>rd</w:t>
      </w:r>
      <w:r>
        <w:t xml:space="preserve"> party.</w:t>
      </w:r>
    </w:p>
    <w:p w14:paraId="6BA4CC13" w14:textId="77777777" w:rsidR="00A87B68" w:rsidRDefault="00A87B68" w:rsidP="00A87B68">
      <w:r>
        <w:t>One or more CAPIF core function can publish service APIs to the designated CAPIF core function over CAPIF-6 reference point and, also discover the service APIs from the designated CAPIF core function and vice versa over CAPIF-6 reference point.</w:t>
      </w:r>
    </w:p>
    <w:p w14:paraId="2C35EBD1" w14:textId="77777777" w:rsidR="00996EDD" w:rsidRDefault="00996EDD" w:rsidP="00996EDD">
      <w:pPr>
        <w:rPr>
          <w:noProof/>
          <w:lang w:val="en-US"/>
        </w:rPr>
      </w:pPr>
      <w:r>
        <w:rPr>
          <w:noProof/>
          <w:lang w:val="en-US"/>
        </w:rPr>
        <w:lastRenderedPageBreak/>
        <w:t>T</w:t>
      </w:r>
      <w:r w:rsidRPr="002B5242">
        <w:rPr>
          <w:noProof/>
          <w:lang w:val="en-US"/>
        </w:rPr>
        <w:t>he API invoker</w:t>
      </w:r>
      <w:r>
        <w:rPr>
          <w:noProof/>
          <w:lang w:val="en-US"/>
        </w:rPr>
        <w:t xml:space="preserve"> within the trust domain of CAPIF provider A </w:t>
      </w:r>
      <w:r w:rsidRPr="002B5242">
        <w:rPr>
          <w:noProof/>
          <w:lang w:val="en-US"/>
        </w:rPr>
        <w:t xml:space="preserve">interacts with the CAPIF </w:t>
      </w:r>
      <w:r>
        <w:rPr>
          <w:noProof/>
          <w:lang w:val="en-US"/>
        </w:rPr>
        <w:t xml:space="preserve">core function of the CAPIF provider A </w:t>
      </w:r>
      <w:r w:rsidRPr="002B5242">
        <w:rPr>
          <w:noProof/>
          <w:lang w:val="en-US"/>
        </w:rPr>
        <w:t>via CAPIF-1</w:t>
      </w:r>
      <w:r>
        <w:rPr>
          <w:noProof/>
          <w:lang w:val="en-US"/>
        </w:rPr>
        <w:t xml:space="preserve"> and discovers the service APIs of both CAPIF providers,</w:t>
      </w:r>
      <w:r w:rsidRPr="002B5242">
        <w:rPr>
          <w:noProof/>
          <w:lang w:val="en-US"/>
        </w:rPr>
        <w:t xml:space="preserve"> </w:t>
      </w:r>
      <w:r>
        <w:rPr>
          <w:noProof/>
          <w:lang w:val="en-US"/>
        </w:rPr>
        <w:t xml:space="preserve">and invokes the service APIs in the trust domain of CAPIF provider A via </w:t>
      </w:r>
      <w:r w:rsidRPr="002B5242">
        <w:rPr>
          <w:noProof/>
          <w:lang w:val="en-US"/>
        </w:rPr>
        <w:t>CAPIF-2</w:t>
      </w:r>
      <w:r>
        <w:rPr>
          <w:noProof/>
          <w:lang w:val="en-US"/>
        </w:rPr>
        <w:t xml:space="preserve"> and invokes the service APIs in the trust domain of CAPIF provider B via CAPIF-2e</w:t>
      </w:r>
      <w:r w:rsidRPr="002B5242">
        <w:rPr>
          <w:noProof/>
          <w:lang w:val="en-US"/>
        </w:rPr>
        <w:t>. The API invoker from outside the trust domain</w:t>
      </w:r>
      <w:r>
        <w:rPr>
          <w:noProof/>
          <w:lang w:val="en-US"/>
        </w:rPr>
        <w:t xml:space="preserve"> of CAPIF providers,</w:t>
      </w:r>
      <w:r w:rsidRPr="002B5242">
        <w:rPr>
          <w:noProof/>
          <w:lang w:val="en-US"/>
        </w:rPr>
        <w:t xml:space="preserve"> interacts with the CAPIF </w:t>
      </w:r>
      <w:r>
        <w:rPr>
          <w:noProof/>
          <w:lang w:val="en-US"/>
        </w:rPr>
        <w:t xml:space="preserve">core function of th CAPIF provider A </w:t>
      </w:r>
      <w:r w:rsidRPr="002B5242">
        <w:rPr>
          <w:noProof/>
          <w:lang w:val="en-US"/>
        </w:rPr>
        <w:t>via CAPIF-1e and</w:t>
      </w:r>
      <w:r>
        <w:rPr>
          <w:noProof/>
          <w:lang w:val="en-US"/>
        </w:rPr>
        <w:t xml:space="preserve"> invokes the service APIs in the trust domain of the CAPIF providers via </w:t>
      </w:r>
      <w:r w:rsidRPr="002B5242">
        <w:rPr>
          <w:noProof/>
          <w:lang w:val="en-US"/>
        </w:rPr>
        <w:t xml:space="preserve">CAPIF-2e. </w:t>
      </w:r>
    </w:p>
    <w:p w14:paraId="2BA46E98" w14:textId="77777777" w:rsidR="00996EDD" w:rsidRDefault="00996EDD" w:rsidP="00996EDD">
      <w:pPr>
        <w:pStyle w:val="NO"/>
        <w:rPr>
          <w:noProof/>
          <w:lang w:val="en-US"/>
        </w:rPr>
      </w:pPr>
      <w:r>
        <w:rPr>
          <w:noProof/>
          <w:lang w:val="en-US"/>
        </w:rPr>
        <w:t>NOTE</w:t>
      </w:r>
      <w:r w:rsidR="003B6ABD">
        <w:rPr>
          <w:noProof/>
          <w:lang w:val="en-US"/>
        </w:rPr>
        <w:t> </w:t>
      </w:r>
      <w:r w:rsidR="003C179D">
        <w:rPr>
          <w:noProof/>
          <w:lang w:val="en-US"/>
        </w:rPr>
        <w:t>3</w:t>
      </w:r>
      <w:r>
        <w:rPr>
          <w:noProof/>
          <w:lang w:val="en-US"/>
        </w:rPr>
        <w:t>:</w:t>
      </w:r>
      <w:r>
        <w:rPr>
          <w:noProof/>
          <w:lang w:val="en-US"/>
        </w:rPr>
        <w:tab/>
        <w:t>The communication between the CAPIF core function of the CAPIF p</w:t>
      </w:r>
      <w:r w:rsidR="00A87B68">
        <w:rPr>
          <w:noProof/>
          <w:lang w:val="en-US"/>
        </w:rPr>
        <w:t>r</w:t>
      </w:r>
      <w:r>
        <w:rPr>
          <w:noProof/>
          <w:lang w:val="en-US"/>
        </w:rPr>
        <w:t>oviders over CAPIF-6 or CAPIF-6e can be API based.</w:t>
      </w:r>
    </w:p>
    <w:p w14:paraId="5E338380" w14:textId="77777777" w:rsidR="00996EDD" w:rsidRPr="002B5242" w:rsidRDefault="00996EDD" w:rsidP="00996EDD">
      <w:pPr>
        <w:rPr>
          <w:noProof/>
          <w:lang w:val="en-US"/>
        </w:rPr>
      </w:pPr>
      <w:r>
        <w:rPr>
          <w:noProof/>
          <w:lang w:val="en-US"/>
        </w:rPr>
        <w:t xml:space="preserve">The detailed information of the APIs provided by the CAPIF core function is specified in </w:t>
      </w:r>
      <w:r w:rsidRPr="00B71B0D">
        <w:rPr>
          <w:noProof/>
          <w:lang w:val="en-US"/>
        </w:rPr>
        <w:t>clause </w:t>
      </w:r>
      <w:r>
        <w:rPr>
          <w:noProof/>
          <w:lang w:val="en-US"/>
        </w:rPr>
        <w:t>10.</w:t>
      </w:r>
    </w:p>
    <w:p w14:paraId="7948ADDF" w14:textId="77777777" w:rsidR="00996EDD" w:rsidRPr="002B5242" w:rsidRDefault="00996EDD" w:rsidP="00996EDD">
      <w:pPr>
        <w:pStyle w:val="NO"/>
        <w:rPr>
          <w:rFonts w:eastAsia="SimSun" w:hint="eastAsia"/>
          <w:lang w:eastAsia="zh-CN"/>
        </w:rPr>
      </w:pPr>
      <w:r w:rsidRPr="002B5242">
        <w:rPr>
          <w:noProof/>
          <w:lang w:val="en-US"/>
        </w:rPr>
        <w:t>NOTE</w:t>
      </w:r>
      <w:r w:rsidR="003B6ABD">
        <w:rPr>
          <w:noProof/>
          <w:lang w:val="en-US"/>
        </w:rPr>
        <w:t> </w:t>
      </w:r>
      <w:r w:rsidR="003C179D">
        <w:rPr>
          <w:noProof/>
          <w:lang w:val="en-US"/>
        </w:rPr>
        <w:t>4</w:t>
      </w:r>
      <w:r w:rsidRPr="002B5242">
        <w:rPr>
          <w:noProof/>
          <w:lang w:val="en-US"/>
        </w:rPr>
        <w:t>:</w:t>
      </w:r>
      <w:r w:rsidRPr="002B5242">
        <w:rPr>
          <w:noProof/>
          <w:lang w:val="en-US"/>
        </w:rPr>
        <w:tab/>
        <w:t xml:space="preserve">The security aspects of </w:t>
      </w:r>
      <w:r>
        <w:rPr>
          <w:noProof/>
          <w:lang w:val="en-US"/>
        </w:rPr>
        <w:t>CAPIF reference points</w:t>
      </w:r>
      <w:r w:rsidRPr="002B5242">
        <w:rPr>
          <w:noProof/>
          <w:lang w:val="en-US"/>
        </w:rPr>
        <w:t xml:space="preserve"> are under SA3 responsibility and out of scope of the present document. </w:t>
      </w:r>
    </w:p>
    <w:p w14:paraId="7443452F" w14:textId="77777777" w:rsidR="00C45CB5" w:rsidRPr="00600B96" w:rsidRDefault="00C45CB5" w:rsidP="00C45CB5">
      <w:pPr>
        <w:pStyle w:val="Heading2"/>
      </w:pPr>
      <w:bookmarkStart w:id="131" w:name="_Toc155378601"/>
      <w:r>
        <w:t>6</w:t>
      </w:r>
      <w:r w:rsidRPr="00600B96">
        <w:t>.</w:t>
      </w:r>
      <w:r>
        <w:t>3</w:t>
      </w:r>
      <w:r w:rsidRPr="00600B96">
        <w:tab/>
        <w:t>Functional entities description</w:t>
      </w:r>
      <w:bookmarkEnd w:id="126"/>
      <w:bookmarkEnd w:id="127"/>
      <w:bookmarkEnd w:id="128"/>
      <w:bookmarkEnd w:id="131"/>
    </w:p>
    <w:p w14:paraId="53C221F8" w14:textId="77777777" w:rsidR="002B5242" w:rsidRPr="0072789D" w:rsidRDefault="002B5242" w:rsidP="0072789D">
      <w:pPr>
        <w:pStyle w:val="Heading3"/>
      </w:pPr>
      <w:bookmarkStart w:id="132" w:name="_Toc155378602"/>
      <w:r w:rsidRPr="0072789D">
        <w:t>6.3.1</w:t>
      </w:r>
      <w:r w:rsidRPr="0072789D">
        <w:tab/>
        <w:t>General</w:t>
      </w:r>
      <w:bookmarkEnd w:id="132"/>
    </w:p>
    <w:p w14:paraId="599E17B6" w14:textId="77777777" w:rsidR="002B5242" w:rsidRPr="002B5242" w:rsidRDefault="002B5242" w:rsidP="002B5242">
      <w:pPr>
        <w:rPr>
          <w:rFonts w:eastAsia="SimSun"/>
          <w:lang w:eastAsia="zh-CN"/>
        </w:rPr>
      </w:pPr>
      <w:r w:rsidRPr="002B5242">
        <w:t>Each subclause is a description of a functional entity and does not imply a physical entity.</w:t>
      </w:r>
    </w:p>
    <w:p w14:paraId="21007B2F" w14:textId="77777777" w:rsidR="002B5242" w:rsidRPr="0072789D" w:rsidRDefault="002B5242" w:rsidP="0072789D">
      <w:pPr>
        <w:pStyle w:val="Heading3"/>
      </w:pPr>
      <w:bookmarkStart w:id="133" w:name="_Toc155378603"/>
      <w:r w:rsidRPr="0072789D">
        <w:t>6.3.2</w:t>
      </w:r>
      <w:r w:rsidRPr="0072789D">
        <w:tab/>
        <w:t>API invoker</w:t>
      </w:r>
      <w:bookmarkEnd w:id="133"/>
    </w:p>
    <w:p w14:paraId="2A827A4A" w14:textId="77777777" w:rsidR="002B5242" w:rsidRPr="002B5242" w:rsidRDefault="002B5242" w:rsidP="002B5242">
      <w:pPr>
        <w:rPr>
          <w:noProof/>
          <w:lang w:val="en-US"/>
        </w:rPr>
      </w:pPr>
      <w:r w:rsidRPr="002B5242">
        <w:rPr>
          <w:noProof/>
          <w:lang w:val="en-US"/>
        </w:rPr>
        <w:t>The API invoker is typically provided by a 3</w:t>
      </w:r>
      <w:r w:rsidRPr="002B5242">
        <w:rPr>
          <w:noProof/>
          <w:vertAlign w:val="superscript"/>
          <w:lang w:val="en-US"/>
        </w:rPr>
        <w:t>rd</w:t>
      </w:r>
      <w:r w:rsidRPr="002B5242">
        <w:rPr>
          <w:noProof/>
          <w:lang w:val="en-US"/>
        </w:rPr>
        <w:t xml:space="preserve"> party application provider who has service agreement with PLMN operator. The API invoker may reside within the same trust domain as the PLMN operator network.</w:t>
      </w:r>
    </w:p>
    <w:p w14:paraId="6A9A35E8" w14:textId="77777777" w:rsidR="002B5242" w:rsidRPr="002B5242" w:rsidRDefault="002B5242" w:rsidP="002B5242">
      <w:pPr>
        <w:rPr>
          <w:noProof/>
          <w:lang w:val="en-US"/>
        </w:rPr>
      </w:pPr>
      <w:r w:rsidRPr="002B5242">
        <w:rPr>
          <w:noProof/>
          <w:lang w:val="en-US"/>
        </w:rPr>
        <w:t>The API invoker supports the following capabilities:</w:t>
      </w:r>
    </w:p>
    <w:p w14:paraId="3912FAFF" w14:textId="77777777" w:rsidR="00BE1BD6" w:rsidRDefault="00BE1BD6" w:rsidP="00BE1BD6">
      <w:pPr>
        <w:pStyle w:val="B1"/>
        <w:rPr>
          <w:noProof/>
          <w:lang w:val="en-US" w:eastAsia="ko-KR"/>
        </w:rPr>
      </w:pPr>
      <w:r>
        <w:rPr>
          <w:rFonts w:hint="eastAsia"/>
          <w:noProof/>
          <w:lang w:val="en-US" w:eastAsia="ko-KR"/>
        </w:rPr>
        <w:t>-</w:t>
      </w:r>
      <w:r>
        <w:rPr>
          <w:noProof/>
          <w:lang w:val="en-US" w:eastAsia="ko-KR"/>
        </w:rPr>
        <w:tab/>
        <w:t>Triggering API invoker onboarding/offboarding;</w:t>
      </w:r>
    </w:p>
    <w:p w14:paraId="2833C9D3" w14:textId="77777777" w:rsidR="002B5242" w:rsidRPr="002B5242" w:rsidRDefault="002B5242" w:rsidP="0072789D">
      <w:pPr>
        <w:pStyle w:val="B1"/>
        <w:rPr>
          <w:noProof/>
          <w:lang w:val="en-US"/>
        </w:rPr>
      </w:pPr>
      <w:r w:rsidRPr="002B5242">
        <w:rPr>
          <w:noProof/>
          <w:lang w:val="en-US"/>
        </w:rPr>
        <w:t>-</w:t>
      </w:r>
      <w:r w:rsidRPr="002B5242">
        <w:rPr>
          <w:noProof/>
          <w:lang w:val="en-US"/>
        </w:rPr>
        <w:tab/>
        <w:t>Supporting the authentication by providing the API invoker identity and other information required for authentication of the API invoker;</w:t>
      </w:r>
    </w:p>
    <w:p w14:paraId="65D27E8A" w14:textId="77777777" w:rsidR="002B5242" w:rsidRPr="002B5242" w:rsidRDefault="002B5242" w:rsidP="0072789D">
      <w:pPr>
        <w:pStyle w:val="B1"/>
        <w:rPr>
          <w:noProof/>
          <w:lang w:val="en-US"/>
        </w:rPr>
      </w:pPr>
      <w:r w:rsidRPr="002B5242">
        <w:rPr>
          <w:noProof/>
          <w:lang w:val="en-US"/>
        </w:rPr>
        <w:t>-</w:t>
      </w:r>
      <w:r w:rsidRPr="002B5242">
        <w:rPr>
          <w:noProof/>
          <w:lang w:val="en-US"/>
        </w:rPr>
        <w:tab/>
        <w:t>Supporting mutual authentication with CAPIF;</w:t>
      </w:r>
    </w:p>
    <w:p w14:paraId="574D5AA2" w14:textId="77777777" w:rsidR="002B5242" w:rsidRPr="002B5242" w:rsidRDefault="002B5242" w:rsidP="0072789D">
      <w:pPr>
        <w:pStyle w:val="B1"/>
        <w:rPr>
          <w:noProof/>
          <w:lang w:val="en-US"/>
        </w:rPr>
      </w:pPr>
      <w:r w:rsidRPr="002B5242">
        <w:rPr>
          <w:noProof/>
          <w:lang w:val="en-US"/>
        </w:rPr>
        <w:t>-</w:t>
      </w:r>
      <w:r w:rsidRPr="002B5242">
        <w:rPr>
          <w:noProof/>
          <w:lang w:val="en-US"/>
        </w:rPr>
        <w:tab/>
        <w:t>Obtaining the authorization prior to accessing the service API;</w:t>
      </w:r>
    </w:p>
    <w:p w14:paraId="4D9AE546" w14:textId="77777777" w:rsidR="002B5242" w:rsidRPr="002B5242" w:rsidRDefault="002B5242" w:rsidP="0072789D">
      <w:pPr>
        <w:pStyle w:val="B1"/>
        <w:rPr>
          <w:noProof/>
          <w:lang w:val="en-US"/>
        </w:rPr>
      </w:pPr>
      <w:r w:rsidRPr="002B5242">
        <w:rPr>
          <w:noProof/>
          <w:lang w:val="en-US"/>
        </w:rPr>
        <w:t>-</w:t>
      </w:r>
      <w:r w:rsidRPr="002B5242">
        <w:rPr>
          <w:noProof/>
          <w:lang w:val="en-US"/>
        </w:rPr>
        <w:tab/>
        <w:t>Discovering service APIs information; and</w:t>
      </w:r>
    </w:p>
    <w:p w14:paraId="4A5A81E6" w14:textId="77777777" w:rsidR="002B5242" w:rsidRPr="002B5242" w:rsidRDefault="002B5242" w:rsidP="0072789D">
      <w:pPr>
        <w:pStyle w:val="B1"/>
        <w:rPr>
          <w:noProof/>
          <w:lang w:val="en-US"/>
        </w:rPr>
      </w:pPr>
      <w:r w:rsidRPr="002B5242">
        <w:rPr>
          <w:noProof/>
          <w:lang w:val="en-US"/>
        </w:rPr>
        <w:t>-</w:t>
      </w:r>
      <w:r w:rsidRPr="002B5242">
        <w:rPr>
          <w:noProof/>
          <w:lang w:val="en-US"/>
        </w:rPr>
        <w:tab/>
        <w:t>Invoking the service APIs.</w:t>
      </w:r>
    </w:p>
    <w:p w14:paraId="0D363BBC" w14:textId="77777777" w:rsidR="002B5242" w:rsidRPr="002B5242" w:rsidRDefault="002B5242" w:rsidP="0072789D">
      <w:pPr>
        <w:pStyle w:val="NO"/>
        <w:rPr>
          <w:noProof/>
          <w:lang w:val="en-US"/>
        </w:rPr>
      </w:pPr>
      <w:r w:rsidRPr="002B5242">
        <w:rPr>
          <w:noProof/>
          <w:lang w:val="en-US"/>
        </w:rPr>
        <w:t>NOTE:</w:t>
      </w:r>
      <w:r w:rsidRPr="002B5242">
        <w:rPr>
          <w:noProof/>
          <w:lang w:val="en-US"/>
        </w:rPr>
        <w:tab/>
        <w:t>The details of the specific service APIs are out of scope of the present document.</w:t>
      </w:r>
    </w:p>
    <w:p w14:paraId="749E5357" w14:textId="77777777" w:rsidR="002B5242" w:rsidRPr="0072789D" w:rsidRDefault="002B5242" w:rsidP="0072789D">
      <w:pPr>
        <w:pStyle w:val="Heading3"/>
      </w:pPr>
      <w:bookmarkStart w:id="134" w:name="_Toc155378604"/>
      <w:r w:rsidRPr="0072789D">
        <w:t>6.3.3</w:t>
      </w:r>
      <w:r w:rsidRPr="0072789D">
        <w:tab/>
        <w:t>CAPIF core function</w:t>
      </w:r>
      <w:bookmarkEnd w:id="134"/>
    </w:p>
    <w:p w14:paraId="78F02BB6" w14:textId="77777777" w:rsidR="002B5242" w:rsidRPr="002B5242" w:rsidRDefault="002B5242" w:rsidP="002B5242">
      <w:pPr>
        <w:rPr>
          <w:noProof/>
          <w:lang w:val="en-US"/>
        </w:rPr>
      </w:pPr>
      <w:r w:rsidRPr="002B5242">
        <w:rPr>
          <w:noProof/>
          <w:lang w:val="en-US"/>
        </w:rPr>
        <w:t>The CAPIF core function consists of the following capabilities:</w:t>
      </w:r>
    </w:p>
    <w:p w14:paraId="30C9CFBE" w14:textId="77777777" w:rsidR="002B5242" w:rsidRPr="002B5242" w:rsidRDefault="002B5242" w:rsidP="0072789D">
      <w:pPr>
        <w:pStyle w:val="B1"/>
        <w:rPr>
          <w:noProof/>
          <w:lang w:val="en-US"/>
        </w:rPr>
      </w:pPr>
      <w:r w:rsidRPr="002B5242">
        <w:rPr>
          <w:noProof/>
          <w:lang w:val="en-US"/>
        </w:rPr>
        <w:t>-</w:t>
      </w:r>
      <w:r w:rsidRPr="002B5242">
        <w:rPr>
          <w:noProof/>
          <w:lang w:val="en-US"/>
        </w:rPr>
        <w:tab/>
        <w:t>Authenticating the API invoker based on the identity and other information required for authentication of the API invoker;</w:t>
      </w:r>
    </w:p>
    <w:p w14:paraId="493371C8" w14:textId="77777777" w:rsidR="002B5242" w:rsidRPr="002B5242" w:rsidRDefault="002B5242" w:rsidP="0072789D">
      <w:pPr>
        <w:pStyle w:val="B1"/>
        <w:rPr>
          <w:noProof/>
          <w:lang w:val="en-US"/>
        </w:rPr>
      </w:pPr>
      <w:r w:rsidRPr="002B5242">
        <w:rPr>
          <w:noProof/>
          <w:lang w:val="en-US"/>
        </w:rPr>
        <w:t>-</w:t>
      </w:r>
      <w:r w:rsidRPr="002B5242">
        <w:rPr>
          <w:noProof/>
          <w:lang w:val="en-US"/>
        </w:rPr>
        <w:tab/>
        <w:t xml:space="preserve">Supporting mutual authentication with </w:t>
      </w:r>
      <w:r w:rsidR="00BF0E0F">
        <w:rPr>
          <w:noProof/>
          <w:lang w:val="en-US"/>
        </w:rPr>
        <w:t xml:space="preserve">the </w:t>
      </w:r>
      <w:r w:rsidRPr="002B5242">
        <w:rPr>
          <w:noProof/>
          <w:lang w:val="en-US"/>
        </w:rPr>
        <w:t>API invoker;</w:t>
      </w:r>
    </w:p>
    <w:p w14:paraId="55A0E39E" w14:textId="77777777" w:rsidR="002B5242" w:rsidRPr="002B5242" w:rsidRDefault="002B5242" w:rsidP="0072789D">
      <w:pPr>
        <w:pStyle w:val="B1"/>
        <w:rPr>
          <w:noProof/>
          <w:lang w:val="en-US"/>
        </w:rPr>
      </w:pPr>
      <w:r w:rsidRPr="002B5242">
        <w:rPr>
          <w:noProof/>
          <w:lang w:val="en-US"/>
        </w:rPr>
        <w:t>-</w:t>
      </w:r>
      <w:r w:rsidRPr="002B5242">
        <w:rPr>
          <w:noProof/>
          <w:lang w:val="en-US"/>
        </w:rPr>
        <w:tab/>
        <w:t>Providing authorization for the API invoker prior to accessing the service API;</w:t>
      </w:r>
    </w:p>
    <w:p w14:paraId="1848F5B3" w14:textId="77777777" w:rsidR="002B5242" w:rsidRPr="002B5242" w:rsidRDefault="002B5242" w:rsidP="0072789D">
      <w:pPr>
        <w:pStyle w:val="B1"/>
        <w:rPr>
          <w:noProof/>
          <w:lang w:val="en-US"/>
        </w:rPr>
      </w:pPr>
      <w:r w:rsidRPr="002B5242">
        <w:rPr>
          <w:noProof/>
          <w:lang w:val="en-US"/>
        </w:rPr>
        <w:t>-</w:t>
      </w:r>
      <w:r w:rsidRPr="002B5242">
        <w:rPr>
          <w:noProof/>
          <w:lang w:val="en-US"/>
        </w:rPr>
        <w:tab/>
        <w:t>Publishing, storing and supporting the discovery of service APIs information;</w:t>
      </w:r>
    </w:p>
    <w:p w14:paraId="42068A93" w14:textId="77777777" w:rsidR="002B5242" w:rsidRPr="002B5242" w:rsidRDefault="002B5242" w:rsidP="0072789D">
      <w:pPr>
        <w:pStyle w:val="B1"/>
        <w:rPr>
          <w:noProof/>
          <w:lang w:val="en-US"/>
        </w:rPr>
      </w:pPr>
      <w:r w:rsidRPr="002B5242">
        <w:rPr>
          <w:noProof/>
          <w:lang w:val="en-US"/>
        </w:rPr>
        <w:t>-</w:t>
      </w:r>
      <w:r w:rsidRPr="002B5242">
        <w:rPr>
          <w:noProof/>
          <w:lang w:val="en-US"/>
        </w:rPr>
        <w:tab/>
        <w:t>Controlling the service API access based on PLMN operator configured policies;</w:t>
      </w:r>
    </w:p>
    <w:p w14:paraId="0FFF0C3C" w14:textId="77777777" w:rsidR="002B5242" w:rsidRPr="002B5242" w:rsidRDefault="002B5242" w:rsidP="0072789D">
      <w:pPr>
        <w:pStyle w:val="B1"/>
        <w:rPr>
          <w:noProof/>
          <w:lang w:val="en-US"/>
        </w:rPr>
      </w:pPr>
      <w:r w:rsidRPr="002B5242">
        <w:rPr>
          <w:noProof/>
          <w:lang w:val="en-US"/>
        </w:rPr>
        <w:t>-</w:t>
      </w:r>
      <w:r w:rsidRPr="002B5242">
        <w:rPr>
          <w:noProof/>
          <w:lang w:val="en-US"/>
        </w:rPr>
        <w:tab/>
        <w:t>Storing the logs for the service API invocations and providing the service API invocation logs to authorized entities;</w:t>
      </w:r>
    </w:p>
    <w:p w14:paraId="468523AD" w14:textId="77777777" w:rsidR="002B5242" w:rsidRPr="002B5242" w:rsidRDefault="002B5242" w:rsidP="0072789D">
      <w:pPr>
        <w:pStyle w:val="B1"/>
        <w:rPr>
          <w:noProof/>
          <w:lang w:val="en-US"/>
        </w:rPr>
      </w:pPr>
      <w:r w:rsidRPr="002B5242">
        <w:rPr>
          <w:noProof/>
          <w:lang w:val="en-US"/>
        </w:rPr>
        <w:t>-</w:t>
      </w:r>
      <w:r w:rsidRPr="002B5242">
        <w:rPr>
          <w:noProof/>
          <w:lang w:val="en-US"/>
        </w:rPr>
        <w:tab/>
        <w:t>Charging based on the logs of the service API invocations;</w:t>
      </w:r>
    </w:p>
    <w:p w14:paraId="7CB6816E" w14:textId="77777777" w:rsidR="002B5242" w:rsidRPr="002B5242" w:rsidRDefault="002B5242" w:rsidP="0072789D">
      <w:pPr>
        <w:pStyle w:val="B1"/>
        <w:rPr>
          <w:noProof/>
          <w:lang w:val="en-US"/>
        </w:rPr>
      </w:pPr>
      <w:r w:rsidRPr="002B5242">
        <w:rPr>
          <w:noProof/>
          <w:lang w:val="en-US"/>
        </w:rPr>
        <w:lastRenderedPageBreak/>
        <w:t>-</w:t>
      </w:r>
      <w:r w:rsidRPr="002B5242">
        <w:rPr>
          <w:noProof/>
          <w:lang w:val="en-US"/>
        </w:rPr>
        <w:tab/>
        <w:t>Monitoring the service API invocations;</w:t>
      </w:r>
    </w:p>
    <w:p w14:paraId="00905426" w14:textId="77777777" w:rsidR="002B5242" w:rsidRPr="002B5242" w:rsidRDefault="002B5242" w:rsidP="0072789D">
      <w:pPr>
        <w:pStyle w:val="B1"/>
        <w:rPr>
          <w:noProof/>
          <w:lang w:val="en-US"/>
        </w:rPr>
      </w:pPr>
      <w:r w:rsidRPr="002B5242">
        <w:rPr>
          <w:noProof/>
          <w:lang w:val="en-US"/>
        </w:rPr>
        <w:t>-</w:t>
      </w:r>
      <w:r w:rsidRPr="002B5242">
        <w:rPr>
          <w:noProof/>
          <w:lang w:val="en-US"/>
        </w:rPr>
        <w:tab/>
        <w:t>Onboarding a new API invoker</w:t>
      </w:r>
      <w:r w:rsidR="00092EE4">
        <w:rPr>
          <w:noProof/>
          <w:lang w:val="en-US"/>
        </w:rPr>
        <w:t xml:space="preserve"> and offboarding an API invoker</w:t>
      </w:r>
      <w:r w:rsidRPr="002B5242">
        <w:rPr>
          <w:noProof/>
          <w:lang w:val="en-US"/>
        </w:rPr>
        <w:t>;</w:t>
      </w:r>
    </w:p>
    <w:p w14:paraId="3BF8DA98" w14:textId="77777777" w:rsidR="002B5242" w:rsidRPr="002B5242" w:rsidRDefault="002B5242" w:rsidP="0072789D">
      <w:pPr>
        <w:pStyle w:val="B1"/>
        <w:rPr>
          <w:noProof/>
          <w:lang w:val="en-US"/>
        </w:rPr>
      </w:pPr>
      <w:r w:rsidRPr="002B5242">
        <w:rPr>
          <w:noProof/>
          <w:lang w:val="en-US"/>
        </w:rPr>
        <w:t>-</w:t>
      </w:r>
      <w:r w:rsidRPr="002B5242">
        <w:rPr>
          <w:noProof/>
          <w:lang w:val="en-US"/>
        </w:rPr>
        <w:tab/>
        <w:t>Storing policy configurations related to CAPIF and service APIs;</w:t>
      </w:r>
    </w:p>
    <w:p w14:paraId="54E6DA2D" w14:textId="77777777" w:rsidR="009E2F4D" w:rsidRDefault="002B5242" w:rsidP="0072789D">
      <w:pPr>
        <w:pStyle w:val="B1"/>
        <w:rPr>
          <w:noProof/>
          <w:lang w:val="en-US"/>
        </w:rPr>
      </w:pPr>
      <w:r w:rsidRPr="002B5242">
        <w:rPr>
          <w:noProof/>
          <w:lang w:val="en-US"/>
        </w:rPr>
        <w:t>-</w:t>
      </w:r>
      <w:r w:rsidRPr="002B5242">
        <w:rPr>
          <w:noProof/>
          <w:lang w:val="en-US"/>
        </w:rPr>
        <w:tab/>
        <w:t>Support accessing the logs for auditing (e.g. detecting abuse)</w:t>
      </w:r>
      <w:r w:rsidR="009E2F4D">
        <w:rPr>
          <w:noProof/>
          <w:lang w:val="en-US"/>
        </w:rPr>
        <w:t>; and</w:t>
      </w:r>
    </w:p>
    <w:p w14:paraId="374CD74D" w14:textId="77777777" w:rsidR="002B5242" w:rsidRPr="002B5242" w:rsidRDefault="009E2F4D" w:rsidP="0072789D">
      <w:pPr>
        <w:pStyle w:val="B1"/>
        <w:rPr>
          <w:rFonts w:eastAsia="SimSun" w:hint="eastAsia"/>
          <w:lang w:eastAsia="zh-CN"/>
        </w:rPr>
      </w:pPr>
      <w:r w:rsidRPr="002B5242">
        <w:rPr>
          <w:noProof/>
          <w:lang w:val="en-US"/>
        </w:rPr>
        <w:t>-</w:t>
      </w:r>
      <w:r w:rsidRPr="002B5242">
        <w:rPr>
          <w:noProof/>
          <w:lang w:val="en-US"/>
        </w:rPr>
        <w:tab/>
      </w:r>
      <w:r>
        <w:rPr>
          <w:noProof/>
          <w:lang w:val="en-US"/>
        </w:rPr>
        <w:t>Supports publishing, discovery of service APIs information with another CAPIF core function in CAPIF interconnection</w:t>
      </w:r>
      <w:r w:rsidR="002B5242" w:rsidRPr="002B5242">
        <w:rPr>
          <w:noProof/>
          <w:lang w:val="en-US"/>
        </w:rPr>
        <w:t>.</w:t>
      </w:r>
    </w:p>
    <w:p w14:paraId="19EC6E7B" w14:textId="77777777" w:rsidR="002B5242" w:rsidRPr="0072789D" w:rsidRDefault="002B5242" w:rsidP="0072789D">
      <w:pPr>
        <w:pStyle w:val="Heading3"/>
      </w:pPr>
      <w:bookmarkStart w:id="135" w:name="_Toc155378605"/>
      <w:r w:rsidRPr="0072789D">
        <w:t>6.3.4</w:t>
      </w:r>
      <w:r w:rsidRPr="0072789D">
        <w:tab/>
        <w:t>API exposing function</w:t>
      </w:r>
      <w:bookmarkEnd w:id="135"/>
    </w:p>
    <w:p w14:paraId="1E571F6E" w14:textId="77777777" w:rsidR="002B5242" w:rsidRPr="002B5242" w:rsidRDefault="002B5242" w:rsidP="002B5242">
      <w:pPr>
        <w:rPr>
          <w:noProof/>
          <w:lang w:val="en-US"/>
        </w:rPr>
      </w:pPr>
      <w:r w:rsidRPr="002B5242">
        <w:rPr>
          <w:noProof/>
          <w:lang w:val="en-US"/>
        </w:rPr>
        <w:t>The API exposing function is the provider of the service APIs and is also the service communication entry point of the service API to the API invokers. The API exposing function consists of the following capabilities:</w:t>
      </w:r>
    </w:p>
    <w:p w14:paraId="0F5D8206" w14:textId="77777777" w:rsidR="002B5242" w:rsidRPr="002B5242" w:rsidRDefault="002B5242" w:rsidP="0072789D">
      <w:pPr>
        <w:pStyle w:val="B1"/>
        <w:rPr>
          <w:noProof/>
          <w:lang w:val="en-US"/>
        </w:rPr>
      </w:pPr>
      <w:r w:rsidRPr="002B5242">
        <w:rPr>
          <w:noProof/>
          <w:lang w:val="en-US"/>
        </w:rPr>
        <w:t>-</w:t>
      </w:r>
      <w:r w:rsidRPr="002B5242">
        <w:rPr>
          <w:noProof/>
          <w:lang w:val="en-US"/>
        </w:rPr>
        <w:tab/>
        <w:t>Authenticating the API invoker based on the identity and other information required for authentication of the API invoker provided by the CAPIF core function;</w:t>
      </w:r>
    </w:p>
    <w:p w14:paraId="1151E976" w14:textId="77777777" w:rsidR="002B5242" w:rsidRPr="002B5242" w:rsidRDefault="002B5242" w:rsidP="0072789D">
      <w:pPr>
        <w:pStyle w:val="B1"/>
        <w:rPr>
          <w:noProof/>
          <w:lang w:val="en-US"/>
        </w:rPr>
      </w:pPr>
      <w:r w:rsidRPr="002B5242">
        <w:rPr>
          <w:noProof/>
          <w:lang w:val="en-US"/>
        </w:rPr>
        <w:t>-</w:t>
      </w:r>
      <w:r w:rsidRPr="002B5242">
        <w:rPr>
          <w:noProof/>
          <w:lang w:val="en-US"/>
        </w:rPr>
        <w:tab/>
        <w:t>Validating the authorization provided by the CAPIF core function; and</w:t>
      </w:r>
    </w:p>
    <w:p w14:paraId="0E762013" w14:textId="77777777" w:rsidR="002B5242" w:rsidRPr="002B5242" w:rsidRDefault="002B5242" w:rsidP="0072789D">
      <w:pPr>
        <w:pStyle w:val="B1"/>
        <w:rPr>
          <w:noProof/>
          <w:lang w:val="en-US"/>
        </w:rPr>
      </w:pPr>
      <w:r w:rsidRPr="002B5242">
        <w:rPr>
          <w:noProof/>
          <w:lang w:val="en-US"/>
        </w:rPr>
        <w:t>-</w:t>
      </w:r>
      <w:r w:rsidRPr="002B5242">
        <w:rPr>
          <w:noProof/>
          <w:lang w:val="en-US"/>
        </w:rPr>
        <w:tab/>
        <w:t>Logging the service API invocations at the CAPIF core function.</w:t>
      </w:r>
    </w:p>
    <w:p w14:paraId="64B921F6" w14:textId="77777777" w:rsidR="002B5242" w:rsidRPr="0072789D" w:rsidRDefault="002B5242" w:rsidP="0072789D">
      <w:pPr>
        <w:pStyle w:val="Heading3"/>
      </w:pPr>
      <w:bookmarkStart w:id="136" w:name="_Toc155378606"/>
      <w:r w:rsidRPr="0072789D">
        <w:t>6.3.5</w:t>
      </w:r>
      <w:r w:rsidRPr="0072789D">
        <w:tab/>
        <w:t>API publishing function</w:t>
      </w:r>
      <w:bookmarkEnd w:id="136"/>
    </w:p>
    <w:p w14:paraId="2D58C8E3" w14:textId="77777777" w:rsidR="002B5242" w:rsidRPr="002B5242" w:rsidRDefault="002B5242" w:rsidP="002B5242">
      <w:pPr>
        <w:rPr>
          <w:noProof/>
          <w:lang w:val="en-US"/>
        </w:rPr>
      </w:pPr>
      <w:r w:rsidRPr="002B5242">
        <w:rPr>
          <w:noProof/>
          <w:lang w:val="en-US"/>
        </w:rPr>
        <w:t>The API publishing function enables the API provider to publish the service APIs information in order to enable the discovery of service APIs by the API invoker. The API publishing function consists of the following capability:</w:t>
      </w:r>
    </w:p>
    <w:p w14:paraId="421F833B" w14:textId="77777777" w:rsidR="002B5242" w:rsidRPr="002B5242" w:rsidRDefault="002B5242" w:rsidP="0072789D">
      <w:pPr>
        <w:pStyle w:val="B1"/>
        <w:rPr>
          <w:noProof/>
          <w:lang w:val="en-US"/>
        </w:rPr>
      </w:pPr>
      <w:r w:rsidRPr="002B5242">
        <w:rPr>
          <w:noProof/>
          <w:lang w:val="en-US"/>
        </w:rPr>
        <w:t>-</w:t>
      </w:r>
      <w:r w:rsidRPr="002B5242">
        <w:rPr>
          <w:noProof/>
          <w:lang w:val="en-US"/>
        </w:rPr>
        <w:tab/>
        <w:t xml:space="preserve">Publishing </w:t>
      </w:r>
      <w:r w:rsidRPr="002B5242">
        <w:t>the</w:t>
      </w:r>
      <w:r w:rsidRPr="002B5242">
        <w:rPr>
          <w:noProof/>
          <w:lang w:val="en-US"/>
        </w:rPr>
        <w:t xml:space="preserve"> service API information of the API provider to the CAPIF core function.</w:t>
      </w:r>
    </w:p>
    <w:p w14:paraId="4DFA554F" w14:textId="77777777" w:rsidR="002B5242" w:rsidRPr="0072789D" w:rsidRDefault="002B5242" w:rsidP="0072789D">
      <w:pPr>
        <w:pStyle w:val="Heading3"/>
      </w:pPr>
      <w:bookmarkStart w:id="137" w:name="_Toc155378607"/>
      <w:r w:rsidRPr="0072789D">
        <w:t>6.3.6</w:t>
      </w:r>
      <w:r w:rsidRPr="0072789D">
        <w:tab/>
        <w:t>API management function</w:t>
      </w:r>
      <w:bookmarkEnd w:id="137"/>
    </w:p>
    <w:p w14:paraId="17A7A09A" w14:textId="77777777" w:rsidR="002B5242" w:rsidRPr="002B5242" w:rsidRDefault="002B5242" w:rsidP="002B5242">
      <w:pPr>
        <w:rPr>
          <w:noProof/>
          <w:lang w:val="en-US"/>
        </w:rPr>
      </w:pPr>
      <w:r w:rsidRPr="002B5242">
        <w:rPr>
          <w:noProof/>
          <w:lang w:val="en-US"/>
        </w:rPr>
        <w:t>The API management function enables the API provider to perform administration of the service APIs. The API management function consists of the following capabilities:</w:t>
      </w:r>
    </w:p>
    <w:p w14:paraId="14C8F2D0" w14:textId="77777777" w:rsidR="002B5242" w:rsidRPr="002B5242" w:rsidRDefault="002B5242" w:rsidP="0072789D">
      <w:pPr>
        <w:pStyle w:val="B1"/>
        <w:rPr>
          <w:noProof/>
          <w:lang w:val="en-US"/>
        </w:rPr>
      </w:pPr>
      <w:r w:rsidRPr="002B5242">
        <w:rPr>
          <w:noProof/>
          <w:lang w:val="en-US"/>
        </w:rPr>
        <w:t>-</w:t>
      </w:r>
      <w:r w:rsidRPr="002B5242">
        <w:rPr>
          <w:noProof/>
          <w:lang w:val="en-US"/>
        </w:rPr>
        <w:tab/>
        <w:t>A</w:t>
      </w:r>
      <w:r w:rsidRPr="002B5242">
        <w:t>uditing the service API invocation logs received from the CAPIF core function</w:t>
      </w:r>
      <w:r w:rsidRPr="002B5242">
        <w:rPr>
          <w:noProof/>
          <w:lang w:val="en-US"/>
        </w:rPr>
        <w:t>;</w:t>
      </w:r>
    </w:p>
    <w:p w14:paraId="7C17D83F" w14:textId="77777777" w:rsidR="002B5242" w:rsidRPr="002B5242" w:rsidRDefault="002B5242" w:rsidP="0072789D">
      <w:pPr>
        <w:pStyle w:val="B1"/>
        <w:rPr>
          <w:noProof/>
          <w:lang w:val="en-US"/>
        </w:rPr>
      </w:pPr>
      <w:r w:rsidRPr="002B5242">
        <w:rPr>
          <w:noProof/>
          <w:lang w:val="en-US"/>
        </w:rPr>
        <w:t>-</w:t>
      </w:r>
      <w:r w:rsidRPr="002B5242">
        <w:rPr>
          <w:noProof/>
          <w:lang w:val="en-US"/>
        </w:rPr>
        <w:tab/>
        <w:t>M</w:t>
      </w:r>
      <w:r w:rsidRPr="002B5242">
        <w:t>onitoring the events reported by the CAPIF core function</w:t>
      </w:r>
      <w:r w:rsidRPr="002B5242">
        <w:rPr>
          <w:noProof/>
          <w:lang w:val="en-US"/>
        </w:rPr>
        <w:t>;</w:t>
      </w:r>
    </w:p>
    <w:p w14:paraId="39CFDC0D" w14:textId="77777777" w:rsidR="002B5242" w:rsidRPr="002B5242" w:rsidRDefault="002B5242" w:rsidP="0072789D">
      <w:pPr>
        <w:pStyle w:val="B1"/>
        <w:rPr>
          <w:noProof/>
          <w:lang w:val="en-US"/>
        </w:rPr>
      </w:pPr>
      <w:r w:rsidRPr="002B5242">
        <w:rPr>
          <w:noProof/>
          <w:lang w:val="en-US"/>
        </w:rPr>
        <w:t>-</w:t>
      </w:r>
      <w:r w:rsidRPr="002B5242">
        <w:rPr>
          <w:noProof/>
          <w:lang w:val="en-US"/>
        </w:rPr>
        <w:tab/>
        <w:t>Configuring the API provider policies to the CAPIF core function;</w:t>
      </w:r>
    </w:p>
    <w:p w14:paraId="7639BF9A" w14:textId="77777777" w:rsidR="002B5242" w:rsidRPr="002B5242" w:rsidRDefault="002B5242" w:rsidP="0072789D">
      <w:pPr>
        <w:pStyle w:val="B1"/>
        <w:rPr>
          <w:noProof/>
          <w:lang w:val="en-US"/>
        </w:rPr>
      </w:pPr>
      <w:r w:rsidRPr="002B5242">
        <w:rPr>
          <w:noProof/>
          <w:lang w:val="en-US"/>
        </w:rPr>
        <w:t>-</w:t>
      </w:r>
      <w:r w:rsidRPr="002B5242">
        <w:rPr>
          <w:noProof/>
          <w:lang w:val="en-US"/>
        </w:rPr>
        <w:tab/>
        <w:t>Monitoring the status</w:t>
      </w:r>
      <w:r w:rsidRPr="002B5242">
        <w:t xml:space="preserve"> of the service APIs</w:t>
      </w:r>
      <w:r w:rsidRPr="002B5242">
        <w:rPr>
          <w:noProof/>
          <w:lang w:val="en-US"/>
        </w:rPr>
        <w:t>;</w:t>
      </w:r>
    </w:p>
    <w:p w14:paraId="207871D4" w14:textId="77777777" w:rsidR="00C45CB5" w:rsidRDefault="002B5242" w:rsidP="0072789D">
      <w:pPr>
        <w:pStyle w:val="B1"/>
        <w:rPr>
          <w:noProof/>
          <w:lang w:val="en-US"/>
        </w:rPr>
      </w:pPr>
      <w:r w:rsidRPr="002B5242">
        <w:rPr>
          <w:noProof/>
          <w:lang w:val="en-US"/>
        </w:rPr>
        <w:t>-</w:t>
      </w:r>
      <w:r w:rsidRPr="002B5242">
        <w:rPr>
          <w:noProof/>
          <w:lang w:val="en-US"/>
        </w:rPr>
        <w:tab/>
        <w:t>Onboarding the new API invokers</w:t>
      </w:r>
      <w:r w:rsidR="00092EE4">
        <w:rPr>
          <w:noProof/>
          <w:lang w:val="en-US"/>
        </w:rPr>
        <w:t xml:space="preserve"> and offboarding API invokers</w:t>
      </w:r>
      <w:r w:rsidR="00744C33">
        <w:rPr>
          <w:noProof/>
          <w:lang w:val="en-US"/>
        </w:rPr>
        <w:t>; and</w:t>
      </w:r>
    </w:p>
    <w:p w14:paraId="47B3A7A9" w14:textId="77777777" w:rsidR="00744C33" w:rsidRPr="00DD2A5E" w:rsidRDefault="00744C33" w:rsidP="00744C33">
      <w:pPr>
        <w:pStyle w:val="B1"/>
        <w:rPr>
          <w:rFonts w:eastAsia="SimSun"/>
          <w:lang w:eastAsia="zh-CN"/>
        </w:rPr>
      </w:pPr>
      <w:r w:rsidRPr="00DD2A5E">
        <w:rPr>
          <w:rFonts w:eastAsia="SimSun"/>
          <w:lang w:eastAsia="zh-CN"/>
        </w:rPr>
        <w:t>-</w:t>
      </w:r>
      <w:r w:rsidRPr="00DD2A5E">
        <w:rPr>
          <w:rFonts w:eastAsia="SimSun"/>
          <w:lang w:eastAsia="zh-CN"/>
        </w:rPr>
        <w:tab/>
        <w:t>Registering and maintaining registration information of the API provider domain functions on the CAPIF core function.</w:t>
      </w:r>
    </w:p>
    <w:p w14:paraId="5233C979" w14:textId="77777777" w:rsidR="00744C33" w:rsidRPr="00B163E4" w:rsidRDefault="006F5338" w:rsidP="00B163E4">
      <w:pPr>
        <w:pStyle w:val="NO"/>
        <w:rPr>
          <w:rFonts w:hint="eastAsia"/>
          <w:noProof/>
          <w:lang w:val="en-US"/>
        </w:rPr>
      </w:pPr>
      <w:r w:rsidRPr="00A83AFA">
        <w:rPr>
          <w:noProof/>
          <w:lang w:val="en-US"/>
        </w:rPr>
        <w:t>NOTE:</w:t>
      </w:r>
      <w:r w:rsidRPr="00A83AFA">
        <w:rPr>
          <w:noProof/>
          <w:lang w:val="en-US"/>
        </w:rPr>
        <w:tab/>
        <w:t>The API invoker onboarding/offboarding in the API management function is out of the scope of the current release.</w:t>
      </w:r>
    </w:p>
    <w:p w14:paraId="27C500F3" w14:textId="77777777" w:rsidR="00C45CB5" w:rsidRPr="00600B96" w:rsidRDefault="00C45CB5" w:rsidP="00C45CB5">
      <w:pPr>
        <w:pStyle w:val="Heading2"/>
      </w:pPr>
      <w:bookmarkStart w:id="138" w:name="_Toc460615936"/>
      <w:bookmarkStart w:id="139" w:name="_Toc460616797"/>
      <w:bookmarkStart w:id="140" w:name="_Toc477419246"/>
      <w:bookmarkStart w:id="141" w:name="_Toc155378608"/>
      <w:r>
        <w:t>6</w:t>
      </w:r>
      <w:r w:rsidRPr="00600B96">
        <w:t>.</w:t>
      </w:r>
      <w:r>
        <w:t>4</w:t>
      </w:r>
      <w:r w:rsidRPr="00600B96">
        <w:tab/>
        <w:t>Reference points</w:t>
      </w:r>
      <w:bookmarkEnd w:id="138"/>
      <w:bookmarkEnd w:id="139"/>
      <w:bookmarkEnd w:id="140"/>
      <w:bookmarkEnd w:id="141"/>
    </w:p>
    <w:p w14:paraId="4BC22386" w14:textId="77777777" w:rsidR="00632E90" w:rsidRPr="0072789D" w:rsidRDefault="00632E90" w:rsidP="0072789D">
      <w:pPr>
        <w:pStyle w:val="Heading3"/>
      </w:pPr>
      <w:bookmarkStart w:id="142" w:name="_Toc155378609"/>
      <w:r w:rsidRPr="0072789D">
        <w:t>6.4.1</w:t>
      </w:r>
      <w:r w:rsidRPr="0072789D">
        <w:tab/>
        <w:t>General</w:t>
      </w:r>
      <w:bookmarkEnd w:id="142"/>
    </w:p>
    <w:p w14:paraId="71D99CD3" w14:textId="77777777" w:rsidR="00632E90" w:rsidRPr="00632E90" w:rsidRDefault="00632E90" w:rsidP="00632E90">
      <w:pPr>
        <w:rPr>
          <w:rFonts w:eastAsia="SimSun"/>
          <w:lang w:eastAsia="zh-CN"/>
        </w:rPr>
      </w:pPr>
      <w:r w:rsidRPr="00632E90">
        <w:t>The reference points for CAPIF are described in the following subclauses.</w:t>
      </w:r>
    </w:p>
    <w:p w14:paraId="44623FFD" w14:textId="77777777" w:rsidR="00632E90" w:rsidRPr="0072789D" w:rsidRDefault="00632E90" w:rsidP="0072789D">
      <w:pPr>
        <w:pStyle w:val="Heading3"/>
      </w:pPr>
      <w:bookmarkStart w:id="143" w:name="_Toc155378610"/>
      <w:r w:rsidRPr="0072789D">
        <w:lastRenderedPageBreak/>
        <w:t>6.4.2</w:t>
      </w:r>
      <w:r w:rsidRPr="0072789D">
        <w:tab/>
        <w:t>Reference point CAPIF-1 (between the API invoker and the CAPIF core function)</w:t>
      </w:r>
      <w:bookmarkEnd w:id="143"/>
    </w:p>
    <w:p w14:paraId="083DB823" w14:textId="77777777" w:rsidR="00632E90" w:rsidRPr="00632E90" w:rsidRDefault="00632E90" w:rsidP="00632E90">
      <w:pPr>
        <w:rPr>
          <w:noProof/>
          <w:lang w:val="en-US"/>
        </w:rPr>
      </w:pPr>
      <w:r w:rsidRPr="00632E90">
        <w:t xml:space="preserve">The CAPIF-1 reference point, which exists between the API invoker and the CAPIF core function, is used for </w:t>
      </w:r>
      <w:r w:rsidRPr="00632E90">
        <w:rPr>
          <w:noProof/>
          <w:lang w:val="en-US"/>
        </w:rPr>
        <w:t>the API invoker within the PLMN trust domain to discover service APIs, to authenticate and to get authorization.</w:t>
      </w:r>
    </w:p>
    <w:p w14:paraId="42CDC76B" w14:textId="77777777" w:rsidR="00632E90" w:rsidRPr="00632E90" w:rsidRDefault="00632E90" w:rsidP="00632E90">
      <w:pPr>
        <w:rPr>
          <w:noProof/>
          <w:lang w:val="en-US"/>
        </w:rPr>
      </w:pPr>
      <w:r w:rsidRPr="00632E90">
        <w:rPr>
          <w:noProof/>
          <w:lang w:val="en-US"/>
        </w:rPr>
        <w:t>The CAPIF-1 reference point supports:</w:t>
      </w:r>
    </w:p>
    <w:p w14:paraId="6B683041" w14:textId="77777777" w:rsidR="00BE1BD6" w:rsidRDefault="00BE1BD6" w:rsidP="00BE1BD6">
      <w:pPr>
        <w:pStyle w:val="B1"/>
        <w:rPr>
          <w:noProof/>
          <w:lang w:val="en-US" w:eastAsia="ko-KR"/>
        </w:rPr>
      </w:pPr>
      <w:r>
        <w:rPr>
          <w:rFonts w:hint="eastAsia"/>
          <w:noProof/>
          <w:lang w:val="en-US" w:eastAsia="ko-KR"/>
        </w:rPr>
        <w:t>-</w:t>
      </w:r>
      <w:r>
        <w:rPr>
          <w:noProof/>
          <w:lang w:val="en-US" w:eastAsia="ko-KR"/>
        </w:rPr>
        <w:tab/>
        <w:t>Onboarding the new API invokers and offboarding API invokers;</w:t>
      </w:r>
    </w:p>
    <w:p w14:paraId="17102C65" w14:textId="77777777" w:rsidR="00632E90" w:rsidRPr="00632E90" w:rsidRDefault="00632E90" w:rsidP="0072789D">
      <w:pPr>
        <w:pStyle w:val="B1"/>
        <w:rPr>
          <w:noProof/>
          <w:lang w:val="en-US"/>
        </w:rPr>
      </w:pPr>
      <w:r w:rsidRPr="00632E90">
        <w:rPr>
          <w:noProof/>
          <w:lang w:val="en-US"/>
        </w:rPr>
        <w:t>-</w:t>
      </w:r>
      <w:r w:rsidRPr="00632E90">
        <w:rPr>
          <w:noProof/>
          <w:lang w:val="en-US"/>
        </w:rPr>
        <w:tab/>
        <w:t>Authenticating the API invoker based on the identity and credentials of the API invoker;</w:t>
      </w:r>
    </w:p>
    <w:p w14:paraId="6283DF0E"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Mutual authentication between </w:t>
      </w:r>
      <w:r w:rsidR="00BF0E0F">
        <w:rPr>
          <w:noProof/>
          <w:lang w:val="en-US"/>
        </w:rPr>
        <w:t xml:space="preserve">the </w:t>
      </w:r>
      <w:r w:rsidRPr="00632E90">
        <w:rPr>
          <w:noProof/>
          <w:lang w:val="en-US"/>
        </w:rPr>
        <w:t>API invoker and the CAPIF core function;</w:t>
      </w:r>
    </w:p>
    <w:p w14:paraId="7810F70C"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Providing authorization for the API invoker prior to accessing the service API; and </w:t>
      </w:r>
    </w:p>
    <w:p w14:paraId="3DE274D4" w14:textId="77777777" w:rsidR="00632E90" w:rsidRPr="00632E90" w:rsidRDefault="00632E90" w:rsidP="0072789D">
      <w:pPr>
        <w:pStyle w:val="B1"/>
        <w:rPr>
          <w:noProof/>
          <w:lang w:val="en-US"/>
        </w:rPr>
      </w:pPr>
      <w:r w:rsidRPr="00632E90">
        <w:rPr>
          <w:noProof/>
          <w:lang w:val="en-US"/>
        </w:rPr>
        <w:t>-</w:t>
      </w:r>
      <w:r w:rsidRPr="00632E90">
        <w:rPr>
          <w:noProof/>
          <w:lang w:val="en-US"/>
        </w:rPr>
        <w:tab/>
        <w:t>Discovering the service APIs information.</w:t>
      </w:r>
    </w:p>
    <w:p w14:paraId="33A8D164" w14:textId="77777777" w:rsidR="00632E90" w:rsidRPr="00632E90" w:rsidRDefault="00632E90" w:rsidP="0072789D">
      <w:pPr>
        <w:pStyle w:val="NO"/>
        <w:rPr>
          <w:noProof/>
          <w:lang w:val="en-US"/>
        </w:rPr>
      </w:pPr>
      <w:r w:rsidRPr="00632E90">
        <w:rPr>
          <w:noProof/>
          <w:lang w:val="en-US"/>
        </w:rPr>
        <w:t>NOTE:</w:t>
      </w:r>
      <w:r w:rsidRPr="00632E90">
        <w:rPr>
          <w:noProof/>
          <w:lang w:val="en-US"/>
        </w:rPr>
        <w:tab/>
        <w:t xml:space="preserve">The security aspects of CAPIF-1 </w:t>
      </w:r>
      <w:r w:rsidR="00E60ED6">
        <w:rPr>
          <w:noProof/>
          <w:lang w:val="en-US"/>
        </w:rPr>
        <w:t>are specified in subclause</w:t>
      </w:r>
      <w:r w:rsidR="00E60ED6" w:rsidRPr="004D3578">
        <w:t> </w:t>
      </w:r>
      <w:r w:rsidR="00E60ED6">
        <w:rPr>
          <w:noProof/>
          <w:lang w:val="en-US"/>
        </w:rPr>
        <w:t xml:space="preserve">6.2 of </w:t>
      </w:r>
      <w:r w:rsidR="00E60ED6" w:rsidRPr="00526FC3">
        <w:t>3GPP </w:t>
      </w:r>
      <w:r w:rsidR="00E60ED6">
        <w:rPr>
          <w:noProof/>
          <w:lang w:val="en-US"/>
        </w:rPr>
        <w:t>TS</w:t>
      </w:r>
      <w:r w:rsidR="00E60ED6" w:rsidRPr="004D3578">
        <w:t> </w:t>
      </w:r>
      <w:r w:rsidR="00E60ED6">
        <w:rPr>
          <w:noProof/>
          <w:lang w:val="en-US"/>
        </w:rPr>
        <w:t>33.122</w:t>
      </w:r>
      <w:r w:rsidR="00E60ED6" w:rsidRPr="004D3578">
        <w:t> </w:t>
      </w:r>
      <w:r w:rsidR="00E60ED6">
        <w:t>[12]</w:t>
      </w:r>
      <w:r w:rsidRPr="00632E90">
        <w:rPr>
          <w:noProof/>
          <w:lang w:val="en-US"/>
        </w:rPr>
        <w:t>.</w:t>
      </w:r>
    </w:p>
    <w:p w14:paraId="6E75C424" w14:textId="77777777" w:rsidR="00632E90" w:rsidRPr="0072789D" w:rsidRDefault="00632E90" w:rsidP="0072789D">
      <w:pPr>
        <w:pStyle w:val="Heading3"/>
      </w:pPr>
      <w:bookmarkStart w:id="144" w:name="_Toc155378611"/>
      <w:r w:rsidRPr="0072789D">
        <w:t>6.4.3</w:t>
      </w:r>
      <w:r w:rsidRPr="0072789D">
        <w:tab/>
        <w:t>Reference point CAPIF-1e (between the API invoker and the CAPIF core function)</w:t>
      </w:r>
      <w:bookmarkEnd w:id="144"/>
    </w:p>
    <w:p w14:paraId="36F2789D" w14:textId="77777777" w:rsidR="00632E90" w:rsidRPr="00632E90" w:rsidRDefault="00632E90" w:rsidP="00632E90">
      <w:pPr>
        <w:rPr>
          <w:noProof/>
          <w:lang w:val="en-US"/>
        </w:rPr>
      </w:pPr>
      <w:r w:rsidRPr="00632E90">
        <w:t xml:space="preserve">The CAPIF-1e reference point, which exists between the API invoker and the CAPIF core function, is used for </w:t>
      </w:r>
      <w:r w:rsidRPr="00632E90">
        <w:rPr>
          <w:noProof/>
          <w:lang w:val="en-US"/>
        </w:rPr>
        <w:t>the API invoker outside the PLMN trust domain to discover service APIs, to authenticate and to get authorization.</w:t>
      </w:r>
    </w:p>
    <w:p w14:paraId="0F09E94B" w14:textId="77777777" w:rsidR="00632E90" w:rsidRPr="00632E90" w:rsidRDefault="00632E90" w:rsidP="00632E90">
      <w:pPr>
        <w:rPr>
          <w:noProof/>
          <w:lang w:val="en-US"/>
        </w:rPr>
      </w:pPr>
      <w:r w:rsidRPr="00632E90">
        <w:rPr>
          <w:noProof/>
          <w:lang w:val="en-US"/>
        </w:rPr>
        <w:t>The CAPIF-1e reference point supports all the functions of CAPIF-1.</w:t>
      </w:r>
    </w:p>
    <w:p w14:paraId="0A4795F3" w14:textId="77777777" w:rsidR="00632E90" w:rsidRPr="00632E90" w:rsidRDefault="00632E90" w:rsidP="0072789D">
      <w:pPr>
        <w:pStyle w:val="NO"/>
        <w:rPr>
          <w:noProof/>
          <w:lang w:val="en-US"/>
        </w:rPr>
      </w:pPr>
      <w:r w:rsidRPr="00632E90">
        <w:rPr>
          <w:noProof/>
          <w:lang w:val="en-US"/>
        </w:rPr>
        <w:t>NOTE:</w:t>
      </w:r>
      <w:r w:rsidRPr="00632E90">
        <w:rPr>
          <w:noProof/>
          <w:lang w:val="en-US"/>
        </w:rPr>
        <w:tab/>
        <w:t xml:space="preserve">The security aspects of CAPIF-1e </w:t>
      </w:r>
      <w:r w:rsidR="00E60ED6">
        <w:rPr>
          <w:noProof/>
          <w:lang w:val="en-US"/>
        </w:rPr>
        <w:t>are specified in subclause</w:t>
      </w:r>
      <w:r w:rsidR="00E60ED6" w:rsidRPr="004D3578">
        <w:t> </w:t>
      </w:r>
      <w:r w:rsidR="00E60ED6">
        <w:rPr>
          <w:noProof/>
          <w:lang w:val="en-US"/>
        </w:rPr>
        <w:t xml:space="preserve">6.3 of </w:t>
      </w:r>
      <w:r w:rsidR="00E60ED6" w:rsidRPr="00526FC3">
        <w:t>3GPP </w:t>
      </w:r>
      <w:r w:rsidR="00E60ED6">
        <w:rPr>
          <w:noProof/>
          <w:lang w:val="en-US"/>
        </w:rPr>
        <w:t>TS</w:t>
      </w:r>
      <w:r w:rsidR="00E60ED6" w:rsidRPr="004D3578">
        <w:t> </w:t>
      </w:r>
      <w:r w:rsidR="00E60ED6">
        <w:rPr>
          <w:noProof/>
          <w:lang w:val="en-US"/>
        </w:rPr>
        <w:t>33.122</w:t>
      </w:r>
      <w:r w:rsidR="00E60ED6" w:rsidRPr="004D3578">
        <w:t> </w:t>
      </w:r>
      <w:r w:rsidR="00E60ED6">
        <w:t>[12]</w:t>
      </w:r>
      <w:r w:rsidRPr="00632E90">
        <w:rPr>
          <w:noProof/>
          <w:lang w:val="en-US"/>
        </w:rPr>
        <w:t>.</w:t>
      </w:r>
    </w:p>
    <w:p w14:paraId="77504B7D" w14:textId="77777777" w:rsidR="00632E90" w:rsidRPr="0072789D" w:rsidRDefault="00632E90" w:rsidP="0072789D">
      <w:pPr>
        <w:pStyle w:val="Heading3"/>
      </w:pPr>
      <w:bookmarkStart w:id="145" w:name="_Toc155378612"/>
      <w:r w:rsidRPr="0072789D">
        <w:t>6.4.4</w:t>
      </w:r>
      <w:r w:rsidRPr="0072789D">
        <w:tab/>
        <w:t>Reference point CAPIF-2 (between the API invoker and the API exposing function)</w:t>
      </w:r>
      <w:bookmarkEnd w:id="145"/>
    </w:p>
    <w:p w14:paraId="5E6CEDCC" w14:textId="77777777" w:rsidR="00632E90" w:rsidRPr="00632E90" w:rsidRDefault="00632E90" w:rsidP="00632E90">
      <w:pPr>
        <w:rPr>
          <w:noProof/>
          <w:lang w:val="en-US"/>
        </w:rPr>
      </w:pPr>
      <w:r w:rsidRPr="00632E90">
        <w:t>The CAPIF-2 reference point, which exists between the API invoker and the API exposing function</w:t>
      </w:r>
      <w:r w:rsidR="007E741B">
        <w:rPr>
          <w:rFonts w:hint="eastAsia"/>
          <w:noProof/>
          <w:lang w:val="en-US" w:eastAsia="zh-CN"/>
        </w:rPr>
        <w:t xml:space="preserve"> </w:t>
      </w:r>
      <w:r w:rsidR="007E741B">
        <w:rPr>
          <w:noProof/>
          <w:lang w:val="en-US" w:eastAsia="zh-CN"/>
        </w:rPr>
        <w:t>belonging to the same trust domain</w:t>
      </w:r>
      <w:r w:rsidRPr="00632E90">
        <w:t xml:space="preserve">, is used for </w:t>
      </w:r>
      <w:r w:rsidRPr="00632E90">
        <w:rPr>
          <w:noProof/>
          <w:lang w:val="en-US"/>
        </w:rPr>
        <w:t>the API invoker to communicate with the service APIs.</w:t>
      </w:r>
    </w:p>
    <w:p w14:paraId="13EBA0D3" w14:textId="77777777" w:rsidR="00632E90" w:rsidRPr="00632E90" w:rsidRDefault="00632E90" w:rsidP="00632E90">
      <w:pPr>
        <w:rPr>
          <w:noProof/>
          <w:lang w:val="en-US"/>
        </w:rPr>
      </w:pPr>
      <w:r w:rsidRPr="00632E90">
        <w:rPr>
          <w:noProof/>
          <w:lang w:val="en-US"/>
        </w:rPr>
        <w:t>The CAPIF-2 reference point supports:</w:t>
      </w:r>
    </w:p>
    <w:p w14:paraId="51857FD7" w14:textId="77777777" w:rsidR="00632E90" w:rsidRPr="00632E90" w:rsidRDefault="00632E90" w:rsidP="0072789D">
      <w:pPr>
        <w:pStyle w:val="B1"/>
        <w:rPr>
          <w:noProof/>
          <w:lang w:val="en-US"/>
        </w:rPr>
      </w:pPr>
      <w:r w:rsidRPr="00632E90">
        <w:rPr>
          <w:noProof/>
          <w:lang w:val="en-US"/>
        </w:rPr>
        <w:t>-</w:t>
      </w:r>
      <w:r w:rsidRPr="00632E90">
        <w:rPr>
          <w:noProof/>
          <w:lang w:val="en-US"/>
        </w:rPr>
        <w:tab/>
        <w:t>Authenticating the API invoker based on the identity and credentials of the API invoker;</w:t>
      </w:r>
    </w:p>
    <w:p w14:paraId="098635FF"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Authorization verification for the API invoker upon accessing the service API; and </w:t>
      </w:r>
    </w:p>
    <w:p w14:paraId="7CD237C6" w14:textId="77777777" w:rsidR="00632E90" w:rsidRPr="00632E90" w:rsidRDefault="00632E90" w:rsidP="0072789D">
      <w:pPr>
        <w:pStyle w:val="B1"/>
        <w:rPr>
          <w:noProof/>
          <w:lang w:val="en-US"/>
        </w:rPr>
      </w:pPr>
      <w:r w:rsidRPr="00632E90">
        <w:rPr>
          <w:noProof/>
          <w:lang w:val="en-US"/>
        </w:rPr>
        <w:t>-</w:t>
      </w:r>
      <w:r w:rsidRPr="00632E90">
        <w:rPr>
          <w:noProof/>
          <w:lang w:val="en-US"/>
        </w:rPr>
        <w:tab/>
        <w:t>Invocation of service APIs.</w:t>
      </w:r>
    </w:p>
    <w:p w14:paraId="27B2935A" w14:textId="77777777" w:rsidR="00632E90" w:rsidRPr="00632E90" w:rsidRDefault="00632E90" w:rsidP="0072789D">
      <w:pPr>
        <w:pStyle w:val="NO"/>
      </w:pPr>
      <w:r w:rsidRPr="00632E90">
        <w:t>NOTE</w:t>
      </w:r>
      <w:r w:rsidR="003B6ABD">
        <w:t> </w:t>
      </w:r>
      <w:r w:rsidRPr="00632E90">
        <w:t>1:</w:t>
      </w:r>
      <w:r w:rsidRPr="00632E90">
        <w:tab/>
        <w:t>The aspects related to the specific service API invocation in reference point CAPIF-2 are out of scope of the present document.</w:t>
      </w:r>
    </w:p>
    <w:p w14:paraId="08CBB73E" w14:textId="77777777" w:rsidR="00632E90" w:rsidRPr="00632E90" w:rsidRDefault="00632E90" w:rsidP="0072789D">
      <w:pPr>
        <w:pStyle w:val="NO"/>
      </w:pPr>
      <w:r w:rsidRPr="00632E90">
        <w:rPr>
          <w:noProof/>
          <w:lang w:val="en-US"/>
        </w:rPr>
        <w:t>NOTE</w:t>
      </w:r>
      <w:r w:rsidR="003B6ABD">
        <w:rPr>
          <w:noProof/>
          <w:lang w:val="en-US"/>
        </w:rPr>
        <w:t> </w:t>
      </w:r>
      <w:r w:rsidRPr="00632E90">
        <w:rPr>
          <w:noProof/>
          <w:lang w:val="en-US"/>
        </w:rPr>
        <w:t>2:</w:t>
      </w:r>
      <w:r w:rsidRPr="00632E90">
        <w:rPr>
          <w:noProof/>
          <w:lang w:val="en-US"/>
        </w:rPr>
        <w:tab/>
        <w:t xml:space="preserve">The security aspects of CAPIF-2 </w:t>
      </w:r>
      <w:r w:rsidR="00E60ED6">
        <w:rPr>
          <w:noProof/>
          <w:lang w:val="en-US"/>
        </w:rPr>
        <w:t>are specified in subclause</w:t>
      </w:r>
      <w:r w:rsidR="00E60ED6" w:rsidRPr="004D3578">
        <w:t> </w:t>
      </w:r>
      <w:r w:rsidR="00E60ED6">
        <w:rPr>
          <w:noProof/>
          <w:lang w:val="en-US"/>
        </w:rPr>
        <w:t xml:space="preserve">6.4 of </w:t>
      </w:r>
      <w:r w:rsidR="00E60ED6" w:rsidRPr="00526FC3">
        <w:t>3GPP </w:t>
      </w:r>
      <w:r w:rsidR="00E60ED6">
        <w:rPr>
          <w:noProof/>
          <w:lang w:val="en-US"/>
        </w:rPr>
        <w:t>TS</w:t>
      </w:r>
      <w:r w:rsidR="00E60ED6" w:rsidRPr="004D3578">
        <w:t> </w:t>
      </w:r>
      <w:r w:rsidR="00E60ED6">
        <w:rPr>
          <w:noProof/>
          <w:lang w:val="en-US"/>
        </w:rPr>
        <w:t>33.122</w:t>
      </w:r>
      <w:r w:rsidR="00E60ED6" w:rsidRPr="004D3578">
        <w:t> </w:t>
      </w:r>
      <w:r w:rsidR="00E60ED6">
        <w:t>[12]</w:t>
      </w:r>
      <w:r w:rsidRPr="00632E90">
        <w:rPr>
          <w:noProof/>
          <w:lang w:val="en-US"/>
        </w:rPr>
        <w:t>.</w:t>
      </w:r>
    </w:p>
    <w:p w14:paraId="0A418D4F" w14:textId="77777777" w:rsidR="00632E90" w:rsidRPr="0072789D" w:rsidRDefault="00632E90" w:rsidP="0072789D">
      <w:pPr>
        <w:pStyle w:val="Heading3"/>
      </w:pPr>
      <w:bookmarkStart w:id="146" w:name="_Toc155378613"/>
      <w:r w:rsidRPr="0072789D">
        <w:t>6.4.5</w:t>
      </w:r>
      <w:r w:rsidRPr="0072789D">
        <w:tab/>
        <w:t>Reference point CAPIF-2e (between the API invoker and the API exposing function)</w:t>
      </w:r>
      <w:bookmarkEnd w:id="146"/>
    </w:p>
    <w:p w14:paraId="0FD6C3A1" w14:textId="77777777" w:rsidR="00632E90" w:rsidRPr="00632E90" w:rsidRDefault="00632E90" w:rsidP="00632E90">
      <w:pPr>
        <w:rPr>
          <w:noProof/>
          <w:lang w:val="en-US"/>
        </w:rPr>
      </w:pPr>
      <w:r w:rsidRPr="00632E90">
        <w:t>The CAPIF-2e reference point, which exists between the API invoker and the API exposing function</w:t>
      </w:r>
      <w:r w:rsidR="007E741B">
        <w:rPr>
          <w:rFonts w:hint="eastAsia"/>
          <w:noProof/>
          <w:lang w:val="en-US" w:eastAsia="zh-CN"/>
        </w:rPr>
        <w:t xml:space="preserve"> </w:t>
      </w:r>
      <w:r w:rsidR="007E741B">
        <w:rPr>
          <w:noProof/>
          <w:lang w:val="en-US"/>
        </w:rPr>
        <w:t>belonging to a different trust domain</w:t>
      </w:r>
      <w:r w:rsidRPr="00632E90">
        <w:t xml:space="preserve">, is used for </w:t>
      </w:r>
      <w:r w:rsidRPr="00632E90">
        <w:rPr>
          <w:noProof/>
          <w:lang w:val="en-US"/>
        </w:rPr>
        <w:t>the API invoker to communicate with the service APIs.</w:t>
      </w:r>
    </w:p>
    <w:p w14:paraId="3D1BA63E" w14:textId="77777777" w:rsidR="00632E90" w:rsidRPr="00632E90" w:rsidRDefault="00632E90" w:rsidP="00632E90">
      <w:pPr>
        <w:rPr>
          <w:noProof/>
          <w:lang w:val="en-US"/>
        </w:rPr>
      </w:pPr>
      <w:r w:rsidRPr="00632E90">
        <w:rPr>
          <w:noProof/>
          <w:lang w:val="en-US"/>
        </w:rPr>
        <w:t>The CAPIF-2e reference point supports all the functions of CAPIF-2.</w:t>
      </w:r>
    </w:p>
    <w:p w14:paraId="68C57F8C" w14:textId="77777777" w:rsidR="00632E90" w:rsidRPr="00632E90" w:rsidRDefault="00632E90" w:rsidP="0072789D">
      <w:pPr>
        <w:pStyle w:val="NO"/>
        <w:rPr>
          <w:noProof/>
          <w:lang w:val="en-US"/>
        </w:rPr>
      </w:pPr>
      <w:r w:rsidRPr="00632E90">
        <w:rPr>
          <w:noProof/>
          <w:lang w:val="en-US"/>
        </w:rPr>
        <w:t>NOTE:</w:t>
      </w:r>
      <w:r w:rsidRPr="00632E90">
        <w:rPr>
          <w:noProof/>
          <w:lang w:val="en-US"/>
        </w:rPr>
        <w:tab/>
        <w:t xml:space="preserve">The security aspects of CAPIF-2e </w:t>
      </w:r>
      <w:r w:rsidR="00E60ED6">
        <w:rPr>
          <w:noProof/>
          <w:lang w:val="en-US"/>
        </w:rPr>
        <w:t>are specified in subclause</w:t>
      </w:r>
      <w:r w:rsidR="00E60ED6" w:rsidRPr="004D3578">
        <w:t> </w:t>
      </w:r>
      <w:r w:rsidR="00E60ED6">
        <w:rPr>
          <w:noProof/>
          <w:lang w:val="en-US"/>
        </w:rPr>
        <w:t xml:space="preserve">6.5 of </w:t>
      </w:r>
      <w:r w:rsidR="00E60ED6" w:rsidRPr="00526FC3">
        <w:t>3GPP </w:t>
      </w:r>
      <w:r w:rsidR="00E60ED6">
        <w:rPr>
          <w:noProof/>
          <w:lang w:val="en-US"/>
        </w:rPr>
        <w:t>TS</w:t>
      </w:r>
      <w:r w:rsidR="00E60ED6" w:rsidRPr="004D3578">
        <w:t> </w:t>
      </w:r>
      <w:r w:rsidR="00E60ED6">
        <w:rPr>
          <w:noProof/>
          <w:lang w:val="en-US"/>
        </w:rPr>
        <w:t>33.122</w:t>
      </w:r>
      <w:r w:rsidR="00E60ED6" w:rsidRPr="004D3578">
        <w:t> </w:t>
      </w:r>
      <w:r w:rsidR="00E60ED6">
        <w:t>[12]</w:t>
      </w:r>
      <w:r w:rsidRPr="00632E90">
        <w:rPr>
          <w:noProof/>
          <w:lang w:val="en-US"/>
        </w:rPr>
        <w:t>.</w:t>
      </w:r>
    </w:p>
    <w:p w14:paraId="7BBB14B1" w14:textId="77777777" w:rsidR="00632E90" w:rsidRPr="0072789D" w:rsidRDefault="00632E90" w:rsidP="0072789D">
      <w:pPr>
        <w:pStyle w:val="Heading3"/>
      </w:pPr>
      <w:bookmarkStart w:id="147" w:name="_Toc155378614"/>
      <w:r w:rsidRPr="0072789D">
        <w:lastRenderedPageBreak/>
        <w:t>6.4.6</w:t>
      </w:r>
      <w:r w:rsidRPr="0072789D">
        <w:tab/>
        <w:t>Reference point CAPIF-3 (between the API exposing function and the CAPIF core function)</w:t>
      </w:r>
      <w:bookmarkEnd w:id="147"/>
    </w:p>
    <w:p w14:paraId="5315CDA6" w14:textId="77777777" w:rsidR="00632E90" w:rsidRPr="00632E90" w:rsidRDefault="00632E90" w:rsidP="00632E90">
      <w:pPr>
        <w:rPr>
          <w:noProof/>
          <w:lang w:val="en-US"/>
        </w:rPr>
      </w:pPr>
      <w:r w:rsidRPr="00632E90">
        <w:t xml:space="preserve">The CAPIF-3 reference point, which exists between the API exposing function and the CAPIF core function, is used for exercising </w:t>
      </w:r>
      <w:r w:rsidRPr="00632E90">
        <w:rPr>
          <w:noProof/>
          <w:lang w:val="en-US"/>
        </w:rPr>
        <w:t>access and policy related control for service API communications initiated by the API invoker.</w:t>
      </w:r>
    </w:p>
    <w:p w14:paraId="067F432F" w14:textId="77777777" w:rsidR="00632E90" w:rsidRPr="00632E90" w:rsidRDefault="00632E90" w:rsidP="00632E90">
      <w:pPr>
        <w:rPr>
          <w:noProof/>
          <w:lang w:val="en-US"/>
        </w:rPr>
      </w:pPr>
      <w:r w:rsidRPr="00632E90">
        <w:rPr>
          <w:noProof/>
          <w:lang w:val="en-US"/>
        </w:rPr>
        <w:t>The CAPIF-3 reference point supports:</w:t>
      </w:r>
    </w:p>
    <w:p w14:paraId="5B410870" w14:textId="77777777" w:rsidR="00632E90" w:rsidRPr="00632E90" w:rsidRDefault="00632E90" w:rsidP="0072789D">
      <w:pPr>
        <w:pStyle w:val="B1"/>
        <w:rPr>
          <w:noProof/>
          <w:lang w:val="en-US"/>
        </w:rPr>
      </w:pPr>
      <w:r w:rsidRPr="00632E90">
        <w:rPr>
          <w:noProof/>
          <w:lang w:val="en-US"/>
        </w:rPr>
        <w:t>-</w:t>
      </w:r>
      <w:r w:rsidRPr="00632E90">
        <w:rPr>
          <w:noProof/>
          <w:lang w:val="en-US"/>
        </w:rPr>
        <w:tab/>
        <w:t>Authenticating the API invoker based on the identity and credentials of the API invoker;</w:t>
      </w:r>
    </w:p>
    <w:p w14:paraId="68ED8A86" w14:textId="77777777" w:rsidR="00632E90" w:rsidRPr="00632E90" w:rsidRDefault="00632E90" w:rsidP="0072789D">
      <w:pPr>
        <w:pStyle w:val="B1"/>
        <w:rPr>
          <w:noProof/>
          <w:lang w:val="en-US"/>
        </w:rPr>
      </w:pPr>
      <w:r w:rsidRPr="00632E90">
        <w:rPr>
          <w:noProof/>
          <w:lang w:val="en-US"/>
        </w:rPr>
        <w:t>-</w:t>
      </w:r>
      <w:r w:rsidRPr="00632E90">
        <w:rPr>
          <w:noProof/>
          <w:lang w:val="en-US"/>
        </w:rPr>
        <w:tab/>
        <w:t>Providing authorization for the API invoker prior to accessing the service API;</w:t>
      </w:r>
    </w:p>
    <w:p w14:paraId="7BE82EB6" w14:textId="77777777" w:rsidR="00632E90" w:rsidRPr="00632E90" w:rsidRDefault="00632E90" w:rsidP="0072789D">
      <w:pPr>
        <w:pStyle w:val="B1"/>
        <w:rPr>
          <w:noProof/>
          <w:lang w:val="en-US"/>
        </w:rPr>
      </w:pPr>
      <w:r w:rsidRPr="00632E90">
        <w:rPr>
          <w:noProof/>
          <w:lang w:val="en-US"/>
        </w:rPr>
        <w:t>-</w:t>
      </w:r>
      <w:r w:rsidRPr="00632E90">
        <w:rPr>
          <w:noProof/>
          <w:lang w:val="en-US"/>
        </w:rPr>
        <w:tab/>
        <w:t>Authorization verification for the API invoker upon accessing the service API;</w:t>
      </w:r>
    </w:p>
    <w:p w14:paraId="1554FBDF" w14:textId="77777777" w:rsidR="00632E90" w:rsidRPr="00632E90" w:rsidRDefault="00632E90" w:rsidP="0072789D">
      <w:pPr>
        <w:pStyle w:val="B1"/>
        <w:rPr>
          <w:noProof/>
          <w:lang w:val="en-US"/>
        </w:rPr>
      </w:pPr>
      <w:r w:rsidRPr="00632E90">
        <w:rPr>
          <w:noProof/>
          <w:lang w:val="en-US"/>
        </w:rPr>
        <w:t>-</w:t>
      </w:r>
      <w:r w:rsidRPr="00632E90">
        <w:rPr>
          <w:noProof/>
          <w:lang w:val="en-US"/>
        </w:rPr>
        <w:tab/>
        <w:t>Controlling the service API access based on PLMN operator configured policies;</w:t>
      </w:r>
    </w:p>
    <w:p w14:paraId="784F684F" w14:textId="77777777" w:rsidR="00632E90" w:rsidRPr="00632E90" w:rsidRDefault="00632E90" w:rsidP="0072789D">
      <w:pPr>
        <w:pStyle w:val="B1"/>
        <w:rPr>
          <w:noProof/>
          <w:lang w:val="en-US"/>
        </w:rPr>
      </w:pPr>
      <w:r w:rsidRPr="00632E90">
        <w:rPr>
          <w:noProof/>
          <w:lang w:val="en-US"/>
        </w:rPr>
        <w:t>-</w:t>
      </w:r>
      <w:r w:rsidRPr="00632E90">
        <w:rPr>
          <w:noProof/>
          <w:lang w:val="en-US"/>
        </w:rPr>
        <w:tab/>
        <w:t xml:space="preserve">Logging the service API invocations; and </w:t>
      </w:r>
    </w:p>
    <w:p w14:paraId="196197C9" w14:textId="77777777" w:rsidR="00632E90" w:rsidRDefault="00632E90" w:rsidP="0072789D">
      <w:pPr>
        <w:pStyle w:val="B1"/>
        <w:rPr>
          <w:noProof/>
          <w:lang w:val="en-US"/>
        </w:rPr>
      </w:pPr>
      <w:r w:rsidRPr="00632E90">
        <w:rPr>
          <w:noProof/>
          <w:lang w:val="en-US"/>
        </w:rPr>
        <w:t>-</w:t>
      </w:r>
      <w:r w:rsidRPr="00632E90">
        <w:rPr>
          <w:noProof/>
          <w:lang w:val="en-US"/>
        </w:rPr>
        <w:tab/>
        <w:t>Charging the service API invocations.</w:t>
      </w:r>
    </w:p>
    <w:p w14:paraId="5008C1E0" w14:textId="77777777" w:rsidR="00E60ED6" w:rsidRPr="00632E90" w:rsidRDefault="00E60ED6" w:rsidP="00E60ED6">
      <w:pPr>
        <w:pStyle w:val="NO"/>
        <w:rPr>
          <w:noProof/>
          <w:lang w:val="en-US"/>
        </w:rPr>
      </w:pPr>
      <w:r>
        <w:rPr>
          <w:noProof/>
          <w:lang w:val="en-US"/>
        </w:rPr>
        <w:t>NOTE:</w:t>
      </w:r>
      <w:r>
        <w:rPr>
          <w:noProof/>
          <w:lang w:val="en-US"/>
        </w:rPr>
        <w:tab/>
        <w:t>The security aspects of CAPIF-3 are specified in subclause</w:t>
      </w:r>
      <w:r w:rsidRPr="004D3578">
        <w:t> </w:t>
      </w:r>
      <w:r>
        <w:rPr>
          <w:noProof/>
          <w:lang w:val="en-US"/>
        </w:rPr>
        <w:t xml:space="preserve">6.6 of </w:t>
      </w:r>
      <w:r w:rsidRPr="00526FC3">
        <w:t>3GPP </w:t>
      </w:r>
      <w:r>
        <w:rPr>
          <w:noProof/>
          <w:lang w:val="en-US"/>
        </w:rPr>
        <w:t>TS</w:t>
      </w:r>
      <w:r w:rsidRPr="004D3578">
        <w:t> </w:t>
      </w:r>
      <w:r>
        <w:rPr>
          <w:noProof/>
          <w:lang w:val="en-US"/>
        </w:rPr>
        <w:t>33.122</w:t>
      </w:r>
      <w:r w:rsidRPr="004D3578">
        <w:t> </w:t>
      </w:r>
      <w:r>
        <w:t>[12]</w:t>
      </w:r>
      <w:r>
        <w:rPr>
          <w:noProof/>
          <w:lang w:val="en-US"/>
        </w:rPr>
        <w:t>.</w:t>
      </w:r>
    </w:p>
    <w:p w14:paraId="7B028FA1" w14:textId="77777777" w:rsidR="00632E90" w:rsidRPr="0072789D" w:rsidRDefault="00632E90" w:rsidP="0072789D">
      <w:pPr>
        <w:pStyle w:val="Heading3"/>
      </w:pPr>
      <w:bookmarkStart w:id="148" w:name="_Toc155378615"/>
      <w:r w:rsidRPr="0072789D">
        <w:t>6.4.7</w:t>
      </w:r>
      <w:r w:rsidRPr="0072789D">
        <w:tab/>
        <w:t>Reference point CAPIF-4 (between the API publishing function and the CAPIF core function)</w:t>
      </w:r>
      <w:bookmarkEnd w:id="148"/>
    </w:p>
    <w:p w14:paraId="2C4D0ADA" w14:textId="77777777" w:rsidR="00632E90" w:rsidRPr="00632E90" w:rsidRDefault="00632E90" w:rsidP="00632E90">
      <w:pPr>
        <w:rPr>
          <w:noProof/>
          <w:lang w:val="en-US"/>
        </w:rPr>
      </w:pPr>
      <w:r w:rsidRPr="00632E90">
        <w:t>The CAPIF-4 reference point, which exists between the API publishing function and the CAPIF core function, is used for publishing the service API information</w:t>
      </w:r>
      <w:r w:rsidRPr="00632E90">
        <w:rPr>
          <w:noProof/>
          <w:lang w:val="en-US"/>
        </w:rPr>
        <w:t>.</w:t>
      </w:r>
    </w:p>
    <w:p w14:paraId="22A60E4F" w14:textId="77777777" w:rsidR="00632E90" w:rsidRPr="00632E90" w:rsidRDefault="00632E90" w:rsidP="00632E90">
      <w:pPr>
        <w:rPr>
          <w:noProof/>
          <w:lang w:val="en-US"/>
        </w:rPr>
      </w:pPr>
      <w:r w:rsidRPr="00632E90">
        <w:rPr>
          <w:noProof/>
          <w:lang w:val="en-US"/>
        </w:rPr>
        <w:t>The CAPIF-4 reference point supports:</w:t>
      </w:r>
    </w:p>
    <w:p w14:paraId="577FC09E" w14:textId="77777777" w:rsidR="00632E90" w:rsidRDefault="00632E90" w:rsidP="0072789D">
      <w:pPr>
        <w:pStyle w:val="B1"/>
        <w:rPr>
          <w:noProof/>
          <w:lang w:val="en-US"/>
        </w:rPr>
      </w:pPr>
      <w:r w:rsidRPr="00632E90">
        <w:rPr>
          <w:noProof/>
          <w:lang w:val="en-US"/>
        </w:rPr>
        <w:t>-</w:t>
      </w:r>
      <w:r w:rsidRPr="00632E90">
        <w:rPr>
          <w:noProof/>
          <w:lang w:val="en-US"/>
        </w:rPr>
        <w:tab/>
        <w:t>Publishing the service APIs information by the API publishing function.</w:t>
      </w:r>
    </w:p>
    <w:p w14:paraId="5B0D5805" w14:textId="77777777" w:rsidR="00E872C5" w:rsidRPr="00632E90" w:rsidRDefault="00E872C5" w:rsidP="00E872C5">
      <w:pPr>
        <w:pStyle w:val="NO"/>
        <w:rPr>
          <w:noProof/>
          <w:lang w:val="en-US"/>
        </w:rPr>
      </w:pPr>
      <w:r>
        <w:rPr>
          <w:noProof/>
          <w:lang w:val="en-US"/>
        </w:rPr>
        <w:t>NOTE:</w:t>
      </w:r>
      <w:r>
        <w:rPr>
          <w:noProof/>
          <w:lang w:val="en-US"/>
        </w:rPr>
        <w:tab/>
        <w:t>The security aspects of CAPIF-4 are specified in subclause</w:t>
      </w:r>
      <w:r w:rsidRPr="004D3578">
        <w:t> </w:t>
      </w:r>
      <w:r>
        <w:rPr>
          <w:noProof/>
          <w:lang w:val="en-US"/>
        </w:rPr>
        <w:t xml:space="preserve">6.6 of </w:t>
      </w:r>
      <w:r w:rsidRPr="00526FC3">
        <w:t>3GPP </w:t>
      </w:r>
      <w:r>
        <w:rPr>
          <w:noProof/>
          <w:lang w:val="en-US"/>
        </w:rPr>
        <w:t>TS</w:t>
      </w:r>
      <w:r w:rsidRPr="004D3578">
        <w:t> </w:t>
      </w:r>
      <w:r>
        <w:rPr>
          <w:noProof/>
          <w:lang w:val="en-US"/>
        </w:rPr>
        <w:t>33.122</w:t>
      </w:r>
      <w:r w:rsidRPr="004D3578">
        <w:t> </w:t>
      </w:r>
      <w:r>
        <w:t>[12]</w:t>
      </w:r>
      <w:r>
        <w:rPr>
          <w:noProof/>
          <w:lang w:val="en-US"/>
        </w:rPr>
        <w:t>.</w:t>
      </w:r>
    </w:p>
    <w:p w14:paraId="29F6A3DD" w14:textId="77777777" w:rsidR="00632E90" w:rsidRPr="0072789D" w:rsidRDefault="00632E90" w:rsidP="0072789D">
      <w:pPr>
        <w:pStyle w:val="Heading3"/>
      </w:pPr>
      <w:bookmarkStart w:id="149" w:name="_Toc155378616"/>
      <w:r w:rsidRPr="0072789D">
        <w:t>6.4.8</w:t>
      </w:r>
      <w:r w:rsidRPr="0072789D">
        <w:tab/>
        <w:t>Reference point CAPIF-5 (between the API management function and the CAPIF core function)</w:t>
      </w:r>
      <w:bookmarkEnd w:id="149"/>
    </w:p>
    <w:p w14:paraId="75F92C46" w14:textId="77777777" w:rsidR="00632E90" w:rsidRPr="00632E90" w:rsidRDefault="00632E90" w:rsidP="00632E90">
      <w:pPr>
        <w:rPr>
          <w:noProof/>
          <w:lang w:val="en-US"/>
        </w:rPr>
      </w:pPr>
      <w:r w:rsidRPr="00632E90">
        <w:t xml:space="preserve">The CAPIF-5 reference point, which exists between the API </w:t>
      </w:r>
      <w:r w:rsidR="00F45FC1" w:rsidRPr="00632E90">
        <w:t>management</w:t>
      </w:r>
      <w:r w:rsidRPr="00632E90">
        <w:t xml:space="preserve"> function and the CAPIF core function, is used for management of service API</w:t>
      </w:r>
      <w:r w:rsidR="00744C33">
        <w:t>,</w:t>
      </w:r>
      <w:r w:rsidRPr="00632E90">
        <w:t xml:space="preserve"> API invoker </w:t>
      </w:r>
      <w:r w:rsidR="00744C33" w:rsidRPr="00DD2A5E">
        <w:t>and API provider domain function</w:t>
      </w:r>
      <w:r w:rsidR="00744C33" w:rsidRPr="00632E90">
        <w:t xml:space="preserve"> </w:t>
      </w:r>
      <w:r w:rsidRPr="00632E90">
        <w:t>information</w:t>
      </w:r>
      <w:r w:rsidRPr="00632E90">
        <w:rPr>
          <w:noProof/>
          <w:lang w:val="en-US"/>
        </w:rPr>
        <w:t>.</w:t>
      </w:r>
    </w:p>
    <w:p w14:paraId="73247535" w14:textId="77777777" w:rsidR="00632E90" w:rsidRPr="00632E90" w:rsidRDefault="00632E90" w:rsidP="00632E90">
      <w:pPr>
        <w:rPr>
          <w:noProof/>
          <w:lang w:val="en-US"/>
        </w:rPr>
      </w:pPr>
      <w:r w:rsidRPr="00632E90">
        <w:rPr>
          <w:noProof/>
          <w:lang w:val="en-US"/>
        </w:rPr>
        <w:t>The CAPIF-5 reference point supports:</w:t>
      </w:r>
    </w:p>
    <w:p w14:paraId="58B17527" w14:textId="77777777" w:rsidR="00632E90" w:rsidRPr="00632E90" w:rsidRDefault="00632E90" w:rsidP="0072789D">
      <w:pPr>
        <w:pStyle w:val="B1"/>
        <w:rPr>
          <w:noProof/>
          <w:lang w:val="en-US"/>
        </w:rPr>
      </w:pPr>
      <w:r w:rsidRPr="00632E90">
        <w:rPr>
          <w:noProof/>
          <w:lang w:val="en-US"/>
        </w:rPr>
        <w:t>-</w:t>
      </w:r>
      <w:r w:rsidRPr="00632E90">
        <w:rPr>
          <w:noProof/>
          <w:lang w:val="en-US"/>
        </w:rPr>
        <w:tab/>
        <w:t>Accessing the service API invocation logs by the API management function;</w:t>
      </w:r>
    </w:p>
    <w:p w14:paraId="2AE83F99" w14:textId="77777777" w:rsidR="00632E90" w:rsidRPr="00632E90" w:rsidRDefault="00632E90" w:rsidP="0072789D">
      <w:pPr>
        <w:pStyle w:val="B1"/>
        <w:rPr>
          <w:noProof/>
          <w:lang w:val="en-US"/>
        </w:rPr>
      </w:pPr>
      <w:r w:rsidRPr="00632E90">
        <w:rPr>
          <w:noProof/>
          <w:lang w:val="en-US"/>
        </w:rPr>
        <w:t>-</w:t>
      </w:r>
      <w:r w:rsidRPr="00632E90">
        <w:rPr>
          <w:noProof/>
          <w:lang w:val="en-US"/>
        </w:rPr>
        <w:tab/>
        <w:t>Enabling the API management function to monitor the events reported due to the service APIs invocations;</w:t>
      </w:r>
    </w:p>
    <w:p w14:paraId="2ADC8FAC" w14:textId="77777777" w:rsidR="00632E90" w:rsidRDefault="00632E90" w:rsidP="0072789D">
      <w:pPr>
        <w:pStyle w:val="B1"/>
        <w:rPr>
          <w:noProof/>
          <w:lang w:val="en-US"/>
        </w:rPr>
      </w:pPr>
      <w:r w:rsidRPr="00632E90">
        <w:rPr>
          <w:noProof/>
          <w:lang w:val="en-US"/>
        </w:rPr>
        <w:t>-</w:t>
      </w:r>
      <w:r w:rsidRPr="00632E90">
        <w:rPr>
          <w:noProof/>
          <w:lang w:val="en-US"/>
        </w:rPr>
        <w:tab/>
      </w:r>
      <w:r w:rsidR="00092EE4">
        <w:rPr>
          <w:noProof/>
          <w:lang w:val="en-US"/>
        </w:rPr>
        <w:t>O</w:t>
      </w:r>
      <w:r w:rsidRPr="00632E90">
        <w:rPr>
          <w:noProof/>
          <w:lang w:val="en-US"/>
        </w:rPr>
        <w:t>nboarding new API invokers by provisioning the API invoker information at the CAPIF core function, requesting explicit grant of new API invokers onboarding and confirming onboarding success;</w:t>
      </w:r>
    </w:p>
    <w:p w14:paraId="6A809113" w14:textId="77777777" w:rsidR="00092EE4" w:rsidRPr="00632E90" w:rsidRDefault="00092EE4" w:rsidP="0072789D">
      <w:pPr>
        <w:pStyle w:val="B1"/>
        <w:rPr>
          <w:noProof/>
          <w:lang w:val="en-US"/>
        </w:rPr>
      </w:pPr>
      <w:r>
        <w:rPr>
          <w:noProof/>
          <w:lang w:val="en-US"/>
        </w:rPr>
        <w:t>-</w:t>
      </w:r>
      <w:r>
        <w:rPr>
          <w:noProof/>
          <w:lang w:val="en-US"/>
        </w:rPr>
        <w:tab/>
        <w:t>Offboarding API invokers;</w:t>
      </w:r>
    </w:p>
    <w:p w14:paraId="614A6CB4" w14:textId="77777777" w:rsidR="00632E90" w:rsidRPr="00632E90" w:rsidRDefault="00632E90" w:rsidP="0072789D">
      <w:pPr>
        <w:pStyle w:val="B1"/>
        <w:rPr>
          <w:noProof/>
          <w:lang w:val="en-US"/>
        </w:rPr>
      </w:pPr>
      <w:r w:rsidRPr="00632E90">
        <w:rPr>
          <w:noProof/>
          <w:lang w:val="en-US"/>
        </w:rPr>
        <w:t>-</w:t>
      </w:r>
      <w:r w:rsidRPr="00632E90">
        <w:rPr>
          <w:noProof/>
          <w:lang w:val="en-US"/>
        </w:rPr>
        <w:tab/>
        <w:t>Enabling the API management function to configure policies at the CAPIF core function e.g. service API invocation throttling, blocking API invocation for certain duration;</w:t>
      </w:r>
    </w:p>
    <w:p w14:paraId="7F391752" w14:textId="77777777" w:rsidR="00744C33" w:rsidRPr="00DD2A5E" w:rsidRDefault="00632E90" w:rsidP="00744C33">
      <w:pPr>
        <w:pStyle w:val="B1"/>
      </w:pPr>
      <w:r w:rsidRPr="00632E90">
        <w:rPr>
          <w:noProof/>
          <w:lang w:val="en-US"/>
        </w:rPr>
        <w:t>-</w:t>
      </w:r>
      <w:r w:rsidRPr="00632E90">
        <w:rPr>
          <w:noProof/>
          <w:lang w:val="en-US"/>
        </w:rPr>
        <w:tab/>
        <w:t>Enabling the API provider to monitor the status of service APIs (e.g. pilot or live status, start or stop status of service API)</w:t>
      </w:r>
      <w:r w:rsidR="00744C33">
        <w:rPr>
          <w:noProof/>
          <w:lang w:val="en-US"/>
        </w:rPr>
        <w:t>;</w:t>
      </w:r>
      <w:r w:rsidR="00744C33" w:rsidRPr="00744C33">
        <w:t xml:space="preserve"> </w:t>
      </w:r>
    </w:p>
    <w:p w14:paraId="4C408E23" w14:textId="77777777" w:rsidR="00744C33" w:rsidRPr="00DD2A5E" w:rsidRDefault="00744C33" w:rsidP="00744C33">
      <w:pPr>
        <w:pStyle w:val="B1"/>
        <w:rPr>
          <w:rFonts w:eastAsia="SimSun"/>
          <w:lang w:eastAsia="zh-CN"/>
        </w:rPr>
      </w:pPr>
      <w:r w:rsidRPr="00DD2A5E">
        <w:rPr>
          <w:rFonts w:eastAsia="SimSun"/>
          <w:lang w:eastAsia="zh-CN"/>
        </w:rPr>
        <w:t>-</w:t>
      </w:r>
      <w:r w:rsidRPr="00DD2A5E">
        <w:rPr>
          <w:rFonts w:eastAsia="SimSun"/>
          <w:lang w:eastAsia="zh-CN"/>
        </w:rPr>
        <w:tab/>
        <w:t>Registering API provider domain functions on the CAPIF core function; and</w:t>
      </w:r>
    </w:p>
    <w:p w14:paraId="6399BD8A" w14:textId="77777777" w:rsidR="00632E90" w:rsidRDefault="00744C33" w:rsidP="00744C33">
      <w:pPr>
        <w:pStyle w:val="B1"/>
        <w:rPr>
          <w:noProof/>
          <w:lang w:val="en-US"/>
        </w:rPr>
      </w:pPr>
      <w:r w:rsidRPr="00DD2A5E">
        <w:rPr>
          <w:rFonts w:eastAsia="SimSun"/>
          <w:lang w:eastAsia="zh-CN"/>
        </w:rPr>
        <w:t>-</w:t>
      </w:r>
      <w:r w:rsidRPr="00DD2A5E">
        <w:rPr>
          <w:rFonts w:eastAsia="SimSun"/>
          <w:lang w:eastAsia="zh-CN"/>
        </w:rPr>
        <w:tab/>
        <w:t>Update of the registration information of API provider domain functions on the CAPIF core function.</w:t>
      </w:r>
    </w:p>
    <w:p w14:paraId="1C093565" w14:textId="77777777" w:rsidR="006254F3" w:rsidRDefault="006254F3" w:rsidP="006254F3">
      <w:pPr>
        <w:pStyle w:val="NO"/>
        <w:rPr>
          <w:noProof/>
          <w:lang w:val="en-US"/>
        </w:rPr>
      </w:pPr>
      <w:r>
        <w:rPr>
          <w:noProof/>
          <w:lang w:val="en-US"/>
        </w:rPr>
        <w:t>NOTE</w:t>
      </w:r>
      <w:r w:rsidR="006F5338">
        <w:rPr>
          <w:noProof/>
          <w:lang w:val="en-US"/>
        </w:rPr>
        <w:t> 1</w:t>
      </w:r>
      <w:r>
        <w:rPr>
          <w:noProof/>
          <w:lang w:val="en-US"/>
        </w:rPr>
        <w:t>:</w:t>
      </w:r>
      <w:r>
        <w:rPr>
          <w:noProof/>
          <w:lang w:val="en-US"/>
        </w:rPr>
        <w:tab/>
        <w:t>The security aspects of CAPIF-5 are specified in subclause</w:t>
      </w:r>
      <w:r w:rsidRPr="004D3578">
        <w:t> </w:t>
      </w:r>
      <w:r>
        <w:rPr>
          <w:noProof/>
          <w:lang w:val="en-US"/>
        </w:rPr>
        <w:t xml:space="preserve">6.6 of </w:t>
      </w:r>
      <w:r w:rsidRPr="00526FC3">
        <w:t>3GPP </w:t>
      </w:r>
      <w:r>
        <w:rPr>
          <w:noProof/>
          <w:lang w:val="en-US"/>
        </w:rPr>
        <w:t>TS</w:t>
      </w:r>
      <w:r w:rsidRPr="004D3578">
        <w:t> </w:t>
      </w:r>
      <w:r>
        <w:rPr>
          <w:noProof/>
          <w:lang w:val="en-US"/>
        </w:rPr>
        <w:t>33.122</w:t>
      </w:r>
      <w:r w:rsidRPr="004D3578">
        <w:t> </w:t>
      </w:r>
      <w:r>
        <w:t>[12]</w:t>
      </w:r>
      <w:r>
        <w:rPr>
          <w:noProof/>
          <w:lang w:val="en-US"/>
        </w:rPr>
        <w:t>.</w:t>
      </w:r>
    </w:p>
    <w:p w14:paraId="28522A80" w14:textId="77777777" w:rsidR="006F5338" w:rsidRDefault="006F5338" w:rsidP="00B163E4">
      <w:pPr>
        <w:pStyle w:val="NO"/>
      </w:pPr>
      <w:r>
        <w:t>NOTE 2:</w:t>
      </w:r>
      <w:r>
        <w:tab/>
        <w:t>The API invoker onboarding/offboarding over CAPIF-5 is out of the scope of the current release.</w:t>
      </w:r>
    </w:p>
    <w:p w14:paraId="73353CED" w14:textId="77777777" w:rsidR="007E741B" w:rsidRPr="0072789D" w:rsidRDefault="007E741B" w:rsidP="007E741B">
      <w:pPr>
        <w:pStyle w:val="Heading3"/>
      </w:pPr>
      <w:bookmarkStart w:id="150" w:name="_Toc155378617"/>
      <w:r w:rsidRPr="0072789D">
        <w:lastRenderedPageBreak/>
        <w:t>6.4.</w:t>
      </w:r>
      <w:r>
        <w:t>9</w:t>
      </w:r>
      <w:r w:rsidRPr="0072789D">
        <w:tab/>
        <w:t>Reference point CAPIF-3</w:t>
      </w:r>
      <w:r>
        <w:rPr>
          <w:rFonts w:hint="eastAsia"/>
          <w:lang w:eastAsia="zh-CN"/>
        </w:rPr>
        <w:t>e</w:t>
      </w:r>
      <w:r w:rsidRPr="0072789D">
        <w:t xml:space="preserve"> (between the API exposing function and the CAPIF core function)</w:t>
      </w:r>
      <w:bookmarkEnd w:id="150"/>
    </w:p>
    <w:p w14:paraId="5C6F346D" w14:textId="77777777" w:rsidR="007E741B" w:rsidRDefault="007E741B" w:rsidP="007E741B">
      <w:pPr>
        <w:rPr>
          <w:rFonts w:hint="eastAsia"/>
          <w:noProof/>
          <w:lang w:val="en-US" w:eastAsia="zh-CN"/>
        </w:rPr>
      </w:pPr>
      <w:r w:rsidRPr="00632E90">
        <w:t>The CAPIF-3</w:t>
      </w:r>
      <w:r>
        <w:t>e</w:t>
      </w:r>
      <w:r w:rsidRPr="00632E90">
        <w:t xml:space="preserve"> reference point, which exists between the API exposing function</w:t>
      </w:r>
      <w:r>
        <w:t xml:space="preserve">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trust domain</w:t>
      </w:r>
      <w:r w:rsidRPr="00632E90">
        <w:t xml:space="preserve"> and the CAPIF core function</w:t>
      </w:r>
      <w:r>
        <w:t xml:space="preserve"> </w:t>
      </w:r>
      <w:r w:rsidRPr="002B5242">
        <w:rPr>
          <w:noProof/>
          <w:lang w:val="en-US"/>
        </w:rPr>
        <w:t>within</w:t>
      </w:r>
      <w:r>
        <w:rPr>
          <w:noProof/>
          <w:lang w:val="en-US"/>
        </w:rPr>
        <w:t xml:space="preserve"> the PLMN trust domain</w:t>
      </w:r>
      <w:r w:rsidRPr="00632E90">
        <w:t>,</w:t>
      </w:r>
      <w:r>
        <w:t xml:space="preserve"> </w:t>
      </w:r>
      <w:r w:rsidRPr="00632E90">
        <w:t xml:space="preserve">is used for exercising </w:t>
      </w:r>
      <w:r w:rsidRPr="00632E90">
        <w:rPr>
          <w:noProof/>
          <w:lang w:val="en-US"/>
        </w:rPr>
        <w:t>access and policy related control for service API communications initiated by the API invoker.</w:t>
      </w:r>
    </w:p>
    <w:p w14:paraId="313B1BD4" w14:textId="77777777" w:rsidR="007E741B" w:rsidRDefault="007E741B" w:rsidP="007E741B">
      <w:pPr>
        <w:rPr>
          <w:noProof/>
          <w:lang w:val="en-US"/>
        </w:rPr>
      </w:pPr>
      <w:r w:rsidRPr="00632E90">
        <w:rPr>
          <w:noProof/>
          <w:lang w:val="en-US"/>
        </w:rPr>
        <w:t>The CAPIF-3</w:t>
      </w:r>
      <w:r>
        <w:rPr>
          <w:noProof/>
          <w:lang w:val="en-US"/>
        </w:rPr>
        <w:t>e</w:t>
      </w:r>
      <w:r w:rsidRPr="00632E90">
        <w:rPr>
          <w:noProof/>
          <w:lang w:val="en-US"/>
        </w:rPr>
        <w:t xml:space="preserve"> supports all the functions of CAPIF-</w:t>
      </w:r>
      <w:r>
        <w:rPr>
          <w:noProof/>
          <w:lang w:val="en-US"/>
        </w:rPr>
        <w:t>3</w:t>
      </w:r>
      <w:r w:rsidRPr="00632E90">
        <w:rPr>
          <w:noProof/>
          <w:lang w:val="en-US"/>
        </w:rPr>
        <w:t>.</w:t>
      </w:r>
    </w:p>
    <w:p w14:paraId="43A772E0" w14:textId="77777777" w:rsidR="007E741B" w:rsidRPr="00632E90" w:rsidRDefault="007E741B" w:rsidP="007E741B">
      <w:pPr>
        <w:pStyle w:val="NO"/>
        <w:rPr>
          <w:noProof/>
          <w:lang w:val="en-US"/>
        </w:rPr>
      </w:pPr>
      <w:r w:rsidRPr="00632E90">
        <w:rPr>
          <w:noProof/>
          <w:lang w:val="en-US"/>
        </w:rPr>
        <w:t>NOTE:</w:t>
      </w:r>
      <w:r w:rsidRPr="00632E90">
        <w:rPr>
          <w:noProof/>
          <w:lang w:val="en-US"/>
        </w:rPr>
        <w:tab/>
        <w:t>The security aspects of CAPIF-</w:t>
      </w:r>
      <w:r>
        <w:rPr>
          <w:noProof/>
          <w:lang w:val="en-US"/>
        </w:rPr>
        <w:t>3</w:t>
      </w:r>
      <w:r w:rsidRPr="00632E90">
        <w:rPr>
          <w:noProof/>
          <w:lang w:val="en-US"/>
        </w:rPr>
        <w:t>e will be specified by SA3.</w:t>
      </w:r>
    </w:p>
    <w:p w14:paraId="09EED392" w14:textId="77777777" w:rsidR="007E741B" w:rsidRDefault="007E741B" w:rsidP="007E741B">
      <w:pPr>
        <w:pStyle w:val="EditorsNote"/>
        <w:rPr>
          <w:lang w:val="en-US"/>
        </w:rPr>
      </w:pPr>
      <w:r w:rsidRPr="00C922BE">
        <w:t>Editor's note:</w:t>
      </w:r>
      <w:r w:rsidRPr="00C922BE">
        <w:tab/>
        <w:t>Reference to the appropriate SA3 specification is needed.</w:t>
      </w:r>
    </w:p>
    <w:p w14:paraId="2A373380" w14:textId="77777777" w:rsidR="007E741B" w:rsidRPr="0072789D" w:rsidRDefault="007E741B" w:rsidP="007E741B">
      <w:pPr>
        <w:pStyle w:val="Heading3"/>
      </w:pPr>
      <w:bookmarkStart w:id="151" w:name="_Toc155378618"/>
      <w:r w:rsidRPr="0072789D">
        <w:t>6.4.</w:t>
      </w:r>
      <w:r>
        <w:t>10</w:t>
      </w:r>
      <w:r w:rsidRPr="0072789D">
        <w:tab/>
        <w:t>Reference point CAPIF-4</w:t>
      </w:r>
      <w:r>
        <w:t>e</w:t>
      </w:r>
      <w:r w:rsidRPr="0072789D">
        <w:t xml:space="preserve"> (between the API publishing function and the CAPIF core function)</w:t>
      </w:r>
      <w:bookmarkEnd w:id="151"/>
    </w:p>
    <w:p w14:paraId="22BF7677" w14:textId="77777777" w:rsidR="007E741B" w:rsidRPr="00632E90" w:rsidRDefault="007E741B" w:rsidP="007E741B">
      <w:pPr>
        <w:rPr>
          <w:noProof/>
          <w:lang w:val="en-US"/>
        </w:rPr>
      </w:pPr>
      <w:r w:rsidRPr="00632E90">
        <w:t>The CAPIF-4</w:t>
      </w:r>
      <w:r>
        <w:t>e</w:t>
      </w:r>
      <w:r w:rsidRPr="00632E90">
        <w:t xml:space="preserve"> reference point, which exists between the API publishing function</w:t>
      </w:r>
      <w:r>
        <w:t xml:space="preserve">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trust domain</w:t>
      </w:r>
      <w:r w:rsidRPr="00632E90">
        <w:t xml:space="preserve"> and the CAPIF core function</w:t>
      </w:r>
      <w:r w:rsidRPr="005B391F">
        <w:t xml:space="preserve"> within</w:t>
      </w:r>
      <w:r>
        <w:rPr>
          <w:noProof/>
          <w:lang w:val="en-US"/>
        </w:rPr>
        <w:t xml:space="preserve"> the PLMN trust domain</w:t>
      </w:r>
      <w:r w:rsidRPr="00632E90">
        <w:t>, is used for publishing the service API information</w:t>
      </w:r>
      <w:r w:rsidRPr="00632E90">
        <w:rPr>
          <w:noProof/>
          <w:lang w:val="en-US"/>
        </w:rPr>
        <w:t>.</w:t>
      </w:r>
    </w:p>
    <w:p w14:paraId="26307937" w14:textId="77777777" w:rsidR="007E741B" w:rsidRDefault="007E741B" w:rsidP="007E741B">
      <w:pPr>
        <w:rPr>
          <w:noProof/>
          <w:lang w:val="en-US"/>
        </w:rPr>
      </w:pPr>
      <w:r w:rsidRPr="00632E90">
        <w:rPr>
          <w:noProof/>
          <w:lang w:val="en-US"/>
        </w:rPr>
        <w:t>The CAPIF-4</w:t>
      </w:r>
      <w:r>
        <w:rPr>
          <w:noProof/>
          <w:lang w:val="en-US"/>
        </w:rPr>
        <w:t>e</w:t>
      </w:r>
      <w:r w:rsidRPr="00632E90">
        <w:rPr>
          <w:noProof/>
          <w:lang w:val="en-US"/>
        </w:rPr>
        <w:t xml:space="preserve"> reference point supports all the functions of CAPIF-</w:t>
      </w:r>
      <w:r>
        <w:rPr>
          <w:noProof/>
          <w:lang w:val="en-US"/>
        </w:rPr>
        <w:t>4</w:t>
      </w:r>
      <w:r w:rsidRPr="00632E90">
        <w:rPr>
          <w:noProof/>
          <w:lang w:val="en-US"/>
        </w:rPr>
        <w:t>.</w:t>
      </w:r>
    </w:p>
    <w:p w14:paraId="2CA6FF7C" w14:textId="77777777" w:rsidR="007E741B" w:rsidRPr="00632E90" w:rsidRDefault="007E741B" w:rsidP="007E741B">
      <w:pPr>
        <w:pStyle w:val="NO"/>
        <w:rPr>
          <w:noProof/>
          <w:lang w:val="en-US"/>
        </w:rPr>
      </w:pPr>
      <w:r w:rsidRPr="00632E90">
        <w:rPr>
          <w:noProof/>
          <w:lang w:val="en-US"/>
        </w:rPr>
        <w:t>NOTE:</w:t>
      </w:r>
      <w:r w:rsidRPr="00632E90">
        <w:rPr>
          <w:noProof/>
          <w:lang w:val="en-US"/>
        </w:rPr>
        <w:tab/>
        <w:t>The security aspects of CAPIF-</w:t>
      </w:r>
      <w:r>
        <w:rPr>
          <w:noProof/>
          <w:lang w:val="en-US"/>
        </w:rPr>
        <w:t>4</w:t>
      </w:r>
      <w:r w:rsidRPr="00632E90">
        <w:rPr>
          <w:noProof/>
          <w:lang w:val="en-US"/>
        </w:rPr>
        <w:t>e will be specified by SA3.</w:t>
      </w:r>
    </w:p>
    <w:p w14:paraId="1DA3FCFC" w14:textId="77777777" w:rsidR="007E741B" w:rsidRPr="00C922BE" w:rsidRDefault="007E741B" w:rsidP="007E741B">
      <w:pPr>
        <w:pStyle w:val="EditorsNote"/>
      </w:pPr>
      <w:r w:rsidRPr="00C922BE">
        <w:t>Editor's note:</w:t>
      </w:r>
      <w:r w:rsidRPr="00C922BE">
        <w:tab/>
        <w:t>Reference to the appropriate SA3 specification is needed.</w:t>
      </w:r>
    </w:p>
    <w:p w14:paraId="372D0738" w14:textId="77777777" w:rsidR="007E741B" w:rsidRPr="0072789D" w:rsidRDefault="007E741B" w:rsidP="007E741B">
      <w:pPr>
        <w:pStyle w:val="Heading3"/>
      </w:pPr>
      <w:bookmarkStart w:id="152" w:name="_Toc155378619"/>
      <w:r w:rsidRPr="0072789D">
        <w:t>6.4.</w:t>
      </w:r>
      <w:r>
        <w:t>11</w:t>
      </w:r>
      <w:r w:rsidRPr="0072789D">
        <w:tab/>
        <w:t>Reference point CAPIF-5</w:t>
      </w:r>
      <w:r>
        <w:t>e</w:t>
      </w:r>
      <w:r w:rsidRPr="0072789D">
        <w:t xml:space="preserve"> (between the API management function and the CAPIF core function)</w:t>
      </w:r>
      <w:bookmarkEnd w:id="152"/>
    </w:p>
    <w:p w14:paraId="557AC79C" w14:textId="77777777" w:rsidR="007E741B" w:rsidRPr="00632E90" w:rsidRDefault="007E741B" w:rsidP="007E741B">
      <w:pPr>
        <w:rPr>
          <w:noProof/>
          <w:lang w:val="en-US"/>
        </w:rPr>
      </w:pPr>
      <w:r w:rsidRPr="00632E90">
        <w:t>The CAPIF-5</w:t>
      </w:r>
      <w:r>
        <w:t>e</w:t>
      </w:r>
      <w:r w:rsidRPr="00632E90">
        <w:t xml:space="preserve"> reference point, which exists between the API management function</w:t>
      </w:r>
      <w:r>
        <w:t xml:space="preserve">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trust domain</w:t>
      </w:r>
      <w:r w:rsidRPr="00632E90">
        <w:t xml:space="preserve"> and the CAPIF core function</w:t>
      </w:r>
      <w:r>
        <w:t xml:space="preserve"> </w:t>
      </w:r>
      <w:r w:rsidRPr="005B391F">
        <w:rPr>
          <w:noProof/>
          <w:lang w:val="en-US"/>
        </w:rPr>
        <w:t>within</w:t>
      </w:r>
      <w:r>
        <w:rPr>
          <w:noProof/>
          <w:lang w:val="en-US"/>
        </w:rPr>
        <w:t xml:space="preserve"> the PLMN trust domain</w:t>
      </w:r>
      <w:r w:rsidRPr="00632E90">
        <w:t>, is used for management of service API</w:t>
      </w:r>
      <w:r w:rsidR="00744C33">
        <w:t>,</w:t>
      </w:r>
      <w:r w:rsidRPr="00632E90">
        <w:t xml:space="preserve"> API invoker </w:t>
      </w:r>
      <w:r w:rsidR="00744C33" w:rsidRPr="00DD2A5E">
        <w:t>and API provider dom</w:t>
      </w:r>
      <w:r w:rsidR="00744C33">
        <w:t>a</w:t>
      </w:r>
      <w:r w:rsidR="00744C33" w:rsidRPr="00DD2A5E">
        <w:t xml:space="preserve">in function </w:t>
      </w:r>
      <w:r w:rsidRPr="00632E90">
        <w:t>information</w:t>
      </w:r>
      <w:r>
        <w:rPr>
          <w:noProof/>
          <w:lang w:val="en-US"/>
        </w:rPr>
        <w:t>.</w:t>
      </w:r>
    </w:p>
    <w:p w14:paraId="62488476" w14:textId="77777777" w:rsidR="007E741B" w:rsidRDefault="007E741B" w:rsidP="007E741B">
      <w:pPr>
        <w:rPr>
          <w:noProof/>
          <w:lang w:val="en-US"/>
        </w:rPr>
      </w:pPr>
      <w:r w:rsidRPr="00632E90">
        <w:rPr>
          <w:noProof/>
          <w:lang w:val="en-US"/>
        </w:rPr>
        <w:t>The CAPIF-5</w:t>
      </w:r>
      <w:r>
        <w:rPr>
          <w:noProof/>
          <w:lang w:val="en-US"/>
        </w:rPr>
        <w:t>e</w:t>
      </w:r>
      <w:r w:rsidRPr="00632E90">
        <w:rPr>
          <w:noProof/>
          <w:lang w:val="en-US"/>
        </w:rPr>
        <w:t xml:space="preserve"> reference point supports</w:t>
      </w:r>
      <w:r>
        <w:rPr>
          <w:noProof/>
          <w:lang w:val="en-US"/>
        </w:rPr>
        <w:t xml:space="preserve"> </w:t>
      </w:r>
      <w:r w:rsidRPr="00632E90">
        <w:rPr>
          <w:noProof/>
          <w:lang w:val="en-US"/>
        </w:rPr>
        <w:t>all the functions of CAPIF-</w:t>
      </w:r>
      <w:r>
        <w:rPr>
          <w:noProof/>
          <w:lang w:val="en-US"/>
        </w:rPr>
        <w:t>5</w:t>
      </w:r>
      <w:r w:rsidRPr="00632E90">
        <w:rPr>
          <w:noProof/>
          <w:lang w:val="en-US"/>
        </w:rPr>
        <w:t>.</w:t>
      </w:r>
    </w:p>
    <w:p w14:paraId="130E8613" w14:textId="77777777" w:rsidR="007E741B" w:rsidRPr="00632E90" w:rsidRDefault="007E741B" w:rsidP="007E741B">
      <w:pPr>
        <w:pStyle w:val="NO"/>
        <w:rPr>
          <w:noProof/>
          <w:lang w:val="en-US"/>
        </w:rPr>
      </w:pPr>
      <w:r w:rsidRPr="00632E90">
        <w:rPr>
          <w:noProof/>
          <w:lang w:val="en-US"/>
        </w:rPr>
        <w:t>NOTE:</w:t>
      </w:r>
      <w:r w:rsidRPr="00632E90">
        <w:rPr>
          <w:noProof/>
          <w:lang w:val="en-US"/>
        </w:rPr>
        <w:tab/>
        <w:t>The security aspects of CAPIF-</w:t>
      </w:r>
      <w:r>
        <w:rPr>
          <w:noProof/>
          <w:lang w:val="en-US"/>
        </w:rPr>
        <w:t>5</w:t>
      </w:r>
      <w:r w:rsidRPr="00632E90">
        <w:rPr>
          <w:noProof/>
          <w:lang w:val="en-US"/>
        </w:rPr>
        <w:t>e will be specified by SA3.</w:t>
      </w:r>
    </w:p>
    <w:p w14:paraId="2F3A4D43" w14:textId="77777777" w:rsidR="007E741B" w:rsidRDefault="007E741B" w:rsidP="00BB07E1">
      <w:pPr>
        <w:pStyle w:val="EditorsNote"/>
      </w:pPr>
      <w:r w:rsidRPr="00C922BE">
        <w:t>Editor's note:</w:t>
      </w:r>
      <w:r w:rsidRPr="00C922BE">
        <w:tab/>
        <w:t>Reference to the appropriate SA3 specification is needed.</w:t>
      </w:r>
    </w:p>
    <w:p w14:paraId="6AB2CC51" w14:textId="77777777" w:rsidR="00F75295" w:rsidRPr="0072789D" w:rsidRDefault="00F75295" w:rsidP="00F75295">
      <w:pPr>
        <w:pStyle w:val="Heading3"/>
      </w:pPr>
      <w:bookmarkStart w:id="153" w:name="_Toc155378620"/>
      <w:r w:rsidRPr="0072789D">
        <w:t>6.4.</w:t>
      </w:r>
      <w:r>
        <w:t>12</w:t>
      </w:r>
      <w:r w:rsidRPr="0072789D">
        <w:tab/>
        <w:t>Reference point CAPIF-</w:t>
      </w:r>
      <w:r>
        <w:t>7</w:t>
      </w:r>
      <w:r w:rsidRPr="0072789D">
        <w:t xml:space="preserve"> (between the API exposing function</w:t>
      </w:r>
      <w:r>
        <w:t>s</w:t>
      </w:r>
      <w:r w:rsidRPr="0072789D">
        <w:t>)</w:t>
      </w:r>
      <w:bookmarkEnd w:id="153"/>
    </w:p>
    <w:p w14:paraId="68553C7B" w14:textId="77777777" w:rsidR="00F75295" w:rsidRDefault="00F75295" w:rsidP="00F75295">
      <w:pPr>
        <w:rPr>
          <w:noProof/>
          <w:lang w:val="en-US"/>
        </w:rPr>
      </w:pPr>
      <w:r w:rsidRPr="00632E90">
        <w:t>The CAPIF-</w:t>
      </w:r>
      <w:r>
        <w:t>7</w:t>
      </w:r>
      <w:r w:rsidRPr="00632E90">
        <w:t xml:space="preserve"> reference point, which exists between the API exposing function</w:t>
      </w:r>
      <w:r>
        <w:t>s</w:t>
      </w:r>
      <w:r>
        <w:rPr>
          <w:rFonts w:hint="eastAsia"/>
          <w:noProof/>
          <w:lang w:val="en-US" w:eastAsia="zh-CN"/>
        </w:rPr>
        <w:t xml:space="preserve"> </w:t>
      </w:r>
      <w:r>
        <w:rPr>
          <w:noProof/>
          <w:lang w:val="en-US" w:eastAsia="zh-CN"/>
        </w:rPr>
        <w:t>belonging to the same trust domain</w:t>
      </w:r>
      <w:r w:rsidRPr="00632E90">
        <w:t xml:space="preserve">, is used for </w:t>
      </w:r>
      <w:r w:rsidRPr="00632E90">
        <w:rPr>
          <w:noProof/>
          <w:lang w:val="en-US"/>
        </w:rPr>
        <w:t xml:space="preserve">the </w:t>
      </w:r>
      <w:r>
        <w:rPr>
          <w:noProof/>
          <w:lang w:val="en-US"/>
        </w:rPr>
        <w:t xml:space="preserve">forwarding or routing of the </w:t>
      </w:r>
      <w:r w:rsidRPr="00632E90">
        <w:rPr>
          <w:noProof/>
          <w:lang w:val="en-US"/>
        </w:rPr>
        <w:t>API invoker</w:t>
      </w:r>
      <w:r>
        <w:rPr>
          <w:noProof/>
          <w:lang w:val="en-US"/>
        </w:rPr>
        <w:t>'s service API invocation from one API exposing function to the other API exposing function deployed in the PLMN trust domain.</w:t>
      </w:r>
    </w:p>
    <w:p w14:paraId="28FE1A98" w14:textId="77777777" w:rsidR="00F75295" w:rsidRPr="00632E90" w:rsidRDefault="00F75295" w:rsidP="00F75295">
      <w:pPr>
        <w:rPr>
          <w:noProof/>
          <w:lang w:val="en-US"/>
        </w:rPr>
      </w:pPr>
      <w:r>
        <w:rPr>
          <w:noProof/>
          <w:lang w:val="en-US"/>
        </w:rPr>
        <w:t>The CAPIF-7 reference point supports all the functions of CAPIF-2.</w:t>
      </w:r>
    </w:p>
    <w:p w14:paraId="374EFFE1" w14:textId="77777777" w:rsidR="00F75295" w:rsidRPr="00632E90" w:rsidRDefault="00F75295" w:rsidP="00F75295">
      <w:pPr>
        <w:rPr>
          <w:noProof/>
          <w:lang w:val="en-US"/>
        </w:rPr>
      </w:pPr>
      <w:r w:rsidRPr="00632E90">
        <w:rPr>
          <w:noProof/>
          <w:lang w:val="en-US"/>
        </w:rPr>
        <w:t>The CAPIF-</w:t>
      </w:r>
      <w:r>
        <w:rPr>
          <w:noProof/>
          <w:lang w:val="en-US"/>
        </w:rPr>
        <w:t>7</w:t>
      </w:r>
      <w:r w:rsidRPr="00632E90">
        <w:rPr>
          <w:noProof/>
          <w:lang w:val="en-US"/>
        </w:rPr>
        <w:t xml:space="preserve"> reference point supports</w:t>
      </w:r>
      <w:r>
        <w:rPr>
          <w:noProof/>
          <w:lang w:val="en-US"/>
        </w:rPr>
        <w:t xml:space="preserve"> i</w:t>
      </w:r>
      <w:r w:rsidRPr="00632E90">
        <w:rPr>
          <w:noProof/>
          <w:lang w:val="en-US"/>
        </w:rPr>
        <w:t>nvocation of service APIs</w:t>
      </w:r>
      <w:r>
        <w:rPr>
          <w:noProof/>
          <w:lang w:val="en-US"/>
        </w:rPr>
        <w:t xml:space="preserve"> originated by the API invoker using CAPIF-2</w:t>
      </w:r>
      <w:r w:rsidRPr="00632E90">
        <w:rPr>
          <w:noProof/>
          <w:lang w:val="en-US"/>
        </w:rPr>
        <w:t>.</w:t>
      </w:r>
    </w:p>
    <w:p w14:paraId="6CBB193A" w14:textId="77777777" w:rsidR="00F75295" w:rsidRPr="00632E90" w:rsidRDefault="00F75295" w:rsidP="00F75295">
      <w:pPr>
        <w:pStyle w:val="NO"/>
      </w:pPr>
      <w:r w:rsidRPr="00632E90">
        <w:t>NOTE</w:t>
      </w:r>
      <w:r>
        <w:rPr>
          <w:lang w:val="en-US"/>
        </w:rPr>
        <w:t> </w:t>
      </w:r>
      <w:r w:rsidRPr="00632E90">
        <w:t>1:</w:t>
      </w:r>
      <w:r w:rsidRPr="00632E90">
        <w:tab/>
        <w:t>The aspects related to the specific service API invocation in reference point CAPIF-</w:t>
      </w:r>
      <w:r>
        <w:t>7</w:t>
      </w:r>
      <w:r w:rsidRPr="00632E90">
        <w:t xml:space="preserve"> are out of scope of the present document.</w:t>
      </w:r>
    </w:p>
    <w:p w14:paraId="60C3B2A4" w14:textId="77777777" w:rsidR="00F75295" w:rsidRPr="00632E90" w:rsidRDefault="00F75295" w:rsidP="00F75295">
      <w:pPr>
        <w:pStyle w:val="NO"/>
      </w:pPr>
      <w:r w:rsidRPr="00632E90">
        <w:rPr>
          <w:noProof/>
          <w:lang w:val="en-US"/>
        </w:rPr>
        <w:t>NOTE</w:t>
      </w:r>
      <w:r>
        <w:rPr>
          <w:noProof/>
          <w:lang w:val="en-US"/>
        </w:rPr>
        <w:t> </w:t>
      </w:r>
      <w:r w:rsidRPr="00632E90">
        <w:rPr>
          <w:noProof/>
          <w:lang w:val="en-US"/>
        </w:rPr>
        <w:t>2:</w:t>
      </w:r>
      <w:r w:rsidRPr="00632E90">
        <w:rPr>
          <w:noProof/>
          <w:lang w:val="en-US"/>
        </w:rPr>
        <w:tab/>
        <w:t>The security aspects of CAPIF-</w:t>
      </w:r>
      <w:r>
        <w:rPr>
          <w:noProof/>
          <w:lang w:val="en-US"/>
        </w:rPr>
        <w:t>7</w:t>
      </w:r>
      <w:r w:rsidRPr="00632E90">
        <w:rPr>
          <w:noProof/>
          <w:lang w:val="en-US"/>
        </w:rPr>
        <w:t xml:space="preserve"> </w:t>
      </w:r>
      <w:r>
        <w:rPr>
          <w:noProof/>
          <w:lang w:val="en-US"/>
        </w:rPr>
        <w:t>are the responsibility of SA3</w:t>
      </w:r>
      <w:r w:rsidRPr="00632E90">
        <w:rPr>
          <w:noProof/>
          <w:lang w:val="en-US"/>
        </w:rPr>
        <w:t>.</w:t>
      </w:r>
    </w:p>
    <w:p w14:paraId="4EA91F0F" w14:textId="77777777" w:rsidR="00F75295" w:rsidRPr="0072789D" w:rsidRDefault="00F75295" w:rsidP="00F75295">
      <w:pPr>
        <w:pStyle w:val="Heading3"/>
      </w:pPr>
      <w:bookmarkStart w:id="154" w:name="_Toc155378621"/>
      <w:r w:rsidRPr="0072789D">
        <w:t>6.4.</w:t>
      </w:r>
      <w:r>
        <w:t>13</w:t>
      </w:r>
      <w:r w:rsidRPr="0072789D">
        <w:tab/>
        <w:t>Reference point CAPIF-</w:t>
      </w:r>
      <w:r>
        <w:t>7</w:t>
      </w:r>
      <w:r w:rsidRPr="0072789D">
        <w:t>e (between the API exposing function</w:t>
      </w:r>
      <w:r>
        <w:t>s</w:t>
      </w:r>
      <w:r w:rsidRPr="0072789D">
        <w:t>)</w:t>
      </w:r>
      <w:bookmarkEnd w:id="154"/>
    </w:p>
    <w:p w14:paraId="4919685A" w14:textId="77777777" w:rsidR="00F75295" w:rsidRPr="00632E90" w:rsidRDefault="00F75295" w:rsidP="00F75295">
      <w:pPr>
        <w:rPr>
          <w:noProof/>
          <w:lang w:val="en-US"/>
        </w:rPr>
      </w:pPr>
      <w:r w:rsidRPr="00632E90">
        <w:t>The CAPIF-</w:t>
      </w:r>
      <w:r>
        <w:t>7</w:t>
      </w:r>
      <w:r w:rsidRPr="00632E90">
        <w:t>e reference point, which exists between the API exposing function</w:t>
      </w:r>
      <w:r>
        <w:t>s</w:t>
      </w:r>
      <w:r>
        <w:rPr>
          <w:rFonts w:hint="eastAsia"/>
          <w:noProof/>
          <w:lang w:val="en-US" w:eastAsia="zh-CN"/>
        </w:rPr>
        <w:t xml:space="preserve"> </w:t>
      </w:r>
      <w:r>
        <w:rPr>
          <w:noProof/>
          <w:lang w:val="en-US"/>
        </w:rPr>
        <w:t>belonging to different trust domains</w:t>
      </w:r>
      <w:r w:rsidRPr="00632E90">
        <w:t xml:space="preserve">, is used for </w:t>
      </w:r>
      <w:r w:rsidRPr="00632E90">
        <w:rPr>
          <w:noProof/>
          <w:lang w:val="en-US"/>
        </w:rPr>
        <w:t xml:space="preserve">the </w:t>
      </w:r>
      <w:r>
        <w:rPr>
          <w:noProof/>
          <w:lang w:val="en-US"/>
        </w:rPr>
        <w:t xml:space="preserve">forwarding or routing of the </w:t>
      </w:r>
      <w:r w:rsidRPr="00632E90">
        <w:rPr>
          <w:noProof/>
          <w:lang w:val="en-US"/>
        </w:rPr>
        <w:t>API invoker</w:t>
      </w:r>
      <w:r>
        <w:rPr>
          <w:noProof/>
          <w:lang w:val="en-US"/>
        </w:rPr>
        <w:t>'s service API invocation from one API exposing function to the other API exposing function between different trust domains</w:t>
      </w:r>
      <w:r w:rsidRPr="00632E90">
        <w:rPr>
          <w:noProof/>
          <w:lang w:val="en-US"/>
        </w:rPr>
        <w:t>.</w:t>
      </w:r>
    </w:p>
    <w:p w14:paraId="6EC51FBB" w14:textId="77777777" w:rsidR="00F75295" w:rsidRPr="00632E90" w:rsidRDefault="00F75295" w:rsidP="00F75295">
      <w:pPr>
        <w:rPr>
          <w:noProof/>
          <w:lang w:val="en-US"/>
        </w:rPr>
      </w:pPr>
      <w:r w:rsidRPr="00632E90">
        <w:rPr>
          <w:noProof/>
          <w:lang w:val="en-US"/>
        </w:rPr>
        <w:t>The CAPIF-</w:t>
      </w:r>
      <w:r>
        <w:rPr>
          <w:noProof/>
          <w:lang w:val="en-US"/>
        </w:rPr>
        <w:t>7</w:t>
      </w:r>
      <w:r w:rsidRPr="00632E90">
        <w:rPr>
          <w:noProof/>
          <w:lang w:val="en-US"/>
        </w:rPr>
        <w:t>e reference point supports all the functions of CAPIF-</w:t>
      </w:r>
      <w:r>
        <w:rPr>
          <w:noProof/>
          <w:lang w:val="en-US"/>
        </w:rPr>
        <w:t>2e</w:t>
      </w:r>
      <w:r w:rsidRPr="00632E90">
        <w:rPr>
          <w:noProof/>
          <w:lang w:val="en-US"/>
        </w:rPr>
        <w:t>.</w:t>
      </w:r>
    </w:p>
    <w:p w14:paraId="1B5F3D60" w14:textId="77777777" w:rsidR="00F75295" w:rsidRDefault="00F75295" w:rsidP="00F5647B">
      <w:pPr>
        <w:pStyle w:val="NO"/>
        <w:rPr>
          <w:noProof/>
          <w:lang w:val="en-US"/>
        </w:rPr>
      </w:pPr>
      <w:r w:rsidRPr="00632E90">
        <w:rPr>
          <w:noProof/>
          <w:lang w:val="en-US"/>
        </w:rPr>
        <w:t>NOTE:</w:t>
      </w:r>
      <w:r w:rsidRPr="00632E90">
        <w:rPr>
          <w:noProof/>
          <w:lang w:val="en-US"/>
        </w:rPr>
        <w:tab/>
        <w:t>The security aspects of CAPIF-</w:t>
      </w:r>
      <w:r>
        <w:rPr>
          <w:noProof/>
          <w:lang w:val="en-US"/>
        </w:rPr>
        <w:t>7</w:t>
      </w:r>
      <w:r w:rsidRPr="00632E90">
        <w:rPr>
          <w:noProof/>
          <w:lang w:val="en-US"/>
        </w:rPr>
        <w:t xml:space="preserve">e </w:t>
      </w:r>
      <w:r>
        <w:rPr>
          <w:noProof/>
          <w:lang w:val="en-US"/>
        </w:rPr>
        <w:t>are the responsibility of SA3</w:t>
      </w:r>
      <w:r w:rsidRPr="00632E90">
        <w:rPr>
          <w:noProof/>
          <w:lang w:val="en-US"/>
        </w:rPr>
        <w:t>.</w:t>
      </w:r>
    </w:p>
    <w:p w14:paraId="2FC249D8" w14:textId="77777777" w:rsidR="009E2F4D" w:rsidRPr="0072789D" w:rsidRDefault="009E2F4D" w:rsidP="009E2F4D">
      <w:pPr>
        <w:pStyle w:val="Heading3"/>
      </w:pPr>
      <w:bookmarkStart w:id="155" w:name="_Toc533178797"/>
      <w:bookmarkStart w:id="156" w:name="_Toc155378622"/>
      <w:r w:rsidRPr="0072789D">
        <w:lastRenderedPageBreak/>
        <w:t>6.4.</w:t>
      </w:r>
      <w:r>
        <w:t>14</w:t>
      </w:r>
      <w:r w:rsidRPr="0072789D">
        <w:tab/>
        <w:t>Reference point CAPIF-</w:t>
      </w:r>
      <w:r>
        <w:t>6</w:t>
      </w:r>
      <w:r w:rsidRPr="0072789D">
        <w:t xml:space="preserve"> (between the </w:t>
      </w:r>
      <w:r>
        <w:t>CAPIF core</w:t>
      </w:r>
      <w:r w:rsidRPr="0072789D">
        <w:t xml:space="preserve"> function</w:t>
      </w:r>
      <w:r>
        <w:t>s</w:t>
      </w:r>
      <w:r w:rsidRPr="0072789D">
        <w:t xml:space="preserve"> </w:t>
      </w:r>
      <w:r>
        <w:t>of the same CAPIF provider</w:t>
      </w:r>
      <w:r w:rsidRPr="0072789D">
        <w:t>)</w:t>
      </w:r>
      <w:bookmarkEnd w:id="155"/>
      <w:bookmarkEnd w:id="156"/>
    </w:p>
    <w:p w14:paraId="4B979F43" w14:textId="77777777" w:rsidR="009E2F4D" w:rsidRDefault="009E2F4D" w:rsidP="009E2F4D">
      <w:pPr>
        <w:rPr>
          <w:noProof/>
          <w:lang w:val="en-US"/>
        </w:rPr>
      </w:pPr>
      <w:r w:rsidRPr="00632E90">
        <w:t>The CAPIF-</w:t>
      </w:r>
      <w:r>
        <w:t>6</w:t>
      </w:r>
      <w:r w:rsidRPr="00632E90">
        <w:t xml:space="preserve"> reference point exists between the </w:t>
      </w:r>
      <w:r>
        <w:t xml:space="preserve">CAPIF core </w:t>
      </w:r>
      <w:r w:rsidRPr="00632E90">
        <w:t>function</w:t>
      </w:r>
      <w:r>
        <w:t xml:space="preserve">s </w:t>
      </w:r>
      <w:r w:rsidRPr="002B5242">
        <w:rPr>
          <w:noProof/>
          <w:lang w:val="en-US"/>
        </w:rPr>
        <w:t xml:space="preserve">within </w:t>
      </w:r>
      <w:r>
        <w:rPr>
          <w:noProof/>
          <w:lang w:val="en-US"/>
        </w:rPr>
        <w:t>the same trust domain of CAPIF provider.</w:t>
      </w:r>
    </w:p>
    <w:p w14:paraId="12C5A53C" w14:textId="77777777" w:rsidR="009E2F4D" w:rsidRPr="00632E90" w:rsidRDefault="009E2F4D" w:rsidP="009E2F4D">
      <w:pPr>
        <w:rPr>
          <w:noProof/>
          <w:lang w:val="en-US"/>
        </w:rPr>
      </w:pPr>
      <w:r w:rsidRPr="00632E90">
        <w:rPr>
          <w:noProof/>
          <w:lang w:val="en-US"/>
        </w:rPr>
        <w:t>The CAPIF-</w:t>
      </w:r>
      <w:r>
        <w:rPr>
          <w:noProof/>
          <w:lang w:val="en-US"/>
        </w:rPr>
        <w:t>6</w:t>
      </w:r>
      <w:r w:rsidRPr="00632E90">
        <w:rPr>
          <w:noProof/>
          <w:lang w:val="en-US"/>
        </w:rPr>
        <w:t xml:space="preserve"> reference point supports:</w:t>
      </w:r>
    </w:p>
    <w:p w14:paraId="4360A4BF" w14:textId="77777777" w:rsidR="009E2F4D" w:rsidRPr="00632E90" w:rsidRDefault="009E2F4D" w:rsidP="009E2F4D">
      <w:pPr>
        <w:pStyle w:val="B1"/>
        <w:rPr>
          <w:noProof/>
          <w:lang w:val="en-US"/>
        </w:rPr>
      </w:pPr>
      <w:r>
        <w:rPr>
          <w:noProof/>
          <w:lang w:val="en-US"/>
        </w:rPr>
        <w:t>-</w:t>
      </w:r>
      <w:r>
        <w:rPr>
          <w:noProof/>
          <w:lang w:val="en-US"/>
        </w:rPr>
        <w:tab/>
        <w:t>Publishing the service APIs information</w:t>
      </w:r>
      <w:r w:rsidRPr="00632E90">
        <w:rPr>
          <w:noProof/>
          <w:lang w:val="en-US"/>
        </w:rPr>
        <w:t>;</w:t>
      </w:r>
      <w:r>
        <w:rPr>
          <w:noProof/>
          <w:lang w:val="en-US"/>
        </w:rPr>
        <w:t xml:space="preserve"> and</w:t>
      </w:r>
    </w:p>
    <w:p w14:paraId="6D9D04D5" w14:textId="77777777" w:rsidR="009E2F4D" w:rsidRDefault="009E2F4D" w:rsidP="009E2F4D">
      <w:pPr>
        <w:pStyle w:val="B1"/>
        <w:rPr>
          <w:noProof/>
          <w:lang w:val="en-US"/>
        </w:rPr>
      </w:pPr>
      <w:r w:rsidRPr="00632E90">
        <w:rPr>
          <w:noProof/>
          <w:lang w:val="en-US"/>
        </w:rPr>
        <w:t>-</w:t>
      </w:r>
      <w:r w:rsidRPr="00632E90">
        <w:rPr>
          <w:noProof/>
          <w:lang w:val="en-US"/>
        </w:rPr>
        <w:tab/>
        <w:t>Discoveri</w:t>
      </w:r>
      <w:r>
        <w:rPr>
          <w:noProof/>
          <w:lang w:val="en-US"/>
        </w:rPr>
        <w:t>ng the service APIs information.</w:t>
      </w:r>
    </w:p>
    <w:p w14:paraId="3BCF4A3A" w14:textId="77777777" w:rsidR="009E2F4D" w:rsidRPr="0072789D" w:rsidRDefault="009E2F4D" w:rsidP="009E2F4D">
      <w:pPr>
        <w:pStyle w:val="Heading3"/>
      </w:pPr>
      <w:bookmarkStart w:id="157" w:name="_Toc155378623"/>
      <w:r w:rsidRPr="0072789D">
        <w:t>6.4.</w:t>
      </w:r>
      <w:r>
        <w:t>15</w:t>
      </w:r>
      <w:r w:rsidRPr="0072789D">
        <w:tab/>
        <w:t>Reference point CAPIF-</w:t>
      </w:r>
      <w:r>
        <w:t>6e</w:t>
      </w:r>
      <w:r w:rsidRPr="0072789D">
        <w:t xml:space="preserve"> (between the </w:t>
      </w:r>
      <w:r>
        <w:t>CAPIF core</w:t>
      </w:r>
      <w:r w:rsidRPr="0072789D">
        <w:t xml:space="preserve"> function</w:t>
      </w:r>
      <w:r>
        <w:t>s</w:t>
      </w:r>
      <w:r w:rsidRPr="0072789D">
        <w:t xml:space="preserve"> </w:t>
      </w:r>
      <w:r>
        <w:t>of different CAPIF providers</w:t>
      </w:r>
      <w:r w:rsidRPr="0072789D">
        <w:t>)</w:t>
      </w:r>
      <w:bookmarkEnd w:id="157"/>
    </w:p>
    <w:p w14:paraId="1A5F6DD0" w14:textId="77777777" w:rsidR="009E2F4D" w:rsidRDefault="009E2F4D" w:rsidP="009E2F4D">
      <w:pPr>
        <w:rPr>
          <w:noProof/>
          <w:lang w:val="en-US"/>
        </w:rPr>
      </w:pPr>
      <w:r w:rsidRPr="00632E90">
        <w:t>The CAPIF-</w:t>
      </w:r>
      <w:r>
        <w:t>6e</w:t>
      </w:r>
      <w:r w:rsidRPr="00632E90">
        <w:t xml:space="preserve"> reference point</w:t>
      </w:r>
      <w:r>
        <w:t xml:space="preserve"> </w:t>
      </w:r>
      <w:r w:rsidRPr="00632E90">
        <w:t xml:space="preserve">exists between the </w:t>
      </w:r>
      <w:r>
        <w:t xml:space="preserve">CAPIF core function </w:t>
      </w:r>
      <w:r w:rsidRPr="002B5242">
        <w:rPr>
          <w:noProof/>
          <w:lang w:val="en-US"/>
        </w:rPr>
        <w:t xml:space="preserve">within the </w:t>
      </w:r>
      <w:r>
        <w:rPr>
          <w:noProof/>
          <w:lang w:val="en-US"/>
        </w:rPr>
        <w:t>3</w:t>
      </w:r>
      <w:r w:rsidRPr="002F7C76">
        <w:rPr>
          <w:noProof/>
          <w:vertAlign w:val="superscript"/>
          <w:lang w:val="en-US"/>
        </w:rPr>
        <w:t>rd</w:t>
      </w:r>
      <w:r>
        <w:rPr>
          <w:noProof/>
          <w:lang w:val="en-US"/>
        </w:rPr>
        <w:t xml:space="preserve"> party </w:t>
      </w:r>
      <w:r w:rsidRPr="002B5242">
        <w:rPr>
          <w:noProof/>
          <w:lang w:val="en-US"/>
        </w:rPr>
        <w:t>trust domain</w:t>
      </w:r>
      <w:r w:rsidRPr="00632E90">
        <w:t xml:space="preserve"> and the CAPIF core function</w:t>
      </w:r>
      <w:r>
        <w:t xml:space="preserve"> </w:t>
      </w:r>
      <w:r w:rsidRPr="005B391F">
        <w:rPr>
          <w:noProof/>
          <w:lang w:val="en-US"/>
        </w:rPr>
        <w:t>within</w:t>
      </w:r>
      <w:r>
        <w:rPr>
          <w:noProof/>
          <w:lang w:val="en-US"/>
        </w:rPr>
        <w:t xml:space="preserve"> the PLMN trust domain.</w:t>
      </w:r>
    </w:p>
    <w:p w14:paraId="5A0476C3" w14:textId="77777777" w:rsidR="009E2F4D" w:rsidRPr="00632E90" w:rsidRDefault="009E2F4D" w:rsidP="009E2F4D">
      <w:pPr>
        <w:rPr>
          <w:noProof/>
          <w:lang w:val="en-US"/>
        </w:rPr>
      </w:pPr>
      <w:r w:rsidRPr="00632E90">
        <w:rPr>
          <w:noProof/>
          <w:lang w:val="en-US"/>
        </w:rPr>
        <w:t>The CAPIF-</w:t>
      </w:r>
      <w:r>
        <w:rPr>
          <w:noProof/>
          <w:lang w:val="en-US"/>
        </w:rPr>
        <w:t>6</w:t>
      </w:r>
      <w:r w:rsidRPr="00632E90">
        <w:rPr>
          <w:noProof/>
          <w:lang w:val="en-US"/>
        </w:rPr>
        <w:t>e reference point supports all the functions of CAPIF-</w:t>
      </w:r>
      <w:r>
        <w:rPr>
          <w:noProof/>
          <w:lang w:val="en-US"/>
        </w:rPr>
        <w:t>6</w:t>
      </w:r>
      <w:r w:rsidRPr="00632E90">
        <w:rPr>
          <w:noProof/>
          <w:lang w:val="en-US"/>
        </w:rPr>
        <w:t>.</w:t>
      </w:r>
    </w:p>
    <w:p w14:paraId="784D0B80" w14:textId="77777777" w:rsidR="009E2F4D" w:rsidRDefault="009E2F4D" w:rsidP="009E2F4D">
      <w:pPr>
        <w:pStyle w:val="NO"/>
        <w:rPr>
          <w:noProof/>
          <w:lang w:val="en-US"/>
        </w:rPr>
      </w:pPr>
      <w:r w:rsidRPr="00632E90">
        <w:rPr>
          <w:noProof/>
          <w:lang w:val="en-US"/>
        </w:rPr>
        <w:t>NOTE:</w:t>
      </w:r>
      <w:r w:rsidRPr="00632E90">
        <w:rPr>
          <w:noProof/>
          <w:lang w:val="en-US"/>
        </w:rPr>
        <w:tab/>
        <w:t>The security aspects of CAPIF-</w:t>
      </w:r>
      <w:r>
        <w:rPr>
          <w:noProof/>
          <w:lang w:val="en-US"/>
        </w:rPr>
        <w:t>6</w:t>
      </w:r>
      <w:r w:rsidRPr="00632E90">
        <w:rPr>
          <w:noProof/>
          <w:lang w:val="en-US"/>
        </w:rPr>
        <w:t>e will be specified by SA3.</w:t>
      </w:r>
    </w:p>
    <w:p w14:paraId="3EBF2696" w14:textId="77777777" w:rsidR="009E2F4D" w:rsidRDefault="009E2F4D" w:rsidP="009E2F4D">
      <w:pPr>
        <w:pStyle w:val="EditorsNote"/>
      </w:pPr>
      <w:r w:rsidRPr="00C922BE">
        <w:t>Editor's note:</w:t>
      </w:r>
      <w:r w:rsidRPr="00C922BE">
        <w:tab/>
        <w:t>Reference to the appropriate SA3 specification is needed.</w:t>
      </w:r>
    </w:p>
    <w:p w14:paraId="46381059" w14:textId="77777777" w:rsidR="009F57EA" w:rsidRDefault="00EB3EF7" w:rsidP="009F57EA">
      <w:pPr>
        <w:pStyle w:val="Heading1"/>
      </w:pPr>
      <w:bookmarkStart w:id="158" w:name="_Toc424654432"/>
      <w:bookmarkStart w:id="159" w:name="_Toc428365021"/>
      <w:bookmarkStart w:id="160" w:name="_Toc433209633"/>
      <w:bookmarkStart w:id="161" w:name="_Toc453260143"/>
      <w:bookmarkStart w:id="162" w:name="_Toc453261030"/>
      <w:bookmarkStart w:id="163" w:name="_Toc453279767"/>
      <w:bookmarkStart w:id="164" w:name="_Toc459375105"/>
      <w:bookmarkStart w:id="165" w:name="_Toc468105343"/>
      <w:bookmarkStart w:id="166" w:name="_Toc468110438"/>
      <w:bookmarkStart w:id="167" w:name="_Toc485420441"/>
      <w:bookmarkStart w:id="168" w:name="_Toc155378624"/>
      <w:r>
        <w:t>7</w:t>
      </w:r>
      <w:r w:rsidRPr="003E5F68">
        <w:tab/>
        <w:t>Application of functional model to deployments</w:t>
      </w:r>
      <w:bookmarkEnd w:id="158"/>
      <w:bookmarkEnd w:id="159"/>
      <w:bookmarkEnd w:id="160"/>
      <w:bookmarkEnd w:id="161"/>
      <w:bookmarkEnd w:id="162"/>
      <w:bookmarkEnd w:id="163"/>
      <w:bookmarkEnd w:id="164"/>
      <w:bookmarkEnd w:id="165"/>
      <w:bookmarkEnd w:id="166"/>
      <w:bookmarkEnd w:id="167"/>
      <w:bookmarkEnd w:id="168"/>
    </w:p>
    <w:p w14:paraId="6FD80796" w14:textId="77777777" w:rsidR="001155C9" w:rsidRPr="00A45C25" w:rsidRDefault="001155C9" w:rsidP="0072789D">
      <w:pPr>
        <w:pStyle w:val="Heading2"/>
      </w:pPr>
      <w:bookmarkStart w:id="169" w:name="_Toc492994869"/>
      <w:bookmarkStart w:id="170" w:name="_Toc155378625"/>
      <w:r w:rsidRPr="00A45C25">
        <w:t>7.1</w:t>
      </w:r>
      <w:r w:rsidRPr="00A45C25">
        <w:tab/>
        <w:t>General</w:t>
      </w:r>
      <w:bookmarkEnd w:id="169"/>
      <w:bookmarkEnd w:id="170"/>
    </w:p>
    <w:p w14:paraId="4DA7FCDA" w14:textId="77777777" w:rsidR="001155C9" w:rsidRPr="00A45C25" w:rsidRDefault="001155C9" w:rsidP="001155C9">
      <w:pPr>
        <w:rPr>
          <w:lang w:val="en-US"/>
        </w:rPr>
      </w:pPr>
      <w:r w:rsidRPr="00A45C25">
        <w:rPr>
          <w:lang w:val="en-US"/>
        </w:rPr>
        <w:t>The CAPIF deployments in centralized and distributed models are described in subclause 7.2 and subclause 7.3. The CAPIF deployment models shown are not exhaustive</w:t>
      </w:r>
      <w:r w:rsidR="00965B37">
        <w:rPr>
          <w:lang w:val="en-US"/>
        </w:rPr>
        <w:t>.</w:t>
      </w:r>
    </w:p>
    <w:p w14:paraId="409C1EAC" w14:textId="77777777" w:rsidR="001155C9" w:rsidRPr="00A45C25" w:rsidRDefault="001155C9" w:rsidP="0072789D">
      <w:pPr>
        <w:pStyle w:val="Heading2"/>
      </w:pPr>
      <w:bookmarkStart w:id="171" w:name="_Toc492994870"/>
      <w:bookmarkStart w:id="172" w:name="_Toc155378626"/>
      <w:r w:rsidRPr="00A45C25">
        <w:t>7.2</w:t>
      </w:r>
      <w:r w:rsidRPr="00A45C25">
        <w:tab/>
        <w:t>Centralized deployment</w:t>
      </w:r>
      <w:bookmarkEnd w:id="171"/>
      <w:bookmarkEnd w:id="172"/>
    </w:p>
    <w:p w14:paraId="40518068" w14:textId="77777777" w:rsidR="001155C9" w:rsidRPr="00A45C25" w:rsidRDefault="001155C9" w:rsidP="001155C9">
      <w:pPr>
        <w:rPr>
          <w:lang w:val="en-US"/>
        </w:rPr>
      </w:pPr>
      <w:r w:rsidRPr="00A45C25">
        <w:rPr>
          <w:lang w:val="en-US"/>
        </w:rPr>
        <w:t>The CAPIF can be deployed centrally as illustrated in the figure 7.2-1.</w:t>
      </w:r>
    </w:p>
    <w:p w14:paraId="11B7DA0B" w14:textId="77777777" w:rsidR="001155C9" w:rsidRPr="00A45C25" w:rsidRDefault="001155C9" w:rsidP="001155C9">
      <w:pPr>
        <w:keepNext/>
        <w:keepLines/>
        <w:spacing w:before="60"/>
        <w:jc w:val="center"/>
        <w:rPr>
          <w:rFonts w:ascii="Arial" w:hAnsi="Arial"/>
          <w:b/>
        </w:rPr>
      </w:pPr>
      <w:r w:rsidRPr="00A45C25">
        <w:rPr>
          <w:rFonts w:ascii="Arial" w:hAnsi="Arial"/>
          <w:b/>
        </w:rPr>
        <w:lastRenderedPageBreak/>
        <w:t xml:space="preserve"> </w:t>
      </w:r>
    </w:p>
    <w:p w14:paraId="55349DAE" w14:textId="77777777" w:rsidR="001155C9" w:rsidRPr="00A45C25" w:rsidRDefault="00965B37" w:rsidP="0072789D">
      <w:pPr>
        <w:pStyle w:val="TH"/>
      </w:pPr>
      <w:r>
        <w:rPr>
          <w:noProof/>
          <w:lang w:val="en-US"/>
        </w:rPr>
        <w:object w:dxaOrig="12067" w:dyaOrig="6237" w14:anchorId="5A0E24E7">
          <v:shape id="_x0000_i1035" type="#_x0000_t75" style="width:447.65pt;height:231.2pt" o:ole="">
            <v:imagedata r:id="rId27" o:title=""/>
          </v:shape>
          <o:OLEObject Type="Embed" ProgID="Visio.Drawing.11" ShapeID="_x0000_i1035" DrawAspect="Content" ObjectID="_1765991093" r:id="rId28"/>
        </w:object>
      </w:r>
    </w:p>
    <w:p w14:paraId="5E91F333" w14:textId="77777777" w:rsidR="001155C9" w:rsidRPr="00A45C25" w:rsidRDefault="001155C9" w:rsidP="0072789D">
      <w:pPr>
        <w:pStyle w:val="TF"/>
        <w:rPr>
          <w:lang w:val="en-US"/>
        </w:rPr>
      </w:pPr>
      <w:r w:rsidRPr="00A45C25">
        <w:rPr>
          <w:lang w:val="en-US"/>
        </w:rPr>
        <w:t>Figure 7.2-1: Centralized deployment of CAPIF</w:t>
      </w:r>
    </w:p>
    <w:p w14:paraId="202BE750" w14:textId="77777777" w:rsidR="001155C9" w:rsidRPr="00A45C25" w:rsidRDefault="001155C9" w:rsidP="001155C9">
      <w:pPr>
        <w:rPr>
          <w:noProof/>
          <w:lang w:val="en-US"/>
        </w:rPr>
      </w:pPr>
      <w:r w:rsidRPr="00A45C25">
        <w:rPr>
          <w:noProof/>
          <w:lang w:val="en-US"/>
        </w:rPr>
        <w:t xml:space="preserve">In </w:t>
      </w:r>
      <w:r w:rsidR="00965B37">
        <w:rPr>
          <w:noProof/>
          <w:lang w:val="en-US"/>
        </w:rPr>
        <w:t xml:space="preserve">one </w:t>
      </w:r>
      <w:r w:rsidRPr="00A45C25">
        <w:rPr>
          <w:noProof/>
          <w:lang w:val="en-US"/>
        </w:rPr>
        <w:t xml:space="preserve">centralized deployment, the CAPIF core function and the </w:t>
      </w:r>
      <w:r w:rsidR="00965B37" w:rsidRPr="00A45C25">
        <w:rPr>
          <w:lang w:val="en-US"/>
        </w:rPr>
        <w:t>API provider domain functions</w:t>
      </w:r>
      <w:r w:rsidR="00965B37" w:rsidRPr="00A45C25" w:rsidDel="00C137C0">
        <w:rPr>
          <w:noProof/>
          <w:lang w:val="en-US"/>
        </w:rPr>
        <w:t xml:space="preserve"> </w:t>
      </w:r>
      <w:r w:rsidRPr="00A45C25">
        <w:rPr>
          <w:noProof/>
          <w:lang w:val="en-US"/>
        </w:rPr>
        <w:t>are co-located. The API invoker can interact independently with the CAPIF core function and the API exposing function including the service APIs. The CAPIF appears as a gateway for all API invoker interactions. The API invoker obtains the service API information and its entry point details from the CAPIF core function via CAPIF-1. The service communication point of entry for the service API is the API exposing function which also applies any access control or policy control to the internal interactions between the API invoker and the service API in coordination with the CAPIF core function.</w:t>
      </w:r>
    </w:p>
    <w:p w14:paraId="4F559E3C" w14:textId="77777777" w:rsidR="001155C9" w:rsidRDefault="001155C9" w:rsidP="0072789D">
      <w:pPr>
        <w:pStyle w:val="NO"/>
        <w:rPr>
          <w:lang w:val="en-US"/>
        </w:rPr>
      </w:pPr>
      <w:r w:rsidRPr="00A45C25">
        <w:rPr>
          <w:lang w:val="en-US"/>
        </w:rPr>
        <w:t>NOTE:</w:t>
      </w:r>
      <w:r w:rsidRPr="00A45C25">
        <w:rPr>
          <w:lang w:val="en-US"/>
        </w:rPr>
        <w:tab/>
        <w:t>The API invoker can be outside the PLMN trust domain and will access the CAPIF via CAPIF-1e and CAPIF-2e instead of CAPIF-1 and CAPIF-2.</w:t>
      </w:r>
    </w:p>
    <w:p w14:paraId="22A44A27" w14:textId="77777777" w:rsidR="00965B37" w:rsidRPr="00A45C25" w:rsidRDefault="00965B37" w:rsidP="00965B37">
      <w:pPr>
        <w:rPr>
          <w:noProof/>
          <w:lang w:val="en-US"/>
        </w:rPr>
      </w:pPr>
      <w:r>
        <w:rPr>
          <w:noProof/>
          <w:lang w:val="en-US"/>
        </w:rPr>
        <w:t>Another variation of the</w:t>
      </w:r>
      <w:r w:rsidRPr="00A45C25">
        <w:rPr>
          <w:noProof/>
          <w:lang w:val="en-US"/>
        </w:rPr>
        <w:t xml:space="preserve"> centralized deployment</w:t>
      </w:r>
      <w:r>
        <w:rPr>
          <w:noProof/>
          <w:lang w:val="en-US"/>
        </w:rPr>
        <w:t xml:space="preserve"> is where </w:t>
      </w:r>
      <w:r w:rsidRPr="00A45C25">
        <w:rPr>
          <w:noProof/>
          <w:lang w:val="en-US"/>
        </w:rPr>
        <w:t xml:space="preserve">the CAPIF core function </w:t>
      </w:r>
      <w:r>
        <w:rPr>
          <w:noProof/>
          <w:lang w:val="en-US"/>
        </w:rPr>
        <w:t xml:space="preserve">and the API exposing function is co-located where as other </w:t>
      </w:r>
      <w:r w:rsidRPr="00A45C25">
        <w:rPr>
          <w:lang w:val="en-US"/>
        </w:rPr>
        <w:t>API provider domain functions</w:t>
      </w:r>
      <w:r>
        <w:rPr>
          <w:lang w:val="en-US"/>
        </w:rPr>
        <w:t xml:space="preserve"> (</w:t>
      </w:r>
      <w:r w:rsidRPr="002B5242">
        <w:rPr>
          <w:noProof/>
          <w:lang w:val="en-US"/>
        </w:rPr>
        <w:t>API publishing function and API management function</w:t>
      </w:r>
      <w:r>
        <w:rPr>
          <w:lang w:val="en-US"/>
        </w:rPr>
        <w:t>)</w:t>
      </w:r>
      <w:r w:rsidRPr="00A45C25" w:rsidDel="00C137C0">
        <w:rPr>
          <w:noProof/>
          <w:lang w:val="en-US"/>
        </w:rPr>
        <w:t xml:space="preserve"> </w:t>
      </w:r>
      <w:r w:rsidRPr="00A45C25">
        <w:rPr>
          <w:noProof/>
          <w:lang w:val="en-US"/>
        </w:rPr>
        <w:t xml:space="preserve">are </w:t>
      </w:r>
      <w:r>
        <w:rPr>
          <w:noProof/>
          <w:lang w:val="en-US"/>
        </w:rPr>
        <w:t xml:space="preserve">not </w:t>
      </w:r>
      <w:r w:rsidRPr="00A45C25">
        <w:rPr>
          <w:noProof/>
          <w:lang w:val="en-US"/>
        </w:rPr>
        <w:t>co-located</w:t>
      </w:r>
      <w:r>
        <w:rPr>
          <w:noProof/>
          <w:lang w:val="en-US"/>
        </w:rPr>
        <w:t xml:space="preserve"> with the API exposing function</w:t>
      </w:r>
      <w:r w:rsidRPr="00A45C25">
        <w:rPr>
          <w:noProof/>
          <w:lang w:val="en-US"/>
        </w:rPr>
        <w:t>.</w:t>
      </w:r>
      <w:r>
        <w:rPr>
          <w:noProof/>
          <w:lang w:val="en-US"/>
        </w:rPr>
        <w:t xml:space="preserve"> In such deployment scenario, t</w:t>
      </w:r>
      <w:r w:rsidRPr="002B5242">
        <w:rPr>
          <w:noProof/>
          <w:lang w:val="en-US"/>
        </w:rPr>
        <w:t xml:space="preserve">he CAPIF core function </w:t>
      </w:r>
      <w:r>
        <w:rPr>
          <w:noProof/>
          <w:lang w:val="en-US"/>
        </w:rPr>
        <w:t>interacts with t</w:t>
      </w:r>
      <w:r w:rsidRPr="002B5242">
        <w:rPr>
          <w:noProof/>
          <w:lang w:val="en-US"/>
        </w:rPr>
        <w:t xml:space="preserve">he API publishing function and </w:t>
      </w:r>
      <w:r>
        <w:rPr>
          <w:noProof/>
          <w:lang w:val="en-US"/>
        </w:rPr>
        <w:t xml:space="preserve">the </w:t>
      </w:r>
      <w:r w:rsidRPr="002B5242">
        <w:rPr>
          <w:noProof/>
          <w:lang w:val="en-US"/>
        </w:rPr>
        <w:t xml:space="preserve">API management function </w:t>
      </w:r>
      <w:r>
        <w:rPr>
          <w:noProof/>
          <w:lang w:val="en-US"/>
        </w:rPr>
        <w:t xml:space="preserve">via </w:t>
      </w:r>
      <w:r w:rsidRPr="002B5242">
        <w:rPr>
          <w:noProof/>
          <w:lang w:val="en-US"/>
        </w:rPr>
        <w:t>CAPIF-4 and CAPIF-5</w:t>
      </w:r>
      <w:r>
        <w:rPr>
          <w:noProof/>
          <w:lang w:val="en-US"/>
        </w:rPr>
        <w:t xml:space="preserve"> reference points respectively.</w:t>
      </w:r>
    </w:p>
    <w:p w14:paraId="13BD724B" w14:textId="77777777" w:rsidR="001155C9" w:rsidRPr="00A45C25" w:rsidRDefault="001155C9" w:rsidP="0072789D">
      <w:pPr>
        <w:pStyle w:val="Heading2"/>
      </w:pPr>
      <w:bookmarkStart w:id="173" w:name="_Toc492994871"/>
      <w:bookmarkStart w:id="174" w:name="_Toc155378627"/>
      <w:r w:rsidRPr="00A45C25">
        <w:t>7.3</w:t>
      </w:r>
      <w:r w:rsidRPr="00A45C25">
        <w:tab/>
        <w:t>Distributed deployment</w:t>
      </w:r>
      <w:bookmarkEnd w:id="173"/>
      <w:bookmarkEnd w:id="174"/>
    </w:p>
    <w:p w14:paraId="65D65C98" w14:textId="77777777" w:rsidR="001155C9" w:rsidRPr="00A45C25" w:rsidRDefault="001155C9" w:rsidP="001155C9">
      <w:pPr>
        <w:rPr>
          <w:lang w:val="en-US"/>
        </w:rPr>
      </w:pPr>
      <w:r w:rsidRPr="00A45C25">
        <w:rPr>
          <w:lang w:val="en-US"/>
        </w:rPr>
        <w:t>The CAPIF can be deployed in a distributed manner illustrated in the figure 7.3-1.</w:t>
      </w:r>
    </w:p>
    <w:p w14:paraId="6BAB19A5" w14:textId="77777777" w:rsidR="001155C9" w:rsidRPr="00A45C25" w:rsidRDefault="001155C9" w:rsidP="001155C9">
      <w:pPr>
        <w:keepNext/>
        <w:keepLines/>
        <w:spacing w:before="60"/>
        <w:jc w:val="center"/>
        <w:rPr>
          <w:rFonts w:ascii="Arial" w:hAnsi="Arial"/>
          <w:b/>
        </w:rPr>
      </w:pPr>
    </w:p>
    <w:p w14:paraId="1E03B466" w14:textId="77777777" w:rsidR="001155C9" w:rsidRPr="00A45C25" w:rsidRDefault="00965B37" w:rsidP="0072789D">
      <w:pPr>
        <w:pStyle w:val="TH"/>
      </w:pPr>
      <w:r>
        <w:rPr>
          <w:noProof/>
          <w:lang w:val="en-US"/>
        </w:rPr>
        <w:object w:dxaOrig="11799" w:dyaOrig="6236" w14:anchorId="6BAA9ABE">
          <v:shape id="_x0000_i1036" type="#_x0000_t75" style="width:437.8pt;height:231.2pt" o:ole="">
            <v:imagedata r:id="rId29" o:title=""/>
          </v:shape>
          <o:OLEObject Type="Embed" ProgID="Visio.Drawing.11" ShapeID="_x0000_i1036" DrawAspect="Content" ObjectID="_1765991094" r:id="rId30"/>
        </w:object>
      </w:r>
    </w:p>
    <w:p w14:paraId="0F2C5E70" w14:textId="77777777" w:rsidR="001155C9" w:rsidRPr="00A45C25" w:rsidRDefault="001155C9" w:rsidP="0072789D">
      <w:pPr>
        <w:pStyle w:val="TF"/>
        <w:rPr>
          <w:lang w:val="en-US"/>
        </w:rPr>
      </w:pPr>
      <w:r w:rsidRPr="00A45C25">
        <w:rPr>
          <w:lang w:val="en-US"/>
        </w:rPr>
        <w:t>Figure 7.3-1: Distributed deployment of the CAPIF</w:t>
      </w:r>
      <w:r w:rsidR="00AB252A" w:rsidRPr="00460E5F">
        <w:rPr>
          <w:rFonts w:hint="eastAsia"/>
        </w:rPr>
        <w:t xml:space="preserve"> within </w:t>
      </w:r>
      <w:r w:rsidR="00AB252A" w:rsidRPr="00460E5F">
        <w:t>PLMN trust domain</w:t>
      </w:r>
    </w:p>
    <w:p w14:paraId="342F96B3" w14:textId="77777777" w:rsidR="001155C9" w:rsidRPr="00A45C25" w:rsidRDefault="00965B37" w:rsidP="001155C9">
      <w:pPr>
        <w:rPr>
          <w:lang w:val="en-US"/>
        </w:rPr>
      </w:pPr>
      <w:r w:rsidRPr="00A45C25">
        <w:rPr>
          <w:noProof/>
          <w:lang w:val="en-US"/>
        </w:rPr>
        <w:t xml:space="preserve">In </w:t>
      </w:r>
      <w:r>
        <w:rPr>
          <w:noProof/>
          <w:lang w:val="en-US"/>
        </w:rPr>
        <w:t>distributed d</w:t>
      </w:r>
      <w:r w:rsidRPr="00A45C25">
        <w:rPr>
          <w:noProof/>
          <w:lang w:val="en-US"/>
        </w:rPr>
        <w:t xml:space="preserve">eployment, the CAPIF core function and the </w:t>
      </w:r>
      <w:r w:rsidRPr="00A45C25">
        <w:rPr>
          <w:lang w:val="en-US"/>
        </w:rPr>
        <w:t>API provider domain functions</w:t>
      </w:r>
      <w:r w:rsidRPr="00A45C25" w:rsidDel="00C137C0">
        <w:rPr>
          <w:noProof/>
          <w:lang w:val="en-US"/>
        </w:rPr>
        <w:t xml:space="preserve"> </w:t>
      </w:r>
      <w:r w:rsidRPr="00A45C25">
        <w:rPr>
          <w:noProof/>
          <w:lang w:val="en-US"/>
        </w:rPr>
        <w:t xml:space="preserve">are </w:t>
      </w:r>
      <w:r>
        <w:rPr>
          <w:noProof/>
          <w:lang w:val="en-US"/>
        </w:rPr>
        <w:t xml:space="preserve">not </w:t>
      </w:r>
      <w:r w:rsidRPr="00A45C25">
        <w:rPr>
          <w:noProof/>
          <w:lang w:val="en-US"/>
        </w:rPr>
        <w:t>co-located</w:t>
      </w:r>
      <w:r>
        <w:rPr>
          <w:noProof/>
          <w:lang w:val="en-US"/>
        </w:rPr>
        <w:t>. T</w:t>
      </w:r>
      <w:r w:rsidRPr="002B5242">
        <w:rPr>
          <w:noProof/>
          <w:lang w:val="en-US"/>
        </w:rPr>
        <w:t xml:space="preserve">he CAPIF core function </w:t>
      </w:r>
      <w:r>
        <w:rPr>
          <w:noProof/>
          <w:lang w:val="en-US"/>
        </w:rPr>
        <w:t>interacts with t</w:t>
      </w:r>
      <w:r w:rsidRPr="002B5242">
        <w:rPr>
          <w:noProof/>
          <w:lang w:val="en-US"/>
        </w:rPr>
        <w:t xml:space="preserve">he API exposing function, </w:t>
      </w:r>
      <w:r>
        <w:rPr>
          <w:noProof/>
          <w:lang w:val="en-US"/>
        </w:rPr>
        <w:t xml:space="preserve">the </w:t>
      </w:r>
      <w:r w:rsidRPr="002B5242">
        <w:rPr>
          <w:noProof/>
          <w:lang w:val="en-US"/>
        </w:rPr>
        <w:t xml:space="preserve">API publishing function and </w:t>
      </w:r>
      <w:r>
        <w:rPr>
          <w:noProof/>
          <w:lang w:val="en-US"/>
        </w:rPr>
        <w:t xml:space="preserve">the </w:t>
      </w:r>
      <w:r w:rsidRPr="002B5242">
        <w:rPr>
          <w:noProof/>
          <w:lang w:val="en-US"/>
        </w:rPr>
        <w:t xml:space="preserve">API management function </w:t>
      </w:r>
      <w:r>
        <w:rPr>
          <w:noProof/>
          <w:lang w:val="en-US"/>
        </w:rPr>
        <w:t xml:space="preserve">via </w:t>
      </w:r>
      <w:r w:rsidRPr="002B5242">
        <w:rPr>
          <w:noProof/>
          <w:lang w:val="en-US"/>
        </w:rPr>
        <w:t>CAPIF-3, CAPIF-4 and CAPIF-5</w:t>
      </w:r>
      <w:r>
        <w:rPr>
          <w:noProof/>
          <w:lang w:val="en-US"/>
        </w:rPr>
        <w:t xml:space="preserve"> reference points respectively</w:t>
      </w:r>
      <w:r w:rsidRPr="00A45C25">
        <w:rPr>
          <w:noProof/>
          <w:lang w:val="en-US"/>
        </w:rPr>
        <w:t>.</w:t>
      </w:r>
      <w:r>
        <w:rPr>
          <w:noProof/>
          <w:lang w:val="en-US"/>
        </w:rPr>
        <w:t xml:space="preserve"> </w:t>
      </w:r>
      <w:r w:rsidR="001155C9" w:rsidRPr="00A45C25">
        <w:rPr>
          <w:lang w:val="en-US"/>
        </w:rPr>
        <w:t xml:space="preserve">The API invoker can interact independently with </w:t>
      </w:r>
      <w:r w:rsidR="001155C9" w:rsidRPr="00A45C25">
        <w:rPr>
          <w:noProof/>
          <w:lang w:val="en-US"/>
        </w:rPr>
        <w:t xml:space="preserve">the </w:t>
      </w:r>
      <w:r w:rsidR="001155C9" w:rsidRPr="00A45C25">
        <w:rPr>
          <w:lang w:val="en-US"/>
        </w:rPr>
        <w:t xml:space="preserve">CAPIF core function and the API exposing function including the service APIs. In this deployment, </w:t>
      </w:r>
      <w:r w:rsidR="00BF0E0F">
        <w:rPr>
          <w:lang w:val="en-US"/>
        </w:rPr>
        <w:t xml:space="preserve">the </w:t>
      </w:r>
      <w:r w:rsidR="001155C9" w:rsidRPr="00A45C25">
        <w:rPr>
          <w:lang w:val="en-US"/>
        </w:rPr>
        <w:t xml:space="preserve">API exposing function appears as an agent for all service API invocations from the API invoker. The API invoker obtains the service API information and its entry point details from the CAPIF core function via CAPIF-1 interface. The first point of entry for the service API is the API exposing function during API invocation. The API exposing function acts as agent for service API applying any access control or policy control to the interactions between </w:t>
      </w:r>
      <w:r w:rsidR="001155C9" w:rsidRPr="00A45C25">
        <w:rPr>
          <w:noProof/>
          <w:lang w:val="en-US"/>
        </w:rPr>
        <w:t xml:space="preserve">the </w:t>
      </w:r>
      <w:r w:rsidR="001155C9" w:rsidRPr="00A45C25">
        <w:rPr>
          <w:lang w:val="en-US"/>
        </w:rPr>
        <w:t xml:space="preserve">API invoker and </w:t>
      </w:r>
      <w:r w:rsidR="001155C9" w:rsidRPr="00A45C25">
        <w:rPr>
          <w:noProof/>
          <w:lang w:val="en-US"/>
        </w:rPr>
        <w:t xml:space="preserve">the </w:t>
      </w:r>
      <w:r w:rsidR="001155C9" w:rsidRPr="00A45C25">
        <w:rPr>
          <w:lang w:val="en-US"/>
        </w:rPr>
        <w:t xml:space="preserve">service API in coordination with </w:t>
      </w:r>
      <w:r w:rsidR="001155C9" w:rsidRPr="00A45C25">
        <w:rPr>
          <w:noProof/>
          <w:lang w:val="en-US"/>
        </w:rPr>
        <w:t xml:space="preserve">the </w:t>
      </w:r>
      <w:r w:rsidR="001155C9" w:rsidRPr="00A45C25">
        <w:rPr>
          <w:lang w:val="en-US"/>
        </w:rPr>
        <w:t>CAPIF core function via CAPIF-3 interface.</w:t>
      </w:r>
    </w:p>
    <w:p w14:paraId="20B52AB8" w14:textId="77777777" w:rsidR="000A7D69" w:rsidRPr="00A45C25" w:rsidRDefault="001155C9" w:rsidP="000A7D69">
      <w:pPr>
        <w:rPr>
          <w:lang w:val="en-US"/>
        </w:rPr>
      </w:pPr>
      <w:r w:rsidRPr="00A45C25">
        <w:rPr>
          <w:lang w:val="en-US"/>
        </w:rPr>
        <w:t xml:space="preserve">The CAPIF can be deployed by splitting the functionality of the API exposing function among multiple API exposing function entities, of which one acts as the entry point. </w:t>
      </w:r>
      <w:r w:rsidR="00965B37">
        <w:rPr>
          <w:lang w:val="en-US"/>
        </w:rPr>
        <w:t>However t</w:t>
      </w:r>
      <w:r w:rsidR="00965B37">
        <w:rPr>
          <w:noProof/>
          <w:lang w:val="en-US"/>
        </w:rPr>
        <w:t xml:space="preserve">here will be single </w:t>
      </w:r>
      <w:r w:rsidR="00965B37" w:rsidRPr="002B5242">
        <w:rPr>
          <w:noProof/>
          <w:lang w:val="en-US"/>
        </w:rPr>
        <w:t xml:space="preserve">API publishing function and </w:t>
      </w:r>
      <w:r w:rsidR="00965B37">
        <w:rPr>
          <w:noProof/>
          <w:lang w:val="en-US"/>
        </w:rPr>
        <w:t xml:space="preserve">single </w:t>
      </w:r>
      <w:r w:rsidR="00965B37" w:rsidRPr="002B5242">
        <w:rPr>
          <w:noProof/>
          <w:lang w:val="en-US"/>
        </w:rPr>
        <w:t>API management function</w:t>
      </w:r>
      <w:r w:rsidR="00965B37" w:rsidRPr="00A45C25">
        <w:rPr>
          <w:lang w:val="en-US"/>
        </w:rPr>
        <w:t xml:space="preserve"> </w:t>
      </w:r>
      <w:r w:rsidR="00965B37">
        <w:rPr>
          <w:lang w:val="en-US"/>
        </w:rPr>
        <w:t xml:space="preserve">in the API provider domain although there could be multiple API exposing function entities. </w:t>
      </w:r>
      <w:r w:rsidRPr="00A45C25">
        <w:rPr>
          <w:lang w:val="en-US"/>
        </w:rPr>
        <w:t>The CAPIF deployment with cascading API exposing functions is as illustrated in the figure 7.3-2.</w:t>
      </w:r>
    </w:p>
    <w:p w14:paraId="61349894" w14:textId="77777777" w:rsidR="001267ED" w:rsidRDefault="00F75295" w:rsidP="0072789D">
      <w:pPr>
        <w:pStyle w:val="TH"/>
      </w:pPr>
      <w:r>
        <w:rPr>
          <w:noProof/>
          <w:lang w:val="en-US"/>
        </w:rPr>
        <w:object w:dxaOrig="11808" w:dyaOrig="7896" w14:anchorId="0AFF4949">
          <v:shape id="_x0000_i1037" type="#_x0000_t75" style="width:480.75pt;height:321.1pt" o:ole="">
            <v:imagedata r:id="rId31" o:title=""/>
          </v:shape>
          <o:OLEObject Type="Embed" ProgID="Visio.Drawing.11" ShapeID="_x0000_i1037" DrawAspect="Content" ObjectID="_1765991095" r:id="rId32"/>
        </w:object>
      </w:r>
    </w:p>
    <w:p w14:paraId="39CE4766" w14:textId="77777777" w:rsidR="001155C9" w:rsidRPr="00A45C25" w:rsidRDefault="001155C9" w:rsidP="0072789D">
      <w:pPr>
        <w:pStyle w:val="TF"/>
      </w:pPr>
      <w:r w:rsidRPr="00A45C25">
        <w:t xml:space="preserve">Figure 7.3-2: </w:t>
      </w:r>
      <w:r w:rsidRPr="00A45C25">
        <w:rPr>
          <w:lang w:val="en-US"/>
        </w:rPr>
        <w:t>Distributed deployment of the CAPIF with cascading API exposing functions</w:t>
      </w:r>
    </w:p>
    <w:p w14:paraId="3995E188" w14:textId="77777777" w:rsidR="001155C9" w:rsidRPr="00A45C25" w:rsidRDefault="001155C9" w:rsidP="001155C9">
      <w:pPr>
        <w:rPr>
          <w:lang w:val="en-US"/>
        </w:rPr>
      </w:pPr>
      <w:r w:rsidRPr="00A45C25">
        <w:rPr>
          <w:lang w:val="en-US"/>
        </w:rPr>
        <w:t xml:space="preserve">In this deployment option, the API exposing function can have several instances like AEF-1, AEF-2 and AEF-3 which can be assigned with different roles. The roles for each API exposing function are decided by the operator. In this illustration, the API exposing functions AEF-2 and AEF-3 provide service APIs for service X and service Y respectively. The API exposing function AEF-1 provides the service communication entry point to the service APIs for service X APIs and service Y APIs. The API exposing function AEF-1 for instance can hide the topology of service X APIs and service Y APIs from the API invoker. The API exposing function AEF-1 also applies any access control or policy control to the interactions between </w:t>
      </w:r>
      <w:r w:rsidRPr="00A45C25">
        <w:rPr>
          <w:noProof/>
          <w:lang w:val="en-US"/>
        </w:rPr>
        <w:t xml:space="preserve">the </w:t>
      </w:r>
      <w:r w:rsidRPr="00A45C25">
        <w:rPr>
          <w:lang w:val="en-US"/>
        </w:rPr>
        <w:t xml:space="preserve">API invoker and service X APIs and between the API invoker and service Y APIs, in coordination with the CAPIF core function using CAPIF-3. </w:t>
      </w:r>
    </w:p>
    <w:p w14:paraId="45F9F134" w14:textId="77777777" w:rsidR="001155C9" w:rsidRPr="00A45C25" w:rsidRDefault="001155C9" w:rsidP="001155C9">
      <w:pPr>
        <w:rPr>
          <w:lang w:val="en-US"/>
        </w:rPr>
      </w:pPr>
      <w:r w:rsidRPr="00A45C25">
        <w:rPr>
          <w:lang w:val="en-US"/>
        </w:rPr>
        <w:t xml:space="preserve">The API invoker interacts with the CAPIF core function via CAPIF-1. The API invoker interacts with service (X&amp;Y) APIs on </w:t>
      </w:r>
      <w:r w:rsidR="00BF0E0F">
        <w:rPr>
          <w:lang w:val="en-US"/>
        </w:rPr>
        <w:t xml:space="preserve">the </w:t>
      </w:r>
      <w:r w:rsidRPr="00A45C25">
        <w:rPr>
          <w:lang w:val="en-US"/>
        </w:rPr>
        <w:t xml:space="preserve">API exposing function AEF-1 via CAPIF-2. The API exposing function AEF-1 forwards the invocation of the service X API or service Y API from the API invoker to the API exposing functions AEF-2 or AEF-3 respectively via CAPIF-2. The API messages are forwarded via </w:t>
      </w:r>
      <w:r w:rsidR="00F75295">
        <w:rPr>
          <w:lang w:val="en-US"/>
        </w:rPr>
        <w:t xml:space="preserve">CAPIF-7 (in compliance with </w:t>
      </w:r>
      <w:r w:rsidRPr="00A45C25">
        <w:rPr>
          <w:lang w:val="en-US"/>
        </w:rPr>
        <w:t xml:space="preserve">CAPIF-2 </w:t>
      </w:r>
      <w:r w:rsidR="00F75295">
        <w:rPr>
          <w:lang w:val="en-US"/>
        </w:rPr>
        <w:t>interaction between the API invoker and the AEF-1)</w:t>
      </w:r>
      <w:r w:rsidR="00F75295" w:rsidRPr="00A45C25">
        <w:rPr>
          <w:lang w:val="en-US"/>
        </w:rPr>
        <w:t xml:space="preserve"> </w:t>
      </w:r>
      <w:r w:rsidRPr="00A45C25">
        <w:rPr>
          <w:lang w:val="en-US"/>
        </w:rPr>
        <w:t>in the interactions between API exposing functions. The API invoker cannot directly interact with service X APIs and service Y APIs provided by API exposing functions AEF-2 and AEF-3 respectively.</w:t>
      </w:r>
    </w:p>
    <w:p w14:paraId="20A726B8" w14:textId="77777777" w:rsidR="001155C9" w:rsidRPr="00A45C25" w:rsidRDefault="001155C9" w:rsidP="001155C9">
      <w:pPr>
        <w:rPr>
          <w:lang w:val="en-US"/>
        </w:rPr>
      </w:pPr>
      <w:r w:rsidRPr="00A45C25">
        <w:rPr>
          <w:lang w:val="en-US"/>
        </w:rPr>
        <w:t>Different splits of responsibility are possible. In another example illustrated in figure 7.3-3, the API exposing function AEF-1 could provide topology hiding for API exposing functions AEF-2 and AEF-3, plus access control for AEF-3. The API exposing function AEF-2 would provide its own access control, interacting with the CAPIF core function via CAPIF-3.</w:t>
      </w:r>
    </w:p>
    <w:p w14:paraId="4785179E" w14:textId="77777777" w:rsidR="000A7D69" w:rsidRDefault="00F75295" w:rsidP="0072789D">
      <w:pPr>
        <w:pStyle w:val="TH"/>
      </w:pPr>
      <w:r>
        <w:rPr>
          <w:noProof/>
          <w:lang w:val="en-US"/>
        </w:rPr>
        <w:object w:dxaOrig="11808" w:dyaOrig="7896" w14:anchorId="7EAB3C79">
          <v:shape id="_x0000_i1038" type="#_x0000_t75" style="width:470pt;height:314.85pt" o:ole="">
            <v:imagedata r:id="rId33" o:title=""/>
          </v:shape>
          <o:OLEObject Type="Embed" ProgID="Visio.Drawing.11" ShapeID="_x0000_i1038" DrawAspect="Content" ObjectID="_1765991096" r:id="rId34"/>
        </w:object>
      </w:r>
    </w:p>
    <w:p w14:paraId="57E7D9C5" w14:textId="77777777" w:rsidR="001155C9" w:rsidRPr="00A45C25" w:rsidRDefault="001155C9" w:rsidP="0072789D">
      <w:pPr>
        <w:pStyle w:val="TF"/>
      </w:pPr>
      <w:r w:rsidRPr="00A45C25">
        <w:t>Figure 7.3-3: Another example of distributed deployment of the CAPIF with cascading API exposing functions</w:t>
      </w:r>
    </w:p>
    <w:p w14:paraId="749A3E71" w14:textId="77777777" w:rsidR="001155C9" w:rsidRDefault="001155C9" w:rsidP="0072789D">
      <w:pPr>
        <w:pStyle w:val="NO"/>
        <w:rPr>
          <w:lang w:val="en-US"/>
        </w:rPr>
      </w:pPr>
      <w:r w:rsidRPr="00A45C25">
        <w:rPr>
          <w:lang w:val="en-US"/>
        </w:rPr>
        <w:t>NOTE</w:t>
      </w:r>
      <w:r w:rsidR="003B6ABD">
        <w:rPr>
          <w:lang w:val="en-US"/>
        </w:rPr>
        <w:t> </w:t>
      </w:r>
      <w:r w:rsidR="00AB252A">
        <w:rPr>
          <w:lang w:val="en-US"/>
        </w:rPr>
        <w:t>1</w:t>
      </w:r>
      <w:r w:rsidRPr="00A45C25">
        <w:rPr>
          <w:lang w:val="en-US"/>
        </w:rPr>
        <w:t>:</w:t>
      </w:r>
      <w:r w:rsidRPr="00A45C25">
        <w:rPr>
          <w:lang w:val="en-US"/>
        </w:rPr>
        <w:tab/>
        <w:t>The API invoker can be outside the PLMN trust domain and will access the CAPIF via CAPIF-1e and CAPIF-2e instead of CAPIF-1 and CAPIF-2.</w:t>
      </w:r>
    </w:p>
    <w:p w14:paraId="5C5A7A1F" w14:textId="77777777" w:rsidR="00AB252A" w:rsidRDefault="00AB252A" w:rsidP="00AB252A">
      <w:pPr>
        <w:rPr>
          <w:lang w:val="en-US"/>
        </w:rPr>
      </w:pPr>
      <w:r>
        <w:rPr>
          <w:lang w:val="en-US"/>
        </w:rPr>
        <w:t>When considering the 3</w:t>
      </w:r>
      <w:r w:rsidRPr="00623F8B">
        <w:rPr>
          <w:vertAlign w:val="superscript"/>
          <w:lang w:val="en-US"/>
        </w:rPr>
        <w:t>rd</w:t>
      </w:r>
      <w:r>
        <w:rPr>
          <w:lang w:val="en-US"/>
        </w:rPr>
        <w:t xml:space="preserve"> party trust domain deployment, the API provider domain belongs to a </w:t>
      </w:r>
      <w:r w:rsidRPr="003A3214">
        <w:rPr>
          <w:lang w:val="en-US"/>
        </w:rPr>
        <w:t>3rd party trust domain</w:t>
      </w:r>
      <w:r>
        <w:rPr>
          <w:lang w:val="en-US"/>
        </w:rPr>
        <w:t>, the CAPIF core function belongs to PLMN trust domain and the API invoker belongs to PLMN trust domain as illustrated in figure 7.3-4.</w:t>
      </w:r>
    </w:p>
    <w:p w14:paraId="160BE7E2" w14:textId="77777777" w:rsidR="00AB252A" w:rsidRDefault="00AB252A" w:rsidP="00AB252A">
      <w:pPr>
        <w:pStyle w:val="TH"/>
      </w:pPr>
      <w:r>
        <w:object w:dxaOrig="11040" w:dyaOrig="5821" w14:anchorId="0A3BEEB0">
          <v:shape id="_x0000_i1039" type="#_x0000_t75" style="width:415pt;height:218.7pt" o:ole="">
            <v:imagedata r:id="rId35" o:title=""/>
          </v:shape>
          <o:OLEObject Type="Embed" ProgID="Visio.Drawing.11" ShapeID="_x0000_i1039" DrawAspect="Content" ObjectID="_1765991097" r:id="rId36"/>
        </w:object>
      </w:r>
    </w:p>
    <w:p w14:paraId="61CB7CCD" w14:textId="77777777" w:rsidR="00AB252A" w:rsidRPr="00460E5F" w:rsidRDefault="00AB252A" w:rsidP="00AB252A">
      <w:pPr>
        <w:pStyle w:val="TF"/>
        <w:rPr>
          <w:rFonts w:eastAsia="SimSun"/>
        </w:rPr>
      </w:pPr>
      <w:r w:rsidRPr="00460E5F">
        <w:rPr>
          <w:rFonts w:eastAsia="SimSun"/>
        </w:rPr>
        <w:t>Figure 7.3-</w:t>
      </w:r>
      <w:r>
        <w:rPr>
          <w:rFonts w:eastAsia="SimSun"/>
        </w:rPr>
        <w:t>4</w:t>
      </w:r>
      <w:r w:rsidRPr="00460E5F">
        <w:rPr>
          <w:rFonts w:eastAsia="SimSun"/>
        </w:rPr>
        <w:t>: Distributed deployment of CAPIF considering PLMN trust domain and 3rd party trust domain</w:t>
      </w:r>
    </w:p>
    <w:p w14:paraId="567FAB0C" w14:textId="77777777" w:rsidR="00AB252A" w:rsidRPr="00A45C25" w:rsidRDefault="00AB252A" w:rsidP="00AB252A">
      <w:pPr>
        <w:rPr>
          <w:rFonts w:hint="eastAsia"/>
          <w:lang w:val="en-US" w:eastAsia="zh-CN"/>
        </w:rPr>
      </w:pPr>
      <w:r>
        <w:rPr>
          <w:lang w:val="en-US"/>
        </w:rPr>
        <w:lastRenderedPageBreak/>
        <w:t xml:space="preserve">The interactions between the AEF and the CAPIF core function is based on CAPIF-3e. The interactions between the API publisher function and the CAPIF core function is based on CAPIF-4e. The interactions between the API management function and the CAPIF core functions </w:t>
      </w:r>
      <w:r>
        <w:rPr>
          <w:rFonts w:hint="eastAsia"/>
          <w:lang w:val="en-US" w:eastAsia="zh-CN"/>
        </w:rPr>
        <w:t>are</w:t>
      </w:r>
      <w:r>
        <w:rPr>
          <w:lang w:val="en-US"/>
        </w:rPr>
        <w:t xml:space="preserve"> based on CAPIF-5e. The interactions between the API invoker and the AEF </w:t>
      </w:r>
      <w:r>
        <w:rPr>
          <w:rFonts w:hint="eastAsia"/>
          <w:lang w:val="en-US" w:eastAsia="zh-CN"/>
        </w:rPr>
        <w:t>are</w:t>
      </w:r>
      <w:r>
        <w:rPr>
          <w:lang w:val="en-US"/>
        </w:rPr>
        <w:t xml:space="preserve"> based on CAPIF-2e. The API provider domain functions may be deployed in the PLMN trust domain and the interactions of the API provider domain functions within CAPIF of the PLMN trust domain is not shown in the figure 7.3-4 and is as illustrated in figure 7.3-1.</w:t>
      </w:r>
    </w:p>
    <w:p w14:paraId="7AD1DEBF" w14:textId="77777777" w:rsidR="00AB252A" w:rsidRDefault="00AB252A" w:rsidP="00D7210A">
      <w:pPr>
        <w:pStyle w:val="NO"/>
        <w:rPr>
          <w:lang w:val="en-US"/>
        </w:rPr>
      </w:pPr>
      <w:r w:rsidRPr="00A45C25">
        <w:rPr>
          <w:lang w:val="en-US"/>
        </w:rPr>
        <w:t>NOTE</w:t>
      </w:r>
      <w:r w:rsidR="003B6ABD">
        <w:rPr>
          <w:lang w:val="en-US"/>
        </w:rPr>
        <w:t> </w:t>
      </w:r>
      <w:r>
        <w:rPr>
          <w:lang w:val="en-US"/>
        </w:rPr>
        <w:t>2</w:t>
      </w:r>
      <w:r w:rsidRPr="00A45C25">
        <w:rPr>
          <w:lang w:val="en-US"/>
        </w:rPr>
        <w:t>:</w:t>
      </w:r>
      <w:r>
        <w:rPr>
          <w:lang w:val="en-US"/>
        </w:rPr>
        <w:tab/>
        <w:t>For deployments illustrated in figure 7.3-2 and figure 7.3-3, when the API provider domain belongs to the 3</w:t>
      </w:r>
      <w:r w:rsidRPr="00552438">
        <w:rPr>
          <w:vertAlign w:val="superscript"/>
          <w:lang w:val="en-US"/>
        </w:rPr>
        <w:t>rd</w:t>
      </w:r>
      <w:r>
        <w:rPr>
          <w:lang w:val="en-US"/>
        </w:rPr>
        <w:t xml:space="preserve"> party trust domain, the interactions between the AEF of the API provider domain and API invoker belonging to the PLMN trust domain are carried over CAPIF-2e reference point and the interactions between the entities of the API provider domain and the CAPIF core function belonging to the PLMN trust domain are carried over CAPIF-3e, CAPIF-4e and CAPIF-5e as illustrated in figure 7.3-4.</w:t>
      </w:r>
    </w:p>
    <w:p w14:paraId="605B3B19" w14:textId="77777777" w:rsidR="00F815AB" w:rsidRPr="00A45C25" w:rsidRDefault="00F815AB" w:rsidP="00F815AB">
      <w:pPr>
        <w:pStyle w:val="Heading2"/>
      </w:pPr>
      <w:bookmarkStart w:id="175" w:name="_Toc155378628"/>
      <w:r w:rsidRPr="00A45C25">
        <w:t>7.</w:t>
      </w:r>
      <w:r>
        <w:t>4</w:t>
      </w:r>
      <w:r w:rsidRPr="00A45C25">
        <w:tab/>
      </w:r>
      <w:r>
        <w:t>Multiple CCFs deployment</w:t>
      </w:r>
      <w:bookmarkEnd w:id="175"/>
    </w:p>
    <w:p w14:paraId="26F715B6" w14:textId="77777777" w:rsidR="00F815AB" w:rsidRDefault="00F815AB" w:rsidP="00F815AB">
      <w:pPr>
        <w:rPr>
          <w:lang w:val="en-US"/>
        </w:rPr>
      </w:pPr>
      <w:r>
        <w:rPr>
          <w:noProof/>
        </w:rPr>
        <w:t xml:space="preserve">Multiple CAPIF core functions may be deployed </w:t>
      </w:r>
      <w:r w:rsidRPr="00091D45">
        <w:rPr>
          <w:noProof/>
        </w:rPr>
        <w:t xml:space="preserve">within </w:t>
      </w:r>
      <w:r>
        <w:rPr>
          <w:noProof/>
        </w:rPr>
        <w:t xml:space="preserve">the </w:t>
      </w:r>
      <w:r w:rsidRPr="00091D45">
        <w:rPr>
          <w:noProof/>
        </w:rPr>
        <w:t>PLMN trust domain</w:t>
      </w:r>
      <w:r>
        <w:rPr>
          <w:noProof/>
        </w:rPr>
        <w:t xml:space="preserve"> </w:t>
      </w:r>
      <w:r w:rsidRPr="00A45C25">
        <w:rPr>
          <w:lang w:val="en-US"/>
        </w:rPr>
        <w:t>as illustrated in the figure 7.</w:t>
      </w:r>
      <w:r>
        <w:rPr>
          <w:lang w:val="en-US"/>
        </w:rPr>
        <w:t>4</w:t>
      </w:r>
      <w:r w:rsidRPr="00A45C25">
        <w:rPr>
          <w:lang w:val="en-US"/>
        </w:rPr>
        <w:t>-1.</w:t>
      </w:r>
      <w:r>
        <w:rPr>
          <w:lang w:val="en-US"/>
        </w:rPr>
        <w:t xml:space="preserve"> For simplicity, the API invoker is not shown.</w:t>
      </w:r>
    </w:p>
    <w:p w14:paraId="7008A29C" w14:textId="77777777" w:rsidR="00F815AB" w:rsidRPr="00A45C25" w:rsidRDefault="00F815AB" w:rsidP="00F815AB">
      <w:pPr>
        <w:pStyle w:val="TH"/>
      </w:pPr>
      <w:r>
        <w:object w:dxaOrig="10440" w:dyaOrig="4452" w14:anchorId="38408BD0">
          <v:shape id="_x0000_i1040" type="#_x0000_t75" style="width:454.8pt;height:194.1pt" o:ole="">
            <v:imagedata r:id="rId37" o:title=""/>
          </v:shape>
          <o:OLEObject Type="Embed" ProgID="Visio.Drawing.11" ShapeID="_x0000_i1040" DrawAspect="Content" ObjectID="_1765991098" r:id="rId38"/>
        </w:object>
      </w:r>
    </w:p>
    <w:p w14:paraId="16531D0E" w14:textId="77777777" w:rsidR="00F815AB" w:rsidRPr="00A45C25" w:rsidRDefault="00F815AB" w:rsidP="00F815AB">
      <w:pPr>
        <w:pStyle w:val="TF"/>
        <w:rPr>
          <w:lang w:val="en-US"/>
        </w:rPr>
      </w:pPr>
      <w:r w:rsidRPr="00A45C25">
        <w:rPr>
          <w:lang w:val="en-US"/>
        </w:rPr>
        <w:t>Figure 7.</w:t>
      </w:r>
      <w:r>
        <w:rPr>
          <w:lang w:val="en-US"/>
        </w:rPr>
        <w:t>4</w:t>
      </w:r>
      <w:r w:rsidRPr="00A45C25">
        <w:rPr>
          <w:lang w:val="en-US"/>
        </w:rPr>
        <w:t xml:space="preserve">-1: </w:t>
      </w:r>
      <w:r>
        <w:rPr>
          <w:lang w:val="en-US"/>
        </w:rPr>
        <w:t xml:space="preserve">Multiple CCFs deployment </w:t>
      </w:r>
      <w:r w:rsidRPr="00091D45">
        <w:rPr>
          <w:lang w:val="en-US"/>
        </w:rPr>
        <w:t xml:space="preserve">within </w:t>
      </w:r>
      <w:r>
        <w:rPr>
          <w:lang w:val="en-US"/>
        </w:rPr>
        <w:t xml:space="preserve">the </w:t>
      </w:r>
      <w:r w:rsidRPr="00091D45">
        <w:rPr>
          <w:lang w:val="en-US"/>
        </w:rPr>
        <w:t>PLMN trust domain</w:t>
      </w:r>
    </w:p>
    <w:p w14:paraId="0D8E6899" w14:textId="77777777" w:rsidR="00F815AB" w:rsidRDefault="00F815AB" w:rsidP="00F815AB">
      <w:pPr>
        <w:rPr>
          <w:lang w:val="en-US"/>
        </w:rPr>
      </w:pPr>
      <w:r w:rsidRPr="00A45C25">
        <w:rPr>
          <w:noProof/>
          <w:lang w:val="en-US"/>
        </w:rPr>
        <w:t xml:space="preserve">In </w:t>
      </w:r>
      <w:r>
        <w:rPr>
          <w:noProof/>
          <w:lang w:val="en-US"/>
        </w:rPr>
        <w:t>the distributed d</w:t>
      </w:r>
      <w:r w:rsidRPr="00A45C25">
        <w:rPr>
          <w:noProof/>
          <w:lang w:val="en-US"/>
        </w:rPr>
        <w:t xml:space="preserve">eployment, </w:t>
      </w:r>
      <w:r>
        <w:rPr>
          <w:noProof/>
          <w:lang w:val="en-US"/>
        </w:rPr>
        <w:t>t</w:t>
      </w:r>
      <w:r w:rsidRPr="002B5242">
        <w:rPr>
          <w:noProof/>
          <w:lang w:val="en-US"/>
        </w:rPr>
        <w:t>he CAPIF core function</w:t>
      </w:r>
      <w:r>
        <w:rPr>
          <w:noProof/>
          <w:lang w:val="en-US"/>
        </w:rPr>
        <w:t xml:space="preserve"> 1 and the CAPIF core function 2</w:t>
      </w:r>
      <w:r w:rsidRPr="002B5242">
        <w:rPr>
          <w:noProof/>
          <w:lang w:val="en-US"/>
        </w:rPr>
        <w:t xml:space="preserve"> </w:t>
      </w:r>
      <w:r>
        <w:rPr>
          <w:noProof/>
          <w:lang w:val="en-US"/>
        </w:rPr>
        <w:t>interact with CAPIF core function 3 via CAPIF-6 reference point</w:t>
      </w:r>
      <w:r w:rsidRPr="00A45C25">
        <w:rPr>
          <w:noProof/>
          <w:lang w:val="en-US"/>
        </w:rPr>
        <w:t>.</w:t>
      </w:r>
      <w:r>
        <w:rPr>
          <w:noProof/>
          <w:lang w:val="en-US"/>
        </w:rPr>
        <w:t xml:space="preserve"> </w:t>
      </w:r>
      <w:r>
        <w:rPr>
          <w:lang w:val="en-US"/>
        </w:rPr>
        <w:t>The CAPIF core function 3 assumes the role of a centralized repository of service APIs in the PLMN trust domain.</w:t>
      </w:r>
    </w:p>
    <w:p w14:paraId="2B4F6623" w14:textId="77777777" w:rsidR="00F815AB" w:rsidRDefault="00F815AB" w:rsidP="00F815AB">
      <w:pPr>
        <w:pStyle w:val="NO"/>
        <w:rPr>
          <w:lang w:val="en-US"/>
        </w:rPr>
      </w:pPr>
      <w:r>
        <w:rPr>
          <w:lang w:val="en-US"/>
        </w:rPr>
        <w:t>NOTE:</w:t>
      </w:r>
      <w:r>
        <w:rPr>
          <w:lang w:val="en-US"/>
        </w:rPr>
        <w:tab/>
        <w:t>The CAPIF core function 3 can be connected with the API exposing function(s) and API invokers.</w:t>
      </w:r>
    </w:p>
    <w:p w14:paraId="200E1B2B" w14:textId="77777777" w:rsidR="00F815AB" w:rsidRDefault="00F815AB" w:rsidP="00F815AB">
      <w:pPr>
        <w:rPr>
          <w:lang w:val="en-US"/>
        </w:rPr>
      </w:pPr>
      <w:r>
        <w:rPr>
          <w:lang w:val="en-US"/>
        </w:rPr>
        <w:t xml:space="preserve">The CAPIF core function 1 and the CAPIF core function 2 publishes the service API provided by its connected API exposing function(s) to the CAPIF core function 3, and </w:t>
      </w:r>
      <w:r w:rsidRPr="00A45C25">
        <w:rPr>
          <w:lang w:val="en-US"/>
        </w:rPr>
        <w:t>obtains the service API information</w:t>
      </w:r>
      <w:r>
        <w:rPr>
          <w:lang w:val="en-US"/>
        </w:rPr>
        <w:t xml:space="preserve"> provided by other CAPIF core function(s)</w:t>
      </w:r>
      <w:r w:rsidRPr="00A45C25">
        <w:rPr>
          <w:lang w:val="en-US"/>
        </w:rPr>
        <w:t>.</w:t>
      </w:r>
    </w:p>
    <w:p w14:paraId="5834FAEA" w14:textId="77777777" w:rsidR="00F815AB" w:rsidRPr="00A45C25" w:rsidRDefault="00F815AB" w:rsidP="00F5647B">
      <w:pPr>
        <w:rPr>
          <w:lang w:val="en-US"/>
        </w:rPr>
      </w:pPr>
      <w:r>
        <w:rPr>
          <w:lang w:val="en-US"/>
        </w:rPr>
        <w:t>An API invoker (not shown in the figure for simplicity) connected to the CAPIF core function 1 is able to discover and invoke the service APIs provided by the API exposing function connected to the CAPIF core function 2.</w:t>
      </w:r>
    </w:p>
    <w:p w14:paraId="038AC8FD" w14:textId="77777777" w:rsidR="00E04D03" w:rsidRDefault="00D579C6" w:rsidP="00E04D03">
      <w:pPr>
        <w:pStyle w:val="Heading1"/>
      </w:pPr>
      <w:bookmarkStart w:id="176" w:name="_Toc155378629"/>
      <w:r>
        <w:lastRenderedPageBreak/>
        <w:t>8</w:t>
      </w:r>
      <w:r w:rsidR="00E04D03" w:rsidRPr="003E5F68">
        <w:tab/>
      </w:r>
      <w:r w:rsidRPr="003E5F68">
        <w:t>Procedures and information flows</w:t>
      </w:r>
      <w:bookmarkEnd w:id="176"/>
    </w:p>
    <w:p w14:paraId="7E4D4D8D" w14:textId="77777777" w:rsidR="005E5149" w:rsidRPr="008F7A89" w:rsidRDefault="005E5149" w:rsidP="0072789D">
      <w:pPr>
        <w:pStyle w:val="Heading2"/>
      </w:pPr>
      <w:bookmarkStart w:id="177" w:name="_Toc155378630"/>
      <w:r w:rsidRPr="008F7A89">
        <w:t>8.</w:t>
      </w:r>
      <w:r w:rsidR="001C0681">
        <w:t>1</w:t>
      </w:r>
      <w:r w:rsidRPr="008F7A89">
        <w:tab/>
        <w:t xml:space="preserve">Onboarding </w:t>
      </w:r>
      <w:r w:rsidR="00BF0E0F">
        <w:t xml:space="preserve">the </w:t>
      </w:r>
      <w:r w:rsidRPr="008F7A89">
        <w:t>API invoker to the CAPIF</w:t>
      </w:r>
      <w:bookmarkEnd w:id="177"/>
    </w:p>
    <w:p w14:paraId="76A50A8A" w14:textId="77777777" w:rsidR="005E5149" w:rsidRPr="008F7A89" w:rsidRDefault="005E5149" w:rsidP="0072789D">
      <w:pPr>
        <w:pStyle w:val="Heading3"/>
      </w:pPr>
      <w:bookmarkStart w:id="178" w:name="_Toc155378631"/>
      <w:r w:rsidRPr="008F7A89">
        <w:t>8.</w:t>
      </w:r>
      <w:r w:rsidR="001C0681">
        <w:t>1</w:t>
      </w:r>
      <w:r w:rsidRPr="008F7A89">
        <w:t>.1</w:t>
      </w:r>
      <w:r w:rsidRPr="008F7A89">
        <w:tab/>
        <w:t>General</w:t>
      </w:r>
      <w:bookmarkEnd w:id="178"/>
    </w:p>
    <w:p w14:paraId="349234C3" w14:textId="77777777" w:rsidR="005E5149" w:rsidRPr="008F7A89" w:rsidRDefault="005E5149" w:rsidP="005E5149">
      <w:r w:rsidRPr="008F7A89">
        <w:t xml:space="preserve">The procedure in this subclause corresponds to the architectural requirements for onboarding </w:t>
      </w:r>
      <w:r w:rsidR="00BF0E0F">
        <w:t xml:space="preserve">the </w:t>
      </w:r>
      <w:r w:rsidRPr="008F7A89">
        <w:t xml:space="preserve">API invoker to the CAPIF. The CAPIF enables a </w:t>
      </w:r>
      <w:r w:rsidRPr="008F7A89">
        <w:rPr>
          <w:noProof/>
          <w:lang w:val="en-US"/>
        </w:rPr>
        <w:t xml:space="preserve">one time onboarding process that enrolls </w:t>
      </w:r>
      <w:r w:rsidRPr="008F7A89">
        <w:t xml:space="preserve">the API invoker </w:t>
      </w:r>
      <w:r w:rsidRPr="008F7A89">
        <w:rPr>
          <w:noProof/>
          <w:lang w:val="en-US"/>
        </w:rPr>
        <w:t xml:space="preserve">as a recognized user of the CAPIF, which may be </w:t>
      </w:r>
      <w:r w:rsidRPr="008F7A89">
        <w:t>triggered by the API invoker via CAPIF-1</w:t>
      </w:r>
      <w:r w:rsidR="00C11935">
        <w:t xml:space="preserve"> or CAPIF-1e</w:t>
      </w:r>
      <w:r w:rsidRPr="008F7A89">
        <w:t>, or may be based on provisioning.</w:t>
      </w:r>
    </w:p>
    <w:p w14:paraId="67FEF494" w14:textId="77777777" w:rsidR="005E5149" w:rsidRPr="008F7A89" w:rsidRDefault="005E5149" w:rsidP="0072789D">
      <w:pPr>
        <w:pStyle w:val="Heading3"/>
      </w:pPr>
      <w:bookmarkStart w:id="179" w:name="_Toc155378632"/>
      <w:r w:rsidRPr="008F7A89">
        <w:t>8.</w:t>
      </w:r>
      <w:r w:rsidR="001C0681">
        <w:t>1</w:t>
      </w:r>
      <w:r w:rsidRPr="008F7A89">
        <w:t>.2</w:t>
      </w:r>
      <w:r w:rsidRPr="008F7A89">
        <w:tab/>
        <w:t>Information flows</w:t>
      </w:r>
      <w:bookmarkEnd w:id="179"/>
    </w:p>
    <w:p w14:paraId="3AF9C681" w14:textId="77777777" w:rsidR="004C176D" w:rsidRPr="00551ACA" w:rsidRDefault="004C176D" w:rsidP="004C176D">
      <w:pPr>
        <w:pStyle w:val="Heading4"/>
      </w:pPr>
      <w:bookmarkStart w:id="180" w:name="_Toc155378633"/>
      <w:r w:rsidRPr="00551ACA">
        <w:t>8.</w:t>
      </w:r>
      <w:r>
        <w:t>1</w:t>
      </w:r>
      <w:r w:rsidRPr="00551ACA">
        <w:t>.2.1</w:t>
      </w:r>
      <w:r w:rsidRPr="00551ACA">
        <w:tab/>
      </w:r>
      <w:r>
        <w:t xml:space="preserve">Onboard API invoker </w:t>
      </w:r>
      <w:r w:rsidRPr="00551ACA">
        <w:t>request</w:t>
      </w:r>
      <w:bookmarkEnd w:id="180"/>
    </w:p>
    <w:p w14:paraId="1B411C8E" w14:textId="77777777" w:rsidR="004C176D" w:rsidRPr="001658D6" w:rsidRDefault="004C176D" w:rsidP="004C176D">
      <w:r w:rsidRPr="001658D6">
        <w:t>Table 8.</w:t>
      </w:r>
      <w:r>
        <w:rPr>
          <w:lang w:eastAsia="zh-CN"/>
        </w:rPr>
        <w:t>1</w:t>
      </w:r>
      <w:r w:rsidRPr="001658D6">
        <w:rPr>
          <w:lang w:eastAsia="zh-CN"/>
        </w:rPr>
        <w:t>.2.1-1</w:t>
      </w:r>
      <w:r w:rsidRPr="001658D6">
        <w:t xml:space="preserve"> describes the information flow</w:t>
      </w:r>
      <w:r w:rsidR="00BF0E0F" w:rsidRPr="00BF0E0F">
        <w:t xml:space="preserve"> </w:t>
      </w:r>
      <w:r w:rsidR="00BF0E0F">
        <w:t>onboard</w:t>
      </w:r>
      <w:r>
        <w:t xml:space="preserve"> API invoker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p>
    <w:p w14:paraId="2BF13753" w14:textId="77777777" w:rsidR="004C176D" w:rsidRPr="001658D6" w:rsidRDefault="004C176D" w:rsidP="004C176D">
      <w:pPr>
        <w:pStyle w:val="TH"/>
        <w:rPr>
          <w:lang w:val="en-US"/>
        </w:rPr>
      </w:pPr>
      <w:r w:rsidRPr="001658D6">
        <w:t>Table 8.</w:t>
      </w:r>
      <w:r>
        <w:rPr>
          <w:lang w:val="en-US" w:eastAsia="zh-CN"/>
        </w:rPr>
        <w:t>1</w:t>
      </w:r>
      <w:r w:rsidRPr="001658D6">
        <w:t>.</w:t>
      </w:r>
      <w:r w:rsidRPr="001658D6">
        <w:rPr>
          <w:lang w:val="en-US"/>
        </w:rPr>
        <w:t>2</w:t>
      </w:r>
      <w:r w:rsidRPr="001658D6">
        <w:t>.</w:t>
      </w:r>
      <w:r w:rsidRPr="001658D6">
        <w:rPr>
          <w:lang w:val="en-US"/>
        </w:rPr>
        <w:t>1</w:t>
      </w:r>
      <w:r w:rsidRPr="001658D6">
        <w:t xml:space="preserve">-1: </w:t>
      </w:r>
      <w:r>
        <w:t xml:space="preserve">Onboard API invoker </w:t>
      </w:r>
      <w:r w:rsidRPr="006216A9">
        <w:t>request</w:t>
      </w:r>
    </w:p>
    <w:tbl>
      <w:tblPr>
        <w:tblW w:w="8640" w:type="dxa"/>
        <w:jc w:val="center"/>
        <w:tblLayout w:type="fixed"/>
        <w:tblLook w:val="0000" w:firstRow="0" w:lastRow="0" w:firstColumn="0" w:lastColumn="0" w:noHBand="0" w:noVBand="0"/>
      </w:tblPr>
      <w:tblGrid>
        <w:gridCol w:w="2880"/>
        <w:gridCol w:w="1440"/>
        <w:gridCol w:w="4320"/>
      </w:tblGrid>
      <w:tr w:rsidR="004C176D" w:rsidRPr="001658D6" w14:paraId="0F4331D6"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5FE4266B" w14:textId="77777777" w:rsidR="004C176D" w:rsidRPr="003A1AAC" w:rsidRDefault="004C176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EA2CAB6" w14:textId="77777777" w:rsidR="004C176D" w:rsidRPr="003A1AAC" w:rsidRDefault="004C176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77AE9" w14:textId="77777777" w:rsidR="004C176D" w:rsidRPr="003A1AAC" w:rsidRDefault="004C176D" w:rsidP="007A048A">
            <w:pPr>
              <w:pStyle w:val="TAH"/>
            </w:pPr>
            <w:r w:rsidRPr="003A1AAC">
              <w:t>Description</w:t>
            </w:r>
          </w:p>
        </w:tc>
      </w:tr>
      <w:tr w:rsidR="004C176D" w:rsidRPr="001658D6" w14:paraId="34F89F9E"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1FDB9584" w14:textId="77777777" w:rsidR="004C176D" w:rsidRPr="003A1AAC" w:rsidRDefault="004C176D" w:rsidP="007A048A">
            <w:pPr>
              <w:pStyle w:val="TAL"/>
              <w:rPr>
                <w:rFonts w:hint="eastAsia"/>
              </w:rPr>
            </w:pPr>
            <w:r w:rsidRPr="003A1AAC">
              <w:t>Onboarding information</w:t>
            </w:r>
          </w:p>
        </w:tc>
        <w:tc>
          <w:tcPr>
            <w:tcW w:w="1440" w:type="dxa"/>
            <w:tcBorders>
              <w:top w:val="single" w:sz="4" w:space="0" w:color="000000"/>
              <w:left w:val="single" w:sz="4" w:space="0" w:color="000000"/>
              <w:bottom w:val="single" w:sz="4" w:space="0" w:color="000000"/>
            </w:tcBorders>
            <w:shd w:val="clear" w:color="auto" w:fill="auto"/>
          </w:tcPr>
          <w:p w14:paraId="4603BA53" w14:textId="77777777" w:rsidR="004C176D" w:rsidRPr="003A1AAC" w:rsidRDefault="004C176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0FE609" w14:textId="77777777" w:rsidR="004C176D" w:rsidRPr="003A1AAC" w:rsidRDefault="004C176D" w:rsidP="007A048A">
            <w:pPr>
              <w:pStyle w:val="TAL"/>
            </w:pPr>
            <w:r w:rsidRPr="003A1AAC">
              <w:t>The information of the API invoker including enrolment details, required for onboarding</w:t>
            </w:r>
          </w:p>
        </w:tc>
      </w:tr>
      <w:tr w:rsidR="004C176D" w:rsidRPr="001658D6" w14:paraId="33C42C9E"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41103AA7" w14:textId="77777777" w:rsidR="004C176D" w:rsidRPr="003A1AAC" w:rsidRDefault="004C176D" w:rsidP="007A048A">
            <w:pPr>
              <w:pStyle w:val="TAL"/>
              <w:rPr>
                <w:rFonts w:hint="eastAsia"/>
              </w:rPr>
            </w:pPr>
            <w:r w:rsidRPr="003A1AAC">
              <w:t>APIs for enrollment</w:t>
            </w:r>
          </w:p>
        </w:tc>
        <w:tc>
          <w:tcPr>
            <w:tcW w:w="1440" w:type="dxa"/>
            <w:tcBorders>
              <w:top w:val="single" w:sz="4" w:space="0" w:color="000000"/>
              <w:left w:val="single" w:sz="4" w:space="0" w:color="000000"/>
              <w:bottom w:val="single" w:sz="4" w:space="0" w:color="000000"/>
            </w:tcBorders>
            <w:shd w:val="clear" w:color="auto" w:fill="auto"/>
          </w:tcPr>
          <w:p w14:paraId="26A6F2BC" w14:textId="77777777" w:rsidR="004C176D" w:rsidRPr="003A1AAC" w:rsidRDefault="00A179B0" w:rsidP="00A179B0">
            <w:pPr>
              <w:pStyle w:val="TAL"/>
              <w:rPr>
                <w:rFonts w:hint="eastAsia"/>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AD682" w14:textId="77777777" w:rsidR="004C176D" w:rsidRPr="003A1AAC" w:rsidRDefault="004C176D" w:rsidP="007A048A">
            <w:pPr>
              <w:pStyle w:val="TAL"/>
              <w:rPr>
                <w:rFonts w:hint="eastAsia"/>
              </w:rPr>
            </w:pPr>
            <w:r w:rsidRPr="003A1AAC">
              <w:t>List of APIs being enrolled for.</w:t>
            </w:r>
          </w:p>
        </w:tc>
      </w:tr>
    </w:tbl>
    <w:p w14:paraId="07F078C0" w14:textId="77777777" w:rsidR="004C176D" w:rsidRPr="001658D6" w:rsidRDefault="004C176D" w:rsidP="004C176D"/>
    <w:p w14:paraId="2F551EF0" w14:textId="77777777" w:rsidR="004C176D" w:rsidRPr="00551ACA" w:rsidRDefault="004C176D" w:rsidP="004C176D">
      <w:pPr>
        <w:pStyle w:val="Heading4"/>
      </w:pPr>
      <w:bookmarkStart w:id="181" w:name="_Toc155378634"/>
      <w:r w:rsidRPr="00551ACA">
        <w:t>8.</w:t>
      </w:r>
      <w:r>
        <w:t>1</w:t>
      </w:r>
      <w:r w:rsidRPr="00551ACA">
        <w:t>.2.2</w:t>
      </w:r>
      <w:r w:rsidRPr="00551ACA">
        <w:tab/>
      </w:r>
      <w:r>
        <w:t xml:space="preserve">Onboard API invoker </w:t>
      </w:r>
      <w:r w:rsidRPr="00551ACA">
        <w:t>response</w:t>
      </w:r>
      <w:bookmarkEnd w:id="181"/>
    </w:p>
    <w:p w14:paraId="6F90B813" w14:textId="77777777" w:rsidR="004C176D" w:rsidRPr="001658D6" w:rsidRDefault="004C176D" w:rsidP="004C176D">
      <w:r w:rsidRPr="001658D6">
        <w:t>Table 8.</w:t>
      </w:r>
      <w:r>
        <w:rPr>
          <w:lang w:eastAsia="zh-CN"/>
        </w:rPr>
        <w:t>1</w:t>
      </w:r>
      <w:r w:rsidRPr="001658D6">
        <w:rPr>
          <w:lang w:eastAsia="zh-CN"/>
        </w:rPr>
        <w:t>.2.2-1</w:t>
      </w:r>
      <w:r w:rsidRPr="001658D6">
        <w:t xml:space="preserve"> describes the information flow</w:t>
      </w:r>
      <w:r w:rsidR="00BF0E0F" w:rsidRPr="00BF0E0F">
        <w:t xml:space="preserve"> </w:t>
      </w:r>
      <w:r w:rsidR="00BF0E0F">
        <w:t>onboard</w:t>
      </w:r>
      <w:r>
        <w:t xml:space="preserve"> API invoker </w:t>
      </w:r>
      <w:r w:rsidRPr="001658D6">
        <w:t xml:space="preserve">response from the CAPIF core function to the </w:t>
      </w:r>
      <w:r w:rsidRPr="001658D6">
        <w:rPr>
          <w:lang w:eastAsia="zh-CN"/>
        </w:rPr>
        <w:t xml:space="preserve">API </w:t>
      </w:r>
      <w:r>
        <w:rPr>
          <w:lang w:eastAsia="zh-CN"/>
        </w:rPr>
        <w:t>invoker</w:t>
      </w:r>
      <w:r w:rsidRPr="001658D6">
        <w:t>.</w:t>
      </w:r>
    </w:p>
    <w:p w14:paraId="1DF29768" w14:textId="77777777" w:rsidR="004C176D" w:rsidRPr="001658D6" w:rsidRDefault="004C176D" w:rsidP="004C176D">
      <w:pPr>
        <w:pStyle w:val="TH"/>
        <w:rPr>
          <w:lang w:val="en-US"/>
        </w:rPr>
      </w:pPr>
      <w:r w:rsidRPr="001658D6">
        <w:t>Table 8.</w:t>
      </w:r>
      <w:r>
        <w:rPr>
          <w:lang w:val="en-US" w:eastAsia="zh-CN"/>
        </w:rPr>
        <w:t>1</w:t>
      </w:r>
      <w:r w:rsidRPr="001658D6">
        <w:t>.</w:t>
      </w:r>
      <w:r w:rsidRPr="001658D6">
        <w:rPr>
          <w:lang w:val="en-US"/>
        </w:rPr>
        <w:t>2</w:t>
      </w:r>
      <w:r w:rsidRPr="001658D6">
        <w:t>.</w:t>
      </w:r>
      <w:r w:rsidRPr="001658D6">
        <w:rPr>
          <w:lang w:val="en-US"/>
        </w:rPr>
        <w:t>2</w:t>
      </w:r>
      <w:r w:rsidRPr="001658D6">
        <w:t xml:space="preserve">-1: </w:t>
      </w:r>
      <w:r>
        <w:t xml:space="preserve">Onboard API invoker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4C176D" w:rsidRPr="001658D6" w14:paraId="101DF2FF"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7EA736D6" w14:textId="77777777" w:rsidR="004C176D" w:rsidRPr="003A1AAC" w:rsidRDefault="004C176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FEFA993" w14:textId="77777777" w:rsidR="004C176D" w:rsidRPr="003A1AAC" w:rsidRDefault="004C176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953BA" w14:textId="77777777" w:rsidR="004C176D" w:rsidRPr="003A1AAC" w:rsidRDefault="004C176D" w:rsidP="007A048A">
            <w:pPr>
              <w:pStyle w:val="TAH"/>
            </w:pPr>
            <w:r w:rsidRPr="003A1AAC">
              <w:t>Description</w:t>
            </w:r>
          </w:p>
        </w:tc>
      </w:tr>
      <w:tr w:rsidR="004C176D" w:rsidRPr="001658D6" w14:paraId="537366EE"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67FFCDBE" w14:textId="77777777" w:rsidR="004C176D" w:rsidRPr="003A1AAC" w:rsidRDefault="004C176D" w:rsidP="007A048A">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5B84D933" w14:textId="77777777" w:rsidR="004C176D" w:rsidRPr="003A1AAC" w:rsidRDefault="004C176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D57F1" w14:textId="77777777" w:rsidR="004C176D" w:rsidRPr="003A1AAC" w:rsidRDefault="004C176D" w:rsidP="007A048A">
            <w:pPr>
              <w:pStyle w:val="TAL"/>
            </w:pPr>
            <w:r w:rsidRPr="003A1AAC">
              <w:t xml:space="preserve">The result of onboarding request i.e., success indication is included if </w:t>
            </w:r>
            <w:r w:rsidR="00BF0E0F">
              <w:t xml:space="preserve">the </w:t>
            </w:r>
            <w:r w:rsidRPr="003A1AAC">
              <w:t>API invoker is granted permission otherwise failure.</w:t>
            </w:r>
          </w:p>
        </w:tc>
      </w:tr>
      <w:tr w:rsidR="004C176D" w:rsidRPr="001658D6" w14:paraId="5B2455D9"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0D40A303" w14:textId="77777777" w:rsidR="004C176D" w:rsidRPr="003A1AAC" w:rsidRDefault="004C176D" w:rsidP="007A048A">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03BA68CF" w14:textId="77777777" w:rsidR="005A7333" w:rsidRDefault="004C176D" w:rsidP="007A048A">
            <w:pPr>
              <w:pStyle w:val="TAL"/>
            </w:pPr>
            <w:r w:rsidRPr="003A1AAC">
              <w:t>O</w:t>
            </w:r>
          </w:p>
          <w:p w14:paraId="215381F3" w14:textId="77777777" w:rsidR="004C176D" w:rsidRPr="003A1AAC" w:rsidRDefault="004C176D" w:rsidP="007A048A">
            <w:pPr>
              <w:pStyle w:val="TAL"/>
            </w:pPr>
            <w:r w:rsidRPr="003A1AAC">
              <w:t>(</w:t>
            </w:r>
            <w:r w:rsidR="005A7333">
              <w:t>see</w:t>
            </w:r>
            <w:r w:rsidR="003B6ABD">
              <w:t>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AD1C53" w14:textId="77777777" w:rsidR="004C176D" w:rsidRPr="003A1AAC" w:rsidRDefault="004C176D" w:rsidP="007A048A">
            <w:pPr>
              <w:pStyle w:val="TAL"/>
            </w:pPr>
            <w:r w:rsidRPr="003A1AAC">
              <w:t>Information from the provisioned API invoker profile which may include information to allow the API invoker to be authenticated and to obtain authorization for service APIs</w:t>
            </w:r>
          </w:p>
        </w:tc>
      </w:tr>
      <w:tr w:rsidR="004C176D" w:rsidRPr="001658D6" w14:paraId="6209B14B"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1BFE3A6E" w14:textId="77777777" w:rsidR="004C176D" w:rsidRPr="003A1AAC" w:rsidRDefault="00A179B0" w:rsidP="007A048A">
            <w:pPr>
              <w:pStyle w:val="TAL"/>
            </w:pPr>
            <w:r>
              <w:t xml:space="preserve">Service </w:t>
            </w:r>
            <w:r w:rsidR="004C176D"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03144437" w14:textId="77777777" w:rsidR="005A7333" w:rsidRDefault="004C176D" w:rsidP="00A179B0">
            <w:pPr>
              <w:pStyle w:val="TAL"/>
            </w:pPr>
            <w:r w:rsidRPr="003A1AAC">
              <w:t>O</w:t>
            </w:r>
          </w:p>
          <w:p w14:paraId="3B899293" w14:textId="77777777" w:rsidR="004C176D" w:rsidRPr="003A1AAC" w:rsidRDefault="004C176D" w:rsidP="00A179B0">
            <w:pPr>
              <w:pStyle w:val="TAL"/>
            </w:pPr>
            <w:r w:rsidRPr="003A1AAC">
              <w:t>(</w:t>
            </w:r>
            <w:r w:rsidR="005A7333">
              <w:t>see</w:t>
            </w:r>
            <w:r w:rsidR="003B6ABD">
              <w:t> </w:t>
            </w:r>
            <w:r w:rsidRPr="003A1AAC">
              <w:t>NOTE </w:t>
            </w:r>
            <w:r w:rsidR="00A179B0">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8EBC5" w14:textId="77777777" w:rsidR="004C176D" w:rsidRPr="003A1AAC" w:rsidRDefault="00A179B0" w:rsidP="00A179B0">
            <w:pPr>
              <w:pStyle w:val="TAL"/>
            </w:pPr>
            <w:r w:rsidRPr="009A5C76">
              <w:t>The service API information includes the service API name, service API type, communication type, description, interface details (e.g. IP address, port number, URI), protocols, version numbers, and data format.</w:t>
            </w:r>
          </w:p>
        </w:tc>
      </w:tr>
      <w:tr w:rsidR="004C176D" w:rsidRPr="001658D6" w14:paraId="1CFDDEA9"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28E36416" w14:textId="77777777" w:rsidR="004C176D" w:rsidRPr="003A1AAC" w:rsidRDefault="004C176D" w:rsidP="007A048A">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368371AA" w14:textId="77777777" w:rsidR="005A7333" w:rsidRDefault="004C176D" w:rsidP="00A179B0">
            <w:pPr>
              <w:pStyle w:val="TAL"/>
            </w:pPr>
            <w:r w:rsidRPr="003A1AAC">
              <w:t>O</w:t>
            </w:r>
          </w:p>
          <w:p w14:paraId="6BAC6025" w14:textId="77777777" w:rsidR="004C176D" w:rsidRPr="003A1AAC" w:rsidRDefault="004C176D" w:rsidP="00A179B0">
            <w:pPr>
              <w:pStyle w:val="TAL"/>
            </w:pPr>
            <w:r w:rsidRPr="003A1AAC">
              <w:t>(</w:t>
            </w:r>
            <w:r w:rsidR="005A7333">
              <w:t>see</w:t>
            </w:r>
            <w:r w:rsidR="003B6ABD">
              <w:t> </w:t>
            </w:r>
            <w:r w:rsidRPr="003A1AAC">
              <w:t>NOTE </w:t>
            </w:r>
            <w:r w:rsidR="00A179B0">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16007" w14:textId="77777777" w:rsidR="004C176D" w:rsidRPr="003A1AAC" w:rsidRDefault="004C176D" w:rsidP="007A048A">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4C176D" w:rsidRPr="001658D6" w14:paraId="77254642"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253C55F" w14:textId="77777777" w:rsidR="004C176D" w:rsidRDefault="004C176D" w:rsidP="007A048A">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72C7AE64" w14:textId="77777777" w:rsidR="00A179B0" w:rsidRDefault="00A179B0" w:rsidP="00A179B0">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717A2D35" w14:textId="77777777" w:rsidR="004C176D" w:rsidRPr="00A310C5" w:rsidRDefault="004C176D" w:rsidP="00A179B0">
            <w:pPr>
              <w:pStyle w:val="TAN"/>
              <w:rPr>
                <w:lang w:val="en-US"/>
              </w:rPr>
            </w:pPr>
            <w:r>
              <w:rPr>
                <w:lang w:val="en-US"/>
              </w:rPr>
              <w:t>NOTE</w:t>
            </w:r>
            <w:r w:rsidRPr="003A1AAC">
              <w:t> </w:t>
            </w:r>
            <w:r w:rsidR="00A179B0">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6C05437E" w14:textId="77777777" w:rsidR="004C176D" w:rsidRPr="001658D6" w:rsidRDefault="004C176D" w:rsidP="004C176D"/>
    <w:p w14:paraId="20FB19CF" w14:textId="77777777" w:rsidR="005E5149" w:rsidRPr="008F7A89" w:rsidRDefault="005E5149" w:rsidP="0072789D">
      <w:pPr>
        <w:pStyle w:val="Heading3"/>
      </w:pPr>
      <w:bookmarkStart w:id="182" w:name="_Toc155378635"/>
      <w:r w:rsidRPr="008F7A89">
        <w:t>8.</w:t>
      </w:r>
      <w:r w:rsidR="001C0681">
        <w:t>1</w:t>
      </w:r>
      <w:r w:rsidRPr="008F7A89">
        <w:t>.3</w:t>
      </w:r>
      <w:r w:rsidRPr="008F7A89">
        <w:tab/>
        <w:t>Procedure</w:t>
      </w:r>
      <w:bookmarkEnd w:id="182"/>
    </w:p>
    <w:p w14:paraId="5C19D65E" w14:textId="77777777" w:rsidR="005E5149" w:rsidRPr="008F7A89" w:rsidRDefault="005E5149" w:rsidP="005E5149">
      <w:r w:rsidRPr="008F7A89">
        <w:t>Figure 8.</w:t>
      </w:r>
      <w:r w:rsidR="001C0681">
        <w:t>1</w:t>
      </w:r>
      <w:r w:rsidRPr="008F7A89">
        <w:t xml:space="preserve">.3-1 illustrates the procedure for onboarding </w:t>
      </w:r>
      <w:r w:rsidR="00BF0E0F">
        <w:t xml:space="preserve">the </w:t>
      </w:r>
      <w:r w:rsidRPr="008F7A89">
        <w:t>API invoker to the CAPIF.</w:t>
      </w:r>
      <w:r w:rsidR="006254F3" w:rsidRPr="00746A53">
        <w:rPr>
          <w:noProof/>
          <w:lang w:val="en-US"/>
        </w:rPr>
        <w:t xml:space="preserve"> </w:t>
      </w:r>
      <w:r w:rsidR="006254F3">
        <w:rPr>
          <w:noProof/>
          <w:lang w:val="en-US"/>
        </w:rPr>
        <w:t>The security aspects of this procedure are specified in subclause</w:t>
      </w:r>
      <w:r w:rsidR="006254F3" w:rsidRPr="004D3578">
        <w:t> </w:t>
      </w:r>
      <w:r w:rsidR="006254F3">
        <w:rPr>
          <w:noProof/>
          <w:lang w:val="en-US"/>
        </w:rPr>
        <w:t xml:space="preserve">6.1 of </w:t>
      </w:r>
      <w:r w:rsidR="006254F3" w:rsidRPr="00526FC3">
        <w:t>3GPP </w:t>
      </w:r>
      <w:r w:rsidR="006254F3">
        <w:rPr>
          <w:noProof/>
          <w:lang w:val="en-US"/>
        </w:rPr>
        <w:t>TS</w:t>
      </w:r>
      <w:r w:rsidR="006254F3" w:rsidRPr="004D3578">
        <w:t> </w:t>
      </w:r>
      <w:r w:rsidR="006254F3">
        <w:rPr>
          <w:noProof/>
          <w:lang w:val="en-US"/>
        </w:rPr>
        <w:t>33.122</w:t>
      </w:r>
      <w:r w:rsidR="006254F3" w:rsidRPr="004D3578">
        <w:t> </w:t>
      </w:r>
      <w:r w:rsidR="006254F3">
        <w:t>[12]</w:t>
      </w:r>
      <w:r w:rsidR="006254F3">
        <w:rPr>
          <w:noProof/>
          <w:lang w:val="en-US"/>
        </w:rPr>
        <w:t>.</w:t>
      </w:r>
    </w:p>
    <w:p w14:paraId="6641A884" w14:textId="77777777" w:rsidR="005E5149" w:rsidRPr="008F7A89" w:rsidRDefault="005E5149" w:rsidP="005E5149">
      <w:r w:rsidRPr="008F7A89">
        <w:t>Pre-conditions:</w:t>
      </w:r>
    </w:p>
    <w:p w14:paraId="7FEABE05" w14:textId="77777777" w:rsidR="005E5149" w:rsidRPr="000A0679" w:rsidRDefault="00BA7C6F" w:rsidP="0072789D">
      <w:pPr>
        <w:pStyle w:val="B1"/>
      </w:pPr>
      <w:r>
        <w:t>1.</w:t>
      </w:r>
      <w:r w:rsidR="000A0679">
        <w:tab/>
      </w:r>
      <w:r w:rsidR="00BF0E0F">
        <w:rPr>
          <w:lang w:val="en-US"/>
        </w:rPr>
        <w:t xml:space="preserve">The </w:t>
      </w:r>
      <w:r w:rsidR="005E5149" w:rsidRPr="0072789D">
        <w:t>API invoker is not a recognized user of the CAPIF</w:t>
      </w:r>
      <w:r w:rsidR="005E5149" w:rsidRPr="000A0679">
        <w:t>.</w:t>
      </w:r>
    </w:p>
    <w:p w14:paraId="6B88BF7F" w14:textId="77777777" w:rsidR="005E5149" w:rsidRPr="000A0679" w:rsidRDefault="00BA7C6F" w:rsidP="0072789D">
      <w:pPr>
        <w:pStyle w:val="B1"/>
      </w:pPr>
      <w:r>
        <w:lastRenderedPageBreak/>
        <w:t>2.</w:t>
      </w:r>
      <w:r w:rsidR="008D1030">
        <w:tab/>
      </w:r>
      <w:r w:rsidR="005E5149" w:rsidRPr="000A0679">
        <w:t>The API invoker has visibility to APIs information (e.g., API catalogue or dashboard - central place for the API provider to manage which APIs are displayed, giving API invokers the ability to enroll for).</w:t>
      </w:r>
    </w:p>
    <w:p w14:paraId="78276ABD" w14:textId="77777777" w:rsidR="005E5149" w:rsidRPr="008F7A89" w:rsidRDefault="00CF51A4" w:rsidP="0072789D">
      <w:pPr>
        <w:pStyle w:val="TH"/>
      </w:pPr>
      <w:r>
        <w:object w:dxaOrig="6830" w:dyaOrig="4131" w14:anchorId="1F40750B">
          <v:shape id="_x0000_i1041" type="#_x0000_t75" style="width:286.65pt;height:173.5pt" o:ole="">
            <v:imagedata r:id="rId39" o:title=""/>
          </v:shape>
          <o:OLEObject Type="Embed" ProgID="Visio.Drawing.11" ShapeID="_x0000_i1041" DrawAspect="Content" ObjectID="_1765991099" r:id="rId40"/>
        </w:object>
      </w:r>
    </w:p>
    <w:p w14:paraId="1B36BB64" w14:textId="77777777" w:rsidR="005E5149" w:rsidRPr="008F7A89" w:rsidRDefault="005E5149" w:rsidP="0072789D">
      <w:pPr>
        <w:pStyle w:val="TF"/>
      </w:pPr>
      <w:r w:rsidRPr="008F7A89">
        <w:t>Figure 8.</w:t>
      </w:r>
      <w:r w:rsidR="001C0681">
        <w:t>1</w:t>
      </w:r>
      <w:r w:rsidRPr="008F7A89">
        <w:t>.3-1: Procedure for onboarding</w:t>
      </w:r>
      <w:r w:rsidR="00BF0E0F">
        <w:rPr>
          <w:lang w:val="en-US"/>
        </w:rPr>
        <w:t xml:space="preserve"> the</w:t>
      </w:r>
      <w:r w:rsidRPr="008F7A89">
        <w:t xml:space="preserve"> API invoker to the CAPIF</w:t>
      </w:r>
    </w:p>
    <w:p w14:paraId="1DBFA001" w14:textId="77777777" w:rsidR="005E5149" w:rsidRPr="008F7A89" w:rsidRDefault="005E5149" w:rsidP="0072789D">
      <w:pPr>
        <w:pStyle w:val="B1"/>
      </w:pPr>
      <w:r w:rsidRPr="008F7A89">
        <w:t>1.</w:t>
      </w:r>
      <w:r w:rsidRPr="008F7A89">
        <w:tab/>
        <w:t>For e</w:t>
      </w:r>
      <w:r w:rsidRPr="0072789D">
        <w:t xml:space="preserve">nrollment of the API invoker to be a recognized user of the CAPIF, </w:t>
      </w:r>
      <w:r w:rsidRPr="008F7A89">
        <w:t xml:space="preserve">the API invoker triggers onboard API invoker request towards </w:t>
      </w:r>
      <w:r w:rsidR="00BF0E0F">
        <w:rPr>
          <w:lang w:val="en-US"/>
        </w:rPr>
        <w:t xml:space="preserve">the </w:t>
      </w:r>
      <w:r w:rsidRPr="008F7A89">
        <w:t>CAPIF core function, providing the information as required for the API management.</w:t>
      </w:r>
    </w:p>
    <w:p w14:paraId="5B6A1470" w14:textId="77777777" w:rsidR="005E5149" w:rsidRPr="008F7A89" w:rsidRDefault="005E5149" w:rsidP="0072789D">
      <w:pPr>
        <w:pStyle w:val="B1"/>
      </w:pPr>
      <w:r w:rsidRPr="008F7A89">
        <w:t>2.</w:t>
      </w:r>
      <w:r w:rsidRPr="008F7A89">
        <w:tab/>
        <w:t xml:space="preserve">The CAPIF core function begins the onboarding process by verifying whether all the necessary information has been provided to onboard the API invoker, and further initiates a grant process. Successful onboarding results in provisioning API invoker profile which includes identity for the API invoker. The authorization information and the list of APIs and the types of APIs that the API invoker can access subsequent to successful onboarding may also be created. </w:t>
      </w:r>
    </w:p>
    <w:p w14:paraId="0F9EF0DF" w14:textId="77777777" w:rsidR="005E5149" w:rsidRPr="008F7A89" w:rsidRDefault="005E5149" w:rsidP="0072789D">
      <w:pPr>
        <w:pStyle w:val="NO"/>
      </w:pPr>
      <w:r w:rsidRPr="008F7A89">
        <w:t>NOTE 1:</w:t>
      </w:r>
      <w:r w:rsidRPr="008F7A89">
        <w:tab/>
        <w:t xml:space="preserve">Completion of onboarding process </w:t>
      </w:r>
      <w:r w:rsidR="003624EC">
        <w:t xml:space="preserve">can require </w:t>
      </w:r>
      <w:r w:rsidRPr="008F7A89">
        <w:t xml:space="preserve">explicit grant by the CAPIF administrator or the API management, which is left out-of-scope of this solution. CAPIF </w:t>
      </w:r>
      <w:r w:rsidR="003624EC">
        <w:t xml:space="preserve">can </w:t>
      </w:r>
      <w:r w:rsidRPr="008F7A89">
        <w:t>handle the grant process internally without the need of explicit grant by the CAPIF administrator.</w:t>
      </w:r>
    </w:p>
    <w:p w14:paraId="5F8B48DE" w14:textId="77777777" w:rsidR="005E5149" w:rsidRPr="008F7A89" w:rsidRDefault="005E5149" w:rsidP="0072789D">
      <w:pPr>
        <w:pStyle w:val="NO"/>
        <w:rPr>
          <w:color w:val="FF0000"/>
        </w:rPr>
      </w:pPr>
      <w:r w:rsidRPr="008F7A89">
        <w:t>NOTE 2:</w:t>
      </w:r>
      <w:r w:rsidRPr="008F7A89">
        <w:tab/>
      </w:r>
      <w:r w:rsidR="00BF0E0F">
        <w:t xml:space="preserve">The </w:t>
      </w:r>
      <w:r w:rsidRPr="008F7A89">
        <w:t>API invoker profile consists of at least the identity information for the API invoker, information required for the authentication and authorization by the CAPIF and the CAPIF identity information.</w:t>
      </w:r>
    </w:p>
    <w:p w14:paraId="7D774CC7" w14:textId="77777777" w:rsidR="005E5149" w:rsidRPr="008F7A89" w:rsidRDefault="005E5149" w:rsidP="0072789D">
      <w:pPr>
        <w:pStyle w:val="B1"/>
      </w:pPr>
      <w:r w:rsidRPr="008F7A89">
        <w:t>3.</w:t>
      </w:r>
      <w:r w:rsidRPr="008F7A89">
        <w:tab/>
        <w:t>If the API invoker has triggered the onboard API invoker request and is granted permission, the onboard API invoker response provides success indication including information from the provisioned API invoker profile which may include information to allow the API invoker to be authenticated and to obtain authorization for service APIs.</w:t>
      </w:r>
    </w:p>
    <w:p w14:paraId="64C97037" w14:textId="77777777" w:rsidR="005E5149" w:rsidRPr="008F7A89" w:rsidRDefault="005E5149" w:rsidP="0072789D">
      <w:pPr>
        <w:pStyle w:val="B1"/>
      </w:pPr>
      <w:r w:rsidRPr="008F7A89">
        <w:t>4.</w:t>
      </w:r>
      <w:r w:rsidRPr="008F7A89">
        <w:tab/>
        <w:t xml:space="preserve">As a result of successful onboarding process, </w:t>
      </w:r>
      <w:r w:rsidR="00BF0E0F">
        <w:rPr>
          <w:lang w:val="en-US"/>
        </w:rPr>
        <w:t xml:space="preserve">the </w:t>
      </w:r>
      <w:r w:rsidRPr="008F7A89">
        <w:t xml:space="preserve">CAPIF core function </w:t>
      </w:r>
      <w:r w:rsidR="00BF0E0F">
        <w:rPr>
          <w:lang w:val="en-US"/>
        </w:rPr>
        <w:t xml:space="preserve">is </w:t>
      </w:r>
      <w:r w:rsidRPr="008F7A89">
        <w:t>able to authenticate and authorize the API invoker.</w:t>
      </w:r>
    </w:p>
    <w:p w14:paraId="1EE2ECFC" w14:textId="77777777" w:rsidR="002A0A5C" w:rsidRPr="008F7A89" w:rsidRDefault="002A0A5C" w:rsidP="002A0A5C">
      <w:pPr>
        <w:pStyle w:val="Heading2"/>
      </w:pPr>
      <w:bookmarkStart w:id="183" w:name="_Toc155378636"/>
      <w:r w:rsidRPr="008F7A89">
        <w:t>8.</w:t>
      </w:r>
      <w:r w:rsidR="008D6B15">
        <w:t>2</w:t>
      </w:r>
      <w:r>
        <w:tab/>
        <w:t>Offboarding the API invoker from</w:t>
      </w:r>
      <w:r w:rsidRPr="008F7A89">
        <w:t xml:space="preserve"> the CAPIF</w:t>
      </w:r>
      <w:bookmarkEnd w:id="183"/>
    </w:p>
    <w:p w14:paraId="02AA54D2" w14:textId="77777777" w:rsidR="002A0A5C" w:rsidRPr="008F7A89" w:rsidRDefault="002A0A5C" w:rsidP="002A0A5C">
      <w:pPr>
        <w:pStyle w:val="Heading3"/>
      </w:pPr>
      <w:bookmarkStart w:id="184" w:name="_Toc155378637"/>
      <w:r w:rsidRPr="008F7A89">
        <w:t>8.</w:t>
      </w:r>
      <w:r w:rsidR="008D6B15">
        <w:t>2</w:t>
      </w:r>
      <w:r w:rsidRPr="008F7A89">
        <w:t>.1</w:t>
      </w:r>
      <w:r w:rsidRPr="008F7A89">
        <w:tab/>
        <w:t>General</w:t>
      </w:r>
      <w:bookmarkEnd w:id="184"/>
    </w:p>
    <w:p w14:paraId="5B84A486" w14:textId="77777777" w:rsidR="002A0A5C" w:rsidRPr="008F7A89" w:rsidRDefault="002A0A5C" w:rsidP="002A0A5C">
      <w:r w:rsidRPr="008F7A89">
        <w:t xml:space="preserve">This subclause </w:t>
      </w:r>
      <w:r>
        <w:t>defines the procedure for off</w:t>
      </w:r>
      <w:r w:rsidRPr="008F7A89">
        <w:t xml:space="preserve">boarding </w:t>
      </w:r>
      <w:r>
        <w:t xml:space="preserve">the </w:t>
      </w:r>
      <w:r w:rsidRPr="008F7A89">
        <w:t xml:space="preserve">API invoker </w:t>
      </w:r>
      <w:r>
        <w:t>from</w:t>
      </w:r>
      <w:r w:rsidRPr="008F7A89">
        <w:t xml:space="preserve"> the CAPIF. The </w:t>
      </w:r>
      <w:r>
        <w:rPr>
          <w:noProof/>
          <w:lang w:val="en-US"/>
        </w:rPr>
        <w:t>off</w:t>
      </w:r>
      <w:r w:rsidRPr="008F7A89">
        <w:rPr>
          <w:noProof/>
          <w:lang w:val="en-US"/>
        </w:rPr>
        <w:t xml:space="preserve">boarding process </w:t>
      </w:r>
      <w:r>
        <w:rPr>
          <w:noProof/>
          <w:lang w:val="en-US"/>
        </w:rPr>
        <w:t>makes</w:t>
      </w:r>
      <w:r w:rsidRPr="008F7A89">
        <w:rPr>
          <w:noProof/>
          <w:lang w:val="en-US"/>
        </w:rPr>
        <w:t xml:space="preserve"> </w:t>
      </w:r>
      <w:r w:rsidRPr="008F7A89">
        <w:t xml:space="preserve">the API invoker </w:t>
      </w:r>
      <w:r>
        <w:rPr>
          <w:noProof/>
          <w:lang w:val="en-US"/>
        </w:rPr>
        <w:t>no longer a</w:t>
      </w:r>
      <w:r w:rsidRPr="008F7A89">
        <w:rPr>
          <w:noProof/>
          <w:lang w:val="en-US"/>
        </w:rPr>
        <w:t xml:space="preserve"> recognized user of the CAPIF</w:t>
      </w:r>
      <w:r>
        <w:rPr>
          <w:noProof/>
          <w:lang w:val="en-US"/>
        </w:rPr>
        <w:t>. The procedure</w:t>
      </w:r>
      <w:r w:rsidRPr="008F7A89">
        <w:rPr>
          <w:noProof/>
          <w:lang w:val="en-US"/>
        </w:rPr>
        <w:t xml:space="preserve"> </w:t>
      </w:r>
      <w:r>
        <w:rPr>
          <w:noProof/>
          <w:lang w:val="en-US"/>
        </w:rPr>
        <w:t>is</w:t>
      </w:r>
      <w:r w:rsidRPr="008F7A89">
        <w:rPr>
          <w:noProof/>
          <w:lang w:val="en-US"/>
        </w:rPr>
        <w:t xml:space="preserve"> </w:t>
      </w:r>
      <w:r w:rsidRPr="008F7A89">
        <w:t>triggered by</w:t>
      </w:r>
      <w:r>
        <w:t xml:space="preserve"> </w:t>
      </w:r>
      <w:r w:rsidRPr="008F7A89">
        <w:t>the API invoker</w:t>
      </w:r>
      <w:r>
        <w:t xml:space="preserve"> over</w:t>
      </w:r>
      <w:r w:rsidRPr="008F7A89">
        <w:t xml:space="preserve"> CAPIF-1</w:t>
      </w:r>
      <w:r w:rsidR="00C11935">
        <w:t xml:space="preserve"> or CAPIF-1e</w:t>
      </w:r>
      <w:r w:rsidRPr="008F7A89">
        <w:t>.</w:t>
      </w:r>
    </w:p>
    <w:p w14:paraId="0AA89748" w14:textId="77777777" w:rsidR="002A0A5C" w:rsidRDefault="002A0A5C" w:rsidP="002A0A5C">
      <w:pPr>
        <w:pStyle w:val="Heading3"/>
      </w:pPr>
      <w:bookmarkStart w:id="185" w:name="_Toc155378638"/>
      <w:r w:rsidRPr="008F7A89">
        <w:t>8.</w:t>
      </w:r>
      <w:r w:rsidR="008D6B15">
        <w:t>2</w:t>
      </w:r>
      <w:r w:rsidRPr="008F7A89">
        <w:t>.2</w:t>
      </w:r>
      <w:r w:rsidRPr="008F7A89">
        <w:tab/>
        <w:t>Information flows</w:t>
      </w:r>
      <w:bookmarkEnd w:id="185"/>
    </w:p>
    <w:p w14:paraId="00C04D2C" w14:textId="77777777" w:rsidR="002A0A5C" w:rsidRPr="006C661F" w:rsidRDefault="002A0A5C" w:rsidP="002A0A5C">
      <w:r>
        <w:t>This subclause describes the information flows for the API invoker offboarding.</w:t>
      </w:r>
    </w:p>
    <w:p w14:paraId="6C5D444F" w14:textId="77777777" w:rsidR="002A0A5C" w:rsidRPr="00551ACA" w:rsidRDefault="002A0A5C" w:rsidP="002A0A5C">
      <w:pPr>
        <w:pStyle w:val="Heading4"/>
      </w:pPr>
      <w:bookmarkStart w:id="186" w:name="_Toc155378639"/>
      <w:r w:rsidRPr="00551ACA">
        <w:lastRenderedPageBreak/>
        <w:t>8.</w:t>
      </w:r>
      <w:r w:rsidR="008D6B15">
        <w:t>2</w:t>
      </w:r>
      <w:r w:rsidRPr="00551ACA">
        <w:t>.2.1</w:t>
      </w:r>
      <w:r w:rsidRPr="00551ACA">
        <w:tab/>
      </w:r>
      <w:r>
        <w:t>Offboard</w:t>
      </w:r>
      <w:r w:rsidRPr="00551ACA">
        <w:t xml:space="preserve"> API </w:t>
      </w:r>
      <w:r>
        <w:t>invok</w:t>
      </w:r>
      <w:r w:rsidRPr="00551ACA">
        <w:t>er request</w:t>
      </w:r>
      <w:bookmarkEnd w:id="186"/>
    </w:p>
    <w:p w14:paraId="511274CC" w14:textId="77777777" w:rsidR="002A0A5C" w:rsidRPr="00790172" w:rsidRDefault="002A0A5C" w:rsidP="002A0A5C">
      <w:r w:rsidRPr="00790172">
        <w:t>Table 8.</w:t>
      </w:r>
      <w:r w:rsidR="008D6B15">
        <w:rPr>
          <w:lang w:eastAsia="zh-CN"/>
        </w:rPr>
        <w:t>2</w:t>
      </w:r>
      <w:r w:rsidRPr="00790172">
        <w:rPr>
          <w:lang w:eastAsia="zh-CN"/>
        </w:rPr>
        <w:t>.2.1-1</w:t>
      </w:r>
      <w:r w:rsidRPr="00790172">
        <w:t xml:space="preserve"> describes the information flow </w:t>
      </w:r>
      <w:r w:rsidR="00BF0E0F">
        <w:t xml:space="preserve">offboard </w:t>
      </w:r>
      <w:r>
        <w:t xml:space="preserve">API invoker request </w:t>
      </w:r>
      <w:r w:rsidRPr="00790172">
        <w:t xml:space="preserve">from the </w:t>
      </w:r>
      <w:r w:rsidRPr="00790172">
        <w:rPr>
          <w:lang w:eastAsia="zh-CN"/>
        </w:rPr>
        <w:t>API invoker to the</w:t>
      </w:r>
      <w:r w:rsidRPr="00790172">
        <w:t xml:space="preserve"> CAPIF core function.</w:t>
      </w:r>
    </w:p>
    <w:p w14:paraId="4C17A348" w14:textId="77777777" w:rsidR="002A0A5C" w:rsidRPr="00790172" w:rsidRDefault="002A0A5C" w:rsidP="002A0A5C">
      <w:pPr>
        <w:pStyle w:val="TH"/>
        <w:rPr>
          <w:lang w:val="en-US"/>
        </w:rPr>
      </w:pPr>
      <w:r w:rsidRPr="00790172">
        <w:t>Table 8.</w:t>
      </w:r>
      <w:r w:rsidR="008D6B15">
        <w:rPr>
          <w:lang w:val="en-US" w:eastAsia="zh-CN"/>
        </w:rPr>
        <w:t>2</w:t>
      </w:r>
      <w:r w:rsidRPr="00790172">
        <w:t>.</w:t>
      </w:r>
      <w:r w:rsidRPr="00790172">
        <w:rPr>
          <w:lang w:val="en-US"/>
        </w:rPr>
        <w:t>2</w:t>
      </w:r>
      <w:r w:rsidRPr="00790172">
        <w:t>.</w:t>
      </w:r>
      <w:r w:rsidRPr="00790172">
        <w:rPr>
          <w:lang w:val="en-US"/>
        </w:rPr>
        <w:t>1</w:t>
      </w:r>
      <w:r w:rsidRPr="00790172">
        <w:t xml:space="preserve">-1: </w:t>
      </w:r>
      <w:r>
        <w:t xml:space="preserve">Offboard API invoker </w:t>
      </w:r>
      <w:r w:rsidRPr="00790172">
        <w:t>request</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2874A64A"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41DFCD95"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DEB175"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4AB7AA" w14:textId="77777777" w:rsidR="002A0A5C" w:rsidRPr="003A1AAC" w:rsidRDefault="002A0A5C" w:rsidP="007C62D0">
            <w:pPr>
              <w:pStyle w:val="TAH"/>
            </w:pPr>
            <w:r w:rsidRPr="003A1AAC">
              <w:t>Description</w:t>
            </w:r>
          </w:p>
        </w:tc>
      </w:tr>
      <w:tr w:rsidR="002A0A5C" w:rsidRPr="00790172" w14:paraId="306BEC17"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E1C1AD5" w14:textId="77777777" w:rsidR="002A0A5C" w:rsidRPr="003A1AAC" w:rsidRDefault="002A0A5C" w:rsidP="007C62D0">
            <w:pPr>
              <w:pStyle w:val="TAL"/>
              <w:rPr>
                <w:rFonts w:hint="eastAsia"/>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373E2ED4"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973F7F" w14:textId="77777777" w:rsidR="002A0A5C" w:rsidRPr="003A1AAC" w:rsidRDefault="002A0A5C" w:rsidP="007C62D0">
            <w:pPr>
              <w:pStyle w:val="TAL"/>
            </w:pPr>
            <w:r w:rsidRPr="003A1AAC">
              <w:t xml:space="preserve">Identity information of the API invoker </w:t>
            </w:r>
            <w:r w:rsidRPr="003A1AAC">
              <w:rPr>
                <w:lang w:eastAsia="zh-CN"/>
              </w:rPr>
              <w:t>requesting offboarding</w:t>
            </w:r>
            <w:r w:rsidRPr="003A1AAC">
              <w:t xml:space="preserve"> </w:t>
            </w:r>
          </w:p>
        </w:tc>
      </w:tr>
      <w:tr w:rsidR="002A0A5C" w:rsidRPr="00790172" w14:paraId="14C7DB6B"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374CF8FC" w14:textId="77777777" w:rsidR="002A0A5C" w:rsidRPr="003A1AAC" w:rsidRDefault="002A0A5C" w:rsidP="007C62D0">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1EF8B217" w14:textId="77777777" w:rsidR="002A0A5C" w:rsidRPr="003A1AAC" w:rsidRDefault="002A0A5C" w:rsidP="007C62D0">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4EE54" w14:textId="77777777" w:rsidR="002A0A5C" w:rsidRPr="003A1AAC" w:rsidRDefault="002A0A5C" w:rsidP="007C62D0">
            <w:pPr>
              <w:pStyle w:val="TAL"/>
            </w:pPr>
            <w:r w:rsidRPr="003A1AAC">
              <w:t>Indicate the reason of offboarding</w:t>
            </w:r>
          </w:p>
        </w:tc>
      </w:tr>
    </w:tbl>
    <w:p w14:paraId="5239559C" w14:textId="77777777" w:rsidR="002A0A5C" w:rsidRPr="00790172" w:rsidRDefault="002A0A5C" w:rsidP="002A0A5C"/>
    <w:p w14:paraId="7C963548" w14:textId="77777777" w:rsidR="002A0A5C" w:rsidRPr="00551ACA" w:rsidRDefault="002A0A5C" w:rsidP="002A0A5C">
      <w:pPr>
        <w:pStyle w:val="Heading4"/>
      </w:pPr>
      <w:bookmarkStart w:id="187" w:name="_Toc155378640"/>
      <w:r w:rsidRPr="00551ACA">
        <w:t>8.</w:t>
      </w:r>
      <w:r w:rsidR="008D6B15">
        <w:t>2</w:t>
      </w:r>
      <w:r>
        <w:t>.2.2</w:t>
      </w:r>
      <w:r w:rsidRPr="00551ACA">
        <w:tab/>
      </w:r>
      <w:r>
        <w:t>Offboard</w:t>
      </w:r>
      <w:r w:rsidRPr="00551ACA">
        <w:t xml:space="preserve"> API </w:t>
      </w:r>
      <w:r>
        <w:t>invok</w:t>
      </w:r>
      <w:r w:rsidRPr="00551ACA">
        <w:t>er re</w:t>
      </w:r>
      <w:r>
        <w:t>sponse</w:t>
      </w:r>
      <w:bookmarkEnd w:id="187"/>
    </w:p>
    <w:p w14:paraId="298715C6" w14:textId="77777777" w:rsidR="002A0A5C" w:rsidRPr="00790172" w:rsidRDefault="002A0A5C" w:rsidP="002A0A5C">
      <w:r w:rsidRPr="00790172">
        <w:t>Table 8.</w:t>
      </w:r>
      <w:r w:rsidR="00213656">
        <w:rPr>
          <w:lang w:eastAsia="zh-CN"/>
        </w:rPr>
        <w:t>2</w:t>
      </w:r>
      <w:r>
        <w:rPr>
          <w:lang w:eastAsia="zh-CN"/>
        </w:rPr>
        <w:t>.2.2-1</w:t>
      </w:r>
      <w:r w:rsidRPr="00790172">
        <w:t xml:space="preserve"> describes the information flow </w:t>
      </w:r>
      <w:r w:rsidR="00BF0E0F">
        <w:t xml:space="preserve">offboard </w:t>
      </w:r>
      <w:r>
        <w:t xml:space="preserve">API invoker response </w:t>
      </w:r>
      <w:r w:rsidRPr="00790172">
        <w:t xml:space="preserve">from </w:t>
      </w:r>
      <w:r>
        <w:t xml:space="preserve">the CAPIF core function to </w:t>
      </w:r>
      <w:r w:rsidRPr="00790172">
        <w:t xml:space="preserve">the </w:t>
      </w:r>
      <w:r w:rsidRPr="00790172">
        <w:rPr>
          <w:lang w:eastAsia="zh-CN"/>
        </w:rPr>
        <w:t>API invoker</w:t>
      </w:r>
      <w:r w:rsidRPr="00790172">
        <w:t>.</w:t>
      </w:r>
    </w:p>
    <w:p w14:paraId="3E5B2845" w14:textId="77777777" w:rsidR="002A0A5C" w:rsidRPr="00790172" w:rsidRDefault="002A0A5C" w:rsidP="002A0A5C">
      <w:pPr>
        <w:pStyle w:val="TH"/>
        <w:rPr>
          <w:lang w:val="en-US"/>
        </w:rPr>
      </w:pPr>
      <w:r w:rsidRPr="00790172">
        <w:t>Table 8.</w:t>
      </w:r>
      <w:r w:rsidR="008D6B15">
        <w:rPr>
          <w:lang w:val="en-US" w:eastAsia="zh-CN"/>
        </w:rPr>
        <w:t>2</w:t>
      </w:r>
      <w:r w:rsidRPr="00790172">
        <w:t>.</w:t>
      </w:r>
      <w:r w:rsidRPr="00790172">
        <w:rPr>
          <w:lang w:val="en-US"/>
        </w:rPr>
        <w:t>2</w:t>
      </w:r>
      <w:r w:rsidRPr="00790172">
        <w:t>.</w:t>
      </w:r>
      <w:r>
        <w:t>2</w:t>
      </w:r>
      <w:r w:rsidRPr="00790172">
        <w:t xml:space="preserve">-1: </w:t>
      </w:r>
      <w:r>
        <w:t>Offboard API invoker response</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6D090BE8"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4A24A2A7"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A80B45C"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42981" w14:textId="77777777" w:rsidR="002A0A5C" w:rsidRPr="003A1AAC" w:rsidRDefault="002A0A5C" w:rsidP="007C62D0">
            <w:pPr>
              <w:pStyle w:val="TAH"/>
            </w:pPr>
            <w:r w:rsidRPr="003A1AAC">
              <w:t>Description</w:t>
            </w:r>
          </w:p>
        </w:tc>
      </w:tr>
      <w:tr w:rsidR="002A0A5C" w:rsidRPr="00790172" w14:paraId="2760260F"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0F1ABF84" w14:textId="77777777" w:rsidR="002A0A5C" w:rsidRPr="003A1AAC" w:rsidRDefault="002A0A5C" w:rsidP="007C62D0">
            <w:pPr>
              <w:pStyle w:val="TAL"/>
              <w:rPr>
                <w:rFonts w:hint="eastAsia"/>
                <w:lang w:eastAsia="zh-CN"/>
              </w:rPr>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031E4BA"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068C4"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the offboarding operation</w:t>
            </w:r>
          </w:p>
        </w:tc>
      </w:tr>
    </w:tbl>
    <w:p w14:paraId="2EA0D4C8" w14:textId="77777777" w:rsidR="002A0A5C" w:rsidRDefault="002A0A5C" w:rsidP="002A0A5C"/>
    <w:p w14:paraId="6B0FD37F" w14:textId="77777777" w:rsidR="002A0A5C" w:rsidRPr="008F7A89" w:rsidRDefault="002A0A5C" w:rsidP="002A0A5C">
      <w:pPr>
        <w:pStyle w:val="Heading3"/>
      </w:pPr>
      <w:bookmarkStart w:id="188" w:name="_Toc155378641"/>
      <w:r w:rsidRPr="008F7A89">
        <w:t>8.</w:t>
      </w:r>
      <w:r w:rsidR="008D6B15">
        <w:t>2</w:t>
      </w:r>
      <w:r w:rsidRPr="008F7A89">
        <w:t>.3</w:t>
      </w:r>
      <w:r w:rsidRPr="008F7A89">
        <w:tab/>
        <w:t>Procedure</w:t>
      </w:r>
      <w:bookmarkEnd w:id="188"/>
    </w:p>
    <w:p w14:paraId="59319CFB" w14:textId="77777777" w:rsidR="002A0A5C" w:rsidRPr="008F7A89" w:rsidRDefault="002A0A5C" w:rsidP="002A0A5C">
      <w:r w:rsidRPr="008F7A89">
        <w:t>Figure 8.</w:t>
      </w:r>
      <w:r w:rsidR="008D6B15">
        <w:t>2</w:t>
      </w:r>
      <w:r w:rsidRPr="008F7A89">
        <w:t xml:space="preserve">.3-1 </w:t>
      </w:r>
      <w:r>
        <w:t>illustrates the procedure for offboarding the API invoker from</w:t>
      </w:r>
      <w:r w:rsidRPr="008F7A89">
        <w:t xml:space="preserve"> the CAPIF</w:t>
      </w:r>
      <w:r>
        <w:t>, triggered by the API invoker</w:t>
      </w:r>
      <w:r w:rsidRPr="008F7A89">
        <w:t>.</w:t>
      </w:r>
      <w:r w:rsidR="006254F3" w:rsidRPr="006254F3">
        <w:rPr>
          <w:noProof/>
          <w:lang w:val="en-US"/>
        </w:rPr>
        <w:t xml:space="preserve"> </w:t>
      </w:r>
      <w:r w:rsidR="006254F3">
        <w:rPr>
          <w:noProof/>
          <w:lang w:val="en-US"/>
        </w:rPr>
        <w:t>The security aspects of this procedure are specified in subclause</w:t>
      </w:r>
      <w:r w:rsidR="006254F3" w:rsidRPr="004D3578">
        <w:t> </w:t>
      </w:r>
      <w:r w:rsidR="006254F3">
        <w:rPr>
          <w:noProof/>
          <w:lang w:val="en-US"/>
        </w:rPr>
        <w:t xml:space="preserve">6.8 of </w:t>
      </w:r>
      <w:r w:rsidR="006254F3" w:rsidRPr="00526FC3">
        <w:t>3GPP </w:t>
      </w:r>
      <w:r w:rsidR="006254F3">
        <w:rPr>
          <w:noProof/>
          <w:lang w:val="en-US"/>
        </w:rPr>
        <w:t>TS</w:t>
      </w:r>
      <w:r w:rsidR="006254F3" w:rsidRPr="004D3578">
        <w:t> </w:t>
      </w:r>
      <w:r w:rsidR="006254F3">
        <w:rPr>
          <w:noProof/>
          <w:lang w:val="en-US"/>
        </w:rPr>
        <w:t>33.122</w:t>
      </w:r>
      <w:r w:rsidR="006254F3" w:rsidRPr="004D3578">
        <w:t> </w:t>
      </w:r>
      <w:r w:rsidR="006254F3">
        <w:t>[12]</w:t>
      </w:r>
      <w:r w:rsidR="006254F3">
        <w:rPr>
          <w:noProof/>
          <w:lang w:val="en-US"/>
        </w:rPr>
        <w:t>.</w:t>
      </w:r>
    </w:p>
    <w:p w14:paraId="5F602E1C" w14:textId="77777777" w:rsidR="002A0A5C" w:rsidRPr="008F7A89" w:rsidRDefault="002A0A5C" w:rsidP="002A0A5C">
      <w:r w:rsidRPr="008F7A89">
        <w:t>Pre-conditions:</w:t>
      </w:r>
    </w:p>
    <w:p w14:paraId="07D5DBB7" w14:textId="77777777" w:rsidR="002A0A5C" w:rsidRPr="000A0679" w:rsidRDefault="002A0A5C" w:rsidP="002A0A5C">
      <w:pPr>
        <w:pStyle w:val="B1"/>
      </w:pPr>
      <w:r>
        <w:t>1.</w:t>
      </w:r>
      <w:r>
        <w:tab/>
        <w:t xml:space="preserve">The API invoker has been onboarded as </w:t>
      </w:r>
      <w:r w:rsidRPr="0072789D">
        <w:t>a recognized user of the CAPIF</w:t>
      </w:r>
      <w:r w:rsidRPr="000A0679">
        <w:t>.</w:t>
      </w:r>
    </w:p>
    <w:p w14:paraId="325AB267" w14:textId="77777777" w:rsidR="0029743E" w:rsidRPr="0029743E" w:rsidRDefault="00BF0E0F" w:rsidP="002A0A5C">
      <w:pPr>
        <w:pStyle w:val="TH"/>
        <w:rPr>
          <w:lang w:val="fr-FR"/>
        </w:rPr>
      </w:pPr>
      <w:r>
        <w:object w:dxaOrig="6348" w:dyaOrig="3560" w14:anchorId="06D6EF9B">
          <v:shape id="_x0000_i1042" type="#_x0000_t75" style="width:317.5pt;height:178pt" o:ole="">
            <v:imagedata r:id="rId41" o:title=""/>
          </v:shape>
          <o:OLEObject Type="Embed" ProgID="Visio.Drawing.11" ShapeID="_x0000_i1042" DrawAspect="Content" ObjectID="_1765991100" r:id="rId42"/>
        </w:object>
      </w:r>
    </w:p>
    <w:p w14:paraId="5C7AF8BA" w14:textId="77777777" w:rsidR="002A0A5C" w:rsidRPr="008F7A89" w:rsidRDefault="002A0A5C" w:rsidP="002A0A5C">
      <w:pPr>
        <w:pStyle w:val="TF"/>
      </w:pPr>
      <w:r w:rsidRPr="008F7A89">
        <w:t>Figure 8.</w:t>
      </w:r>
      <w:r w:rsidR="008D6B15">
        <w:t>2</w:t>
      </w:r>
      <w:r w:rsidRPr="008F7A89">
        <w:t>.3</w:t>
      </w:r>
      <w:r>
        <w:t xml:space="preserve">-1: Procedure for offboarding </w:t>
      </w:r>
      <w:r w:rsidR="00BF0E0F">
        <w:rPr>
          <w:lang w:val="en-US"/>
        </w:rPr>
        <w:t xml:space="preserve">the </w:t>
      </w:r>
      <w:r>
        <w:t>API invoker from</w:t>
      </w:r>
      <w:r w:rsidRPr="008F7A89">
        <w:t xml:space="preserve"> the CAPIF</w:t>
      </w:r>
    </w:p>
    <w:p w14:paraId="74A4D334" w14:textId="77777777" w:rsidR="002A0A5C" w:rsidRPr="008F7A89" w:rsidRDefault="002A0A5C" w:rsidP="002A0A5C">
      <w:pPr>
        <w:pStyle w:val="B1"/>
      </w:pPr>
      <w:r w:rsidRPr="008F7A89">
        <w:t>1.</w:t>
      </w:r>
      <w:r w:rsidRPr="008F7A89">
        <w:tab/>
      </w:r>
      <w:r>
        <w:t>The API invoker triggers off</w:t>
      </w:r>
      <w:r w:rsidRPr="008F7A89">
        <w:t>board API invoker request to</w:t>
      </w:r>
      <w:r>
        <w:t xml:space="preserve"> the</w:t>
      </w:r>
      <w:r w:rsidRPr="008F7A89">
        <w:t xml:space="preserve"> CAPIF core function, providing the information as required for the API management.</w:t>
      </w:r>
    </w:p>
    <w:p w14:paraId="724777B6" w14:textId="77777777" w:rsidR="002A0A5C" w:rsidRDefault="002A0A5C" w:rsidP="002A0A5C">
      <w:pPr>
        <w:pStyle w:val="B1"/>
      </w:pPr>
      <w:r w:rsidRPr="008F7A89">
        <w:t>2.</w:t>
      </w:r>
      <w:r w:rsidRPr="008F7A89">
        <w:tab/>
        <w:t xml:space="preserve">The CAPIF core function </w:t>
      </w:r>
      <w:r>
        <w:t xml:space="preserve">cancels the enrollment of the API invoker from CAPIF. The API invoker ceases to be a recognized user of the CAPIF. All the authorizations corresponding to the API invoker are revoked from CAPIF. Optionally, the information of </w:t>
      </w:r>
      <w:r w:rsidR="00BF0E0F">
        <w:rPr>
          <w:lang w:val="en-US"/>
        </w:rPr>
        <w:t xml:space="preserve">the </w:t>
      </w:r>
      <w:r>
        <w:t>API invoker may be retained at the CAPIF core function as per the operator policy.</w:t>
      </w:r>
    </w:p>
    <w:p w14:paraId="3AC86AD7" w14:textId="77777777" w:rsidR="002A0A5C" w:rsidRPr="008F7A89" w:rsidRDefault="002A0A5C" w:rsidP="002A0A5C">
      <w:pPr>
        <w:pStyle w:val="NO"/>
      </w:pPr>
      <w:r>
        <w:lastRenderedPageBreak/>
        <w:t>NOTE:</w:t>
      </w:r>
      <w:r>
        <w:tab/>
        <w:t>Completion of off</w:t>
      </w:r>
      <w:r w:rsidRPr="008F7A89">
        <w:t xml:space="preserve">boarding process </w:t>
      </w:r>
      <w:r w:rsidR="003624EC">
        <w:t xml:space="preserve">can require </w:t>
      </w:r>
      <w:r w:rsidRPr="008F7A89">
        <w:t xml:space="preserve">explicit </w:t>
      </w:r>
      <w:r>
        <w:t>notification to</w:t>
      </w:r>
      <w:r w:rsidRPr="008F7A89">
        <w:t xml:space="preserve"> the CAPIF administrator or the API management, which is left out-of-scope of this solution. CAPIF </w:t>
      </w:r>
      <w:r w:rsidR="003624EC">
        <w:t xml:space="preserve">can </w:t>
      </w:r>
      <w:r w:rsidRPr="008F7A89">
        <w:t xml:space="preserve">handle the </w:t>
      </w:r>
      <w:r>
        <w:t>de-provisioning</w:t>
      </w:r>
      <w:r w:rsidRPr="008F7A89">
        <w:t xml:space="preserve"> process internally without the need of explicit grant by the CAPIF administrator.</w:t>
      </w:r>
    </w:p>
    <w:p w14:paraId="35B79F56" w14:textId="77777777" w:rsidR="002A0A5C" w:rsidRPr="008F7A89" w:rsidRDefault="002A0A5C" w:rsidP="002A0A5C">
      <w:pPr>
        <w:pStyle w:val="B1"/>
      </w:pPr>
      <w:r>
        <w:t>3.</w:t>
      </w:r>
      <w:r>
        <w:tab/>
        <w:t>The CAPIF core function returns the off</w:t>
      </w:r>
      <w:r w:rsidRPr="008F7A89">
        <w:t>boa</w:t>
      </w:r>
      <w:r>
        <w:t>rd API invoker response providing</w:t>
      </w:r>
      <w:r w:rsidRPr="008F7A89">
        <w:t xml:space="preserve"> success</w:t>
      </w:r>
      <w:r>
        <w:t>ful</w:t>
      </w:r>
      <w:r w:rsidRPr="008F7A89">
        <w:t xml:space="preserve"> </w:t>
      </w:r>
      <w:r>
        <w:t xml:space="preserve">offboarding </w:t>
      </w:r>
      <w:r w:rsidRPr="008F7A89">
        <w:t>indication.</w:t>
      </w:r>
    </w:p>
    <w:p w14:paraId="606868ED" w14:textId="77777777" w:rsidR="00A45C25" w:rsidRPr="00A45C25" w:rsidRDefault="00A45C25" w:rsidP="0072789D">
      <w:pPr>
        <w:pStyle w:val="Heading2"/>
        <w:rPr>
          <w:noProof/>
        </w:rPr>
      </w:pPr>
      <w:bookmarkStart w:id="189" w:name="_Toc155378642"/>
      <w:r w:rsidRPr="00A45C25">
        <w:t>8.</w:t>
      </w:r>
      <w:r w:rsidR="008D6B15">
        <w:t>3</w:t>
      </w:r>
      <w:r w:rsidRPr="00A45C25">
        <w:tab/>
        <w:t>Publish service APIs</w:t>
      </w:r>
      <w:bookmarkEnd w:id="189"/>
    </w:p>
    <w:p w14:paraId="208E3F44" w14:textId="77777777" w:rsidR="00A45C25" w:rsidRPr="00A45C25" w:rsidRDefault="00A45C25" w:rsidP="0072789D">
      <w:pPr>
        <w:pStyle w:val="Heading3"/>
      </w:pPr>
      <w:bookmarkStart w:id="190" w:name="_Toc155378643"/>
      <w:r w:rsidRPr="00A45C25">
        <w:t>8.</w:t>
      </w:r>
      <w:r w:rsidR="008D6B15">
        <w:t>3</w:t>
      </w:r>
      <w:r w:rsidRPr="00A45C25">
        <w:t>.1</w:t>
      </w:r>
      <w:r w:rsidRPr="00A45C25">
        <w:tab/>
        <w:t>General</w:t>
      </w:r>
      <w:bookmarkEnd w:id="190"/>
    </w:p>
    <w:p w14:paraId="0C1DCE27" w14:textId="77777777" w:rsidR="00A45C25" w:rsidRPr="00A45C25" w:rsidRDefault="00A45C25" w:rsidP="00A45C25">
      <w:pPr>
        <w:rPr>
          <w:lang w:val="en-US"/>
        </w:rPr>
      </w:pPr>
      <w:r w:rsidRPr="00A45C25">
        <w:rPr>
          <w:lang w:val="en-US"/>
        </w:rPr>
        <w:t>The CAPIF supports publishing service APIs by the API provider.</w:t>
      </w:r>
      <w:r w:rsidR="009230FB">
        <w:rPr>
          <w:lang w:val="en-US"/>
        </w:rPr>
        <w:t xml:space="preserve"> The API publishing function can be within PLMN trust domain or within 3</w:t>
      </w:r>
      <w:r w:rsidR="009230FB" w:rsidRPr="00C5683C">
        <w:rPr>
          <w:vertAlign w:val="superscript"/>
          <w:lang w:val="en-US"/>
        </w:rPr>
        <w:t>rd</w:t>
      </w:r>
      <w:r w:rsidR="009230FB">
        <w:rPr>
          <w:lang w:val="en-US"/>
        </w:rPr>
        <w:t xml:space="preserve"> party trust domain.</w:t>
      </w:r>
    </w:p>
    <w:p w14:paraId="6E7A555A" w14:textId="77777777" w:rsidR="00A45C25" w:rsidRPr="00A45C25" w:rsidRDefault="00A45C25" w:rsidP="0072789D">
      <w:pPr>
        <w:pStyle w:val="Heading3"/>
      </w:pPr>
      <w:bookmarkStart w:id="191" w:name="_Toc155378644"/>
      <w:r w:rsidRPr="00A45C25">
        <w:t>8.</w:t>
      </w:r>
      <w:r w:rsidR="008D6B15">
        <w:t>3</w:t>
      </w:r>
      <w:r w:rsidRPr="00A45C25">
        <w:t>.2</w:t>
      </w:r>
      <w:r w:rsidRPr="00A45C25">
        <w:tab/>
        <w:t>Information flows</w:t>
      </w:r>
      <w:bookmarkEnd w:id="191"/>
    </w:p>
    <w:p w14:paraId="66295DD2" w14:textId="77777777" w:rsidR="00A45C25" w:rsidRPr="00A45C25" w:rsidRDefault="00A45C25" w:rsidP="0072789D">
      <w:pPr>
        <w:pStyle w:val="Heading4"/>
      </w:pPr>
      <w:bookmarkStart w:id="192" w:name="_Toc433209705"/>
      <w:bookmarkStart w:id="193" w:name="_Toc453260205"/>
      <w:bookmarkStart w:id="194" w:name="_Toc453261092"/>
      <w:bookmarkStart w:id="195" w:name="_Toc453279837"/>
      <w:bookmarkStart w:id="196" w:name="_Toc459375175"/>
      <w:bookmarkStart w:id="197" w:name="_Toc468105419"/>
      <w:bookmarkStart w:id="198" w:name="_Toc468110514"/>
      <w:bookmarkStart w:id="199" w:name="_Toc485420517"/>
      <w:bookmarkStart w:id="200" w:name="_Toc155378645"/>
      <w:r w:rsidRPr="00A45C25">
        <w:t>8.</w:t>
      </w:r>
      <w:r w:rsidR="008D6B15">
        <w:t>3</w:t>
      </w:r>
      <w:r w:rsidRPr="00A45C25">
        <w:t>.2.1</w:t>
      </w:r>
      <w:r w:rsidRPr="00A45C25">
        <w:tab/>
        <w:t>Service API publish request</w:t>
      </w:r>
      <w:bookmarkEnd w:id="192"/>
      <w:bookmarkEnd w:id="193"/>
      <w:bookmarkEnd w:id="194"/>
      <w:bookmarkEnd w:id="195"/>
      <w:bookmarkEnd w:id="196"/>
      <w:bookmarkEnd w:id="197"/>
      <w:bookmarkEnd w:id="198"/>
      <w:bookmarkEnd w:id="199"/>
      <w:bookmarkEnd w:id="200"/>
    </w:p>
    <w:p w14:paraId="5C013281" w14:textId="77777777" w:rsidR="00A45C25" w:rsidRPr="00A45C25" w:rsidRDefault="00A45C25" w:rsidP="00A45C25">
      <w:r w:rsidRPr="00A45C25">
        <w:t>Table 8.</w:t>
      </w:r>
      <w:r w:rsidR="008D6B15">
        <w:t>3</w:t>
      </w:r>
      <w:r w:rsidRPr="00A45C25">
        <w:rPr>
          <w:lang w:eastAsia="zh-CN"/>
        </w:rPr>
        <w:t>.2.1-1</w:t>
      </w:r>
      <w:r w:rsidRPr="00A45C25">
        <w:t xml:space="preserve"> describes the information flow service API publish request from the API publishing function to the CAPIF core function.</w:t>
      </w:r>
    </w:p>
    <w:p w14:paraId="34FB6A50" w14:textId="77777777" w:rsidR="00A45C25" w:rsidRPr="00A45C25" w:rsidRDefault="00A45C25" w:rsidP="0072789D">
      <w:pPr>
        <w:pStyle w:val="TH"/>
        <w:rPr>
          <w:lang w:val="en-US"/>
        </w:rPr>
      </w:pPr>
      <w:r w:rsidRPr="00A45C25">
        <w:t>Table 8.</w:t>
      </w:r>
      <w:r w:rsidR="008D6B15">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ayout w:type="fixed"/>
        <w:tblLook w:val="0000" w:firstRow="0" w:lastRow="0" w:firstColumn="0" w:lastColumn="0" w:noHBand="0" w:noVBand="0"/>
      </w:tblPr>
      <w:tblGrid>
        <w:gridCol w:w="2880"/>
        <w:gridCol w:w="1440"/>
        <w:gridCol w:w="4320"/>
      </w:tblGrid>
      <w:tr w:rsidR="00A45C25" w:rsidRPr="00A45C25" w14:paraId="685DD970"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2C2A44AC" w14:textId="77777777" w:rsidR="00A45C25" w:rsidRPr="003A1AAC" w:rsidRDefault="00A45C25"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994A81" w14:textId="77777777" w:rsidR="00A45C25" w:rsidRPr="003A1AAC" w:rsidRDefault="00A45C25"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C36C4" w14:textId="77777777" w:rsidR="00A45C25" w:rsidRPr="003A1AAC" w:rsidRDefault="00A45C25" w:rsidP="0072789D">
            <w:pPr>
              <w:pStyle w:val="TAH"/>
            </w:pPr>
            <w:r w:rsidRPr="003A1AAC">
              <w:t>Description</w:t>
            </w:r>
          </w:p>
        </w:tc>
      </w:tr>
      <w:tr w:rsidR="00A45C25" w:rsidRPr="00A45C25" w14:paraId="5974175B"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736B8E87" w14:textId="77777777" w:rsidR="00A45C25" w:rsidRPr="003A1AAC" w:rsidRDefault="00A45C25" w:rsidP="0072789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0047C004" w14:textId="77777777" w:rsidR="00A45C25" w:rsidRPr="003A1AAC" w:rsidRDefault="00A45C25"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E0D61" w14:textId="77777777" w:rsidR="00A45C25" w:rsidRPr="003A1AAC" w:rsidRDefault="00A45C25" w:rsidP="0072789D">
            <w:pPr>
              <w:pStyle w:val="TAL"/>
            </w:pPr>
            <w:r w:rsidRPr="003A1AAC">
              <w:t>The information of the API publisher may include identity, authentication and authorization information</w:t>
            </w:r>
          </w:p>
        </w:tc>
      </w:tr>
      <w:tr w:rsidR="00A45C25" w:rsidRPr="00A45C25" w14:paraId="23926DB7"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5B0F378" w14:textId="77777777" w:rsidR="00A45C25" w:rsidRPr="003A1AAC" w:rsidDel="00682438" w:rsidRDefault="00A45C25" w:rsidP="0072789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007934A4" w14:textId="77777777" w:rsidR="00A45C25" w:rsidRPr="003A1AAC" w:rsidRDefault="00A45C25"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51639" w14:textId="77777777" w:rsidR="00A45C25" w:rsidRPr="003A1AAC" w:rsidRDefault="00A45C25" w:rsidP="0072789D">
            <w:pPr>
              <w:pStyle w:val="TAL"/>
            </w:pPr>
            <w:r w:rsidRPr="003A1AAC">
              <w:t xml:space="preserve">The service API information includes the service </w:t>
            </w:r>
            <w:r w:rsidR="00FE44EF">
              <w:t xml:space="preserve">API </w:t>
            </w:r>
            <w:r w:rsidRPr="003A1AAC">
              <w:t xml:space="preserve">name, service </w:t>
            </w:r>
            <w:r w:rsidR="00FE44EF">
              <w:t xml:space="preserve">API </w:t>
            </w:r>
            <w:r w:rsidRPr="003A1AAC">
              <w:t>type, communication type, description, interface details (e.g. IP address, port number, URI), protocols, version numbers, and data format.</w:t>
            </w:r>
          </w:p>
        </w:tc>
      </w:tr>
      <w:tr w:rsidR="00453EB4" w:rsidRPr="00A45C25" w14:paraId="1C366000"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387BEBA" w14:textId="77777777" w:rsidR="00453EB4" w:rsidRPr="003A1AAC" w:rsidRDefault="00453EB4" w:rsidP="00453EB4">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9ACB6B8" w14:textId="77777777" w:rsidR="00453EB4" w:rsidRPr="003A1AAC" w:rsidRDefault="00453EB4" w:rsidP="00453EB4">
            <w:pPr>
              <w:pStyle w:val="TAL"/>
            </w:pPr>
            <w:r w:rsidRPr="00896DC0">
              <w:t xml:space="preserve">O </w:t>
            </w:r>
            <w:r>
              <w:t>(</w:t>
            </w:r>
            <w:r w:rsidR="00612182">
              <w:rPr>
                <w:lang w:val="en-US"/>
              </w:rPr>
              <w:t>see</w:t>
            </w:r>
            <w:r w:rsidR="003B6ABD">
              <w:rPr>
                <w:lang w:val="en-US"/>
              </w:rPr>
              <w:t>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7FD3" w14:textId="77777777" w:rsidR="00453EB4" w:rsidRPr="003A1AAC" w:rsidRDefault="00453EB4" w:rsidP="00453EB4">
            <w:pPr>
              <w:pStyle w:val="TAL"/>
            </w:pPr>
            <w:r w:rsidRPr="00896DC0">
              <w:t xml:space="preserve">Indicates whether the service API or the service API category can be </w:t>
            </w:r>
            <w:r>
              <w:t>published</w:t>
            </w:r>
            <w:r w:rsidRPr="00896DC0">
              <w:t xml:space="preserve"> </w:t>
            </w:r>
            <w:r>
              <w:t>to other CCFs</w:t>
            </w:r>
            <w:r w:rsidR="006E5E51">
              <w:rPr>
                <w:lang w:val="en-US"/>
              </w:rPr>
              <w:t>.</w:t>
            </w:r>
            <w:r>
              <w:rPr>
                <w:lang w:eastAsia="zh-CN"/>
              </w:rPr>
              <w:t xml:space="preserve"> </w:t>
            </w:r>
            <w:r w:rsidR="006E5E51">
              <w:rPr>
                <w:lang w:val="en-US" w:eastAsia="zh-CN"/>
              </w:rPr>
              <w:t>A</w:t>
            </w:r>
            <w:r>
              <w:rPr>
                <w:lang w:eastAsia="zh-CN"/>
              </w:rPr>
              <w:t xml:space="preserve">nd if sharing, </w:t>
            </w:r>
            <w:r w:rsidR="006E5E51">
              <w:rPr>
                <w:lang w:eastAsia="zh-CN"/>
              </w:rPr>
              <w:t>a list of CAPIF provider domain information where the service API or the service API catetory can be published is contained</w:t>
            </w:r>
            <w:r w:rsidRPr="00896DC0">
              <w:t>.</w:t>
            </w:r>
          </w:p>
        </w:tc>
      </w:tr>
      <w:tr w:rsidR="00453EB4" w:rsidRPr="00A45C25" w14:paraId="401E529F" w14:textId="77777777" w:rsidTr="00E5507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0DA921" w14:textId="77777777" w:rsidR="00453EB4" w:rsidRPr="003A1AAC" w:rsidRDefault="00453EB4" w:rsidP="00F5647B">
            <w:pPr>
              <w:pStyle w:val="TAN"/>
            </w:pPr>
            <w:r w:rsidRPr="00896DC0">
              <w:rPr>
                <w:lang w:eastAsia="zh-CN"/>
              </w:rPr>
              <w:t>NOTE</w:t>
            </w:r>
            <w:r w:rsidR="00612182">
              <w:rPr>
                <w:lang w:val="en-US" w:eastAsia="zh-CN"/>
              </w:rPr>
              <w:t>:</w:t>
            </w:r>
            <w:r w:rsidR="00612182">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66546C82" w14:textId="77777777" w:rsidR="00A45C25" w:rsidRPr="00A45C25" w:rsidRDefault="00A45C25" w:rsidP="00A45C25"/>
    <w:p w14:paraId="4FD3B3C2" w14:textId="77777777" w:rsidR="00A45C25" w:rsidRPr="00A45C25" w:rsidRDefault="00A45C25" w:rsidP="0072789D">
      <w:pPr>
        <w:pStyle w:val="Heading4"/>
      </w:pPr>
      <w:bookmarkStart w:id="201" w:name="_Toc155378646"/>
      <w:r w:rsidRPr="00A45C25">
        <w:t>8.</w:t>
      </w:r>
      <w:r w:rsidR="008D6B15">
        <w:t>3</w:t>
      </w:r>
      <w:r w:rsidRPr="00A45C25">
        <w:t>.2.2</w:t>
      </w:r>
      <w:r w:rsidRPr="00A45C25">
        <w:tab/>
        <w:t>Service API publish response</w:t>
      </w:r>
      <w:bookmarkEnd w:id="201"/>
    </w:p>
    <w:p w14:paraId="07A3EEF9" w14:textId="77777777" w:rsidR="00A45C25" w:rsidRPr="00A45C25" w:rsidRDefault="00A45C25" w:rsidP="00A45C25">
      <w:r w:rsidRPr="00A45C25">
        <w:t>Table 8.</w:t>
      </w:r>
      <w:r w:rsidR="008D6B15">
        <w:t>3</w:t>
      </w:r>
      <w:r w:rsidRPr="00A45C25">
        <w:rPr>
          <w:lang w:eastAsia="zh-CN"/>
        </w:rPr>
        <w:t>.2.2-1</w:t>
      </w:r>
      <w:r w:rsidRPr="00A45C25">
        <w:t xml:space="preserve"> describes the information flow service API publish response from the CAPIF core function to the API publishing function.</w:t>
      </w:r>
    </w:p>
    <w:p w14:paraId="37138399" w14:textId="77777777" w:rsidR="00A45C25" w:rsidRPr="00A45C25" w:rsidRDefault="00A45C25" w:rsidP="0072789D">
      <w:pPr>
        <w:pStyle w:val="TH"/>
        <w:rPr>
          <w:lang w:val="en-US"/>
        </w:rPr>
      </w:pPr>
      <w:r w:rsidRPr="00A45C25">
        <w:t>Table 8.</w:t>
      </w:r>
      <w:r w:rsidR="008D6B15">
        <w:t>3</w:t>
      </w:r>
      <w:r w:rsidRPr="00A45C25">
        <w:t>.</w:t>
      </w:r>
      <w:r w:rsidRPr="00A45C25">
        <w:rPr>
          <w:lang w:val="en-US"/>
        </w:rPr>
        <w:t>2</w:t>
      </w:r>
      <w:r w:rsidRPr="00A45C25">
        <w:t>.</w:t>
      </w:r>
      <w:r w:rsidRPr="00A45C25">
        <w:rPr>
          <w:lang w:val="en-US"/>
        </w:rPr>
        <w:t>2</w:t>
      </w:r>
      <w:r w:rsidRPr="00A45C25">
        <w:t xml:space="preserve">-1: </w:t>
      </w:r>
      <w:r w:rsidRPr="00A45C25">
        <w:rPr>
          <w:lang w:val="en-US"/>
        </w:rPr>
        <w:t>Service API publish response</w:t>
      </w:r>
    </w:p>
    <w:tbl>
      <w:tblPr>
        <w:tblW w:w="8640" w:type="dxa"/>
        <w:jc w:val="center"/>
        <w:tblLayout w:type="fixed"/>
        <w:tblLook w:val="0000" w:firstRow="0" w:lastRow="0" w:firstColumn="0" w:lastColumn="0" w:noHBand="0" w:noVBand="0"/>
      </w:tblPr>
      <w:tblGrid>
        <w:gridCol w:w="2880"/>
        <w:gridCol w:w="1440"/>
        <w:gridCol w:w="4320"/>
      </w:tblGrid>
      <w:tr w:rsidR="00A45C25" w:rsidRPr="00A45C25" w14:paraId="61B6A16C"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02AC66D1" w14:textId="77777777" w:rsidR="00A45C25" w:rsidRPr="003A1AAC" w:rsidRDefault="00A45C25"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AF1186C" w14:textId="77777777" w:rsidR="00A45C25" w:rsidRPr="003A1AAC" w:rsidRDefault="00A45C25"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2BF6D" w14:textId="77777777" w:rsidR="00A45C25" w:rsidRPr="003A1AAC" w:rsidRDefault="00A45C25" w:rsidP="0072789D">
            <w:pPr>
              <w:pStyle w:val="TAH"/>
            </w:pPr>
            <w:r w:rsidRPr="003A1AAC">
              <w:t>Description</w:t>
            </w:r>
          </w:p>
        </w:tc>
      </w:tr>
      <w:tr w:rsidR="00A45C25" w:rsidRPr="00A45C25" w14:paraId="12417E37"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365B8A92" w14:textId="77777777" w:rsidR="00A45C25" w:rsidRPr="003A1AAC" w:rsidDel="00682438" w:rsidRDefault="00A45C25" w:rsidP="0072789D">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0DFD0D0" w14:textId="77777777" w:rsidR="00A45C25" w:rsidRPr="003A1AAC" w:rsidRDefault="00A45C25"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AAA3B" w14:textId="77777777" w:rsidR="00A45C25" w:rsidRPr="003A1AAC" w:rsidRDefault="00A45C25" w:rsidP="0072789D">
            <w:pPr>
              <w:pStyle w:val="TAL"/>
            </w:pPr>
            <w:r w:rsidRPr="003A1AAC">
              <w:rPr>
                <w:rFonts w:hint="eastAsia"/>
                <w:lang w:eastAsia="zh-CN"/>
              </w:rPr>
              <w:t xml:space="preserve">Indicates the success or failure of </w:t>
            </w:r>
            <w:r w:rsidRPr="003A1AAC">
              <w:rPr>
                <w:lang w:eastAsia="zh-CN"/>
              </w:rPr>
              <w:t>publishing the service API information</w:t>
            </w:r>
          </w:p>
        </w:tc>
      </w:tr>
      <w:tr w:rsidR="00524326" w:rsidRPr="00A45C25" w14:paraId="2CC7A731" w14:textId="77777777" w:rsidTr="00524326">
        <w:trPr>
          <w:jc w:val="center"/>
        </w:trPr>
        <w:tc>
          <w:tcPr>
            <w:tcW w:w="2880" w:type="dxa"/>
            <w:tcBorders>
              <w:top w:val="single" w:sz="4" w:space="0" w:color="000000"/>
              <w:left w:val="single" w:sz="4" w:space="0" w:color="000000"/>
              <w:bottom w:val="single" w:sz="4" w:space="0" w:color="000000"/>
            </w:tcBorders>
            <w:shd w:val="clear" w:color="auto" w:fill="auto"/>
          </w:tcPr>
          <w:p w14:paraId="7593C338" w14:textId="77777777" w:rsidR="00524326" w:rsidRPr="003A1AAC" w:rsidRDefault="00524326" w:rsidP="007A048A">
            <w:pPr>
              <w:pStyle w:val="TAL"/>
              <w:rPr>
                <w:rFonts w:hint="eastAsia"/>
                <w:lang w:eastAsia="zh-CN"/>
              </w:rPr>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40B520DF" w14:textId="77777777" w:rsidR="005A7333" w:rsidRDefault="00524326" w:rsidP="007A048A">
            <w:pPr>
              <w:pStyle w:val="TAL"/>
            </w:pPr>
            <w:r w:rsidRPr="003A1AAC">
              <w:t>O</w:t>
            </w:r>
          </w:p>
          <w:p w14:paraId="7FBAE9A5" w14:textId="77777777" w:rsidR="00524326" w:rsidRPr="003A1AAC" w:rsidRDefault="00524326" w:rsidP="007A048A">
            <w:pPr>
              <w:pStyle w:val="TAL"/>
            </w:pPr>
            <w:r w:rsidRPr="003A1AAC">
              <w:t>(</w:t>
            </w:r>
            <w:r w:rsidR="005A7333">
              <w:t>see</w:t>
            </w:r>
            <w:r w:rsidR="003B6ABD">
              <w:t> </w:t>
            </w:r>
            <w:r w:rsidRPr="003A1AAC">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24897" w14:textId="77777777" w:rsidR="00524326" w:rsidRPr="003A1AAC" w:rsidRDefault="00524326" w:rsidP="007A048A">
            <w:pPr>
              <w:pStyle w:val="TAL"/>
              <w:rPr>
                <w:rFonts w:hint="eastAsia"/>
                <w:lang w:eastAsia="zh-CN"/>
              </w:rPr>
            </w:pPr>
            <w:r w:rsidRPr="003A1AAC">
              <w:rPr>
                <w:lang w:eastAsia="zh-CN"/>
              </w:rPr>
              <w:t>The information which can be used for referencing the information (set) about the published service API by the API publishing function.</w:t>
            </w:r>
          </w:p>
        </w:tc>
      </w:tr>
      <w:tr w:rsidR="00524326" w:rsidRPr="00A45C25" w14:paraId="16FF8613"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65D095" w14:textId="77777777" w:rsidR="00524326" w:rsidRPr="003A1AAC" w:rsidRDefault="00524326" w:rsidP="007A048A">
            <w:pPr>
              <w:pStyle w:val="TAN"/>
              <w:rPr>
                <w:rFonts w:hint="eastAsia"/>
                <w:lang w:eastAsia="zh-CN"/>
              </w:rPr>
            </w:pPr>
            <w:r w:rsidRPr="003A1AAC">
              <w:rPr>
                <w:lang w:eastAsia="zh-CN"/>
              </w:rPr>
              <w:t>NOTE:</w:t>
            </w:r>
            <w:r w:rsidRPr="003A1AAC">
              <w:rPr>
                <w:lang w:eastAsia="zh-CN"/>
              </w:rPr>
              <w:tab/>
              <w:t>This information element is included when the Result indicates success.</w:t>
            </w:r>
          </w:p>
        </w:tc>
      </w:tr>
    </w:tbl>
    <w:p w14:paraId="63C7453E" w14:textId="77777777" w:rsidR="006C7136" w:rsidRDefault="006C7136" w:rsidP="0072789D"/>
    <w:p w14:paraId="6EB85129" w14:textId="77777777" w:rsidR="00A45C25" w:rsidRPr="00A45C25" w:rsidRDefault="00A45C25" w:rsidP="0072789D">
      <w:pPr>
        <w:pStyle w:val="Heading3"/>
      </w:pPr>
      <w:bookmarkStart w:id="202" w:name="_Toc155378647"/>
      <w:r w:rsidRPr="00A45C25">
        <w:t>8.</w:t>
      </w:r>
      <w:r w:rsidR="008D6B15">
        <w:t>3</w:t>
      </w:r>
      <w:r w:rsidRPr="00A45C25">
        <w:t>.3</w:t>
      </w:r>
      <w:r w:rsidRPr="00A45C25">
        <w:tab/>
        <w:t>Procedure</w:t>
      </w:r>
      <w:bookmarkEnd w:id="202"/>
    </w:p>
    <w:p w14:paraId="300E727A" w14:textId="77777777" w:rsidR="00A45C25" w:rsidRPr="00A45C25" w:rsidRDefault="00A45C25" w:rsidP="00A45C25">
      <w:pPr>
        <w:rPr>
          <w:noProof/>
          <w:lang w:val="en-US"/>
        </w:rPr>
      </w:pPr>
      <w:r w:rsidRPr="00A45C25">
        <w:rPr>
          <w:noProof/>
          <w:lang w:val="en-US"/>
        </w:rPr>
        <w:t>Figure 8.</w:t>
      </w:r>
      <w:r w:rsidR="008D6B15">
        <w:rPr>
          <w:noProof/>
          <w:lang w:val="en-US"/>
        </w:rPr>
        <w:t>3</w:t>
      </w:r>
      <w:r w:rsidRPr="00A45C25">
        <w:rPr>
          <w:noProof/>
          <w:lang w:val="en-US"/>
        </w:rPr>
        <w:t xml:space="preserve">.3-1 illustrates the procedure for publishing the service APIs. The service API publish mechanism is supported by the CAPIF core function. </w:t>
      </w:r>
    </w:p>
    <w:p w14:paraId="354A9168" w14:textId="77777777" w:rsidR="00A45C25" w:rsidRPr="00A45C25" w:rsidRDefault="00A45C25" w:rsidP="00A45C25">
      <w:pPr>
        <w:rPr>
          <w:noProof/>
          <w:lang w:val="en-US"/>
        </w:rPr>
      </w:pPr>
      <w:r w:rsidRPr="00A45C25">
        <w:rPr>
          <w:noProof/>
          <w:lang w:val="en-US"/>
        </w:rPr>
        <w:t>Pre-conditions:</w:t>
      </w:r>
    </w:p>
    <w:p w14:paraId="08B90984" w14:textId="77777777" w:rsidR="00A45C25" w:rsidRPr="00FA4388" w:rsidRDefault="00A45C25" w:rsidP="0072789D">
      <w:pPr>
        <w:pStyle w:val="B1"/>
      </w:pPr>
      <w:r w:rsidRPr="0072789D">
        <w:lastRenderedPageBreak/>
        <w:t>1.</w:t>
      </w:r>
      <w:r w:rsidRPr="0072789D">
        <w:tab/>
      </w:r>
      <w:r w:rsidR="009230FB">
        <w:t>Authorization details of the APF are available with t</w:t>
      </w:r>
      <w:r w:rsidRPr="0072789D">
        <w:t>he CAPIF core function</w:t>
      </w:r>
      <w:r w:rsidR="00FA4388">
        <w:rPr>
          <w:lang w:val="en-US"/>
        </w:rPr>
        <w:t>.</w:t>
      </w:r>
    </w:p>
    <w:p w14:paraId="3DAED26A" w14:textId="77777777" w:rsidR="00A45C25" w:rsidRDefault="00A45C25" w:rsidP="0072789D">
      <w:pPr>
        <w:pStyle w:val="B1"/>
      </w:pPr>
      <w:r w:rsidRPr="0072789D">
        <w:t>2.</w:t>
      </w:r>
      <w:r w:rsidRPr="0072789D">
        <w:tab/>
        <w:t xml:space="preserve">API invokers may have subscribed with </w:t>
      </w:r>
      <w:r w:rsidR="00FA4388">
        <w:rPr>
          <w:lang w:val="en-US"/>
        </w:rPr>
        <w:t xml:space="preserve">the </w:t>
      </w:r>
      <w:r w:rsidRPr="0072789D">
        <w:t>CAPIF core function to obtain new service API information.</w:t>
      </w:r>
    </w:p>
    <w:p w14:paraId="76CAEE97" w14:textId="77777777" w:rsidR="009230FB" w:rsidRPr="0072789D" w:rsidRDefault="009230FB" w:rsidP="00F5647B"/>
    <w:p w14:paraId="62301F00" w14:textId="77777777" w:rsidR="00A45C25" w:rsidRPr="00A45C25" w:rsidRDefault="005C21E8" w:rsidP="0072789D">
      <w:pPr>
        <w:pStyle w:val="TH"/>
        <w:rPr>
          <w:lang w:val="en-US"/>
        </w:rPr>
      </w:pPr>
      <w:r>
        <w:rPr>
          <w:lang w:val="en-US"/>
        </w:rPr>
        <w:object w:dxaOrig="5556" w:dyaOrig="3216" w14:anchorId="7EB2C128">
          <v:shape id="_x0000_i1043" type="#_x0000_t75" style="width:277.7pt;height:161pt" o:ole="">
            <v:imagedata r:id="rId43" o:title=""/>
          </v:shape>
          <o:OLEObject Type="Embed" ProgID="Visio.Drawing.11" ShapeID="_x0000_i1043" DrawAspect="Content" ObjectID="_1765991101" r:id="rId44"/>
        </w:object>
      </w:r>
    </w:p>
    <w:p w14:paraId="6B221E7C" w14:textId="77777777" w:rsidR="00A45C25" w:rsidRPr="00A45C25" w:rsidRDefault="00A45C25" w:rsidP="0072789D">
      <w:pPr>
        <w:pStyle w:val="TF"/>
        <w:rPr>
          <w:noProof/>
          <w:lang w:val="en-US"/>
        </w:rPr>
      </w:pPr>
      <w:r w:rsidRPr="00A45C25">
        <w:t>Figure 8.</w:t>
      </w:r>
      <w:r w:rsidR="008D6B15">
        <w:t>3</w:t>
      </w:r>
      <w:r w:rsidRPr="00A45C25">
        <w:t>.3-1: Publish service APIs</w:t>
      </w:r>
    </w:p>
    <w:p w14:paraId="16F872EF" w14:textId="77777777" w:rsidR="00A45C25" w:rsidRPr="0072789D" w:rsidRDefault="00A45C25" w:rsidP="0072789D">
      <w:pPr>
        <w:pStyle w:val="B1"/>
      </w:pPr>
      <w:r w:rsidRPr="0072789D">
        <w:t>1.</w:t>
      </w:r>
      <w:r w:rsidRPr="0072789D">
        <w:tab/>
        <w:t xml:space="preserve">The API publishing function sends a service API publish request to the CAPIF core </w:t>
      </w:r>
      <w:r w:rsidRPr="00A45C25">
        <w:t>function</w:t>
      </w:r>
      <w:r w:rsidRPr="0072789D">
        <w:t>, with the details of the service API.</w:t>
      </w:r>
      <w:r w:rsidR="00612182">
        <w:t xml:space="preserve"> If the service API is to be shared to other CAPIF core functions, the shareable information </w:t>
      </w:r>
      <w:r w:rsidR="006E5E51">
        <w:t xml:space="preserve">and the </w:t>
      </w:r>
      <w:r w:rsidR="006E5E51" w:rsidRPr="00C205B1">
        <w:t>CAPIF provider domain information</w:t>
      </w:r>
      <w:r w:rsidR="006E5E51">
        <w:t xml:space="preserve"> are </w:t>
      </w:r>
      <w:r w:rsidR="00612182">
        <w:t>included.</w:t>
      </w:r>
    </w:p>
    <w:p w14:paraId="545E0647" w14:textId="77777777" w:rsidR="00A45C25" w:rsidRPr="0072789D" w:rsidRDefault="00A45C25" w:rsidP="0072789D">
      <w:pPr>
        <w:pStyle w:val="B1"/>
      </w:pPr>
      <w:r w:rsidRPr="0072789D">
        <w:t>2.</w:t>
      </w:r>
      <w:r w:rsidRPr="0072789D">
        <w:tab/>
        <w:t>Upon receiving the service API publish request, the CAPIF core</w:t>
      </w:r>
      <w:r w:rsidRPr="00A45C25">
        <w:t xml:space="preserve"> function</w:t>
      </w:r>
      <w:r w:rsidRPr="0072789D">
        <w:t xml:space="preserve"> checks whether the API publishing function is authorized to publish service APIs. If the check is successful, the service API information provided by the API publishing function is stored at the CAPIF core function (API registry).</w:t>
      </w:r>
    </w:p>
    <w:p w14:paraId="3623A843" w14:textId="77777777" w:rsidR="00A45C25" w:rsidRPr="0072789D" w:rsidRDefault="00A45C25" w:rsidP="0072789D">
      <w:pPr>
        <w:pStyle w:val="B1"/>
      </w:pPr>
      <w:r w:rsidRPr="0072789D">
        <w:t>3.</w:t>
      </w:r>
      <w:r w:rsidRPr="0072789D">
        <w:tab/>
        <w:t>The CAPIF core function provides a service API publish response to the API publishing function indicating success or failure result and triggers notifications to subscribed API invokers as described in subclause 8.</w:t>
      </w:r>
      <w:r w:rsidR="0054150D">
        <w:rPr>
          <w:lang w:val="en-US"/>
        </w:rPr>
        <w:t>8</w:t>
      </w:r>
      <w:r w:rsidR="0044706A">
        <w:rPr>
          <w:lang w:val="en-US"/>
        </w:rPr>
        <w:t>.4</w:t>
      </w:r>
      <w:r w:rsidRPr="0072789D">
        <w:t>.</w:t>
      </w:r>
    </w:p>
    <w:p w14:paraId="10FADD59" w14:textId="77777777" w:rsidR="002A0A5C" w:rsidRPr="00A45C25" w:rsidRDefault="002A0A5C" w:rsidP="002A0A5C">
      <w:pPr>
        <w:pStyle w:val="Heading2"/>
        <w:rPr>
          <w:noProof/>
        </w:rPr>
      </w:pPr>
      <w:bookmarkStart w:id="203" w:name="_Toc155378648"/>
      <w:r w:rsidRPr="00A45C25">
        <w:t>8.</w:t>
      </w:r>
      <w:r w:rsidR="008D6B15">
        <w:t>4</w:t>
      </w:r>
      <w:r w:rsidRPr="00A45C25">
        <w:tab/>
      </w:r>
      <w:r>
        <w:t>Unp</w:t>
      </w:r>
      <w:r w:rsidRPr="00A45C25">
        <w:t>ublish service APIs</w:t>
      </w:r>
      <w:bookmarkEnd w:id="203"/>
    </w:p>
    <w:p w14:paraId="030A4BFE" w14:textId="77777777" w:rsidR="002A0A5C" w:rsidRPr="00A45C25" w:rsidRDefault="002A0A5C" w:rsidP="002A0A5C">
      <w:pPr>
        <w:pStyle w:val="Heading3"/>
      </w:pPr>
      <w:bookmarkStart w:id="204" w:name="_Toc155378649"/>
      <w:r w:rsidRPr="00A45C25">
        <w:t>8.</w:t>
      </w:r>
      <w:r w:rsidR="008D6B15">
        <w:t>4</w:t>
      </w:r>
      <w:r w:rsidRPr="00A45C25">
        <w:t>.1</w:t>
      </w:r>
      <w:r w:rsidRPr="00A45C25">
        <w:tab/>
        <w:t>General</w:t>
      </w:r>
      <w:bookmarkEnd w:id="204"/>
    </w:p>
    <w:p w14:paraId="3D120CA4" w14:textId="77777777" w:rsidR="002A0A5C" w:rsidRPr="00A45C25" w:rsidRDefault="002A0A5C" w:rsidP="002A0A5C">
      <w:pPr>
        <w:rPr>
          <w:lang w:val="en-US"/>
        </w:rPr>
      </w:pPr>
      <w:r w:rsidRPr="00A45C25">
        <w:rPr>
          <w:lang w:val="en-US"/>
        </w:rPr>
        <w:t xml:space="preserve">The CAPIF supports </w:t>
      </w:r>
      <w:r>
        <w:rPr>
          <w:lang w:val="en-US"/>
        </w:rPr>
        <w:t>un</w:t>
      </w:r>
      <w:r w:rsidRPr="00A45C25">
        <w:rPr>
          <w:lang w:val="en-US"/>
        </w:rPr>
        <w:t>publishing service APIs by the API provider.</w:t>
      </w:r>
      <w:r>
        <w:rPr>
          <w:lang w:val="en-US"/>
        </w:rPr>
        <w:t xml:space="preserve"> Once the service API information is unpublished, it is no more available to be discovered by API invokers.</w:t>
      </w:r>
      <w:r w:rsidR="009230FB" w:rsidRPr="00C5683C">
        <w:rPr>
          <w:lang w:val="en-US"/>
        </w:rPr>
        <w:t xml:space="preserve"> </w:t>
      </w:r>
      <w:r w:rsidR="009230FB">
        <w:rPr>
          <w:lang w:val="en-US"/>
        </w:rPr>
        <w:t>The API publishing function can be within PLMN trust domain or within 3</w:t>
      </w:r>
      <w:r w:rsidR="009230FB" w:rsidRPr="00C5683C">
        <w:rPr>
          <w:vertAlign w:val="superscript"/>
          <w:lang w:val="en-US"/>
        </w:rPr>
        <w:t>rd</w:t>
      </w:r>
      <w:r w:rsidR="009230FB">
        <w:rPr>
          <w:lang w:val="en-US"/>
        </w:rPr>
        <w:t xml:space="preserve"> party trust domain.</w:t>
      </w:r>
    </w:p>
    <w:p w14:paraId="787BC05A" w14:textId="77777777" w:rsidR="002A0A5C" w:rsidRPr="00A45C25" w:rsidRDefault="002A0A5C" w:rsidP="002A0A5C">
      <w:pPr>
        <w:pStyle w:val="Heading3"/>
      </w:pPr>
      <w:bookmarkStart w:id="205" w:name="_Toc155378650"/>
      <w:r w:rsidRPr="00A45C25">
        <w:t>8.</w:t>
      </w:r>
      <w:r w:rsidR="008D6B15">
        <w:t>4</w:t>
      </w:r>
      <w:r w:rsidRPr="00A45C25">
        <w:t>.2</w:t>
      </w:r>
      <w:r w:rsidRPr="00A45C25">
        <w:tab/>
        <w:t>Information flows</w:t>
      </w:r>
      <w:bookmarkEnd w:id="205"/>
    </w:p>
    <w:p w14:paraId="3E8F2632" w14:textId="77777777" w:rsidR="002A0A5C" w:rsidRPr="00A45C25" w:rsidRDefault="002A0A5C" w:rsidP="002A0A5C">
      <w:pPr>
        <w:pStyle w:val="Heading4"/>
      </w:pPr>
      <w:bookmarkStart w:id="206" w:name="_Toc155378651"/>
      <w:r w:rsidRPr="00A45C25">
        <w:t>8.</w:t>
      </w:r>
      <w:r w:rsidR="008D6B15">
        <w:t>4</w:t>
      </w:r>
      <w:r w:rsidRPr="00A45C25">
        <w:t>.2.1</w:t>
      </w:r>
      <w:r w:rsidRPr="00A45C25">
        <w:tab/>
        <w:t xml:space="preserve">Service API </w:t>
      </w:r>
      <w:r>
        <w:t>un</w:t>
      </w:r>
      <w:r w:rsidRPr="00A45C25">
        <w:t>publish request</w:t>
      </w:r>
      <w:bookmarkEnd w:id="206"/>
    </w:p>
    <w:p w14:paraId="14B91C6A" w14:textId="77777777" w:rsidR="002A0A5C" w:rsidRPr="00A45C25" w:rsidRDefault="002A0A5C" w:rsidP="002A0A5C">
      <w:r w:rsidRPr="00A45C25">
        <w:t>Table 8.</w:t>
      </w:r>
      <w:r w:rsidR="008D6B15">
        <w:t>4</w:t>
      </w:r>
      <w:r w:rsidRPr="00A45C25">
        <w:rPr>
          <w:lang w:eastAsia="zh-CN"/>
        </w:rPr>
        <w:t>.2.1-1</w:t>
      </w:r>
      <w:r w:rsidRPr="00A45C25">
        <w:t xml:space="preserve"> describes the information flow service API </w:t>
      </w:r>
      <w:r>
        <w:t>un</w:t>
      </w:r>
      <w:r w:rsidRPr="00A45C25">
        <w:t>publish request from the API publishing function to the CAPIF core function.</w:t>
      </w:r>
    </w:p>
    <w:p w14:paraId="1C83D697" w14:textId="77777777" w:rsidR="002A0A5C" w:rsidRPr="00A45C25" w:rsidRDefault="002A0A5C" w:rsidP="002A0A5C">
      <w:pPr>
        <w:pStyle w:val="TH"/>
        <w:rPr>
          <w:lang w:val="en-US"/>
        </w:rPr>
      </w:pPr>
      <w:r w:rsidRPr="00A45C25">
        <w:t>Table 8.</w:t>
      </w:r>
      <w:r w:rsidR="008D6B15">
        <w:t>4</w:t>
      </w:r>
      <w:r w:rsidRPr="00A45C25">
        <w:t>.</w:t>
      </w:r>
      <w:r w:rsidRPr="00A45C25">
        <w:rPr>
          <w:lang w:val="en-US"/>
        </w:rPr>
        <w:t>2</w:t>
      </w:r>
      <w:r w:rsidRPr="00A45C25">
        <w:t>.</w:t>
      </w:r>
      <w:r w:rsidRPr="00A45C25">
        <w:rPr>
          <w:lang w:val="en-US"/>
        </w:rPr>
        <w:t>1</w:t>
      </w:r>
      <w:r w:rsidRPr="00A45C25">
        <w:t xml:space="preserve">-1: </w:t>
      </w:r>
      <w:r w:rsidRPr="00A45C25">
        <w:rPr>
          <w:lang w:val="en-US"/>
        </w:rPr>
        <w:t xml:space="preserve">Service API </w:t>
      </w:r>
      <w:r>
        <w:rPr>
          <w:lang w:val="en-US"/>
        </w:rPr>
        <w:t>un</w:t>
      </w:r>
      <w:r w:rsidRPr="00A45C25">
        <w:rPr>
          <w:lang w:val="en-US"/>
        </w:rPr>
        <w:t>publish request</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67396BE7"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08CC2EA8"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C26A7AB"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B0D49" w14:textId="77777777" w:rsidR="002A0A5C" w:rsidRPr="003A1AAC" w:rsidRDefault="002A0A5C" w:rsidP="007C62D0">
            <w:pPr>
              <w:pStyle w:val="TAH"/>
            </w:pPr>
            <w:r w:rsidRPr="003A1AAC">
              <w:t>Description</w:t>
            </w:r>
          </w:p>
        </w:tc>
      </w:tr>
      <w:tr w:rsidR="002A0A5C" w:rsidRPr="00A45C25" w14:paraId="28FB3E50"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0ED7A93" w14:textId="77777777" w:rsidR="002A0A5C" w:rsidRPr="003A1AAC" w:rsidRDefault="002A0A5C" w:rsidP="007C62D0">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51842454"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729CEE" w14:textId="77777777" w:rsidR="002A0A5C" w:rsidRPr="003A1AAC" w:rsidRDefault="002A0A5C" w:rsidP="007C62D0">
            <w:pPr>
              <w:pStyle w:val="TAL"/>
            </w:pPr>
            <w:r w:rsidRPr="003A1AAC">
              <w:t>The information of the API publisher may include identity, authentication and authorization information</w:t>
            </w:r>
          </w:p>
        </w:tc>
      </w:tr>
      <w:tr w:rsidR="002A0A5C" w:rsidRPr="00A45C25" w14:paraId="65730A90"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49925376" w14:textId="77777777" w:rsidR="002A0A5C" w:rsidRPr="003A1AAC" w:rsidRDefault="002A0A5C" w:rsidP="007C62D0">
            <w:pPr>
              <w:pStyle w:val="TAL"/>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0D98ABE3"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6EB06" w14:textId="77777777" w:rsidR="002A0A5C" w:rsidRPr="003A1AAC" w:rsidRDefault="002A0A5C" w:rsidP="007C62D0">
            <w:pPr>
              <w:pStyle w:val="TAL"/>
            </w:pPr>
            <w:r w:rsidRPr="003A1AAC">
              <w:t>The information provided by the CAPIF core function which can be for referencing the information (set) about the published service API by the API publishing function.</w:t>
            </w:r>
          </w:p>
        </w:tc>
      </w:tr>
    </w:tbl>
    <w:p w14:paraId="096917CC" w14:textId="77777777" w:rsidR="002A0A5C" w:rsidRPr="00A45C25" w:rsidRDefault="002A0A5C" w:rsidP="002A0A5C"/>
    <w:p w14:paraId="1FC2ACA7" w14:textId="77777777" w:rsidR="002A0A5C" w:rsidRPr="00A45C25" w:rsidRDefault="002A0A5C" w:rsidP="002A0A5C">
      <w:pPr>
        <w:pStyle w:val="Heading4"/>
      </w:pPr>
      <w:bookmarkStart w:id="207" w:name="_Toc155378652"/>
      <w:r w:rsidRPr="00A45C25">
        <w:lastRenderedPageBreak/>
        <w:t>8.</w:t>
      </w:r>
      <w:r w:rsidR="008D6B15">
        <w:t>4</w:t>
      </w:r>
      <w:r w:rsidRPr="00A45C25">
        <w:t>.2.2</w:t>
      </w:r>
      <w:r w:rsidRPr="00A45C25">
        <w:tab/>
        <w:t xml:space="preserve">Service API </w:t>
      </w:r>
      <w:r>
        <w:t>un</w:t>
      </w:r>
      <w:r w:rsidRPr="00A45C25">
        <w:t>publish response</w:t>
      </w:r>
      <w:bookmarkEnd w:id="207"/>
    </w:p>
    <w:p w14:paraId="0A663759" w14:textId="77777777" w:rsidR="002A0A5C" w:rsidRPr="00A45C25" w:rsidRDefault="002A0A5C" w:rsidP="002A0A5C">
      <w:r w:rsidRPr="00A45C25">
        <w:t>Table 8.</w:t>
      </w:r>
      <w:r w:rsidR="008D6B15">
        <w:t>4</w:t>
      </w:r>
      <w:r w:rsidRPr="00A45C25">
        <w:rPr>
          <w:lang w:eastAsia="zh-CN"/>
        </w:rPr>
        <w:t>.2.2-1</w:t>
      </w:r>
      <w:r w:rsidRPr="00A45C25">
        <w:t xml:space="preserve"> describes the information flow service API </w:t>
      </w:r>
      <w:r>
        <w:t>un</w:t>
      </w:r>
      <w:r w:rsidRPr="00A45C25">
        <w:t>publish response from the CAPIF core function to the API publishing function.</w:t>
      </w:r>
    </w:p>
    <w:p w14:paraId="0E65F90C" w14:textId="77777777" w:rsidR="002A0A5C" w:rsidRPr="00A45C25" w:rsidRDefault="002A0A5C" w:rsidP="002A0A5C">
      <w:pPr>
        <w:pStyle w:val="TH"/>
        <w:rPr>
          <w:lang w:val="en-US"/>
        </w:rPr>
      </w:pPr>
      <w:r w:rsidRPr="00A45C25">
        <w:t>Table 8.</w:t>
      </w:r>
      <w:r w:rsidR="008D6B15">
        <w:t>4</w:t>
      </w:r>
      <w:r w:rsidRPr="00A45C25">
        <w:t>.</w:t>
      </w:r>
      <w:r w:rsidRPr="00A45C25">
        <w:rPr>
          <w:lang w:val="en-US"/>
        </w:rPr>
        <w:t>2</w:t>
      </w:r>
      <w:r w:rsidRPr="00A45C25">
        <w:t>.</w:t>
      </w:r>
      <w:r w:rsidRPr="00A45C25">
        <w:rPr>
          <w:lang w:val="en-US"/>
        </w:rPr>
        <w:t>2</w:t>
      </w:r>
      <w:r w:rsidRPr="00A45C25">
        <w:t xml:space="preserve">-1: </w:t>
      </w:r>
      <w:r w:rsidRPr="00A45C25">
        <w:rPr>
          <w:lang w:val="en-US"/>
        </w:rPr>
        <w:t xml:space="preserve">Service API </w:t>
      </w:r>
      <w:r>
        <w:rPr>
          <w:lang w:val="en-US"/>
        </w:rPr>
        <w:t>un</w:t>
      </w:r>
      <w:r w:rsidRPr="00A45C25">
        <w:rPr>
          <w:lang w:val="en-US"/>
        </w:rPr>
        <w:t>publish response</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46496FD6"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90FFF2C"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5BD3590"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CDBCE" w14:textId="77777777" w:rsidR="002A0A5C" w:rsidRPr="003A1AAC" w:rsidRDefault="002A0A5C" w:rsidP="007C62D0">
            <w:pPr>
              <w:pStyle w:val="TAH"/>
            </w:pPr>
            <w:r w:rsidRPr="003A1AAC">
              <w:t>Description</w:t>
            </w:r>
          </w:p>
        </w:tc>
      </w:tr>
      <w:tr w:rsidR="002A0A5C" w:rsidRPr="00A45C25" w14:paraId="662DABEB"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0A544448" w14:textId="77777777" w:rsidR="002A0A5C" w:rsidRPr="003A1AAC" w:rsidDel="00682438" w:rsidRDefault="002A0A5C" w:rsidP="007C62D0">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CC21F8"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40208D"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unpublishing the service API information</w:t>
            </w:r>
          </w:p>
        </w:tc>
      </w:tr>
    </w:tbl>
    <w:p w14:paraId="01294964" w14:textId="77777777" w:rsidR="00673862" w:rsidRPr="00A45C25" w:rsidRDefault="00673862" w:rsidP="00673862"/>
    <w:p w14:paraId="27F12DD6" w14:textId="77777777" w:rsidR="002A0A5C" w:rsidRPr="00A45C25" w:rsidRDefault="002A0A5C" w:rsidP="002A0A5C">
      <w:pPr>
        <w:pStyle w:val="Heading3"/>
      </w:pPr>
      <w:bookmarkStart w:id="208" w:name="_Toc155378653"/>
      <w:r w:rsidRPr="00A45C25">
        <w:t>8.</w:t>
      </w:r>
      <w:r w:rsidR="008D6B15">
        <w:t>4</w:t>
      </w:r>
      <w:r w:rsidRPr="00A45C25">
        <w:t>.3</w:t>
      </w:r>
      <w:r w:rsidRPr="00A45C25">
        <w:tab/>
        <w:t>Procedure</w:t>
      </w:r>
      <w:bookmarkEnd w:id="208"/>
    </w:p>
    <w:p w14:paraId="6A784089" w14:textId="77777777" w:rsidR="002A0A5C" w:rsidRPr="00A45C25" w:rsidRDefault="002A0A5C" w:rsidP="002A0A5C">
      <w:pPr>
        <w:rPr>
          <w:noProof/>
          <w:lang w:val="en-US"/>
        </w:rPr>
      </w:pPr>
      <w:r w:rsidRPr="00A45C25">
        <w:rPr>
          <w:noProof/>
          <w:lang w:val="en-US"/>
        </w:rPr>
        <w:t>Figure 8.</w:t>
      </w:r>
      <w:r w:rsidR="008D6B15">
        <w:rPr>
          <w:noProof/>
          <w:lang w:val="en-US"/>
        </w:rPr>
        <w:t>4</w:t>
      </w:r>
      <w:r w:rsidRPr="00A45C25">
        <w:rPr>
          <w:noProof/>
          <w:lang w:val="en-US"/>
        </w:rPr>
        <w:t xml:space="preserve">.3-1 illustrates the procedure for </w:t>
      </w:r>
      <w:r>
        <w:rPr>
          <w:noProof/>
          <w:lang w:val="en-US"/>
        </w:rPr>
        <w:t>un</w:t>
      </w:r>
      <w:r w:rsidRPr="00A45C25">
        <w:rPr>
          <w:noProof/>
          <w:lang w:val="en-US"/>
        </w:rPr>
        <w:t xml:space="preserve">publishing the service APIs. The service API </w:t>
      </w:r>
      <w:r>
        <w:rPr>
          <w:noProof/>
          <w:lang w:val="en-US"/>
        </w:rPr>
        <w:t>un</w:t>
      </w:r>
      <w:r w:rsidRPr="00A45C25">
        <w:rPr>
          <w:noProof/>
          <w:lang w:val="en-US"/>
        </w:rPr>
        <w:t xml:space="preserve">publish mechanism is supported by the CAPIF core function. </w:t>
      </w:r>
    </w:p>
    <w:p w14:paraId="2250AC4A" w14:textId="77777777" w:rsidR="002A0A5C" w:rsidRPr="00A45C25" w:rsidRDefault="002A0A5C" w:rsidP="002A0A5C">
      <w:pPr>
        <w:rPr>
          <w:noProof/>
          <w:lang w:val="en-US"/>
        </w:rPr>
      </w:pPr>
      <w:r w:rsidRPr="00A45C25">
        <w:rPr>
          <w:noProof/>
          <w:lang w:val="en-US"/>
        </w:rPr>
        <w:t>Pre-conditions:</w:t>
      </w:r>
    </w:p>
    <w:p w14:paraId="0BEE4CE1" w14:textId="77777777" w:rsidR="002A0A5C" w:rsidRPr="0072789D" w:rsidRDefault="002A0A5C" w:rsidP="002A0A5C">
      <w:pPr>
        <w:pStyle w:val="B1"/>
      </w:pPr>
      <w:r w:rsidRPr="0072789D">
        <w:t>1.</w:t>
      </w:r>
      <w:r w:rsidRPr="0072789D">
        <w:tab/>
      </w:r>
      <w:r w:rsidR="009230FB">
        <w:t>Authorization details of the APF are available with t</w:t>
      </w:r>
      <w:r w:rsidRPr="0072789D">
        <w:t>he CAPIF core function</w:t>
      </w:r>
      <w:r w:rsidR="00FA4388">
        <w:rPr>
          <w:lang w:val="en-US"/>
        </w:rPr>
        <w:t>.</w:t>
      </w:r>
    </w:p>
    <w:p w14:paraId="50081DD7" w14:textId="77777777" w:rsidR="002A0A5C" w:rsidRPr="0072789D" w:rsidRDefault="002A0A5C" w:rsidP="002A0A5C">
      <w:pPr>
        <w:pStyle w:val="B1"/>
      </w:pPr>
      <w:r w:rsidRPr="0072789D">
        <w:t>2.</w:t>
      </w:r>
      <w:r w:rsidRPr="0072789D">
        <w:tab/>
        <w:t xml:space="preserve">API invokers may have subscribed with </w:t>
      </w:r>
      <w:r w:rsidR="00FA4388">
        <w:rPr>
          <w:lang w:val="en-US"/>
        </w:rPr>
        <w:t xml:space="preserve">the </w:t>
      </w:r>
      <w:r w:rsidRPr="0072789D">
        <w:t xml:space="preserve">CAPIF core function to obtain </w:t>
      </w:r>
      <w:r>
        <w:t>notification regarding</w:t>
      </w:r>
      <w:r w:rsidRPr="0072789D">
        <w:t xml:space="preserve"> service API </w:t>
      </w:r>
      <w:r>
        <w:t>unpublish</w:t>
      </w:r>
      <w:r w:rsidRPr="0072789D">
        <w:t>.</w:t>
      </w:r>
    </w:p>
    <w:p w14:paraId="626DB398" w14:textId="77777777" w:rsidR="002A0A5C" w:rsidRPr="00A45C25" w:rsidRDefault="002A0A5C" w:rsidP="002A0A5C">
      <w:pPr>
        <w:pStyle w:val="TH"/>
        <w:rPr>
          <w:lang w:val="en-US"/>
        </w:rPr>
      </w:pPr>
      <w:r>
        <w:rPr>
          <w:lang w:val="en-US"/>
        </w:rPr>
        <w:object w:dxaOrig="5556" w:dyaOrig="3216" w14:anchorId="2AA9100C">
          <v:shape id="_x0000_i1044" type="#_x0000_t75" style="width:277.7pt;height:161pt" o:ole="">
            <v:imagedata r:id="rId45" o:title=""/>
          </v:shape>
          <o:OLEObject Type="Embed" ProgID="Visio.Drawing.11" ShapeID="_x0000_i1044" DrawAspect="Content" ObjectID="_1765991102" r:id="rId46"/>
        </w:object>
      </w:r>
    </w:p>
    <w:p w14:paraId="258FBD0A" w14:textId="77777777" w:rsidR="002A0A5C" w:rsidRPr="00A45C25" w:rsidRDefault="002A0A5C" w:rsidP="002A0A5C">
      <w:pPr>
        <w:pStyle w:val="TF"/>
        <w:rPr>
          <w:noProof/>
          <w:lang w:val="en-US"/>
        </w:rPr>
      </w:pPr>
      <w:r w:rsidRPr="00A45C25">
        <w:t>Figure 8.</w:t>
      </w:r>
      <w:r w:rsidR="008D6B15">
        <w:t>4</w:t>
      </w:r>
      <w:r w:rsidRPr="00A45C25">
        <w:t xml:space="preserve">.3-1: </w:t>
      </w:r>
      <w:r>
        <w:t>Unp</w:t>
      </w:r>
      <w:r w:rsidRPr="00A45C25">
        <w:t>ublish service APIs</w:t>
      </w:r>
    </w:p>
    <w:p w14:paraId="1653F4EA" w14:textId="77777777" w:rsidR="002A0A5C" w:rsidRPr="0072789D" w:rsidRDefault="002A0A5C" w:rsidP="002A0A5C">
      <w:pPr>
        <w:pStyle w:val="B1"/>
      </w:pPr>
      <w:r w:rsidRPr="0072789D">
        <w:t>1.</w:t>
      </w:r>
      <w:r w:rsidRPr="0072789D">
        <w:tab/>
        <w:t xml:space="preserve">The API publishing function sends a service API </w:t>
      </w:r>
      <w:r>
        <w:t>un</w:t>
      </w:r>
      <w:r w:rsidRPr="0072789D">
        <w:t xml:space="preserve">publish request to the CAPIF core </w:t>
      </w:r>
      <w:r w:rsidRPr="00A45C25">
        <w:t>function</w:t>
      </w:r>
      <w:r w:rsidRPr="0072789D">
        <w:t xml:space="preserve">, </w:t>
      </w:r>
      <w:r>
        <w:t xml:space="preserve">with </w:t>
      </w:r>
      <w:r>
        <w:rPr>
          <w:lang w:eastAsia="zh-CN"/>
        </w:rPr>
        <w:t xml:space="preserve">service API published information reference provided by </w:t>
      </w:r>
      <w:r w:rsidR="00FA4388">
        <w:rPr>
          <w:lang w:val="en-US" w:eastAsia="zh-CN"/>
        </w:rPr>
        <w:t xml:space="preserve">the </w:t>
      </w:r>
      <w:r>
        <w:rPr>
          <w:lang w:eastAsia="zh-CN"/>
        </w:rPr>
        <w:t>CAPIF core function when the service API was published.</w:t>
      </w:r>
    </w:p>
    <w:p w14:paraId="2DE7650A" w14:textId="77777777" w:rsidR="002A0A5C" w:rsidRPr="0072789D" w:rsidRDefault="002A0A5C" w:rsidP="002A0A5C">
      <w:pPr>
        <w:pStyle w:val="B1"/>
      </w:pPr>
      <w:r w:rsidRPr="0072789D">
        <w:t>2.</w:t>
      </w:r>
      <w:r w:rsidRPr="0072789D">
        <w:tab/>
        <w:t xml:space="preserve">Upon receiving the service API </w:t>
      </w:r>
      <w:r>
        <w:t>un</w:t>
      </w:r>
      <w:r w:rsidRPr="0072789D">
        <w:t>publish request, the CAPIF core</w:t>
      </w:r>
      <w:r w:rsidRPr="00A45C25">
        <w:t xml:space="preserve"> function</w:t>
      </w:r>
      <w:r w:rsidRPr="0072789D">
        <w:t xml:space="preserve"> checks whether the API publishing function is authorized to </w:t>
      </w:r>
      <w:r>
        <w:t>un</w:t>
      </w:r>
      <w:r w:rsidRPr="0072789D">
        <w:t xml:space="preserve">publish service APIs. If the check is successful, the service API information provided by the API publishing function is </w:t>
      </w:r>
      <w:r>
        <w:t>removed</w:t>
      </w:r>
      <w:r w:rsidRPr="0072789D">
        <w:t xml:space="preserve"> at the CAPIF core function (API registry).</w:t>
      </w:r>
    </w:p>
    <w:p w14:paraId="211BF4AB" w14:textId="77777777" w:rsidR="002A0A5C" w:rsidRPr="0072789D" w:rsidRDefault="002A0A5C" w:rsidP="002A0A5C">
      <w:pPr>
        <w:pStyle w:val="B1"/>
      </w:pPr>
      <w:r w:rsidRPr="0072789D">
        <w:t>3.</w:t>
      </w:r>
      <w:r w:rsidRPr="0072789D">
        <w:tab/>
        <w:t xml:space="preserve">The CAPIF core function provides a service API </w:t>
      </w:r>
      <w:r>
        <w:t>un</w:t>
      </w:r>
      <w:r w:rsidRPr="0072789D">
        <w:t>publish response to the API publishing function</w:t>
      </w:r>
      <w:r>
        <w:t xml:space="preserve"> </w:t>
      </w:r>
      <w:r w:rsidRPr="0072789D">
        <w:t>and triggers notifications to subscribed API invokers as described in subclause 8.</w:t>
      </w:r>
      <w:r w:rsidR="006E58AE">
        <w:rPr>
          <w:lang w:val="en-US"/>
        </w:rPr>
        <w:t>8</w:t>
      </w:r>
      <w:r w:rsidRPr="0072789D">
        <w:t>.</w:t>
      </w:r>
      <w:r>
        <w:t>4.</w:t>
      </w:r>
    </w:p>
    <w:p w14:paraId="48861B43" w14:textId="77777777" w:rsidR="002A0A5C" w:rsidRPr="00A45C25" w:rsidRDefault="002A0A5C" w:rsidP="002A0A5C">
      <w:pPr>
        <w:pStyle w:val="Heading2"/>
        <w:rPr>
          <w:noProof/>
        </w:rPr>
      </w:pPr>
      <w:bookmarkStart w:id="209" w:name="_Toc155378654"/>
      <w:r w:rsidRPr="00A45C25">
        <w:t>8.</w:t>
      </w:r>
      <w:r w:rsidR="008D6B15">
        <w:t>5</w:t>
      </w:r>
      <w:r w:rsidRPr="00A45C25">
        <w:tab/>
      </w:r>
      <w:r>
        <w:t>Retrieve</w:t>
      </w:r>
      <w:r w:rsidRPr="00A45C25">
        <w:t xml:space="preserve"> service APIs</w:t>
      </w:r>
      <w:bookmarkEnd w:id="209"/>
    </w:p>
    <w:p w14:paraId="5BD0BCB2" w14:textId="77777777" w:rsidR="002A0A5C" w:rsidRPr="00A45C25" w:rsidRDefault="002A0A5C" w:rsidP="002A0A5C">
      <w:pPr>
        <w:pStyle w:val="Heading3"/>
      </w:pPr>
      <w:bookmarkStart w:id="210" w:name="_Toc155378655"/>
      <w:r w:rsidRPr="00A45C25">
        <w:t>8.</w:t>
      </w:r>
      <w:r w:rsidR="008D6B15">
        <w:t>5</w:t>
      </w:r>
      <w:r w:rsidRPr="00A45C25">
        <w:t>.1</w:t>
      </w:r>
      <w:r w:rsidRPr="00A45C25">
        <w:tab/>
        <w:t>General</w:t>
      </w:r>
      <w:bookmarkEnd w:id="210"/>
    </w:p>
    <w:p w14:paraId="71E3CCF5" w14:textId="77777777" w:rsidR="002A0A5C" w:rsidRPr="00A45C25" w:rsidRDefault="002A0A5C" w:rsidP="002A0A5C">
      <w:pPr>
        <w:rPr>
          <w:lang w:val="en-US"/>
        </w:rPr>
      </w:pPr>
      <w:r w:rsidRPr="00A45C25">
        <w:rPr>
          <w:lang w:val="en-US"/>
        </w:rPr>
        <w:t xml:space="preserve">The CAPIF supports </w:t>
      </w:r>
      <w:r>
        <w:rPr>
          <w:lang w:val="en-US"/>
        </w:rPr>
        <w:t>retrieving the</w:t>
      </w:r>
      <w:r w:rsidRPr="00A45C25">
        <w:rPr>
          <w:lang w:val="en-US"/>
        </w:rPr>
        <w:t xml:space="preserve"> </w:t>
      </w:r>
      <w:r>
        <w:rPr>
          <w:lang w:val="en-US"/>
        </w:rPr>
        <w:t xml:space="preserve">published </w:t>
      </w:r>
      <w:r w:rsidRPr="00A45C25">
        <w:rPr>
          <w:lang w:val="en-US"/>
        </w:rPr>
        <w:t xml:space="preserve">service APIs </w:t>
      </w:r>
      <w:r>
        <w:rPr>
          <w:lang w:val="en-US"/>
        </w:rPr>
        <w:t xml:space="preserve">information </w:t>
      </w:r>
      <w:r w:rsidRPr="00A45C25">
        <w:rPr>
          <w:lang w:val="en-US"/>
        </w:rPr>
        <w:t>by the API provider.</w:t>
      </w:r>
      <w:r w:rsidR="009230FB" w:rsidRPr="00C5683C">
        <w:rPr>
          <w:lang w:val="en-US"/>
        </w:rPr>
        <w:t xml:space="preserve"> </w:t>
      </w:r>
      <w:r w:rsidR="009230FB">
        <w:rPr>
          <w:lang w:val="en-US"/>
        </w:rPr>
        <w:t>The API publishing function can be within PLMN trust domain or within 3</w:t>
      </w:r>
      <w:r w:rsidR="009230FB" w:rsidRPr="00C5683C">
        <w:rPr>
          <w:vertAlign w:val="superscript"/>
          <w:lang w:val="en-US"/>
        </w:rPr>
        <w:t>rd</w:t>
      </w:r>
      <w:r w:rsidR="009230FB">
        <w:rPr>
          <w:lang w:val="en-US"/>
        </w:rPr>
        <w:t xml:space="preserve"> party trust domain.</w:t>
      </w:r>
    </w:p>
    <w:p w14:paraId="4B3ABA1B" w14:textId="77777777" w:rsidR="002A0A5C" w:rsidRPr="00A45C25" w:rsidRDefault="002A0A5C" w:rsidP="002A0A5C">
      <w:pPr>
        <w:pStyle w:val="Heading3"/>
      </w:pPr>
      <w:bookmarkStart w:id="211" w:name="_Toc155378656"/>
      <w:r w:rsidRPr="00A45C25">
        <w:lastRenderedPageBreak/>
        <w:t>8.</w:t>
      </w:r>
      <w:r w:rsidR="008D6B15">
        <w:t>5</w:t>
      </w:r>
      <w:r w:rsidRPr="00A45C25">
        <w:t>.2</w:t>
      </w:r>
      <w:r w:rsidRPr="00A45C25">
        <w:tab/>
        <w:t>Information flows</w:t>
      </w:r>
      <w:bookmarkEnd w:id="211"/>
    </w:p>
    <w:p w14:paraId="27027540" w14:textId="77777777" w:rsidR="002A0A5C" w:rsidRPr="00A45C25" w:rsidRDefault="002A0A5C" w:rsidP="002A0A5C">
      <w:pPr>
        <w:pStyle w:val="Heading4"/>
      </w:pPr>
      <w:bookmarkStart w:id="212" w:name="_Toc155378657"/>
      <w:r w:rsidRPr="00A45C25">
        <w:t>8.</w:t>
      </w:r>
      <w:r w:rsidR="008D6B15">
        <w:t>5</w:t>
      </w:r>
      <w:r w:rsidRPr="00A45C25">
        <w:t>.2.1</w:t>
      </w:r>
      <w:r w:rsidRPr="00A45C25">
        <w:tab/>
        <w:t xml:space="preserve">Service API </w:t>
      </w:r>
      <w:r>
        <w:t>get</w:t>
      </w:r>
      <w:r w:rsidRPr="00A45C25">
        <w:t xml:space="preserve"> request</w:t>
      </w:r>
      <w:bookmarkEnd w:id="212"/>
    </w:p>
    <w:p w14:paraId="2458F11E" w14:textId="77777777" w:rsidR="002A0A5C" w:rsidRPr="00A45C25" w:rsidRDefault="002A0A5C" w:rsidP="002A0A5C">
      <w:r w:rsidRPr="00A45C25">
        <w:t>Table 8.</w:t>
      </w:r>
      <w:r w:rsidR="008D6B15">
        <w:t>5</w:t>
      </w:r>
      <w:r w:rsidRPr="00A45C25">
        <w:rPr>
          <w:lang w:eastAsia="zh-CN"/>
        </w:rPr>
        <w:t>.2.1-1</w:t>
      </w:r>
      <w:r w:rsidRPr="00A45C25">
        <w:t xml:space="preserve"> describes the information flow service API </w:t>
      </w:r>
      <w:r>
        <w:t>get</w:t>
      </w:r>
      <w:r w:rsidRPr="00A45C25">
        <w:t xml:space="preserve"> request from the API publishing function to the CAPIF core function.</w:t>
      </w:r>
    </w:p>
    <w:p w14:paraId="0326CFB6" w14:textId="77777777" w:rsidR="002A0A5C" w:rsidRPr="00A45C25" w:rsidRDefault="002A0A5C" w:rsidP="002A0A5C">
      <w:pPr>
        <w:pStyle w:val="TH"/>
        <w:rPr>
          <w:lang w:val="en-US"/>
        </w:rPr>
      </w:pPr>
      <w:r w:rsidRPr="00A45C25">
        <w:t>Table 8.</w:t>
      </w:r>
      <w:r w:rsidR="008D6B15">
        <w:t>5</w:t>
      </w:r>
      <w:r w:rsidRPr="00A45C25">
        <w:t>.</w:t>
      </w:r>
      <w:r w:rsidRPr="00A45C25">
        <w:rPr>
          <w:lang w:val="en-US"/>
        </w:rPr>
        <w:t>2</w:t>
      </w:r>
      <w:r w:rsidRPr="00A45C25">
        <w:t>.</w:t>
      </w:r>
      <w:r w:rsidRPr="00A45C25">
        <w:rPr>
          <w:lang w:val="en-US"/>
        </w:rPr>
        <w:t>1</w:t>
      </w:r>
      <w:r w:rsidRPr="00A45C25">
        <w:t xml:space="preserve">-1: </w:t>
      </w:r>
      <w:r w:rsidRPr="00A45C25">
        <w:rPr>
          <w:lang w:val="en-US"/>
        </w:rPr>
        <w:t xml:space="preserve">Service API </w:t>
      </w:r>
      <w:r>
        <w:rPr>
          <w:lang w:val="en-US"/>
        </w:rPr>
        <w:t>get</w:t>
      </w:r>
      <w:r w:rsidRPr="00A45C25">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0E5FDCE2"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02FB3B5C"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B20DB6A"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E5BAD" w14:textId="77777777" w:rsidR="002A0A5C" w:rsidRPr="003A1AAC" w:rsidRDefault="002A0A5C" w:rsidP="007C62D0">
            <w:pPr>
              <w:pStyle w:val="TAH"/>
            </w:pPr>
            <w:r w:rsidRPr="003A1AAC">
              <w:t>Description</w:t>
            </w:r>
          </w:p>
        </w:tc>
      </w:tr>
      <w:tr w:rsidR="002A0A5C" w:rsidRPr="00A45C25" w14:paraId="75DC56CE"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0EA98633" w14:textId="77777777" w:rsidR="002A0A5C" w:rsidRPr="003A1AAC" w:rsidRDefault="002A0A5C" w:rsidP="007C62D0">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188DF991"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BFB82" w14:textId="77777777" w:rsidR="002A0A5C" w:rsidRPr="003A1AAC" w:rsidRDefault="002A0A5C" w:rsidP="007C62D0">
            <w:pPr>
              <w:pStyle w:val="TAL"/>
            </w:pPr>
            <w:r w:rsidRPr="003A1AAC">
              <w:t>The information of the API publisher may include identity, authentication and authorization information</w:t>
            </w:r>
          </w:p>
        </w:tc>
      </w:tr>
      <w:tr w:rsidR="002A0A5C" w:rsidRPr="00A45C25" w14:paraId="6E2FA87B"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0FB1FF6" w14:textId="77777777" w:rsidR="002A0A5C" w:rsidRPr="003A1AAC" w:rsidRDefault="002A0A5C" w:rsidP="007C62D0">
            <w:pPr>
              <w:pStyle w:val="TAL"/>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5D05F569"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49D34" w14:textId="77777777" w:rsidR="002A0A5C" w:rsidRPr="003A1AAC" w:rsidRDefault="002A0A5C" w:rsidP="007C62D0">
            <w:pPr>
              <w:pStyle w:val="TAL"/>
            </w:pPr>
            <w:r w:rsidRPr="003A1AAC">
              <w:t xml:space="preserve">The information provided by </w:t>
            </w:r>
            <w:r w:rsidR="00FA4388">
              <w:t xml:space="preserve">the </w:t>
            </w:r>
            <w:r w:rsidRPr="003A1AAC">
              <w:t>CAPIF core function which can be for referencing the information (set) about the published service API by the API publishing function.</w:t>
            </w:r>
          </w:p>
        </w:tc>
      </w:tr>
    </w:tbl>
    <w:p w14:paraId="355F79A9" w14:textId="77777777" w:rsidR="002A0A5C" w:rsidRPr="00A45C25" w:rsidRDefault="002A0A5C" w:rsidP="002A0A5C"/>
    <w:p w14:paraId="2ACB0F5A" w14:textId="77777777" w:rsidR="002A0A5C" w:rsidRPr="00A45C25" w:rsidRDefault="002A0A5C" w:rsidP="002A0A5C">
      <w:pPr>
        <w:pStyle w:val="Heading4"/>
      </w:pPr>
      <w:bookmarkStart w:id="213" w:name="_Toc155378658"/>
      <w:r w:rsidRPr="00A45C25">
        <w:t>8.</w:t>
      </w:r>
      <w:r w:rsidR="008D6B15">
        <w:t>5</w:t>
      </w:r>
      <w:r w:rsidRPr="00A45C25">
        <w:t>.2.2</w:t>
      </w:r>
      <w:r w:rsidRPr="00A45C25">
        <w:tab/>
        <w:t xml:space="preserve">Service API </w:t>
      </w:r>
      <w:r>
        <w:t>get</w:t>
      </w:r>
      <w:r w:rsidRPr="00A45C25">
        <w:t xml:space="preserve"> response</w:t>
      </w:r>
      <w:bookmarkEnd w:id="213"/>
    </w:p>
    <w:p w14:paraId="4B18CA0F" w14:textId="77777777" w:rsidR="002A0A5C" w:rsidRPr="00A45C25" w:rsidRDefault="002A0A5C" w:rsidP="002A0A5C">
      <w:r w:rsidRPr="00A45C25">
        <w:t>Table 8.</w:t>
      </w:r>
      <w:r w:rsidR="008D6B15">
        <w:t>5</w:t>
      </w:r>
      <w:r w:rsidRPr="00A45C25">
        <w:rPr>
          <w:lang w:eastAsia="zh-CN"/>
        </w:rPr>
        <w:t>.2.2-1</w:t>
      </w:r>
      <w:r w:rsidRPr="00A45C25">
        <w:t xml:space="preserve"> describes the information flow service API </w:t>
      </w:r>
      <w:r>
        <w:t>get</w:t>
      </w:r>
      <w:r w:rsidRPr="00A45C25">
        <w:t xml:space="preserve"> response from the CAPIF core function to the API publishing function.</w:t>
      </w:r>
    </w:p>
    <w:p w14:paraId="110C7D8A" w14:textId="77777777" w:rsidR="002A0A5C" w:rsidRPr="00A45C25" w:rsidRDefault="002A0A5C" w:rsidP="002A0A5C">
      <w:pPr>
        <w:pStyle w:val="TH"/>
        <w:rPr>
          <w:lang w:val="en-US"/>
        </w:rPr>
      </w:pPr>
      <w:r w:rsidRPr="00A45C25">
        <w:t>Table 8.</w:t>
      </w:r>
      <w:r w:rsidR="008D6B15">
        <w:t>5</w:t>
      </w:r>
      <w:r w:rsidRPr="00A45C25">
        <w:t>.</w:t>
      </w:r>
      <w:r w:rsidRPr="00A45C25">
        <w:rPr>
          <w:lang w:val="en-US"/>
        </w:rPr>
        <w:t>2</w:t>
      </w:r>
      <w:r w:rsidRPr="00A45C25">
        <w:t>.</w:t>
      </w:r>
      <w:r w:rsidRPr="00A45C25">
        <w:rPr>
          <w:lang w:val="en-US"/>
        </w:rPr>
        <w:t>2</w:t>
      </w:r>
      <w:r w:rsidRPr="00A45C25">
        <w:t xml:space="preserve">-1: </w:t>
      </w:r>
      <w:r w:rsidRPr="00A45C25">
        <w:rPr>
          <w:lang w:val="en-US"/>
        </w:rPr>
        <w:t xml:space="preserve">Service API </w:t>
      </w:r>
      <w:r>
        <w:rPr>
          <w:lang w:val="en-US"/>
        </w:rPr>
        <w:t>get</w:t>
      </w:r>
      <w:r w:rsidRPr="00A45C25">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5638F92E"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738D3AD"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A1D64B2"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CDA20" w14:textId="77777777" w:rsidR="002A0A5C" w:rsidRPr="003A1AAC" w:rsidRDefault="002A0A5C" w:rsidP="007C62D0">
            <w:pPr>
              <w:pStyle w:val="TAH"/>
            </w:pPr>
            <w:r w:rsidRPr="003A1AAC">
              <w:t>Description</w:t>
            </w:r>
          </w:p>
        </w:tc>
      </w:tr>
      <w:tr w:rsidR="002A0A5C" w:rsidRPr="00A45C25" w14:paraId="5C87AC0C"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62BC47B4" w14:textId="77777777" w:rsidR="002A0A5C" w:rsidRPr="003A1AAC" w:rsidDel="00682438" w:rsidRDefault="002A0A5C" w:rsidP="007C62D0">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17B71A"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8642B"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retrieving the service API information</w:t>
            </w:r>
          </w:p>
        </w:tc>
      </w:tr>
      <w:tr w:rsidR="002A0A5C" w:rsidRPr="00A45C25" w14:paraId="4F834E06"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5BE02DD0" w14:textId="77777777" w:rsidR="002A0A5C" w:rsidRPr="003A1AAC" w:rsidRDefault="002A0A5C" w:rsidP="007C62D0">
            <w:pPr>
              <w:pStyle w:val="TAL"/>
              <w:rPr>
                <w:rFonts w:hint="eastAsia"/>
                <w:lang w:eastAsia="zh-CN"/>
              </w:rPr>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424A5C27" w14:textId="77777777" w:rsidR="002A0A5C" w:rsidRPr="003A1AAC" w:rsidRDefault="002A0A5C" w:rsidP="007C62D0">
            <w:pPr>
              <w:pStyle w:val="TAL"/>
            </w:pPr>
            <w:r w:rsidRPr="003A1AAC">
              <w:t>O (see</w:t>
            </w:r>
            <w:r w:rsidR="003B6ABD">
              <w:t> </w:t>
            </w:r>
            <w:r w:rsidRPr="003A1AAC">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E2AF8" w14:textId="77777777" w:rsidR="002A0A5C" w:rsidRPr="003A1AAC" w:rsidRDefault="002A0A5C" w:rsidP="007C62D0">
            <w:pPr>
              <w:pStyle w:val="TAL"/>
              <w:rPr>
                <w:rFonts w:hint="eastAsia"/>
                <w:lang w:eastAsia="zh-CN"/>
              </w:rPr>
            </w:pPr>
            <w:r w:rsidRPr="003A1AAC">
              <w:t xml:space="preserve">The service API information includes the service </w:t>
            </w:r>
            <w:r w:rsidR="00FE44EF">
              <w:t xml:space="preserve">API </w:t>
            </w:r>
            <w:r w:rsidRPr="003A1AAC">
              <w:t xml:space="preserve">name, service </w:t>
            </w:r>
            <w:r w:rsidR="00FE44EF">
              <w:t xml:space="preserve">API </w:t>
            </w:r>
            <w:r w:rsidRPr="003A1AAC">
              <w:t>type, communication type, description, interface details (e.g. IP address, port number, URI), protocols, version numbers, and data format.</w:t>
            </w:r>
          </w:p>
        </w:tc>
      </w:tr>
      <w:tr w:rsidR="002A0A5C" w:rsidRPr="00A45C25" w14:paraId="0C8D94B9" w14:textId="77777777" w:rsidTr="007C62D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52587" w14:textId="77777777" w:rsidR="002A0A5C" w:rsidRPr="003A1AAC" w:rsidRDefault="002A0A5C" w:rsidP="003624EC">
            <w:pPr>
              <w:pStyle w:val="TAN"/>
            </w:pPr>
            <w:r w:rsidRPr="003A1AAC">
              <w:t>NOTE:</w:t>
            </w:r>
            <w:r w:rsidRPr="003A1AAC">
              <w:tab/>
              <w:t xml:space="preserve">Shall be present if the Result information element indicates that the service API get </w:t>
            </w:r>
            <w:r w:rsidR="003624EC">
              <w:t>request</w:t>
            </w:r>
            <w:r w:rsidR="003624EC" w:rsidRPr="003A1AAC">
              <w:t xml:space="preserve"> </w:t>
            </w:r>
            <w:r w:rsidRPr="003A1AAC">
              <w:t>is successful. Otherwise service API information shall not be present.</w:t>
            </w:r>
          </w:p>
        </w:tc>
      </w:tr>
    </w:tbl>
    <w:p w14:paraId="2E8F273E" w14:textId="77777777" w:rsidR="00673862" w:rsidRPr="00A45C25" w:rsidRDefault="00673862" w:rsidP="00673862"/>
    <w:p w14:paraId="44E14B8B" w14:textId="77777777" w:rsidR="002A0A5C" w:rsidRPr="00A45C25" w:rsidRDefault="002A0A5C" w:rsidP="002A0A5C">
      <w:pPr>
        <w:pStyle w:val="Heading3"/>
      </w:pPr>
      <w:bookmarkStart w:id="214" w:name="_Toc155378659"/>
      <w:r w:rsidRPr="00A45C25">
        <w:t>8.</w:t>
      </w:r>
      <w:r w:rsidR="008D6B15">
        <w:t>5</w:t>
      </w:r>
      <w:r w:rsidRPr="00A45C25">
        <w:t>.3</w:t>
      </w:r>
      <w:r w:rsidRPr="00A45C25">
        <w:tab/>
        <w:t>Procedure</w:t>
      </w:r>
      <w:bookmarkEnd w:id="214"/>
    </w:p>
    <w:p w14:paraId="121BDB0E" w14:textId="77777777" w:rsidR="002A0A5C" w:rsidRPr="00A45C25" w:rsidRDefault="002A0A5C" w:rsidP="002A0A5C">
      <w:pPr>
        <w:rPr>
          <w:noProof/>
          <w:lang w:val="en-US"/>
        </w:rPr>
      </w:pPr>
      <w:r w:rsidRPr="00A45C25">
        <w:rPr>
          <w:noProof/>
          <w:lang w:val="en-US"/>
        </w:rPr>
        <w:t>Figure 8.</w:t>
      </w:r>
      <w:r w:rsidR="008D6B15">
        <w:rPr>
          <w:noProof/>
          <w:lang w:val="en-US"/>
        </w:rPr>
        <w:t>5</w:t>
      </w:r>
      <w:r w:rsidRPr="00A45C25">
        <w:rPr>
          <w:noProof/>
          <w:lang w:val="en-US"/>
        </w:rPr>
        <w:t xml:space="preserve">.3-1 illustrates the procedure for </w:t>
      </w:r>
      <w:r>
        <w:rPr>
          <w:noProof/>
          <w:lang w:val="en-US"/>
        </w:rPr>
        <w:t>retrieving</w:t>
      </w:r>
      <w:r w:rsidRPr="00A45C25">
        <w:rPr>
          <w:noProof/>
          <w:lang w:val="en-US"/>
        </w:rPr>
        <w:t xml:space="preserve"> the service APIs. The service API </w:t>
      </w:r>
      <w:r w:rsidRPr="00026D09">
        <w:rPr>
          <w:noProof/>
          <w:lang w:val="en-US"/>
        </w:rPr>
        <w:t>retr</w:t>
      </w:r>
      <w:r>
        <w:rPr>
          <w:noProof/>
          <w:lang w:val="en-US"/>
        </w:rPr>
        <w:t>ie</w:t>
      </w:r>
      <w:r w:rsidRPr="00026D09">
        <w:rPr>
          <w:noProof/>
          <w:lang w:val="en-US"/>
        </w:rPr>
        <w:t>val</w:t>
      </w:r>
      <w:r w:rsidRPr="00A45C25">
        <w:rPr>
          <w:noProof/>
          <w:lang w:val="en-US"/>
        </w:rPr>
        <w:t xml:space="preserve"> mechanism is supported by the CAPIF core function. </w:t>
      </w:r>
    </w:p>
    <w:p w14:paraId="51AF6D78" w14:textId="77777777" w:rsidR="002A0A5C" w:rsidRPr="00A45C25" w:rsidRDefault="002A0A5C" w:rsidP="002A0A5C">
      <w:pPr>
        <w:rPr>
          <w:noProof/>
          <w:lang w:val="en-US"/>
        </w:rPr>
      </w:pPr>
      <w:r w:rsidRPr="00A45C25">
        <w:rPr>
          <w:noProof/>
          <w:lang w:val="en-US"/>
        </w:rPr>
        <w:t>Pre-condition:</w:t>
      </w:r>
    </w:p>
    <w:p w14:paraId="52077613" w14:textId="77777777" w:rsidR="002A0A5C" w:rsidRPr="0072789D" w:rsidRDefault="009230FB" w:rsidP="002A0A5C">
      <w:pPr>
        <w:pStyle w:val="B1"/>
      </w:pPr>
      <w:r>
        <w:rPr>
          <w:lang w:val="en-US"/>
        </w:rPr>
        <w:t>1.</w:t>
      </w:r>
      <w:r w:rsidR="002A0A5C" w:rsidRPr="0072789D">
        <w:tab/>
      </w:r>
      <w:r>
        <w:t>Authorization details of the APF are available with t</w:t>
      </w:r>
      <w:r w:rsidR="002A0A5C" w:rsidRPr="0072789D">
        <w:t>he CAPIF core function</w:t>
      </w:r>
      <w:r w:rsidR="002A0A5C">
        <w:t>.</w:t>
      </w:r>
    </w:p>
    <w:p w14:paraId="03499CCF" w14:textId="77777777" w:rsidR="002A0A5C" w:rsidRPr="00A45C25" w:rsidRDefault="002A0A5C" w:rsidP="002A0A5C">
      <w:pPr>
        <w:pStyle w:val="TH"/>
        <w:rPr>
          <w:lang w:val="en-US"/>
        </w:rPr>
      </w:pPr>
      <w:r>
        <w:rPr>
          <w:lang w:val="en-US"/>
        </w:rPr>
        <w:object w:dxaOrig="5556" w:dyaOrig="3216" w14:anchorId="32D96138">
          <v:shape id="_x0000_i1045" type="#_x0000_t75" style="width:277.7pt;height:161pt" o:ole="">
            <v:imagedata r:id="rId47" o:title=""/>
          </v:shape>
          <o:OLEObject Type="Embed" ProgID="Visio.Drawing.11" ShapeID="_x0000_i1045" DrawAspect="Content" ObjectID="_1765991103" r:id="rId48"/>
        </w:object>
      </w:r>
    </w:p>
    <w:p w14:paraId="3A1165E0" w14:textId="77777777" w:rsidR="002A0A5C" w:rsidRPr="00A45C25" w:rsidRDefault="002A0A5C" w:rsidP="002A0A5C">
      <w:pPr>
        <w:pStyle w:val="TF"/>
        <w:rPr>
          <w:noProof/>
          <w:lang w:val="en-US"/>
        </w:rPr>
      </w:pPr>
      <w:r w:rsidRPr="00A45C25">
        <w:t>Figure 8.</w:t>
      </w:r>
      <w:r w:rsidR="008D6B15">
        <w:t>5</w:t>
      </w:r>
      <w:r w:rsidRPr="00A45C25">
        <w:t xml:space="preserve">.3-1: </w:t>
      </w:r>
      <w:r>
        <w:t>Retrieve</w:t>
      </w:r>
      <w:r w:rsidRPr="00A45C25">
        <w:t xml:space="preserve"> service APIs</w:t>
      </w:r>
    </w:p>
    <w:p w14:paraId="487E1074" w14:textId="77777777" w:rsidR="002A0A5C" w:rsidRPr="0072789D" w:rsidRDefault="002A0A5C" w:rsidP="002A0A5C">
      <w:pPr>
        <w:pStyle w:val="B1"/>
      </w:pPr>
      <w:r w:rsidRPr="0072789D">
        <w:lastRenderedPageBreak/>
        <w:t>1.</w:t>
      </w:r>
      <w:r w:rsidRPr="0072789D">
        <w:tab/>
        <w:t xml:space="preserve">The API publishing function sends a service API </w:t>
      </w:r>
      <w:r>
        <w:t>get</w:t>
      </w:r>
      <w:r w:rsidRPr="0072789D">
        <w:t xml:space="preserve"> request to the CAPIF core </w:t>
      </w:r>
      <w:r w:rsidRPr="00A45C25">
        <w:t>function</w:t>
      </w:r>
      <w:r w:rsidRPr="0072789D">
        <w:t xml:space="preserve">, </w:t>
      </w:r>
      <w:r>
        <w:t xml:space="preserve">with </w:t>
      </w:r>
      <w:r>
        <w:rPr>
          <w:lang w:eastAsia="zh-CN"/>
        </w:rPr>
        <w:t xml:space="preserve">service API published information reference provided by </w:t>
      </w:r>
      <w:r w:rsidR="00FA4388">
        <w:rPr>
          <w:lang w:val="en-US" w:eastAsia="zh-CN"/>
        </w:rPr>
        <w:t xml:space="preserve">the </w:t>
      </w:r>
      <w:r>
        <w:rPr>
          <w:lang w:eastAsia="zh-CN"/>
        </w:rPr>
        <w:t>CAPIF core function when the service API was published</w:t>
      </w:r>
      <w:r w:rsidRPr="0072789D">
        <w:t>.</w:t>
      </w:r>
    </w:p>
    <w:p w14:paraId="274A06F6" w14:textId="77777777" w:rsidR="002A0A5C" w:rsidRPr="0072789D" w:rsidRDefault="002A0A5C" w:rsidP="002A0A5C">
      <w:pPr>
        <w:pStyle w:val="B1"/>
      </w:pPr>
      <w:r w:rsidRPr="0072789D">
        <w:t>2.</w:t>
      </w:r>
      <w:r w:rsidRPr="0072789D">
        <w:tab/>
        <w:t xml:space="preserve">Upon receiving the service API </w:t>
      </w:r>
      <w:r>
        <w:t>get</w:t>
      </w:r>
      <w:r w:rsidRPr="0072789D">
        <w:t xml:space="preserve"> request, the CAPIF core</w:t>
      </w:r>
      <w:r w:rsidRPr="00A45C25">
        <w:t xml:space="preserve"> function</w:t>
      </w:r>
      <w:r w:rsidRPr="0072789D">
        <w:t xml:space="preserve"> checks whether the API publishing function is authorized to </w:t>
      </w:r>
      <w:r>
        <w:t>get</w:t>
      </w:r>
      <w:r w:rsidRPr="0072789D">
        <w:t xml:space="preserve"> </w:t>
      </w:r>
      <w:r>
        <w:t xml:space="preserve">published </w:t>
      </w:r>
      <w:r w:rsidRPr="0072789D">
        <w:t>service APIs</w:t>
      </w:r>
      <w:r>
        <w:t xml:space="preserve"> information</w:t>
      </w:r>
      <w:r w:rsidRPr="0072789D">
        <w:t xml:space="preserve">. If the check is successful, </w:t>
      </w:r>
      <w:r>
        <w:t xml:space="preserve">the corresponding </w:t>
      </w:r>
      <w:r w:rsidRPr="0072789D">
        <w:t xml:space="preserve">service API information is </w:t>
      </w:r>
      <w:r>
        <w:t>retrieved</w:t>
      </w:r>
      <w:r w:rsidRPr="0072789D">
        <w:t xml:space="preserve"> </w:t>
      </w:r>
      <w:r>
        <w:t>from</w:t>
      </w:r>
      <w:r w:rsidRPr="0072789D">
        <w:t xml:space="preserve"> the CAPIF core function (API registry).</w:t>
      </w:r>
    </w:p>
    <w:p w14:paraId="5DF9D685" w14:textId="77777777" w:rsidR="002A0A5C" w:rsidRPr="0072789D" w:rsidRDefault="002A0A5C" w:rsidP="002A0A5C">
      <w:pPr>
        <w:pStyle w:val="B1"/>
      </w:pPr>
      <w:r w:rsidRPr="0072789D">
        <w:t>3.</w:t>
      </w:r>
      <w:r w:rsidRPr="0072789D">
        <w:tab/>
        <w:t xml:space="preserve">The CAPIF core function provides a service API </w:t>
      </w:r>
      <w:r>
        <w:t>get</w:t>
      </w:r>
      <w:r w:rsidRPr="0072789D">
        <w:t xml:space="preserve"> response to the API publishing function</w:t>
      </w:r>
      <w:r>
        <w:t xml:space="preserve"> which includes the service API information</w:t>
      </w:r>
      <w:r w:rsidRPr="0072789D">
        <w:t>.</w:t>
      </w:r>
    </w:p>
    <w:p w14:paraId="54A78D46" w14:textId="77777777" w:rsidR="002A0A5C" w:rsidRPr="00A45C25" w:rsidRDefault="002A0A5C" w:rsidP="002A0A5C">
      <w:pPr>
        <w:pStyle w:val="Heading2"/>
        <w:rPr>
          <w:noProof/>
        </w:rPr>
      </w:pPr>
      <w:bookmarkStart w:id="215" w:name="_Toc155378660"/>
      <w:r w:rsidRPr="00A45C25">
        <w:t>8.</w:t>
      </w:r>
      <w:r w:rsidR="008D6B15">
        <w:t>6</w:t>
      </w:r>
      <w:r w:rsidRPr="00A45C25">
        <w:tab/>
      </w:r>
      <w:r>
        <w:t>Update</w:t>
      </w:r>
      <w:r w:rsidRPr="00A45C25">
        <w:t xml:space="preserve"> service APIs</w:t>
      </w:r>
      <w:bookmarkEnd w:id="215"/>
    </w:p>
    <w:p w14:paraId="3AE391EB" w14:textId="77777777" w:rsidR="002A0A5C" w:rsidRPr="00A45C25" w:rsidRDefault="002A0A5C" w:rsidP="002A0A5C">
      <w:pPr>
        <w:pStyle w:val="Heading3"/>
      </w:pPr>
      <w:bookmarkStart w:id="216" w:name="_Toc155378661"/>
      <w:r w:rsidRPr="00A45C25">
        <w:t>8.</w:t>
      </w:r>
      <w:r w:rsidR="008D6B15">
        <w:t>6</w:t>
      </w:r>
      <w:r w:rsidRPr="00A45C25">
        <w:t>.1</w:t>
      </w:r>
      <w:r w:rsidRPr="00A45C25">
        <w:tab/>
        <w:t>General</w:t>
      </w:r>
      <w:bookmarkEnd w:id="216"/>
    </w:p>
    <w:p w14:paraId="4761B5E5" w14:textId="77777777" w:rsidR="002A0A5C" w:rsidRPr="00A45C25" w:rsidRDefault="002A0A5C" w:rsidP="002A0A5C">
      <w:pPr>
        <w:rPr>
          <w:lang w:val="en-US"/>
        </w:rPr>
      </w:pPr>
      <w:r w:rsidRPr="00B97EBF">
        <w:t xml:space="preserve">The CAPIF core function </w:t>
      </w:r>
      <w:r>
        <w:t>allows</w:t>
      </w:r>
      <w:r w:rsidRPr="00B97EBF">
        <w:t xml:space="preserve"> the </w:t>
      </w:r>
      <w:r>
        <w:t xml:space="preserve">service </w:t>
      </w:r>
      <w:r w:rsidRPr="00B97EBF">
        <w:t xml:space="preserve">API </w:t>
      </w:r>
      <w:r>
        <w:t>provider to update the information related to the published service API</w:t>
      </w:r>
      <w:r w:rsidR="00FA4388">
        <w:t>, e.g. a</w:t>
      </w:r>
      <w:r>
        <w:t xml:space="preserve"> change in the characteristics of the service API. This procedure is initiated by the API publishing function to the CAPIF core function.</w:t>
      </w:r>
      <w:r w:rsidR="009230FB" w:rsidRPr="00C5683C">
        <w:rPr>
          <w:lang w:val="en-US"/>
        </w:rPr>
        <w:t xml:space="preserve"> </w:t>
      </w:r>
      <w:r w:rsidR="009230FB">
        <w:rPr>
          <w:lang w:val="en-US"/>
        </w:rPr>
        <w:t>The API publishing function can be within PLMN trust domain or within 3</w:t>
      </w:r>
      <w:r w:rsidR="009230FB" w:rsidRPr="00C5683C">
        <w:rPr>
          <w:vertAlign w:val="superscript"/>
          <w:lang w:val="en-US"/>
        </w:rPr>
        <w:t>rd</w:t>
      </w:r>
      <w:r w:rsidR="009230FB">
        <w:rPr>
          <w:lang w:val="en-US"/>
        </w:rPr>
        <w:t xml:space="preserve"> party trust domain.</w:t>
      </w:r>
    </w:p>
    <w:p w14:paraId="0A8BDDA6" w14:textId="77777777" w:rsidR="002A0A5C" w:rsidRPr="00A45C25" w:rsidRDefault="002A0A5C" w:rsidP="002A0A5C">
      <w:pPr>
        <w:pStyle w:val="Heading3"/>
      </w:pPr>
      <w:bookmarkStart w:id="217" w:name="_Toc155378662"/>
      <w:r w:rsidRPr="00A45C25">
        <w:t>8.</w:t>
      </w:r>
      <w:r w:rsidR="008D6B15">
        <w:t>6</w:t>
      </w:r>
      <w:r w:rsidRPr="00A45C25">
        <w:t>.2</w:t>
      </w:r>
      <w:r w:rsidRPr="00A45C25">
        <w:tab/>
        <w:t>Information flows</w:t>
      </w:r>
      <w:bookmarkEnd w:id="217"/>
    </w:p>
    <w:p w14:paraId="32C2D969" w14:textId="77777777" w:rsidR="002A0A5C" w:rsidRPr="00A45C25" w:rsidRDefault="002A0A5C" w:rsidP="002A0A5C">
      <w:pPr>
        <w:pStyle w:val="Heading4"/>
      </w:pPr>
      <w:bookmarkStart w:id="218" w:name="_Toc155378663"/>
      <w:r w:rsidRPr="00A45C25">
        <w:t>8.</w:t>
      </w:r>
      <w:r w:rsidR="008D6B15">
        <w:t>6</w:t>
      </w:r>
      <w:r w:rsidRPr="00A45C25">
        <w:t>.2.1</w:t>
      </w:r>
      <w:r w:rsidRPr="00A45C25">
        <w:tab/>
        <w:t xml:space="preserve">Service API </w:t>
      </w:r>
      <w:r>
        <w:t>update</w:t>
      </w:r>
      <w:r w:rsidRPr="00A45C25">
        <w:t xml:space="preserve"> request</w:t>
      </w:r>
      <w:bookmarkEnd w:id="218"/>
    </w:p>
    <w:p w14:paraId="781B5C25" w14:textId="77777777" w:rsidR="002A0A5C" w:rsidRPr="00A45C25" w:rsidRDefault="002A0A5C" w:rsidP="002A0A5C">
      <w:r w:rsidRPr="00A45C25">
        <w:t>Table 8.</w:t>
      </w:r>
      <w:r w:rsidR="008D6B15">
        <w:t>6</w:t>
      </w:r>
      <w:r w:rsidRPr="00A45C25">
        <w:rPr>
          <w:lang w:eastAsia="zh-CN"/>
        </w:rPr>
        <w:t>.2.1-1</w:t>
      </w:r>
      <w:r w:rsidRPr="00A45C25">
        <w:t xml:space="preserve"> describes the information flow service API </w:t>
      </w:r>
      <w:r>
        <w:t>update</w:t>
      </w:r>
      <w:r w:rsidRPr="00A45C25">
        <w:t xml:space="preserve"> request from the API publishing function to the CAPIF core function.</w:t>
      </w:r>
    </w:p>
    <w:p w14:paraId="4CAAF0D3" w14:textId="77777777" w:rsidR="002A0A5C" w:rsidRPr="00A45C25" w:rsidRDefault="002A0A5C" w:rsidP="002A0A5C">
      <w:pPr>
        <w:pStyle w:val="TH"/>
        <w:rPr>
          <w:lang w:val="en-US"/>
        </w:rPr>
      </w:pPr>
      <w:r w:rsidRPr="00A45C25">
        <w:t>Table 8.</w:t>
      </w:r>
      <w:r w:rsidR="008D6B15">
        <w:t>6</w:t>
      </w:r>
      <w:r w:rsidRPr="00A45C25">
        <w:t>.</w:t>
      </w:r>
      <w:r w:rsidRPr="00A45C25">
        <w:rPr>
          <w:lang w:val="en-US"/>
        </w:rPr>
        <w:t>2</w:t>
      </w:r>
      <w:r w:rsidRPr="00A45C25">
        <w:t>.</w:t>
      </w:r>
      <w:r w:rsidRPr="00A45C25">
        <w:rPr>
          <w:lang w:val="en-US"/>
        </w:rPr>
        <w:t>1</w:t>
      </w:r>
      <w:r w:rsidRPr="00A45C25">
        <w:t xml:space="preserve">-1: </w:t>
      </w:r>
      <w:r w:rsidRPr="00A45C25">
        <w:rPr>
          <w:lang w:val="en-US"/>
        </w:rPr>
        <w:t xml:space="preserve">Service API </w:t>
      </w:r>
      <w:r>
        <w:rPr>
          <w:lang w:val="en-US"/>
        </w:rPr>
        <w:t>update</w:t>
      </w:r>
      <w:r w:rsidRPr="00A45C25">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657F50D3"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54E5B262"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AF92A61"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B7760" w14:textId="77777777" w:rsidR="002A0A5C" w:rsidRPr="003A1AAC" w:rsidRDefault="002A0A5C" w:rsidP="007C62D0">
            <w:pPr>
              <w:pStyle w:val="TAH"/>
            </w:pPr>
            <w:r w:rsidRPr="003A1AAC">
              <w:t>Description</w:t>
            </w:r>
          </w:p>
        </w:tc>
      </w:tr>
      <w:tr w:rsidR="002A0A5C" w:rsidRPr="00A45C25" w14:paraId="50DB0BAA"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604C9C45" w14:textId="77777777" w:rsidR="002A0A5C" w:rsidRPr="003A1AAC" w:rsidRDefault="002A0A5C" w:rsidP="007C62D0">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7613F94D"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FF0EF" w14:textId="77777777" w:rsidR="002A0A5C" w:rsidRPr="003A1AAC" w:rsidRDefault="002A0A5C" w:rsidP="007C62D0">
            <w:pPr>
              <w:pStyle w:val="TAL"/>
            </w:pPr>
            <w:r w:rsidRPr="003A1AAC">
              <w:t>The information of the API publisher may include identity, authentication and authorization information</w:t>
            </w:r>
          </w:p>
        </w:tc>
      </w:tr>
      <w:tr w:rsidR="002A0A5C" w:rsidRPr="00A45C25" w14:paraId="3D6DBD03"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E5B68EC" w14:textId="77777777" w:rsidR="002A0A5C" w:rsidRPr="003A1AAC" w:rsidRDefault="002A0A5C" w:rsidP="007C62D0">
            <w:pPr>
              <w:pStyle w:val="TAL"/>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13D522B8"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19F6B" w14:textId="77777777" w:rsidR="002A0A5C" w:rsidRPr="003A1AAC" w:rsidRDefault="002A0A5C" w:rsidP="00FA4388">
            <w:pPr>
              <w:pStyle w:val="TAL"/>
            </w:pPr>
            <w:r w:rsidRPr="003A1AAC">
              <w:t xml:space="preserve">The information (set) provided by </w:t>
            </w:r>
            <w:r w:rsidR="00FA4388">
              <w:t xml:space="preserve">the </w:t>
            </w:r>
            <w:r w:rsidRPr="003A1AAC">
              <w:t>CAPIF core function about the published service API which can be used for reference by the API publishing function.</w:t>
            </w:r>
          </w:p>
        </w:tc>
      </w:tr>
      <w:tr w:rsidR="002A0A5C" w:rsidRPr="00A45C25" w14:paraId="1A431673"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35F900B8" w14:textId="77777777" w:rsidR="002A0A5C" w:rsidRPr="003A1AAC" w:rsidDel="00682438" w:rsidRDefault="002A0A5C" w:rsidP="007C62D0">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2C9D6A83"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0BEAFF" w14:textId="77777777" w:rsidR="002A0A5C" w:rsidRPr="003A1AAC" w:rsidRDefault="002A0A5C" w:rsidP="007C62D0">
            <w:pPr>
              <w:pStyle w:val="TAL"/>
            </w:pPr>
            <w:r w:rsidRPr="003A1AAC">
              <w:t xml:space="preserve">The service API information includes the service </w:t>
            </w:r>
            <w:r w:rsidR="00FE44EF">
              <w:t xml:space="preserve">API </w:t>
            </w:r>
            <w:r w:rsidRPr="003A1AAC">
              <w:t xml:space="preserve">name, service </w:t>
            </w:r>
            <w:r w:rsidR="00FE44EF">
              <w:t xml:space="preserve">API </w:t>
            </w:r>
            <w:r w:rsidRPr="003A1AAC">
              <w:t>type, communication type, description, interface details (e.g. IP address, port number, URI), protocols, version numbers, and data format which is required to replace the existing service API information</w:t>
            </w:r>
          </w:p>
        </w:tc>
      </w:tr>
      <w:tr w:rsidR="002A0A5C" w:rsidRPr="00A45C25" w14:paraId="691210EE"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AC0FD24" w14:textId="77777777" w:rsidR="002A0A5C" w:rsidRPr="003A1AAC" w:rsidRDefault="002A0A5C" w:rsidP="007C62D0">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78BC0CDD" w14:textId="77777777" w:rsidR="002A0A5C" w:rsidRPr="003A1AAC" w:rsidRDefault="002A0A5C" w:rsidP="007C62D0">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682BA" w14:textId="77777777" w:rsidR="002A0A5C" w:rsidRPr="003A1AAC" w:rsidRDefault="002A0A5C" w:rsidP="007C62D0">
            <w:pPr>
              <w:pStyle w:val="TAL"/>
            </w:pPr>
            <w:r w:rsidRPr="003A1AAC">
              <w:t>The reason of the update (e.g. change log)</w:t>
            </w:r>
          </w:p>
        </w:tc>
      </w:tr>
    </w:tbl>
    <w:p w14:paraId="752061DC" w14:textId="77777777" w:rsidR="002A0A5C" w:rsidRPr="00A45C25" w:rsidRDefault="002A0A5C" w:rsidP="002A0A5C"/>
    <w:p w14:paraId="7657283C" w14:textId="77777777" w:rsidR="002A0A5C" w:rsidRPr="00A45C25" w:rsidRDefault="002A0A5C" w:rsidP="002A0A5C">
      <w:pPr>
        <w:pStyle w:val="Heading4"/>
      </w:pPr>
      <w:bookmarkStart w:id="219" w:name="_Toc155378664"/>
      <w:r w:rsidRPr="00A45C25">
        <w:t>8.</w:t>
      </w:r>
      <w:r w:rsidR="008D6B15">
        <w:t>6</w:t>
      </w:r>
      <w:r w:rsidRPr="00A45C25">
        <w:t>.2.2</w:t>
      </w:r>
      <w:r w:rsidRPr="00A45C25">
        <w:tab/>
        <w:t xml:space="preserve">Service API </w:t>
      </w:r>
      <w:r>
        <w:t>update</w:t>
      </w:r>
      <w:r w:rsidRPr="00A45C25">
        <w:t xml:space="preserve"> response</w:t>
      </w:r>
      <w:bookmarkEnd w:id="219"/>
    </w:p>
    <w:p w14:paraId="08AF749F" w14:textId="77777777" w:rsidR="002A0A5C" w:rsidRPr="00A45C25" w:rsidRDefault="002A0A5C" w:rsidP="002A0A5C">
      <w:r w:rsidRPr="00A45C25">
        <w:t>Table 8.</w:t>
      </w:r>
      <w:r w:rsidR="008D6B15">
        <w:t>6</w:t>
      </w:r>
      <w:r w:rsidRPr="00A45C25">
        <w:rPr>
          <w:lang w:eastAsia="zh-CN"/>
        </w:rPr>
        <w:t>.2.2-1</w:t>
      </w:r>
      <w:r w:rsidRPr="00A45C25">
        <w:t xml:space="preserve"> describes the information flow service API </w:t>
      </w:r>
      <w:r>
        <w:t>update</w:t>
      </w:r>
      <w:r w:rsidRPr="00A45C25">
        <w:t xml:space="preserve"> response from the CAPIF core function to the API publishing function.</w:t>
      </w:r>
    </w:p>
    <w:p w14:paraId="4E199DC0" w14:textId="77777777" w:rsidR="002A0A5C" w:rsidRPr="00A45C25" w:rsidRDefault="002A0A5C" w:rsidP="002A0A5C">
      <w:pPr>
        <w:pStyle w:val="TH"/>
        <w:rPr>
          <w:lang w:val="en-US"/>
        </w:rPr>
      </w:pPr>
      <w:r w:rsidRPr="00A45C25">
        <w:t>Table 8.</w:t>
      </w:r>
      <w:r w:rsidR="008D6B15">
        <w:t>6</w:t>
      </w:r>
      <w:r w:rsidRPr="00A45C25">
        <w:t>.</w:t>
      </w:r>
      <w:r w:rsidRPr="00A45C25">
        <w:rPr>
          <w:lang w:val="en-US"/>
        </w:rPr>
        <w:t>2</w:t>
      </w:r>
      <w:r w:rsidRPr="00A45C25">
        <w:t>.</w:t>
      </w:r>
      <w:r w:rsidRPr="00A45C25">
        <w:rPr>
          <w:lang w:val="en-US"/>
        </w:rPr>
        <w:t>2</w:t>
      </w:r>
      <w:r w:rsidRPr="00A45C25">
        <w:t xml:space="preserve">-1: </w:t>
      </w:r>
      <w:r w:rsidRPr="00A45C25">
        <w:rPr>
          <w:lang w:val="en-US"/>
        </w:rPr>
        <w:t xml:space="preserve">Service API </w:t>
      </w:r>
      <w:r>
        <w:rPr>
          <w:lang w:val="en-US"/>
        </w:rPr>
        <w:t>update</w:t>
      </w:r>
      <w:r w:rsidRPr="00A45C25">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A0A5C" w:rsidRPr="00A45C25" w14:paraId="4C373814"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47C5AC1C"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5689474"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3D74C" w14:textId="77777777" w:rsidR="002A0A5C" w:rsidRPr="003A1AAC" w:rsidRDefault="002A0A5C" w:rsidP="007C62D0">
            <w:pPr>
              <w:pStyle w:val="TAH"/>
            </w:pPr>
            <w:r w:rsidRPr="003A1AAC">
              <w:t>Description</w:t>
            </w:r>
          </w:p>
        </w:tc>
      </w:tr>
      <w:tr w:rsidR="002A0A5C" w:rsidRPr="00A45C25" w14:paraId="7E913A0C"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D6F3D51" w14:textId="77777777" w:rsidR="002A0A5C" w:rsidRPr="003A1AAC" w:rsidDel="00682438" w:rsidRDefault="002A0A5C" w:rsidP="007C62D0">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F903567"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D7653" w14:textId="77777777" w:rsidR="002A0A5C" w:rsidRPr="003A1AAC" w:rsidRDefault="002A0A5C" w:rsidP="007C62D0">
            <w:pPr>
              <w:pStyle w:val="TAL"/>
            </w:pPr>
            <w:r w:rsidRPr="003A1AAC">
              <w:rPr>
                <w:rFonts w:hint="eastAsia"/>
                <w:lang w:eastAsia="zh-CN"/>
              </w:rPr>
              <w:t xml:space="preserve">Indicates the success or failure of </w:t>
            </w:r>
            <w:r w:rsidRPr="003A1AAC">
              <w:rPr>
                <w:lang w:eastAsia="zh-CN"/>
              </w:rPr>
              <w:t>updating the service API information</w:t>
            </w:r>
          </w:p>
        </w:tc>
      </w:tr>
    </w:tbl>
    <w:p w14:paraId="246CCDC8" w14:textId="77777777" w:rsidR="00673862" w:rsidRPr="00A45C25" w:rsidRDefault="00673862" w:rsidP="00673862"/>
    <w:p w14:paraId="7D1F2906" w14:textId="77777777" w:rsidR="002A0A5C" w:rsidRPr="00A45C25" w:rsidRDefault="002A0A5C" w:rsidP="002A0A5C">
      <w:pPr>
        <w:pStyle w:val="Heading3"/>
      </w:pPr>
      <w:bookmarkStart w:id="220" w:name="_Toc155378665"/>
      <w:r w:rsidRPr="00A45C25">
        <w:lastRenderedPageBreak/>
        <w:t>8.</w:t>
      </w:r>
      <w:r w:rsidR="008D6B15">
        <w:t>6</w:t>
      </w:r>
      <w:r w:rsidRPr="00A45C25">
        <w:t>.3</w:t>
      </w:r>
      <w:r w:rsidRPr="00A45C25">
        <w:tab/>
        <w:t>Procedure</w:t>
      </w:r>
      <w:bookmarkEnd w:id="220"/>
    </w:p>
    <w:p w14:paraId="2F75D44D" w14:textId="77777777" w:rsidR="002A0A5C" w:rsidRPr="00A45C25" w:rsidRDefault="002A0A5C" w:rsidP="002A0A5C">
      <w:pPr>
        <w:rPr>
          <w:noProof/>
          <w:lang w:val="en-US"/>
        </w:rPr>
      </w:pPr>
      <w:r w:rsidRPr="00A45C25">
        <w:rPr>
          <w:noProof/>
          <w:lang w:val="en-US"/>
        </w:rPr>
        <w:t>Figure 8.</w:t>
      </w:r>
      <w:r w:rsidR="008D6B15">
        <w:rPr>
          <w:noProof/>
          <w:lang w:val="en-US"/>
        </w:rPr>
        <w:t>6</w:t>
      </w:r>
      <w:r w:rsidRPr="00A45C25">
        <w:rPr>
          <w:noProof/>
          <w:lang w:val="en-US"/>
        </w:rPr>
        <w:t xml:space="preserve">.3-1 illustrates the procedure for </w:t>
      </w:r>
      <w:r>
        <w:rPr>
          <w:noProof/>
          <w:lang w:val="en-US"/>
        </w:rPr>
        <w:t>updating</w:t>
      </w:r>
      <w:r w:rsidRPr="00A45C25">
        <w:rPr>
          <w:noProof/>
          <w:lang w:val="en-US"/>
        </w:rPr>
        <w:t xml:space="preserve"> the </w:t>
      </w:r>
      <w:r>
        <w:rPr>
          <w:noProof/>
          <w:lang w:val="en-US"/>
        </w:rPr>
        <w:t xml:space="preserve">published </w:t>
      </w:r>
      <w:r w:rsidRPr="00A45C25">
        <w:rPr>
          <w:noProof/>
          <w:lang w:val="en-US"/>
        </w:rPr>
        <w:t>service APIs</w:t>
      </w:r>
      <w:r>
        <w:rPr>
          <w:noProof/>
          <w:lang w:val="en-US"/>
        </w:rPr>
        <w:t xml:space="preserve"> information</w:t>
      </w:r>
      <w:r w:rsidRPr="00A45C25">
        <w:rPr>
          <w:noProof/>
          <w:lang w:val="en-US"/>
        </w:rPr>
        <w:t xml:space="preserve">. The service API </w:t>
      </w:r>
      <w:r>
        <w:rPr>
          <w:noProof/>
          <w:lang w:val="en-US"/>
        </w:rPr>
        <w:t>update</w:t>
      </w:r>
      <w:r w:rsidRPr="00A45C25">
        <w:rPr>
          <w:noProof/>
          <w:lang w:val="en-US"/>
        </w:rPr>
        <w:t xml:space="preserve"> mechanism is supported by the CAPIF core function. </w:t>
      </w:r>
    </w:p>
    <w:p w14:paraId="565E5108" w14:textId="77777777" w:rsidR="002A0A5C" w:rsidRPr="00A45C25" w:rsidRDefault="002A0A5C" w:rsidP="002A0A5C">
      <w:pPr>
        <w:rPr>
          <w:noProof/>
          <w:lang w:val="en-US"/>
        </w:rPr>
      </w:pPr>
      <w:r w:rsidRPr="00A45C25">
        <w:rPr>
          <w:noProof/>
          <w:lang w:val="en-US"/>
        </w:rPr>
        <w:t>Pre-conditions:</w:t>
      </w:r>
    </w:p>
    <w:p w14:paraId="7B578F8C" w14:textId="77777777" w:rsidR="002A0A5C" w:rsidRPr="0072789D" w:rsidRDefault="002A0A5C" w:rsidP="002A0A5C">
      <w:pPr>
        <w:pStyle w:val="B1"/>
      </w:pPr>
      <w:r w:rsidRPr="0072789D">
        <w:t>1.</w:t>
      </w:r>
      <w:r w:rsidRPr="0072789D">
        <w:tab/>
      </w:r>
      <w:r w:rsidR="009230FB">
        <w:t>Authorization details of the APF are available with t</w:t>
      </w:r>
      <w:r w:rsidRPr="0072789D">
        <w:t>he CAPIF core function</w:t>
      </w:r>
      <w:r w:rsidR="00FA4388">
        <w:rPr>
          <w:lang w:val="en-US"/>
        </w:rPr>
        <w:t>.</w:t>
      </w:r>
    </w:p>
    <w:p w14:paraId="692AE06C" w14:textId="77777777" w:rsidR="002A0A5C" w:rsidRPr="0072789D" w:rsidRDefault="002A0A5C" w:rsidP="002A0A5C">
      <w:pPr>
        <w:pStyle w:val="B1"/>
      </w:pPr>
      <w:r w:rsidRPr="0072789D">
        <w:t>2.</w:t>
      </w:r>
      <w:r w:rsidRPr="0072789D">
        <w:tab/>
        <w:t xml:space="preserve">API invokers may have subscribed with </w:t>
      </w:r>
      <w:r w:rsidR="00FA4388">
        <w:rPr>
          <w:lang w:val="en-US"/>
        </w:rPr>
        <w:t xml:space="preserve">the </w:t>
      </w:r>
      <w:r w:rsidRPr="0072789D">
        <w:t xml:space="preserve">CAPIF core function to obtain </w:t>
      </w:r>
      <w:r>
        <w:t>notification regarding</w:t>
      </w:r>
      <w:r w:rsidRPr="0072789D">
        <w:t xml:space="preserve"> </w:t>
      </w:r>
      <w:r>
        <w:t xml:space="preserve">update to </w:t>
      </w:r>
      <w:r w:rsidRPr="0072789D">
        <w:t xml:space="preserve">service API </w:t>
      </w:r>
      <w:r>
        <w:t>information</w:t>
      </w:r>
      <w:r w:rsidRPr="0072789D">
        <w:t>.</w:t>
      </w:r>
    </w:p>
    <w:p w14:paraId="2CF08519" w14:textId="77777777" w:rsidR="002A0A5C" w:rsidRPr="00A45C25" w:rsidRDefault="002A0A5C" w:rsidP="002A0A5C">
      <w:pPr>
        <w:pStyle w:val="TH"/>
        <w:rPr>
          <w:lang w:val="en-US"/>
        </w:rPr>
      </w:pPr>
      <w:r>
        <w:rPr>
          <w:lang w:val="en-US"/>
        </w:rPr>
        <w:object w:dxaOrig="5556" w:dyaOrig="3216" w14:anchorId="58737869">
          <v:shape id="_x0000_i1046" type="#_x0000_t75" style="width:277.7pt;height:161pt" o:ole="">
            <v:imagedata r:id="rId49" o:title=""/>
          </v:shape>
          <o:OLEObject Type="Embed" ProgID="Visio.Drawing.11" ShapeID="_x0000_i1046" DrawAspect="Content" ObjectID="_1765991104" r:id="rId50"/>
        </w:object>
      </w:r>
    </w:p>
    <w:p w14:paraId="222EDF35" w14:textId="77777777" w:rsidR="002A0A5C" w:rsidRPr="00A45C25" w:rsidRDefault="002A0A5C" w:rsidP="002A0A5C">
      <w:pPr>
        <w:pStyle w:val="TF"/>
        <w:rPr>
          <w:noProof/>
          <w:lang w:val="en-US"/>
        </w:rPr>
      </w:pPr>
      <w:r w:rsidRPr="00A45C25">
        <w:t>Figure 8.</w:t>
      </w:r>
      <w:r w:rsidR="008D6B15">
        <w:t>6</w:t>
      </w:r>
      <w:r w:rsidRPr="00A45C25">
        <w:t xml:space="preserve">.3-1: </w:t>
      </w:r>
      <w:r>
        <w:t>Update</w:t>
      </w:r>
      <w:r w:rsidRPr="00A45C25">
        <w:t xml:space="preserve"> service APIs</w:t>
      </w:r>
    </w:p>
    <w:p w14:paraId="7B35C6E6" w14:textId="77777777" w:rsidR="002A0A5C" w:rsidRPr="0072789D" w:rsidRDefault="002A0A5C" w:rsidP="002A0A5C">
      <w:pPr>
        <w:pStyle w:val="B1"/>
      </w:pPr>
      <w:r w:rsidRPr="0072789D">
        <w:t>1.</w:t>
      </w:r>
      <w:r w:rsidRPr="0072789D">
        <w:tab/>
        <w:t xml:space="preserve">The API publishing function sends a service API </w:t>
      </w:r>
      <w:r>
        <w:t>update</w:t>
      </w:r>
      <w:r w:rsidRPr="0072789D">
        <w:t xml:space="preserve"> request to the CAPIF core </w:t>
      </w:r>
      <w:r w:rsidRPr="00A45C25">
        <w:t>function</w:t>
      </w:r>
      <w:r w:rsidRPr="0072789D">
        <w:t xml:space="preserve">, </w:t>
      </w:r>
      <w:r>
        <w:t xml:space="preserve">which includes the </w:t>
      </w:r>
      <w:r>
        <w:rPr>
          <w:lang w:eastAsia="zh-CN"/>
        </w:rPr>
        <w:t xml:space="preserve">service API published information reference provided by </w:t>
      </w:r>
      <w:r w:rsidR="00FA4388">
        <w:rPr>
          <w:lang w:val="en-US" w:eastAsia="zh-CN"/>
        </w:rPr>
        <w:t xml:space="preserve">the </w:t>
      </w:r>
      <w:r>
        <w:rPr>
          <w:lang w:eastAsia="zh-CN"/>
        </w:rPr>
        <w:t>CAPIF core function when the service API was published and the new service API information which is to be updated</w:t>
      </w:r>
      <w:r w:rsidRPr="0072789D">
        <w:t>.</w:t>
      </w:r>
    </w:p>
    <w:p w14:paraId="591C4CCE" w14:textId="77777777" w:rsidR="002A0A5C" w:rsidRPr="0072789D" w:rsidRDefault="002A0A5C" w:rsidP="002A0A5C">
      <w:pPr>
        <w:pStyle w:val="B1"/>
      </w:pPr>
      <w:r w:rsidRPr="0072789D">
        <w:t>2.</w:t>
      </w:r>
      <w:r w:rsidRPr="0072789D">
        <w:tab/>
        <w:t xml:space="preserve">Upon receiving the service API </w:t>
      </w:r>
      <w:r>
        <w:t>update</w:t>
      </w:r>
      <w:r w:rsidRPr="0072789D">
        <w:t xml:space="preserve"> request, the CAPIF core</w:t>
      </w:r>
      <w:r w:rsidRPr="00A45C25">
        <w:t xml:space="preserve"> function</w:t>
      </w:r>
      <w:r w:rsidRPr="0072789D">
        <w:t xml:space="preserve"> checks whether the API publishing function is authorized to </w:t>
      </w:r>
      <w:r>
        <w:t>update the published</w:t>
      </w:r>
      <w:r w:rsidRPr="0072789D">
        <w:t xml:space="preserve"> service APIs</w:t>
      </w:r>
      <w:r>
        <w:t xml:space="preserve"> information</w:t>
      </w:r>
      <w:r w:rsidRPr="0072789D">
        <w:t xml:space="preserve">. If the check is successful, the service API information provided by the API publishing function is </w:t>
      </w:r>
      <w:r>
        <w:t>updated</w:t>
      </w:r>
      <w:r w:rsidRPr="0072789D">
        <w:t xml:space="preserve"> at the CAPIF core function (API registry).</w:t>
      </w:r>
    </w:p>
    <w:p w14:paraId="2DBB605D" w14:textId="77777777" w:rsidR="002A0A5C" w:rsidRPr="0072789D" w:rsidRDefault="002A0A5C" w:rsidP="002A0A5C">
      <w:pPr>
        <w:pStyle w:val="B1"/>
      </w:pPr>
      <w:r w:rsidRPr="0072789D">
        <w:t>3.</w:t>
      </w:r>
      <w:r w:rsidRPr="0072789D">
        <w:tab/>
        <w:t xml:space="preserve">The CAPIF core function provides a service API </w:t>
      </w:r>
      <w:r>
        <w:t>update</w:t>
      </w:r>
      <w:r w:rsidRPr="0072789D">
        <w:t xml:space="preserve"> response to the API publishing function</w:t>
      </w:r>
      <w:r>
        <w:t xml:space="preserve"> </w:t>
      </w:r>
      <w:r w:rsidRPr="0072789D">
        <w:t>and triggers notifications to subscribed API invokers as described in subclause 8.</w:t>
      </w:r>
      <w:r w:rsidR="0090146D">
        <w:rPr>
          <w:lang w:val="en-US"/>
        </w:rPr>
        <w:t>8</w:t>
      </w:r>
      <w:r w:rsidRPr="0072789D">
        <w:t>.</w:t>
      </w:r>
      <w:r>
        <w:t>4.</w:t>
      </w:r>
    </w:p>
    <w:p w14:paraId="086CAE59" w14:textId="77777777" w:rsidR="00790172" w:rsidRPr="0072789D" w:rsidRDefault="00790172" w:rsidP="0072789D">
      <w:pPr>
        <w:pStyle w:val="Heading2"/>
      </w:pPr>
      <w:bookmarkStart w:id="221" w:name="_Toc155378666"/>
      <w:r w:rsidRPr="0072789D">
        <w:t>8.</w:t>
      </w:r>
      <w:r w:rsidR="008D6B15">
        <w:t>7</w:t>
      </w:r>
      <w:r w:rsidRPr="0072789D">
        <w:tab/>
        <w:t>Discover service APIs</w:t>
      </w:r>
      <w:bookmarkEnd w:id="221"/>
    </w:p>
    <w:p w14:paraId="4C6948A6" w14:textId="77777777" w:rsidR="00790172" w:rsidRPr="0072789D" w:rsidRDefault="00790172" w:rsidP="0072789D">
      <w:pPr>
        <w:pStyle w:val="Heading3"/>
      </w:pPr>
      <w:bookmarkStart w:id="222" w:name="_Toc155378667"/>
      <w:r w:rsidRPr="0072789D">
        <w:t>8.</w:t>
      </w:r>
      <w:r w:rsidR="008D6B15">
        <w:t>7</w:t>
      </w:r>
      <w:r w:rsidRPr="0072789D">
        <w:t>.1</w:t>
      </w:r>
      <w:r w:rsidRPr="0072789D">
        <w:tab/>
        <w:t>General</w:t>
      </w:r>
      <w:bookmarkEnd w:id="222"/>
    </w:p>
    <w:p w14:paraId="7E14EA9B" w14:textId="77777777" w:rsidR="00790172" w:rsidRPr="00790172" w:rsidRDefault="00790172" w:rsidP="00790172">
      <w:pPr>
        <w:rPr>
          <w:noProof/>
          <w:lang w:val="en-US"/>
        </w:rPr>
      </w:pPr>
      <w:r w:rsidRPr="00790172">
        <w:rPr>
          <w:noProof/>
          <w:lang w:val="en-US"/>
        </w:rPr>
        <w:t xml:space="preserve">The following </w:t>
      </w:r>
      <w:r w:rsidRPr="00790172">
        <w:t xml:space="preserve">procedure in this subclause </w:t>
      </w:r>
      <w:r w:rsidRPr="00790172">
        <w:rPr>
          <w:noProof/>
          <w:lang w:val="en-US"/>
        </w:rPr>
        <w:t>corresponds to the architectural requirements on discover service APIs.</w:t>
      </w:r>
    </w:p>
    <w:p w14:paraId="03794881" w14:textId="77777777" w:rsidR="00790172" w:rsidRPr="00551ACA" w:rsidRDefault="00790172" w:rsidP="0072789D">
      <w:pPr>
        <w:pStyle w:val="Heading3"/>
      </w:pPr>
      <w:bookmarkStart w:id="223" w:name="_Toc155378668"/>
      <w:r w:rsidRPr="00551ACA">
        <w:t>8.</w:t>
      </w:r>
      <w:r w:rsidR="008D6B15">
        <w:t>7</w:t>
      </w:r>
      <w:r w:rsidRPr="00551ACA">
        <w:t>.2</w:t>
      </w:r>
      <w:r w:rsidRPr="00551ACA">
        <w:tab/>
        <w:t>Information flows</w:t>
      </w:r>
      <w:bookmarkEnd w:id="223"/>
    </w:p>
    <w:p w14:paraId="5EDF2AA5" w14:textId="77777777" w:rsidR="00790172" w:rsidRPr="00551ACA" w:rsidRDefault="00790172" w:rsidP="0072789D">
      <w:pPr>
        <w:pStyle w:val="Heading4"/>
      </w:pPr>
      <w:bookmarkStart w:id="224" w:name="_Toc460615989"/>
      <w:bookmarkStart w:id="225" w:name="_Toc460616850"/>
      <w:bookmarkStart w:id="226" w:name="_Toc477419270"/>
      <w:bookmarkStart w:id="227" w:name="_Toc155378669"/>
      <w:r w:rsidRPr="00551ACA">
        <w:t>8.</w:t>
      </w:r>
      <w:r w:rsidR="008D6B15">
        <w:t>7</w:t>
      </w:r>
      <w:r w:rsidRPr="00551ACA">
        <w:t>.2.1</w:t>
      </w:r>
      <w:r w:rsidRPr="00551ACA">
        <w:tab/>
        <w:t>Service API discover request</w:t>
      </w:r>
      <w:bookmarkEnd w:id="224"/>
      <w:bookmarkEnd w:id="225"/>
      <w:bookmarkEnd w:id="226"/>
      <w:bookmarkEnd w:id="227"/>
    </w:p>
    <w:p w14:paraId="3273D51B" w14:textId="77777777" w:rsidR="00790172" w:rsidRPr="00790172" w:rsidRDefault="00790172" w:rsidP="00790172">
      <w:r w:rsidRPr="00790172">
        <w:t>Table 8.</w:t>
      </w:r>
      <w:r w:rsidR="008D6B15">
        <w:rPr>
          <w:lang w:eastAsia="zh-CN"/>
        </w:rPr>
        <w:t>7</w:t>
      </w:r>
      <w:r w:rsidRPr="00790172">
        <w:rPr>
          <w:lang w:eastAsia="zh-CN"/>
        </w:rPr>
        <w:t>.2.1-1</w:t>
      </w:r>
      <w:r w:rsidRPr="00790172">
        <w:t xml:space="preserve"> describes the information flow </w:t>
      </w:r>
      <w:r w:rsidR="00FA4388">
        <w:t xml:space="preserve">service </w:t>
      </w:r>
      <w:r w:rsidRPr="00790172">
        <w:t xml:space="preserve">API discover request from the </w:t>
      </w:r>
      <w:r w:rsidRPr="00790172">
        <w:rPr>
          <w:lang w:eastAsia="zh-CN"/>
        </w:rPr>
        <w:t>API invoker to the</w:t>
      </w:r>
      <w:r w:rsidRPr="00790172">
        <w:t xml:space="preserve"> CAPIF core function.</w:t>
      </w:r>
    </w:p>
    <w:p w14:paraId="20C34C7F" w14:textId="77777777" w:rsidR="00790172" w:rsidRPr="00790172" w:rsidRDefault="00790172" w:rsidP="0072789D">
      <w:pPr>
        <w:pStyle w:val="TH"/>
        <w:rPr>
          <w:lang w:val="en-US"/>
        </w:rPr>
      </w:pPr>
      <w:r w:rsidRPr="00790172">
        <w:lastRenderedPageBreak/>
        <w:t>Table 8.</w:t>
      </w:r>
      <w:r w:rsidR="00785756">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790172" w:rsidRPr="00790172" w14:paraId="2DF244E0"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7F5A55E3" w14:textId="77777777" w:rsidR="00790172" w:rsidRPr="003A1AAC" w:rsidRDefault="00790172"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79DD6AE" w14:textId="77777777" w:rsidR="00790172" w:rsidRPr="003A1AAC" w:rsidRDefault="00790172"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BCBD" w14:textId="77777777" w:rsidR="00790172" w:rsidRPr="003A1AAC" w:rsidRDefault="00790172" w:rsidP="0072789D">
            <w:pPr>
              <w:pStyle w:val="TAH"/>
            </w:pPr>
            <w:r w:rsidRPr="003A1AAC">
              <w:t>Description</w:t>
            </w:r>
          </w:p>
        </w:tc>
      </w:tr>
      <w:tr w:rsidR="00790172" w:rsidRPr="00790172" w14:paraId="2AE089F6"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2491147" w14:textId="77777777" w:rsidR="00790172" w:rsidRPr="003A1AAC" w:rsidRDefault="00790172" w:rsidP="0072789D">
            <w:pPr>
              <w:pStyle w:val="TAL"/>
              <w:rPr>
                <w:rFonts w:hint="eastAsia"/>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0828AAB6" w14:textId="77777777" w:rsidR="00790172" w:rsidRPr="003A1AAC" w:rsidRDefault="00790172"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9BA66" w14:textId="77777777" w:rsidR="00790172" w:rsidRPr="003A1AAC" w:rsidRDefault="00790172" w:rsidP="0072789D">
            <w:pPr>
              <w:pStyle w:val="TAL"/>
            </w:pPr>
            <w:r w:rsidRPr="003A1AAC">
              <w:t xml:space="preserve">Identity information of the API invoker </w:t>
            </w:r>
            <w:r w:rsidRPr="003A1AAC">
              <w:rPr>
                <w:lang w:eastAsia="zh-CN"/>
              </w:rPr>
              <w:t>discovering service APIs</w:t>
            </w:r>
            <w:r w:rsidRPr="003A1AAC">
              <w:t xml:space="preserve"> </w:t>
            </w:r>
          </w:p>
        </w:tc>
      </w:tr>
      <w:tr w:rsidR="00790172" w:rsidRPr="00790172" w14:paraId="237021E9"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031970F9" w14:textId="77777777" w:rsidR="00790172" w:rsidRPr="003A1AAC" w:rsidRDefault="00790172" w:rsidP="0072789D">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020FA254" w14:textId="77777777" w:rsidR="00790172" w:rsidRPr="003A1AAC" w:rsidRDefault="00790172" w:rsidP="0072789D">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327E4" w14:textId="77777777" w:rsidR="00DC2234" w:rsidRDefault="00790172" w:rsidP="0072789D">
            <w:pPr>
              <w:pStyle w:val="TAL"/>
              <w:rPr>
                <w:noProof/>
                <w:lang w:val="en-US"/>
              </w:rPr>
            </w:pPr>
            <w:r w:rsidRPr="003A1AAC">
              <w:rPr>
                <w:noProof/>
              </w:rPr>
              <w:t>Criteria for discovering matching</w:t>
            </w:r>
            <w:r w:rsidRPr="00790172">
              <w:rPr>
                <w:noProof/>
                <w:lang w:val="en-US"/>
              </w:rPr>
              <w:t xml:space="preserve"> service APIs (e.g. </w:t>
            </w:r>
            <w:r w:rsidR="00B13C79">
              <w:rPr>
                <w:noProof/>
                <w:lang w:val="en-US"/>
              </w:rPr>
              <w:t xml:space="preserve">service </w:t>
            </w:r>
            <w:r w:rsidRPr="00790172">
              <w:rPr>
                <w:noProof/>
                <w:lang w:val="en-US"/>
              </w:rPr>
              <w:t xml:space="preserve">API type, interfaces, protocols) </w:t>
            </w:r>
          </w:p>
          <w:p w14:paraId="3BAE2938" w14:textId="77777777" w:rsidR="00790172" w:rsidRPr="00790172" w:rsidRDefault="00790172" w:rsidP="0072789D">
            <w:pPr>
              <w:pStyle w:val="TAL"/>
              <w:rPr>
                <w:noProof/>
                <w:lang w:val="en-US"/>
              </w:rPr>
            </w:pPr>
            <w:r w:rsidRPr="00790172">
              <w:rPr>
                <w:noProof/>
                <w:lang w:val="en-US"/>
              </w:rPr>
              <w:t>(</w:t>
            </w:r>
            <w:r w:rsidR="00F43D34">
              <w:rPr>
                <w:noProof/>
                <w:lang w:val="en-US"/>
              </w:rPr>
              <w:t>s</w:t>
            </w:r>
            <w:r w:rsidRPr="00790172">
              <w:rPr>
                <w:noProof/>
                <w:lang w:val="en-US"/>
              </w:rPr>
              <w:t>ee</w:t>
            </w:r>
            <w:r w:rsidR="003B6ABD">
              <w:rPr>
                <w:noProof/>
                <w:lang w:val="en-US"/>
              </w:rPr>
              <w:t> </w:t>
            </w:r>
            <w:r w:rsidRPr="00790172">
              <w:rPr>
                <w:noProof/>
                <w:lang w:val="en-US"/>
              </w:rPr>
              <w:t>NOTE)</w:t>
            </w:r>
          </w:p>
        </w:tc>
      </w:tr>
      <w:tr w:rsidR="00790172" w:rsidRPr="00790172" w14:paraId="4B3DD7A2"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D1B5F2" w14:textId="77777777" w:rsidR="00790172" w:rsidRPr="003A1AAC" w:rsidRDefault="00790172" w:rsidP="0072789D">
            <w:pPr>
              <w:pStyle w:val="TAN"/>
            </w:pPr>
            <w:r w:rsidRPr="003A1AAC">
              <w:t>NOTE:</w:t>
            </w:r>
            <w:r w:rsidRPr="003A1AAC">
              <w:tab/>
              <w:t>It should be possible to discover all the service APIs.</w:t>
            </w:r>
          </w:p>
        </w:tc>
      </w:tr>
    </w:tbl>
    <w:p w14:paraId="1E865013" w14:textId="77777777" w:rsidR="00790172" w:rsidRPr="00790172" w:rsidRDefault="00790172" w:rsidP="00790172"/>
    <w:p w14:paraId="21BAA3CC" w14:textId="77777777" w:rsidR="00790172" w:rsidRPr="00551ACA" w:rsidRDefault="00790172" w:rsidP="0072789D">
      <w:pPr>
        <w:pStyle w:val="Heading4"/>
      </w:pPr>
      <w:bookmarkStart w:id="228" w:name="_Toc155378670"/>
      <w:r w:rsidRPr="00551ACA">
        <w:t>8.</w:t>
      </w:r>
      <w:r w:rsidR="00785756">
        <w:t>7</w:t>
      </w:r>
      <w:r w:rsidRPr="00551ACA">
        <w:t>.2.2</w:t>
      </w:r>
      <w:r w:rsidRPr="00551ACA">
        <w:tab/>
        <w:t>Service API discover response</w:t>
      </w:r>
      <w:bookmarkEnd w:id="228"/>
    </w:p>
    <w:p w14:paraId="102A9A1C" w14:textId="77777777" w:rsidR="00790172" w:rsidRPr="00790172" w:rsidRDefault="00790172" w:rsidP="00790172">
      <w:r w:rsidRPr="00790172">
        <w:t>Table 8.</w:t>
      </w:r>
      <w:r w:rsidR="00785756">
        <w:rPr>
          <w:lang w:eastAsia="zh-CN"/>
        </w:rPr>
        <w:t>7</w:t>
      </w:r>
      <w:r w:rsidRPr="00790172">
        <w:rPr>
          <w:lang w:eastAsia="zh-CN"/>
        </w:rPr>
        <w:t>.2.2-1</w:t>
      </w:r>
      <w:r w:rsidRPr="00790172">
        <w:t xml:space="preserve"> describes the information flow </w:t>
      </w:r>
      <w:r w:rsidR="00FA4388">
        <w:t xml:space="preserve">service </w:t>
      </w:r>
      <w:r w:rsidRPr="00790172">
        <w:t xml:space="preserve">API discover response from the CAPIF core function to the </w:t>
      </w:r>
      <w:r w:rsidRPr="00790172">
        <w:rPr>
          <w:lang w:eastAsia="zh-CN"/>
        </w:rPr>
        <w:t>API invoker</w:t>
      </w:r>
      <w:r w:rsidRPr="00790172">
        <w:t>.</w:t>
      </w:r>
    </w:p>
    <w:p w14:paraId="4D66E536" w14:textId="77777777" w:rsidR="00790172" w:rsidRPr="00790172" w:rsidRDefault="00790172" w:rsidP="0072789D">
      <w:pPr>
        <w:pStyle w:val="TH"/>
        <w:rPr>
          <w:lang w:val="en-US"/>
        </w:rPr>
      </w:pPr>
      <w:r w:rsidRPr="00790172">
        <w:t>Table 8.</w:t>
      </w:r>
      <w:r w:rsidR="00785756">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790172" w:rsidRPr="00790172" w14:paraId="398C2CC0"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7F741591" w14:textId="77777777" w:rsidR="00790172" w:rsidRPr="003A1AAC" w:rsidRDefault="00790172"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36C4A6C" w14:textId="77777777" w:rsidR="00790172" w:rsidRPr="003A1AAC" w:rsidRDefault="00790172"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FD6B2" w14:textId="77777777" w:rsidR="00790172" w:rsidRPr="003A1AAC" w:rsidRDefault="00790172" w:rsidP="0072789D">
            <w:pPr>
              <w:pStyle w:val="TAH"/>
            </w:pPr>
            <w:r w:rsidRPr="003A1AAC">
              <w:t>Description</w:t>
            </w:r>
          </w:p>
        </w:tc>
      </w:tr>
      <w:tr w:rsidR="00790172" w:rsidRPr="00790172" w14:paraId="3EDD730B"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19DA388" w14:textId="77777777" w:rsidR="00790172" w:rsidRPr="003A1AAC" w:rsidRDefault="00790172" w:rsidP="0072789D">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279773D2" w14:textId="77777777" w:rsidR="00790172" w:rsidRPr="003A1AAC" w:rsidRDefault="00790172"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309D7" w14:textId="77777777" w:rsidR="00790172" w:rsidRPr="003A1AAC" w:rsidRDefault="00790172" w:rsidP="0072789D">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790172" w:rsidRPr="00790172" w14:paraId="0601259E"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093433D" w14:textId="77777777" w:rsidR="00790172" w:rsidRDefault="00790172" w:rsidP="0072789D">
            <w:pPr>
              <w:pStyle w:val="TAL"/>
              <w:rPr>
                <w:lang w:eastAsia="zh-CN"/>
              </w:rPr>
            </w:pPr>
            <w:r w:rsidRPr="003A1AAC">
              <w:rPr>
                <w:lang w:eastAsia="zh-CN"/>
              </w:rPr>
              <w:t>Service API information</w:t>
            </w:r>
          </w:p>
          <w:p w14:paraId="3C87579F" w14:textId="77777777" w:rsidR="00D22E2F" w:rsidRPr="003A1AAC" w:rsidRDefault="00D22E2F" w:rsidP="0072789D">
            <w:pPr>
              <w:pStyle w:val="TAL"/>
              <w:rPr>
                <w:lang w:eastAsia="zh-CN"/>
              </w:rPr>
            </w:pPr>
            <w:r>
              <w:rPr>
                <w:lang w:eastAsia="zh-CN"/>
              </w:rPr>
              <w:t>(</w:t>
            </w:r>
            <w:r w:rsidR="00F43D34">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2F394E26" w14:textId="77777777" w:rsidR="00D22E2F" w:rsidRDefault="006A6267" w:rsidP="0072789D">
            <w:pPr>
              <w:pStyle w:val="TAL"/>
              <w:rPr>
                <w:lang w:eastAsia="zh-CN"/>
              </w:rPr>
            </w:pPr>
            <w:r w:rsidRPr="003A1AAC">
              <w:rPr>
                <w:lang w:eastAsia="zh-CN"/>
              </w:rPr>
              <w:t xml:space="preserve">O </w:t>
            </w:r>
          </w:p>
          <w:p w14:paraId="4477C40C" w14:textId="77777777" w:rsidR="00790172" w:rsidRPr="003A1AAC" w:rsidRDefault="00790172" w:rsidP="0072789D">
            <w:pPr>
              <w:pStyle w:val="TAL"/>
              <w:rPr>
                <w:lang w:eastAsia="zh-CN"/>
              </w:rPr>
            </w:pPr>
            <w:r w:rsidRPr="003A1AAC">
              <w:rPr>
                <w:lang w:eastAsia="zh-CN"/>
              </w:rPr>
              <w:t>(</w:t>
            </w:r>
            <w:r w:rsidR="00196ABC">
              <w:rPr>
                <w:lang w:eastAsia="zh-CN"/>
              </w:rPr>
              <w:t>s</w:t>
            </w:r>
            <w:r w:rsidRPr="003A1AAC">
              <w:rPr>
                <w:lang w:eastAsia="zh-CN"/>
              </w:rPr>
              <w:t>ee</w:t>
            </w:r>
            <w:r w:rsidR="003B6ABD">
              <w:rPr>
                <w:lang w:eastAsia="zh-CN"/>
              </w:rPr>
              <w:t> </w:t>
            </w:r>
            <w:r w:rsidRPr="003A1AAC">
              <w:rPr>
                <w:lang w:eastAsia="zh-CN"/>
              </w:rPr>
              <w:t>NOTE</w:t>
            </w:r>
            <w:r w:rsidR="00D22E2F">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8DBB2" w14:textId="77777777" w:rsidR="00790172" w:rsidRPr="003A1AAC" w:rsidRDefault="00790172" w:rsidP="0072789D">
            <w:pPr>
              <w:pStyle w:val="TAL"/>
              <w:rPr>
                <w:lang w:eastAsia="zh-CN"/>
              </w:rPr>
            </w:pPr>
            <w:r w:rsidRPr="003A1AAC">
              <w:rPr>
                <w:noProof/>
              </w:rPr>
              <w:t xml:space="preserve">List of service APIs corresponding to the request, including API description such as </w:t>
            </w:r>
            <w:r w:rsidR="00B13C79">
              <w:rPr>
                <w:noProof/>
                <w:lang w:val="en-US"/>
              </w:rPr>
              <w:t xml:space="preserve">service </w:t>
            </w:r>
            <w:r w:rsidRPr="003A1AAC">
              <w:t xml:space="preserve">API name, </w:t>
            </w:r>
            <w:r w:rsidR="00B13C79">
              <w:rPr>
                <w:noProof/>
                <w:lang w:val="en-US"/>
              </w:rPr>
              <w:t xml:space="preserve">service </w:t>
            </w:r>
            <w:r w:rsidRPr="003A1AAC">
              <w:t>API type, interface details (e.g. IP address, port number, URI), protocols, version, data format</w:t>
            </w:r>
          </w:p>
        </w:tc>
      </w:tr>
      <w:tr w:rsidR="00196ABC" w:rsidRPr="00790172" w14:paraId="64B7CA50"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750CCBBA" w14:textId="77777777" w:rsidR="00196ABC" w:rsidRPr="003A1AAC" w:rsidRDefault="00196ABC" w:rsidP="00196ABC">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06F09AA8" w14:textId="77777777" w:rsidR="00196ABC" w:rsidRDefault="00196ABC" w:rsidP="00196ABC">
            <w:pPr>
              <w:pStyle w:val="TAL"/>
              <w:rPr>
                <w:lang w:eastAsia="zh-CN"/>
              </w:rPr>
            </w:pPr>
            <w:r w:rsidRPr="003A1AAC">
              <w:rPr>
                <w:lang w:eastAsia="zh-CN"/>
              </w:rPr>
              <w:t>O</w:t>
            </w:r>
          </w:p>
          <w:p w14:paraId="5769CAB7" w14:textId="77777777" w:rsidR="00196ABC" w:rsidRPr="003A1AAC" w:rsidRDefault="00196ABC" w:rsidP="00196ABC">
            <w:pPr>
              <w:pStyle w:val="TAL"/>
              <w:rPr>
                <w:lang w:eastAsia="zh-CN"/>
              </w:rPr>
            </w:pPr>
            <w:r w:rsidRPr="003A1AAC">
              <w:rPr>
                <w:lang w:eastAsia="zh-CN"/>
              </w:rPr>
              <w:t>(</w:t>
            </w:r>
            <w:r>
              <w:rPr>
                <w:lang w:val="en-US" w:eastAsia="zh-CN"/>
              </w:rPr>
              <w:t>s</w:t>
            </w:r>
            <w:r w:rsidRPr="003A1AAC">
              <w:rPr>
                <w:lang w:eastAsia="zh-CN"/>
              </w:rPr>
              <w:t>ee</w:t>
            </w:r>
            <w:r w:rsidR="003B6ABD">
              <w:rPr>
                <w:lang w:eastAsia="zh-CN"/>
              </w:rPr>
              <w:t> </w:t>
            </w:r>
            <w:r w:rsidRPr="003A1AAC">
              <w:rPr>
                <w:lang w:eastAsia="zh-CN"/>
              </w:rPr>
              <w:t>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92A45A" w14:textId="77777777" w:rsidR="00196ABC" w:rsidRPr="003A1AAC" w:rsidRDefault="00196ABC" w:rsidP="00196ABC">
            <w:pPr>
              <w:pStyle w:val="TAL"/>
              <w:rPr>
                <w:noProof/>
              </w:rPr>
            </w:pPr>
            <w:r>
              <w:rPr>
                <w:noProof/>
              </w:rPr>
              <w:t>Indicates the CAPIF core function serving the service API category provided in the query criteria</w:t>
            </w:r>
          </w:p>
        </w:tc>
      </w:tr>
      <w:tr w:rsidR="00790172" w:rsidRPr="00790172" w14:paraId="2DBC212A"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D9530C" w14:textId="77777777" w:rsidR="00D22E2F" w:rsidRDefault="00790172" w:rsidP="00D22E2F">
            <w:pPr>
              <w:pStyle w:val="TAN"/>
            </w:pPr>
            <w:r w:rsidRPr="003A1AAC">
              <w:t>NOTE</w:t>
            </w:r>
            <w:r w:rsidR="00D22E2F">
              <w:t> 1</w:t>
            </w:r>
            <w:r w:rsidRPr="003A1AAC">
              <w:t>:</w:t>
            </w:r>
            <w:r w:rsidRPr="003A1AAC">
              <w:tab/>
            </w:r>
            <w:r w:rsidR="00196ABC">
              <w:t>The service API information or the CAPIF core function identity information or both s</w:t>
            </w:r>
            <w:r w:rsidRPr="003A1AAC">
              <w:t xml:space="preserve">hall be present if the Result information element indicates that the service API discover operation is successful. Otherwise </w:t>
            </w:r>
            <w:r w:rsidR="00196ABC">
              <w:t xml:space="preserve">both </w:t>
            </w:r>
            <w:r w:rsidRPr="003A1AAC">
              <w:t>shall not be present.</w:t>
            </w:r>
            <w:r w:rsidR="00D22E2F">
              <w:t xml:space="preserve"> </w:t>
            </w:r>
          </w:p>
          <w:p w14:paraId="2153FA75" w14:textId="77777777" w:rsidR="00790172" w:rsidRPr="00F5647B" w:rsidRDefault="00D22E2F" w:rsidP="00F5647B">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255106C0" w14:textId="77777777" w:rsidR="00790172" w:rsidRPr="00790172" w:rsidRDefault="00790172" w:rsidP="00790172"/>
    <w:p w14:paraId="307CB9F6" w14:textId="77777777" w:rsidR="00790172" w:rsidRPr="00790172" w:rsidRDefault="00790172" w:rsidP="0072789D">
      <w:pPr>
        <w:pStyle w:val="Heading3"/>
      </w:pPr>
      <w:bookmarkStart w:id="229" w:name="_Toc155378671"/>
      <w:r w:rsidRPr="00790172">
        <w:t>8.</w:t>
      </w:r>
      <w:r w:rsidR="00785756">
        <w:t>7</w:t>
      </w:r>
      <w:r w:rsidRPr="00790172">
        <w:t>.3</w:t>
      </w:r>
      <w:r w:rsidRPr="00790172">
        <w:tab/>
        <w:t>Procedure</w:t>
      </w:r>
      <w:bookmarkEnd w:id="229"/>
    </w:p>
    <w:p w14:paraId="3BF6CD69" w14:textId="77777777" w:rsidR="00790172" w:rsidRPr="00790172" w:rsidRDefault="00790172" w:rsidP="00790172">
      <w:pPr>
        <w:rPr>
          <w:noProof/>
          <w:lang w:val="en-US"/>
        </w:rPr>
      </w:pPr>
      <w:r w:rsidRPr="00790172">
        <w:rPr>
          <w:noProof/>
          <w:lang w:val="en-US"/>
        </w:rPr>
        <w:t>Figure 8.</w:t>
      </w:r>
      <w:r w:rsidR="00785756">
        <w:rPr>
          <w:noProof/>
          <w:lang w:val="en-US"/>
        </w:rPr>
        <w:t>7</w:t>
      </w:r>
      <w:r w:rsidRPr="00790172">
        <w:rPr>
          <w:noProof/>
          <w:lang w:val="en-US"/>
        </w:rPr>
        <w:t>.3-1 illustrates the procedure for discover service APIs.</w:t>
      </w:r>
    </w:p>
    <w:p w14:paraId="06331415" w14:textId="77777777" w:rsidR="00790172" w:rsidRPr="00790172" w:rsidRDefault="00790172" w:rsidP="00790172">
      <w:pPr>
        <w:rPr>
          <w:noProof/>
          <w:lang w:val="en-US"/>
        </w:rPr>
      </w:pPr>
      <w:r w:rsidRPr="00790172">
        <w:rPr>
          <w:noProof/>
          <w:lang w:val="en-US"/>
        </w:rPr>
        <w:t>The service API discovery mechanism is supported by the CAPIF core function.</w:t>
      </w:r>
    </w:p>
    <w:p w14:paraId="7096226C" w14:textId="77777777" w:rsidR="00790172" w:rsidRPr="00790172" w:rsidRDefault="00790172" w:rsidP="00790172">
      <w:pPr>
        <w:rPr>
          <w:noProof/>
          <w:lang w:val="en-US"/>
        </w:rPr>
      </w:pPr>
      <w:r w:rsidRPr="00790172">
        <w:rPr>
          <w:noProof/>
          <w:lang w:val="en-US"/>
        </w:rPr>
        <w:t>Pre-conditions:</w:t>
      </w:r>
    </w:p>
    <w:p w14:paraId="4AB37D4C" w14:textId="77777777" w:rsidR="00790172" w:rsidRPr="0072789D" w:rsidRDefault="00790172" w:rsidP="0072789D">
      <w:pPr>
        <w:pStyle w:val="B1"/>
      </w:pPr>
      <w:r w:rsidRPr="0072789D">
        <w:t>1.</w:t>
      </w:r>
      <w:r w:rsidRPr="0072789D">
        <w:tab/>
      </w:r>
      <w:r w:rsidR="00FA4388">
        <w:rPr>
          <w:lang w:val="en-US"/>
        </w:rPr>
        <w:t xml:space="preserve">The </w:t>
      </w:r>
      <w:r w:rsidRPr="0072789D">
        <w:t>API invoker is onboarded and has received an API invoker identity.</w:t>
      </w:r>
    </w:p>
    <w:p w14:paraId="62DAB462" w14:textId="77777777" w:rsidR="00790172" w:rsidRPr="00790172" w:rsidRDefault="00790172" w:rsidP="0072789D">
      <w:pPr>
        <w:pStyle w:val="B1"/>
      </w:pPr>
      <w:r w:rsidRPr="0072789D">
        <w:t>2.</w:t>
      </w:r>
      <w:r w:rsidRPr="0072789D">
        <w:tab/>
      </w:r>
      <w:r w:rsidRPr="00790172">
        <w:t>The CAPIF core function is configured with a discovery policy information (e.g. to restrict discovery to category of APIs) for API invoker(s).</w:t>
      </w:r>
    </w:p>
    <w:p w14:paraId="7B470364" w14:textId="77777777" w:rsidR="00790172" w:rsidRPr="00790172" w:rsidRDefault="007A6B36" w:rsidP="0072789D">
      <w:pPr>
        <w:pStyle w:val="TH"/>
        <w:rPr>
          <w:noProof/>
          <w:lang w:val="en-US"/>
        </w:rPr>
      </w:pPr>
      <w:r>
        <w:rPr>
          <w:noProof/>
          <w:lang w:val="en-US"/>
        </w:rPr>
        <w:object w:dxaOrig="5582" w:dyaOrig="3628" w14:anchorId="60DF3088">
          <v:shape id="_x0000_i1047" type="#_x0000_t75" style="width:279.05pt;height:181.55pt" o:ole="">
            <v:imagedata r:id="rId51" o:title=""/>
          </v:shape>
          <o:OLEObject Type="Embed" ProgID="Visio.Drawing.11" ShapeID="_x0000_i1047" DrawAspect="Content" ObjectID="_1765991105" r:id="rId52"/>
        </w:object>
      </w:r>
    </w:p>
    <w:p w14:paraId="6E5A13D4" w14:textId="77777777" w:rsidR="00790172" w:rsidRPr="00790172" w:rsidRDefault="00790172" w:rsidP="0072789D">
      <w:pPr>
        <w:pStyle w:val="TF"/>
        <w:rPr>
          <w:noProof/>
          <w:lang w:val="en-US"/>
        </w:rPr>
      </w:pPr>
      <w:r w:rsidRPr="00790172">
        <w:t>Figure 8.</w:t>
      </w:r>
      <w:r w:rsidR="00785756">
        <w:t>7</w:t>
      </w:r>
      <w:r w:rsidRPr="00790172">
        <w:t>.3-1: Discover service APIs</w:t>
      </w:r>
    </w:p>
    <w:p w14:paraId="10B799A4" w14:textId="77777777" w:rsidR="00790172" w:rsidRPr="0072789D" w:rsidRDefault="00790172" w:rsidP="0072789D">
      <w:pPr>
        <w:pStyle w:val="B1"/>
      </w:pPr>
      <w:r w:rsidRPr="0072789D">
        <w:t>1.</w:t>
      </w:r>
      <w:r w:rsidRPr="0072789D">
        <w:tab/>
        <w:t>The API invoker sends a service API discover request to the CAPIF core function. It includes the API invoker identity, and may include query information.</w:t>
      </w:r>
    </w:p>
    <w:p w14:paraId="6E8DD229" w14:textId="77777777" w:rsidR="00790172" w:rsidRPr="0072789D" w:rsidRDefault="00790172" w:rsidP="0072789D">
      <w:pPr>
        <w:pStyle w:val="B1"/>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p>
    <w:p w14:paraId="51C467D4" w14:textId="77777777" w:rsidR="00790172" w:rsidRPr="0072789D" w:rsidRDefault="00790172" w:rsidP="0072789D">
      <w:pPr>
        <w:pStyle w:val="B1"/>
      </w:pPr>
      <w:r w:rsidRPr="0072789D">
        <w:t>3.</w:t>
      </w:r>
      <w:r w:rsidRPr="0072789D">
        <w:tab/>
        <w:t>The CAPIF core function sends a service API discover response to the API invoker with the list of service API information for which the API invoker has the required authorization.</w:t>
      </w:r>
    </w:p>
    <w:p w14:paraId="76D01072" w14:textId="77777777" w:rsidR="00B97EBF" w:rsidRPr="0072789D" w:rsidRDefault="00B97EBF" w:rsidP="0072789D">
      <w:pPr>
        <w:pStyle w:val="Heading2"/>
      </w:pPr>
      <w:bookmarkStart w:id="230" w:name="_Toc155378672"/>
      <w:r w:rsidRPr="00551ACA">
        <w:t>8.</w:t>
      </w:r>
      <w:r w:rsidR="00785756">
        <w:t>8</w:t>
      </w:r>
      <w:r w:rsidRPr="00551ACA">
        <w:tab/>
        <w:t>Subscription</w:t>
      </w:r>
      <w:r w:rsidR="00AA0D1E">
        <w:t>,</w:t>
      </w:r>
      <w:r w:rsidR="00AA0D1E" w:rsidRPr="00AA0D1E">
        <w:t xml:space="preserve"> </w:t>
      </w:r>
      <w:r w:rsidR="00AA0D1E">
        <w:t>unsubscription</w:t>
      </w:r>
      <w:r w:rsidRPr="00551ACA">
        <w:t xml:space="preserve"> and notifications for the CAPIF events</w:t>
      </w:r>
      <w:bookmarkEnd w:id="230"/>
    </w:p>
    <w:p w14:paraId="2713DCDA" w14:textId="77777777" w:rsidR="00B97EBF" w:rsidRPr="0072789D" w:rsidRDefault="00B97EBF" w:rsidP="0072789D">
      <w:pPr>
        <w:pStyle w:val="Heading3"/>
      </w:pPr>
      <w:bookmarkStart w:id="231" w:name="_Toc155378673"/>
      <w:r w:rsidRPr="0072789D">
        <w:t>8.</w:t>
      </w:r>
      <w:r w:rsidR="00785756">
        <w:t>8</w:t>
      </w:r>
      <w:r w:rsidRPr="0072789D">
        <w:t>.1</w:t>
      </w:r>
      <w:r w:rsidRPr="0072789D">
        <w:tab/>
        <w:t>General</w:t>
      </w:r>
      <w:bookmarkEnd w:id="231"/>
    </w:p>
    <w:p w14:paraId="400C5F5A" w14:textId="77777777" w:rsidR="008B06FB" w:rsidRDefault="00B97EBF" w:rsidP="008B06FB">
      <w:r w:rsidRPr="00B97EBF">
        <w:t xml:space="preserve">The CAPIF core function enables the </w:t>
      </w:r>
      <w:r w:rsidR="00EE2ADA">
        <w:t xml:space="preserve">subscribing entity (i.e. </w:t>
      </w:r>
      <w:r w:rsidR="00FA4388">
        <w:t xml:space="preserve">the </w:t>
      </w:r>
      <w:r w:rsidR="00EE2ADA">
        <w:t xml:space="preserve">API invoker, </w:t>
      </w:r>
      <w:r w:rsidR="00FA4388">
        <w:t xml:space="preserve">the </w:t>
      </w:r>
      <w:r w:rsidR="00EE2ADA">
        <w:t xml:space="preserve">API exposing function, </w:t>
      </w:r>
      <w:r w:rsidR="00FA4388">
        <w:t xml:space="preserve">the </w:t>
      </w:r>
      <w:r w:rsidR="00EE2ADA">
        <w:t xml:space="preserve">API publishing function, </w:t>
      </w:r>
      <w:r w:rsidR="00FA4388">
        <w:t xml:space="preserve">the </w:t>
      </w:r>
      <w:r w:rsidR="00EE2ADA">
        <w:t>API management function)</w:t>
      </w:r>
      <w:r w:rsidR="00EE2ADA" w:rsidRPr="00B97EBF">
        <w:t xml:space="preserve"> </w:t>
      </w:r>
      <w:r w:rsidRPr="00B97EBF">
        <w:t xml:space="preserve">to subscribe to </w:t>
      </w:r>
      <w:r w:rsidR="00EE2ADA">
        <w:t>and unsubscribe</w:t>
      </w:r>
      <w:r w:rsidR="00EE2ADA" w:rsidRPr="00B97EBF">
        <w:t xml:space="preserve"> </w:t>
      </w:r>
      <w:r w:rsidR="00EE2ADA">
        <w:t>from</w:t>
      </w:r>
      <w:r w:rsidR="00EE2ADA" w:rsidRPr="00B97EBF">
        <w:t xml:space="preserve"> </w:t>
      </w:r>
      <w:r w:rsidRPr="00B97EBF">
        <w:t xml:space="preserve">the CAPIF events such as availability events of service APIs, change in service API information, </w:t>
      </w:r>
      <w:r w:rsidR="008B06FB">
        <w:t xml:space="preserve">monitoring service API invocations, API invoker onboarding events, </w:t>
      </w:r>
      <w:r w:rsidRPr="00B97EBF">
        <w:t>etc.</w:t>
      </w:r>
      <w:r w:rsidR="008B06FB" w:rsidRPr="008B06FB">
        <w:t xml:space="preserve"> </w:t>
      </w:r>
      <w:r w:rsidR="008B06FB">
        <w:t>The subscription, unsubscription and notification for the CAPIF events are enabled on the following CAPIF reference points:</w:t>
      </w:r>
    </w:p>
    <w:p w14:paraId="35B2D677" w14:textId="77777777" w:rsidR="008B06FB" w:rsidRDefault="008B06FB" w:rsidP="000B31DD">
      <w:pPr>
        <w:pStyle w:val="B1"/>
      </w:pPr>
      <w:r>
        <w:t>-</w:t>
      </w:r>
      <w:r>
        <w:tab/>
        <w:t>CAPIF-1</w:t>
      </w:r>
      <w:r w:rsidR="00C11935" w:rsidRPr="007F388E">
        <w:t xml:space="preserve"> o</w:t>
      </w:r>
      <w:r w:rsidR="00C11935">
        <w:t>r CAPIF-1e</w:t>
      </w:r>
      <w:r w:rsidR="008B243A">
        <w:rPr>
          <w:lang w:val="en-US"/>
        </w:rPr>
        <w:t>:</w:t>
      </w:r>
      <w:r>
        <w:t xml:space="preserve"> </w:t>
      </w:r>
      <w:r w:rsidR="008B243A">
        <w:rPr>
          <w:lang w:val="en-US"/>
        </w:rPr>
        <w:t xml:space="preserve">the </w:t>
      </w:r>
      <w:r>
        <w:t xml:space="preserve">API invoker can subscribe to and unsubscribe from CAPIF events and receive notifications from </w:t>
      </w:r>
      <w:r w:rsidR="007F700B">
        <w:rPr>
          <w:lang w:val="en-US"/>
        </w:rPr>
        <w:t xml:space="preserve">the </w:t>
      </w:r>
      <w:r>
        <w:t>CAPIF core function;</w:t>
      </w:r>
    </w:p>
    <w:p w14:paraId="28DA53BF" w14:textId="77777777" w:rsidR="008B06FB" w:rsidRDefault="008B06FB" w:rsidP="000B31DD">
      <w:pPr>
        <w:pStyle w:val="B1"/>
      </w:pPr>
      <w:r>
        <w:t>-</w:t>
      </w:r>
      <w:r>
        <w:tab/>
        <w:t>CAPIF-3</w:t>
      </w:r>
      <w:r w:rsidR="00B13823">
        <w:t xml:space="preserve"> or CAPIF-3e</w:t>
      </w:r>
      <w:r w:rsidR="007F700B">
        <w:rPr>
          <w:lang w:val="en-US"/>
        </w:rPr>
        <w:t>:</w:t>
      </w:r>
      <w:r>
        <w:t xml:space="preserve"> </w:t>
      </w:r>
      <w:r w:rsidR="007F700B">
        <w:rPr>
          <w:lang w:val="en-US"/>
        </w:rPr>
        <w:t xml:space="preserve">the </w:t>
      </w:r>
      <w:r>
        <w:t xml:space="preserve">AEF can subscribe to and unsubscribe from CAPIF events and receive notifications from </w:t>
      </w:r>
      <w:r w:rsidR="007F700B">
        <w:rPr>
          <w:lang w:val="en-US"/>
        </w:rPr>
        <w:t xml:space="preserve">the </w:t>
      </w:r>
      <w:r>
        <w:t>CAPIF core function;</w:t>
      </w:r>
    </w:p>
    <w:p w14:paraId="5ACB88EC" w14:textId="77777777" w:rsidR="008B06FB" w:rsidRDefault="008B06FB" w:rsidP="000B31DD">
      <w:pPr>
        <w:pStyle w:val="B1"/>
      </w:pPr>
      <w:r>
        <w:t>-</w:t>
      </w:r>
      <w:r>
        <w:tab/>
        <w:t>CAPIF-4</w:t>
      </w:r>
      <w:r w:rsidR="00B13823">
        <w:t xml:space="preserve"> or CAPIF-4e</w:t>
      </w:r>
      <w:r w:rsidR="007F700B">
        <w:rPr>
          <w:lang w:val="en-US"/>
        </w:rPr>
        <w:t>:</w:t>
      </w:r>
      <w:r>
        <w:t xml:space="preserve"> </w:t>
      </w:r>
      <w:r w:rsidR="007F700B">
        <w:rPr>
          <w:lang w:val="en-US"/>
        </w:rPr>
        <w:t xml:space="preserve">the </w:t>
      </w:r>
      <w:r>
        <w:t xml:space="preserve">API publishing function can subscribe to and unsubscribe from CAPIF events and receive notifications from </w:t>
      </w:r>
      <w:r w:rsidR="007F700B">
        <w:rPr>
          <w:lang w:val="en-US"/>
        </w:rPr>
        <w:t xml:space="preserve">the </w:t>
      </w:r>
      <w:r>
        <w:t>CAPIF core function; and</w:t>
      </w:r>
    </w:p>
    <w:p w14:paraId="4D50AAF6" w14:textId="77777777" w:rsidR="008B06FB" w:rsidRPr="00B97EBF" w:rsidRDefault="008B06FB" w:rsidP="000B31DD">
      <w:pPr>
        <w:pStyle w:val="B1"/>
      </w:pPr>
      <w:r>
        <w:t>-</w:t>
      </w:r>
      <w:r>
        <w:tab/>
        <w:t>CAPIF-5</w:t>
      </w:r>
      <w:r w:rsidR="00B13823">
        <w:t xml:space="preserve"> or CAPIF-5e</w:t>
      </w:r>
      <w:r w:rsidR="007F700B">
        <w:rPr>
          <w:lang w:val="en-US"/>
        </w:rPr>
        <w:t>:</w:t>
      </w:r>
      <w:r>
        <w:t xml:space="preserve"> </w:t>
      </w:r>
      <w:r w:rsidR="007F700B">
        <w:rPr>
          <w:lang w:val="en-US"/>
        </w:rPr>
        <w:t xml:space="preserve">the </w:t>
      </w:r>
      <w:r>
        <w:t xml:space="preserve">API management function can subscribe to and unsubscribe from CAPIF events and receive notifications from </w:t>
      </w:r>
      <w:r w:rsidR="007F700B">
        <w:rPr>
          <w:lang w:val="en-US"/>
        </w:rPr>
        <w:t xml:space="preserve">the </w:t>
      </w:r>
      <w:r>
        <w:t>CAPIF core function.</w:t>
      </w:r>
    </w:p>
    <w:p w14:paraId="2ABB886B" w14:textId="77777777" w:rsidR="00B97EBF" w:rsidRPr="00B97EBF" w:rsidRDefault="00B97EBF" w:rsidP="00B71B0D">
      <w:pPr>
        <w:pStyle w:val="NO"/>
        <w:rPr>
          <w:lang w:val="en-US"/>
        </w:rPr>
      </w:pPr>
      <w:r w:rsidRPr="00B97EBF">
        <w:rPr>
          <w:lang w:val="en-US"/>
        </w:rPr>
        <w:t>NOTE:</w:t>
      </w:r>
      <w:r w:rsidRPr="00B97EBF">
        <w:rPr>
          <w:lang w:val="en-US"/>
        </w:rPr>
        <w:tab/>
        <w:t>Support for subscriptions and notifications can also be part of the actual service APIs. That type of subscriptions and notifications is not covered by the provisions in this clause.</w:t>
      </w:r>
    </w:p>
    <w:p w14:paraId="776D3DAB" w14:textId="77777777" w:rsidR="00B97EBF" w:rsidRPr="0072789D" w:rsidRDefault="00B97EBF" w:rsidP="0072789D">
      <w:pPr>
        <w:pStyle w:val="Heading3"/>
      </w:pPr>
      <w:bookmarkStart w:id="232" w:name="_Toc155378674"/>
      <w:r w:rsidRPr="0072789D">
        <w:lastRenderedPageBreak/>
        <w:t>8.</w:t>
      </w:r>
      <w:r w:rsidR="00785756">
        <w:t>8</w:t>
      </w:r>
      <w:r w:rsidRPr="0072789D">
        <w:t>.2</w:t>
      </w:r>
      <w:r w:rsidRPr="0072789D">
        <w:tab/>
        <w:t>Information flows</w:t>
      </w:r>
      <w:bookmarkEnd w:id="232"/>
    </w:p>
    <w:p w14:paraId="34E3D04B" w14:textId="77777777" w:rsidR="00B97EBF" w:rsidRPr="00551ACA" w:rsidRDefault="00B97EBF" w:rsidP="0072789D">
      <w:pPr>
        <w:pStyle w:val="Heading4"/>
      </w:pPr>
      <w:bookmarkStart w:id="233" w:name="_Toc155378675"/>
      <w:r w:rsidRPr="00551ACA">
        <w:t>8.</w:t>
      </w:r>
      <w:r w:rsidR="00785756">
        <w:t>8</w:t>
      </w:r>
      <w:r w:rsidRPr="00551ACA">
        <w:t>.2.1</w:t>
      </w:r>
      <w:r w:rsidRPr="00551ACA">
        <w:tab/>
        <w:t>Event subscription request</w:t>
      </w:r>
      <w:bookmarkEnd w:id="233"/>
    </w:p>
    <w:p w14:paraId="22BA9ACD" w14:textId="77777777" w:rsidR="00B97EBF" w:rsidRPr="00B97EBF" w:rsidRDefault="00B97EBF" w:rsidP="00B97EBF">
      <w:r w:rsidRPr="00B97EBF">
        <w:t>Table 8.</w:t>
      </w:r>
      <w:r w:rsidR="00785756">
        <w:t>8</w:t>
      </w:r>
      <w:r w:rsidRPr="00B97EBF">
        <w:rPr>
          <w:lang w:eastAsia="zh-CN"/>
        </w:rPr>
        <w:t>.2.1-1</w:t>
      </w:r>
      <w:r w:rsidRPr="00B97EBF">
        <w:t xml:space="preserve"> describes the information flow </w:t>
      </w:r>
      <w:r w:rsidR="008B06FB">
        <w:t xml:space="preserve">for </w:t>
      </w:r>
      <w:r w:rsidRPr="00B97EBF">
        <w:t xml:space="preserve">event subscription request from the </w:t>
      </w:r>
      <w:r w:rsidR="00631AA8">
        <w:t>subscribing entity</w:t>
      </w:r>
      <w:r w:rsidR="00631AA8" w:rsidRPr="00B97EBF">
        <w:t xml:space="preserve"> </w:t>
      </w:r>
      <w:r w:rsidRPr="00B97EBF">
        <w:t>to the CAPIF core function.</w:t>
      </w:r>
    </w:p>
    <w:p w14:paraId="6BD15DDF"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 xml:space="preserve">1-1: </w:t>
      </w:r>
      <w:r w:rsidRPr="00B97EBF">
        <w:rPr>
          <w:lang w:val="en-US"/>
        </w:rPr>
        <w:t>Event subscription request</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4A94599B"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A0B2514"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89A4DD9"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97903" w14:textId="77777777" w:rsidR="00B97EBF" w:rsidRPr="003A1AAC" w:rsidRDefault="00B97EBF" w:rsidP="0072789D">
            <w:pPr>
              <w:pStyle w:val="TAH"/>
            </w:pPr>
            <w:r w:rsidRPr="003A1AAC">
              <w:t>Description</w:t>
            </w:r>
          </w:p>
        </w:tc>
      </w:tr>
      <w:tr w:rsidR="00B97EBF" w:rsidRPr="00B97EBF" w14:paraId="5D2EBC9B"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383E7044" w14:textId="77777777" w:rsidR="00B97EBF" w:rsidRPr="003A1AAC" w:rsidRDefault="00631AA8" w:rsidP="0072789D">
            <w:pPr>
              <w:pStyle w:val="TAL"/>
            </w:pPr>
            <w:r w:rsidRPr="003A1AAC">
              <w:t>I</w:t>
            </w:r>
            <w:r w:rsidR="00B97EBF" w:rsidRPr="003A1AAC">
              <w:t>dentity information</w:t>
            </w:r>
          </w:p>
        </w:tc>
        <w:tc>
          <w:tcPr>
            <w:tcW w:w="1440" w:type="dxa"/>
            <w:tcBorders>
              <w:top w:val="single" w:sz="4" w:space="0" w:color="000000"/>
              <w:left w:val="single" w:sz="4" w:space="0" w:color="000000"/>
              <w:bottom w:val="single" w:sz="4" w:space="0" w:color="000000"/>
            </w:tcBorders>
            <w:shd w:val="clear" w:color="auto" w:fill="auto"/>
          </w:tcPr>
          <w:p w14:paraId="4E65BC31"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7553" w14:textId="77777777" w:rsidR="00B97EBF" w:rsidRPr="003A1AAC" w:rsidRDefault="00B97EBF" w:rsidP="00631AA8">
            <w:pPr>
              <w:pStyle w:val="TAL"/>
            </w:pPr>
            <w:r w:rsidRPr="003A1AAC">
              <w:t>The information to determine the identity of the</w:t>
            </w:r>
            <w:r w:rsidR="00631AA8" w:rsidRPr="003A1AAC">
              <w:t xml:space="preserve"> subscribing entity</w:t>
            </w:r>
          </w:p>
        </w:tc>
      </w:tr>
      <w:tr w:rsidR="00B97EBF" w:rsidRPr="00B97EBF" w14:paraId="3D52B338"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65065CC6" w14:textId="77777777" w:rsidR="00B97EBF" w:rsidRPr="003A1AAC" w:rsidRDefault="00B97EBF" w:rsidP="0072789D">
            <w:pPr>
              <w:pStyle w:val="TAL"/>
            </w:pPr>
            <w:r w:rsidRPr="003A1AAC">
              <w:t>Event criteria</w:t>
            </w:r>
          </w:p>
        </w:tc>
        <w:tc>
          <w:tcPr>
            <w:tcW w:w="1440" w:type="dxa"/>
            <w:tcBorders>
              <w:top w:val="single" w:sz="4" w:space="0" w:color="000000"/>
              <w:left w:val="single" w:sz="4" w:space="0" w:color="000000"/>
              <w:bottom w:val="single" w:sz="4" w:space="0" w:color="000000"/>
            </w:tcBorders>
            <w:shd w:val="clear" w:color="auto" w:fill="auto"/>
          </w:tcPr>
          <w:p w14:paraId="4022094C"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B7BA1" w14:textId="77777777" w:rsidR="00B97EBF" w:rsidRPr="003A1AAC" w:rsidRDefault="00B97EBF" w:rsidP="0072789D">
            <w:pPr>
              <w:pStyle w:val="TAL"/>
            </w:pPr>
            <w:r w:rsidRPr="003A1AAC">
              <w:t>The event criteria include event type information like failure API invocation event, new API available event, API version change event, API location change event, etc and other query information like service API identifier, service API name, etc.</w:t>
            </w:r>
          </w:p>
        </w:tc>
      </w:tr>
      <w:tr w:rsidR="00B97EBF" w:rsidRPr="00B97EBF" w14:paraId="15ACB530"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28B23C31" w14:textId="77777777" w:rsidR="00B97EBF" w:rsidRPr="003A1AAC" w:rsidRDefault="00631AA8" w:rsidP="0072789D">
            <w:pPr>
              <w:pStyle w:val="TAL"/>
            </w:pPr>
            <w:r w:rsidRPr="003A1AAC">
              <w:t>N</w:t>
            </w:r>
            <w:r w:rsidR="00B97EBF" w:rsidRPr="003A1AAC">
              <w:t>otification reception information</w:t>
            </w:r>
          </w:p>
        </w:tc>
        <w:tc>
          <w:tcPr>
            <w:tcW w:w="1440" w:type="dxa"/>
            <w:tcBorders>
              <w:top w:val="single" w:sz="4" w:space="0" w:color="000000"/>
              <w:left w:val="single" w:sz="4" w:space="0" w:color="000000"/>
              <w:bottom w:val="single" w:sz="4" w:space="0" w:color="000000"/>
            </w:tcBorders>
            <w:shd w:val="clear" w:color="auto" w:fill="auto"/>
          </w:tcPr>
          <w:p w14:paraId="58BBFD44" w14:textId="77777777" w:rsidR="00B97EBF" w:rsidRPr="003A1AAC" w:rsidRDefault="00B97EBF" w:rsidP="0072789D">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FEEE6" w14:textId="77777777" w:rsidR="00B97EBF" w:rsidRPr="003A1AAC" w:rsidRDefault="00B97EBF" w:rsidP="00631AA8">
            <w:pPr>
              <w:pStyle w:val="TAL"/>
            </w:pPr>
            <w:r w:rsidRPr="003A1AAC">
              <w:t>The information of the</w:t>
            </w:r>
            <w:r w:rsidR="00631AA8" w:rsidRPr="003A1AAC">
              <w:t xml:space="preserve"> subscribing entity</w:t>
            </w:r>
            <w:r w:rsidRPr="003A1AAC">
              <w:t xml:space="preserve"> for receiving the notifications for the event.</w:t>
            </w:r>
          </w:p>
        </w:tc>
      </w:tr>
    </w:tbl>
    <w:p w14:paraId="1DAFBECB" w14:textId="77777777" w:rsidR="00B97EBF" w:rsidRPr="00B97EBF" w:rsidRDefault="00B97EBF" w:rsidP="00B97EBF"/>
    <w:p w14:paraId="7A3728BE" w14:textId="77777777" w:rsidR="00B97EBF" w:rsidRPr="00551ACA" w:rsidRDefault="00B97EBF" w:rsidP="0072789D">
      <w:pPr>
        <w:pStyle w:val="Heading4"/>
      </w:pPr>
      <w:bookmarkStart w:id="234" w:name="_Toc155378676"/>
      <w:r w:rsidRPr="00551ACA">
        <w:t>8.</w:t>
      </w:r>
      <w:r w:rsidR="00785756">
        <w:t>8</w:t>
      </w:r>
      <w:r w:rsidRPr="00551ACA">
        <w:t>.2.2</w:t>
      </w:r>
      <w:r w:rsidRPr="00551ACA">
        <w:tab/>
        <w:t>Event subscription response</w:t>
      </w:r>
      <w:bookmarkEnd w:id="234"/>
    </w:p>
    <w:p w14:paraId="3122E74D" w14:textId="77777777" w:rsidR="00B97EBF" w:rsidRPr="00B97EBF" w:rsidRDefault="00B97EBF" w:rsidP="00B97EBF">
      <w:r w:rsidRPr="00B97EBF">
        <w:t>Table 8.</w:t>
      </w:r>
      <w:r w:rsidR="00785756">
        <w:t>8</w:t>
      </w:r>
      <w:r w:rsidRPr="00B97EBF">
        <w:rPr>
          <w:lang w:eastAsia="zh-CN"/>
        </w:rPr>
        <w:t>.2.2-1</w:t>
      </w:r>
      <w:r w:rsidRPr="00B97EBF">
        <w:t xml:space="preserve"> describes the information flow </w:t>
      </w:r>
      <w:r w:rsidR="0096720E">
        <w:t xml:space="preserve">for </w:t>
      </w:r>
      <w:r w:rsidRPr="00B97EBF">
        <w:t>event subscription response from the CAPIF core function to the</w:t>
      </w:r>
      <w:r w:rsidR="0096720E" w:rsidRPr="0096720E">
        <w:t xml:space="preserve"> </w:t>
      </w:r>
      <w:r w:rsidR="0096720E">
        <w:t>subscribing entity</w:t>
      </w:r>
      <w:r w:rsidRPr="00B97EBF">
        <w:t>.</w:t>
      </w:r>
    </w:p>
    <w:p w14:paraId="23104C91"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w:t>
      </w:r>
      <w:r w:rsidRPr="00B97EBF">
        <w:rPr>
          <w:lang w:val="en-US"/>
        </w:rPr>
        <w:t>2</w:t>
      </w:r>
      <w:r w:rsidRPr="00B97EBF">
        <w:t xml:space="preserve">-1: </w:t>
      </w:r>
      <w:r w:rsidRPr="00B97EBF">
        <w:rPr>
          <w:lang w:val="en-US"/>
        </w:rPr>
        <w:t>Event subscription response</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4B811971"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356171D"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8C19577"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FDF95" w14:textId="77777777" w:rsidR="00B97EBF" w:rsidRPr="003A1AAC" w:rsidRDefault="00B97EBF" w:rsidP="0072789D">
            <w:pPr>
              <w:pStyle w:val="TAH"/>
            </w:pPr>
            <w:r w:rsidRPr="003A1AAC">
              <w:t>Description</w:t>
            </w:r>
          </w:p>
        </w:tc>
      </w:tr>
      <w:tr w:rsidR="00B97EBF" w:rsidRPr="00B97EBF" w14:paraId="7938E74C"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32B9D460" w14:textId="77777777" w:rsidR="00B97EBF" w:rsidRPr="003A1AAC" w:rsidDel="00682438" w:rsidRDefault="00B97EBF" w:rsidP="0072789D">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1E1535ED"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290C7" w14:textId="77777777" w:rsidR="00B97EBF" w:rsidRPr="003A1AAC" w:rsidRDefault="00B97EBF" w:rsidP="0072789D">
            <w:pPr>
              <w:pStyle w:val="TAL"/>
            </w:pPr>
            <w:r w:rsidRPr="003A1AAC">
              <w:rPr>
                <w:rFonts w:hint="eastAsia"/>
                <w:lang w:eastAsia="zh-CN"/>
              </w:rPr>
              <w:t xml:space="preserve">Indicates the success or failure of </w:t>
            </w:r>
            <w:r w:rsidRPr="003A1AAC">
              <w:rPr>
                <w:lang w:eastAsia="zh-CN"/>
              </w:rPr>
              <w:t>the event subscription operation</w:t>
            </w:r>
          </w:p>
        </w:tc>
      </w:tr>
      <w:tr w:rsidR="00B97EBF" w:rsidRPr="00B97EBF" w14:paraId="5255B07D"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170E59FB" w14:textId="77777777" w:rsidR="00B97EBF" w:rsidRPr="003A1AAC" w:rsidRDefault="00B97EBF" w:rsidP="0072789D">
            <w:pPr>
              <w:pStyle w:val="TAL"/>
              <w:rPr>
                <w:rFonts w:hint="eastAsia"/>
                <w:lang w:eastAsia="zh-CN"/>
              </w:rPr>
            </w:pPr>
            <w:r w:rsidRPr="003A1AAC">
              <w:t>Subscription identifier</w:t>
            </w:r>
          </w:p>
        </w:tc>
        <w:tc>
          <w:tcPr>
            <w:tcW w:w="1440" w:type="dxa"/>
            <w:tcBorders>
              <w:top w:val="single" w:sz="4" w:space="0" w:color="000000"/>
              <w:left w:val="single" w:sz="4" w:space="0" w:color="000000"/>
              <w:bottom w:val="single" w:sz="4" w:space="0" w:color="000000"/>
            </w:tcBorders>
            <w:shd w:val="clear" w:color="auto" w:fill="auto"/>
          </w:tcPr>
          <w:p w14:paraId="1C9E9FF8" w14:textId="77777777" w:rsidR="00866951" w:rsidRDefault="006A6267" w:rsidP="0072789D">
            <w:pPr>
              <w:pStyle w:val="TAL"/>
            </w:pPr>
            <w:r w:rsidRPr="003A1AAC">
              <w:t>O</w:t>
            </w:r>
          </w:p>
          <w:p w14:paraId="0C6B9FE6" w14:textId="77777777" w:rsidR="00B97EBF" w:rsidRPr="003A1AAC" w:rsidRDefault="00B97EBF" w:rsidP="0072789D">
            <w:pPr>
              <w:pStyle w:val="TAL"/>
            </w:pPr>
            <w:r w:rsidRPr="003A1AAC">
              <w:t>(see</w:t>
            </w:r>
            <w:r w:rsidR="003B6ABD">
              <w:t> </w:t>
            </w:r>
            <w:r w:rsidRPr="003A1AAC">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1F3E1" w14:textId="77777777" w:rsidR="00B97EBF" w:rsidRPr="003A1AAC" w:rsidRDefault="00B97EBF" w:rsidP="0072789D">
            <w:pPr>
              <w:pStyle w:val="TAL"/>
              <w:rPr>
                <w:rFonts w:hint="eastAsia"/>
                <w:lang w:eastAsia="zh-CN"/>
              </w:rPr>
            </w:pPr>
            <w:r w:rsidRPr="003A1AAC">
              <w:t>The unique identifier for the event subscription.</w:t>
            </w:r>
          </w:p>
        </w:tc>
      </w:tr>
      <w:tr w:rsidR="00B97EBF" w:rsidRPr="00B97EBF" w14:paraId="61659192"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609CA1" w14:textId="77777777" w:rsidR="00B97EBF" w:rsidRPr="003A1AAC" w:rsidRDefault="00B97EBF" w:rsidP="007871BF">
            <w:pPr>
              <w:pStyle w:val="TAN"/>
            </w:pPr>
            <w:r w:rsidRPr="003A1AAC">
              <w:t>NOTE:</w:t>
            </w:r>
            <w:r w:rsidRPr="003A1AAC">
              <w:tab/>
            </w:r>
            <w:r w:rsidRPr="003A1AAC">
              <w:rPr>
                <w:lang w:eastAsia="zh-CN"/>
              </w:rPr>
              <w:t xml:space="preserve">Shall be present if the Result information element indicates that the event subscription operation is successful. Otherwise </w:t>
            </w:r>
            <w:r w:rsidR="007871BF">
              <w:rPr>
                <w:lang w:eastAsia="zh-CN"/>
              </w:rPr>
              <w:t>subscription</w:t>
            </w:r>
            <w:r w:rsidR="007871BF" w:rsidRPr="003A1AAC">
              <w:rPr>
                <w:lang w:eastAsia="zh-CN"/>
              </w:rPr>
              <w:t xml:space="preserve"> </w:t>
            </w:r>
            <w:r w:rsidRPr="003A1AAC">
              <w:rPr>
                <w:lang w:eastAsia="zh-CN"/>
              </w:rPr>
              <w:t>identifier shall not be present.</w:t>
            </w:r>
          </w:p>
        </w:tc>
      </w:tr>
    </w:tbl>
    <w:p w14:paraId="108E7A04" w14:textId="77777777" w:rsidR="00B97EBF" w:rsidRPr="00B97EBF" w:rsidRDefault="00B97EBF" w:rsidP="00B97EBF"/>
    <w:p w14:paraId="44EB951D" w14:textId="77777777" w:rsidR="00B97EBF" w:rsidRPr="00551ACA" w:rsidRDefault="00B97EBF" w:rsidP="0072789D">
      <w:pPr>
        <w:pStyle w:val="Heading4"/>
      </w:pPr>
      <w:bookmarkStart w:id="235" w:name="_Toc155378677"/>
      <w:r w:rsidRPr="00551ACA">
        <w:t>8.</w:t>
      </w:r>
      <w:r w:rsidR="00785756">
        <w:t>8</w:t>
      </w:r>
      <w:r w:rsidRPr="00551ACA">
        <w:t>.2.3</w:t>
      </w:r>
      <w:r w:rsidRPr="00551ACA">
        <w:tab/>
        <w:t>Event notification</w:t>
      </w:r>
      <w:bookmarkEnd w:id="235"/>
    </w:p>
    <w:p w14:paraId="1CC45314" w14:textId="77777777" w:rsidR="00B97EBF" w:rsidRPr="00B97EBF" w:rsidRDefault="00B97EBF" w:rsidP="00B97EBF">
      <w:r w:rsidRPr="00B97EBF">
        <w:t>Table 8.</w:t>
      </w:r>
      <w:r w:rsidR="00785756">
        <w:t>8</w:t>
      </w:r>
      <w:r w:rsidRPr="00B97EBF">
        <w:rPr>
          <w:lang w:eastAsia="zh-CN"/>
        </w:rPr>
        <w:t>.2.3-1</w:t>
      </w:r>
      <w:r w:rsidRPr="00B97EBF">
        <w:t xml:space="preserve"> describes the information flow </w:t>
      </w:r>
      <w:r w:rsidR="0096720E">
        <w:t xml:space="preserve">for </w:t>
      </w:r>
      <w:r w:rsidRPr="00B97EBF">
        <w:t>event notification from the CAPIF core function to the</w:t>
      </w:r>
      <w:r w:rsidR="007155D6" w:rsidRPr="007155D6">
        <w:t xml:space="preserve"> </w:t>
      </w:r>
      <w:r w:rsidR="007155D6">
        <w:t>subscribing entity</w:t>
      </w:r>
      <w:r w:rsidRPr="00B97EBF">
        <w:t>. A notification about an event is sent to a</w:t>
      </w:r>
      <w:r w:rsidR="007155D6" w:rsidRPr="007155D6">
        <w:t xml:space="preserve"> </w:t>
      </w:r>
      <w:r w:rsidR="007155D6">
        <w:t>subscribing entity</w:t>
      </w:r>
      <w:r w:rsidRPr="00B97EBF">
        <w:t xml:space="preserve"> if the event criteria in the related subscription match the corresponding attributes of the event content.</w:t>
      </w:r>
    </w:p>
    <w:p w14:paraId="32B3DC11" w14:textId="77777777" w:rsidR="00B97EBF" w:rsidRPr="00B97EBF" w:rsidRDefault="00B97EBF" w:rsidP="0072789D">
      <w:pPr>
        <w:pStyle w:val="TH"/>
        <w:rPr>
          <w:lang w:val="en-US"/>
        </w:rPr>
      </w:pPr>
      <w:r w:rsidRPr="00B97EBF">
        <w:t>Table 8.</w:t>
      </w:r>
      <w:r w:rsidR="00785756">
        <w:t>8</w:t>
      </w:r>
      <w:r w:rsidRPr="00B97EBF">
        <w:t>.</w:t>
      </w:r>
      <w:r w:rsidRPr="00B97EBF">
        <w:rPr>
          <w:lang w:val="en-US"/>
        </w:rPr>
        <w:t>2.</w:t>
      </w:r>
      <w:r w:rsidRPr="00B97EBF">
        <w:t xml:space="preserve">3-1: </w:t>
      </w:r>
      <w:r w:rsidRPr="00B97EBF">
        <w:rPr>
          <w:lang w:val="en-US"/>
        </w:rPr>
        <w:t>Event notification</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15FE9955"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390E3BB0"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2149BA9"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A4A299" w14:textId="77777777" w:rsidR="00B97EBF" w:rsidRPr="003A1AAC" w:rsidRDefault="00B97EBF" w:rsidP="0072789D">
            <w:pPr>
              <w:pStyle w:val="TAH"/>
            </w:pPr>
            <w:r w:rsidRPr="003A1AAC">
              <w:t>Description</w:t>
            </w:r>
          </w:p>
        </w:tc>
      </w:tr>
      <w:tr w:rsidR="00B97EBF" w:rsidRPr="00B97EBF" w14:paraId="3FCDB005"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634D0BDF" w14:textId="77777777" w:rsidR="00B97EBF" w:rsidRPr="003A1AAC" w:rsidDel="00682438" w:rsidRDefault="00B97EBF" w:rsidP="0072789D">
            <w:pPr>
              <w:pStyle w:val="TAL"/>
            </w:pPr>
            <w:r w:rsidRPr="003A1AAC">
              <w:t>Subscription identifier</w:t>
            </w:r>
          </w:p>
        </w:tc>
        <w:tc>
          <w:tcPr>
            <w:tcW w:w="1440" w:type="dxa"/>
            <w:tcBorders>
              <w:top w:val="single" w:sz="4" w:space="0" w:color="000000"/>
              <w:left w:val="single" w:sz="4" w:space="0" w:color="000000"/>
              <w:bottom w:val="single" w:sz="4" w:space="0" w:color="000000"/>
            </w:tcBorders>
            <w:shd w:val="clear" w:color="auto" w:fill="auto"/>
          </w:tcPr>
          <w:p w14:paraId="1DCD5A7B"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4ECCF" w14:textId="77777777" w:rsidR="00B97EBF" w:rsidRPr="003A1AAC" w:rsidRDefault="00B97EBF" w:rsidP="0072789D">
            <w:pPr>
              <w:pStyle w:val="TAL"/>
            </w:pPr>
            <w:r w:rsidRPr="003A1AAC">
              <w:t>The unique identifier of the event subscription</w:t>
            </w:r>
          </w:p>
        </w:tc>
      </w:tr>
      <w:tr w:rsidR="00B97EBF" w:rsidRPr="00B97EBF" w14:paraId="06BC772F"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0E67C18" w14:textId="77777777" w:rsidR="00B97EBF" w:rsidRPr="003A1AAC" w:rsidRDefault="00B97EBF" w:rsidP="0072789D">
            <w:pPr>
              <w:pStyle w:val="TAL"/>
            </w:pPr>
            <w:r w:rsidRPr="003A1AAC">
              <w:t>Event identifier</w:t>
            </w:r>
          </w:p>
        </w:tc>
        <w:tc>
          <w:tcPr>
            <w:tcW w:w="1440" w:type="dxa"/>
            <w:tcBorders>
              <w:top w:val="single" w:sz="4" w:space="0" w:color="000000"/>
              <w:left w:val="single" w:sz="4" w:space="0" w:color="000000"/>
              <w:bottom w:val="single" w:sz="4" w:space="0" w:color="000000"/>
            </w:tcBorders>
            <w:shd w:val="clear" w:color="auto" w:fill="auto"/>
          </w:tcPr>
          <w:p w14:paraId="35337B1D"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6CB93" w14:textId="77777777" w:rsidR="00B97EBF" w:rsidRPr="003A1AAC" w:rsidRDefault="00B97EBF" w:rsidP="00F57AB4">
            <w:pPr>
              <w:pStyle w:val="TAL"/>
            </w:pPr>
            <w:r w:rsidRPr="003A1AAC">
              <w:t>The unique identifier for the event</w:t>
            </w:r>
            <w:r w:rsidR="007155D6" w:rsidRPr="003A1AAC">
              <w:t>. For the list of events, refer subclause 8.</w:t>
            </w:r>
            <w:r w:rsidR="00F57AB4" w:rsidRPr="003A1AAC">
              <w:t>8</w:t>
            </w:r>
            <w:r w:rsidR="007155D6" w:rsidRPr="003A1AAC">
              <w:t>.6</w:t>
            </w:r>
          </w:p>
        </w:tc>
      </w:tr>
      <w:tr w:rsidR="00B97EBF" w:rsidRPr="00B97EBF" w14:paraId="4B3F0D1B"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07350312" w14:textId="77777777" w:rsidR="00B97EBF" w:rsidRPr="003A1AAC" w:rsidRDefault="00B97EBF" w:rsidP="0072789D">
            <w:pPr>
              <w:pStyle w:val="TAL"/>
            </w:pPr>
            <w:r w:rsidRPr="003A1AAC">
              <w:t>Event related information</w:t>
            </w:r>
          </w:p>
        </w:tc>
        <w:tc>
          <w:tcPr>
            <w:tcW w:w="1440" w:type="dxa"/>
            <w:tcBorders>
              <w:top w:val="single" w:sz="4" w:space="0" w:color="000000"/>
              <w:left w:val="single" w:sz="4" w:space="0" w:color="000000"/>
              <w:bottom w:val="single" w:sz="4" w:space="0" w:color="000000"/>
            </w:tcBorders>
            <w:shd w:val="clear" w:color="auto" w:fill="auto"/>
          </w:tcPr>
          <w:p w14:paraId="17C37779"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B1DB2" w14:textId="77777777" w:rsidR="00B97EBF" w:rsidRPr="003A1AAC" w:rsidRDefault="00B97EBF" w:rsidP="0072789D">
            <w:pPr>
              <w:pStyle w:val="TAL"/>
            </w:pPr>
            <w:r w:rsidRPr="003A1AAC">
              <w:t>The event related information (e.g. time at which the event originated, location of event)</w:t>
            </w:r>
          </w:p>
        </w:tc>
      </w:tr>
      <w:tr w:rsidR="00B97EBF" w:rsidRPr="00B97EBF" w14:paraId="6291F234"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CE69DAC" w14:textId="77777777" w:rsidR="00B97EBF" w:rsidRPr="003A1AAC" w:rsidRDefault="00B97EBF" w:rsidP="0072789D">
            <w:pPr>
              <w:pStyle w:val="TAL"/>
            </w:pPr>
            <w:r w:rsidRPr="003A1AAC">
              <w:t>Event content</w:t>
            </w:r>
          </w:p>
        </w:tc>
        <w:tc>
          <w:tcPr>
            <w:tcW w:w="1440" w:type="dxa"/>
            <w:tcBorders>
              <w:top w:val="single" w:sz="4" w:space="0" w:color="000000"/>
              <w:left w:val="single" w:sz="4" w:space="0" w:color="000000"/>
              <w:bottom w:val="single" w:sz="4" w:space="0" w:color="000000"/>
            </w:tcBorders>
            <w:shd w:val="clear" w:color="auto" w:fill="auto"/>
          </w:tcPr>
          <w:p w14:paraId="463BB9A8"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E4AA1" w14:textId="77777777" w:rsidR="00B97EBF" w:rsidRPr="003A1AAC" w:rsidRDefault="00B97EBF" w:rsidP="0072789D">
            <w:pPr>
              <w:pStyle w:val="TAL"/>
            </w:pPr>
            <w:r w:rsidRPr="003A1AAC">
              <w:t>The content of the event information.</w:t>
            </w:r>
          </w:p>
        </w:tc>
      </w:tr>
    </w:tbl>
    <w:p w14:paraId="1405AE81" w14:textId="77777777" w:rsidR="00B97EBF" w:rsidRPr="00B97EBF" w:rsidRDefault="00B97EBF" w:rsidP="00B97EBF"/>
    <w:p w14:paraId="390436C6" w14:textId="77777777" w:rsidR="00B97EBF" w:rsidRPr="00551ACA" w:rsidRDefault="00B97EBF" w:rsidP="0072789D">
      <w:pPr>
        <w:pStyle w:val="Heading4"/>
      </w:pPr>
      <w:bookmarkStart w:id="236" w:name="_Toc155378678"/>
      <w:r w:rsidRPr="00551ACA">
        <w:t>8.</w:t>
      </w:r>
      <w:r w:rsidR="00785756">
        <w:t>8</w:t>
      </w:r>
      <w:r w:rsidRPr="00551ACA">
        <w:t>.2.4</w:t>
      </w:r>
      <w:r w:rsidRPr="00551ACA">
        <w:tab/>
        <w:t xml:space="preserve">Event notification </w:t>
      </w:r>
      <w:r w:rsidR="007155D6">
        <w:t>acknowledgement</w:t>
      </w:r>
      <w:bookmarkEnd w:id="236"/>
    </w:p>
    <w:p w14:paraId="71B60E56" w14:textId="77777777" w:rsidR="00B97EBF" w:rsidRPr="00B97EBF" w:rsidRDefault="00B97EBF" w:rsidP="00B97EBF">
      <w:r w:rsidRPr="00B97EBF">
        <w:t>Table 8.</w:t>
      </w:r>
      <w:r w:rsidR="00785756">
        <w:t>8</w:t>
      </w:r>
      <w:r w:rsidRPr="00B97EBF">
        <w:rPr>
          <w:lang w:eastAsia="zh-CN"/>
        </w:rPr>
        <w:t>.2.4-1</w:t>
      </w:r>
      <w:r w:rsidRPr="00B97EBF">
        <w:t xml:space="preserve"> describes the information flow event notification</w:t>
      </w:r>
      <w:r w:rsidR="008C7C9C">
        <w:t xml:space="preserve"> acknowledgement</w:t>
      </w:r>
      <w:r w:rsidRPr="00B97EBF">
        <w:t xml:space="preserve"> from the </w:t>
      </w:r>
      <w:r w:rsidR="008C7C9C">
        <w:t>subscribing entity</w:t>
      </w:r>
      <w:r w:rsidRPr="00B97EBF">
        <w:t xml:space="preserve"> to the CAPIF core function.</w:t>
      </w:r>
    </w:p>
    <w:p w14:paraId="7050F339" w14:textId="77777777" w:rsidR="00B97EBF" w:rsidRPr="00B97EBF" w:rsidRDefault="00B97EBF" w:rsidP="0072789D">
      <w:pPr>
        <w:pStyle w:val="TH"/>
        <w:rPr>
          <w:lang w:val="en-US"/>
        </w:rPr>
      </w:pPr>
      <w:r w:rsidRPr="00B97EBF">
        <w:lastRenderedPageBreak/>
        <w:t>Table 8.</w:t>
      </w:r>
      <w:r w:rsidR="00785756">
        <w:t>8</w:t>
      </w:r>
      <w:r w:rsidRPr="00B97EBF">
        <w:t>.</w:t>
      </w:r>
      <w:r w:rsidRPr="00B97EBF">
        <w:rPr>
          <w:lang w:val="en-US"/>
        </w:rPr>
        <w:t>2</w:t>
      </w:r>
      <w:r w:rsidRPr="00B97EBF">
        <w:t>.</w:t>
      </w:r>
      <w:r w:rsidRPr="00B97EBF">
        <w:rPr>
          <w:lang w:val="en-US"/>
        </w:rPr>
        <w:t>4</w:t>
      </w:r>
      <w:r w:rsidRPr="00B97EBF">
        <w:t xml:space="preserve">-1: </w:t>
      </w:r>
      <w:r w:rsidRPr="00B97EBF">
        <w:rPr>
          <w:lang w:val="en-US"/>
        </w:rPr>
        <w:t xml:space="preserve">Event notification </w:t>
      </w:r>
      <w:r w:rsidR="008C7C9C">
        <w:t>acknowledgement</w:t>
      </w:r>
    </w:p>
    <w:tbl>
      <w:tblPr>
        <w:tblW w:w="8640" w:type="dxa"/>
        <w:jc w:val="center"/>
        <w:tblLayout w:type="fixed"/>
        <w:tblLook w:val="0000" w:firstRow="0" w:lastRow="0" w:firstColumn="0" w:lastColumn="0" w:noHBand="0" w:noVBand="0"/>
      </w:tblPr>
      <w:tblGrid>
        <w:gridCol w:w="2880"/>
        <w:gridCol w:w="1440"/>
        <w:gridCol w:w="4320"/>
      </w:tblGrid>
      <w:tr w:rsidR="00B97EBF" w:rsidRPr="00B97EBF" w14:paraId="463048E7"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6C8FC6D1" w14:textId="77777777" w:rsidR="00B97EBF" w:rsidRPr="003A1AAC" w:rsidRDefault="00B97EBF"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2CB3C88" w14:textId="77777777" w:rsidR="00B97EBF" w:rsidRPr="003A1AAC" w:rsidRDefault="00B97EBF"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DE09F2" w14:textId="77777777" w:rsidR="00B97EBF" w:rsidRPr="003A1AAC" w:rsidRDefault="00B97EBF" w:rsidP="0072789D">
            <w:pPr>
              <w:pStyle w:val="TAH"/>
            </w:pPr>
            <w:r w:rsidRPr="003A1AAC">
              <w:t>Description</w:t>
            </w:r>
          </w:p>
        </w:tc>
      </w:tr>
      <w:tr w:rsidR="00B97EBF" w:rsidRPr="00B97EBF" w14:paraId="476E56F6"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569A467" w14:textId="77777777" w:rsidR="00B97EBF" w:rsidRPr="003A1AAC" w:rsidRDefault="00B97EBF" w:rsidP="0072789D">
            <w:pPr>
              <w:pStyle w:val="TAL"/>
            </w:pPr>
            <w:r w:rsidRPr="003A1AAC">
              <w:t>Acknowledgement</w:t>
            </w:r>
          </w:p>
        </w:tc>
        <w:tc>
          <w:tcPr>
            <w:tcW w:w="1440" w:type="dxa"/>
            <w:tcBorders>
              <w:top w:val="single" w:sz="4" w:space="0" w:color="000000"/>
              <w:left w:val="single" w:sz="4" w:space="0" w:color="000000"/>
              <w:bottom w:val="single" w:sz="4" w:space="0" w:color="000000"/>
            </w:tcBorders>
            <w:shd w:val="clear" w:color="auto" w:fill="auto"/>
          </w:tcPr>
          <w:p w14:paraId="00D4DF22" w14:textId="77777777" w:rsidR="00B97EBF" w:rsidRPr="003A1AAC" w:rsidRDefault="00B97EBF"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0DB6B" w14:textId="77777777" w:rsidR="00B97EBF" w:rsidRPr="003A1AAC" w:rsidRDefault="00B97EBF" w:rsidP="0072789D">
            <w:pPr>
              <w:pStyle w:val="TAL"/>
            </w:pPr>
            <w:r w:rsidRPr="003A1AAC">
              <w:rPr>
                <w:lang w:eastAsia="zh-CN"/>
              </w:rPr>
              <w:t>Acknowledgement for the event notification received.</w:t>
            </w:r>
          </w:p>
        </w:tc>
      </w:tr>
    </w:tbl>
    <w:p w14:paraId="6F0AFE74" w14:textId="77777777" w:rsidR="00B97EBF" w:rsidRPr="00B97EBF" w:rsidRDefault="00B97EBF" w:rsidP="00B97EBF"/>
    <w:p w14:paraId="13D0ACFE" w14:textId="77777777" w:rsidR="008C7C9C" w:rsidRPr="00551ACA" w:rsidRDefault="008C7C9C" w:rsidP="008C7C9C">
      <w:pPr>
        <w:pStyle w:val="Heading4"/>
      </w:pPr>
      <w:bookmarkStart w:id="237" w:name="_Toc155378679"/>
      <w:r w:rsidRPr="00551ACA">
        <w:t>8.</w:t>
      </w:r>
      <w:r w:rsidR="00785756">
        <w:t>8</w:t>
      </w:r>
      <w:r w:rsidRPr="00551ACA">
        <w:t>.2.</w:t>
      </w:r>
      <w:r>
        <w:t>5</w:t>
      </w:r>
      <w:r w:rsidRPr="00551ACA">
        <w:tab/>
        <w:t xml:space="preserve">Event </w:t>
      </w:r>
      <w:r>
        <w:t>un</w:t>
      </w:r>
      <w:r w:rsidRPr="00551ACA">
        <w:t>subscription request</w:t>
      </w:r>
      <w:bookmarkEnd w:id="237"/>
    </w:p>
    <w:p w14:paraId="478941B2" w14:textId="77777777" w:rsidR="008C7C9C" w:rsidRPr="00B97EBF" w:rsidRDefault="008C7C9C" w:rsidP="008C7C9C">
      <w:r w:rsidRPr="00B97EBF">
        <w:t>Table 8.</w:t>
      </w:r>
      <w:r w:rsidR="00785756">
        <w:t>8</w:t>
      </w:r>
      <w:r w:rsidRPr="00B97EBF">
        <w:rPr>
          <w:lang w:eastAsia="zh-CN"/>
        </w:rPr>
        <w:t>.2.</w:t>
      </w:r>
      <w:r>
        <w:rPr>
          <w:lang w:eastAsia="zh-CN"/>
        </w:rPr>
        <w:t>5</w:t>
      </w:r>
      <w:r w:rsidRPr="00B97EBF">
        <w:rPr>
          <w:lang w:eastAsia="zh-CN"/>
        </w:rPr>
        <w:t>-1</w:t>
      </w:r>
      <w:r w:rsidRPr="00B97EBF">
        <w:t xml:space="preserve"> describes the information flow </w:t>
      </w:r>
      <w:r>
        <w:t xml:space="preserve">for </w:t>
      </w:r>
      <w:r w:rsidRPr="00B97EBF">
        <w:t xml:space="preserve">event </w:t>
      </w:r>
      <w:r>
        <w:t>un</w:t>
      </w:r>
      <w:r w:rsidRPr="00B97EBF">
        <w:t xml:space="preserve">subscription request from the </w:t>
      </w:r>
      <w:r>
        <w:t>subscribing entity</w:t>
      </w:r>
      <w:r w:rsidRPr="00B97EBF">
        <w:t xml:space="preserve"> to the CAPIF core function.</w:t>
      </w:r>
    </w:p>
    <w:p w14:paraId="77AA370E" w14:textId="77777777" w:rsidR="008C7C9C" w:rsidRPr="00B97EBF" w:rsidRDefault="008C7C9C" w:rsidP="008C7C9C">
      <w:pPr>
        <w:pStyle w:val="TH"/>
        <w:rPr>
          <w:lang w:val="en-US"/>
        </w:rPr>
      </w:pPr>
      <w:r w:rsidRPr="00B97EBF">
        <w:t>Table 8.</w:t>
      </w:r>
      <w:r w:rsidR="00785756">
        <w:t>8</w:t>
      </w:r>
      <w:r w:rsidRPr="00B97EBF">
        <w:t>.</w:t>
      </w:r>
      <w:r w:rsidRPr="00B97EBF">
        <w:rPr>
          <w:lang w:val="en-US"/>
        </w:rPr>
        <w:t>2.</w:t>
      </w:r>
      <w:r>
        <w:t>5</w:t>
      </w:r>
      <w:r w:rsidRPr="00B97EBF">
        <w:t xml:space="preserve">-1: </w:t>
      </w:r>
      <w:r w:rsidRPr="00B97EBF">
        <w:rPr>
          <w:lang w:val="en-US"/>
        </w:rPr>
        <w:t xml:space="preserve">Event </w:t>
      </w:r>
      <w:r>
        <w:rPr>
          <w:lang w:val="en-US"/>
        </w:rPr>
        <w:t>un</w:t>
      </w:r>
      <w:r w:rsidRPr="00B97EBF">
        <w:rPr>
          <w:lang w:val="en-US"/>
        </w:rPr>
        <w:t>subscription request</w:t>
      </w:r>
    </w:p>
    <w:tbl>
      <w:tblPr>
        <w:tblW w:w="8640" w:type="dxa"/>
        <w:jc w:val="center"/>
        <w:tblLayout w:type="fixed"/>
        <w:tblLook w:val="0000" w:firstRow="0" w:lastRow="0" w:firstColumn="0" w:lastColumn="0" w:noHBand="0" w:noVBand="0"/>
      </w:tblPr>
      <w:tblGrid>
        <w:gridCol w:w="2880"/>
        <w:gridCol w:w="1440"/>
        <w:gridCol w:w="4320"/>
      </w:tblGrid>
      <w:tr w:rsidR="008C7C9C" w:rsidRPr="00B97EBF" w14:paraId="3F662F37"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580F1BC8" w14:textId="77777777" w:rsidR="008C7C9C" w:rsidRPr="003A1AAC" w:rsidRDefault="008C7C9C" w:rsidP="0057420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6A99FB2" w14:textId="77777777" w:rsidR="008C7C9C" w:rsidRPr="003A1AAC" w:rsidRDefault="008C7C9C" w:rsidP="0057420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59EA" w14:textId="77777777" w:rsidR="008C7C9C" w:rsidRPr="003A1AAC" w:rsidRDefault="008C7C9C" w:rsidP="00574207">
            <w:pPr>
              <w:pStyle w:val="TAH"/>
            </w:pPr>
            <w:r w:rsidRPr="003A1AAC">
              <w:t>Description</w:t>
            </w:r>
          </w:p>
        </w:tc>
      </w:tr>
      <w:tr w:rsidR="008C7C9C" w:rsidRPr="00B97EBF" w14:paraId="06A3F9F2"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4E2E1637" w14:textId="77777777" w:rsidR="008C7C9C" w:rsidRPr="003A1AAC" w:rsidRDefault="008C7C9C" w:rsidP="00574207">
            <w:pPr>
              <w:pStyle w:val="TAL"/>
            </w:pP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59170F86" w14:textId="77777777" w:rsidR="008C7C9C" w:rsidRPr="003A1AAC" w:rsidRDefault="008C7C9C" w:rsidP="0057420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BB75D3" w14:textId="77777777" w:rsidR="008C7C9C" w:rsidRPr="003A1AAC" w:rsidRDefault="008C7C9C" w:rsidP="00574207">
            <w:pPr>
              <w:pStyle w:val="TF"/>
              <w:jc w:val="left"/>
            </w:pPr>
            <w:r w:rsidRPr="003A1AAC">
              <w:rPr>
                <w:b w:val="0"/>
                <w:sz w:val="18"/>
              </w:rPr>
              <w:t>The information to determine the identity of the subscribing entity</w:t>
            </w:r>
          </w:p>
        </w:tc>
      </w:tr>
      <w:tr w:rsidR="008C7C9C" w:rsidRPr="00B97EBF" w14:paraId="6C19BCC7"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5BB867AB" w14:textId="77777777" w:rsidR="008C7C9C" w:rsidRPr="003A1AAC" w:rsidRDefault="008C7C9C" w:rsidP="00574207">
            <w:pPr>
              <w:pStyle w:val="TAL"/>
            </w:pPr>
            <w:r w:rsidRPr="003A1AAC">
              <w:t>Subscription identifier</w:t>
            </w:r>
          </w:p>
        </w:tc>
        <w:tc>
          <w:tcPr>
            <w:tcW w:w="1440" w:type="dxa"/>
            <w:tcBorders>
              <w:top w:val="single" w:sz="4" w:space="0" w:color="000000"/>
              <w:left w:val="single" w:sz="4" w:space="0" w:color="000000"/>
              <w:bottom w:val="single" w:sz="4" w:space="0" w:color="000000"/>
            </w:tcBorders>
            <w:shd w:val="clear" w:color="auto" w:fill="auto"/>
          </w:tcPr>
          <w:p w14:paraId="4C6DF226" w14:textId="77777777" w:rsidR="008C7C9C" w:rsidRPr="003A1AAC" w:rsidRDefault="008C7C9C" w:rsidP="0057420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F6C47" w14:textId="77777777" w:rsidR="008C7C9C" w:rsidRPr="003A1AAC" w:rsidRDefault="008C7C9C" w:rsidP="00574207">
            <w:pPr>
              <w:pStyle w:val="TAL"/>
            </w:pPr>
            <w:r w:rsidRPr="003A1AAC">
              <w:t>The unique identifier for the event subscription that was provided to the subscribing entity during the CAPIF event subscription operation.</w:t>
            </w:r>
          </w:p>
        </w:tc>
      </w:tr>
    </w:tbl>
    <w:p w14:paraId="326C0818" w14:textId="77777777" w:rsidR="008C7C9C" w:rsidRPr="00B97EBF" w:rsidRDefault="008C7C9C" w:rsidP="008C7C9C"/>
    <w:p w14:paraId="757F4679" w14:textId="77777777" w:rsidR="008C7C9C" w:rsidRPr="00551ACA" w:rsidRDefault="008C7C9C" w:rsidP="008C7C9C">
      <w:pPr>
        <w:pStyle w:val="Heading4"/>
      </w:pPr>
      <w:bookmarkStart w:id="238" w:name="_Toc155378680"/>
      <w:r w:rsidRPr="00551ACA">
        <w:t>8.</w:t>
      </w:r>
      <w:r w:rsidR="00785756">
        <w:t>8</w:t>
      </w:r>
      <w:r w:rsidRPr="00551ACA">
        <w:t>.2.</w:t>
      </w:r>
      <w:r>
        <w:t>6</w:t>
      </w:r>
      <w:r w:rsidRPr="00551ACA">
        <w:tab/>
        <w:t xml:space="preserve">Event </w:t>
      </w:r>
      <w:r>
        <w:t>un</w:t>
      </w:r>
      <w:r w:rsidRPr="00551ACA">
        <w:t>subscription response</w:t>
      </w:r>
      <w:bookmarkEnd w:id="238"/>
    </w:p>
    <w:p w14:paraId="2EBF9448" w14:textId="77777777" w:rsidR="008C7C9C" w:rsidRPr="00B97EBF" w:rsidRDefault="008C7C9C" w:rsidP="008C7C9C">
      <w:r w:rsidRPr="00B97EBF">
        <w:t>Table 8.</w:t>
      </w:r>
      <w:r w:rsidR="00785756">
        <w:t>8</w:t>
      </w:r>
      <w:r w:rsidRPr="00B97EBF">
        <w:rPr>
          <w:lang w:eastAsia="zh-CN"/>
        </w:rPr>
        <w:t>.2.</w:t>
      </w:r>
      <w:r>
        <w:rPr>
          <w:lang w:eastAsia="zh-CN"/>
        </w:rPr>
        <w:t>6</w:t>
      </w:r>
      <w:r w:rsidRPr="00B97EBF">
        <w:rPr>
          <w:lang w:eastAsia="zh-CN"/>
        </w:rPr>
        <w:t>-1</w:t>
      </w:r>
      <w:r w:rsidRPr="00B97EBF">
        <w:t xml:space="preserve"> describes the information flow </w:t>
      </w:r>
      <w:r>
        <w:t xml:space="preserve">for </w:t>
      </w:r>
      <w:r w:rsidRPr="00B97EBF">
        <w:t xml:space="preserve">event </w:t>
      </w:r>
      <w:r>
        <w:t>un</w:t>
      </w:r>
      <w:r w:rsidRPr="00B97EBF">
        <w:t xml:space="preserve">subscription response from the CAPIF core function to the </w:t>
      </w:r>
      <w:r>
        <w:t>subscribing entity</w:t>
      </w:r>
      <w:r w:rsidRPr="00B97EBF">
        <w:t>.</w:t>
      </w:r>
    </w:p>
    <w:p w14:paraId="06A85F9B" w14:textId="77777777" w:rsidR="008C7C9C" w:rsidRPr="00B97EBF" w:rsidRDefault="008C7C9C" w:rsidP="008C7C9C">
      <w:pPr>
        <w:pStyle w:val="TH"/>
        <w:rPr>
          <w:lang w:val="en-US"/>
        </w:rPr>
      </w:pPr>
      <w:r w:rsidRPr="00B97EBF">
        <w:t>Table 8.</w:t>
      </w:r>
      <w:r w:rsidR="00785756">
        <w:t>8</w:t>
      </w:r>
      <w:r w:rsidRPr="00B97EBF">
        <w:t>.</w:t>
      </w:r>
      <w:r w:rsidRPr="00B97EBF">
        <w:rPr>
          <w:lang w:val="en-US"/>
        </w:rPr>
        <w:t>2</w:t>
      </w:r>
      <w:r w:rsidRPr="00B97EBF">
        <w:t>.</w:t>
      </w:r>
      <w:r>
        <w:rPr>
          <w:lang w:val="en-US"/>
        </w:rPr>
        <w:t>6</w:t>
      </w:r>
      <w:r w:rsidRPr="00B97EBF">
        <w:t xml:space="preserve">-1: </w:t>
      </w:r>
      <w:r w:rsidRPr="00B97EBF">
        <w:rPr>
          <w:lang w:val="en-US"/>
        </w:rPr>
        <w:t xml:space="preserve">Event </w:t>
      </w:r>
      <w:r>
        <w:rPr>
          <w:lang w:val="en-US"/>
        </w:rPr>
        <w:t>un</w:t>
      </w:r>
      <w:r w:rsidRPr="00B97EBF">
        <w:rPr>
          <w:lang w:val="en-US"/>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C7C9C" w:rsidRPr="00B97EBF" w14:paraId="52AA958E"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046881CC" w14:textId="77777777" w:rsidR="008C7C9C" w:rsidRPr="003A1AAC" w:rsidRDefault="008C7C9C" w:rsidP="0057420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482356" w14:textId="77777777" w:rsidR="008C7C9C" w:rsidRPr="003A1AAC" w:rsidRDefault="008C7C9C" w:rsidP="0057420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064DF" w14:textId="77777777" w:rsidR="008C7C9C" w:rsidRPr="003A1AAC" w:rsidRDefault="008C7C9C" w:rsidP="00574207">
            <w:pPr>
              <w:pStyle w:val="TAH"/>
            </w:pPr>
            <w:r w:rsidRPr="003A1AAC">
              <w:t>Description</w:t>
            </w:r>
          </w:p>
        </w:tc>
      </w:tr>
      <w:tr w:rsidR="008C7C9C" w:rsidRPr="00B97EBF" w14:paraId="15B8AA50"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75383A8E" w14:textId="77777777" w:rsidR="008C7C9C" w:rsidRPr="003A1AAC" w:rsidDel="00682438" w:rsidRDefault="008C7C9C" w:rsidP="00574207">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92B4EDA" w14:textId="77777777" w:rsidR="008C7C9C" w:rsidRPr="003A1AAC" w:rsidRDefault="008C7C9C" w:rsidP="0057420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7CBF02" w14:textId="77777777" w:rsidR="008C7C9C" w:rsidRPr="003A1AAC" w:rsidRDefault="008C7C9C" w:rsidP="00574207">
            <w:pPr>
              <w:pStyle w:val="TAL"/>
            </w:pPr>
            <w:r w:rsidRPr="003A1AAC">
              <w:rPr>
                <w:rFonts w:hint="eastAsia"/>
                <w:lang w:eastAsia="zh-CN"/>
              </w:rPr>
              <w:t xml:space="preserve">Indicates the success or failure of </w:t>
            </w:r>
            <w:r w:rsidRPr="003A1AAC">
              <w:rPr>
                <w:lang w:eastAsia="zh-CN"/>
              </w:rPr>
              <w:t>the event unsubscription operation</w:t>
            </w:r>
          </w:p>
        </w:tc>
      </w:tr>
    </w:tbl>
    <w:p w14:paraId="686A78D4" w14:textId="77777777" w:rsidR="008C7C9C" w:rsidRPr="00B97EBF" w:rsidRDefault="008C7C9C" w:rsidP="008C7C9C"/>
    <w:p w14:paraId="57AA5EF1" w14:textId="77777777" w:rsidR="00B97EBF" w:rsidRPr="0072789D" w:rsidRDefault="00B97EBF" w:rsidP="0072789D">
      <w:pPr>
        <w:pStyle w:val="Heading3"/>
      </w:pPr>
      <w:bookmarkStart w:id="239" w:name="_Toc155378681"/>
      <w:r w:rsidRPr="0072789D">
        <w:t>8.</w:t>
      </w:r>
      <w:r w:rsidR="00785756">
        <w:t>8</w:t>
      </w:r>
      <w:r w:rsidRPr="0072789D">
        <w:t>.3</w:t>
      </w:r>
      <w:r w:rsidRPr="0072789D">
        <w:tab/>
        <w:t xml:space="preserve">Procedure for </w:t>
      </w:r>
      <w:r w:rsidRPr="00551ACA">
        <w:t>CAPIF event subscription</w:t>
      </w:r>
      <w:bookmarkEnd w:id="239"/>
    </w:p>
    <w:p w14:paraId="3E091C0B" w14:textId="77777777" w:rsidR="00B97EBF" w:rsidRPr="00B97EBF" w:rsidRDefault="00B97EBF" w:rsidP="00B97EBF">
      <w:r w:rsidRPr="00B97EBF">
        <w:t>Figure 8.</w:t>
      </w:r>
      <w:r w:rsidR="00785756">
        <w:t>8</w:t>
      </w:r>
      <w:r w:rsidRPr="00B97EBF">
        <w:t xml:space="preserve">.3-1 illustrates the procedure for </w:t>
      </w:r>
      <w:r w:rsidR="008C7C9C">
        <w:t xml:space="preserve">CAPIF </w:t>
      </w:r>
      <w:r w:rsidRPr="00B97EBF">
        <w:t>events subscription.</w:t>
      </w:r>
    </w:p>
    <w:p w14:paraId="7E859953" w14:textId="77777777" w:rsidR="00B97EBF" w:rsidRPr="00B97EBF" w:rsidRDefault="00B97EBF" w:rsidP="00B97EBF">
      <w:r w:rsidRPr="00B97EBF">
        <w:t>Pre-conditions:</w:t>
      </w:r>
    </w:p>
    <w:p w14:paraId="6658025B" w14:textId="77777777" w:rsidR="00B97EBF" w:rsidRPr="00B97EBF" w:rsidRDefault="00B97EBF" w:rsidP="0072789D">
      <w:pPr>
        <w:pStyle w:val="B1"/>
      </w:pPr>
      <w:r w:rsidRPr="00B97EBF">
        <w:t>1.</w:t>
      </w:r>
      <w:r w:rsidRPr="00B97EBF">
        <w:tab/>
        <w:t>The</w:t>
      </w:r>
      <w:r w:rsidR="006A0449" w:rsidRPr="006A0449">
        <w:t xml:space="preserve"> </w:t>
      </w:r>
      <w:r w:rsidR="006A0449">
        <w:t>subscribing entity has the authorization to subscribe for the CAPIF events</w:t>
      </w:r>
      <w:r w:rsidRPr="00B97EBF">
        <w:t>.</w:t>
      </w:r>
    </w:p>
    <w:p w14:paraId="595F4AFA" w14:textId="77777777" w:rsidR="00B97EBF" w:rsidRPr="00B97EBF" w:rsidRDefault="00B97EBF" w:rsidP="0072789D">
      <w:pPr>
        <w:pStyle w:val="TH"/>
      </w:pPr>
    </w:p>
    <w:p w14:paraId="37CC4491" w14:textId="77777777" w:rsidR="006A0449" w:rsidRDefault="007871BF" w:rsidP="00164489">
      <w:pPr>
        <w:pStyle w:val="TH"/>
      </w:pPr>
      <w:r>
        <w:object w:dxaOrig="4989" w:dyaOrig="3756" w14:anchorId="6D55A9D2">
          <v:shape id="_x0000_i1048" type="#_x0000_t75" style="width:249.55pt;height:187.85pt" o:ole="">
            <v:imagedata r:id="rId53" o:title=""/>
          </v:shape>
          <o:OLEObject Type="Embed" ProgID="Visio.Drawing.11" ShapeID="_x0000_i1048" DrawAspect="Content" ObjectID="_1765991106" r:id="rId54"/>
        </w:object>
      </w:r>
    </w:p>
    <w:p w14:paraId="326F5029" w14:textId="77777777" w:rsidR="00B97EBF" w:rsidRPr="00B97EBF" w:rsidRDefault="00B97EBF" w:rsidP="0072789D">
      <w:pPr>
        <w:pStyle w:val="TF"/>
      </w:pPr>
      <w:r w:rsidRPr="00B97EBF">
        <w:t>Figure 8.</w:t>
      </w:r>
      <w:r w:rsidR="00785756">
        <w:t>8</w:t>
      </w:r>
      <w:r w:rsidRPr="00B97EBF">
        <w:t xml:space="preserve">.3-1: </w:t>
      </w:r>
      <w:r w:rsidRPr="00DB67A2">
        <w:t>Procedure</w:t>
      </w:r>
      <w:r w:rsidRPr="00B97EBF">
        <w:t xml:space="preserve"> for </w:t>
      </w:r>
      <w:r w:rsidR="00164489">
        <w:t xml:space="preserve">CAPIF </w:t>
      </w:r>
      <w:r w:rsidRPr="00B97EBF">
        <w:t>event subscription</w:t>
      </w:r>
    </w:p>
    <w:p w14:paraId="7362F46E" w14:textId="77777777" w:rsidR="00B97EBF" w:rsidRPr="00B97EBF" w:rsidRDefault="00B97EBF" w:rsidP="0072789D">
      <w:pPr>
        <w:pStyle w:val="B1"/>
      </w:pPr>
      <w:r w:rsidRPr="00B97EBF">
        <w:t>1.</w:t>
      </w:r>
      <w:r w:rsidRPr="00B97EBF">
        <w:tab/>
        <w:t xml:space="preserve">The </w:t>
      </w:r>
      <w:r w:rsidR="00164489">
        <w:rPr>
          <w:lang w:val="en-US"/>
        </w:rPr>
        <w:t xml:space="preserve">subscribing entity </w:t>
      </w:r>
      <w:r w:rsidRPr="00B97EBF">
        <w:t>sends an event subscription request to the CAPIF core function in order to receive notification of events.</w:t>
      </w:r>
    </w:p>
    <w:p w14:paraId="3648215D" w14:textId="77777777" w:rsidR="00B97EBF" w:rsidRPr="0072789D" w:rsidRDefault="00B97EBF" w:rsidP="0072789D">
      <w:pPr>
        <w:pStyle w:val="B1"/>
      </w:pPr>
      <w:r w:rsidRPr="00B97EBF">
        <w:t>2.</w:t>
      </w:r>
      <w:r w:rsidRPr="00B97EBF">
        <w:tab/>
        <w:t>Upon receiving the event subscription request from the</w:t>
      </w:r>
      <w:r w:rsidR="00164489">
        <w:rPr>
          <w:lang w:val="en-US"/>
        </w:rPr>
        <w:t xml:space="preserve"> </w:t>
      </w:r>
      <w:r w:rsidR="00164489">
        <w:t>subscribing entity</w:t>
      </w:r>
      <w:r w:rsidRPr="00B97EBF">
        <w:t>, the CAPIF core function checks for the relevant authorization for the event subscription.</w:t>
      </w:r>
    </w:p>
    <w:p w14:paraId="0834BAF0" w14:textId="77777777" w:rsidR="00B97EBF" w:rsidRPr="0072789D" w:rsidRDefault="00B97EBF" w:rsidP="0072789D">
      <w:pPr>
        <w:pStyle w:val="B1"/>
      </w:pPr>
      <w:r w:rsidRPr="0072789D">
        <w:t>3.</w:t>
      </w:r>
      <w:r w:rsidRPr="0072789D">
        <w:tab/>
        <w:t>If the authorization is successful, the CAPIF core function stores the subscription information.</w:t>
      </w:r>
    </w:p>
    <w:p w14:paraId="69F44DF8" w14:textId="77777777" w:rsidR="00B97EBF" w:rsidRPr="0072789D" w:rsidRDefault="00B97EBF" w:rsidP="0072789D">
      <w:pPr>
        <w:pStyle w:val="B1"/>
      </w:pPr>
      <w:r w:rsidRPr="0072789D">
        <w:t>4.</w:t>
      </w:r>
      <w:r w:rsidRPr="0072789D">
        <w:tab/>
        <w:t>The CAPIF core function sends an event subscription response indicating successful operation.</w:t>
      </w:r>
    </w:p>
    <w:p w14:paraId="5C60198E" w14:textId="77777777" w:rsidR="00B97EBF" w:rsidRPr="0072789D" w:rsidRDefault="00B97EBF" w:rsidP="0072789D">
      <w:pPr>
        <w:pStyle w:val="Heading3"/>
      </w:pPr>
      <w:bookmarkStart w:id="240" w:name="_Toc155378682"/>
      <w:r w:rsidRPr="0072789D">
        <w:t>8.</w:t>
      </w:r>
      <w:r w:rsidR="00785756">
        <w:t>8</w:t>
      </w:r>
      <w:r w:rsidRPr="0072789D">
        <w:t>.4</w:t>
      </w:r>
      <w:r w:rsidRPr="0072789D">
        <w:tab/>
        <w:t xml:space="preserve">Procedure for </w:t>
      </w:r>
      <w:r w:rsidRPr="00551ACA">
        <w:t>CAPIF event notifications</w:t>
      </w:r>
      <w:bookmarkEnd w:id="240"/>
    </w:p>
    <w:p w14:paraId="6DC13D17" w14:textId="77777777" w:rsidR="00B97EBF" w:rsidRPr="00B97EBF" w:rsidRDefault="00B97EBF" w:rsidP="00B97EBF">
      <w:r w:rsidRPr="00B97EBF">
        <w:t>Figure 8.</w:t>
      </w:r>
      <w:r w:rsidR="00785756">
        <w:t>8</w:t>
      </w:r>
      <w:r w:rsidRPr="00B97EBF">
        <w:t xml:space="preserve">.4-1 illustrates the procedure for </w:t>
      </w:r>
      <w:r w:rsidR="00164489">
        <w:t xml:space="preserve">CAPIF </w:t>
      </w:r>
      <w:r w:rsidRPr="00B97EBF">
        <w:t>event notifications.</w:t>
      </w:r>
    </w:p>
    <w:p w14:paraId="295199C3" w14:textId="77777777" w:rsidR="00B97EBF" w:rsidRPr="00B97EBF" w:rsidRDefault="00B97EBF" w:rsidP="00B97EBF">
      <w:r w:rsidRPr="00B97EBF">
        <w:t>Pre-conditions:</w:t>
      </w:r>
    </w:p>
    <w:p w14:paraId="3A8491CD" w14:textId="77777777" w:rsidR="00B97EBF" w:rsidRPr="00B97EBF" w:rsidRDefault="00307C0A" w:rsidP="0072789D">
      <w:pPr>
        <w:pStyle w:val="B1"/>
      </w:pPr>
      <w:r>
        <w:t>1.</w:t>
      </w:r>
      <w:r w:rsidR="00B97EBF" w:rsidRPr="00B97EBF">
        <w:tab/>
        <w:t xml:space="preserve">The subscription procedure as illustrated in </w:t>
      </w:r>
      <w:r w:rsidR="00F64F91">
        <w:rPr>
          <w:lang w:val="en-US"/>
        </w:rPr>
        <w:t xml:space="preserve">figure </w:t>
      </w:r>
      <w:r w:rsidR="00B97EBF" w:rsidRPr="00B97EBF">
        <w:t>8.</w:t>
      </w:r>
      <w:r w:rsidR="00785756">
        <w:t>8</w:t>
      </w:r>
      <w:r w:rsidR="00B97EBF" w:rsidRPr="00B97EBF">
        <w:t>.3-1 is performed</w:t>
      </w:r>
      <w:r w:rsidR="00164489" w:rsidRPr="00164489">
        <w:t xml:space="preserve"> </w:t>
      </w:r>
      <w:r w:rsidR="00164489">
        <w:t>by the subscribing entity</w:t>
      </w:r>
      <w:r w:rsidR="00B97EBF" w:rsidRPr="00B97EBF">
        <w:t>.</w:t>
      </w:r>
    </w:p>
    <w:p w14:paraId="0ADA35A6" w14:textId="77777777" w:rsidR="00B97EBF" w:rsidRPr="00B97EBF" w:rsidRDefault="00B97EBF" w:rsidP="0072789D">
      <w:pPr>
        <w:pStyle w:val="TH"/>
      </w:pPr>
    </w:p>
    <w:p w14:paraId="7048E26A" w14:textId="77777777" w:rsidR="00164489" w:rsidRDefault="007871BF" w:rsidP="00164489">
      <w:pPr>
        <w:pStyle w:val="TH"/>
      </w:pPr>
      <w:r>
        <w:object w:dxaOrig="8383" w:dyaOrig="3598" w14:anchorId="0A60C405">
          <v:shape id="_x0000_i1049" type="#_x0000_t75" style="width:419.05pt;height:179.8pt" o:ole="">
            <v:imagedata r:id="rId55" o:title=""/>
          </v:shape>
          <o:OLEObject Type="Embed" ProgID="Visio.Drawing.11" ShapeID="_x0000_i1049" DrawAspect="Content" ObjectID="_1765991107" r:id="rId56"/>
        </w:object>
      </w:r>
    </w:p>
    <w:p w14:paraId="3722F6CB" w14:textId="77777777" w:rsidR="00B97EBF" w:rsidRPr="00B97EBF" w:rsidRDefault="00B97EBF" w:rsidP="0072789D">
      <w:pPr>
        <w:pStyle w:val="TF"/>
      </w:pPr>
      <w:r w:rsidRPr="00B97EBF">
        <w:t>Figure 8.</w:t>
      </w:r>
      <w:r w:rsidR="00785756">
        <w:t>8</w:t>
      </w:r>
      <w:r w:rsidRPr="00B97EBF">
        <w:t xml:space="preserve">.4-1: Procedure for </w:t>
      </w:r>
      <w:r w:rsidR="00164489">
        <w:t xml:space="preserve">CAPIF </w:t>
      </w:r>
      <w:r w:rsidRPr="00B97EBF">
        <w:t>event notifications</w:t>
      </w:r>
    </w:p>
    <w:p w14:paraId="53628E01" w14:textId="77777777" w:rsidR="00B97EBF" w:rsidRPr="00B97EBF" w:rsidRDefault="00B97EBF" w:rsidP="0072789D">
      <w:pPr>
        <w:pStyle w:val="B1"/>
      </w:pPr>
      <w:r w:rsidRPr="00B97EBF">
        <w:t>1.</w:t>
      </w:r>
      <w:r w:rsidRPr="00B97EBF">
        <w:tab/>
        <w:t xml:space="preserve">The CAPIF core function generates events to be consumed by the </w:t>
      </w:r>
      <w:r w:rsidR="00A0365D">
        <w:t>subscribing entity</w:t>
      </w:r>
      <w:r w:rsidRPr="00B97EBF">
        <w:t>(s).</w:t>
      </w:r>
    </w:p>
    <w:p w14:paraId="06EEA86A" w14:textId="77777777" w:rsidR="00B97EBF" w:rsidRPr="00B97EBF" w:rsidRDefault="00B97EBF" w:rsidP="0072789D">
      <w:pPr>
        <w:pStyle w:val="B1"/>
      </w:pPr>
      <w:r w:rsidRPr="00B97EBF">
        <w:t>2.</w:t>
      </w:r>
      <w:r w:rsidRPr="00B97EBF">
        <w:tab/>
        <w:t>For the generated event, the CAPIF core function retrieves the list of corresponding subscriptions.</w:t>
      </w:r>
    </w:p>
    <w:p w14:paraId="0CBF9B24" w14:textId="77777777" w:rsidR="00B97EBF" w:rsidRPr="00B97EBF" w:rsidRDefault="00B97EBF" w:rsidP="0072789D">
      <w:pPr>
        <w:pStyle w:val="B1"/>
      </w:pPr>
      <w:r w:rsidRPr="00B97EBF">
        <w:lastRenderedPageBreak/>
        <w:t>3.</w:t>
      </w:r>
      <w:r w:rsidRPr="00B97EBF">
        <w:tab/>
        <w:t>The CAPIF core function sends event notification</w:t>
      </w:r>
      <w:r w:rsidR="00A0365D">
        <w:rPr>
          <w:lang w:val="en-US"/>
        </w:rPr>
        <w:t>s</w:t>
      </w:r>
      <w:r w:rsidRPr="00B97EBF">
        <w:t xml:space="preserve"> to all the </w:t>
      </w:r>
      <w:r w:rsidR="00A0365D">
        <w:t>subscribing entity</w:t>
      </w:r>
      <w:r w:rsidRPr="00B97EBF">
        <w:t xml:space="preserve">(s) that have subscribed for the event matching the criteria. If a notification reception information is available as part of the </w:t>
      </w:r>
      <w:r w:rsidR="00A0365D">
        <w:t>subscribing entity</w:t>
      </w:r>
      <w:r w:rsidR="00A0365D">
        <w:rPr>
          <w:lang w:val="en-US"/>
        </w:rPr>
        <w:t xml:space="preserve"> </w:t>
      </w:r>
      <w:r w:rsidRPr="00B97EBF">
        <w:t>event subscription, then the notification reception information is used by the CAPIF core function to send event notification</w:t>
      </w:r>
      <w:r w:rsidR="002B5C70">
        <w:rPr>
          <w:lang w:val="en-US"/>
        </w:rPr>
        <w:t>s</w:t>
      </w:r>
      <w:r w:rsidRPr="00B97EBF">
        <w:t xml:space="preserve"> to the</w:t>
      </w:r>
      <w:r w:rsidR="002B5C70">
        <w:rPr>
          <w:lang w:val="en-US"/>
        </w:rPr>
        <w:t xml:space="preserve"> </w:t>
      </w:r>
      <w:r w:rsidR="002B5C70">
        <w:t>subscribing entity</w:t>
      </w:r>
      <w:r w:rsidRPr="00B97EBF">
        <w:t>.</w:t>
      </w:r>
    </w:p>
    <w:p w14:paraId="2DAF6322" w14:textId="77777777" w:rsidR="00B97EBF" w:rsidRPr="00B97EBF" w:rsidRDefault="00B97EBF" w:rsidP="0072789D">
      <w:pPr>
        <w:pStyle w:val="B1"/>
      </w:pPr>
      <w:r w:rsidRPr="00B97EBF">
        <w:t>4.</w:t>
      </w:r>
      <w:r w:rsidRPr="00B97EBF">
        <w:tab/>
        <w:t xml:space="preserve">The </w:t>
      </w:r>
      <w:r w:rsidR="002B5C70">
        <w:t>subscribing entity</w:t>
      </w:r>
      <w:r w:rsidR="002B5C70">
        <w:rPr>
          <w:lang w:val="en-US"/>
        </w:rPr>
        <w:t xml:space="preserve"> </w:t>
      </w:r>
      <w:r w:rsidRPr="00B97EBF">
        <w:t xml:space="preserve">sends an event notification </w:t>
      </w:r>
      <w:r w:rsidR="002B5C70">
        <w:t>acknowledgement</w:t>
      </w:r>
      <w:r w:rsidR="002B5C70" w:rsidRPr="00B97EBF">
        <w:t xml:space="preserve"> </w:t>
      </w:r>
      <w:r w:rsidRPr="00B97EBF">
        <w:t xml:space="preserve">to the CAPIF core function </w:t>
      </w:r>
      <w:r w:rsidR="002B5C70">
        <w:rPr>
          <w:lang w:val="en-US"/>
        </w:rPr>
        <w:t xml:space="preserve">for </w:t>
      </w:r>
      <w:r w:rsidRPr="00B97EBF">
        <w:t>the event notification</w:t>
      </w:r>
      <w:r w:rsidR="0040336F">
        <w:rPr>
          <w:lang w:val="en-US"/>
        </w:rPr>
        <w:t xml:space="preserve"> </w:t>
      </w:r>
      <w:r w:rsidR="002B5C70">
        <w:rPr>
          <w:lang w:val="en-US"/>
        </w:rPr>
        <w:t>received</w:t>
      </w:r>
      <w:r w:rsidRPr="00B97EBF">
        <w:t>.</w:t>
      </w:r>
    </w:p>
    <w:p w14:paraId="3C7AEBE3" w14:textId="77777777" w:rsidR="0040336F" w:rsidRPr="0072789D" w:rsidRDefault="0040336F" w:rsidP="0040336F">
      <w:pPr>
        <w:pStyle w:val="Heading3"/>
      </w:pPr>
      <w:bookmarkStart w:id="241" w:name="_Toc155378683"/>
      <w:r w:rsidRPr="0072789D">
        <w:t>8.</w:t>
      </w:r>
      <w:r w:rsidR="00785756">
        <w:t>8</w:t>
      </w:r>
      <w:r w:rsidRPr="0072789D">
        <w:t>.</w:t>
      </w:r>
      <w:r>
        <w:t>5</w:t>
      </w:r>
      <w:r w:rsidRPr="0072789D">
        <w:tab/>
        <w:t xml:space="preserve">Procedure for </w:t>
      </w:r>
      <w:r w:rsidRPr="00551ACA">
        <w:t>CAPIF event</w:t>
      </w:r>
      <w:r>
        <w:t xml:space="preserve"> unsubscription</w:t>
      </w:r>
      <w:bookmarkEnd w:id="241"/>
    </w:p>
    <w:p w14:paraId="52B849D1" w14:textId="77777777" w:rsidR="0040336F" w:rsidRPr="00B97EBF" w:rsidRDefault="0040336F" w:rsidP="0040336F">
      <w:r w:rsidRPr="00B97EBF">
        <w:t>Figure 8.</w:t>
      </w:r>
      <w:r w:rsidR="00785756">
        <w:t>8</w:t>
      </w:r>
      <w:r w:rsidRPr="00B97EBF">
        <w:t>.</w:t>
      </w:r>
      <w:r>
        <w:t>5</w:t>
      </w:r>
      <w:r w:rsidRPr="00B97EBF">
        <w:t xml:space="preserve">-1 illustrates the procedure for </w:t>
      </w:r>
      <w:r>
        <w:t xml:space="preserve">CAPIF </w:t>
      </w:r>
      <w:r w:rsidRPr="00B97EBF">
        <w:t>event</w:t>
      </w:r>
      <w:r>
        <w:t xml:space="preserve"> unsubscription</w:t>
      </w:r>
      <w:r w:rsidRPr="00B97EBF">
        <w:t>.</w:t>
      </w:r>
    </w:p>
    <w:p w14:paraId="02F4B56A" w14:textId="77777777" w:rsidR="0040336F" w:rsidRPr="00B97EBF" w:rsidRDefault="0040336F" w:rsidP="0040336F">
      <w:r w:rsidRPr="00B97EBF">
        <w:t>Pre-condition:</w:t>
      </w:r>
    </w:p>
    <w:p w14:paraId="00E058DC" w14:textId="77777777" w:rsidR="0040336F" w:rsidRPr="00B97EBF" w:rsidRDefault="00424270" w:rsidP="0040336F">
      <w:pPr>
        <w:pStyle w:val="B1"/>
      </w:pPr>
      <w:r>
        <w:rPr>
          <w:lang w:val="en-US"/>
        </w:rPr>
        <w:t>1.</w:t>
      </w:r>
      <w:r w:rsidR="0040336F" w:rsidRPr="00B97EBF">
        <w:tab/>
        <w:t>The</w:t>
      </w:r>
      <w:r w:rsidR="0040336F">
        <w:t xml:space="preserve"> subscribing entity has subscribed to the CAPIF events</w:t>
      </w:r>
      <w:r w:rsidR="0040336F" w:rsidRPr="00B97EBF">
        <w:t>.</w:t>
      </w:r>
    </w:p>
    <w:p w14:paraId="39BDAFFD" w14:textId="77777777" w:rsidR="0040336F" w:rsidRDefault="007871BF" w:rsidP="0040336F">
      <w:pPr>
        <w:pStyle w:val="TH"/>
      </w:pPr>
      <w:r>
        <w:object w:dxaOrig="4989" w:dyaOrig="3756" w14:anchorId="3D4CA87E">
          <v:shape id="_x0000_i1050" type="#_x0000_t75" style="width:249.55pt;height:187.85pt" o:ole="">
            <v:imagedata r:id="rId57" o:title=""/>
          </v:shape>
          <o:OLEObject Type="Embed" ProgID="Visio.Drawing.11" ShapeID="_x0000_i1050" DrawAspect="Content" ObjectID="_1765991108" r:id="rId58"/>
        </w:object>
      </w:r>
    </w:p>
    <w:p w14:paraId="3D1552FF" w14:textId="77777777" w:rsidR="0040336F" w:rsidRPr="00B97EBF" w:rsidRDefault="0040336F" w:rsidP="0040336F">
      <w:pPr>
        <w:pStyle w:val="TF"/>
      </w:pPr>
      <w:r w:rsidRPr="00B97EBF">
        <w:t>Figure 8.</w:t>
      </w:r>
      <w:r w:rsidR="00785756">
        <w:t>8</w:t>
      </w:r>
      <w:r>
        <w:t>.5</w:t>
      </w:r>
      <w:r w:rsidRPr="00B97EBF">
        <w:t xml:space="preserve">-1: </w:t>
      </w:r>
      <w:r w:rsidRPr="00DB67A2">
        <w:t>Procedure</w:t>
      </w:r>
      <w:r w:rsidRPr="00B97EBF">
        <w:t xml:space="preserve"> for </w:t>
      </w:r>
      <w:r>
        <w:t xml:space="preserve">CAPIF </w:t>
      </w:r>
      <w:r w:rsidRPr="00B97EBF">
        <w:t>event</w:t>
      </w:r>
      <w:r>
        <w:t xml:space="preserve"> unsubscription</w:t>
      </w:r>
    </w:p>
    <w:p w14:paraId="761DE26A" w14:textId="77777777" w:rsidR="0040336F" w:rsidRPr="00B97EBF" w:rsidRDefault="0040336F" w:rsidP="0040336F">
      <w:pPr>
        <w:pStyle w:val="B1"/>
      </w:pPr>
      <w:r w:rsidRPr="00B97EBF">
        <w:t>1.</w:t>
      </w:r>
      <w:r w:rsidRPr="00B97EBF">
        <w:tab/>
        <w:t xml:space="preserve">The </w:t>
      </w:r>
      <w:r>
        <w:t>subscribing entity</w:t>
      </w:r>
      <w:r w:rsidRPr="00B97EBF">
        <w:t xml:space="preserve"> sends an event </w:t>
      </w:r>
      <w:r>
        <w:t>un</w:t>
      </w:r>
      <w:r w:rsidRPr="00B97EBF">
        <w:t>subscription request to the CAPIF core function</w:t>
      </w:r>
      <w:r>
        <w:t xml:space="preserve"> with the information of the subscribed CAPIF event</w:t>
      </w:r>
      <w:r w:rsidRPr="00B97EBF">
        <w:t>.</w:t>
      </w:r>
    </w:p>
    <w:p w14:paraId="7383FE48" w14:textId="77777777" w:rsidR="0040336F" w:rsidRPr="0072789D" w:rsidRDefault="0040336F" w:rsidP="0040336F">
      <w:pPr>
        <w:pStyle w:val="B1"/>
      </w:pPr>
      <w:r w:rsidRPr="00B97EBF">
        <w:t>2.</w:t>
      </w:r>
      <w:r w:rsidRPr="00B97EBF">
        <w:tab/>
        <w:t xml:space="preserve">Upon receiving the event </w:t>
      </w:r>
      <w:r>
        <w:t>un</w:t>
      </w:r>
      <w:r w:rsidRPr="00B97EBF">
        <w:t xml:space="preserve">subscription request from the </w:t>
      </w:r>
      <w:r>
        <w:t>subscribing entity</w:t>
      </w:r>
      <w:r w:rsidRPr="00B97EBF">
        <w:t>, the CAPIF core function checks for the event subscription</w:t>
      </w:r>
      <w:r>
        <w:t xml:space="preserve"> corresponding to the subscribing entity and further checks if the subscribing entity is authorized to unsubscribe from the CAPIF event</w:t>
      </w:r>
      <w:r w:rsidRPr="00B97EBF">
        <w:t>.</w:t>
      </w:r>
    </w:p>
    <w:p w14:paraId="29BF0113" w14:textId="77777777" w:rsidR="0040336F" w:rsidRPr="0072789D" w:rsidRDefault="0040336F" w:rsidP="0040336F">
      <w:pPr>
        <w:pStyle w:val="B1"/>
      </w:pPr>
      <w:r>
        <w:t>3.</w:t>
      </w:r>
      <w:r>
        <w:tab/>
        <w:t xml:space="preserve">If the event subscription information corresponding to the subscribing entity </w:t>
      </w:r>
      <w:r w:rsidRPr="0072789D">
        <w:t xml:space="preserve">is </w:t>
      </w:r>
      <w:r>
        <w:t>available and the subscribing entity is authorized to unsubscribe for the CAPIF event</w:t>
      </w:r>
      <w:r w:rsidRPr="0072789D">
        <w:t xml:space="preserve">, the CAPIF core function </w:t>
      </w:r>
      <w:r>
        <w:t>removes</w:t>
      </w:r>
      <w:r w:rsidRPr="0072789D">
        <w:t xml:space="preserve"> the subscription information.</w:t>
      </w:r>
    </w:p>
    <w:p w14:paraId="1F99058E" w14:textId="77777777" w:rsidR="0040336F" w:rsidRPr="0072789D" w:rsidRDefault="0040336F" w:rsidP="0040336F">
      <w:pPr>
        <w:pStyle w:val="B1"/>
      </w:pPr>
      <w:r w:rsidRPr="0072789D">
        <w:t>4.</w:t>
      </w:r>
      <w:r w:rsidRPr="0072789D">
        <w:tab/>
        <w:t xml:space="preserve">The CAPIF core function sends an event </w:t>
      </w:r>
      <w:r>
        <w:t>un</w:t>
      </w:r>
      <w:r w:rsidRPr="0072789D">
        <w:t>subscription response indicating successful operation.</w:t>
      </w:r>
    </w:p>
    <w:p w14:paraId="4C76CF48" w14:textId="77777777" w:rsidR="0040336F" w:rsidRPr="0072789D" w:rsidRDefault="0040336F" w:rsidP="0040336F">
      <w:pPr>
        <w:pStyle w:val="Heading3"/>
      </w:pPr>
      <w:bookmarkStart w:id="242" w:name="_Toc155378684"/>
      <w:r w:rsidRPr="0072789D">
        <w:t>8.</w:t>
      </w:r>
      <w:r w:rsidR="00785756">
        <w:t>8</w:t>
      </w:r>
      <w:r w:rsidRPr="0072789D">
        <w:t>.</w:t>
      </w:r>
      <w:r>
        <w:t>6</w:t>
      </w:r>
      <w:r w:rsidRPr="0072789D">
        <w:tab/>
      </w:r>
      <w:r>
        <w:t>List of CAPIF events</w:t>
      </w:r>
      <w:bookmarkEnd w:id="242"/>
    </w:p>
    <w:p w14:paraId="04FAEDED" w14:textId="77777777" w:rsidR="0040336F" w:rsidRDefault="0040336F" w:rsidP="0040336F">
      <w:pPr>
        <w:rPr>
          <w:noProof/>
          <w:lang w:val="en-US"/>
        </w:rPr>
      </w:pPr>
      <w:r>
        <w:rPr>
          <w:noProof/>
          <w:lang w:val="en-US"/>
        </w:rPr>
        <w:t>Table 8.</w:t>
      </w:r>
      <w:r w:rsidR="00785756">
        <w:rPr>
          <w:noProof/>
          <w:lang w:val="en-US"/>
        </w:rPr>
        <w:t>8</w:t>
      </w:r>
      <w:r>
        <w:rPr>
          <w:noProof/>
          <w:lang w:val="en-US"/>
        </w:rPr>
        <w:t>.6-1 provides a non-exhaustive list of CAPIF events.</w:t>
      </w:r>
    </w:p>
    <w:p w14:paraId="29865EBD" w14:textId="77777777" w:rsidR="0040336F" w:rsidRPr="00A45C25" w:rsidRDefault="0040336F" w:rsidP="0040336F">
      <w:pPr>
        <w:pStyle w:val="TH"/>
        <w:rPr>
          <w:lang w:val="en-US"/>
        </w:rPr>
      </w:pPr>
      <w:r w:rsidRPr="00A45C25">
        <w:lastRenderedPageBreak/>
        <w:t>Table 8.</w:t>
      </w:r>
      <w:r w:rsidR="00785756">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Change w:id="243">
          <w:tblGrid>
            <w:gridCol w:w="2880"/>
            <w:gridCol w:w="4320"/>
          </w:tblGrid>
        </w:tblGridChange>
      </w:tblGrid>
      <w:tr w:rsidR="0040336F" w:rsidRPr="00A45C25" w14:paraId="513FDCCB" w14:textId="77777777" w:rsidTr="0040336F">
        <w:trPr>
          <w:jc w:val="center"/>
        </w:trPr>
        <w:tc>
          <w:tcPr>
            <w:tcW w:w="2880" w:type="dxa"/>
            <w:tcBorders>
              <w:top w:val="single" w:sz="4" w:space="0" w:color="000000"/>
              <w:left w:val="single" w:sz="4" w:space="0" w:color="000000"/>
              <w:bottom w:val="single" w:sz="4" w:space="0" w:color="000000"/>
            </w:tcBorders>
            <w:shd w:val="clear" w:color="auto" w:fill="auto"/>
          </w:tcPr>
          <w:p w14:paraId="22ED30A2" w14:textId="77777777" w:rsidR="0040336F" w:rsidRPr="003A1AAC" w:rsidRDefault="0040336F" w:rsidP="00574207">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F84A2" w14:textId="77777777" w:rsidR="0040336F" w:rsidRPr="003A1AAC" w:rsidRDefault="0040336F" w:rsidP="00574207">
            <w:pPr>
              <w:pStyle w:val="TAH"/>
            </w:pPr>
            <w:r w:rsidRPr="003A1AAC">
              <w:t>Events Description</w:t>
            </w:r>
          </w:p>
        </w:tc>
      </w:tr>
      <w:tr w:rsidR="0040336F" w:rsidRPr="00A45C25" w14:paraId="3BD10002" w14:textId="77777777" w:rsidTr="0040336F">
        <w:trPr>
          <w:jc w:val="center"/>
        </w:trPr>
        <w:tc>
          <w:tcPr>
            <w:tcW w:w="2880" w:type="dxa"/>
            <w:tcBorders>
              <w:top w:val="single" w:sz="4" w:space="0" w:color="000000"/>
              <w:left w:val="single" w:sz="4" w:space="0" w:color="000000"/>
              <w:bottom w:val="single" w:sz="4" w:space="0" w:color="000000"/>
            </w:tcBorders>
            <w:shd w:val="clear" w:color="auto" w:fill="auto"/>
          </w:tcPr>
          <w:p w14:paraId="1A063C74" w14:textId="77777777" w:rsidR="0040336F" w:rsidRPr="003A1AAC" w:rsidRDefault="0040336F" w:rsidP="00574207">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9F1DF" w14:textId="77777777" w:rsidR="0040336F" w:rsidRPr="003A1AAC" w:rsidRDefault="0040336F" w:rsidP="00574207">
            <w:pPr>
              <w:pStyle w:val="TAL"/>
            </w:pPr>
            <w:r w:rsidRPr="003A1AAC">
              <w:t>Availability events of service APIs (e.g. active, inactive)</w:t>
            </w:r>
          </w:p>
        </w:tc>
      </w:tr>
      <w:tr w:rsidR="0040336F" w:rsidRPr="00A45C25" w14:paraId="31C90BA7" w14:textId="77777777" w:rsidTr="0040336F">
        <w:trPr>
          <w:jc w:val="center"/>
        </w:trPr>
        <w:tc>
          <w:tcPr>
            <w:tcW w:w="2880" w:type="dxa"/>
            <w:tcBorders>
              <w:top w:val="single" w:sz="4" w:space="0" w:color="000000"/>
              <w:left w:val="single" w:sz="4" w:space="0" w:color="000000"/>
              <w:bottom w:val="single" w:sz="4" w:space="0" w:color="000000"/>
            </w:tcBorders>
            <w:shd w:val="clear" w:color="auto" w:fill="auto"/>
          </w:tcPr>
          <w:p w14:paraId="5BFA1A47" w14:textId="77777777" w:rsidR="0040336F" w:rsidRPr="003A1AAC" w:rsidDel="00682438" w:rsidRDefault="0040336F" w:rsidP="00574207">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EEF8F" w14:textId="77777777" w:rsidR="0040336F" w:rsidRPr="003A1AAC" w:rsidRDefault="0040336F" w:rsidP="00574207">
            <w:pPr>
              <w:pStyle w:val="TAL"/>
            </w:pPr>
            <w:r w:rsidRPr="003A1AAC">
              <w:t>Events related to change in service API information</w:t>
            </w:r>
          </w:p>
        </w:tc>
      </w:tr>
      <w:tr w:rsidR="0040336F" w:rsidRPr="00A45C25" w14:paraId="5E4F4896"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08D0E32F" w14:textId="77777777" w:rsidR="0040336F" w:rsidRPr="003A1AAC" w:rsidRDefault="0040336F" w:rsidP="00574207">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82990" w14:textId="77777777" w:rsidR="0040336F" w:rsidRPr="003A1AAC" w:rsidRDefault="0040336F" w:rsidP="00574207">
            <w:pPr>
              <w:pStyle w:val="TAL"/>
            </w:pPr>
            <w:r w:rsidRPr="003A1AAC">
              <w:t>Events corresponding to service API invocations</w:t>
            </w:r>
          </w:p>
        </w:tc>
      </w:tr>
      <w:tr w:rsidR="0040336F" w:rsidRPr="00A45C25" w14:paraId="32CD26C6"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22A08314" w14:textId="77777777" w:rsidR="0040336F" w:rsidRPr="003A1AAC" w:rsidRDefault="0040336F" w:rsidP="007871BF">
            <w:pPr>
              <w:pStyle w:val="TAL"/>
            </w:pPr>
            <w:r w:rsidRPr="003A1AAC">
              <w:t xml:space="preserve">API invoker </w:t>
            </w:r>
            <w:r w:rsidR="007871B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14EEA" w14:textId="77777777" w:rsidR="0040336F" w:rsidRPr="003A1AAC" w:rsidRDefault="0040336F" w:rsidP="00574207">
            <w:pPr>
              <w:pStyle w:val="TAL"/>
            </w:pPr>
            <w:r w:rsidRPr="003A1AAC">
              <w:t>Events related to API invoker status in CAPIF (onboarded, offboarded)</w:t>
            </w:r>
          </w:p>
        </w:tc>
      </w:tr>
      <w:tr w:rsidR="001F4F95" w:rsidRPr="00A45C25" w14:paraId="55697993"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03554384" w14:textId="77777777" w:rsidR="001F4F95" w:rsidRPr="003A1AAC" w:rsidRDefault="001F4F95" w:rsidP="001F4F95">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BD14D" w14:textId="77777777" w:rsidR="001F4F95" w:rsidRPr="003A1AAC" w:rsidRDefault="001F4F95" w:rsidP="001F4F95">
            <w:pPr>
              <w:pStyle w:val="TAL"/>
            </w:pPr>
            <w:r>
              <w:t>Events related to API topology hiding status in CAPIF (created, revoked)</w:t>
            </w:r>
          </w:p>
        </w:tc>
      </w:tr>
      <w:tr w:rsidR="0040336F" w:rsidRPr="00A45C25" w14:paraId="6469BA66"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4A69DDE2" w14:textId="77777777" w:rsidR="0040336F" w:rsidRPr="003A1AAC" w:rsidRDefault="0040336F" w:rsidP="00574207">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20D01" w14:textId="77777777" w:rsidR="0040336F" w:rsidRPr="003A1AAC" w:rsidRDefault="0040336F" w:rsidP="00574207">
            <w:pPr>
              <w:pStyle w:val="TAL"/>
            </w:pPr>
            <w:r w:rsidRPr="003A1AAC">
              <w:t>Alarm events providing fault information</w:t>
            </w:r>
          </w:p>
        </w:tc>
      </w:tr>
      <w:tr w:rsidR="0040336F" w:rsidRPr="00A45C25" w14:paraId="2F8F7CDD" w14:textId="77777777" w:rsidTr="00574207">
        <w:trPr>
          <w:jc w:val="center"/>
        </w:trPr>
        <w:tc>
          <w:tcPr>
            <w:tcW w:w="2880" w:type="dxa"/>
            <w:tcBorders>
              <w:top w:val="single" w:sz="4" w:space="0" w:color="000000"/>
              <w:left w:val="single" w:sz="4" w:space="0" w:color="000000"/>
              <w:bottom w:val="single" w:sz="4" w:space="0" w:color="000000"/>
            </w:tcBorders>
            <w:shd w:val="clear" w:color="auto" w:fill="auto"/>
          </w:tcPr>
          <w:p w14:paraId="4720CF7E" w14:textId="77777777" w:rsidR="0040336F" w:rsidRPr="003A1AAC" w:rsidRDefault="0040336F" w:rsidP="00574207">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4F8F4" w14:textId="77777777" w:rsidR="0040336F" w:rsidRPr="003A1AAC" w:rsidRDefault="0040336F" w:rsidP="00574207">
            <w:pPr>
              <w:pStyle w:val="TAL"/>
            </w:pPr>
            <w:r w:rsidRPr="003A1AAC">
              <w:t>Events related to system load conditions</w:t>
            </w:r>
          </w:p>
        </w:tc>
      </w:tr>
    </w:tbl>
    <w:p w14:paraId="2EB5E40E" w14:textId="77777777" w:rsidR="0040336F" w:rsidRPr="00A45C25" w:rsidRDefault="0040336F" w:rsidP="0040336F"/>
    <w:p w14:paraId="12FAC8A7" w14:textId="77777777" w:rsidR="002A0A5C" w:rsidRPr="008F7A89" w:rsidRDefault="002A0A5C" w:rsidP="002A0A5C">
      <w:pPr>
        <w:pStyle w:val="Heading2"/>
      </w:pPr>
      <w:bookmarkStart w:id="244" w:name="_Toc155378685"/>
      <w:r w:rsidRPr="008F7A89">
        <w:t>8.</w:t>
      </w:r>
      <w:r w:rsidR="00785756">
        <w:t>9</w:t>
      </w:r>
      <w:r>
        <w:tab/>
        <w:t>Revoking subscription of the CAPIF events</w:t>
      </w:r>
      <w:bookmarkEnd w:id="244"/>
    </w:p>
    <w:p w14:paraId="39F060CC" w14:textId="77777777" w:rsidR="002A0A5C" w:rsidRPr="008F7A89" w:rsidRDefault="002A0A5C" w:rsidP="002A0A5C">
      <w:pPr>
        <w:pStyle w:val="Heading3"/>
      </w:pPr>
      <w:bookmarkStart w:id="245" w:name="_Toc155378686"/>
      <w:r w:rsidRPr="008F7A89">
        <w:t>8.</w:t>
      </w:r>
      <w:r w:rsidR="00785756">
        <w:t>9</w:t>
      </w:r>
      <w:r w:rsidRPr="008F7A89">
        <w:t>.1</w:t>
      </w:r>
      <w:r w:rsidRPr="008F7A89">
        <w:tab/>
        <w:t>General</w:t>
      </w:r>
      <w:bookmarkEnd w:id="245"/>
    </w:p>
    <w:p w14:paraId="55BE3971" w14:textId="77777777" w:rsidR="002A0A5C" w:rsidRDefault="002A0A5C" w:rsidP="002A0A5C">
      <w:r w:rsidRPr="00B97EBF">
        <w:t xml:space="preserve">The CAPIF core function </w:t>
      </w:r>
      <w:r>
        <w:t>allows</w:t>
      </w:r>
      <w:r w:rsidRPr="00B97EBF">
        <w:t xml:space="preserve"> </w:t>
      </w:r>
      <w:r>
        <w:t>to revoke subscription of CAPIF events</w:t>
      </w:r>
      <w:r w:rsidRPr="00B97EBF">
        <w:t xml:space="preserve"> </w:t>
      </w:r>
      <w:r>
        <w:t xml:space="preserve">for the subscribing entity </w:t>
      </w:r>
      <w:r w:rsidRPr="00B97EBF">
        <w:t xml:space="preserve">related to </w:t>
      </w:r>
      <w:r>
        <w:t xml:space="preserve">the </w:t>
      </w:r>
      <w:r w:rsidRPr="00B97EBF">
        <w:t>service API changes</w:t>
      </w:r>
      <w:r>
        <w:t>,</w:t>
      </w:r>
      <w:r w:rsidRPr="00B97EBF">
        <w:t xml:space="preserve"> such as availability events of service APIs, change</w:t>
      </w:r>
      <w:r>
        <w:t xml:space="preserve"> in service API information, monitoring service API invocations, API invoker onboarding events, etc</w:t>
      </w:r>
      <w:r w:rsidRPr="00B97EBF">
        <w:t>.</w:t>
      </w:r>
      <w:r>
        <w:t xml:space="preserve"> This procedure is initiated by the CAPIF core function.</w:t>
      </w:r>
    </w:p>
    <w:p w14:paraId="7DAE7AE4" w14:textId="77777777" w:rsidR="002A0A5C" w:rsidRPr="008F7A89" w:rsidRDefault="002A0A5C" w:rsidP="002A0A5C">
      <w:pPr>
        <w:pStyle w:val="NO"/>
      </w:pPr>
      <w:r>
        <w:t>NOTE:</w:t>
      </w:r>
      <w:r>
        <w:tab/>
        <w:t xml:space="preserve">It is optional to trigger notification by </w:t>
      </w:r>
      <w:r w:rsidR="00F64F91">
        <w:t xml:space="preserve">the </w:t>
      </w:r>
      <w:r>
        <w:t xml:space="preserve">CAPIF core function for revocation of subscription for CAPIF event(s). </w:t>
      </w:r>
    </w:p>
    <w:p w14:paraId="29AD6AAD" w14:textId="77777777" w:rsidR="002A0A5C" w:rsidRDefault="002A0A5C" w:rsidP="002A0A5C">
      <w:pPr>
        <w:pStyle w:val="Heading3"/>
      </w:pPr>
      <w:bookmarkStart w:id="246" w:name="_Toc155378687"/>
      <w:r w:rsidRPr="008F7A89">
        <w:t>8.</w:t>
      </w:r>
      <w:r w:rsidR="00785756">
        <w:t>9</w:t>
      </w:r>
      <w:r w:rsidRPr="008F7A89">
        <w:t>.2</w:t>
      </w:r>
      <w:r w:rsidRPr="008F7A89">
        <w:tab/>
        <w:t>Information flows</w:t>
      </w:r>
      <w:bookmarkEnd w:id="246"/>
    </w:p>
    <w:p w14:paraId="7CE22D69" w14:textId="77777777" w:rsidR="002A0A5C" w:rsidRDefault="002A0A5C" w:rsidP="002A0A5C">
      <w:r>
        <w:t>This subclause describes the information flows for CAPIF event subscription revocation.</w:t>
      </w:r>
    </w:p>
    <w:p w14:paraId="0BF508B0" w14:textId="77777777" w:rsidR="002A0A5C" w:rsidRPr="00551ACA" w:rsidRDefault="002A0A5C" w:rsidP="002A0A5C">
      <w:pPr>
        <w:pStyle w:val="Heading4"/>
      </w:pPr>
      <w:bookmarkStart w:id="247" w:name="_Toc155378688"/>
      <w:r w:rsidRPr="00551ACA">
        <w:t>8.</w:t>
      </w:r>
      <w:r w:rsidR="00785756">
        <w:t>9</w:t>
      </w:r>
      <w:r>
        <w:t>.2.1</w:t>
      </w:r>
      <w:r w:rsidRPr="00551ACA">
        <w:tab/>
      </w:r>
      <w:r>
        <w:t>Subscription</w:t>
      </w:r>
      <w:r w:rsidRPr="00551ACA">
        <w:t xml:space="preserve"> </w:t>
      </w:r>
      <w:r>
        <w:t>revoke notification</w:t>
      </w:r>
      <w:bookmarkEnd w:id="247"/>
    </w:p>
    <w:p w14:paraId="525AFF02" w14:textId="77777777" w:rsidR="002A0A5C" w:rsidRPr="00790172" w:rsidRDefault="002A0A5C" w:rsidP="002A0A5C">
      <w:r w:rsidRPr="00790172">
        <w:t>Table 8.</w:t>
      </w:r>
      <w:r w:rsidR="00785756">
        <w:rPr>
          <w:lang w:eastAsia="zh-CN"/>
        </w:rPr>
        <w:t>9</w:t>
      </w:r>
      <w:r>
        <w:rPr>
          <w:lang w:eastAsia="zh-CN"/>
        </w:rPr>
        <w:t>.2.1</w:t>
      </w:r>
      <w:r w:rsidRPr="00790172">
        <w:rPr>
          <w:lang w:eastAsia="zh-CN"/>
        </w:rPr>
        <w:t>-1</w:t>
      </w:r>
      <w:r w:rsidRPr="00790172">
        <w:t xml:space="preserve"> describes the information flow </w:t>
      </w:r>
      <w:r>
        <w:t xml:space="preserve">for subscription revoke notification </w:t>
      </w:r>
      <w:r w:rsidRPr="00790172">
        <w:t xml:space="preserve">from </w:t>
      </w:r>
      <w:r>
        <w:t xml:space="preserve">the CAPIF core function to </w:t>
      </w:r>
      <w:r w:rsidRPr="00790172">
        <w:t xml:space="preserve">the </w:t>
      </w:r>
      <w:r>
        <w:t>subscribing entity</w:t>
      </w:r>
      <w:r w:rsidRPr="00790172">
        <w:t>.</w:t>
      </w:r>
    </w:p>
    <w:p w14:paraId="07F5DCFA" w14:textId="77777777" w:rsidR="002A0A5C" w:rsidRPr="00790172" w:rsidRDefault="002A0A5C" w:rsidP="002A0A5C">
      <w:pPr>
        <w:pStyle w:val="TH"/>
        <w:rPr>
          <w:lang w:val="en-US"/>
        </w:rPr>
      </w:pPr>
      <w:r w:rsidRPr="00790172">
        <w:t>Table 8.</w:t>
      </w:r>
      <w:r w:rsidR="00785756">
        <w:rPr>
          <w:lang w:val="en-US" w:eastAsia="zh-CN"/>
        </w:rPr>
        <w:t>9</w:t>
      </w:r>
      <w:r w:rsidRPr="00790172">
        <w:t>.</w:t>
      </w:r>
      <w:r w:rsidRPr="00790172">
        <w:rPr>
          <w:lang w:val="en-US"/>
        </w:rPr>
        <w:t>2</w:t>
      </w:r>
      <w:r w:rsidRPr="00790172">
        <w:t>.</w:t>
      </w:r>
      <w:r>
        <w:t>1</w:t>
      </w:r>
      <w:r w:rsidRPr="00790172">
        <w:t xml:space="preserve">-1: </w:t>
      </w:r>
      <w:r>
        <w:t>Subscription revoke notification</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4B7119A5"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E2B0FD9"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50BFE67"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2B97F3" w14:textId="77777777" w:rsidR="002A0A5C" w:rsidRPr="003A1AAC" w:rsidRDefault="002A0A5C" w:rsidP="007C62D0">
            <w:pPr>
              <w:pStyle w:val="TAH"/>
            </w:pPr>
            <w:r w:rsidRPr="003A1AAC">
              <w:t>Description</w:t>
            </w:r>
          </w:p>
        </w:tc>
      </w:tr>
      <w:tr w:rsidR="002A0A5C" w:rsidRPr="00790172" w14:paraId="1A165E55"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4CF1BD03" w14:textId="77777777" w:rsidR="002A0A5C" w:rsidRPr="003A1AAC" w:rsidRDefault="002A0A5C" w:rsidP="007C62D0">
            <w:pPr>
              <w:pStyle w:val="TAL"/>
              <w:rPr>
                <w:rFonts w:hint="eastAsia"/>
                <w:lang w:eastAsia="zh-CN"/>
              </w:rPr>
            </w:pP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70ECEF68"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96862" w14:textId="77777777" w:rsidR="002A0A5C" w:rsidRPr="003A1AAC" w:rsidRDefault="002A0A5C" w:rsidP="007C62D0">
            <w:pPr>
              <w:pStyle w:val="TAL"/>
            </w:pPr>
            <w:r w:rsidRPr="003A1AAC">
              <w:t>The information to determine the identity of the subscribing entity</w:t>
            </w:r>
          </w:p>
        </w:tc>
      </w:tr>
      <w:tr w:rsidR="002A0A5C" w:rsidRPr="00790172" w14:paraId="5A01F66B"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672D977A" w14:textId="77777777" w:rsidR="002A0A5C" w:rsidRPr="003A1AAC" w:rsidRDefault="002A0A5C" w:rsidP="007C62D0">
            <w:pPr>
              <w:pStyle w:val="TAL"/>
            </w:pPr>
            <w:r w:rsidRPr="003A1AAC">
              <w:t>Subscription identifier</w:t>
            </w:r>
          </w:p>
        </w:tc>
        <w:tc>
          <w:tcPr>
            <w:tcW w:w="1440" w:type="dxa"/>
            <w:tcBorders>
              <w:top w:val="single" w:sz="4" w:space="0" w:color="000000"/>
              <w:left w:val="single" w:sz="4" w:space="0" w:color="000000"/>
              <w:bottom w:val="single" w:sz="4" w:space="0" w:color="000000"/>
            </w:tcBorders>
            <w:shd w:val="clear" w:color="auto" w:fill="auto"/>
          </w:tcPr>
          <w:p w14:paraId="5B1910CA"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FDAE" w14:textId="77777777" w:rsidR="002A0A5C" w:rsidRPr="003A1AAC" w:rsidRDefault="002A0A5C" w:rsidP="007C62D0">
            <w:pPr>
              <w:pStyle w:val="TAL"/>
            </w:pPr>
            <w:r w:rsidRPr="003A1AAC">
              <w:t>The unique identifier for the event subscription that was provided to the subscribing entity during the CAPIF event subscription operation.</w:t>
            </w:r>
          </w:p>
        </w:tc>
      </w:tr>
      <w:tr w:rsidR="002A0A5C" w:rsidRPr="00790172" w14:paraId="0BCB09EC"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18574A9A" w14:textId="77777777" w:rsidR="002A0A5C" w:rsidRPr="003A1AAC" w:rsidRDefault="002A0A5C" w:rsidP="007C62D0">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67D5C6B7" w14:textId="77777777" w:rsidR="002A0A5C" w:rsidRPr="003A1AAC" w:rsidRDefault="002A0A5C" w:rsidP="007C62D0">
            <w:pPr>
              <w:pStyle w:val="TAL"/>
            </w:pPr>
            <w:r w:rsidRPr="003A1AA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355358" w14:textId="77777777" w:rsidR="002A0A5C" w:rsidRPr="003A1AAC" w:rsidRDefault="002A0A5C" w:rsidP="007C62D0">
            <w:pPr>
              <w:pStyle w:val="TAL"/>
            </w:pPr>
            <w:r w:rsidRPr="003A1AAC">
              <w:t>Indicate the reason of subscription revocation</w:t>
            </w:r>
          </w:p>
        </w:tc>
      </w:tr>
    </w:tbl>
    <w:p w14:paraId="074869FF" w14:textId="77777777" w:rsidR="002A0A5C" w:rsidRPr="00790172" w:rsidRDefault="002A0A5C" w:rsidP="002A0A5C"/>
    <w:p w14:paraId="00170527" w14:textId="77777777" w:rsidR="002A0A5C" w:rsidRPr="00551ACA" w:rsidRDefault="002A0A5C" w:rsidP="002A0A5C">
      <w:pPr>
        <w:pStyle w:val="Heading4"/>
      </w:pPr>
      <w:bookmarkStart w:id="248" w:name="_Toc155378689"/>
      <w:r w:rsidRPr="00551ACA">
        <w:t>8.</w:t>
      </w:r>
      <w:r w:rsidR="00785756">
        <w:t>9</w:t>
      </w:r>
      <w:r>
        <w:t>.2.2</w:t>
      </w:r>
      <w:r w:rsidRPr="00551ACA">
        <w:tab/>
      </w:r>
      <w:r>
        <w:t>Subscription</w:t>
      </w:r>
      <w:r w:rsidRPr="00551ACA">
        <w:t xml:space="preserve"> </w:t>
      </w:r>
      <w:r>
        <w:t>revoke notification acknowledgement</w:t>
      </w:r>
      <w:bookmarkEnd w:id="248"/>
    </w:p>
    <w:p w14:paraId="0E2D4E69" w14:textId="77777777" w:rsidR="002A0A5C" w:rsidRPr="00790172" w:rsidRDefault="002A0A5C" w:rsidP="002A0A5C">
      <w:r w:rsidRPr="00790172">
        <w:t>Table 8.</w:t>
      </w:r>
      <w:r w:rsidR="00785756">
        <w:rPr>
          <w:lang w:eastAsia="zh-CN"/>
        </w:rPr>
        <w:t>9</w:t>
      </w:r>
      <w:r>
        <w:rPr>
          <w:lang w:eastAsia="zh-CN"/>
        </w:rPr>
        <w:t>.2.2</w:t>
      </w:r>
      <w:r w:rsidRPr="00790172">
        <w:rPr>
          <w:lang w:eastAsia="zh-CN"/>
        </w:rPr>
        <w:t>-1</w:t>
      </w:r>
      <w:r w:rsidRPr="00790172">
        <w:t xml:space="preserve"> describes the information flow </w:t>
      </w:r>
      <w:r>
        <w:t xml:space="preserve">for subscription revoke notification acknowledgement </w:t>
      </w:r>
      <w:r w:rsidRPr="00790172">
        <w:t xml:space="preserve">from </w:t>
      </w:r>
      <w:r>
        <w:t>the subscribing entity to the CAPIF core function</w:t>
      </w:r>
      <w:r w:rsidRPr="00790172">
        <w:t>.</w:t>
      </w:r>
    </w:p>
    <w:p w14:paraId="7B25D02F" w14:textId="77777777" w:rsidR="002A0A5C" w:rsidRPr="00790172" w:rsidRDefault="002A0A5C" w:rsidP="002A0A5C">
      <w:pPr>
        <w:pStyle w:val="TH"/>
        <w:rPr>
          <w:lang w:val="en-US"/>
        </w:rPr>
      </w:pPr>
      <w:r w:rsidRPr="00790172">
        <w:t>Table 8.</w:t>
      </w:r>
      <w:r w:rsidR="00785756">
        <w:rPr>
          <w:lang w:val="en-US" w:eastAsia="zh-CN"/>
        </w:rPr>
        <w:t>9</w:t>
      </w:r>
      <w:r w:rsidRPr="00790172">
        <w:t>.</w:t>
      </w:r>
      <w:r w:rsidRPr="00790172">
        <w:rPr>
          <w:lang w:val="en-US"/>
        </w:rPr>
        <w:t>2</w:t>
      </w:r>
      <w:r w:rsidRPr="00790172">
        <w:t>.</w:t>
      </w:r>
      <w:r>
        <w:t>2</w:t>
      </w:r>
      <w:r w:rsidRPr="00790172">
        <w:t xml:space="preserve">-1: </w:t>
      </w:r>
      <w:r>
        <w:t>Subscription revoke notification acknowledgement</w:t>
      </w:r>
    </w:p>
    <w:tbl>
      <w:tblPr>
        <w:tblW w:w="8640" w:type="dxa"/>
        <w:jc w:val="center"/>
        <w:tblLayout w:type="fixed"/>
        <w:tblLook w:val="0000" w:firstRow="0" w:lastRow="0" w:firstColumn="0" w:lastColumn="0" w:noHBand="0" w:noVBand="0"/>
      </w:tblPr>
      <w:tblGrid>
        <w:gridCol w:w="2880"/>
        <w:gridCol w:w="1440"/>
        <w:gridCol w:w="4320"/>
      </w:tblGrid>
      <w:tr w:rsidR="002A0A5C" w:rsidRPr="00790172" w14:paraId="28B66FAC"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4B091DA" w14:textId="77777777" w:rsidR="002A0A5C" w:rsidRPr="003A1AAC" w:rsidRDefault="002A0A5C"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4D84CDC" w14:textId="77777777" w:rsidR="002A0A5C" w:rsidRPr="003A1AAC" w:rsidRDefault="002A0A5C"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966B7" w14:textId="77777777" w:rsidR="002A0A5C" w:rsidRPr="003A1AAC" w:rsidRDefault="002A0A5C" w:rsidP="007C62D0">
            <w:pPr>
              <w:pStyle w:val="TAH"/>
            </w:pPr>
            <w:r w:rsidRPr="003A1AAC">
              <w:t>Description</w:t>
            </w:r>
          </w:p>
        </w:tc>
      </w:tr>
      <w:tr w:rsidR="002A0A5C" w:rsidRPr="00790172" w14:paraId="0FB4F512"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79E6D041" w14:textId="77777777" w:rsidR="002A0A5C" w:rsidRPr="003A1AAC" w:rsidRDefault="002A0A5C" w:rsidP="007C62D0">
            <w:pPr>
              <w:pStyle w:val="TAL"/>
              <w:rPr>
                <w:rFonts w:hint="eastAsia"/>
                <w:lang w:eastAsia="zh-CN"/>
              </w:rPr>
            </w:pPr>
            <w:r w:rsidRPr="003A1AAC">
              <w:t>Acknowledgement</w:t>
            </w:r>
          </w:p>
        </w:tc>
        <w:tc>
          <w:tcPr>
            <w:tcW w:w="1440" w:type="dxa"/>
            <w:tcBorders>
              <w:top w:val="single" w:sz="4" w:space="0" w:color="000000"/>
              <w:left w:val="single" w:sz="4" w:space="0" w:color="000000"/>
              <w:bottom w:val="single" w:sz="4" w:space="0" w:color="000000"/>
            </w:tcBorders>
            <w:shd w:val="clear" w:color="auto" w:fill="auto"/>
          </w:tcPr>
          <w:p w14:paraId="26D0455A" w14:textId="77777777" w:rsidR="002A0A5C" w:rsidRPr="003A1AAC" w:rsidRDefault="002A0A5C"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14B5D" w14:textId="77777777" w:rsidR="002A0A5C" w:rsidRPr="003A1AAC" w:rsidRDefault="002A0A5C" w:rsidP="007C62D0">
            <w:pPr>
              <w:pStyle w:val="TAL"/>
            </w:pPr>
            <w:r w:rsidRPr="003A1AAC">
              <w:t>The acknowledgement for the received notification.</w:t>
            </w:r>
          </w:p>
        </w:tc>
      </w:tr>
    </w:tbl>
    <w:p w14:paraId="2C2A758D" w14:textId="77777777" w:rsidR="002A0A5C" w:rsidRPr="00790172" w:rsidRDefault="002A0A5C" w:rsidP="002A0A5C"/>
    <w:p w14:paraId="73EC7D08" w14:textId="77777777" w:rsidR="002A0A5C" w:rsidRPr="008F7A89" w:rsidRDefault="002A0A5C" w:rsidP="002A0A5C">
      <w:pPr>
        <w:pStyle w:val="Heading3"/>
      </w:pPr>
      <w:bookmarkStart w:id="249" w:name="_Toc155378690"/>
      <w:r w:rsidRPr="008F7A89">
        <w:t>8.</w:t>
      </w:r>
      <w:r w:rsidR="00785756">
        <w:t>9</w:t>
      </w:r>
      <w:r w:rsidRPr="008F7A89">
        <w:t>.3</w:t>
      </w:r>
      <w:r w:rsidRPr="008F7A89">
        <w:tab/>
        <w:t>Procedure</w:t>
      </w:r>
      <w:bookmarkEnd w:id="249"/>
    </w:p>
    <w:p w14:paraId="5285A1CD" w14:textId="77777777" w:rsidR="002A0A5C" w:rsidRPr="008F7A89" w:rsidRDefault="002A0A5C" w:rsidP="002A0A5C">
      <w:r w:rsidRPr="008F7A89">
        <w:t>Figure 8.</w:t>
      </w:r>
      <w:r w:rsidR="00785756">
        <w:t>9</w:t>
      </w:r>
      <w:r w:rsidRPr="008F7A89">
        <w:t xml:space="preserve">.3-1 </w:t>
      </w:r>
      <w:r>
        <w:t>illustrates the procedure for subscription revocation, triggered by the CAPIF core function</w:t>
      </w:r>
      <w:r w:rsidRPr="008F7A89">
        <w:t>.</w:t>
      </w:r>
    </w:p>
    <w:p w14:paraId="6B9D2616" w14:textId="77777777" w:rsidR="002A0A5C" w:rsidRPr="008F7A89" w:rsidRDefault="002A0A5C" w:rsidP="002A0A5C">
      <w:r w:rsidRPr="008F7A89">
        <w:lastRenderedPageBreak/>
        <w:t>Pre-conditions:</w:t>
      </w:r>
    </w:p>
    <w:p w14:paraId="06CB1A6C" w14:textId="77777777" w:rsidR="002A0A5C" w:rsidRDefault="002A0A5C" w:rsidP="002A0A5C">
      <w:pPr>
        <w:pStyle w:val="B1"/>
      </w:pPr>
      <w:r>
        <w:t>1.</w:t>
      </w:r>
      <w:r>
        <w:tab/>
        <w:t>The subscribing entity has previously subscribed to CAPIF event(s) to the CAPIF core function.</w:t>
      </w:r>
    </w:p>
    <w:p w14:paraId="38C16199" w14:textId="77777777" w:rsidR="0029743E" w:rsidRPr="0029743E" w:rsidRDefault="00F64F91" w:rsidP="00830FA5">
      <w:pPr>
        <w:pStyle w:val="TH"/>
        <w:rPr>
          <w:lang w:val="fr-FR"/>
        </w:rPr>
      </w:pPr>
      <w:r>
        <w:object w:dxaOrig="6348" w:dyaOrig="2976" w14:anchorId="40E8B7D9">
          <v:shape id="_x0000_i1051" type="#_x0000_t75" style="width:317.5pt;height:148.9pt" o:ole="">
            <v:imagedata r:id="rId59" o:title=""/>
          </v:shape>
          <o:OLEObject Type="Embed" ProgID="Visio.Drawing.11" ShapeID="_x0000_i1051" DrawAspect="Content" ObjectID="_1765991109" r:id="rId60"/>
        </w:object>
      </w:r>
    </w:p>
    <w:p w14:paraId="6DCA058B" w14:textId="77777777" w:rsidR="002A0A5C" w:rsidRPr="008F7A89" w:rsidRDefault="002A0A5C" w:rsidP="002A0A5C">
      <w:pPr>
        <w:pStyle w:val="TF"/>
      </w:pPr>
      <w:r w:rsidRPr="008F7A89">
        <w:t>Figure 8.</w:t>
      </w:r>
      <w:r w:rsidR="00785756">
        <w:t>9</w:t>
      </w:r>
      <w:r w:rsidRPr="008F7A89">
        <w:t>.3</w:t>
      </w:r>
      <w:r>
        <w:t>-1: Procedure for revoking subscription of the CAPIF events</w:t>
      </w:r>
    </w:p>
    <w:p w14:paraId="7A4392F7" w14:textId="77777777" w:rsidR="002A0A5C" w:rsidRDefault="002A0A5C" w:rsidP="002A0A5C">
      <w:pPr>
        <w:pStyle w:val="B1"/>
      </w:pPr>
      <w:r w:rsidRPr="008F7A89">
        <w:t>1.</w:t>
      </w:r>
      <w:r w:rsidRPr="008F7A89">
        <w:tab/>
      </w:r>
      <w:r>
        <w:t>The CAPIF core function decides to revoke subscription of CAPIF event(s) for the subscribing entity.</w:t>
      </w:r>
    </w:p>
    <w:p w14:paraId="0D69F61C" w14:textId="77777777" w:rsidR="002A0A5C" w:rsidRDefault="002A0A5C" w:rsidP="002A0A5C">
      <w:pPr>
        <w:pStyle w:val="B1"/>
      </w:pPr>
      <w:r>
        <w:t>2.</w:t>
      </w:r>
      <w:r>
        <w:tab/>
        <w:t>The CAPIF core function sends subscription</w:t>
      </w:r>
      <w:r w:rsidRPr="008F7A89">
        <w:t xml:space="preserve"> </w:t>
      </w:r>
      <w:r>
        <w:t>revoke notification to the subscribing entity</w:t>
      </w:r>
      <w:r w:rsidRPr="008F7A89">
        <w:t>.</w:t>
      </w:r>
    </w:p>
    <w:p w14:paraId="351344B3" w14:textId="77777777" w:rsidR="002A0A5C" w:rsidRDefault="002A0A5C" w:rsidP="002A0A5C">
      <w:pPr>
        <w:pStyle w:val="B1"/>
      </w:pPr>
      <w:r>
        <w:t>3.</w:t>
      </w:r>
      <w:r>
        <w:tab/>
        <w:t>The subscribing entity provides a subscription revoke notification acknowledgement to the CAPIF core function</w:t>
      </w:r>
      <w:r w:rsidRPr="008F7A89">
        <w:t>.</w:t>
      </w:r>
    </w:p>
    <w:p w14:paraId="3F3F472B" w14:textId="77777777" w:rsidR="001F14B8" w:rsidRPr="00551ACA" w:rsidRDefault="001F14B8" w:rsidP="0072789D">
      <w:pPr>
        <w:pStyle w:val="Heading2"/>
      </w:pPr>
      <w:bookmarkStart w:id="250" w:name="_Toc155378691"/>
      <w:r w:rsidRPr="00551ACA">
        <w:t>8.</w:t>
      </w:r>
      <w:r w:rsidR="00785756">
        <w:t>10</w:t>
      </w:r>
      <w:r w:rsidRPr="00551ACA">
        <w:tab/>
      </w:r>
      <w:r w:rsidRPr="0072789D">
        <w:t>Authentication between the API invoker and the CAPIF core function</w:t>
      </w:r>
      <w:bookmarkEnd w:id="250"/>
    </w:p>
    <w:p w14:paraId="799A02AD" w14:textId="77777777" w:rsidR="001F14B8" w:rsidRPr="00551ACA" w:rsidRDefault="001F14B8" w:rsidP="0072789D">
      <w:pPr>
        <w:pStyle w:val="Heading3"/>
      </w:pPr>
      <w:bookmarkStart w:id="251" w:name="_Toc155378692"/>
      <w:r w:rsidRPr="00551ACA">
        <w:t>8.</w:t>
      </w:r>
      <w:r w:rsidR="00785756">
        <w:t>10</w:t>
      </w:r>
      <w:r w:rsidRPr="00551ACA">
        <w:t>.1</w:t>
      </w:r>
      <w:r w:rsidRPr="00551ACA">
        <w:tab/>
        <w:t>General</w:t>
      </w:r>
      <w:bookmarkEnd w:id="251"/>
    </w:p>
    <w:p w14:paraId="2465A0AF" w14:textId="77777777" w:rsidR="001F14B8" w:rsidRPr="008F7A89" w:rsidRDefault="001F14B8" w:rsidP="001F14B8">
      <w:r w:rsidRPr="008F7A89">
        <w:t>The procedure in this subclause corresponds to the architectural requirements for authentication between the API invoker and the CAPIF core function.</w:t>
      </w:r>
    </w:p>
    <w:p w14:paraId="69D21A89" w14:textId="77777777" w:rsidR="001F14B8" w:rsidRPr="00551ACA" w:rsidRDefault="001F14B8" w:rsidP="0072789D">
      <w:pPr>
        <w:pStyle w:val="Heading3"/>
      </w:pPr>
      <w:bookmarkStart w:id="252" w:name="_Toc155378693"/>
      <w:r w:rsidRPr="00551ACA">
        <w:t>8.</w:t>
      </w:r>
      <w:r w:rsidR="00785756">
        <w:t>10</w:t>
      </w:r>
      <w:r w:rsidRPr="00551ACA">
        <w:t>.2</w:t>
      </w:r>
      <w:r w:rsidRPr="00551ACA">
        <w:tab/>
        <w:t>Information flows</w:t>
      </w:r>
      <w:bookmarkEnd w:id="252"/>
    </w:p>
    <w:p w14:paraId="3C50E61E" w14:textId="77777777" w:rsidR="001F14B8" w:rsidRPr="008F7A89" w:rsidRDefault="001F14B8" w:rsidP="0072789D">
      <w:pPr>
        <w:pStyle w:val="NO"/>
      </w:pPr>
      <w:r w:rsidRPr="008F7A89">
        <w:t>NOTE:</w:t>
      </w:r>
      <w:r w:rsidRPr="008F7A89">
        <w:tab/>
      </w:r>
      <w:r w:rsidR="0097091E">
        <w:rPr>
          <w:noProof/>
          <w:lang w:val="en-US"/>
        </w:rPr>
        <w:t>The security aspects of this procedure are specified in subclause</w:t>
      </w:r>
      <w:r w:rsidR="0097091E" w:rsidRPr="004D3578">
        <w:t> </w:t>
      </w:r>
      <w:r w:rsidR="0097091E">
        <w:rPr>
          <w:noProof/>
          <w:lang w:val="en-US"/>
        </w:rPr>
        <w:t>6.2 and subclause</w:t>
      </w:r>
      <w:r w:rsidR="0097091E" w:rsidRPr="004D3578">
        <w:t> </w:t>
      </w:r>
      <w:r w:rsidR="0097091E">
        <w:rPr>
          <w:noProof/>
          <w:lang w:val="en-US"/>
        </w:rPr>
        <w:t xml:space="preserve">6.3.1 of </w:t>
      </w:r>
      <w:r w:rsidR="0097091E" w:rsidRPr="00526FC3">
        <w:t>3GPP </w:t>
      </w:r>
      <w:r w:rsidR="0097091E">
        <w:rPr>
          <w:noProof/>
          <w:lang w:val="en-US"/>
        </w:rPr>
        <w:t>TS</w:t>
      </w:r>
      <w:r w:rsidR="0097091E" w:rsidRPr="004D3578">
        <w:t> </w:t>
      </w:r>
      <w:r w:rsidR="0097091E">
        <w:rPr>
          <w:noProof/>
          <w:lang w:val="en-US"/>
        </w:rPr>
        <w:t>33.122</w:t>
      </w:r>
      <w:r w:rsidR="0097091E" w:rsidRPr="004D3578">
        <w:t> </w:t>
      </w:r>
      <w:r w:rsidR="0097091E">
        <w:t>[12]</w:t>
      </w:r>
      <w:r w:rsidR="0097091E" w:rsidRPr="008F7A89">
        <w:t>.</w:t>
      </w:r>
    </w:p>
    <w:p w14:paraId="0698D967" w14:textId="77777777" w:rsidR="001F14B8" w:rsidRPr="00551ACA" w:rsidRDefault="001F14B8" w:rsidP="0097091E">
      <w:pPr>
        <w:pStyle w:val="Heading3"/>
        <w:ind w:left="0" w:firstLine="0"/>
      </w:pPr>
      <w:bookmarkStart w:id="253" w:name="_Toc155378694"/>
      <w:r w:rsidRPr="00551ACA">
        <w:t>8.</w:t>
      </w:r>
      <w:r w:rsidR="00785756">
        <w:t>10</w:t>
      </w:r>
      <w:r w:rsidRPr="00551ACA">
        <w:t>.3</w:t>
      </w:r>
      <w:r w:rsidRPr="00551ACA">
        <w:tab/>
        <w:t>Procedure</w:t>
      </w:r>
      <w:bookmarkEnd w:id="253"/>
    </w:p>
    <w:p w14:paraId="30D9095A" w14:textId="77777777" w:rsidR="001F14B8" w:rsidRPr="008F7A89" w:rsidRDefault="001F14B8" w:rsidP="001F14B8">
      <w:r w:rsidRPr="008F7A89">
        <w:t>Figure 8.</w:t>
      </w:r>
      <w:r w:rsidR="00785756">
        <w:t>10</w:t>
      </w:r>
      <w:r w:rsidRPr="008F7A89">
        <w:t>.3-1 illustrates the procedure for authentication between the API invoker and the CAPIF core function.</w:t>
      </w:r>
    </w:p>
    <w:p w14:paraId="11489FBC" w14:textId="77777777" w:rsidR="001F14B8" w:rsidRPr="008F7A89" w:rsidRDefault="001F14B8" w:rsidP="001F14B8">
      <w:r w:rsidRPr="008F7A89">
        <w:t>Pre-conditions:</w:t>
      </w:r>
    </w:p>
    <w:p w14:paraId="2A24A133" w14:textId="77777777" w:rsidR="001F14B8" w:rsidRPr="008F7A89" w:rsidRDefault="001F14B8" w:rsidP="0072789D">
      <w:pPr>
        <w:pStyle w:val="B1"/>
      </w:pPr>
      <w:r w:rsidRPr="008F7A89">
        <w:t>1.</w:t>
      </w:r>
      <w:r w:rsidRPr="008F7A89">
        <w:tab/>
      </w:r>
      <w:r w:rsidR="00F64F91">
        <w:rPr>
          <w:lang w:val="en-US"/>
        </w:rPr>
        <w:t xml:space="preserve">The </w:t>
      </w:r>
      <w:r w:rsidRPr="008F7A89">
        <w:t>API invoker is onboarded with the CAPIF core function and the API invoker profile is created.</w:t>
      </w:r>
    </w:p>
    <w:p w14:paraId="5A48FA51" w14:textId="77777777" w:rsidR="001F14B8" w:rsidRPr="008F7A89" w:rsidRDefault="001F14B8" w:rsidP="001F14B8">
      <w:pPr>
        <w:keepNext/>
        <w:keepLines/>
        <w:spacing w:before="60"/>
        <w:jc w:val="center"/>
        <w:rPr>
          <w:rFonts w:ascii="Arial" w:hAnsi="Arial"/>
          <w:b/>
          <w:lang w:val="x-none"/>
        </w:rPr>
      </w:pPr>
    </w:p>
    <w:p w14:paraId="3CB7D8A2" w14:textId="77777777" w:rsidR="001F14B8" w:rsidRPr="008F7A89" w:rsidRDefault="00D4459F" w:rsidP="0072789D">
      <w:pPr>
        <w:pStyle w:val="TH"/>
      </w:pPr>
      <w:r w:rsidRPr="00E828FF">
        <w:rPr>
          <w:b w:val="0"/>
        </w:rPr>
        <w:object w:dxaOrig="6841" w:dyaOrig="3334" w14:anchorId="3AE1E403">
          <v:shape id="_x0000_i1052" type="#_x0000_t75" style="width:317.05pt;height:153.85pt" o:ole="">
            <v:imagedata r:id="rId61" o:title=""/>
          </v:shape>
          <o:OLEObject Type="Embed" ProgID="Visio.Drawing.11" ShapeID="_x0000_i1052" DrawAspect="Content" ObjectID="_1765991110" r:id="rId62"/>
        </w:object>
      </w:r>
    </w:p>
    <w:p w14:paraId="73FE8535" w14:textId="77777777" w:rsidR="001F14B8" w:rsidRPr="008F7A89" w:rsidRDefault="001F14B8" w:rsidP="0072789D">
      <w:pPr>
        <w:pStyle w:val="TF"/>
      </w:pPr>
      <w:r w:rsidRPr="008F7A89">
        <w:t>Figure 8.</w:t>
      </w:r>
      <w:r w:rsidR="00785756">
        <w:rPr>
          <w:lang w:val="en-US"/>
        </w:rPr>
        <w:t>10</w:t>
      </w:r>
      <w:r w:rsidRPr="008F7A89">
        <w:t>.</w:t>
      </w:r>
      <w:r w:rsidRPr="008F7A89">
        <w:rPr>
          <w:lang w:val="en-US"/>
        </w:rPr>
        <w:t>3</w:t>
      </w:r>
      <w:r w:rsidRPr="008F7A89">
        <w:t>-1: Procedure for authentication between the API invoker and the CAPIF core function</w:t>
      </w:r>
    </w:p>
    <w:p w14:paraId="0649319A" w14:textId="77777777" w:rsidR="001F14B8" w:rsidRPr="008F7A89" w:rsidRDefault="001F14B8" w:rsidP="0072789D">
      <w:pPr>
        <w:pStyle w:val="B1"/>
      </w:pPr>
      <w:r w:rsidRPr="008F7A89">
        <w:t>1.</w:t>
      </w:r>
      <w:r w:rsidRPr="008F7A89">
        <w:tab/>
        <w:t>The API invoker triggers authentication to the CAPIF core function, including the identity confirmed after successful onboarding.</w:t>
      </w:r>
    </w:p>
    <w:p w14:paraId="4100916D" w14:textId="77777777" w:rsidR="001F14B8" w:rsidRPr="008F7A89" w:rsidRDefault="001F14B8" w:rsidP="0072789D">
      <w:pPr>
        <w:pStyle w:val="B1"/>
      </w:pPr>
      <w:r w:rsidRPr="008F7A89">
        <w:t>2.</w:t>
      </w:r>
      <w:r w:rsidRPr="008F7A89">
        <w:tab/>
        <w:t>Upon receiving the authentication request, the CAPIF core function verifies the identity with the API invoker profile and authenticates the API invoker.</w:t>
      </w:r>
    </w:p>
    <w:p w14:paraId="4DD7CA14" w14:textId="77777777" w:rsidR="001F14B8" w:rsidRPr="008F7A89" w:rsidRDefault="001F14B8" w:rsidP="0072789D">
      <w:pPr>
        <w:pStyle w:val="NO"/>
      </w:pPr>
      <w:r w:rsidRPr="008F7A89">
        <w:t>NOTE 1:</w:t>
      </w:r>
      <w:r w:rsidRPr="008F7A89">
        <w:tab/>
        <w:t xml:space="preserve">The authentication process is </w:t>
      </w:r>
      <w:r w:rsidR="00235BAD">
        <w:rPr>
          <w:noProof/>
          <w:lang w:val="en-US"/>
        </w:rPr>
        <w:t>specified in subclause</w:t>
      </w:r>
      <w:r w:rsidR="00235BAD" w:rsidRPr="004D3578">
        <w:t> </w:t>
      </w:r>
      <w:r w:rsidR="00235BAD">
        <w:rPr>
          <w:noProof/>
          <w:lang w:val="en-US"/>
        </w:rPr>
        <w:t>6.2 and subclause</w:t>
      </w:r>
      <w:r w:rsidR="00235BAD" w:rsidRPr="004D3578">
        <w:t> </w:t>
      </w:r>
      <w:r w:rsidR="00235BAD">
        <w:rPr>
          <w:noProof/>
          <w:lang w:val="en-US"/>
        </w:rPr>
        <w:t xml:space="preserve">6.3.1 of </w:t>
      </w:r>
      <w:r w:rsidR="00235BAD" w:rsidRPr="00526FC3">
        <w:t>3GPP </w:t>
      </w:r>
      <w:r w:rsidR="00235BAD">
        <w:rPr>
          <w:noProof/>
          <w:lang w:val="en-US"/>
        </w:rPr>
        <w:t>TS</w:t>
      </w:r>
      <w:r w:rsidR="00235BAD" w:rsidRPr="004D3578">
        <w:t> </w:t>
      </w:r>
      <w:r w:rsidR="00235BAD">
        <w:rPr>
          <w:noProof/>
          <w:lang w:val="en-US"/>
        </w:rPr>
        <w:t>33.122</w:t>
      </w:r>
      <w:r w:rsidR="00235BAD" w:rsidRPr="004D3578">
        <w:t> </w:t>
      </w:r>
      <w:r w:rsidR="00235BAD">
        <w:t>[12]</w:t>
      </w:r>
      <w:r w:rsidRPr="008F7A89">
        <w:t>.</w:t>
      </w:r>
    </w:p>
    <w:p w14:paraId="6A70460B" w14:textId="77777777" w:rsidR="001F14B8" w:rsidRPr="008F7A89" w:rsidRDefault="001F14B8" w:rsidP="0072789D">
      <w:pPr>
        <w:pStyle w:val="B1"/>
      </w:pPr>
      <w:r w:rsidRPr="008F7A89">
        <w:t>3.</w:t>
      </w:r>
      <w:r w:rsidRPr="008F7A89">
        <w:tab/>
        <w:t xml:space="preserve">The CAPIF core function returns the result of </w:t>
      </w:r>
      <w:r w:rsidR="00F64F91">
        <w:rPr>
          <w:lang w:val="en-US"/>
        </w:rPr>
        <w:t xml:space="preserve">the </w:t>
      </w:r>
      <w:r w:rsidRPr="008F7A89">
        <w:t>API invoker identity verification in the authentication response.</w:t>
      </w:r>
    </w:p>
    <w:p w14:paraId="703BF999" w14:textId="77777777" w:rsidR="001F14B8" w:rsidRPr="008F7A89" w:rsidRDefault="001F14B8" w:rsidP="0072789D">
      <w:pPr>
        <w:pStyle w:val="NO"/>
      </w:pPr>
      <w:r w:rsidRPr="008F7A89">
        <w:t>NOTE 2:</w:t>
      </w:r>
      <w:r w:rsidRPr="008F7A89">
        <w:tab/>
      </w:r>
      <w:r w:rsidR="00F64F91">
        <w:t xml:space="preserve">The </w:t>
      </w:r>
      <w:r w:rsidRPr="008F7A89">
        <w:t>CAPIF core function can share the information required for authentication of the API invoker at the AEF.</w:t>
      </w:r>
    </w:p>
    <w:p w14:paraId="47E3481C" w14:textId="77777777" w:rsidR="00A71A94" w:rsidRPr="0072789D" w:rsidRDefault="00A71A94" w:rsidP="0072789D">
      <w:pPr>
        <w:pStyle w:val="Heading2"/>
      </w:pPr>
      <w:bookmarkStart w:id="254" w:name="_Toc155378695"/>
      <w:r w:rsidRPr="00551ACA">
        <w:t>8.</w:t>
      </w:r>
      <w:r w:rsidR="00785756">
        <w:t>11</w:t>
      </w:r>
      <w:r w:rsidRPr="00551ACA">
        <w:tab/>
        <w:t>API invoker o</w:t>
      </w:r>
      <w:r w:rsidRPr="0072789D">
        <w:t xml:space="preserve">btaining </w:t>
      </w:r>
      <w:r w:rsidRPr="00551ACA">
        <w:t>authorization to access service API</w:t>
      </w:r>
      <w:bookmarkEnd w:id="254"/>
    </w:p>
    <w:p w14:paraId="755238CE" w14:textId="77777777" w:rsidR="00A71A94" w:rsidRPr="0072789D" w:rsidRDefault="00A71A94" w:rsidP="0072789D">
      <w:pPr>
        <w:pStyle w:val="Heading3"/>
      </w:pPr>
      <w:bookmarkStart w:id="255" w:name="_Toc155378696"/>
      <w:r w:rsidRPr="0072789D">
        <w:t>8.</w:t>
      </w:r>
      <w:r w:rsidR="00785756">
        <w:t>11</w:t>
      </w:r>
      <w:r w:rsidRPr="0072789D">
        <w:t>.1</w:t>
      </w:r>
      <w:r w:rsidRPr="0072789D">
        <w:tab/>
        <w:t>General</w:t>
      </w:r>
      <w:bookmarkEnd w:id="255"/>
    </w:p>
    <w:p w14:paraId="6E5A207B" w14:textId="77777777" w:rsidR="00A71A94" w:rsidRPr="00A71A94" w:rsidRDefault="00A71A94" w:rsidP="00A71A94">
      <w:r w:rsidRPr="00A71A94">
        <w:t>The API invoker requires to execute this procedure when it needs to obtain or re-obtain (e.g. upon expiry of the authorization information) the authorization to access the service API. Once the API invoker receives the authorization to access the service API, the API invoker can perform one or multiple service API invocations as per the permission limit. This procedure may be performed during the API invoker onboarding process.</w:t>
      </w:r>
    </w:p>
    <w:p w14:paraId="129D1362" w14:textId="77777777" w:rsidR="00A71A94" w:rsidRPr="0072789D" w:rsidRDefault="00A71A94" w:rsidP="0072789D">
      <w:pPr>
        <w:pStyle w:val="Heading3"/>
      </w:pPr>
      <w:bookmarkStart w:id="256" w:name="_Toc155378697"/>
      <w:r w:rsidRPr="0072789D">
        <w:t>8.</w:t>
      </w:r>
      <w:r w:rsidR="00785756">
        <w:t>11</w:t>
      </w:r>
      <w:r w:rsidRPr="0072789D">
        <w:t>.2</w:t>
      </w:r>
      <w:r w:rsidRPr="0072789D">
        <w:tab/>
        <w:t>Information flows</w:t>
      </w:r>
      <w:bookmarkEnd w:id="256"/>
    </w:p>
    <w:p w14:paraId="2EFD6474" w14:textId="77777777" w:rsidR="00A71A94" w:rsidRPr="00A71A94" w:rsidRDefault="00A71A94" w:rsidP="00B71B0D">
      <w:pPr>
        <w:pStyle w:val="NO"/>
      </w:pPr>
      <w:r w:rsidRPr="00A71A94">
        <w:t>NOTE:</w:t>
      </w:r>
      <w:r w:rsidRPr="00A71A94">
        <w:tab/>
      </w:r>
      <w:r w:rsidR="00235BAD">
        <w:rPr>
          <w:noProof/>
          <w:lang w:val="en-US"/>
        </w:rPr>
        <w:t>The security aspects of this procedure are specified in subclause</w:t>
      </w:r>
      <w:r w:rsidR="00235BAD" w:rsidRPr="004D3578">
        <w:t> </w:t>
      </w:r>
      <w:r w:rsidR="00235BAD">
        <w:rPr>
          <w:noProof/>
          <w:lang w:val="en-US"/>
        </w:rPr>
        <w:t xml:space="preserve">6.5.2.3 of </w:t>
      </w:r>
      <w:r w:rsidR="00235BAD" w:rsidRPr="00526FC3">
        <w:t>3GPP </w:t>
      </w:r>
      <w:r w:rsidR="00235BAD">
        <w:rPr>
          <w:noProof/>
          <w:lang w:val="en-US"/>
        </w:rPr>
        <w:t>TS</w:t>
      </w:r>
      <w:r w:rsidR="00235BAD" w:rsidRPr="004D3578">
        <w:t> </w:t>
      </w:r>
      <w:r w:rsidR="00235BAD">
        <w:rPr>
          <w:noProof/>
          <w:lang w:val="en-US"/>
        </w:rPr>
        <w:t>33.122</w:t>
      </w:r>
      <w:r w:rsidR="00235BAD" w:rsidRPr="004D3578">
        <w:t> </w:t>
      </w:r>
      <w:r w:rsidR="00235BAD">
        <w:t>[12]</w:t>
      </w:r>
      <w:r w:rsidRPr="00A71A94">
        <w:t>.</w:t>
      </w:r>
    </w:p>
    <w:p w14:paraId="4A03856A" w14:textId="77777777" w:rsidR="00A71A94" w:rsidRPr="0072789D" w:rsidRDefault="00A71A94" w:rsidP="0072789D">
      <w:pPr>
        <w:pStyle w:val="Heading3"/>
      </w:pPr>
      <w:bookmarkStart w:id="257" w:name="_Toc155378698"/>
      <w:r w:rsidRPr="0072789D">
        <w:t>8.</w:t>
      </w:r>
      <w:r w:rsidR="00785756">
        <w:t>11</w:t>
      </w:r>
      <w:r w:rsidRPr="0072789D">
        <w:t>.3</w:t>
      </w:r>
      <w:r w:rsidRPr="0072789D">
        <w:tab/>
        <w:t>Procedure</w:t>
      </w:r>
      <w:bookmarkEnd w:id="257"/>
    </w:p>
    <w:p w14:paraId="04221418" w14:textId="77777777" w:rsidR="00A71A94" w:rsidRPr="00A71A94" w:rsidRDefault="00A71A94" w:rsidP="00A71A94">
      <w:r w:rsidRPr="00A71A94">
        <w:t>Figure 8.</w:t>
      </w:r>
      <w:r w:rsidR="00785756">
        <w:t>11</w:t>
      </w:r>
      <w:r w:rsidRPr="00A71A94">
        <w:t>.3-1 illustrates the procedure for obtaining authorization to access the service API.</w:t>
      </w:r>
    </w:p>
    <w:p w14:paraId="2A69955E" w14:textId="77777777" w:rsidR="00A71A94" w:rsidRPr="00A71A94" w:rsidRDefault="00A71A94" w:rsidP="00A71A94">
      <w:r w:rsidRPr="00A71A94">
        <w:t>Pre-condition:</w:t>
      </w:r>
    </w:p>
    <w:p w14:paraId="2F93F6EA" w14:textId="77777777" w:rsidR="00A71A94" w:rsidRPr="00A71A94" w:rsidRDefault="00424270" w:rsidP="0072789D">
      <w:pPr>
        <w:pStyle w:val="B1"/>
      </w:pPr>
      <w:r>
        <w:rPr>
          <w:lang w:val="en-US"/>
        </w:rPr>
        <w:t>1.</w:t>
      </w:r>
      <w:r w:rsidR="00A71A94" w:rsidRPr="00A71A94">
        <w:tab/>
        <w:t>The API invoker is onboarded and has received an API invoker identity.</w:t>
      </w:r>
    </w:p>
    <w:p w14:paraId="5A743896" w14:textId="77777777" w:rsidR="00A71A94" w:rsidRPr="00A71A94" w:rsidRDefault="009B421D" w:rsidP="0072789D">
      <w:pPr>
        <w:pStyle w:val="TH"/>
      </w:pPr>
      <w:r>
        <w:object w:dxaOrig="6300" w:dyaOrig="3276" w14:anchorId="06F51B50">
          <v:shape id="_x0000_i1053" type="#_x0000_t75" style="width:314.85pt;height:163.7pt" o:ole="">
            <v:imagedata r:id="rId63" o:title=""/>
          </v:shape>
          <o:OLEObject Type="Embed" ProgID="Visio.Drawing.11" ShapeID="_x0000_i1053" DrawAspect="Content" ObjectID="_1765991111" r:id="rId64"/>
        </w:object>
      </w:r>
    </w:p>
    <w:p w14:paraId="37ABBA92" w14:textId="77777777" w:rsidR="00A71A94" w:rsidRPr="00A71A94" w:rsidRDefault="00A71A94" w:rsidP="0072789D">
      <w:pPr>
        <w:pStyle w:val="TF"/>
      </w:pPr>
      <w:r w:rsidRPr="00A71A94">
        <w:t>Figure 8.</w:t>
      </w:r>
      <w:r w:rsidR="00785756">
        <w:t>11</w:t>
      </w:r>
      <w:r w:rsidRPr="00A71A94">
        <w:t>.3-1: Procedure for the API invoker obtaining authorization for service API access</w:t>
      </w:r>
    </w:p>
    <w:p w14:paraId="522131FA" w14:textId="77777777" w:rsidR="00A71A94" w:rsidRPr="00A71A94" w:rsidRDefault="00A71A94" w:rsidP="0072789D">
      <w:pPr>
        <w:pStyle w:val="B1"/>
      </w:pPr>
      <w:r w:rsidRPr="00A71A94">
        <w:t>1.</w:t>
      </w:r>
      <w:r w:rsidRPr="00A71A94">
        <w:tab/>
        <w:t>The API invoker sends an obtain service API authorization request to the CAPIF core function for obtaining permission to access the service API by including the API invoker identity information and any information required for authentication of the API invoker.</w:t>
      </w:r>
    </w:p>
    <w:p w14:paraId="5E8733D6" w14:textId="77777777" w:rsidR="00A71A94" w:rsidRPr="00A71A94" w:rsidRDefault="00A71A94" w:rsidP="0072789D">
      <w:pPr>
        <w:pStyle w:val="B1"/>
      </w:pPr>
      <w:r w:rsidRPr="00A71A94">
        <w:t>2.</w:t>
      </w:r>
      <w:r w:rsidRPr="00A71A94">
        <w:tab/>
        <w:t xml:space="preserve">The CAPIF core function validates the authentication of the API invoker (using authentication information) and checks whether the API invoker </w:t>
      </w:r>
      <w:r w:rsidR="00F64F91">
        <w:rPr>
          <w:lang w:val="en-US"/>
        </w:rPr>
        <w:t xml:space="preserve">is </w:t>
      </w:r>
      <w:r w:rsidRPr="00A71A94">
        <w:t xml:space="preserve">permitted to access the requested service API. </w:t>
      </w:r>
    </w:p>
    <w:p w14:paraId="03DC87CA" w14:textId="77777777" w:rsidR="00A71A94" w:rsidRPr="00A71A94" w:rsidRDefault="00A71A94" w:rsidP="0072789D">
      <w:pPr>
        <w:pStyle w:val="NO"/>
      </w:pPr>
      <w:r w:rsidRPr="00A71A94">
        <w:t>NOTE 1:</w:t>
      </w:r>
      <w:r w:rsidRPr="00A71A94">
        <w:tab/>
        <w:t xml:space="preserve">The authentication process is </w:t>
      </w:r>
      <w:r w:rsidR="00235BAD">
        <w:rPr>
          <w:noProof/>
          <w:lang w:val="en-US"/>
        </w:rPr>
        <w:t>specified in subclause</w:t>
      </w:r>
      <w:r w:rsidR="00235BAD" w:rsidRPr="004D3578">
        <w:t> </w:t>
      </w:r>
      <w:r w:rsidR="00235BAD">
        <w:rPr>
          <w:noProof/>
          <w:lang w:val="en-US"/>
        </w:rPr>
        <w:t xml:space="preserve">6.5.2.3 of </w:t>
      </w:r>
      <w:r w:rsidR="00235BAD" w:rsidRPr="00526FC3">
        <w:t>3GPP </w:t>
      </w:r>
      <w:r w:rsidR="00235BAD">
        <w:rPr>
          <w:noProof/>
          <w:lang w:val="en-US"/>
        </w:rPr>
        <w:t>TS</w:t>
      </w:r>
      <w:r w:rsidR="00235BAD" w:rsidRPr="004D3578">
        <w:t> </w:t>
      </w:r>
      <w:r w:rsidR="00235BAD">
        <w:rPr>
          <w:noProof/>
          <w:lang w:val="en-US"/>
        </w:rPr>
        <w:t>33.122</w:t>
      </w:r>
      <w:r w:rsidR="00235BAD" w:rsidRPr="004D3578">
        <w:t> </w:t>
      </w:r>
      <w:r w:rsidR="00235BAD">
        <w:t>[12]</w:t>
      </w:r>
      <w:r w:rsidRPr="00A71A94">
        <w:t xml:space="preserve">. </w:t>
      </w:r>
    </w:p>
    <w:p w14:paraId="3E520B34" w14:textId="77777777" w:rsidR="00A71A94" w:rsidRPr="00A71A94" w:rsidRDefault="00A71A94" w:rsidP="0072789D">
      <w:pPr>
        <w:pStyle w:val="B1"/>
      </w:pPr>
      <w:r w:rsidRPr="00A71A94">
        <w:t>3.</w:t>
      </w:r>
      <w:r w:rsidRPr="00A71A94">
        <w:tab/>
        <w:t>Based on the API invoker's subscription information the authorization information to access the service APIs is sent to the API invoker in the obtain service API authorization response.</w:t>
      </w:r>
    </w:p>
    <w:p w14:paraId="6C8493EB" w14:textId="77777777" w:rsidR="00A71A94" w:rsidRPr="00A71A94" w:rsidRDefault="00A71A94" w:rsidP="0072789D">
      <w:pPr>
        <w:pStyle w:val="NO"/>
      </w:pPr>
      <w:r w:rsidRPr="00A71A94">
        <w:t>NOTE 2:</w:t>
      </w:r>
      <w:r w:rsidRPr="00A71A94">
        <w:tab/>
        <w:t xml:space="preserve">The mechanism for distribution of the authorization information for the API invoker to the API exposing function is </w:t>
      </w:r>
      <w:r w:rsidR="00F65327">
        <w:rPr>
          <w:noProof/>
          <w:lang w:val="en-US"/>
        </w:rPr>
        <w:t>specified in subclause</w:t>
      </w:r>
      <w:r w:rsidR="00F65327" w:rsidRPr="004D3578">
        <w:t> </w:t>
      </w:r>
      <w:r w:rsidR="00F65327">
        <w:rPr>
          <w:noProof/>
          <w:lang w:val="en-US"/>
        </w:rPr>
        <w:t xml:space="preserve">6.5.2.3 of </w:t>
      </w:r>
      <w:r w:rsidR="00F65327" w:rsidRPr="00526FC3">
        <w:t>3GPP </w:t>
      </w:r>
      <w:r w:rsidR="00F65327">
        <w:rPr>
          <w:noProof/>
          <w:lang w:val="en-US"/>
        </w:rPr>
        <w:t>TS</w:t>
      </w:r>
      <w:r w:rsidR="00F65327" w:rsidRPr="004D3578">
        <w:t> </w:t>
      </w:r>
      <w:r w:rsidR="00F65327">
        <w:rPr>
          <w:noProof/>
          <w:lang w:val="en-US"/>
        </w:rPr>
        <w:t>33.122</w:t>
      </w:r>
      <w:r w:rsidR="00F65327" w:rsidRPr="004D3578">
        <w:t> </w:t>
      </w:r>
      <w:r w:rsidR="00F65327">
        <w:t>[12]</w:t>
      </w:r>
      <w:r w:rsidRPr="00A71A94">
        <w:t>.</w:t>
      </w:r>
    </w:p>
    <w:p w14:paraId="352B89E5" w14:textId="77777777" w:rsidR="008D6B15" w:rsidRPr="0072789D" w:rsidRDefault="008D6B15" w:rsidP="008D6B15">
      <w:pPr>
        <w:pStyle w:val="Heading2"/>
      </w:pPr>
      <w:bookmarkStart w:id="258" w:name="_Toc155378699"/>
      <w:r w:rsidRPr="00551ACA">
        <w:t>8.</w:t>
      </w:r>
      <w:r w:rsidR="00785756">
        <w:t>12</w:t>
      </w:r>
      <w:r w:rsidRPr="00551ACA">
        <w:tab/>
      </w:r>
      <w:r>
        <w:t>AEF</w:t>
      </w:r>
      <w:r w:rsidRPr="00551ACA">
        <w:t xml:space="preserve"> o</w:t>
      </w:r>
      <w:r w:rsidRPr="0072789D">
        <w:t xml:space="preserve">btaining </w:t>
      </w:r>
      <w:r>
        <w:t>service API access control policy</w:t>
      </w:r>
      <w:bookmarkEnd w:id="258"/>
    </w:p>
    <w:p w14:paraId="6255E2D7" w14:textId="77777777" w:rsidR="008D6B15" w:rsidRPr="0072789D" w:rsidRDefault="008D6B15" w:rsidP="008D6B15">
      <w:pPr>
        <w:pStyle w:val="Heading3"/>
      </w:pPr>
      <w:bookmarkStart w:id="259" w:name="_Toc155378700"/>
      <w:r w:rsidRPr="0072789D">
        <w:t>8.</w:t>
      </w:r>
      <w:r w:rsidR="00785756">
        <w:t>12</w:t>
      </w:r>
      <w:r w:rsidRPr="0072789D">
        <w:t>.1</w:t>
      </w:r>
      <w:r w:rsidRPr="0072789D">
        <w:tab/>
        <w:t>General</w:t>
      </w:r>
      <w:bookmarkEnd w:id="259"/>
    </w:p>
    <w:p w14:paraId="13EC4B58" w14:textId="77777777" w:rsidR="008D6B15" w:rsidRPr="00A71A94" w:rsidRDefault="008D6B15" w:rsidP="008D6B15">
      <w:r>
        <w:t xml:space="preserve">The CAPIF core function is the central repository of all the policies related to service APIs. </w:t>
      </w:r>
      <w:r w:rsidRPr="00A71A94">
        <w:t>The A</w:t>
      </w:r>
      <w:r>
        <w:t>EF</w:t>
      </w:r>
      <w:r w:rsidRPr="00A71A94">
        <w:t xml:space="preserve"> execute</w:t>
      </w:r>
      <w:r>
        <w:t>s</w:t>
      </w:r>
      <w:r w:rsidRPr="00A71A94">
        <w:t xml:space="preserve"> this procedure when it needs to obtain the </w:t>
      </w:r>
      <w:r>
        <w:t>policy</w:t>
      </w:r>
      <w:r w:rsidRPr="00A71A94">
        <w:t xml:space="preserve"> to </w:t>
      </w:r>
      <w:r>
        <w:t xml:space="preserve">perform </w:t>
      </w:r>
      <w:r w:rsidRPr="00A71A94">
        <w:t>access</w:t>
      </w:r>
      <w:r>
        <w:t xml:space="preserve"> control on</w:t>
      </w:r>
      <w:r w:rsidRPr="00A71A94">
        <w:t xml:space="preserve"> the service API</w:t>
      </w:r>
      <w:r>
        <w:t xml:space="preserve"> invocations</w:t>
      </w:r>
      <w:r w:rsidR="00F64F91">
        <w:t xml:space="preserve"> </w:t>
      </w:r>
      <w:r w:rsidR="00F64F91" w:rsidRPr="00A71A94">
        <w:t xml:space="preserve">(e.g. </w:t>
      </w:r>
      <w:r w:rsidR="00F64F91">
        <w:t>when policy for performing access control on service API is unavailable at the AEF</w:t>
      </w:r>
      <w:r w:rsidR="00F64F91" w:rsidRPr="00A71A94">
        <w:t>)</w:t>
      </w:r>
      <w:r w:rsidRPr="00A71A94">
        <w:t>.</w:t>
      </w:r>
      <w:r w:rsidR="007F4D28" w:rsidRPr="007F4D28">
        <w:t xml:space="preserve"> </w:t>
      </w:r>
      <w:r w:rsidR="007F4D28" w:rsidRPr="00C740FF">
        <w:t>The AEF can be within PLMN trust domain or within 3</w:t>
      </w:r>
      <w:r w:rsidR="007F4D28" w:rsidRPr="00C740FF">
        <w:rPr>
          <w:vertAlign w:val="superscript"/>
        </w:rPr>
        <w:t>rd</w:t>
      </w:r>
      <w:r w:rsidR="007F4D28" w:rsidRPr="00C740FF">
        <w:t xml:space="preserve"> party trust domain.</w:t>
      </w:r>
    </w:p>
    <w:p w14:paraId="6B131E65" w14:textId="77777777" w:rsidR="008D6B15" w:rsidRPr="0072789D" w:rsidRDefault="008D6B15" w:rsidP="008D6B15">
      <w:pPr>
        <w:pStyle w:val="Heading3"/>
      </w:pPr>
      <w:bookmarkStart w:id="260" w:name="_Toc155378701"/>
      <w:r w:rsidRPr="0072789D">
        <w:t>8.</w:t>
      </w:r>
      <w:r w:rsidR="00785756">
        <w:t>12</w:t>
      </w:r>
      <w:r w:rsidRPr="0072789D">
        <w:t>.2</w:t>
      </w:r>
      <w:r w:rsidRPr="0072789D">
        <w:tab/>
        <w:t>Information flows</w:t>
      </w:r>
      <w:bookmarkEnd w:id="260"/>
    </w:p>
    <w:p w14:paraId="57820812" w14:textId="77777777" w:rsidR="008D6B15" w:rsidRPr="00551ACA" w:rsidRDefault="008D6B15" w:rsidP="008D6B15">
      <w:pPr>
        <w:pStyle w:val="Heading4"/>
      </w:pPr>
      <w:bookmarkStart w:id="261" w:name="_Toc155378702"/>
      <w:r w:rsidRPr="00551ACA">
        <w:t>8.</w:t>
      </w:r>
      <w:r w:rsidR="00785756">
        <w:t>12</w:t>
      </w:r>
      <w:r w:rsidRPr="00551ACA">
        <w:t>.2.1</w:t>
      </w:r>
      <w:r w:rsidRPr="00551ACA">
        <w:tab/>
      </w:r>
      <w:r>
        <w:t>Obtain access control policy</w:t>
      </w:r>
      <w:r w:rsidRPr="00551ACA">
        <w:t xml:space="preserve"> request</w:t>
      </w:r>
      <w:bookmarkEnd w:id="261"/>
    </w:p>
    <w:p w14:paraId="327C6C49" w14:textId="77777777" w:rsidR="008D6B15" w:rsidRPr="00790172" w:rsidRDefault="008D6B15" w:rsidP="008D6B15">
      <w:r w:rsidRPr="00790172">
        <w:t>Table 8.</w:t>
      </w:r>
      <w:r w:rsidR="00785756">
        <w:rPr>
          <w:lang w:eastAsia="zh-CN"/>
        </w:rPr>
        <w:t>12</w:t>
      </w:r>
      <w:r w:rsidRPr="00790172">
        <w:rPr>
          <w:lang w:eastAsia="zh-CN"/>
        </w:rPr>
        <w:t>.2.1-1</w:t>
      </w:r>
      <w:r w:rsidRPr="00790172">
        <w:t xml:space="preserve"> describes the information flow </w:t>
      </w:r>
      <w:r>
        <w:t>obtain access control policy</w:t>
      </w:r>
      <w:r w:rsidRPr="00790172">
        <w:t xml:space="preserve"> request from the </w:t>
      </w:r>
      <w:r>
        <w:rPr>
          <w:lang w:eastAsia="zh-CN"/>
        </w:rPr>
        <w:t>AEF</w:t>
      </w:r>
      <w:r w:rsidRPr="00790172">
        <w:rPr>
          <w:lang w:eastAsia="zh-CN"/>
        </w:rPr>
        <w:t xml:space="preserve"> to the</w:t>
      </w:r>
      <w:r w:rsidRPr="00790172">
        <w:t xml:space="preserve"> CAPIF core function.</w:t>
      </w:r>
    </w:p>
    <w:p w14:paraId="6A530CE0" w14:textId="77777777" w:rsidR="008D6B15" w:rsidRPr="00790172" w:rsidRDefault="008D6B15" w:rsidP="008D6B15">
      <w:pPr>
        <w:pStyle w:val="TH"/>
        <w:rPr>
          <w:lang w:val="en-US"/>
        </w:rPr>
      </w:pPr>
      <w:r w:rsidRPr="00790172">
        <w:t>Table 8.</w:t>
      </w:r>
      <w:r w:rsidR="00785756">
        <w:rPr>
          <w:lang w:val="en-US" w:eastAsia="zh-CN"/>
        </w:rPr>
        <w:t>12</w:t>
      </w:r>
      <w:r w:rsidRPr="00790172">
        <w:t>.</w:t>
      </w:r>
      <w:r w:rsidRPr="00790172">
        <w:rPr>
          <w:lang w:val="en-US"/>
        </w:rPr>
        <w:t>2</w:t>
      </w:r>
      <w:r w:rsidRPr="00790172">
        <w:t>.</w:t>
      </w:r>
      <w:r w:rsidRPr="00790172">
        <w:rPr>
          <w:lang w:val="en-US"/>
        </w:rPr>
        <w:t>1</w:t>
      </w:r>
      <w:r w:rsidRPr="00790172">
        <w:t xml:space="preserve">-1: </w:t>
      </w:r>
      <w:r>
        <w:t>Obtain access control policy</w:t>
      </w:r>
      <w:r w:rsidRPr="0079017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6B15" w:rsidRPr="00790172" w14:paraId="2FD4B4E9"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0F21DDD8" w14:textId="77777777" w:rsidR="008D6B15" w:rsidRPr="003A1AAC" w:rsidRDefault="008D6B15"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1487399" w14:textId="77777777" w:rsidR="008D6B15" w:rsidRPr="003A1AAC" w:rsidRDefault="008D6B15"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77D09" w14:textId="77777777" w:rsidR="008D6B15" w:rsidRPr="003A1AAC" w:rsidRDefault="008D6B15" w:rsidP="007C62D0">
            <w:pPr>
              <w:pStyle w:val="TAH"/>
            </w:pPr>
            <w:r w:rsidRPr="003A1AAC">
              <w:t>Description</w:t>
            </w:r>
          </w:p>
        </w:tc>
      </w:tr>
      <w:tr w:rsidR="008D6B15" w:rsidRPr="00790172" w14:paraId="01C61D2E"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0E2D2531" w14:textId="77777777" w:rsidR="008D6B15" w:rsidRPr="003A1AAC" w:rsidRDefault="008D6B15" w:rsidP="007C62D0">
            <w:pPr>
              <w:pStyle w:val="TAL"/>
              <w:rPr>
                <w:rFonts w:hint="eastAsia"/>
                <w:lang w:eastAsia="zh-CN"/>
              </w:rPr>
            </w:pPr>
            <w:r w:rsidRPr="003A1AAC">
              <w:rPr>
                <w:lang w:eastAsia="zh-CN"/>
              </w:rPr>
              <w:t>Identity information</w:t>
            </w:r>
          </w:p>
        </w:tc>
        <w:tc>
          <w:tcPr>
            <w:tcW w:w="1440" w:type="dxa"/>
            <w:tcBorders>
              <w:top w:val="single" w:sz="4" w:space="0" w:color="000000"/>
              <w:left w:val="single" w:sz="4" w:space="0" w:color="000000"/>
              <w:bottom w:val="single" w:sz="4" w:space="0" w:color="000000"/>
            </w:tcBorders>
            <w:shd w:val="clear" w:color="auto" w:fill="auto"/>
          </w:tcPr>
          <w:p w14:paraId="74F87468" w14:textId="77777777" w:rsidR="008D6B15" w:rsidRPr="003A1AAC" w:rsidRDefault="008D6B15" w:rsidP="007C62D0">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96AF0A" w14:textId="77777777" w:rsidR="008D6B15" w:rsidRPr="003A1AAC" w:rsidRDefault="008D6B15" w:rsidP="007C62D0">
            <w:pPr>
              <w:pStyle w:val="TAL"/>
              <w:rPr>
                <w:lang w:eastAsia="zh-CN"/>
              </w:rPr>
            </w:pPr>
            <w:r w:rsidRPr="003A1AAC">
              <w:rPr>
                <w:lang w:eastAsia="zh-CN"/>
              </w:rPr>
              <w:t>Identity information of the entity requesting the access control policy</w:t>
            </w:r>
          </w:p>
        </w:tc>
      </w:tr>
      <w:tr w:rsidR="008D6B15" w:rsidRPr="00790172" w14:paraId="33D0AAD5"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85A1BA5" w14:textId="77777777" w:rsidR="008D6B15" w:rsidRPr="003A1AAC" w:rsidRDefault="008D6B15" w:rsidP="007C62D0">
            <w:pPr>
              <w:pStyle w:val="TAL"/>
              <w:rPr>
                <w:lang w:eastAsia="zh-CN"/>
              </w:rPr>
            </w:pPr>
            <w:r w:rsidRPr="003A1AAC">
              <w:rPr>
                <w:lang w:eastAsia="zh-CN"/>
              </w:rPr>
              <w:t xml:space="preserve">Service API </w:t>
            </w:r>
            <w:r w:rsidR="00CF716B" w:rsidRPr="00E55CA2">
              <w:rPr>
                <w:lang w:eastAsia="zh-CN"/>
              </w:rPr>
              <w:t>identification</w:t>
            </w:r>
          </w:p>
        </w:tc>
        <w:tc>
          <w:tcPr>
            <w:tcW w:w="1440" w:type="dxa"/>
            <w:tcBorders>
              <w:top w:val="single" w:sz="4" w:space="0" w:color="000000"/>
              <w:left w:val="single" w:sz="4" w:space="0" w:color="000000"/>
              <w:bottom w:val="single" w:sz="4" w:space="0" w:color="000000"/>
            </w:tcBorders>
            <w:shd w:val="clear" w:color="auto" w:fill="auto"/>
          </w:tcPr>
          <w:p w14:paraId="23E349AF" w14:textId="77777777" w:rsidR="008D6B15" w:rsidRPr="003A1AAC" w:rsidRDefault="008D6B15" w:rsidP="007C62D0">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E86A7" w14:textId="77777777" w:rsidR="008D6B15" w:rsidRPr="00790172" w:rsidRDefault="008D6B15" w:rsidP="007C62D0">
            <w:pPr>
              <w:pStyle w:val="TAL"/>
              <w:rPr>
                <w:noProof/>
                <w:lang w:val="en-US"/>
              </w:rPr>
            </w:pPr>
            <w:r w:rsidRPr="003A1AAC">
              <w:rPr>
                <w:noProof/>
              </w:rPr>
              <w:t xml:space="preserve">The </w:t>
            </w:r>
            <w:r w:rsidR="00CF716B" w:rsidRPr="00E55CA2">
              <w:rPr>
                <w:noProof/>
              </w:rPr>
              <w:t xml:space="preserve">identification </w:t>
            </w:r>
            <w:r w:rsidRPr="003A1AAC">
              <w:rPr>
                <w:noProof/>
              </w:rPr>
              <w:t>information of the service API for which the access control policy is being requested.</w:t>
            </w:r>
          </w:p>
        </w:tc>
      </w:tr>
    </w:tbl>
    <w:p w14:paraId="67367203" w14:textId="77777777" w:rsidR="008D6B15" w:rsidRPr="00790172" w:rsidRDefault="008D6B15" w:rsidP="008D6B15"/>
    <w:p w14:paraId="2EC0C59E" w14:textId="77777777" w:rsidR="008D6B15" w:rsidRPr="00551ACA" w:rsidRDefault="008D6B15" w:rsidP="008D6B15">
      <w:pPr>
        <w:pStyle w:val="Heading4"/>
      </w:pPr>
      <w:bookmarkStart w:id="262" w:name="_Toc155378703"/>
      <w:r w:rsidRPr="00551ACA">
        <w:lastRenderedPageBreak/>
        <w:t>8.</w:t>
      </w:r>
      <w:r w:rsidR="00785756">
        <w:t>12</w:t>
      </w:r>
      <w:r w:rsidRPr="00551ACA">
        <w:t>.2.2</w:t>
      </w:r>
      <w:r w:rsidRPr="00551ACA">
        <w:tab/>
      </w:r>
      <w:r>
        <w:t>Obtain access control policy</w:t>
      </w:r>
      <w:r w:rsidRPr="00551ACA">
        <w:t xml:space="preserve"> response</w:t>
      </w:r>
      <w:bookmarkEnd w:id="262"/>
    </w:p>
    <w:p w14:paraId="346A00C9" w14:textId="77777777" w:rsidR="008D6B15" w:rsidRPr="00790172" w:rsidRDefault="008D6B15" w:rsidP="008D6B15">
      <w:r w:rsidRPr="00790172">
        <w:t>Table 8.</w:t>
      </w:r>
      <w:r w:rsidR="00785756">
        <w:rPr>
          <w:lang w:eastAsia="zh-CN"/>
        </w:rPr>
        <w:t>12</w:t>
      </w:r>
      <w:r w:rsidRPr="00790172">
        <w:rPr>
          <w:lang w:eastAsia="zh-CN"/>
        </w:rPr>
        <w:t>.2.2-1</w:t>
      </w:r>
      <w:r w:rsidRPr="00790172">
        <w:t xml:space="preserve"> describes the information flow </w:t>
      </w:r>
      <w:r>
        <w:t>obtain access control policy</w:t>
      </w:r>
      <w:r w:rsidRPr="00790172">
        <w:t xml:space="preserve"> response from the CAPIF core function to the </w:t>
      </w:r>
      <w:r>
        <w:rPr>
          <w:lang w:eastAsia="zh-CN"/>
        </w:rPr>
        <w:t>AEF</w:t>
      </w:r>
      <w:r w:rsidRPr="00790172">
        <w:t>.</w:t>
      </w:r>
    </w:p>
    <w:p w14:paraId="61ACF64F" w14:textId="77777777" w:rsidR="008D6B15" w:rsidRPr="00790172" w:rsidRDefault="008D6B15" w:rsidP="008D6B15">
      <w:pPr>
        <w:pStyle w:val="TH"/>
        <w:rPr>
          <w:lang w:val="en-US"/>
        </w:rPr>
      </w:pPr>
      <w:r w:rsidRPr="00790172">
        <w:t>Table 8.</w:t>
      </w:r>
      <w:r w:rsidR="00785756">
        <w:rPr>
          <w:lang w:val="en-US" w:eastAsia="zh-CN"/>
        </w:rPr>
        <w:t>12</w:t>
      </w:r>
      <w:r w:rsidRPr="00790172">
        <w:t>.</w:t>
      </w:r>
      <w:r w:rsidRPr="00790172">
        <w:rPr>
          <w:lang w:val="en-US"/>
        </w:rPr>
        <w:t>2</w:t>
      </w:r>
      <w:r w:rsidRPr="00790172">
        <w:t>.</w:t>
      </w:r>
      <w:r w:rsidRPr="00790172">
        <w:rPr>
          <w:lang w:val="en-US"/>
        </w:rPr>
        <w:t>2</w:t>
      </w:r>
      <w:r w:rsidRPr="00790172">
        <w:t xml:space="preserve">-1: </w:t>
      </w:r>
      <w:r>
        <w:t>Obtain access control policy</w:t>
      </w:r>
      <w:r w:rsidRPr="00790172">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6B15" w:rsidRPr="00790172" w14:paraId="3ECF63C3"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437225FE" w14:textId="77777777" w:rsidR="008D6B15" w:rsidRPr="003A1AAC" w:rsidRDefault="008D6B15" w:rsidP="007C62D0">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D284D54" w14:textId="77777777" w:rsidR="008D6B15" w:rsidRPr="003A1AAC" w:rsidRDefault="008D6B15" w:rsidP="007C62D0">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B5100" w14:textId="77777777" w:rsidR="008D6B15" w:rsidRPr="003A1AAC" w:rsidRDefault="008D6B15" w:rsidP="007C62D0">
            <w:pPr>
              <w:pStyle w:val="TAH"/>
            </w:pPr>
            <w:r w:rsidRPr="003A1AAC">
              <w:t>Description</w:t>
            </w:r>
          </w:p>
        </w:tc>
      </w:tr>
      <w:tr w:rsidR="008D6B15" w:rsidRPr="00790172" w14:paraId="39F261A9"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353305DC" w14:textId="77777777" w:rsidR="008D6B15" w:rsidRPr="003A1AAC" w:rsidRDefault="008D6B15" w:rsidP="007C62D0">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0174907C" w14:textId="77777777" w:rsidR="008D6B15" w:rsidRPr="003A1AAC" w:rsidRDefault="008D6B15" w:rsidP="007C62D0">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78411" w14:textId="77777777" w:rsidR="008D6B15" w:rsidRPr="003A1AAC" w:rsidRDefault="008D6B15" w:rsidP="007C62D0">
            <w:pPr>
              <w:pStyle w:val="TAL"/>
            </w:pPr>
            <w:r w:rsidRPr="003A1AAC">
              <w:rPr>
                <w:rFonts w:hint="eastAsia"/>
                <w:lang w:eastAsia="zh-CN"/>
              </w:rPr>
              <w:t xml:space="preserve">Indicates the success or failure of </w:t>
            </w:r>
            <w:r w:rsidRPr="003A1AAC">
              <w:rPr>
                <w:lang w:eastAsia="zh-CN"/>
              </w:rPr>
              <w:t>the obtain access control policy operation</w:t>
            </w:r>
          </w:p>
        </w:tc>
      </w:tr>
      <w:tr w:rsidR="008D6B15" w:rsidRPr="00790172" w14:paraId="3731C71B" w14:textId="77777777" w:rsidTr="007C62D0">
        <w:trPr>
          <w:jc w:val="center"/>
        </w:trPr>
        <w:tc>
          <w:tcPr>
            <w:tcW w:w="2880" w:type="dxa"/>
            <w:tcBorders>
              <w:top w:val="single" w:sz="4" w:space="0" w:color="000000"/>
              <w:left w:val="single" w:sz="4" w:space="0" w:color="000000"/>
              <w:bottom w:val="single" w:sz="4" w:space="0" w:color="000000"/>
            </w:tcBorders>
            <w:shd w:val="clear" w:color="auto" w:fill="auto"/>
          </w:tcPr>
          <w:p w14:paraId="22995B8D" w14:textId="77777777" w:rsidR="008D6B15" w:rsidRPr="003A1AAC" w:rsidRDefault="008D6B15" w:rsidP="007C62D0">
            <w:pPr>
              <w:pStyle w:val="TAL"/>
              <w:rPr>
                <w:lang w:eastAsia="zh-CN"/>
              </w:rPr>
            </w:pPr>
            <w:r w:rsidRPr="003A1AAC">
              <w:rPr>
                <w:lang w:eastAsia="zh-CN"/>
              </w:rPr>
              <w:t>Access control policy information</w:t>
            </w:r>
          </w:p>
        </w:tc>
        <w:tc>
          <w:tcPr>
            <w:tcW w:w="1440" w:type="dxa"/>
            <w:tcBorders>
              <w:top w:val="single" w:sz="4" w:space="0" w:color="000000"/>
              <w:left w:val="single" w:sz="4" w:space="0" w:color="000000"/>
              <w:bottom w:val="single" w:sz="4" w:space="0" w:color="000000"/>
            </w:tcBorders>
            <w:shd w:val="clear" w:color="auto" w:fill="auto"/>
          </w:tcPr>
          <w:p w14:paraId="7059EAD0" w14:textId="77777777" w:rsidR="008D6B15" w:rsidRPr="003A1AAC" w:rsidRDefault="008D6B15" w:rsidP="007C62D0">
            <w:pPr>
              <w:pStyle w:val="TAL"/>
              <w:rPr>
                <w:lang w:eastAsia="zh-CN"/>
              </w:rPr>
            </w:pPr>
            <w:r w:rsidRPr="003A1AAC">
              <w:rPr>
                <w:lang w:eastAsia="zh-CN"/>
              </w:rPr>
              <w:t>O (</w:t>
            </w:r>
            <w:r w:rsidR="00F43D34">
              <w:rPr>
                <w:lang w:eastAsia="zh-CN"/>
              </w:rPr>
              <w:t>s</w:t>
            </w:r>
            <w:r w:rsidRPr="003A1AAC">
              <w:rPr>
                <w:lang w:eastAsia="zh-CN"/>
              </w:rPr>
              <w:t>ee</w:t>
            </w:r>
            <w:r w:rsidR="003B6ABD">
              <w:rPr>
                <w:lang w:eastAsia="zh-CN"/>
              </w:rPr>
              <w:t> </w:t>
            </w:r>
            <w:r w:rsidRPr="003A1AAC">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22F6A" w14:textId="77777777" w:rsidR="008D6B15" w:rsidRPr="003A1AAC" w:rsidRDefault="008D6B15" w:rsidP="007C62D0">
            <w:pPr>
              <w:pStyle w:val="TAL"/>
              <w:rPr>
                <w:lang w:eastAsia="zh-CN"/>
              </w:rPr>
            </w:pPr>
            <w:r w:rsidRPr="003A1AAC">
              <w:rPr>
                <w:noProof/>
              </w:rPr>
              <w:t>The access control policy information corresponding to the requested service API.</w:t>
            </w:r>
          </w:p>
        </w:tc>
      </w:tr>
      <w:tr w:rsidR="008D6B15" w:rsidRPr="00790172" w14:paraId="002A8EC9" w14:textId="77777777" w:rsidTr="007C62D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B0293C" w14:textId="77777777" w:rsidR="008D6B15" w:rsidRPr="003A1AAC" w:rsidRDefault="008D6B15" w:rsidP="007C62D0">
            <w:pPr>
              <w:pStyle w:val="TAN"/>
            </w:pPr>
            <w:r w:rsidRPr="003A1AAC">
              <w:t>NOTE:</w:t>
            </w:r>
            <w:r w:rsidRPr="003A1AAC">
              <w:tab/>
              <w:t>Shall be present if the Result information element indicates that the obtain access control policy operation is successful. Otherwise access control policy information shall not be present.</w:t>
            </w:r>
          </w:p>
        </w:tc>
      </w:tr>
    </w:tbl>
    <w:p w14:paraId="7BB45A08" w14:textId="77777777" w:rsidR="008D6B15" w:rsidRPr="00790172" w:rsidRDefault="008D6B15" w:rsidP="008D6B15"/>
    <w:p w14:paraId="50EEDAC5" w14:textId="77777777" w:rsidR="008D6B15" w:rsidRPr="0072789D" w:rsidRDefault="008D6B15" w:rsidP="008D6B15">
      <w:pPr>
        <w:pStyle w:val="Heading3"/>
      </w:pPr>
      <w:bookmarkStart w:id="263" w:name="_Toc155378704"/>
      <w:r w:rsidRPr="0072789D">
        <w:t>8.</w:t>
      </w:r>
      <w:r w:rsidR="00785756">
        <w:t>12</w:t>
      </w:r>
      <w:r w:rsidRPr="0072789D">
        <w:t>.3</w:t>
      </w:r>
      <w:r w:rsidRPr="0072789D">
        <w:tab/>
        <w:t>Procedure</w:t>
      </w:r>
      <w:bookmarkEnd w:id="263"/>
    </w:p>
    <w:p w14:paraId="764B9526" w14:textId="77777777" w:rsidR="008D6B15" w:rsidRPr="00A71A94" w:rsidRDefault="008D6B15" w:rsidP="008D6B15">
      <w:r w:rsidRPr="00A71A94">
        <w:t>Figure 8.</w:t>
      </w:r>
      <w:r w:rsidR="00785756">
        <w:t>12</w:t>
      </w:r>
      <w:r w:rsidRPr="00A71A94">
        <w:t xml:space="preserve">.3-1 illustrates the procedure for obtaining </w:t>
      </w:r>
      <w:r>
        <w:t>policy</w:t>
      </w:r>
      <w:r w:rsidRPr="00A71A94">
        <w:t xml:space="preserve"> to </w:t>
      </w:r>
      <w:r>
        <w:t xml:space="preserve">perform </w:t>
      </w:r>
      <w:r w:rsidRPr="00A71A94">
        <w:t>access</w:t>
      </w:r>
      <w:r>
        <w:t xml:space="preserve"> control on the </w:t>
      </w:r>
      <w:r w:rsidRPr="00A71A94">
        <w:t>service API</w:t>
      </w:r>
      <w:r>
        <w:t xml:space="preserve"> invocations</w:t>
      </w:r>
      <w:r w:rsidRPr="00A71A94">
        <w:t>.</w:t>
      </w:r>
    </w:p>
    <w:p w14:paraId="4CA5CDFD" w14:textId="77777777" w:rsidR="008D6B15" w:rsidRPr="00A71A94" w:rsidRDefault="008D6B15" w:rsidP="008D6B15">
      <w:r w:rsidRPr="00A71A94">
        <w:t>Pre-condition</w:t>
      </w:r>
      <w:r>
        <w:t>s</w:t>
      </w:r>
      <w:r w:rsidRPr="00A71A94">
        <w:t>:</w:t>
      </w:r>
    </w:p>
    <w:p w14:paraId="0FDC2E11" w14:textId="77777777" w:rsidR="008D6B15" w:rsidRDefault="008D6B15" w:rsidP="008D6B15">
      <w:pPr>
        <w:pStyle w:val="B1"/>
      </w:pPr>
      <w:r>
        <w:t>1.</w:t>
      </w:r>
      <w:r w:rsidRPr="00A71A94">
        <w:tab/>
        <w:t xml:space="preserve">The </w:t>
      </w:r>
      <w:r>
        <w:t>AEF</w:t>
      </w:r>
      <w:r w:rsidRPr="00A71A94">
        <w:t xml:space="preserve"> is </w:t>
      </w:r>
      <w:r>
        <w:t>hosting the service API but the policy to perform access control is not available with AEF</w:t>
      </w:r>
      <w:r w:rsidR="00F64F91">
        <w:rPr>
          <w:lang w:val="en-US"/>
        </w:rPr>
        <w:t>.</w:t>
      </w:r>
      <w:r>
        <w:t xml:space="preserve"> </w:t>
      </w:r>
    </w:p>
    <w:p w14:paraId="0CDFFCC6" w14:textId="77777777" w:rsidR="00A33D81" w:rsidRPr="00C740FF" w:rsidRDefault="008D6B15" w:rsidP="00A33D81">
      <w:pPr>
        <w:pStyle w:val="B1"/>
      </w:pPr>
      <w:r>
        <w:t>2.</w:t>
      </w:r>
      <w:r>
        <w:tab/>
        <w:t>The CAPIF core function is configured with the access control policies corresponding to one or more service APIs.</w:t>
      </w:r>
      <w:r w:rsidR="00A33D81" w:rsidRPr="00A33D81">
        <w:t xml:space="preserve"> </w:t>
      </w:r>
    </w:p>
    <w:p w14:paraId="07F0ED0F" w14:textId="77777777" w:rsidR="008D6B15" w:rsidRPr="00A71A94" w:rsidRDefault="00A33D81" w:rsidP="00A33D81">
      <w:pPr>
        <w:pStyle w:val="B1"/>
      </w:pPr>
      <w:r w:rsidRPr="00C740FF">
        <w:t>3.</w:t>
      </w:r>
      <w:r w:rsidRPr="00C740FF">
        <w:tab/>
        <w:t>Authorization details of the AEF are available with the CAPIF core function.</w:t>
      </w:r>
    </w:p>
    <w:p w14:paraId="40C3039C" w14:textId="77777777" w:rsidR="008D6B15" w:rsidRPr="00A71A94" w:rsidRDefault="008D6B15" w:rsidP="008D6B15">
      <w:pPr>
        <w:pStyle w:val="TH"/>
      </w:pPr>
      <w:r>
        <w:object w:dxaOrig="6300" w:dyaOrig="3276" w14:anchorId="042585D6">
          <v:shape id="_x0000_i1054" type="#_x0000_t75" style="width:314.85pt;height:163.7pt" o:ole="">
            <v:imagedata r:id="rId65" o:title=""/>
          </v:shape>
          <o:OLEObject Type="Embed" ProgID="Visio.Drawing.11" ShapeID="_x0000_i1054" DrawAspect="Content" ObjectID="_1765991112" r:id="rId66"/>
        </w:object>
      </w:r>
    </w:p>
    <w:p w14:paraId="146E4321" w14:textId="77777777" w:rsidR="008D6B15" w:rsidRPr="00A71A94" w:rsidRDefault="008D6B15" w:rsidP="008D6B15">
      <w:pPr>
        <w:pStyle w:val="TF"/>
      </w:pPr>
      <w:r w:rsidRPr="00A71A94">
        <w:t>Figure 8.</w:t>
      </w:r>
      <w:r w:rsidR="00785756">
        <w:t>12</w:t>
      </w:r>
      <w:r w:rsidRPr="00A71A94">
        <w:t xml:space="preserve">.3-1: Procedure for the </w:t>
      </w:r>
      <w:r>
        <w:t>AEF</w:t>
      </w:r>
      <w:r w:rsidRPr="00A71A94">
        <w:t xml:space="preserve"> obtaining service API access</w:t>
      </w:r>
      <w:r>
        <w:t xml:space="preserve"> control policy</w:t>
      </w:r>
    </w:p>
    <w:p w14:paraId="6511F917" w14:textId="77777777" w:rsidR="008D6B15" w:rsidRPr="00A71A94" w:rsidRDefault="008D6B15" w:rsidP="008D6B15">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 xml:space="preserve">request to the CAPIF core function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7D8DD8B8" w14:textId="77777777" w:rsidR="008D6B15" w:rsidRPr="00A71A94" w:rsidRDefault="008D6B15" w:rsidP="008D6B15">
      <w:pPr>
        <w:pStyle w:val="B1"/>
      </w:pPr>
      <w:r w:rsidRPr="00A71A94">
        <w:t>2.</w:t>
      </w:r>
      <w:r w:rsidRPr="00A71A94">
        <w:tab/>
        <w:t xml:space="preserve">The CAPIF core function </w:t>
      </w:r>
      <w:r>
        <w:t>checks</w:t>
      </w:r>
      <w:r w:rsidRPr="00A71A94">
        <w:t xml:space="preserve"> </w:t>
      </w:r>
      <w:r>
        <w:t>whether the AEF is authorized to receive the access control policy corresponding to the service APIs requested</w:t>
      </w:r>
      <w:r w:rsidRPr="00A71A94">
        <w:t xml:space="preserve">. </w:t>
      </w:r>
    </w:p>
    <w:p w14:paraId="45C0043A" w14:textId="77777777" w:rsidR="008D6B15" w:rsidRPr="00A71A94" w:rsidRDefault="008D6B15" w:rsidP="000B31DD">
      <w:pPr>
        <w:pStyle w:val="B1"/>
      </w:pPr>
      <w:r w:rsidRPr="00A71A94">
        <w:t>3.</w:t>
      </w:r>
      <w:r w:rsidRPr="00A71A94">
        <w:tab/>
      </w:r>
      <w:r>
        <w:t>If authorization check is successful, the AEF is provided the access control policy for the service API via a</w:t>
      </w:r>
      <w:r w:rsidR="00F64F91">
        <w:rPr>
          <w:lang w:val="en-US"/>
        </w:rPr>
        <w:t>n</w:t>
      </w:r>
      <w:r>
        <w:t xml:space="preserve"> obtain access control policy response. If authorization check is not successful, the AEF is provided with a failure indication via a obtain access control policy response.</w:t>
      </w:r>
    </w:p>
    <w:p w14:paraId="726F08CC" w14:textId="77777777" w:rsidR="006F34D8" w:rsidRPr="00AD7C25" w:rsidRDefault="006F34D8" w:rsidP="006F34D8">
      <w:pPr>
        <w:pStyle w:val="NO"/>
        <w:rPr>
          <w:noProof/>
          <w:lang w:val="en-US"/>
        </w:rPr>
      </w:pPr>
      <w:r>
        <w:rPr>
          <w:noProof/>
          <w:lang w:val="en-US"/>
        </w:rPr>
        <w:t>NOTE:</w:t>
      </w:r>
      <w:r>
        <w:rPr>
          <w:noProof/>
          <w:lang w:val="en-US"/>
        </w:rPr>
        <w:tab/>
        <w:t>To maintain synchronization between the AEF and the CAPIF core function for the policy cached at AEF, the AEF can subscribe to the policy update event at CAPIF core function according to the procedure in subclause 8.8.3 and receive notifications about any updated policy at CAPIF core function according to the procedure in subclause 8.8.4.</w:t>
      </w:r>
    </w:p>
    <w:p w14:paraId="28B1713F" w14:textId="77777777" w:rsidR="00E45CE1" w:rsidRPr="00551ACA" w:rsidRDefault="00E45CE1" w:rsidP="0072789D">
      <w:pPr>
        <w:pStyle w:val="Heading2"/>
      </w:pPr>
      <w:bookmarkStart w:id="264" w:name="_Toc155378705"/>
      <w:r w:rsidRPr="00551ACA">
        <w:lastRenderedPageBreak/>
        <w:t>8.</w:t>
      </w:r>
      <w:r w:rsidR="00785756">
        <w:t>13</w:t>
      </w:r>
      <w:r w:rsidRPr="00551ACA">
        <w:tab/>
        <w:t>Topology hiding</w:t>
      </w:r>
      <w:bookmarkEnd w:id="264"/>
    </w:p>
    <w:p w14:paraId="3A525089" w14:textId="77777777" w:rsidR="00E45CE1" w:rsidRPr="00551ACA" w:rsidRDefault="00E45CE1" w:rsidP="0072789D">
      <w:pPr>
        <w:pStyle w:val="Heading3"/>
      </w:pPr>
      <w:bookmarkStart w:id="265" w:name="_Toc155378706"/>
      <w:r w:rsidRPr="00551ACA">
        <w:t>8.</w:t>
      </w:r>
      <w:r w:rsidR="00785756">
        <w:t>13</w:t>
      </w:r>
      <w:r w:rsidRPr="00551ACA">
        <w:t>.1</w:t>
      </w:r>
      <w:r w:rsidRPr="00551ACA">
        <w:tab/>
        <w:t>General</w:t>
      </w:r>
      <w:bookmarkEnd w:id="265"/>
    </w:p>
    <w:p w14:paraId="02E858A9" w14:textId="77777777" w:rsidR="00E45CE1" w:rsidRPr="00305677" w:rsidRDefault="00E45CE1" w:rsidP="00E45CE1">
      <w:r w:rsidRPr="00305677">
        <w:t xml:space="preserve">The procedure in this subclause corresponds to the architectural requirements for hiding the topology of the PLMN trust domain from the </w:t>
      </w:r>
      <w:r w:rsidRPr="00305677">
        <w:rPr>
          <w:noProof/>
          <w:lang w:val="en-US"/>
        </w:rPr>
        <w:t>API invoker</w:t>
      </w:r>
      <w:r w:rsidRPr="00305677">
        <w:t>s accessing the service APIs from outside the PLMN trust domain.</w:t>
      </w:r>
    </w:p>
    <w:p w14:paraId="269E0A69" w14:textId="77777777" w:rsidR="00E45CE1" w:rsidRPr="00551ACA" w:rsidRDefault="00E45CE1" w:rsidP="0072789D">
      <w:pPr>
        <w:pStyle w:val="Heading3"/>
      </w:pPr>
      <w:bookmarkStart w:id="266" w:name="_Toc155378707"/>
      <w:r w:rsidRPr="00551ACA">
        <w:t>8.</w:t>
      </w:r>
      <w:r w:rsidR="00785756">
        <w:t>13</w:t>
      </w:r>
      <w:r w:rsidRPr="00551ACA">
        <w:t>.2</w:t>
      </w:r>
      <w:r w:rsidRPr="00551ACA">
        <w:tab/>
        <w:t>Information flows</w:t>
      </w:r>
      <w:bookmarkEnd w:id="266"/>
    </w:p>
    <w:p w14:paraId="18022EC6" w14:textId="77777777" w:rsidR="009C6775" w:rsidRPr="00551ACA" w:rsidRDefault="009C6775" w:rsidP="009C6775">
      <w:pPr>
        <w:pStyle w:val="Heading4"/>
      </w:pPr>
      <w:bookmarkStart w:id="267" w:name="_Toc155378708"/>
      <w:r w:rsidRPr="00551ACA">
        <w:t>8.</w:t>
      </w:r>
      <w:r w:rsidR="00785756">
        <w:t>13</w:t>
      </w:r>
      <w:r w:rsidRPr="00551ACA">
        <w:t>.2.1</w:t>
      </w:r>
      <w:r w:rsidRPr="00551ACA">
        <w:tab/>
      </w:r>
      <w:r>
        <w:t>Service API invocation request (API invoker – AEF-1)</w:t>
      </w:r>
      <w:bookmarkEnd w:id="267"/>
    </w:p>
    <w:p w14:paraId="26C91721" w14:textId="77777777" w:rsidR="009C6775" w:rsidRPr="001658D6" w:rsidRDefault="009C6775" w:rsidP="009C6775">
      <w:r w:rsidRPr="00305677">
        <w:t>The information flow service API invocation request from the API invoker to AEF</w:t>
      </w:r>
      <w:r>
        <w:t>-1 (</w:t>
      </w:r>
      <w:r w:rsidRPr="00A3696E">
        <w:t>AEF acting as service communication entry point</w:t>
      </w:r>
      <w:r>
        <w:t>)</w:t>
      </w:r>
      <w:r w:rsidRPr="00305677">
        <w:t xml:space="preserve"> is service API specific and the complete detail of the service API invocation request is out of scope of the present document. </w:t>
      </w:r>
      <w:r>
        <w:t>T</w:t>
      </w:r>
      <w:r w:rsidRPr="00305677">
        <w:t>able 8.</w:t>
      </w:r>
      <w:r w:rsidR="000F6249">
        <w:t>17</w:t>
      </w:r>
      <w:r w:rsidRPr="00305677">
        <w:rPr>
          <w:lang w:eastAsia="zh-CN"/>
        </w:rPr>
        <w:t>.2.1-1</w:t>
      </w:r>
      <w:r w:rsidRPr="00305677">
        <w:t xml:space="preserve"> describes the CAPIF related information elements which are included in the service API invocation request.</w:t>
      </w:r>
    </w:p>
    <w:p w14:paraId="0B89257B" w14:textId="77777777" w:rsidR="009C6775" w:rsidRPr="00551ACA" w:rsidRDefault="009C6775" w:rsidP="009C6775">
      <w:pPr>
        <w:pStyle w:val="Heading4"/>
      </w:pPr>
      <w:bookmarkStart w:id="268" w:name="_Toc155378709"/>
      <w:r w:rsidRPr="00551ACA">
        <w:t>8.</w:t>
      </w:r>
      <w:r w:rsidR="00785756">
        <w:t>13</w:t>
      </w:r>
      <w:r w:rsidRPr="00551ACA">
        <w:t>.2.</w:t>
      </w:r>
      <w:r>
        <w:t>2</w:t>
      </w:r>
      <w:r w:rsidRPr="00551ACA">
        <w:tab/>
      </w:r>
      <w:r>
        <w:t>Service API invocation request (AEF-1 – AEF-2)</w:t>
      </w:r>
      <w:bookmarkEnd w:id="268"/>
    </w:p>
    <w:p w14:paraId="276FA704" w14:textId="77777777" w:rsidR="009C6775" w:rsidRPr="001658D6" w:rsidRDefault="009C6775" w:rsidP="009C6775">
      <w:r w:rsidRPr="00305677">
        <w:t>The information flow service API invocation request from AEF</w:t>
      </w:r>
      <w:r>
        <w:t>-1 (</w:t>
      </w:r>
      <w:r w:rsidRPr="00A3696E">
        <w:t>AEF acting as service communication entry point</w:t>
      </w:r>
      <w:r>
        <w:t>)</w:t>
      </w:r>
      <w:r w:rsidRPr="00305677">
        <w:t xml:space="preserve"> </w:t>
      </w:r>
      <w:r>
        <w:t>to AEF-2 (</w:t>
      </w:r>
      <w:r w:rsidRPr="00994493">
        <w:t xml:space="preserve">destination </w:t>
      </w:r>
      <w:r>
        <w:t xml:space="preserve">AEF for handling </w:t>
      </w:r>
      <w:r w:rsidRPr="00994493">
        <w:t>service API</w:t>
      </w:r>
      <w:r>
        <w:t xml:space="preserve">) </w:t>
      </w:r>
      <w:r w:rsidRPr="00305677">
        <w:t xml:space="preserve">is service API specific and the complete detail of the service API invocation request is out of scope of the present document. </w:t>
      </w:r>
      <w:r>
        <w:t>T</w:t>
      </w:r>
      <w:r w:rsidRPr="00305677">
        <w:t>able 8.</w:t>
      </w:r>
      <w:r w:rsidR="000F6249">
        <w:t>17</w:t>
      </w:r>
      <w:r w:rsidRPr="00305677">
        <w:rPr>
          <w:lang w:eastAsia="zh-CN"/>
        </w:rPr>
        <w:t>.2.1-1</w:t>
      </w:r>
      <w:r w:rsidRPr="00305677">
        <w:t xml:space="preserve"> describes the CAPIF related information elements which are included in the service API invocation request.</w:t>
      </w:r>
    </w:p>
    <w:p w14:paraId="01671B4D" w14:textId="77777777" w:rsidR="009C6775" w:rsidRPr="00551ACA" w:rsidRDefault="009C6775" w:rsidP="009C6775">
      <w:pPr>
        <w:pStyle w:val="Heading4"/>
      </w:pPr>
      <w:bookmarkStart w:id="269" w:name="_Toc155378710"/>
      <w:r w:rsidRPr="00551ACA">
        <w:t>8.</w:t>
      </w:r>
      <w:r w:rsidR="00785756">
        <w:t>13</w:t>
      </w:r>
      <w:r w:rsidRPr="00551ACA">
        <w:t>.2.</w:t>
      </w:r>
      <w:r>
        <w:t>3</w:t>
      </w:r>
      <w:r w:rsidRPr="00551ACA">
        <w:tab/>
      </w:r>
      <w:r>
        <w:t xml:space="preserve">Service API invocation </w:t>
      </w:r>
      <w:r w:rsidRPr="00551ACA">
        <w:t>response</w:t>
      </w:r>
      <w:r>
        <w:t xml:space="preserve"> (AEF-2 – AEF-1)</w:t>
      </w:r>
      <w:bookmarkEnd w:id="269"/>
    </w:p>
    <w:p w14:paraId="6B8EFA17" w14:textId="77777777" w:rsidR="009C6775" w:rsidRPr="001658D6" w:rsidRDefault="009C6775" w:rsidP="009C6775">
      <w:r w:rsidRPr="00305677">
        <w:t>The information flow service API invocation response from AEF</w:t>
      </w:r>
      <w:r>
        <w:t>-2 (</w:t>
      </w:r>
      <w:r w:rsidRPr="00994493">
        <w:t xml:space="preserve">destination </w:t>
      </w:r>
      <w:r>
        <w:t xml:space="preserve">AEF for handling </w:t>
      </w:r>
      <w:r w:rsidRPr="00994493">
        <w:t>service API</w:t>
      </w:r>
      <w:r>
        <w:t>)</w:t>
      </w:r>
      <w:r w:rsidRPr="00305677">
        <w:t xml:space="preserve"> to </w:t>
      </w:r>
      <w:r>
        <w:t>AEF-1 (</w:t>
      </w:r>
      <w:r w:rsidRPr="00A3696E">
        <w:t>AEF acting as service communication entry point</w:t>
      </w:r>
      <w:r>
        <w:t>)</w:t>
      </w:r>
      <w:r w:rsidRPr="00305677">
        <w:t xml:space="preserve"> is service API specific and the complete detail of the service API invocation response is out of scope of the present document. </w:t>
      </w:r>
      <w:r>
        <w:t>T</w:t>
      </w:r>
      <w:r w:rsidRPr="00305677">
        <w:t>able 8.</w:t>
      </w:r>
      <w:r w:rsidR="000F6249">
        <w:t>17</w:t>
      </w:r>
      <w:r w:rsidRPr="00305677">
        <w:rPr>
          <w:lang w:eastAsia="zh-CN"/>
        </w:rPr>
        <w:t>.2.2-1</w:t>
      </w:r>
      <w:r w:rsidRPr="00305677">
        <w:t xml:space="preserve"> describes the CAPIF related information elements which are included in the service API invocation response.</w:t>
      </w:r>
    </w:p>
    <w:p w14:paraId="671D2922" w14:textId="77777777" w:rsidR="009C6775" w:rsidRPr="00551ACA" w:rsidRDefault="009C6775" w:rsidP="009C6775">
      <w:pPr>
        <w:pStyle w:val="Heading4"/>
      </w:pPr>
      <w:bookmarkStart w:id="270" w:name="_Toc155378711"/>
      <w:r w:rsidRPr="00551ACA">
        <w:t>8.</w:t>
      </w:r>
      <w:r w:rsidR="00785756">
        <w:t>13</w:t>
      </w:r>
      <w:r w:rsidRPr="00551ACA">
        <w:t>.2.</w:t>
      </w:r>
      <w:r>
        <w:t>4</w:t>
      </w:r>
      <w:r w:rsidRPr="00551ACA">
        <w:tab/>
      </w:r>
      <w:r>
        <w:t xml:space="preserve">Service API invocation </w:t>
      </w:r>
      <w:r w:rsidRPr="00551ACA">
        <w:t>response</w:t>
      </w:r>
      <w:r>
        <w:t xml:space="preserve"> (AEF-1 – API invoker)</w:t>
      </w:r>
      <w:bookmarkEnd w:id="270"/>
    </w:p>
    <w:p w14:paraId="64BFEE91" w14:textId="77777777" w:rsidR="009C6775" w:rsidRPr="001658D6" w:rsidRDefault="009C6775" w:rsidP="009C6775">
      <w:r w:rsidRPr="00305677">
        <w:t>The information flow service API invocation response from AEF</w:t>
      </w:r>
      <w:r>
        <w:t>-1 (</w:t>
      </w:r>
      <w:r w:rsidRPr="00A3696E">
        <w:t>AEF acting as service communication entry point</w:t>
      </w:r>
      <w:r>
        <w:t>)</w:t>
      </w:r>
      <w:r w:rsidRPr="00305677">
        <w:t xml:space="preserve"> to the API invoker is service API specific and the complete detail of the service API invocation response is out of scope of the present document. </w:t>
      </w:r>
      <w:r>
        <w:t>T</w:t>
      </w:r>
      <w:r w:rsidRPr="00305677">
        <w:t>able 8.</w:t>
      </w:r>
      <w:r w:rsidR="000F6249">
        <w:t>17</w:t>
      </w:r>
      <w:r w:rsidRPr="00305677">
        <w:rPr>
          <w:lang w:eastAsia="zh-CN"/>
        </w:rPr>
        <w:t>.2.2-1</w:t>
      </w:r>
      <w:r w:rsidRPr="00305677">
        <w:t xml:space="preserve"> describes the CAPIF related information elements which are included in the service API invocation response.</w:t>
      </w:r>
    </w:p>
    <w:p w14:paraId="32301C20" w14:textId="77777777" w:rsidR="00E45CE1" w:rsidRPr="00551ACA" w:rsidRDefault="00E45CE1" w:rsidP="0072789D">
      <w:pPr>
        <w:pStyle w:val="Heading3"/>
      </w:pPr>
      <w:bookmarkStart w:id="271" w:name="_Toc155378712"/>
      <w:r w:rsidRPr="00551ACA">
        <w:t>8.</w:t>
      </w:r>
      <w:r w:rsidR="00785756">
        <w:t>13</w:t>
      </w:r>
      <w:r w:rsidRPr="00551ACA">
        <w:t>.3</w:t>
      </w:r>
      <w:r w:rsidRPr="00551ACA">
        <w:tab/>
        <w:t>Procedure</w:t>
      </w:r>
      <w:bookmarkEnd w:id="271"/>
    </w:p>
    <w:p w14:paraId="7AB3BD3B" w14:textId="77777777" w:rsidR="00E45CE1" w:rsidRPr="00305677" w:rsidRDefault="00E45CE1" w:rsidP="00E45CE1">
      <w:r w:rsidRPr="00305677">
        <w:t>Figure 8.</w:t>
      </w:r>
      <w:r w:rsidR="00785756">
        <w:t>13</w:t>
      </w:r>
      <w:r w:rsidRPr="00305677">
        <w:t>.3-1 illustrates the procedure for CAPIF topology hiding.</w:t>
      </w:r>
    </w:p>
    <w:p w14:paraId="5C6F76D2" w14:textId="77777777" w:rsidR="00E45CE1" w:rsidRPr="00305677" w:rsidRDefault="00E45CE1" w:rsidP="00E45CE1">
      <w:r w:rsidRPr="00305677">
        <w:t>Pre-conditions:</w:t>
      </w:r>
    </w:p>
    <w:p w14:paraId="3B2E2FD4" w14:textId="77777777" w:rsidR="00E45CE1" w:rsidRPr="00305677" w:rsidRDefault="00E45CE1" w:rsidP="0072789D">
      <w:pPr>
        <w:pStyle w:val="B1"/>
      </w:pPr>
      <w:r w:rsidRPr="00305677">
        <w:t>1.</w:t>
      </w:r>
      <w:r w:rsidRPr="00305677">
        <w:tab/>
        <w:t>The API invoker has performed the service discovery and received the details of the service API which includes the information about the service communication entry point of the AEF-1 in the CAPIF.</w:t>
      </w:r>
    </w:p>
    <w:p w14:paraId="75EDB42D" w14:textId="77777777" w:rsidR="00E45CE1" w:rsidRPr="00305677" w:rsidRDefault="00E45CE1" w:rsidP="0072789D">
      <w:pPr>
        <w:pStyle w:val="B1"/>
      </w:pPr>
      <w:r w:rsidRPr="00305677">
        <w:t>2.</w:t>
      </w:r>
      <w:r w:rsidRPr="00305677">
        <w:tab/>
        <w:t>The API invoker is authenticated and authorized to use the service API.</w:t>
      </w:r>
    </w:p>
    <w:p w14:paraId="3B260C39" w14:textId="77777777" w:rsidR="00E45CE1" w:rsidRPr="00305677" w:rsidRDefault="00E45CE1" w:rsidP="0072789D">
      <w:pPr>
        <w:pStyle w:val="B1"/>
      </w:pPr>
      <w:r w:rsidRPr="00305677">
        <w:t>3.</w:t>
      </w:r>
      <w:r w:rsidRPr="00305677">
        <w:tab/>
        <w:t>The AEF-1 in the CAPIF is configured with a policy for topology hiding including the entry point address of the service API (provided via AEF-2).</w:t>
      </w:r>
    </w:p>
    <w:p w14:paraId="3DAFB382" w14:textId="77777777" w:rsidR="009C6775" w:rsidRDefault="004275DD" w:rsidP="009C6775">
      <w:pPr>
        <w:pStyle w:val="TH"/>
      </w:pPr>
      <w:r w:rsidRPr="00510820">
        <w:object w:dxaOrig="8714" w:dyaOrig="4181" w14:anchorId="2E8C17F1">
          <v:shape id="_x0000_i1055" type="#_x0000_t75" style="width:435.6pt;height:208.85pt" o:ole="">
            <v:imagedata r:id="rId67" o:title=""/>
          </v:shape>
          <o:OLEObject Type="Embed" ProgID="Visio.Drawing.11" ShapeID="_x0000_i1055" DrawAspect="Content" ObjectID="_1765991113" r:id="rId68"/>
        </w:object>
      </w:r>
    </w:p>
    <w:p w14:paraId="18866309" w14:textId="77777777" w:rsidR="00E45CE1" w:rsidRPr="00305677" w:rsidRDefault="00E45CE1" w:rsidP="0072789D">
      <w:pPr>
        <w:pStyle w:val="TF"/>
      </w:pPr>
      <w:r w:rsidRPr="00305677">
        <w:t>Figure 8.</w:t>
      </w:r>
      <w:r w:rsidR="00785756">
        <w:rPr>
          <w:lang w:val="en-US"/>
        </w:rPr>
        <w:t>13</w:t>
      </w:r>
      <w:r w:rsidRPr="00305677">
        <w:t>.</w:t>
      </w:r>
      <w:r w:rsidRPr="00305677">
        <w:rPr>
          <w:lang w:val="en-US"/>
        </w:rPr>
        <w:t>3</w:t>
      </w:r>
      <w:r w:rsidRPr="00305677">
        <w:t>-1: Procedure for CAPIF topology hiding</w:t>
      </w:r>
    </w:p>
    <w:p w14:paraId="76921DD1" w14:textId="77777777" w:rsidR="00E45CE1" w:rsidRPr="00305677" w:rsidRDefault="00E45CE1" w:rsidP="0072789D">
      <w:pPr>
        <w:pStyle w:val="B1"/>
      </w:pPr>
      <w:r w:rsidRPr="00305677">
        <w:t>1.</w:t>
      </w:r>
      <w:r w:rsidRPr="00305677">
        <w:tab/>
        <w:t xml:space="preserve">The API invoker performs service API invocation according to the interface of the service API by sending a service API invocation </w:t>
      </w:r>
      <w:r w:rsidR="009C6775">
        <w:t xml:space="preserve">request </w:t>
      </w:r>
      <w:r w:rsidRPr="00305677">
        <w:t>towards the AEF-1 which exposes the service API towards the API invoker, and acts as topology hiding entity.</w:t>
      </w:r>
    </w:p>
    <w:p w14:paraId="5E8EDB0D" w14:textId="77777777" w:rsidR="00E45CE1" w:rsidRPr="0072789D" w:rsidRDefault="00E45CE1" w:rsidP="0072789D">
      <w:pPr>
        <w:pStyle w:val="NO"/>
      </w:pPr>
      <w:r w:rsidRPr="0072789D">
        <w:t>NOTE</w:t>
      </w:r>
      <w:r w:rsidR="003C5BFD" w:rsidRPr="0072789D">
        <w:t>:</w:t>
      </w:r>
      <w:r w:rsidR="003C5BFD">
        <w:tab/>
      </w:r>
      <w:r w:rsidRPr="0072789D">
        <w:t xml:space="preserve">Steps </w:t>
      </w:r>
      <w:r w:rsidR="004275DD">
        <w:rPr>
          <w:lang w:val="en-US"/>
        </w:rPr>
        <w:t>2</w:t>
      </w:r>
      <w:r w:rsidRPr="0072789D">
        <w:t xml:space="preserve"> and </w:t>
      </w:r>
      <w:r w:rsidR="004275DD">
        <w:rPr>
          <w:lang w:val="en-US"/>
        </w:rPr>
        <w:t>3</w:t>
      </w:r>
      <w:r w:rsidRPr="0072789D">
        <w:t xml:space="preserve"> are not necessary when the AEF-1 is capable to serve the service API invocation request. </w:t>
      </w:r>
    </w:p>
    <w:p w14:paraId="297672F1" w14:textId="77777777" w:rsidR="00E45CE1" w:rsidRPr="0072789D" w:rsidRDefault="004275DD" w:rsidP="0072789D">
      <w:pPr>
        <w:pStyle w:val="B1"/>
      </w:pPr>
      <w:r>
        <w:rPr>
          <w:lang w:val="en-US"/>
        </w:rPr>
        <w:t>2</w:t>
      </w:r>
      <w:r w:rsidR="00E45CE1" w:rsidRPr="0072789D">
        <w:t>.</w:t>
      </w:r>
      <w:r w:rsidR="00E45CE1" w:rsidRPr="0072789D">
        <w:tab/>
        <w:t xml:space="preserve">The AEF-1 further </w:t>
      </w:r>
      <w:r w:rsidR="00E45CE1" w:rsidRPr="00305677">
        <w:t xml:space="preserve">resolves the actual destination service API address information </w:t>
      </w:r>
      <w:r w:rsidR="00E45CE1" w:rsidRPr="0072789D">
        <w:t xml:space="preserve">according to the topology hiding policy and forwards the incoming service API invocation </w:t>
      </w:r>
      <w:r w:rsidR="006A0222">
        <w:t xml:space="preserve">request </w:t>
      </w:r>
      <w:r w:rsidR="00E45CE1" w:rsidRPr="0072789D">
        <w:t>to the service API of the related AEF-2.</w:t>
      </w:r>
    </w:p>
    <w:p w14:paraId="40244CA3" w14:textId="77777777" w:rsidR="00E45CE1" w:rsidRPr="0072789D" w:rsidRDefault="004275DD" w:rsidP="0072789D">
      <w:pPr>
        <w:pStyle w:val="B1"/>
      </w:pPr>
      <w:r>
        <w:rPr>
          <w:lang w:val="en-US"/>
        </w:rPr>
        <w:t>3</w:t>
      </w:r>
      <w:r w:rsidR="00E45CE1" w:rsidRPr="0072789D">
        <w:t>.</w:t>
      </w:r>
      <w:r w:rsidR="00E45CE1" w:rsidRPr="0072789D">
        <w:tab/>
        <w:t xml:space="preserve">The AEF-1 receives a response </w:t>
      </w:r>
      <w:r w:rsidR="006A0222">
        <w:t xml:space="preserve">request </w:t>
      </w:r>
      <w:r w:rsidR="00E45CE1" w:rsidRPr="0072789D">
        <w:t>for service API invocation from service API provided by AEF-2.</w:t>
      </w:r>
    </w:p>
    <w:p w14:paraId="4B9CCED3" w14:textId="77777777" w:rsidR="00E45CE1" w:rsidRPr="0072789D" w:rsidRDefault="004275DD" w:rsidP="0072789D">
      <w:pPr>
        <w:pStyle w:val="B1"/>
      </w:pPr>
      <w:r>
        <w:rPr>
          <w:lang w:val="en-US"/>
        </w:rPr>
        <w:t>4</w:t>
      </w:r>
      <w:r w:rsidR="00E45CE1" w:rsidRPr="0072789D">
        <w:t>.</w:t>
      </w:r>
      <w:r w:rsidR="00E45CE1" w:rsidRPr="0072789D">
        <w:tab/>
        <w:t xml:space="preserve">The </w:t>
      </w:r>
      <w:r w:rsidR="00E45CE1" w:rsidRPr="00305677">
        <w:t xml:space="preserve">AEF-1 resolves the destination API invoker address and also modifies the source address information of the AEF-2 within the response </w:t>
      </w:r>
      <w:r w:rsidR="006A0222">
        <w:t xml:space="preserve">request </w:t>
      </w:r>
      <w:r w:rsidR="00E45CE1" w:rsidRPr="00305677">
        <w:t>as per topology hiding policy</w:t>
      </w:r>
      <w:r w:rsidR="00E45CE1" w:rsidRPr="0072789D">
        <w:t xml:space="preserve"> and forwards the response </w:t>
      </w:r>
      <w:r w:rsidR="006A0222">
        <w:t xml:space="preserve">request </w:t>
      </w:r>
      <w:r w:rsidR="00E45CE1" w:rsidRPr="0072789D">
        <w:t>to the API invoker.</w:t>
      </w:r>
    </w:p>
    <w:p w14:paraId="59B744AD" w14:textId="77777777" w:rsidR="001513ED" w:rsidRPr="008F7A89" w:rsidRDefault="001513ED" w:rsidP="0072789D">
      <w:pPr>
        <w:pStyle w:val="Heading2"/>
      </w:pPr>
      <w:bookmarkStart w:id="272" w:name="_Toc155378713"/>
      <w:r w:rsidRPr="008F7A89">
        <w:t>8.</w:t>
      </w:r>
      <w:r w:rsidR="00785756">
        <w:t>14</w:t>
      </w:r>
      <w:r w:rsidRPr="008F7A89">
        <w:tab/>
      </w:r>
      <w:r w:rsidRPr="008F7A89">
        <w:rPr>
          <w:noProof/>
        </w:rPr>
        <w:t>Authentication between the API invoker and the AEF prior to service API invocation</w:t>
      </w:r>
      <w:bookmarkEnd w:id="272"/>
    </w:p>
    <w:p w14:paraId="66D27A63" w14:textId="77777777" w:rsidR="001513ED" w:rsidRPr="00551ACA" w:rsidRDefault="001513ED" w:rsidP="0072789D">
      <w:pPr>
        <w:pStyle w:val="Heading3"/>
      </w:pPr>
      <w:bookmarkStart w:id="273" w:name="_Toc155378714"/>
      <w:r w:rsidRPr="00551ACA">
        <w:t>8.</w:t>
      </w:r>
      <w:r w:rsidR="00785756">
        <w:t>14</w:t>
      </w:r>
      <w:r w:rsidRPr="00551ACA">
        <w:t>.1</w:t>
      </w:r>
      <w:r w:rsidRPr="00551ACA">
        <w:tab/>
        <w:t>General</w:t>
      </w:r>
      <w:bookmarkEnd w:id="273"/>
    </w:p>
    <w:p w14:paraId="33AE0421" w14:textId="77777777" w:rsidR="001513ED" w:rsidRPr="008F7A89" w:rsidRDefault="001513ED" w:rsidP="001513ED">
      <w:r w:rsidRPr="008F7A89">
        <w:t>The procedure in this subclause corresponds to the architectural requirements for authentication of the API invoker by the AEF.</w:t>
      </w:r>
    </w:p>
    <w:p w14:paraId="35E12980" w14:textId="77777777" w:rsidR="001513ED" w:rsidRPr="008F7A89" w:rsidRDefault="001513ED" w:rsidP="001513ED">
      <w:pPr>
        <w:rPr>
          <w:lang w:val="en-US"/>
        </w:rPr>
      </w:pPr>
      <w:r w:rsidRPr="008F7A89">
        <w:rPr>
          <w:lang w:val="en-US"/>
        </w:rPr>
        <w:t>To reduce latency during API invocation, the API invoker associated authentication information can be made available at the AEF after authentication between the API invoker and the CAPIF core function.</w:t>
      </w:r>
    </w:p>
    <w:p w14:paraId="1A01E03B" w14:textId="77777777" w:rsidR="001513ED" w:rsidRPr="00551ACA" w:rsidRDefault="001513ED" w:rsidP="0072789D">
      <w:pPr>
        <w:pStyle w:val="Heading3"/>
      </w:pPr>
      <w:bookmarkStart w:id="274" w:name="_Toc155378715"/>
      <w:r w:rsidRPr="00551ACA">
        <w:t>8.</w:t>
      </w:r>
      <w:r w:rsidR="00785756">
        <w:t>14</w:t>
      </w:r>
      <w:r w:rsidRPr="00551ACA">
        <w:t>.2</w:t>
      </w:r>
      <w:r w:rsidRPr="00551ACA">
        <w:tab/>
        <w:t>Information flows</w:t>
      </w:r>
      <w:bookmarkEnd w:id="274"/>
    </w:p>
    <w:p w14:paraId="5503EAE9" w14:textId="77777777" w:rsidR="001513ED" w:rsidRPr="008F7A89" w:rsidRDefault="001513ED" w:rsidP="0072789D">
      <w:pPr>
        <w:pStyle w:val="NO"/>
      </w:pPr>
      <w:r w:rsidRPr="008F7A89">
        <w:t>NOTE:</w:t>
      </w:r>
      <w:r w:rsidRPr="008F7A89">
        <w:tab/>
      </w:r>
      <w:r w:rsidR="00EF6BE4">
        <w:rPr>
          <w:noProof/>
          <w:lang w:val="en-US"/>
        </w:rPr>
        <w:t>The security aspects of this procedure are specified in subclause</w:t>
      </w:r>
      <w:r w:rsidR="00EF6BE4" w:rsidRPr="004D3578">
        <w:t> </w:t>
      </w:r>
      <w:r w:rsidR="00EF6BE4">
        <w:rPr>
          <w:noProof/>
          <w:lang w:val="en-US"/>
        </w:rPr>
        <w:t>6.4 and subclause</w:t>
      </w:r>
      <w:r w:rsidR="00EF6BE4" w:rsidRPr="004D3578">
        <w:t> </w:t>
      </w:r>
      <w:r w:rsidR="00EF6BE4">
        <w:rPr>
          <w:noProof/>
          <w:lang w:val="en-US"/>
        </w:rPr>
        <w:t xml:space="preserve">6.5.2 of </w:t>
      </w:r>
      <w:r w:rsidR="00EF6BE4" w:rsidRPr="00526FC3">
        <w:t>3GPP </w:t>
      </w:r>
      <w:r w:rsidR="00EF6BE4">
        <w:rPr>
          <w:noProof/>
          <w:lang w:val="en-US"/>
        </w:rPr>
        <w:t>TS</w:t>
      </w:r>
      <w:r w:rsidR="00EF6BE4" w:rsidRPr="004D3578">
        <w:t> </w:t>
      </w:r>
      <w:r w:rsidR="00EF6BE4">
        <w:rPr>
          <w:noProof/>
          <w:lang w:val="en-US"/>
        </w:rPr>
        <w:t>33.122</w:t>
      </w:r>
      <w:r w:rsidR="00EF6BE4" w:rsidRPr="004D3578">
        <w:t> </w:t>
      </w:r>
      <w:r w:rsidR="00EF6BE4">
        <w:t>[12]</w:t>
      </w:r>
      <w:r w:rsidRPr="008F7A89">
        <w:t>.</w:t>
      </w:r>
    </w:p>
    <w:p w14:paraId="1257BE52" w14:textId="77777777" w:rsidR="001513ED" w:rsidRPr="00551ACA" w:rsidRDefault="001513ED" w:rsidP="0072789D">
      <w:pPr>
        <w:pStyle w:val="Heading3"/>
      </w:pPr>
      <w:bookmarkStart w:id="275" w:name="_Toc155378716"/>
      <w:r w:rsidRPr="00551ACA">
        <w:t>8.</w:t>
      </w:r>
      <w:r w:rsidR="00785756">
        <w:t>14</w:t>
      </w:r>
      <w:r w:rsidRPr="00551ACA">
        <w:t>.3</w:t>
      </w:r>
      <w:r w:rsidRPr="00551ACA">
        <w:tab/>
        <w:t>Procedure</w:t>
      </w:r>
      <w:bookmarkEnd w:id="275"/>
    </w:p>
    <w:p w14:paraId="4B2D02D1" w14:textId="77777777" w:rsidR="001513ED" w:rsidRPr="008F7A89" w:rsidRDefault="001513ED" w:rsidP="001513ED">
      <w:r w:rsidRPr="008F7A89">
        <w:t>Figure 8.</w:t>
      </w:r>
      <w:r w:rsidR="00785756">
        <w:t>14</w:t>
      </w:r>
      <w:r w:rsidRPr="008F7A89">
        <w:t>.3-1 illustrates the procedure for authentication between the API invoker and the AEF.</w:t>
      </w:r>
    </w:p>
    <w:p w14:paraId="18D1DA27" w14:textId="77777777" w:rsidR="001513ED" w:rsidRPr="008F7A89" w:rsidRDefault="001513ED" w:rsidP="001513ED">
      <w:r w:rsidRPr="008F7A89">
        <w:t>Pre-conditions:</w:t>
      </w:r>
    </w:p>
    <w:p w14:paraId="45AAD5EC" w14:textId="77777777" w:rsidR="001513ED" w:rsidRPr="0072789D" w:rsidRDefault="005323C8" w:rsidP="0072789D">
      <w:pPr>
        <w:pStyle w:val="B1"/>
      </w:pPr>
      <w:r>
        <w:t>1.</w:t>
      </w:r>
      <w:r w:rsidR="001513ED" w:rsidRPr="008F7A89">
        <w:tab/>
        <w:t xml:space="preserve">Optionally, </w:t>
      </w:r>
      <w:r w:rsidR="00F64F91">
        <w:rPr>
          <w:lang w:val="en-US"/>
        </w:rPr>
        <w:t xml:space="preserve">the </w:t>
      </w:r>
      <w:r w:rsidR="001513ED" w:rsidRPr="008F7A89">
        <w:t xml:space="preserve">CAPIF core function </w:t>
      </w:r>
      <w:r w:rsidR="00F64F91">
        <w:rPr>
          <w:lang w:val="en-US"/>
        </w:rPr>
        <w:t xml:space="preserve">has </w:t>
      </w:r>
      <w:r w:rsidR="001513ED" w:rsidRPr="008F7A89">
        <w:t>shared the information required for authentication of the API invoker with the AEF.</w:t>
      </w:r>
    </w:p>
    <w:p w14:paraId="45DD8AB6" w14:textId="77777777" w:rsidR="001513ED" w:rsidRPr="008F7A89" w:rsidRDefault="00EF6BE4" w:rsidP="0072789D">
      <w:pPr>
        <w:pStyle w:val="TH"/>
      </w:pPr>
      <w:r w:rsidRPr="009E5B8A">
        <w:rPr>
          <w:lang w:val="en-US"/>
        </w:rPr>
        <w:object w:dxaOrig="10392" w:dyaOrig="4308" w14:anchorId="4F7F510A">
          <v:shape id="_x0000_i1056" type="#_x0000_t75" style="width:481.2pt;height:199.45pt" o:ole="">
            <v:imagedata r:id="rId69" o:title=""/>
          </v:shape>
          <o:OLEObject Type="Embed" ProgID="Visio.Drawing.11" ShapeID="_x0000_i1056" DrawAspect="Content" ObjectID="_1765991114" r:id="rId70"/>
        </w:object>
      </w:r>
    </w:p>
    <w:p w14:paraId="5F1F48FF" w14:textId="77777777" w:rsidR="001513ED" w:rsidRPr="008F7A89" w:rsidRDefault="001513ED" w:rsidP="0072789D">
      <w:pPr>
        <w:pStyle w:val="TF"/>
      </w:pPr>
      <w:r w:rsidRPr="008F7A89">
        <w:t>Figure 8.</w:t>
      </w:r>
      <w:r w:rsidR="00785756">
        <w:rPr>
          <w:lang w:val="en-US"/>
        </w:rPr>
        <w:t>14</w:t>
      </w:r>
      <w:r w:rsidRPr="008F7A89">
        <w:t>.</w:t>
      </w:r>
      <w:r w:rsidRPr="008F7A89">
        <w:rPr>
          <w:lang w:val="en-US"/>
        </w:rPr>
        <w:t>3</w:t>
      </w:r>
      <w:r w:rsidRPr="008F7A89">
        <w:t>-1: Procedure for authentication between the API invoker and the AEF prior to service API invocation</w:t>
      </w:r>
    </w:p>
    <w:p w14:paraId="4E405985" w14:textId="77777777" w:rsidR="001513ED" w:rsidRPr="008F7A89" w:rsidRDefault="001513ED" w:rsidP="0072789D">
      <w:pPr>
        <w:pStyle w:val="B1"/>
      </w:pPr>
      <w:r w:rsidRPr="008F7A89">
        <w:t>1.</w:t>
      </w:r>
      <w:r w:rsidRPr="008F7A89">
        <w:tab/>
        <w:t xml:space="preserve">The API invoker triggers authentication </w:t>
      </w:r>
      <w:r w:rsidR="00EF6BE4">
        <w:t xml:space="preserve">initiation </w:t>
      </w:r>
      <w:r w:rsidRPr="008F7A89">
        <w:t>to the AEF, including the API invoker identity.</w:t>
      </w:r>
    </w:p>
    <w:p w14:paraId="15B718F6" w14:textId="77777777" w:rsidR="001513ED" w:rsidRPr="008F7A89" w:rsidRDefault="001513ED" w:rsidP="0072789D">
      <w:pPr>
        <w:pStyle w:val="B1"/>
      </w:pPr>
      <w:r w:rsidRPr="008F7A89">
        <w:t>2.</w:t>
      </w:r>
      <w:r w:rsidRPr="008F7A89">
        <w:tab/>
        <w:t>The AEF obtains the API invoker information required for authentication by the AEF, if not available.</w:t>
      </w:r>
    </w:p>
    <w:p w14:paraId="2C456072" w14:textId="77777777" w:rsidR="00EF6BE4" w:rsidRDefault="00EF6BE4" w:rsidP="00EF6BE4">
      <w:pPr>
        <w:pStyle w:val="B1"/>
      </w:pPr>
      <w:r>
        <w:t>3.</w:t>
      </w:r>
      <w:r>
        <w:tab/>
      </w:r>
      <w:r w:rsidRPr="008F7A89">
        <w:t xml:space="preserve">The AEF returns the result </w:t>
      </w:r>
      <w:r>
        <w:t>of authentication initiation</w:t>
      </w:r>
      <w:r w:rsidRPr="008F7A89">
        <w:t xml:space="preserve"> in the authentication</w:t>
      </w:r>
      <w:r>
        <w:t xml:space="preserve"> initiation</w:t>
      </w:r>
      <w:r w:rsidRPr="008F7A89">
        <w:t xml:space="preserve"> response.</w:t>
      </w:r>
    </w:p>
    <w:p w14:paraId="7C91CF66" w14:textId="77777777" w:rsidR="001513ED" w:rsidRPr="00EF6BE4" w:rsidRDefault="00EF6BE4" w:rsidP="0072789D">
      <w:pPr>
        <w:pStyle w:val="B1"/>
        <w:rPr>
          <w:lang w:val="en-US"/>
        </w:rPr>
      </w:pPr>
      <w:r>
        <w:rPr>
          <w:lang w:val="en-US"/>
        </w:rPr>
        <w:t>4</w:t>
      </w:r>
      <w:r w:rsidR="001513ED" w:rsidRPr="008F7A89">
        <w:t>.</w:t>
      </w:r>
      <w:r w:rsidR="001513ED" w:rsidRPr="008F7A89">
        <w:tab/>
        <w:t>The AEF verifies the identity of the API invoker and authenticates the API invoker.</w:t>
      </w:r>
    </w:p>
    <w:p w14:paraId="00CE8208" w14:textId="77777777" w:rsidR="00B3782E" w:rsidRDefault="001513ED" w:rsidP="00B3782E">
      <w:pPr>
        <w:pStyle w:val="NO"/>
      </w:pPr>
      <w:r w:rsidRPr="008F7A89">
        <w:t>NOTE</w:t>
      </w:r>
      <w:r w:rsidR="00B3782E">
        <w:rPr>
          <w:lang w:val="en-US"/>
        </w:rPr>
        <w:t> 1</w:t>
      </w:r>
      <w:r w:rsidRPr="008F7A89">
        <w:t>:</w:t>
      </w:r>
      <w:r w:rsidRPr="008F7A89">
        <w:tab/>
        <w:t xml:space="preserve">The authentication process is </w:t>
      </w:r>
      <w:r w:rsidR="00EF6BE4">
        <w:rPr>
          <w:noProof/>
          <w:lang w:val="en-US"/>
        </w:rPr>
        <w:t>specified in subclause</w:t>
      </w:r>
      <w:r w:rsidR="00EF6BE4" w:rsidRPr="004D3578">
        <w:t> </w:t>
      </w:r>
      <w:r w:rsidR="00EF6BE4">
        <w:rPr>
          <w:noProof/>
          <w:lang w:val="en-US"/>
        </w:rPr>
        <w:t>6.4 and subclause</w:t>
      </w:r>
      <w:r w:rsidR="00EF6BE4" w:rsidRPr="004D3578">
        <w:t> </w:t>
      </w:r>
      <w:r w:rsidR="00EF6BE4">
        <w:rPr>
          <w:noProof/>
          <w:lang w:val="en-US"/>
        </w:rPr>
        <w:t xml:space="preserve">6.5.2 of </w:t>
      </w:r>
      <w:r w:rsidR="00EF6BE4" w:rsidRPr="00526FC3">
        <w:t>3GPP </w:t>
      </w:r>
      <w:r w:rsidR="00EF6BE4">
        <w:rPr>
          <w:noProof/>
          <w:lang w:val="en-US"/>
        </w:rPr>
        <w:t>TS</w:t>
      </w:r>
      <w:r w:rsidR="00EF6BE4" w:rsidRPr="004D3578">
        <w:t> </w:t>
      </w:r>
      <w:r w:rsidR="00EF6BE4">
        <w:rPr>
          <w:noProof/>
          <w:lang w:val="en-US"/>
        </w:rPr>
        <w:t>33.122</w:t>
      </w:r>
      <w:r w:rsidR="00EF6BE4" w:rsidRPr="004D3578">
        <w:t> </w:t>
      </w:r>
      <w:r w:rsidR="00EF6BE4">
        <w:t>[12]</w:t>
      </w:r>
      <w:r w:rsidRPr="008F7A89">
        <w:t>.</w:t>
      </w:r>
      <w:r w:rsidR="00B3782E" w:rsidRPr="00B3782E">
        <w:t xml:space="preserve"> </w:t>
      </w:r>
    </w:p>
    <w:p w14:paraId="0D5F17B2" w14:textId="77777777" w:rsidR="001513ED" w:rsidRPr="008F7A89" w:rsidRDefault="00B3782E" w:rsidP="00B3782E">
      <w:pPr>
        <w:pStyle w:val="NO"/>
      </w:pPr>
      <w:r w:rsidRPr="008F7A89">
        <w:t>NOTE</w:t>
      </w:r>
      <w:r>
        <w:rPr>
          <w:lang w:val="en-US"/>
        </w:rPr>
        <w:t> </w:t>
      </w:r>
      <w:r>
        <w:t>2</w:t>
      </w:r>
      <w:r w:rsidRPr="008F7A89">
        <w:t>:</w:t>
      </w:r>
      <w:r w:rsidRPr="008F7A89">
        <w:tab/>
        <w:t xml:space="preserve">The </w:t>
      </w:r>
      <w:r w:rsidRPr="00177560">
        <w:t>authentication</w:t>
      </w:r>
      <w:r>
        <w:t xml:space="preserve"> is terminated at the AEF acting as the </w:t>
      </w:r>
      <w:r w:rsidRPr="00A3696E">
        <w:t>service communication entry point</w:t>
      </w:r>
      <w:r>
        <w:t xml:space="preserve"> when topology hiding is enabled for the service API</w:t>
      </w:r>
      <w:r w:rsidRPr="008F7A89">
        <w:t>.</w:t>
      </w:r>
    </w:p>
    <w:p w14:paraId="141CB048" w14:textId="77777777" w:rsidR="00A74941" w:rsidRPr="00551ACA" w:rsidRDefault="00A74941" w:rsidP="0072789D">
      <w:pPr>
        <w:pStyle w:val="Heading2"/>
      </w:pPr>
      <w:bookmarkStart w:id="276" w:name="_Toc155378717"/>
      <w:r w:rsidRPr="00551ACA">
        <w:t>8.</w:t>
      </w:r>
      <w:r w:rsidR="00785756">
        <w:t>15</w:t>
      </w:r>
      <w:r w:rsidRPr="00551ACA">
        <w:tab/>
      </w:r>
      <w:r w:rsidRPr="0072789D">
        <w:t>Authentication between the API invoker and the AEF upon the service API invocation</w:t>
      </w:r>
      <w:bookmarkEnd w:id="276"/>
    </w:p>
    <w:p w14:paraId="2BA36401" w14:textId="77777777" w:rsidR="00A74941" w:rsidRPr="00551ACA" w:rsidRDefault="00A74941" w:rsidP="0072789D">
      <w:pPr>
        <w:pStyle w:val="Heading3"/>
      </w:pPr>
      <w:bookmarkStart w:id="277" w:name="_Toc155378718"/>
      <w:r w:rsidRPr="00551ACA">
        <w:t>8.</w:t>
      </w:r>
      <w:r w:rsidR="00785756">
        <w:t>15</w:t>
      </w:r>
      <w:r w:rsidRPr="00551ACA">
        <w:t>.1</w:t>
      </w:r>
      <w:r w:rsidRPr="00551ACA">
        <w:tab/>
        <w:t>General</w:t>
      </w:r>
      <w:bookmarkEnd w:id="277"/>
    </w:p>
    <w:p w14:paraId="36405225" w14:textId="77777777" w:rsidR="00A74941" w:rsidRPr="00C922BE" w:rsidRDefault="00A74941" w:rsidP="00A74941">
      <w:r w:rsidRPr="00C922BE">
        <w:t>The procedure in this subclause corresponds to the architectural requirements for authentication of the API invoker by the AEF upon the service API invocation.</w:t>
      </w:r>
    </w:p>
    <w:p w14:paraId="5C9C141E" w14:textId="77777777" w:rsidR="00A74941" w:rsidRPr="00C922BE" w:rsidRDefault="00A74941" w:rsidP="00A74941">
      <w:pPr>
        <w:rPr>
          <w:lang w:val="en-US"/>
        </w:rPr>
      </w:pPr>
      <w:r w:rsidRPr="00C922BE">
        <w:rPr>
          <w:lang w:val="en-US"/>
        </w:rPr>
        <w:t>To reduce latency during API invocation, the API invoker associated authentication information can be made available at the AEF after authentication between the API invoker and the CAPIF core function.</w:t>
      </w:r>
    </w:p>
    <w:p w14:paraId="6ABCADBE" w14:textId="77777777" w:rsidR="00A74941" w:rsidRPr="00551ACA" w:rsidRDefault="00A74941" w:rsidP="0072789D">
      <w:pPr>
        <w:pStyle w:val="Heading3"/>
      </w:pPr>
      <w:bookmarkStart w:id="278" w:name="_Toc155378719"/>
      <w:r w:rsidRPr="00551ACA">
        <w:t>8.</w:t>
      </w:r>
      <w:r w:rsidR="00785756">
        <w:t>15</w:t>
      </w:r>
      <w:r w:rsidRPr="00551ACA">
        <w:t>.2</w:t>
      </w:r>
      <w:r w:rsidRPr="00551ACA">
        <w:tab/>
        <w:t>Information flows</w:t>
      </w:r>
      <w:bookmarkEnd w:id="278"/>
    </w:p>
    <w:p w14:paraId="636252F9" w14:textId="77777777" w:rsidR="00A74941" w:rsidRPr="00C922BE" w:rsidRDefault="00A74941" w:rsidP="0072789D">
      <w:pPr>
        <w:pStyle w:val="NO"/>
      </w:pPr>
      <w:r w:rsidRPr="00C922BE">
        <w:t>NOTE:</w:t>
      </w:r>
      <w:r w:rsidRPr="00C922BE">
        <w:tab/>
      </w:r>
      <w:r w:rsidR="00AE0E0F">
        <w:rPr>
          <w:noProof/>
          <w:lang w:val="en-US"/>
        </w:rPr>
        <w:t>The security aspects of this procedure are specified in subclause</w:t>
      </w:r>
      <w:r w:rsidR="00AE0E0F" w:rsidRPr="004D3578">
        <w:t> </w:t>
      </w:r>
      <w:r w:rsidR="00AE0E0F">
        <w:rPr>
          <w:noProof/>
          <w:lang w:val="en-US"/>
        </w:rPr>
        <w:t xml:space="preserve">6.5.2.3 of </w:t>
      </w:r>
      <w:r w:rsidR="00AE0E0F" w:rsidRPr="00526FC3">
        <w:t>3GPP </w:t>
      </w:r>
      <w:r w:rsidR="00AE0E0F">
        <w:rPr>
          <w:noProof/>
          <w:lang w:val="en-US"/>
        </w:rPr>
        <w:t>TS</w:t>
      </w:r>
      <w:r w:rsidR="00AE0E0F" w:rsidRPr="004D3578">
        <w:t> </w:t>
      </w:r>
      <w:r w:rsidR="00AE0E0F">
        <w:rPr>
          <w:noProof/>
          <w:lang w:val="en-US"/>
        </w:rPr>
        <w:t>33.122</w:t>
      </w:r>
      <w:r w:rsidR="00AE0E0F" w:rsidRPr="004D3578">
        <w:t> </w:t>
      </w:r>
      <w:r w:rsidR="00AE0E0F">
        <w:t>[12]</w:t>
      </w:r>
      <w:r w:rsidRPr="00C922BE">
        <w:t>.</w:t>
      </w:r>
    </w:p>
    <w:p w14:paraId="4E160B73" w14:textId="77777777" w:rsidR="007712B3" w:rsidRPr="00551ACA" w:rsidRDefault="007712B3" w:rsidP="007712B3">
      <w:pPr>
        <w:pStyle w:val="Heading4"/>
      </w:pPr>
      <w:bookmarkStart w:id="279" w:name="_Toc155378720"/>
      <w:r w:rsidRPr="00551ACA">
        <w:t>8.</w:t>
      </w:r>
      <w:r w:rsidR="00785756">
        <w:t>15</w:t>
      </w:r>
      <w:r w:rsidRPr="00551ACA">
        <w:t>.2.1</w:t>
      </w:r>
      <w:r w:rsidRPr="00551ACA">
        <w:tab/>
        <w:t>Service API invocation request</w:t>
      </w:r>
      <w:r>
        <w:t xml:space="preserve"> with authentication information</w:t>
      </w:r>
      <w:bookmarkEnd w:id="279"/>
    </w:p>
    <w:p w14:paraId="3EC21152" w14:textId="77777777" w:rsidR="007712B3" w:rsidRPr="00305677" w:rsidRDefault="007712B3" w:rsidP="007712B3">
      <w:r w:rsidRPr="00305677">
        <w:t xml:space="preserve">The information flow service API invocation request </w:t>
      </w:r>
      <w:r>
        <w:t xml:space="preserve">with authentication information </w:t>
      </w:r>
      <w:r w:rsidRPr="00305677">
        <w:t>from the API invoker to the AEF is service API specific and the complete detail of the service API invocation request is out of scope of the present document. Table 8.</w:t>
      </w:r>
      <w:r w:rsidR="00785756">
        <w:t>15</w:t>
      </w:r>
      <w:r w:rsidRPr="00305677">
        <w:rPr>
          <w:lang w:eastAsia="zh-CN"/>
        </w:rPr>
        <w:t>.2.1-1</w:t>
      </w:r>
      <w:r w:rsidRPr="00305677">
        <w:t xml:space="preserve"> describes only the CAPIF related information elements which are included in the service API invocation request.</w:t>
      </w:r>
    </w:p>
    <w:p w14:paraId="361F48C3" w14:textId="77777777" w:rsidR="007712B3" w:rsidRPr="00305677" w:rsidRDefault="007712B3" w:rsidP="007712B3">
      <w:pPr>
        <w:pStyle w:val="TH"/>
        <w:rPr>
          <w:lang w:val="en-US"/>
        </w:rPr>
      </w:pPr>
      <w:r w:rsidRPr="00305677">
        <w:lastRenderedPageBreak/>
        <w:t>Table 8.</w:t>
      </w:r>
      <w:r w:rsidR="00785756">
        <w:t>15</w:t>
      </w:r>
      <w:r w:rsidRPr="00305677">
        <w:t>.</w:t>
      </w:r>
      <w:r w:rsidRPr="00305677">
        <w:rPr>
          <w:lang w:val="en-US"/>
        </w:rPr>
        <w:t>2.</w:t>
      </w:r>
      <w:r w:rsidRPr="00305677">
        <w:t xml:space="preserve">1-1: </w:t>
      </w:r>
      <w:r w:rsidRPr="00305677">
        <w:rPr>
          <w:lang w:val="en-US"/>
        </w:rPr>
        <w:t>Service API invocation request</w:t>
      </w:r>
      <w:r>
        <w:rPr>
          <w:lang w:val="en-US"/>
        </w:rPr>
        <w:t xml:space="preserve"> with authentication information</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2DFD9365"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69372FBD"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52F49C5"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DB175" w14:textId="77777777" w:rsidR="007712B3" w:rsidRPr="003A1AAC" w:rsidRDefault="007712B3" w:rsidP="007A048A">
            <w:pPr>
              <w:pStyle w:val="TAH"/>
            </w:pPr>
            <w:r w:rsidRPr="003A1AAC">
              <w:t>Description</w:t>
            </w:r>
          </w:p>
        </w:tc>
      </w:tr>
      <w:tr w:rsidR="007712B3" w:rsidRPr="00305677" w14:paraId="2B16ED36"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740C64E1" w14:textId="77777777" w:rsidR="007712B3" w:rsidRPr="003A1AAC" w:rsidRDefault="007712B3" w:rsidP="007A048A">
            <w:pPr>
              <w:pStyle w:val="TAL"/>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1A86FEC1"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8050F" w14:textId="77777777" w:rsidR="007712B3" w:rsidRPr="003A1AAC" w:rsidRDefault="007712B3" w:rsidP="007A048A">
            <w:pPr>
              <w:pStyle w:val="TAL"/>
            </w:pPr>
            <w:r w:rsidRPr="003A1AAC">
              <w:t>The information that determines the identity of the API invoker</w:t>
            </w:r>
          </w:p>
        </w:tc>
      </w:tr>
      <w:tr w:rsidR="007712B3" w:rsidRPr="00305677" w14:paraId="258164DE"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29970583" w14:textId="77777777" w:rsidR="007712B3" w:rsidRPr="003A1AAC" w:rsidDel="00682438" w:rsidRDefault="007712B3" w:rsidP="007A048A">
            <w:pPr>
              <w:pStyle w:val="TAL"/>
            </w:pPr>
            <w:r w:rsidRPr="003A1AAC">
              <w:t>Authentication information</w:t>
            </w:r>
          </w:p>
        </w:tc>
        <w:tc>
          <w:tcPr>
            <w:tcW w:w="1440" w:type="dxa"/>
            <w:tcBorders>
              <w:top w:val="single" w:sz="4" w:space="0" w:color="000000"/>
              <w:left w:val="single" w:sz="4" w:space="0" w:color="000000"/>
              <w:bottom w:val="single" w:sz="4" w:space="0" w:color="000000"/>
            </w:tcBorders>
            <w:shd w:val="clear" w:color="auto" w:fill="auto"/>
          </w:tcPr>
          <w:p w14:paraId="21BB44B7" w14:textId="77777777" w:rsidR="00424270" w:rsidRDefault="007712B3" w:rsidP="007A048A">
            <w:pPr>
              <w:pStyle w:val="TAL"/>
            </w:pPr>
            <w:r w:rsidRPr="003A1AAC">
              <w:t>M</w:t>
            </w:r>
          </w:p>
          <w:p w14:paraId="2847D6F5" w14:textId="77777777" w:rsidR="007712B3" w:rsidRPr="003A1AAC" w:rsidRDefault="007712B3" w:rsidP="007A048A">
            <w:pPr>
              <w:pStyle w:val="TAL"/>
            </w:pPr>
            <w:r w:rsidRPr="003A1AAC">
              <w:t>(see</w:t>
            </w:r>
            <w:r w:rsidR="003B6ABD">
              <w:t> </w:t>
            </w:r>
            <w:r w:rsidRPr="003A1AAC">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E2A80" w14:textId="77777777" w:rsidR="007712B3" w:rsidRPr="003A1AAC" w:rsidRDefault="007712B3" w:rsidP="007A048A">
            <w:pPr>
              <w:pStyle w:val="TAL"/>
            </w:pPr>
            <w:r w:rsidRPr="003A1AAC">
              <w:t>The authentication information obtained before initiating the service API invocation request</w:t>
            </w:r>
          </w:p>
        </w:tc>
      </w:tr>
      <w:tr w:rsidR="007712B3" w:rsidRPr="00305677" w14:paraId="0C97B139" w14:textId="77777777" w:rsidTr="007A048A">
        <w:trPr>
          <w:trHeight w:val="728"/>
          <w:jc w:val="center"/>
        </w:trPr>
        <w:tc>
          <w:tcPr>
            <w:tcW w:w="2880" w:type="dxa"/>
            <w:tcBorders>
              <w:top w:val="single" w:sz="4" w:space="0" w:color="000000"/>
              <w:left w:val="single" w:sz="4" w:space="0" w:color="000000"/>
              <w:bottom w:val="single" w:sz="4" w:space="0" w:color="000000"/>
            </w:tcBorders>
            <w:shd w:val="clear" w:color="auto" w:fill="auto"/>
          </w:tcPr>
          <w:p w14:paraId="70074F7E" w14:textId="77777777" w:rsidR="007712B3" w:rsidRPr="003A1AAC" w:rsidRDefault="007712B3" w:rsidP="00935AB6">
            <w:pPr>
              <w:pStyle w:val="TAL"/>
            </w:pPr>
            <w:r w:rsidRPr="003A1AAC">
              <w:t>Service API identification</w:t>
            </w:r>
          </w:p>
        </w:tc>
        <w:tc>
          <w:tcPr>
            <w:tcW w:w="1440" w:type="dxa"/>
            <w:tcBorders>
              <w:top w:val="single" w:sz="4" w:space="0" w:color="000000"/>
              <w:left w:val="single" w:sz="4" w:space="0" w:color="000000"/>
              <w:bottom w:val="single" w:sz="4" w:space="0" w:color="000000"/>
            </w:tcBorders>
            <w:shd w:val="clear" w:color="auto" w:fill="auto"/>
          </w:tcPr>
          <w:p w14:paraId="6381937A"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38F26" w14:textId="77777777" w:rsidR="007712B3" w:rsidRPr="003A1AAC" w:rsidRDefault="007712B3" w:rsidP="00935AB6">
            <w:pPr>
              <w:pStyle w:val="TAL"/>
            </w:pPr>
            <w:r w:rsidRPr="003A1AAC">
              <w:t>The identification information of the service API for which invocation is requested. The service API identification is part of the specific service API invocation request.</w:t>
            </w:r>
          </w:p>
        </w:tc>
      </w:tr>
      <w:tr w:rsidR="007712B3" w:rsidRPr="00305677" w14:paraId="0B10C15E"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769A78" w14:textId="77777777" w:rsidR="007712B3" w:rsidRPr="003A1AAC" w:rsidRDefault="007712B3" w:rsidP="00D457A4">
            <w:pPr>
              <w:pStyle w:val="TAN"/>
            </w:pPr>
            <w:r w:rsidRPr="003A1AAC">
              <w:t>NOTE:</w:t>
            </w:r>
            <w:r w:rsidRPr="003A1AAC">
              <w:tab/>
              <w:t xml:space="preserve">The specific aspect of this information element is </w:t>
            </w:r>
            <w:r w:rsidR="00D457A4">
              <w:rPr>
                <w:noProof/>
                <w:lang w:val="en-US"/>
              </w:rPr>
              <w:t>specified in subclause</w:t>
            </w:r>
            <w:r w:rsidR="00D457A4" w:rsidRPr="004D3578">
              <w:t> </w:t>
            </w:r>
            <w:r w:rsidR="00D457A4">
              <w:rPr>
                <w:noProof/>
                <w:lang w:val="en-US"/>
              </w:rPr>
              <w:t xml:space="preserve">6.5.2.3 of </w:t>
            </w:r>
            <w:r w:rsidR="00D457A4" w:rsidRPr="00526FC3">
              <w:t>3GPP </w:t>
            </w:r>
            <w:r w:rsidR="00D457A4">
              <w:rPr>
                <w:noProof/>
                <w:lang w:val="en-US"/>
              </w:rPr>
              <w:t>TS</w:t>
            </w:r>
            <w:r w:rsidR="00D457A4" w:rsidRPr="004D3578">
              <w:t> </w:t>
            </w:r>
            <w:r w:rsidR="00D457A4">
              <w:rPr>
                <w:noProof/>
                <w:lang w:val="en-US"/>
              </w:rPr>
              <w:t>33.122</w:t>
            </w:r>
            <w:r w:rsidR="00D457A4" w:rsidRPr="004D3578">
              <w:t> </w:t>
            </w:r>
            <w:r w:rsidR="00D457A4">
              <w:t>[</w:t>
            </w:r>
            <w:r w:rsidR="00D457A4">
              <w:rPr>
                <w:lang w:val="en-US"/>
              </w:rPr>
              <w:t>12</w:t>
            </w:r>
            <w:r w:rsidR="00D457A4">
              <w:t>]</w:t>
            </w:r>
            <w:r w:rsidRPr="003A1AAC">
              <w:t xml:space="preserve">. </w:t>
            </w:r>
          </w:p>
        </w:tc>
      </w:tr>
    </w:tbl>
    <w:p w14:paraId="1CD6E979" w14:textId="77777777" w:rsidR="007712B3" w:rsidRPr="00305677" w:rsidRDefault="007712B3" w:rsidP="007712B3"/>
    <w:p w14:paraId="7BC794E1" w14:textId="77777777" w:rsidR="007712B3" w:rsidRPr="00551ACA" w:rsidRDefault="007712B3" w:rsidP="007712B3">
      <w:pPr>
        <w:pStyle w:val="Heading4"/>
      </w:pPr>
      <w:bookmarkStart w:id="280" w:name="_Toc155378721"/>
      <w:r w:rsidRPr="00551ACA">
        <w:t>8.</w:t>
      </w:r>
      <w:r w:rsidR="00785756">
        <w:t>15</w:t>
      </w:r>
      <w:r w:rsidRPr="00551ACA">
        <w:t>.2.2</w:t>
      </w:r>
      <w:r w:rsidRPr="00551ACA">
        <w:tab/>
        <w:t>Service API invocation response</w:t>
      </w:r>
      <w:bookmarkEnd w:id="280"/>
    </w:p>
    <w:p w14:paraId="32A77858" w14:textId="77777777" w:rsidR="007712B3" w:rsidRPr="00305677" w:rsidRDefault="007712B3" w:rsidP="007712B3">
      <w:r w:rsidRPr="00305677">
        <w:t>The information flow service API invocation response from the AEF to the API invoker is service API specific and the complete detail of the service API invocation response is out of scope of the present document. Table 8.</w:t>
      </w:r>
      <w:r w:rsidR="00785756">
        <w:t>15</w:t>
      </w:r>
      <w:r w:rsidRPr="00305677">
        <w:rPr>
          <w:lang w:eastAsia="zh-CN"/>
        </w:rPr>
        <w:t>.2.2-1</w:t>
      </w:r>
      <w:r w:rsidRPr="00305677">
        <w:t xml:space="preserve"> describes only the CAPIF related information elements which are included in the service API invocation response.</w:t>
      </w:r>
    </w:p>
    <w:p w14:paraId="5DC0A481" w14:textId="77777777" w:rsidR="007712B3" w:rsidRPr="00305677" w:rsidRDefault="007712B3" w:rsidP="007712B3">
      <w:pPr>
        <w:pStyle w:val="TH"/>
        <w:rPr>
          <w:lang w:val="en-US"/>
        </w:rPr>
      </w:pPr>
      <w:r w:rsidRPr="00305677">
        <w:t>Table 8.</w:t>
      </w:r>
      <w:r w:rsidR="00785756">
        <w:t>15</w:t>
      </w:r>
      <w:r w:rsidRPr="00305677">
        <w:t>.</w:t>
      </w:r>
      <w:r w:rsidRPr="00305677">
        <w:rPr>
          <w:lang w:val="en-US"/>
        </w:rPr>
        <w:t>2</w:t>
      </w:r>
      <w:r w:rsidRPr="00305677">
        <w:t>.</w:t>
      </w:r>
      <w:r w:rsidRPr="00305677">
        <w:rPr>
          <w:lang w:val="en-US"/>
        </w:rPr>
        <w:t>2</w:t>
      </w:r>
      <w:r w:rsidRPr="00305677">
        <w:t xml:space="preserve">-1: </w:t>
      </w:r>
      <w:r w:rsidRPr="00305677">
        <w:rPr>
          <w:lang w:val="en-US"/>
        </w:rPr>
        <w:t>Service API invocation response</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23B0FAFB"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4273CF37"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FE14F76"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263F2" w14:textId="77777777" w:rsidR="007712B3" w:rsidRPr="003A1AAC" w:rsidRDefault="007712B3" w:rsidP="007A048A">
            <w:pPr>
              <w:pStyle w:val="TAH"/>
            </w:pPr>
            <w:r w:rsidRPr="003A1AAC">
              <w:t>Description</w:t>
            </w:r>
          </w:p>
        </w:tc>
      </w:tr>
      <w:tr w:rsidR="007712B3" w:rsidRPr="00305677" w14:paraId="2BBE8055"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57992E46" w14:textId="77777777" w:rsidR="007712B3" w:rsidRPr="003A1AAC" w:rsidRDefault="007712B3" w:rsidP="007A048A">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2A910B06"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0A59F" w14:textId="77777777" w:rsidR="007712B3" w:rsidRPr="003A1AAC" w:rsidRDefault="007712B3" w:rsidP="007A048A">
            <w:pPr>
              <w:pStyle w:val="TAL"/>
            </w:pPr>
            <w:r w:rsidRPr="003A1AAC">
              <w:t>Indicates the success or failure of service API invocation.</w:t>
            </w:r>
          </w:p>
        </w:tc>
      </w:tr>
    </w:tbl>
    <w:p w14:paraId="464DFFDD" w14:textId="77777777" w:rsidR="007712B3" w:rsidRPr="00305677" w:rsidRDefault="007712B3" w:rsidP="007712B3"/>
    <w:p w14:paraId="395DA9F6" w14:textId="77777777" w:rsidR="00A74941" w:rsidRPr="00551ACA" w:rsidRDefault="00A74941" w:rsidP="0072789D">
      <w:pPr>
        <w:pStyle w:val="Heading3"/>
      </w:pPr>
      <w:bookmarkStart w:id="281" w:name="_Toc155378722"/>
      <w:r w:rsidRPr="00551ACA">
        <w:t>8.</w:t>
      </w:r>
      <w:r w:rsidR="00785756">
        <w:t>15</w:t>
      </w:r>
      <w:r w:rsidRPr="00551ACA">
        <w:t>.3</w:t>
      </w:r>
      <w:r w:rsidRPr="00551ACA">
        <w:tab/>
        <w:t>Procedure</w:t>
      </w:r>
      <w:bookmarkEnd w:id="281"/>
    </w:p>
    <w:p w14:paraId="594E12B0" w14:textId="77777777" w:rsidR="00A74941" w:rsidRPr="00C922BE" w:rsidRDefault="00A74941" w:rsidP="00A74941">
      <w:r w:rsidRPr="00C922BE">
        <w:t>Figure 8.</w:t>
      </w:r>
      <w:r w:rsidR="00785756">
        <w:t>15</w:t>
      </w:r>
      <w:r w:rsidRPr="00C922BE">
        <w:t>.3-1 illustrates the procedure for authentication of the API invoker by the AEF, where the authentication information is carried in the API invocation request.</w:t>
      </w:r>
    </w:p>
    <w:p w14:paraId="232FDF5A" w14:textId="77777777" w:rsidR="00A74941" w:rsidRPr="00C922BE" w:rsidRDefault="00A74941" w:rsidP="00A74941">
      <w:r w:rsidRPr="00C922BE">
        <w:t>Pre-conditions:</w:t>
      </w:r>
    </w:p>
    <w:p w14:paraId="7E984B5F" w14:textId="77777777" w:rsidR="00A74941" w:rsidRPr="00C922BE" w:rsidRDefault="00A74941" w:rsidP="0072789D">
      <w:pPr>
        <w:pStyle w:val="B1"/>
      </w:pPr>
      <w:r w:rsidRPr="00C922BE">
        <w:t>1.</w:t>
      </w:r>
      <w:r w:rsidRPr="00C922BE">
        <w:tab/>
        <w:t xml:space="preserve">Optionally, </w:t>
      </w:r>
      <w:r w:rsidR="00F64F91">
        <w:rPr>
          <w:lang w:val="en-US"/>
        </w:rPr>
        <w:t xml:space="preserve">the </w:t>
      </w:r>
      <w:r w:rsidRPr="00C922BE">
        <w:t xml:space="preserve">CAPIF core function </w:t>
      </w:r>
      <w:r w:rsidR="00F64F91">
        <w:rPr>
          <w:lang w:val="en-US"/>
        </w:rPr>
        <w:t xml:space="preserve">has </w:t>
      </w:r>
      <w:r w:rsidRPr="00C922BE">
        <w:t>shared the information required for authentication of the API invoker with the AEF.</w:t>
      </w:r>
    </w:p>
    <w:p w14:paraId="339066E3" w14:textId="77777777" w:rsidR="00A74941" w:rsidRPr="00C922BE" w:rsidRDefault="00A74941" w:rsidP="00A74941">
      <w:pPr>
        <w:keepNext/>
        <w:keepLines/>
        <w:spacing w:before="60"/>
        <w:jc w:val="center"/>
        <w:rPr>
          <w:rFonts w:ascii="Arial" w:hAnsi="Arial"/>
          <w:b/>
          <w:lang w:val="x-none"/>
        </w:rPr>
      </w:pPr>
    </w:p>
    <w:p w14:paraId="45C7D12E" w14:textId="77777777" w:rsidR="00A74941" w:rsidRPr="00C922BE" w:rsidRDefault="00D55852" w:rsidP="0072789D">
      <w:pPr>
        <w:pStyle w:val="TH"/>
      </w:pPr>
      <w:r w:rsidRPr="009E5B8A">
        <w:rPr>
          <w:lang w:val="en-US"/>
        </w:rPr>
        <w:object w:dxaOrig="10407" w:dyaOrig="4325" w14:anchorId="6254DA53">
          <v:shape id="_x0000_i1057" type="#_x0000_t75" style="width:481.65pt;height:200.35pt" o:ole="">
            <v:imagedata r:id="rId71" o:title=""/>
          </v:shape>
          <o:OLEObject Type="Embed" ProgID="Visio.Drawing.11" ShapeID="_x0000_i1057" DrawAspect="Content" ObjectID="_1765991115" r:id="rId72"/>
        </w:object>
      </w:r>
    </w:p>
    <w:p w14:paraId="1DB0ACD3" w14:textId="77777777" w:rsidR="00A74941" w:rsidRPr="00C922BE" w:rsidRDefault="00A74941" w:rsidP="0072789D">
      <w:pPr>
        <w:pStyle w:val="TF"/>
      </w:pPr>
      <w:r w:rsidRPr="00C922BE">
        <w:t>Figure 8.</w:t>
      </w:r>
      <w:r w:rsidR="00785756">
        <w:rPr>
          <w:lang w:val="en-US"/>
        </w:rPr>
        <w:t>15</w:t>
      </w:r>
      <w:r w:rsidRPr="00C922BE">
        <w:t>.</w:t>
      </w:r>
      <w:r w:rsidRPr="00C922BE">
        <w:rPr>
          <w:lang w:val="en-US"/>
        </w:rPr>
        <w:t>3</w:t>
      </w:r>
      <w:r w:rsidRPr="00C922BE">
        <w:t xml:space="preserve">-1: Procedure for authentication between the API invoker and the AEF </w:t>
      </w:r>
      <w:r w:rsidRPr="00C922BE">
        <w:rPr>
          <w:noProof/>
          <w:lang w:val="en-US"/>
        </w:rPr>
        <w:t>upon the service API invocation</w:t>
      </w:r>
      <w:r w:rsidRPr="00C922BE">
        <w:t xml:space="preserve"> </w:t>
      </w:r>
    </w:p>
    <w:p w14:paraId="1DE2EFB3" w14:textId="77777777" w:rsidR="00A74941" w:rsidRPr="00C922BE" w:rsidRDefault="00A74941" w:rsidP="0072789D">
      <w:pPr>
        <w:pStyle w:val="B1"/>
      </w:pPr>
      <w:r w:rsidRPr="00C922BE">
        <w:lastRenderedPageBreak/>
        <w:t>1.</w:t>
      </w:r>
      <w:r w:rsidRPr="00C922BE">
        <w:tab/>
        <w:t xml:space="preserve">The API invoker invokes a service API invocation request </w:t>
      </w:r>
      <w:r w:rsidR="007871BF" w:rsidRPr="007871BF">
        <w:t xml:space="preserve">with authentication information </w:t>
      </w:r>
      <w:r w:rsidRPr="00C922BE">
        <w:t xml:space="preserve">to the AEF, and includes in this request authentication information, including </w:t>
      </w:r>
      <w:r w:rsidR="00F64F91">
        <w:rPr>
          <w:lang w:val="en-US"/>
        </w:rPr>
        <w:t xml:space="preserve">the </w:t>
      </w:r>
      <w:r w:rsidRPr="00C922BE">
        <w:t>API invoker identity.</w:t>
      </w:r>
    </w:p>
    <w:p w14:paraId="26125FB9" w14:textId="77777777" w:rsidR="00A74941" w:rsidRPr="00C922BE" w:rsidRDefault="00A74941" w:rsidP="0072789D">
      <w:pPr>
        <w:pStyle w:val="B1"/>
      </w:pPr>
      <w:r w:rsidRPr="00C922BE">
        <w:t>2.</w:t>
      </w:r>
      <w:r w:rsidRPr="00C922BE">
        <w:tab/>
        <w:t>The AEF obtains the API invoker information required for authentication by the AEF, if not available.</w:t>
      </w:r>
    </w:p>
    <w:p w14:paraId="29EF10CE" w14:textId="77777777" w:rsidR="00A74941" w:rsidRPr="00C922BE" w:rsidRDefault="00A74941" w:rsidP="0072789D">
      <w:pPr>
        <w:pStyle w:val="B1"/>
      </w:pPr>
      <w:r w:rsidRPr="00C922BE">
        <w:t>3.</w:t>
      </w:r>
      <w:r w:rsidRPr="00C922BE">
        <w:tab/>
        <w:t>The AEF verifies the identity of the API invoker and authenticates the API invoker.</w:t>
      </w:r>
    </w:p>
    <w:p w14:paraId="53646515" w14:textId="77777777" w:rsidR="00A74941" w:rsidRPr="00C922BE" w:rsidRDefault="00A74941" w:rsidP="0072789D">
      <w:pPr>
        <w:pStyle w:val="NO"/>
      </w:pPr>
      <w:r w:rsidRPr="00C922BE">
        <w:t>NOTE</w:t>
      </w:r>
      <w:r w:rsidR="00B3782E">
        <w:rPr>
          <w:lang w:val="en-US"/>
        </w:rPr>
        <w:t> 1</w:t>
      </w:r>
      <w:r w:rsidRPr="00C922BE">
        <w:t>:</w:t>
      </w:r>
      <w:r w:rsidRPr="00C922BE">
        <w:tab/>
        <w:t xml:space="preserve">The authentication process is </w:t>
      </w:r>
      <w:r w:rsidR="00DF4187">
        <w:rPr>
          <w:noProof/>
          <w:lang w:val="en-US"/>
        </w:rPr>
        <w:t>specified in subclause</w:t>
      </w:r>
      <w:r w:rsidR="00DF4187" w:rsidRPr="004D3578">
        <w:t> </w:t>
      </w:r>
      <w:r w:rsidR="00DF4187">
        <w:rPr>
          <w:noProof/>
          <w:lang w:val="en-US"/>
        </w:rPr>
        <w:t xml:space="preserve">6.5.2.3 of </w:t>
      </w:r>
      <w:r w:rsidR="00DF4187" w:rsidRPr="00526FC3">
        <w:t>3GPP </w:t>
      </w:r>
      <w:r w:rsidR="00DF4187">
        <w:rPr>
          <w:noProof/>
          <w:lang w:val="en-US"/>
        </w:rPr>
        <w:t>TS</w:t>
      </w:r>
      <w:r w:rsidR="00DF4187" w:rsidRPr="004D3578">
        <w:t> </w:t>
      </w:r>
      <w:r w:rsidR="00DF4187">
        <w:rPr>
          <w:noProof/>
          <w:lang w:val="en-US"/>
        </w:rPr>
        <w:t>33.122</w:t>
      </w:r>
      <w:r w:rsidR="00DF4187" w:rsidRPr="004D3578">
        <w:t> </w:t>
      </w:r>
      <w:r w:rsidR="00DF4187">
        <w:t>[12]</w:t>
      </w:r>
      <w:r w:rsidRPr="00C922BE">
        <w:t>.</w:t>
      </w:r>
    </w:p>
    <w:p w14:paraId="4D86C3F3" w14:textId="77777777" w:rsidR="00B3782E" w:rsidRDefault="00A74941" w:rsidP="00B3782E">
      <w:pPr>
        <w:pStyle w:val="B1"/>
      </w:pPr>
      <w:r w:rsidRPr="00C922BE">
        <w:t>4.</w:t>
      </w:r>
      <w:r w:rsidRPr="00C922BE">
        <w:tab/>
        <w:t>If the verification was successful, the AEF returns the result of the service API invocation in the Service API invocation response.</w:t>
      </w:r>
    </w:p>
    <w:p w14:paraId="46181BA4" w14:textId="77777777" w:rsidR="00A74941" w:rsidRPr="00C922BE" w:rsidRDefault="00B3782E" w:rsidP="00F5647B">
      <w:pPr>
        <w:pStyle w:val="NO"/>
      </w:pPr>
      <w:r w:rsidRPr="008F7A89">
        <w:t>NOTE</w:t>
      </w:r>
      <w:r>
        <w:rPr>
          <w:lang w:val="en-US"/>
        </w:rPr>
        <w:t> </w:t>
      </w:r>
      <w:r>
        <w:t>2</w:t>
      </w:r>
      <w:r w:rsidRPr="008F7A89">
        <w:t>:</w:t>
      </w:r>
      <w:r w:rsidRPr="008F7A89">
        <w:tab/>
        <w:t>The authentication</w:t>
      </w:r>
      <w:r>
        <w:t xml:space="preserve"> is terminated at the AEF acting as the </w:t>
      </w:r>
      <w:r w:rsidRPr="00A3696E">
        <w:t>service communication entry point</w:t>
      </w:r>
      <w:r>
        <w:t xml:space="preserve"> when topology hiding is enabled for the service API</w:t>
      </w:r>
      <w:r w:rsidRPr="008F7A89">
        <w:t>.</w:t>
      </w:r>
    </w:p>
    <w:p w14:paraId="25E93EAB" w14:textId="77777777" w:rsidR="00A71A94" w:rsidRPr="00551ACA" w:rsidRDefault="00A71A94" w:rsidP="0072789D">
      <w:pPr>
        <w:pStyle w:val="Heading2"/>
      </w:pPr>
      <w:bookmarkStart w:id="282" w:name="_Toc155378723"/>
      <w:r w:rsidRPr="00551ACA">
        <w:t>8.</w:t>
      </w:r>
      <w:r w:rsidR="00785756">
        <w:t>16</w:t>
      </w:r>
      <w:r w:rsidRPr="00551ACA">
        <w:tab/>
      </w:r>
      <w:r w:rsidRPr="0072789D">
        <w:t>API invoker authorization to access service APIs</w:t>
      </w:r>
      <w:bookmarkEnd w:id="282"/>
    </w:p>
    <w:p w14:paraId="0015E2AB" w14:textId="77777777" w:rsidR="00A71A94" w:rsidRPr="00551ACA" w:rsidRDefault="00A71A94" w:rsidP="0072789D">
      <w:pPr>
        <w:pStyle w:val="Heading3"/>
      </w:pPr>
      <w:bookmarkStart w:id="283" w:name="_Toc155378724"/>
      <w:r w:rsidRPr="00551ACA">
        <w:t>8.</w:t>
      </w:r>
      <w:r w:rsidR="00785756">
        <w:t>16</w:t>
      </w:r>
      <w:r w:rsidRPr="00551ACA">
        <w:t>.1</w:t>
      </w:r>
      <w:r w:rsidRPr="00551ACA">
        <w:tab/>
        <w:t>General</w:t>
      </w:r>
      <w:bookmarkEnd w:id="283"/>
    </w:p>
    <w:p w14:paraId="62A5649B" w14:textId="77777777" w:rsidR="00A71A94" w:rsidRPr="00A71A94" w:rsidRDefault="00A71A94" w:rsidP="00A71A94">
      <w:r w:rsidRPr="00A71A94">
        <w:t>The procedure in this subclause corresponds to the architectural requirements for API invoker authorization to access service APIs.</w:t>
      </w:r>
    </w:p>
    <w:p w14:paraId="7E1167C5" w14:textId="77777777" w:rsidR="00A71A94" w:rsidRPr="00A71A94" w:rsidRDefault="00A71A94" w:rsidP="00A71A94">
      <w:pPr>
        <w:rPr>
          <w:lang w:val="en-US"/>
        </w:rPr>
      </w:pPr>
      <w:r w:rsidRPr="00A71A94">
        <w:rPr>
          <w:lang w:val="en-US"/>
        </w:rPr>
        <w:t>A secure communication channel is mandatory in CAPIF.</w:t>
      </w:r>
    </w:p>
    <w:p w14:paraId="7CC6F9C2" w14:textId="77777777" w:rsidR="00A71A94" w:rsidRDefault="00A71A94" w:rsidP="00A71A94">
      <w:pPr>
        <w:rPr>
          <w:lang w:val="en-US"/>
        </w:rPr>
      </w:pPr>
      <w:r w:rsidRPr="00A71A94">
        <w:rPr>
          <w:lang w:val="en-US"/>
        </w:rPr>
        <w:t>To reduce latency during API invocation, the API invoker associated authorization information can be made available at the AEF after authentication between the API invoker and the CAPIF core function.</w:t>
      </w:r>
    </w:p>
    <w:p w14:paraId="786877CA" w14:textId="77777777" w:rsidR="00DF4187" w:rsidRPr="00DF4187" w:rsidRDefault="00DF4187" w:rsidP="00DF4187">
      <w:pPr>
        <w:pStyle w:val="NO"/>
      </w:pPr>
      <w:r w:rsidRPr="00A71A94">
        <w:t>NOTE:</w:t>
      </w:r>
      <w:r w:rsidRPr="00A71A94">
        <w:tab/>
      </w:r>
      <w:r>
        <w:t>T</w:t>
      </w:r>
      <w:r w:rsidRPr="00A71A94">
        <w:t xml:space="preserve">he security related </w:t>
      </w:r>
      <w:r>
        <w:t xml:space="preserve">aspects related to this procedure are </w:t>
      </w:r>
      <w:r w:rsidRPr="002B5242">
        <w:rPr>
          <w:noProof/>
          <w:lang w:val="en-US"/>
        </w:rPr>
        <w:t>out of scope of the present document</w:t>
      </w:r>
      <w:r w:rsidRPr="00A71A94">
        <w:t>.</w:t>
      </w:r>
    </w:p>
    <w:p w14:paraId="5AC88B60" w14:textId="77777777" w:rsidR="00A71A94" w:rsidRPr="00551ACA" w:rsidRDefault="00A71A94" w:rsidP="0072789D">
      <w:pPr>
        <w:pStyle w:val="Heading3"/>
      </w:pPr>
      <w:bookmarkStart w:id="284" w:name="_Toc155378725"/>
      <w:r w:rsidRPr="00551ACA">
        <w:t>8.</w:t>
      </w:r>
      <w:r w:rsidR="00785756">
        <w:t>16</w:t>
      </w:r>
      <w:r w:rsidRPr="00551ACA">
        <w:t>.2</w:t>
      </w:r>
      <w:r w:rsidRPr="00551ACA">
        <w:tab/>
        <w:t>Information flows</w:t>
      </w:r>
      <w:bookmarkEnd w:id="284"/>
    </w:p>
    <w:p w14:paraId="5A97B99D" w14:textId="77777777" w:rsidR="007712B3" w:rsidRPr="00551ACA" w:rsidRDefault="007712B3" w:rsidP="007712B3">
      <w:pPr>
        <w:pStyle w:val="Heading4"/>
      </w:pPr>
      <w:bookmarkStart w:id="285" w:name="_Toc155378726"/>
      <w:r w:rsidRPr="00C65DE0">
        <w:t>8.</w:t>
      </w:r>
      <w:r w:rsidR="00785756" w:rsidRPr="00C65DE0">
        <w:t>16</w:t>
      </w:r>
      <w:r w:rsidRPr="00C65DE0">
        <w:t>.2.1</w:t>
      </w:r>
      <w:r w:rsidRPr="00C65DE0">
        <w:tab/>
        <w:t>Service API invocation request</w:t>
      </w:r>
      <w:bookmarkEnd w:id="285"/>
    </w:p>
    <w:p w14:paraId="09B8B0C7" w14:textId="77777777" w:rsidR="007712B3" w:rsidRPr="00305677" w:rsidRDefault="007712B3" w:rsidP="007712B3">
      <w:r w:rsidRPr="00305677">
        <w:t>The information flow service API invocation request from the API invoker to the AEF is service API specific and the complete detail of the service API invocation request is out of scope of the present document. Table 8.</w:t>
      </w:r>
      <w:r w:rsidR="00785756">
        <w:t>16</w:t>
      </w:r>
      <w:r w:rsidRPr="00305677">
        <w:rPr>
          <w:lang w:eastAsia="zh-CN"/>
        </w:rPr>
        <w:t>.2.1-1</w:t>
      </w:r>
      <w:r w:rsidRPr="00305677">
        <w:t xml:space="preserve"> describes only the CAPIF related information elements which are included in the service API invocation request.</w:t>
      </w:r>
    </w:p>
    <w:p w14:paraId="0D62759F" w14:textId="77777777" w:rsidR="007712B3" w:rsidRPr="00305677" w:rsidRDefault="007712B3" w:rsidP="007712B3">
      <w:pPr>
        <w:pStyle w:val="TH"/>
        <w:rPr>
          <w:lang w:val="en-US"/>
        </w:rPr>
      </w:pPr>
      <w:r w:rsidRPr="00305677">
        <w:t>Table 8.</w:t>
      </w:r>
      <w:r w:rsidR="00785756">
        <w:t>16</w:t>
      </w:r>
      <w:r w:rsidRPr="00305677">
        <w:t>.</w:t>
      </w:r>
      <w:r w:rsidRPr="00305677">
        <w:rPr>
          <w:lang w:val="en-US"/>
        </w:rPr>
        <w:t>2.</w:t>
      </w:r>
      <w:r w:rsidRPr="00305677">
        <w:t xml:space="preserve">1-1: </w:t>
      </w:r>
      <w:r w:rsidRPr="00305677">
        <w:rPr>
          <w:lang w:val="en-US"/>
        </w:rPr>
        <w:t>Service API invocation request</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30F708CB"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15471880"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383A1C4"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E1D00B" w14:textId="77777777" w:rsidR="007712B3" w:rsidRPr="003A1AAC" w:rsidRDefault="007712B3" w:rsidP="007A048A">
            <w:pPr>
              <w:pStyle w:val="TAH"/>
            </w:pPr>
            <w:r w:rsidRPr="003A1AAC">
              <w:t>Description</w:t>
            </w:r>
          </w:p>
        </w:tc>
      </w:tr>
      <w:tr w:rsidR="007712B3" w:rsidRPr="00305677" w14:paraId="081841BA"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10192293" w14:textId="77777777" w:rsidR="007712B3" w:rsidRPr="003A1AAC" w:rsidRDefault="007712B3" w:rsidP="007A048A">
            <w:pPr>
              <w:pStyle w:val="TAL"/>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F50182D"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C47B9" w14:textId="77777777" w:rsidR="007712B3" w:rsidRPr="003A1AAC" w:rsidRDefault="007712B3" w:rsidP="007A048A">
            <w:pPr>
              <w:pStyle w:val="TAL"/>
            </w:pPr>
            <w:r w:rsidRPr="003A1AAC">
              <w:t>The information that determines the identity of the API invoker</w:t>
            </w:r>
          </w:p>
        </w:tc>
      </w:tr>
      <w:tr w:rsidR="007712B3" w:rsidRPr="00305677" w14:paraId="52250B7B"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259E34EB" w14:textId="77777777" w:rsidR="007712B3" w:rsidRPr="003A1AAC" w:rsidDel="00682438" w:rsidRDefault="007712B3" w:rsidP="007A048A">
            <w:pPr>
              <w:pStyle w:val="TAL"/>
            </w:pPr>
            <w:r w:rsidRPr="003A1AAC">
              <w:t>Authorization information</w:t>
            </w:r>
          </w:p>
        </w:tc>
        <w:tc>
          <w:tcPr>
            <w:tcW w:w="1440" w:type="dxa"/>
            <w:tcBorders>
              <w:top w:val="single" w:sz="4" w:space="0" w:color="000000"/>
              <w:left w:val="single" w:sz="4" w:space="0" w:color="000000"/>
              <w:bottom w:val="single" w:sz="4" w:space="0" w:color="000000"/>
            </w:tcBorders>
            <w:shd w:val="clear" w:color="auto" w:fill="auto"/>
          </w:tcPr>
          <w:p w14:paraId="4160E5A0" w14:textId="77777777" w:rsidR="00424270" w:rsidRDefault="007712B3" w:rsidP="007A048A">
            <w:pPr>
              <w:pStyle w:val="TAL"/>
            </w:pPr>
            <w:r w:rsidRPr="003A1AAC">
              <w:t>O</w:t>
            </w:r>
          </w:p>
          <w:p w14:paraId="3D560530" w14:textId="77777777" w:rsidR="007712B3" w:rsidRPr="003A1AAC" w:rsidRDefault="007712B3" w:rsidP="007A048A">
            <w:pPr>
              <w:pStyle w:val="TAL"/>
            </w:pPr>
            <w:r w:rsidRPr="003A1AAC">
              <w:t>(see</w:t>
            </w:r>
            <w:r w:rsidR="003B6ABD">
              <w:t> </w:t>
            </w:r>
            <w:r w:rsidRPr="003A1AAC">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1E904" w14:textId="77777777" w:rsidR="007712B3" w:rsidRPr="003A1AAC" w:rsidRDefault="007712B3" w:rsidP="007A048A">
            <w:pPr>
              <w:pStyle w:val="TAL"/>
            </w:pPr>
            <w:r w:rsidRPr="003A1AAC">
              <w:t>The authorization information obtained before initiating the service API invocation request</w:t>
            </w:r>
          </w:p>
        </w:tc>
      </w:tr>
      <w:tr w:rsidR="007712B3" w:rsidRPr="00305677" w14:paraId="66D93492" w14:textId="77777777" w:rsidTr="007A048A">
        <w:trPr>
          <w:trHeight w:val="800"/>
          <w:jc w:val="center"/>
        </w:trPr>
        <w:tc>
          <w:tcPr>
            <w:tcW w:w="2880" w:type="dxa"/>
            <w:tcBorders>
              <w:top w:val="single" w:sz="4" w:space="0" w:color="000000"/>
              <w:left w:val="single" w:sz="4" w:space="0" w:color="000000"/>
              <w:bottom w:val="single" w:sz="4" w:space="0" w:color="000000"/>
            </w:tcBorders>
            <w:shd w:val="clear" w:color="auto" w:fill="auto"/>
          </w:tcPr>
          <w:p w14:paraId="72363D08" w14:textId="77777777" w:rsidR="007712B3" w:rsidRPr="003A1AAC" w:rsidRDefault="007712B3" w:rsidP="00935AB6">
            <w:pPr>
              <w:pStyle w:val="TAL"/>
            </w:pPr>
            <w:r w:rsidRPr="003A1AAC">
              <w:t>Service API identification</w:t>
            </w:r>
          </w:p>
        </w:tc>
        <w:tc>
          <w:tcPr>
            <w:tcW w:w="1440" w:type="dxa"/>
            <w:tcBorders>
              <w:top w:val="single" w:sz="4" w:space="0" w:color="000000"/>
              <w:left w:val="single" w:sz="4" w:space="0" w:color="000000"/>
              <w:bottom w:val="single" w:sz="4" w:space="0" w:color="000000"/>
            </w:tcBorders>
            <w:shd w:val="clear" w:color="auto" w:fill="auto"/>
          </w:tcPr>
          <w:p w14:paraId="25D04376"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B8BA8B" w14:textId="77777777" w:rsidR="007712B3" w:rsidRPr="003A1AAC" w:rsidRDefault="007712B3" w:rsidP="00935AB6">
            <w:pPr>
              <w:pStyle w:val="TAL"/>
            </w:pPr>
            <w:r w:rsidRPr="003A1AAC">
              <w:t>The identification information of the service API for which invocation is requested. The service API identification is part of the specific service API invocation request.</w:t>
            </w:r>
          </w:p>
        </w:tc>
      </w:tr>
      <w:tr w:rsidR="007712B3" w:rsidRPr="00305677" w14:paraId="07E29D91"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5C2A938" w14:textId="77777777" w:rsidR="007712B3" w:rsidRPr="003A1AAC" w:rsidRDefault="007712B3" w:rsidP="007A048A">
            <w:pPr>
              <w:pStyle w:val="TAN"/>
            </w:pPr>
            <w:r w:rsidRPr="003A1AAC">
              <w:t>NOTE:</w:t>
            </w:r>
            <w:r w:rsidRPr="003A1AAC">
              <w:tab/>
              <w:t xml:space="preserve">The inclusion of this information element depends on the chosen solution for authorization. </w:t>
            </w:r>
          </w:p>
        </w:tc>
      </w:tr>
    </w:tbl>
    <w:p w14:paraId="1BC37D73" w14:textId="77777777" w:rsidR="007712B3" w:rsidRPr="00305677" w:rsidRDefault="007712B3" w:rsidP="007712B3"/>
    <w:p w14:paraId="35B059FA" w14:textId="77777777" w:rsidR="007712B3" w:rsidRPr="00551ACA" w:rsidRDefault="007712B3" w:rsidP="007712B3">
      <w:pPr>
        <w:pStyle w:val="Heading4"/>
      </w:pPr>
      <w:bookmarkStart w:id="286" w:name="_Toc155378727"/>
      <w:r w:rsidRPr="00551ACA">
        <w:t>8.</w:t>
      </w:r>
      <w:r w:rsidR="00785756">
        <w:t>16</w:t>
      </w:r>
      <w:r w:rsidRPr="00551ACA">
        <w:t>.2.2</w:t>
      </w:r>
      <w:r w:rsidRPr="00551ACA">
        <w:tab/>
        <w:t>Service API invocation response</w:t>
      </w:r>
      <w:bookmarkEnd w:id="286"/>
    </w:p>
    <w:p w14:paraId="4978A44F" w14:textId="77777777" w:rsidR="007712B3" w:rsidRPr="00305677" w:rsidRDefault="007712B3" w:rsidP="007712B3">
      <w:r w:rsidRPr="00305677">
        <w:t>The information flow service API invocation response from the AEF to the API invoker is service API specific and the complete detail of the service API invocation response is out of scope of the present document. Table 8.</w:t>
      </w:r>
      <w:r w:rsidR="00785756">
        <w:t>16</w:t>
      </w:r>
      <w:r w:rsidRPr="00305677">
        <w:rPr>
          <w:lang w:eastAsia="zh-CN"/>
        </w:rPr>
        <w:t>.2.2-1</w:t>
      </w:r>
      <w:r w:rsidRPr="00305677">
        <w:t xml:space="preserve"> describes only the CAPIF related information elements which are included in the service API invocation response.</w:t>
      </w:r>
    </w:p>
    <w:p w14:paraId="34445865" w14:textId="77777777" w:rsidR="007712B3" w:rsidRPr="00305677" w:rsidRDefault="007712B3" w:rsidP="007712B3">
      <w:pPr>
        <w:pStyle w:val="TH"/>
        <w:rPr>
          <w:lang w:val="en-US"/>
        </w:rPr>
      </w:pPr>
      <w:r w:rsidRPr="00305677">
        <w:lastRenderedPageBreak/>
        <w:t>Table 8.</w:t>
      </w:r>
      <w:r w:rsidR="00785756">
        <w:t>16</w:t>
      </w:r>
      <w:r w:rsidRPr="00305677">
        <w:t>.</w:t>
      </w:r>
      <w:r w:rsidRPr="00305677">
        <w:rPr>
          <w:lang w:val="en-US"/>
        </w:rPr>
        <w:t>2</w:t>
      </w:r>
      <w:r w:rsidRPr="00305677">
        <w:t>.</w:t>
      </w:r>
      <w:r w:rsidRPr="00305677">
        <w:rPr>
          <w:lang w:val="en-US"/>
        </w:rPr>
        <w:t>2</w:t>
      </w:r>
      <w:r w:rsidRPr="00305677">
        <w:t xml:space="preserve">-1: </w:t>
      </w:r>
      <w:r w:rsidRPr="00305677">
        <w:rPr>
          <w:lang w:val="en-US"/>
        </w:rPr>
        <w:t>Service API invocation response</w:t>
      </w:r>
    </w:p>
    <w:tbl>
      <w:tblPr>
        <w:tblW w:w="8640" w:type="dxa"/>
        <w:jc w:val="center"/>
        <w:tblLayout w:type="fixed"/>
        <w:tblLook w:val="0000" w:firstRow="0" w:lastRow="0" w:firstColumn="0" w:lastColumn="0" w:noHBand="0" w:noVBand="0"/>
      </w:tblPr>
      <w:tblGrid>
        <w:gridCol w:w="2880"/>
        <w:gridCol w:w="1440"/>
        <w:gridCol w:w="4320"/>
      </w:tblGrid>
      <w:tr w:rsidR="007712B3" w:rsidRPr="00305677" w14:paraId="6662BA25"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3CFFF189" w14:textId="77777777" w:rsidR="007712B3" w:rsidRPr="003A1AAC" w:rsidRDefault="007712B3"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E1DC40" w14:textId="77777777" w:rsidR="007712B3" w:rsidRPr="003A1AAC" w:rsidRDefault="007712B3"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B6808" w14:textId="77777777" w:rsidR="007712B3" w:rsidRPr="003A1AAC" w:rsidRDefault="007712B3" w:rsidP="007A048A">
            <w:pPr>
              <w:pStyle w:val="TAH"/>
            </w:pPr>
            <w:r w:rsidRPr="003A1AAC">
              <w:t>Description</w:t>
            </w:r>
          </w:p>
        </w:tc>
      </w:tr>
      <w:tr w:rsidR="007712B3" w:rsidRPr="00305677" w14:paraId="28F7EF62"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748C02F7" w14:textId="77777777" w:rsidR="007712B3" w:rsidRPr="003A1AAC" w:rsidRDefault="007712B3" w:rsidP="007A048A">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3A5AC2A7" w14:textId="77777777" w:rsidR="007712B3" w:rsidRPr="003A1AAC" w:rsidRDefault="007712B3"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6380" w14:textId="77777777" w:rsidR="007712B3" w:rsidRPr="003A1AAC" w:rsidRDefault="007712B3" w:rsidP="007A048A">
            <w:pPr>
              <w:pStyle w:val="TAL"/>
            </w:pPr>
            <w:r w:rsidRPr="003A1AAC">
              <w:t>Indicates the success or failure of service API invocation.</w:t>
            </w:r>
          </w:p>
        </w:tc>
      </w:tr>
    </w:tbl>
    <w:p w14:paraId="4AA739D3" w14:textId="77777777" w:rsidR="007712B3" w:rsidRPr="00305677" w:rsidRDefault="007712B3" w:rsidP="007712B3"/>
    <w:p w14:paraId="0C62287A" w14:textId="77777777" w:rsidR="00A71A94" w:rsidRPr="00551ACA" w:rsidRDefault="00A71A94" w:rsidP="0072789D">
      <w:pPr>
        <w:pStyle w:val="Heading3"/>
      </w:pPr>
      <w:bookmarkStart w:id="287" w:name="_Toc155378728"/>
      <w:r w:rsidRPr="00551ACA">
        <w:t>8.</w:t>
      </w:r>
      <w:r w:rsidR="00785756">
        <w:t>16</w:t>
      </w:r>
      <w:r w:rsidRPr="00551ACA">
        <w:t>.3</w:t>
      </w:r>
      <w:r w:rsidRPr="00551ACA">
        <w:tab/>
        <w:t>Procedure</w:t>
      </w:r>
      <w:bookmarkEnd w:id="287"/>
    </w:p>
    <w:p w14:paraId="2CB7751D" w14:textId="77777777" w:rsidR="00A71A94" w:rsidRPr="00A71A94" w:rsidRDefault="00A71A94" w:rsidP="00A71A94">
      <w:r w:rsidRPr="00A71A94">
        <w:t>Figure 8.</w:t>
      </w:r>
      <w:r w:rsidR="00785756">
        <w:t>16</w:t>
      </w:r>
      <w:r w:rsidRPr="00A71A94">
        <w:t xml:space="preserve">.3-1 illustrates the procedure for </w:t>
      </w:r>
      <w:r w:rsidRPr="00A71A94">
        <w:rPr>
          <w:noProof/>
          <w:lang w:val="en-US"/>
        </w:rPr>
        <w:t>API invoker authorization to access service APIs</w:t>
      </w:r>
      <w:r w:rsidRPr="00A71A94">
        <w:t>.</w:t>
      </w:r>
    </w:p>
    <w:p w14:paraId="15149422" w14:textId="77777777" w:rsidR="00A71A94" w:rsidRPr="00A71A94" w:rsidRDefault="00A71A94" w:rsidP="00A71A94">
      <w:r w:rsidRPr="00A71A94">
        <w:t>Pre-conditions:</w:t>
      </w:r>
    </w:p>
    <w:p w14:paraId="5183917A" w14:textId="77777777" w:rsidR="00A71A94" w:rsidRPr="00A71A94" w:rsidRDefault="00A71A94" w:rsidP="0072789D">
      <w:pPr>
        <w:pStyle w:val="B1"/>
      </w:pPr>
      <w:r w:rsidRPr="00A71A94">
        <w:t>1.</w:t>
      </w:r>
      <w:r w:rsidRPr="00A71A94">
        <w:tab/>
      </w:r>
      <w:r w:rsidR="00F64F91">
        <w:rPr>
          <w:lang w:val="en-US"/>
        </w:rPr>
        <w:t xml:space="preserve">The </w:t>
      </w:r>
      <w:r w:rsidRPr="00A71A94">
        <w:t>API invoker has been authenticated.</w:t>
      </w:r>
    </w:p>
    <w:p w14:paraId="3F70C6D8" w14:textId="77777777" w:rsidR="00A71A94" w:rsidRPr="00A71A94" w:rsidRDefault="00A71A94" w:rsidP="0072789D">
      <w:pPr>
        <w:pStyle w:val="B1"/>
      </w:pPr>
      <w:r w:rsidRPr="00A71A94">
        <w:t>2.</w:t>
      </w:r>
      <w:r w:rsidRPr="00A71A94">
        <w:tab/>
      </w:r>
      <w:r w:rsidRPr="0072789D">
        <w:t xml:space="preserve">The API invoker associated </w:t>
      </w:r>
      <w:r w:rsidRPr="00A71A94">
        <w:t>authorization information is available at AEF.</w:t>
      </w:r>
    </w:p>
    <w:p w14:paraId="648917EB" w14:textId="77777777" w:rsidR="00A71A94" w:rsidRPr="00A71A94" w:rsidRDefault="00A71A94" w:rsidP="00A71A94">
      <w:pPr>
        <w:keepNext/>
        <w:keepLines/>
        <w:spacing w:before="60"/>
        <w:jc w:val="center"/>
        <w:rPr>
          <w:rFonts w:ascii="Arial" w:hAnsi="Arial"/>
          <w:b/>
          <w:lang w:val="x-none"/>
        </w:rPr>
      </w:pPr>
    </w:p>
    <w:p w14:paraId="7A678F33" w14:textId="77777777" w:rsidR="00A71A94" w:rsidRPr="00A71A94" w:rsidRDefault="00A71A94" w:rsidP="0072789D">
      <w:pPr>
        <w:pStyle w:val="TH"/>
      </w:pPr>
    </w:p>
    <w:p w14:paraId="71ED88E4" w14:textId="77777777" w:rsidR="007712B3" w:rsidRDefault="007712B3" w:rsidP="00FE0351">
      <w:pPr>
        <w:pStyle w:val="TH"/>
      </w:pPr>
      <w:r>
        <w:object w:dxaOrig="10408" w:dyaOrig="6426" w14:anchorId="6C489F5B">
          <v:shape id="_x0000_i1058" type="#_x0000_t75" style="width:474.05pt;height:292.9pt" o:ole="">
            <v:imagedata r:id="rId73" o:title=""/>
          </v:shape>
          <o:OLEObject Type="Embed" ProgID="Visio.Drawing.11" ShapeID="_x0000_i1058" DrawAspect="Content" ObjectID="_1765991116" r:id="rId74"/>
        </w:object>
      </w:r>
    </w:p>
    <w:p w14:paraId="40A98C4A" w14:textId="77777777" w:rsidR="00A71A94" w:rsidRPr="00A71A94" w:rsidRDefault="00A71A94" w:rsidP="0072789D">
      <w:pPr>
        <w:pStyle w:val="TF"/>
      </w:pPr>
      <w:r w:rsidRPr="00A71A94">
        <w:t>Figure 8.</w:t>
      </w:r>
      <w:r w:rsidR="00785756">
        <w:rPr>
          <w:lang w:val="en-US"/>
        </w:rPr>
        <w:t>16</w:t>
      </w:r>
      <w:r w:rsidRPr="00A71A94">
        <w:t>.</w:t>
      </w:r>
      <w:r w:rsidRPr="00A71A94">
        <w:rPr>
          <w:lang w:val="en-US"/>
        </w:rPr>
        <w:t>3</w:t>
      </w:r>
      <w:r w:rsidRPr="00A71A94">
        <w:t xml:space="preserve">-1: Procedure for </w:t>
      </w:r>
      <w:r w:rsidRPr="00A71A94">
        <w:rPr>
          <w:noProof/>
          <w:lang w:val="en-US"/>
        </w:rPr>
        <w:t>API invoker authorization to access service APIs</w:t>
      </w:r>
    </w:p>
    <w:p w14:paraId="4377B74B" w14:textId="77777777" w:rsidR="00A71A94" w:rsidRPr="00A71A94" w:rsidRDefault="00A71A94" w:rsidP="0072789D">
      <w:pPr>
        <w:pStyle w:val="B1"/>
      </w:pPr>
      <w:r w:rsidRPr="00A71A94">
        <w:t>1.</w:t>
      </w:r>
      <w:r w:rsidRPr="00A71A94">
        <w:tab/>
        <w:t xml:space="preserve">The API invoker triggers service API invocation request to the AEF, including the service API to be invoked. </w:t>
      </w:r>
    </w:p>
    <w:p w14:paraId="62BF8BDD" w14:textId="77777777" w:rsidR="00A71A94" w:rsidRPr="00A71A94" w:rsidRDefault="00A71A94" w:rsidP="0072789D">
      <w:pPr>
        <w:pStyle w:val="NO"/>
      </w:pPr>
      <w:r w:rsidRPr="00A71A94">
        <w:t>NOTE</w:t>
      </w:r>
      <w:r w:rsidR="003B6ABD">
        <w:t> </w:t>
      </w:r>
      <w:r w:rsidRPr="00A71A94">
        <w:t>1:</w:t>
      </w:r>
      <w:r w:rsidRPr="00A71A94">
        <w:tab/>
        <w:t>Authentication can also be performed if not authenticated previously.</w:t>
      </w:r>
    </w:p>
    <w:p w14:paraId="69659265" w14:textId="77777777" w:rsidR="00A71A94" w:rsidRPr="00A71A94" w:rsidRDefault="00A71A94" w:rsidP="0072789D">
      <w:pPr>
        <w:pStyle w:val="NO"/>
      </w:pPr>
      <w:r w:rsidRPr="00A71A94">
        <w:t>NOTE</w:t>
      </w:r>
      <w:r w:rsidR="003B6ABD">
        <w:t> </w:t>
      </w:r>
      <w:r w:rsidRPr="00A71A94">
        <w:t>2:</w:t>
      </w:r>
      <w:r w:rsidRPr="00A71A94">
        <w:tab/>
      </w:r>
      <w:r w:rsidR="00F64F91">
        <w:t xml:space="preserve">The </w:t>
      </w:r>
      <w:r w:rsidRPr="00A71A94">
        <w:t>API invoker can trigger several service API invocations asynchronously.</w:t>
      </w:r>
    </w:p>
    <w:p w14:paraId="78AE2938" w14:textId="77777777" w:rsidR="00A71A94" w:rsidRPr="00A71A94" w:rsidRDefault="00A71A94" w:rsidP="0072789D">
      <w:pPr>
        <w:pStyle w:val="B1"/>
      </w:pPr>
      <w:r w:rsidRPr="00A71A94">
        <w:t>2.</w:t>
      </w:r>
      <w:r w:rsidRPr="00A71A94">
        <w:tab/>
        <w:t xml:space="preserve">Upon receiving the service API invocation request, the AEF checks whether </w:t>
      </w:r>
      <w:r w:rsidR="00F64F91">
        <w:rPr>
          <w:lang w:val="en-US"/>
        </w:rPr>
        <w:t xml:space="preserve">the </w:t>
      </w:r>
      <w:r w:rsidRPr="00A71A94">
        <w:t>API invoker is authorized to invoke that service API, based on the authorization information.</w:t>
      </w:r>
    </w:p>
    <w:p w14:paraId="4C704533" w14:textId="77777777" w:rsidR="00A71A94" w:rsidRPr="00A71A94" w:rsidRDefault="00A71A94" w:rsidP="0072789D">
      <w:pPr>
        <w:pStyle w:val="B1"/>
      </w:pPr>
      <w:r w:rsidRPr="00A71A94">
        <w:t>2a.</w:t>
      </w:r>
      <w:r w:rsidRPr="00A71A94">
        <w:tab/>
        <w:t>If the AEF does not have information required to authorize service API invocation, the AEF obtains the authorization information from the CAPIF core function.</w:t>
      </w:r>
    </w:p>
    <w:p w14:paraId="0A1B991C" w14:textId="77777777" w:rsidR="00A71A94" w:rsidRPr="00A71A94" w:rsidRDefault="00A71A94" w:rsidP="0072789D">
      <w:pPr>
        <w:pStyle w:val="B1"/>
      </w:pPr>
      <w:r w:rsidRPr="00A71A94">
        <w:t>3.</w:t>
      </w:r>
      <w:r w:rsidRPr="00A71A94">
        <w:tab/>
        <w:t>The AEF executes the service logic for the invoked service API.</w:t>
      </w:r>
    </w:p>
    <w:p w14:paraId="5FCD8A02" w14:textId="77777777" w:rsidR="00A71A94" w:rsidRPr="00A71A94" w:rsidRDefault="00A71A94" w:rsidP="0072789D">
      <w:pPr>
        <w:pStyle w:val="B1"/>
      </w:pPr>
      <w:r w:rsidRPr="00A71A94">
        <w:lastRenderedPageBreak/>
        <w:t>4.</w:t>
      </w:r>
      <w:r w:rsidRPr="00A71A94">
        <w:tab/>
      </w:r>
      <w:r w:rsidR="00F64F91">
        <w:rPr>
          <w:lang w:val="en-US"/>
        </w:rPr>
        <w:t xml:space="preserve">The </w:t>
      </w:r>
      <w:r w:rsidRPr="00A71A94">
        <w:t>API invoker receives the service API invocation response as a result of the service API invocation.</w:t>
      </w:r>
    </w:p>
    <w:p w14:paraId="6B344976" w14:textId="77777777" w:rsidR="00305677" w:rsidRPr="0072789D" w:rsidRDefault="00305677" w:rsidP="0072789D">
      <w:pPr>
        <w:pStyle w:val="Heading2"/>
      </w:pPr>
      <w:bookmarkStart w:id="288" w:name="_Toc155378729"/>
      <w:r w:rsidRPr="00551ACA">
        <w:t>8.</w:t>
      </w:r>
      <w:r w:rsidR="003F2FD0">
        <w:t>17</w:t>
      </w:r>
      <w:r w:rsidRPr="00551ACA">
        <w:tab/>
        <w:t>CAPIF access control</w:t>
      </w:r>
      <w:bookmarkEnd w:id="288"/>
    </w:p>
    <w:p w14:paraId="4FF332CC" w14:textId="77777777" w:rsidR="00305677" w:rsidRPr="0072789D" w:rsidRDefault="00305677" w:rsidP="0072789D">
      <w:pPr>
        <w:pStyle w:val="Heading3"/>
      </w:pPr>
      <w:bookmarkStart w:id="289" w:name="_Toc155378730"/>
      <w:r w:rsidRPr="0072789D">
        <w:t>8.</w:t>
      </w:r>
      <w:r w:rsidR="003F2FD0">
        <w:t>17</w:t>
      </w:r>
      <w:r w:rsidRPr="0072789D">
        <w:t>.1</w:t>
      </w:r>
      <w:r w:rsidRPr="0072789D">
        <w:tab/>
        <w:t>General</w:t>
      </w:r>
      <w:bookmarkEnd w:id="289"/>
    </w:p>
    <w:p w14:paraId="3FF08A8F" w14:textId="77777777" w:rsidR="00305677" w:rsidRPr="00305677" w:rsidRDefault="00305677" w:rsidP="00305677">
      <w:pPr>
        <w:rPr>
          <w:lang w:val="en-US"/>
        </w:rPr>
      </w:pPr>
      <w:r w:rsidRPr="00305677">
        <w:rPr>
          <w:lang w:val="en-US"/>
        </w:rPr>
        <w:t>The CAPIF controls the access of service API by the API invoker based on policy or usage limits.</w:t>
      </w:r>
    </w:p>
    <w:p w14:paraId="0A00709C" w14:textId="77777777" w:rsidR="00305677" w:rsidRPr="0072789D" w:rsidRDefault="00305677" w:rsidP="0072789D">
      <w:pPr>
        <w:pStyle w:val="Heading3"/>
      </w:pPr>
      <w:bookmarkStart w:id="290" w:name="_Toc155378731"/>
      <w:r w:rsidRPr="0072789D">
        <w:t>8.</w:t>
      </w:r>
      <w:r w:rsidR="003F2FD0">
        <w:t>17</w:t>
      </w:r>
      <w:r w:rsidRPr="0072789D">
        <w:t>.2</w:t>
      </w:r>
      <w:r w:rsidRPr="0072789D">
        <w:tab/>
        <w:t>Information flows</w:t>
      </w:r>
      <w:bookmarkEnd w:id="290"/>
    </w:p>
    <w:p w14:paraId="4DECD049" w14:textId="77777777" w:rsidR="00305677" w:rsidRPr="00551ACA" w:rsidRDefault="00305677" w:rsidP="0072789D">
      <w:pPr>
        <w:pStyle w:val="Heading4"/>
      </w:pPr>
      <w:bookmarkStart w:id="291" w:name="_Toc155378732"/>
      <w:r w:rsidRPr="00551ACA">
        <w:t>8.</w:t>
      </w:r>
      <w:r w:rsidR="003F2FD0">
        <w:t>17</w:t>
      </w:r>
      <w:r w:rsidRPr="00551ACA">
        <w:t>.2.1</w:t>
      </w:r>
      <w:r w:rsidRPr="00551ACA">
        <w:tab/>
        <w:t>Service API invocation request</w:t>
      </w:r>
      <w:bookmarkEnd w:id="291"/>
    </w:p>
    <w:p w14:paraId="10FF6287" w14:textId="77777777" w:rsidR="00305677" w:rsidRPr="00305677" w:rsidRDefault="00305677" w:rsidP="00305677">
      <w:r w:rsidRPr="00305677">
        <w:t>The information flow service API invocation request from the API invoker to the AEF is service API specific and the complete detail of the service API invocation request is out of scope of the present document. Table 8.</w:t>
      </w:r>
      <w:r w:rsidR="003F2FD0">
        <w:t>17</w:t>
      </w:r>
      <w:r w:rsidRPr="00305677">
        <w:rPr>
          <w:lang w:eastAsia="zh-CN"/>
        </w:rPr>
        <w:t>.2.1-1</w:t>
      </w:r>
      <w:r w:rsidRPr="00305677">
        <w:t xml:space="preserve"> describes only the CAPIF related information elements which are included in the service API invocation request.</w:t>
      </w:r>
    </w:p>
    <w:p w14:paraId="30739F00" w14:textId="77777777" w:rsidR="00305677" w:rsidRPr="00305677" w:rsidRDefault="00305677" w:rsidP="0072789D">
      <w:pPr>
        <w:pStyle w:val="TH"/>
        <w:rPr>
          <w:lang w:val="en-US"/>
        </w:rPr>
      </w:pPr>
      <w:r w:rsidRPr="00305677">
        <w:t>Table 8.</w:t>
      </w:r>
      <w:r w:rsidR="003F2FD0">
        <w:t>17</w:t>
      </w:r>
      <w:r w:rsidRPr="00305677">
        <w:t>.</w:t>
      </w:r>
      <w:r w:rsidRPr="00305677">
        <w:rPr>
          <w:lang w:val="en-US"/>
        </w:rPr>
        <w:t>2.</w:t>
      </w:r>
      <w:r w:rsidRPr="00305677">
        <w:t xml:space="preserve">1-1: </w:t>
      </w:r>
      <w:r w:rsidRPr="00305677">
        <w:rPr>
          <w:lang w:val="en-US"/>
        </w:rPr>
        <w:t>Service API invocation request</w:t>
      </w:r>
    </w:p>
    <w:tbl>
      <w:tblPr>
        <w:tblW w:w="8640" w:type="dxa"/>
        <w:jc w:val="center"/>
        <w:tblLayout w:type="fixed"/>
        <w:tblLook w:val="0000" w:firstRow="0" w:lastRow="0" w:firstColumn="0" w:lastColumn="0" w:noHBand="0" w:noVBand="0"/>
      </w:tblPr>
      <w:tblGrid>
        <w:gridCol w:w="2880"/>
        <w:gridCol w:w="1440"/>
        <w:gridCol w:w="4320"/>
      </w:tblGrid>
      <w:tr w:rsidR="00305677" w:rsidRPr="00305677" w14:paraId="3A30A8FB"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5EA78130" w14:textId="77777777" w:rsidR="00305677" w:rsidRPr="003A1AAC" w:rsidRDefault="00305677"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B14057F" w14:textId="77777777" w:rsidR="00305677" w:rsidRPr="003A1AAC" w:rsidRDefault="00305677"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3CB08" w14:textId="77777777" w:rsidR="00305677" w:rsidRPr="003A1AAC" w:rsidRDefault="00305677" w:rsidP="0072789D">
            <w:pPr>
              <w:pStyle w:val="TAH"/>
            </w:pPr>
            <w:r w:rsidRPr="003A1AAC">
              <w:t>Description</w:t>
            </w:r>
          </w:p>
        </w:tc>
      </w:tr>
      <w:tr w:rsidR="00305677" w:rsidRPr="00305677" w14:paraId="0001035E"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77CF6C10" w14:textId="77777777" w:rsidR="00305677" w:rsidRPr="003A1AAC" w:rsidRDefault="00305677" w:rsidP="0072789D">
            <w:pPr>
              <w:pStyle w:val="TAL"/>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B719B92" w14:textId="77777777" w:rsidR="00305677" w:rsidRPr="003A1AAC" w:rsidRDefault="00305677"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A1053" w14:textId="77777777" w:rsidR="00305677" w:rsidRPr="003A1AAC" w:rsidRDefault="00305677" w:rsidP="0072789D">
            <w:pPr>
              <w:pStyle w:val="TAL"/>
            </w:pPr>
            <w:r w:rsidRPr="003A1AAC">
              <w:t>The information that determines the identity of the API invoker</w:t>
            </w:r>
          </w:p>
        </w:tc>
      </w:tr>
      <w:tr w:rsidR="00305677" w:rsidRPr="00305677" w14:paraId="7AF3C1A7"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41EADE01" w14:textId="77777777" w:rsidR="00305677" w:rsidRPr="003A1AAC" w:rsidDel="00682438" w:rsidRDefault="00305677" w:rsidP="0072789D">
            <w:pPr>
              <w:pStyle w:val="TAL"/>
            </w:pPr>
            <w:r w:rsidRPr="003A1AAC">
              <w:t>Authorization information</w:t>
            </w:r>
          </w:p>
        </w:tc>
        <w:tc>
          <w:tcPr>
            <w:tcW w:w="1440" w:type="dxa"/>
            <w:tcBorders>
              <w:top w:val="single" w:sz="4" w:space="0" w:color="000000"/>
              <w:left w:val="single" w:sz="4" w:space="0" w:color="000000"/>
              <w:bottom w:val="single" w:sz="4" w:space="0" w:color="000000"/>
            </w:tcBorders>
            <w:shd w:val="clear" w:color="auto" w:fill="auto"/>
          </w:tcPr>
          <w:p w14:paraId="6A539BD2" w14:textId="77777777" w:rsidR="00424270" w:rsidRDefault="00305677" w:rsidP="0072789D">
            <w:pPr>
              <w:pStyle w:val="TAL"/>
            </w:pPr>
            <w:r w:rsidRPr="003A1AAC">
              <w:t>O</w:t>
            </w:r>
          </w:p>
          <w:p w14:paraId="248DB7D5" w14:textId="77777777" w:rsidR="00305677" w:rsidRPr="003A1AAC" w:rsidRDefault="00305677" w:rsidP="0072789D">
            <w:pPr>
              <w:pStyle w:val="TAL"/>
            </w:pPr>
            <w:r w:rsidRPr="003A1AAC">
              <w:t>(see</w:t>
            </w:r>
            <w:r w:rsidR="003B6ABD">
              <w:t> </w:t>
            </w:r>
            <w:r w:rsidRPr="003A1AAC">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23979" w14:textId="77777777" w:rsidR="00305677" w:rsidRPr="003A1AAC" w:rsidRDefault="00305677" w:rsidP="0072789D">
            <w:pPr>
              <w:pStyle w:val="TAL"/>
            </w:pPr>
            <w:r w:rsidRPr="003A1AAC">
              <w:t>The authorization information obtained before initiating the service API invocation request</w:t>
            </w:r>
          </w:p>
        </w:tc>
      </w:tr>
      <w:tr w:rsidR="00305677" w:rsidRPr="00305677" w14:paraId="6E904D07" w14:textId="77777777" w:rsidTr="00B71B0D">
        <w:trPr>
          <w:trHeight w:val="761"/>
          <w:jc w:val="center"/>
        </w:trPr>
        <w:tc>
          <w:tcPr>
            <w:tcW w:w="2880" w:type="dxa"/>
            <w:tcBorders>
              <w:top w:val="single" w:sz="4" w:space="0" w:color="000000"/>
              <w:left w:val="single" w:sz="4" w:space="0" w:color="000000"/>
              <w:bottom w:val="single" w:sz="4" w:space="0" w:color="000000"/>
            </w:tcBorders>
            <w:shd w:val="clear" w:color="auto" w:fill="auto"/>
          </w:tcPr>
          <w:p w14:paraId="745916AE" w14:textId="77777777" w:rsidR="00305677" w:rsidRPr="003A1AAC" w:rsidRDefault="00305677" w:rsidP="00935AB6">
            <w:pPr>
              <w:pStyle w:val="TAL"/>
            </w:pPr>
            <w:r w:rsidRPr="003A1AAC">
              <w:t>Service API identification</w:t>
            </w:r>
          </w:p>
        </w:tc>
        <w:tc>
          <w:tcPr>
            <w:tcW w:w="1440" w:type="dxa"/>
            <w:tcBorders>
              <w:top w:val="single" w:sz="4" w:space="0" w:color="000000"/>
              <w:left w:val="single" w:sz="4" w:space="0" w:color="000000"/>
              <w:bottom w:val="single" w:sz="4" w:space="0" w:color="000000"/>
            </w:tcBorders>
            <w:shd w:val="clear" w:color="auto" w:fill="auto"/>
          </w:tcPr>
          <w:p w14:paraId="18C80A86" w14:textId="77777777" w:rsidR="00305677" w:rsidRPr="003A1AAC" w:rsidRDefault="00305677" w:rsidP="00107FB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486D27" w14:textId="77777777" w:rsidR="00305677" w:rsidRPr="003A1AAC" w:rsidRDefault="00305677" w:rsidP="00935AB6">
            <w:pPr>
              <w:pStyle w:val="TAL"/>
            </w:pPr>
            <w:r w:rsidRPr="003A1AAC">
              <w:t>The identification information of the service API for which invocation is requested. The service API identification is part of the specific service API invocation request.</w:t>
            </w:r>
          </w:p>
        </w:tc>
      </w:tr>
      <w:tr w:rsidR="00305677" w:rsidRPr="00305677" w14:paraId="4E6B1691" w14:textId="77777777" w:rsidTr="003056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E7F9E8" w14:textId="77777777" w:rsidR="00305677" w:rsidRPr="003A1AAC" w:rsidRDefault="00305677" w:rsidP="0072789D">
            <w:pPr>
              <w:pStyle w:val="TAN"/>
            </w:pPr>
            <w:r w:rsidRPr="003A1AAC">
              <w:t>NOTE:</w:t>
            </w:r>
            <w:r w:rsidRPr="003A1AAC">
              <w:tab/>
              <w:t xml:space="preserve">The inclusion of this information element depends on the chosen solution for authorization. </w:t>
            </w:r>
          </w:p>
        </w:tc>
      </w:tr>
    </w:tbl>
    <w:p w14:paraId="7D4D97FB" w14:textId="77777777" w:rsidR="00305677" w:rsidRPr="00305677" w:rsidRDefault="00305677" w:rsidP="00305677"/>
    <w:p w14:paraId="24CC7A30" w14:textId="77777777" w:rsidR="00305677" w:rsidRPr="00551ACA" w:rsidRDefault="00305677" w:rsidP="0072789D">
      <w:pPr>
        <w:pStyle w:val="Heading4"/>
      </w:pPr>
      <w:bookmarkStart w:id="292" w:name="_Toc155378733"/>
      <w:r w:rsidRPr="00551ACA">
        <w:t>8.</w:t>
      </w:r>
      <w:r w:rsidR="003F2FD0">
        <w:t>17</w:t>
      </w:r>
      <w:r w:rsidRPr="00551ACA">
        <w:t>.2.2</w:t>
      </w:r>
      <w:r w:rsidRPr="00551ACA">
        <w:tab/>
        <w:t>Service API invocation response</w:t>
      </w:r>
      <w:bookmarkEnd w:id="292"/>
    </w:p>
    <w:p w14:paraId="53783C9B" w14:textId="77777777" w:rsidR="00305677" w:rsidRPr="00305677" w:rsidRDefault="00305677" w:rsidP="00305677">
      <w:r w:rsidRPr="00305677">
        <w:t>The information flow service API invocation response from the AEF to the API invoker is service API specific and the complete detail of the service API invocation response is out of scope of the present document. Table 8.</w:t>
      </w:r>
      <w:r w:rsidR="003F2FD0">
        <w:t>17</w:t>
      </w:r>
      <w:r w:rsidRPr="00305677">
        <w:rPr>
          <w:lang w:eastAsia="zh-CN"/>
        </w:rPr>
        <w:t>.2.2-1</w:t>
      </w:r>
      <w:r w:rsidRPr="00305677">
        <w:t xml:space="preserve"> describes only the CAPIF related information elements which are included in the service API invocation response.</w:t>
      </w:r>
    </w:p>
    <w:p w14:paraId="46B9F6DA" w14:textId="77777777" w:rsidR="00305677" w:rsidRPr="00305677" w:rsidRDefault="00305677" w:rsidP="0072789D">
      <w:pPr>
        <w:pStyle w:val="TH"/>
        <w:rPr>
          <w:lang w:val="en-US"/>
        </w:rPr>
      </w:pPr>
      <w:r w:rsidRPr="00305677">
        <w:t>Table 8.</w:t>
      </w:r>
      <w:r w:rsidR="003F2FD0">
        <w:t>17</w:t>
      </w:r>
      <w:r w:rsidRPr="00305677">
        <w:t>.</w:t>
      </w:r>
      <w:r w:rsidRPr="00305677">
        <w:rPr>
          <w:lang w:val="en-US"/>
        </w:rPr>
        <w:t>2</w:t>
      </w:r>
      <w:r w:rsidRPr="00305677">
        <w:t>.</w:t>
      </w:r>
      <w:r w:rsidRPr="00305677">
        <w:rPr>
          <w:lang w:val="en-US"/>
        </w:rPr>
        <w:t>2</w:t>
      </w:r>
      <w:r w:rsidRPr="00305677">
        <w:t xml:space="preserve">-1: </w:t>
      </w:r>
      <w:r w:rsidRPr="00305677">
        <w:rPr>
          <w:lang w:val="en-US"/>
        </w:rPr>
        <w:t>Service API invocation response</w:t>
      </w:r>
    </w:p>
    <w:tbl>
      <w:tblPr>
        <w:tblW w:w="8640" w:type="dxa"/>
        <w:jc w:val="center"/>
        <w:tblLayout w:type="fixed"/>
        <w:tblLook w:val="0000" w:firstRow="0" w:lastRow="0" w:firstColumn="0" w:lastColumn="0" w:noHBand="0" w:noVBand="0"/>
      </w:tblPr>
      <w:tblGrid>
        <w:gridCol w:w="2880"/>
        <w:gridCol w:w="1440"/>
        <w:gridCol w:w="4320"/>
      </w:tblGrid>
      <w:tr w:rsidR="00305677" w:rsidRPr="00305677" w14:paraId="27628087"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673FDC4A" w14:textId="77777777" w:rsidR="00305677" w:rsidRPr="003A1AAC" w:rsidRDefault="00305677"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7F2ED95" w14:textId="77777777" w:rsidR="00305677" w:rsidRPr="003A1AAC" w:rsidRDefault="00305677"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139C7" w14:textId="77777777" w:rsidR="00305677" w:rsidRPr="003A1AAC" w:rsidRDefault="00305677" w:rsidP="0072789D">
            <w:pPr>
              <w:pStyle w:val="TAH"/>
            </w:pPr>
            <w:r w:rsidRPr="003A1AAC">
              <w:t>Description</w:t>
            </w:r>
          </w:p>
        </w:tc>
      </w:tr>
      <w:tr w:rsidR="00305677" w:rsidRPr="00305677" w14:paraId="1B3AC911" w14:textId="77777777" w:rsidTr="00305677">
        <w:trPr>
          <w:jc w:val="center"/>
        </w:trPr>
        <w:tc>
          <w:tcPr>
            <w:tcW w:w="2880" w:type="dxa"/>
            <w:tcBorders>
              <w:top w:val="single" w:sz="4" w:space="0" w:color="000000"/>
              <w:left w:val="single" w:sz="4" w:space="0" w:color="000000"/>
              <w:bottom w:val="single" w:sz="4" w:space="0" w:color="000000"/>
            </w:tcBorders>
            <w:shd w:val="clear" w:color="auto" w:fill="auto"/>
          </w:tcPr>
          <w:p w14:paraId="08E990D7" w14:textId="77777777" w:rsidR="00305677" w:rsidRPr="003A1AAC" w:rsidRDefault="00305677" w:rsidP="0072789D">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03663AC3" w14:textId="77777777" w:rsidR="00305677" w:rsidRPr="003A1AAC" w:rsidRDefault="00305677"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8F63A" w14:textId="77777777" w:rsidR="00305677" w:rsidRPr="003A1AAC" w:rsidRDefault="00305677" w:rsidP="0072789D">
            <w:pPr>
              <w:pStyle w:val="TAL"/>
            </w:pPr>
            <w:r w:rsidRPr="003A1AAC">
              <w:t>Indicates the success or failure of service API invocation.</w:t>
            </w:r>
          </w:p>
        </w:tc>
      </w:tr>
    </w:tbl>
    <w:p w14:paraId="39405B48" w14:textId="77777777" w:rsidR="00305677" w:rsidRPr="00305677" w:rsidRDefault="00305677" w:rsidP="00305677"/>
    <w:p w14:paraId="74FAA548" w14:textId="77777777" w:rsidR="00305677" w:rsidRPr="0072789D" w:rsidRDefault="00305677" w:rsidP="0072789D">
      <w:pPr>
        <w:pStyle w:val="Heading3"/>
      </w:pPr>
      <w:bookmarkStart w:id="293" w:name="_Toc155378734"/>
      <w:r w:rsidRPr="0072789D">
        <w:t>8.</w:t>
      </w:r>
      <w:r w:rsidR="003F2FD0">
        <w:t>17</w:t>
      </w:r>
      <w:r w:rsidRPr="0072789D">
        <w:t>.3</w:t>
      </w:r>
      <w:r w:rsidRPr="0072789D">
        <w:tab/>
        <w:t>Procedure</w:t>
      </w:r>
      <w:bookmarkEnd w:id="293"/>
    </w:p>
    <w:p w14:paraId="4EA3A9FA" w14:textId="77777777" w:rsidR="00305677" w:rsidRPr="00305677" w:rsidRDefault="00305677" w:rsidP="00305677">
      <w:r w:rsidRPr="00305677">
        <w:t>Figure 8.</w:t>
      </w:r>
      <w:r w:rsidR="003F2FD0">
        <w:t>17</w:t>
      </w:r>
      <w:r w:rsidRPr="00305677">
        <w:t>.3-1 illustrates the procedure for service API access control.</w:t>
      </w:r>
    </w:p>
    <w:p w14:paraId="77BCA82B" w14:textId="77777777" w:rsidR="00305677" w:rsidRPr="00305677" w:rsidRDefault="00305677" w:rsidP="00305677">
      <w:r w:rsidRPr="00305677">
        <w:t>Pre-conditions:</w:t>
      </w:r>
    </w:p>
    <w:p w14:paraId="1B8C7D59" w14:textId="77777777" w:rsidR="00305677" w:rsidRPr="00305677" w:rsidRDefault="00305677" w:rsidP="0072789D">
      <w:pPr>
        <w:pStyle w:val="B1"/>
      </w:pPr>
      <w:r w:rsidRPr="00305677">
        <w:t>1.</w:t>
      </w:r>
      <w:r w:rsidRPr="00305677">
        <w:tab/>
        <w:t>The API invoker has performed the service API discovery and received the details of the service API which includes the information about the service communication entry point of the AEF in the CAPIF.</w:t>
      </w:r>
    </w:p>
    <w:p w14:paraId="77B17F65" w14:textId="77777777" w:rsidR="00305677" w:rsidRPr="00305677" w:rsidRDefault="00305677" w:rsidP="0072789D">
      <w:pPr>
        <w:pStyle w:val="B1"/>
      </w:pPr>
      <w:r w:rsidRPr="00305677">
        <w:t>2.</w:t>
      </w:r>
      <w:r w:rsidRPr="00305677">
        <w:tab/>
        <w:t>The API invoker is authenticated and authorized to use the service API.</w:t>
      </w:r>
    </w:p>
    <w:p w14:paraId="6F712B24" w14:textId="77777777" w:rsidR="00305677" w:rsidRPr="00305677" w:rsidRDefault="00305677" w:rsidP="0072789D">
      <w:pPr>
        <w:pStyle w:val="B1"/>
      </w:pPr>
      <w:r w:rsidRPr="00305677">
        <w:t>3.</w:t>
      </w:r>
      <w:r w:rsidRPr="00305677">
        <w:tab/>
        <w:t xml:space="preserve">The AEF in the CAPIF is configured with at least one access policy to be applied to the service API invocation corresponding to the API invoker and service API. </w:t>
      </w:r>
    </w:p>
    <w:p w14:paraId="6391022E" w14:textId="77777777" w:rsidR="00305677" w:rsidRPr="00305677" w:rsidRDefault="00305677" w:rsidP="0072789D">
      <w:pPr>
        <w:pStyle w:val="TH"/>
      </w:pPr>
    </w:p>
    <w:p w14:paraId="4D0D9386" w14:textId="77777777" w:rsidR="00107FBF" w:rsidRDefault="00107FBF" w:rsidP="00B71B0D">
      <w:pPr>
        <w:pStyle w:val="TH"/>
      </w:pPr>
      <w:r>
        <w:object w:dxaOrig="6613" w:dyaOrig="3988" w14:anchorId="391653E7">
          <v:shape id="_x0000_i1059" type="#_x0000_t75" style="width:330.5pt;height:199.45pt" o:ole="">
            <v:imagedata r:id="rId75" o:title=""/>
          </v:shape>
          <o:OLEObject Type="Embed" ProgID="Visio.Drawing.11" ShapeID="_x0000_i1059" DrawAspect="Content" ObjectID="_1765991117" r:id="rId76"/>
        </w:object>
      </w:r>
    </w:p>
    <w:p w14:paraId="1CE15C57" w14:textId="77777777" w:rsidR="00305677" w:rsidRPr="00305677" w:rsidRDefault="00305677" w:rsidP="0072789D">
      <w:pPr>
        <w:pStyle w:val="TF"/>
      </w:pPr>
      <w:r w:rsidRPr="00305677">
        <w:t>Figure 8.</w:t>
      </w:r>
      <w:r w:rsidR="003F2FD0">
        <w:t>17</w:t>
      </w:r>
      <w:r w:rsidRPr="00305677">
        <w:t>.3-1: Procedure for service API access control</w:t>
      </w:r>
    </w:p>
    <w:p w14:paraId="0CA03539" w14:textId="77777777" w:rsidR="00305677" w:rsidRPr="00305677" w:rsidRDefault="00305677" w:rsidP="0072789D">
      <w:pPr>
        <w:pStyle w:val="B1"/>
      </w:pPr>
      <w:r w:rsidRPr="00305677">
        <w:t>1.</w:t>
      </w:r>
      <w:r w:rsidRPr="00305677">
        <w:tab/>
        <w:t xml:space="preserve">The API invoker performs service API invocation according to the interface of the service API by sending a service API invocation </w:t>
      </w:r>
      <w:r w:rsidR="00107FBF">
        <w:rPr>
          <w:lang w:val="en-US"/>
        </w:rPr>
        <w:t xml:space="preserve">request </w:t>
      </w:r>
      <w:r w:rsidRPr="00305677">
        <w:t>towards the AEF which exposes the service API towards the API invoker. The AEF acts as an access control entity.</w:t>
      </w:r>
    </w:p>
    <w:p w14:paraId="79268759" w14:textId="77777777" w:rsidR="00305677" w:rsidRPr="00305677" w:rsidRDefault="00305677" w:rsidP="0072789D">
      <w:pPr>
        <w:pStyle w:val="B1"/>
      </w:pPr>
      <w:r w:rsidRPr="00305677">
        <w:t>2.</w:t>
      </w:r>
      <w:r w:rsidRPr="00305677">
        <w:tab/>
        <w:t>If the access control policy is not configured with AEF, then the AEF may obtain the access control policy configuration from the CAPIF core function.</w:t>
      </w:r>
    </w:p>
    <w:p w14:paraId="562351A6" w14:textId="77777777" w:rsidR="00305677" w:rsidRPr="0072789D" w:rsidRDefault="00305677" w:rsidP="0072789D">
      <w:pPr>
        <w:pStyle w:val="B1"/>
      </w:pPr>
      <w:r w:rsidRPr="00305677">
        <w:t>3.</w:t>
      </w:r>
      <w:r w:rsidRPr="00305677">
        <w:tab/>
        <w:t xml:space="preserve">Upon receiving the service API invocation </w:t>
      </w:r>
      <w:r w:rsidR="002E1951">
        <w:t xml:space="preserve">request </w:t>
      </w:r>
      <w:r w:rsidRPr="00305677">
        <w:t xml:space="preserve">from the API invoker, the AEF checks for configuration for access control. As per the configuration for access control, the AEF performs access control on the service API invocation </w:t>
      </w:r>
      <w:r w:rsidR="002E1951">
        <w:t xml:space="preserve">request </w:t>
      </w:r>
      <w:r w:rsidRPr="00305677">
        <w:t>as per the operator policy</w:t>
      </w:r>
      <w:r w:rsidRPr="0072789D">
        <w:t>.</w:t>
      </w:r>
    </w:p>
    <w:p w14:paraId="240031EF" w14:textId="77777777" w:rsidR="00305677" w:rsidRPr="0072789D" w:rsidRDefault="00305677" w:rsidP="0072789D">
      <w:pPr>
        <w:pStyle w:val="B1"/>
      </w:pPr>
      <w:r w:rsidRPr="0072789D">
        <w:t>4.</w:t>
      </w:r>
      <w:r w:rsidRPr="0072789D">
        <w:tab/>
        <w:t xml:space="preserve">The API invoker receives a </w:t>
      </w:r>
      <w:r w:rsidR="002E1951">
        <w:t xml:space="preserve">service API invocation </w:t>
      </w:r>
      <w:r w:rsidRPr="0072789D">
        <w:t>response for service API invocation from the AEF providing the service API.</w:t>
      </w:r>
    </w:p>
    <w:p w14:paraId="3688757E" w14:textId="77777777" w:rsidR="00305677" w:rsidRPr="00551ACA" w:rsidRDefault="00305677" w:rsidP="0072789D">
      <w:pPr>
        <w:pStyle w:val="Heading2"/>
      </w:pPr>
      <w:bookmarkStart w:id="294" w:name="_Toc155378735"/>
      <w:r w:rsidRPr="00551ACA">
        <w:t>8.</w:t>
      </w:r>
      <w:r w:rsidR="00705299">
        <w:t>18</w:t>
      </w:r>
      <w:r w:rsidRPr="00551ACA">
        <w:tab/>
        <w:t>CAPIF access control with cascaded AEFs</w:t>
      </w:r>
      <w:bookmarkEnd w:id="294"/>
    </w:p>
    <w:p w14:paraId="2C102A2F" w14:textId="77777777" w:rsidR="00305677" w:rsidRPr="00551ACA" w:rsidRDefault="00305677" w:rsidP="0072789D">
      <w:pPr>
        <w:pStyle w:val="Heading3"/>
      </w:pPr>
      <w:bookmarkStart w:id="295" w:name="_Toc155378736"/>
      <w:r w:rsidRPr="00551ACA">
        <w:t>8.</w:t>
      </w:r>
      <w:r w:rsidR="00705299">
        <w:t>18</w:t>
      </w:r>
      <w:r w:rsidRPr="00551ACA">
        <w:t>.1</w:t>
      </w:r>
      <w:r w:rsidRPr="00551ACA">
        <w:tab/>
        <w:t>General</w:t>
      </w:r>
      <w:bookmarkEnd w:id="295"/>
    </w:p>
    <w:p w14:paraId="032F0486" w14:textId="77777777" w:rsidR="00305677" w:rsidRPr="00305677" w:rsidRDefault="00305677" w:rsidP="00305677">
      <w:r w:rsidRPr="00305677">
        <w:t xml:space="preserve">The procedure in this subclause corresponds to the architectural requirements related to some common access control requirements for service API invocations. It provides access control, based on two cascaded API Exposing Function (AEF) instances. While one AEF instance provides the entry point for the service API and acts as access controller, further AEF instances deliver the functionality of the actual service APIs. </w:t>
      </w:r>
    </w:p>
    <w:p w14:paraId="3DCD4C0A" w14:textId="77777777" w:rsidR="00305677" w:rsidRPr="00551ACA" w:rsidRDefault="00305677" w:rsidP="0072789D">
      <w:pPr>
        <w:pStyle w:val="Heading3"/>
      </w:pPr>
      <w:bookmarkStart w:id="296" w:name="_Toc155378737"/>
      <w:r w:rsidRPr="00551ACA">
        <w:t>8.</w:t>
      </w:r>
      <w:r w:rsidR="00705299">
        <w:t>18</w:t>
      </w:r>
      <w:r w:rsidRPr="00551ACA">
        <w:t>.2</w:t>
      </w:r>
      <w:r w:rsidRPr="00551ACA">
        <w:tab/>
        <w:t>Information flows</w:t>
      </w:r>
      <w:bookmarkEnd w:id="296"/>
    </w:p>
    <w:p w14:paraId="07EB00CB" w14:textId="77777777" w:rsidR="00925464" w:rsidRPr="00551ACA" w:rsidRDefault="00925464" w:rsidP="00925464">
      <w:pPr>
        <w:pStyle w:val="Heading4"/>
      </w:pPr>
      <w:bookmarkStart w:id="297" w:name="_Toc155378738"/>
      <w:r w:rsidRPr="00551ACA">
        <w:t>8.</w:t>
      </w:r>
      <w:r w:rsidR="00705299">
        <w:t>18</w:t>
      </w:r>
      <w:r w:rsidRPr="00551ACA">
        <w:t>.2.1</w:t>
      </w:r>
      <w:r w:rsidRPr="00551ACA">
        <w:tab/>
        <w:t>Service API invocation request</w:t>
      </w:r>
      <w:bookmarkEnd w:id="297"/>
    </w:p>
    <w:p w14:paraId="5D8A181A" w14:textId="77777777" w:rsidR="00925464" w:rsidRPr="00305677" w:rsidRDefault="00925464" w:rsidP="00925464">
      <w:r w:rsidRPr="00305677">
        <w:t xml:space="preserve">The information flow service API invocation request from the API invoker to the AEF </w:t>
      </w:r>
      <w:r>
        <w:t xml:space="preserve">and between AEFs </w:t>
      </w:r>
      <w:r w:rsidRPr="00305677">
        <w:t xml:space="preserve">is service API specific and the complete detail of the service API invocation request is out of scope of the present document. </w:t>
      </w:r>
      <w:r>
        <w:t>T</w:t>
      </w:r>
      <w:r w:rsidRPr="00305677">
        <w:t>able 8.</w:t>
      </w:r>
      <w:r w:rsidR="003F2FD0">
        <w:t>17</w:t>
      </w:r>
      <w:r w:rsidRPr="00305677">
        <w:rPr>
          <w:lang w:eastAsia="zh-CN"/>
        </w:rPr>
        <w:t>.2.1-1</w:t>
      </w:r>
      <w:r w:rsidRPr="00305677">
        <w:t xml:space="preserve"> describes the CAPIF related information elements which are included in the service API invocation request.</w:t>
      </w:r>
    </w:p>
    <w:p w14:paraId="15CB8BAB" w14:textId="77777777" w:rsidR="00925464" w:rsidRPr="00551ACA" w:rsidRDefault="00925464" w:rsidP="00925464">
      <w:pPr>
        <w:pStyle w:val="Heading4"/>
      </w:pPr>
      <w:bookmarkStart w:id="298" w:name="_Toc155378739"/>
      <w:r w:rsidRPr="00551ACA">
        <w:t>8.</w:t>
      </w:r>
      <w:r w:rsidR="00705299">
        <w:t>18</w:t>
      </w:r>
      <w:r w:rsidRPr="00551ACA">
        <w:t>.2.2</w:t>
      </w:r>
      <w:r w:rsidRPr="00551ACA">
        <w:tab/>
        <w:t>Service API invocation response</w:t>
      </w:r>
      <w:bookmarkEnd w:id="298"/>
    </w:p>
    <w:p w14:paraId="3CB9DA04" w14:textId="77777777" w:rsidR="00925464" w:rsidRPr="00305677" w:rsidRDefault="00925464" w:rsidP="00925464">
      <w:r w:rsidRPr="00305677">
        <w:t xml:space="preserve">The information flow service API invocation response from the AEF to the API invoker </w:t>
      </w:r>
      <w:r>
        <w:t xml:space="preserve">and between AEFs </w:t>
      </w:r>
      <w:r w:rsidRPr="00305677">
        <w:t xml:space="preserve">is service API specific and the complete detail of the service API invocation response is out of scope of the present document. </w:t>
      </w:r>
      <w:r>
        <w:lastRenderedPageBreak/>
        <w:t>T</w:t>
      </w:r>
      <w:r w:rsidRPr="00305677">
        <w:t>able 8.</w:t>
      </w:r>
      <w:r w:rsidR="003F2FD0">
        <w:t>17</w:t>
      </w:r>
      <w:r w:rsidRPr="00305677">
        <w:rPr>
          <w:lang w:eastAsia="zh-CN"/>
        </w:rPr>
        <w:t>.2.2-1</w:t>
      </w:r>
      <w:r w:rsidRPr="00305677">
        <w:t xml:space="preserve"> describes the CAPIF related information elements which are included in the service API invocation response.</w:t>
      </w:r>
    </w:p>
    <w:p w14:paraId="40ED9C73" w14:textId="77777777" w:rsidR="00305677" w:rsidRPr="00551ACA" w:rsidRDefault="00305677" w:rsidP="0072789D">
      <w:pPr>
        <w:pStyle w:val="Heading3"/>
      </w:pPr>
      <w:bookmarkStart w:id="299" w:name="_Toc155378740"/>
      <w:r w:rsidRPr="00551ACA">
        <w:t>8.</w:t>
      </w:r>
      <w:r w:rsidR="00705299">
        <w:t>18</w:t>
      </w:r>
      <w:r w:rsidRPr="00551ACA">
        <w:t>.3</w:t>
      </w:r>
      <w:r w:rsidRPr="00551ACA">
        <w:tab/>
        <w:t>Procedure</w:t>
      </w:r>
      <w:bookmarkEnd w:id="299"/>
    </w:p>
    <w:p w14:paraId="7697CF2D" w14:textId="77777777" w:rsidR="00305677" w:rsidRPr="00305677" w:rsidRDefault="00305677" w:rsidP="00305677">
      <w:r w:rsidRPr="00305677">
        <w:t>Figure 8.</w:t>
      </w:r>
      <w:r w:rsidR="00705299">
        <w:t>18</w:t>
      </w:r>
      <w:r w:rsidRPr="00305677">
        <w:t>.3-1 illustrates the procedure for CAPIF access control.</w:t>
      </w:r>
    </w:p>
    <w:p w14:paraId="38F3E4AA" w14:textId="77777777" w:rsidR="00305677" w:rsidRPr="00305677" w:rsidRDefault="00305677" w:rsidP="00305677">
      <w:r w:rsidRPr="00305677">
        <w:t>Pre-conditions:</w:t>
      </w:r>
    </w:p>
    <w:p w14:paraId="7F981636" w14:textId="77777777" w:rsidR="00305677" w:rsidRPr="00305677" w:rsidRDefault="00305677" w:rsidP="0072789D">
      <w:pPr>
        <w:pStyle w:val="B1"/>
      </w:pPr>
      <w:r w:rsidRPr="00305677">
        <w:t>1.</w:t>
      </w:r>
      <w:r w:rsidRPr="00305677">
        <w:tab/>
        <w:t>The API invoker has performed the service discovery and received the details of the service API which includes the information about the service communication entry point of the AEF-1 in the CAPIF.</w:t>
      </w:r>
    </w:p>
    <w:p w14:paraId="08990843" w14:textId="77777777" w:rsidR="00305677" w:rsidRPr="00305677" w:rsidRDefault="00305677" w:rsidP="0072789D">
      <w:pPr>
        <w:pStyle w:val="B1"/>
      </w:pPr>
      <w:r w:rsidRPr="00305677">
        <w:t>2.</w:t>
      </w:r>
      <w:r w:rsidRPr="00305677">
        <w:tab/>
        <w:t>The API invoker is authenticated and authorized to use the service API.</w:t>
      </w:r>
    </w:p>
    <w:p w14:paraId="71DEA284" w14:textId="77777777" w:rsidR="00305677" w:rsidRPr="00305677" w:rsidRDefault="00305677" w:rsidP="0072789D">
      <w:pPr>
        <w:pStyle w:val="B1"/>
      </w:pPr>
      <w:r w:rsidRPr="00305677">
        <w:t>3.</w:t>
      </w:r>
      <w:r w:rsidRPr="00305677">
        <w:tab/>
        <w:t>The AEF-1 in the CAPIF is configured with at least one access policy to be applied to the service API invocation corresponding to the API invoker and service API.</w:t>
      </w:r>
    </w:p>
    <w:p w14:paraId="050D9A4B" w14:textId="77777777" w:rsidR="00925464" w:rsidRDefault="00925464" w:rsidP="00925464">
      <w:pPr>
        <w:pStyle w:val="TH"/>
      </w:pPr>
      <w:r>
        <w:object w:dxaOrig="7164" w:dyaOrig="3889" w14:anchorId="289DA9D9">
          <v:shape id="_x0000_i1060" type="#_x0000_t75" style="width:358.2pt;height:194.55pt" o:ole="">
            <v:imagedata r:id="rId77" o:title=""/>
          </v:shape>
          <o:OLEObject Type="Embed" ProgID="Visio.Drawing.11" ShapeID="_x0000_i1060" DrawAspect="Content" ObjectID="_1765991118" r:id="rId78"/>
        </w:object>
      </w:r>
    </w:p>
    <w:p w14:paraId="75E4D7EE" w14:textId="77777777" w:rsidR="00305677" w:rsidRPr="00305677" w:rsidRDefault="00305677" w:rsidP="0072789D">
      <w:pPr>
        <w:pStyle w:val="TF"/>
      </w:pPr>
      <w:r w:rsidRPr="00305677">
        <w:t>Figure 8.</w:t>
      </w:r>
      <w:r w:rsidR="00705299">
        <w:rPr>
          <w:lang w:val="en-US"/>
        </w:rPr>
        <w:t>18</w:t>
      </w:r>
      <w:r w:rsidRPr="00305677">
        <w:t>.</w:t>
      </w:r>
      <w:r w:rsidRPr="00305677">
        <w:rPr>
          <w:lang w:val="en-US"/>
        </w:rPr>
        <w:t>3</w:t>
      </w:r>
      <w:r w:rsidRPr="00305677">
        <w:t>-1: Procedure for CAPIF access control with cascaded AEFs</w:t>
      </w:r>
    </w:p>
    <w:p w14:paraId="673CB780" w14:textId="77777777" w:rsidR="00305677" w:rsidRPr="00305677" w:rsidRDefault="00305677" w:rsidP="0072789D">
      <w:pPr>
        <w:pStyle w:val="B1"/>
      </w:pPr>
      <w:r w:rsidRPr="00305677">
        <w:t>1.</w:t>
      </w:r>
      <w:r w:rsidRPr="00305677">
        <w:tab/>
        <w:t xml:space="preserve">The API invoker performs service API invocation according to the interface of the service API by sending a service API invocation </w:t>
      </w:r>
      <w:r w:rsidR="00714CAB">
        <w:t xml:space="preserve">request </w:t>
      </w:r>
      <w:r w:rsidRPr="00305677">
        <w:t>towards the AEF-1 which exposes the service API towards the API invoker, and acts as access control entity.</w:t>
      </w:r>
    </w:p>
    <w:p w14:paraId="1F589506" w14:textId="77777777" w:rsidR="00305677" w:rsidRPr="0072789D" w:rsidRDefault="00305677" w:rsidP="0072789D">
      <w:pPr>
        <w:pStyle w:val="B1"/>
      </w:pPr>
      <w:r w:rsidRPr="00305677">
        <w:t>2.</w:t>
      </w:r>
      <w:r w:rsidRPr="00305677">
        <w:tab/>
        <w:t xml:space="preserve">Upon receiving the service API invocation </w:t>
      </w:r>
      <w:r w:rsidR="00714CAB">
        <w:t xml:space="preserve">request </w:t>
      </w:r>
      <w:r w:rsidRPr="00305677">
        <w:t>from the API invoker, the AEF-1 checks for configuration for access control. As per the configuration for access control, the AEF-1 performs access control on the service API invocation as per the operator policy</w:t>
      </w:r>
      <w:r w:rsidRPr="0072789D">
        <w:t>.</w:t>
      </w:r>
    </w:p>
    <w:p w14:paraId="2459D3C2" w14:textId="77777777" w:rsidR="00305677" w:rsidRPr="0072789D" w:rsidRDefault="00305677" w:rsidP="0072789D">
      <w:pPr>
        <w:pStyle w:val="B1"/>
      </w:pPr>
      <w:r w:rsidRPr="0072789D">
        <w:t>3.</w:t>
      </w:r>
      <w:r w:rsidRPr="0072789D">
        <w:tab/>
        <w:t xml:space="preserve">The AEF-1 forwards the incoming service API invocation </w:t>
      </w:r>
      <w:r w:rsidR="00714CAB">
        <w:t xml:space="preserve">request </w:t>
      </w:r>
      <w:r w:rsidRPr="0072789D">
        <w:t>to the service API provided by AEF-2.</w:t>
      </w:r>
    </w:p>
    <w:p w14:paraId="251D8562" w14:textId="77777777" w:rsidR="00305677" w:rsidRPr="0072789D" w:rsidRDefault="00305677" w:rsidP="0072789D">
      <w:pPr>
        <w:pStyle w:val="B1"/>
      </w:pPr>
      <w:r w:rsidRPr="0072789D">
        <w:t>4.</w:t>
      </w:r>
      <w:r w:rsidRPr="0072789D">
        <w:tab/>
        <w:t xml:space="preserve">The AEF-1 receives a </w:t>
      </w:r>
      <w:r w:rsidR="00714CAB">
        <w:t xml:space="preserve">service API invocation </w:t>
      </w:r>
      <w:r w:rsidRPr="0072789D">
        <w:t>response for service API invocation from AEF-2.</w:t>
      </w:r>
    </w:p>
    <w:p w14:paraId="7892B426" w14:textId="77777777" w:rsidR="00305677" w:rsidRPr="0072789D" w:rsidRDefault="00305677" w:rsidP="0072789D">
      <w:pPr>
        <w:pStyle w:val="B1"/>
      </w:pPr>
      <w:r w:rsidRPr="0072789D">
        <w:t>5.</w:t>
      </w:r>
      <w:r w:rsidRPr="0072789D">
        <w:tab/>
        <w:t xml:space="preserve">The </w:t>
      </w:r>
      <w:r w:rsidRPr="00305677">
        <w:t xml:space="preserve">AEF-1 resolves the destination API invoker address and modifies the source address information of AEF-2 within the </w:t>
      </w:r>
      <w:r w:rsidR="00114F81">
        <w:t xml:space="preserve">service API invocation </w:t>
      </w:r>
      <w:r w:rsidRPr="00305677">
        <w:t xml:space="preserve">response </w:t>
      </w:r>
      <w:r w:rsidRPr="0072789D">
        <w:t xml:space="preserve">and forwards the </w:t>
      </w:r>
      <w:r w:rsidR="00114F81">
        <w:t xml:space="preserve">service API invocation </w:t>
      </w:r>
      <w:r w:rsidRPr="0072789D">
        <w:t>response to the API invoker.</w:t>
      </w:r>
    </w:p>
    <w:p w14:paraId="2F1614CF" w14:textId="77777777" w:rsidR="001658D6" w:rsidRPr="00551ACA" w:rsidRDefault="001658D6" w:rsidP="0072789D">
      <w:pPr>
        <w:pStyle w:val="Heading2"/>
      </w:pPr>
      <w:bookmarkStart w:id="300" w:name="_Toc155378741"/>
      <w:r w:rsidRPr="00551ACA">
        <w:t>8.</w:t>
      </w:r>
      <w:r w:rsidR="00705299">
        <w:t>19</w:t>
      </w:r>
      <w:r w:rsidRPr="00551ACA">
        <w:tab/>
        <w:t>Logging service API invocations</w:t>
      </w:r>
      <w:bookmarkEnd w:id="300"/>
    </w:p>
    <w:p w14:paraId="7D291E8A" w14:textId="77777777" w:rsidR="001658D6" w:rsidRPr="00551ACA" w:rsidRDefault="001658D6" w:rsidP="0072789D">
      <w:pPr>
        <w:pStyle w:val="Heading3"/>
      </w:pPr>
      <w:bookmarkStart w:id="301" w:name="_Toc155378742"/>
      <w:r w:rsidRPr="00551ACA">
        <w:t>8.</w:t>
      </w:r>
      <w:r w:rsidR="00705299">
        <w:t>19</w:t>
      </w:r>
      <w:r w:rsidRPr="00551ACA">
        <w:t>.1</w:t>
      </w:r>
      <w:r w:rsidRPr="00551ACA">
        <w:tab/>
        <w:t>General</w:t>
      </w:r>
      <w:bookmarkEnd w:id="301"/>
    </w:p>
    <w:p w14:paraId="2D859011" w14:textId="77777777" w:rsidR="001658D6" w:rsidRPr="001658D6" w:rsidRDefault="001658D6" w:rsidP="001658D6">
      <w:r w:rsidRPr="001658D6">
        <w:t>The procedure in this subclause corresponds to the architectural requirements for logging service API invocations at AEF.</w:t>
      </w:r>
      <w:r w:rsidR="00A33D81" w:rsidRPr="00A33D81">
        <w:t xml:space="preserve"> </w:t>
      </w:r>
      <w:r w:rsidR="00A33D81" w:rsidRPr="00C740FF">
        <w:t>The AEF can be within PLMN trust domain or within 3</w:t>
      </w:r>
      <w:r w:rsidR="00A33D81" w:rsidRPr="00C740FF">
        <w:rPr>
          <w:vertAlign w:val="superscript"/>
        </w:rPr>
        <w:t>rd</w:t>
      </w:r>
      <w:r w:rsidR="00A33D81" w:rsidRPr="00C740FF">
        <w:t xml:space="preserve"> party trust domain.</w:t>
      </w:r>
    </w:p>
    <w:p w14:paraId="77F4A06F" w14:textId="77777777" w:rsidR="001658D6" w:rsidRPr="00551ACA" w:rsidRDefault="001658D6" w:rsidP="0072789D">
      <w:pPr>
        <w:pStyle w:val="Heading3"/>
      </w:pPr>
      <w:bookmarkStart w:id="302" w:name="_Toc155378743"/>
      <w:r w:rsidRPr="00551ACA">
        <w:lastRenderedPageBreak/>
        <w:t>8.</w:t>
      </w:r>
      <w:r w:rsidR="00705299">
        <w:t>19</w:t>
      </w:r>
      <w:r w:rsidRPr="00551ACA">
        <w:t>.2</w:t>
      </w:r>
      <w:r w:rsidRPr="00551ACA">
        <w:tab/>
        <w:t>Information flows</w:t>
      </w:r>
      <w:bookmarkEnd w:id="302"/>
    </w:p>
    <w:p w14:paraId="7EBBAE5E" w14:textId="77777777" w:rsidR="001658D6" w:rsidRPr="00551ACA" w:rsidRDefault="001658D6" w:rsidP="0072789D">
      <w:pPr>
        <w:pStyle w:val="Heading4"/>
      </w:pPr>
      <w:bookmarkStart w:id="303" w:name="_Toc155378744"/>
      <w:r w:rsidRPr="00551ACA">
        <w:t>8.</w:t>
      </w:r>
      <w:r w:rsidR="00705299">
        <w:t>19</w:t>
      </w:r>
      <w:r w:rsidRPr="00551ACA">
        <w:t>.2.1</w:t>
      </w:r>
      <w:r w:rsidRPr="00551ACA">
        <w:tab/>
        <w:t>API invocation log request</w:t>
      </w:r>
      <w:bookmarkEnd w:id="303"/>
    </w:p>
    <w:p w14:paraId="011D49A8" w14:textId="77777777" w:rsidR="001658D6" w:rsidRPr="001658D6" w:rsidRDefault="001658D6" w:rsidP="001658D6">
      <w:r w:rsidRPr="001658D6">
        <w:t>Table 8.</w:t>
      </w:r>
      <w:r w:rsidR="00705299">
        <w:rPr>
          <w:lang w:eastAsia="zh-CN"/>
        </w:rPr>
        <w:t>19</w:t>
      </w:r>
      <w:r w:rsidRPr="001658D6">
        <w:rPr>
          <w:lang w:eastAsia="zh-CN"/>
        </w:rPr>
        <w:t>.2.1-1</w:t>
      </w:r>
      <w:r w:rsidRPr="001658D6">
        <w:t xml:space="preserve"> describes the information flow API invocation log request from the </w:t>
      </w:r>
      <w:r w:rsidRPr="001658D6">
        <w:rPr>
          <w:lang w:eastAsia="zh-CN"/>
        </w:rPr>
        <w:t>API exposing function to the</w:t>
      </w:r>
      <w:r w:rsidRPr="001658D6">
        <w:t xml:space="preserve"> CAPIF core function.</w:t>
      </w:r>
    </w:p>
    <w:p w14:paraId="5B9F6F19" w14:textId="77777777" w:rsidR="001658D6" w:rsidRPr="001658D6" w:rsidRDefault="001658D6" w:rsidP="0072789D">
      <w:pPr>
        <w:pStyle w:val="TH"/>
        <w:rPr>
          <w:lang w:val="en-US"/>
        </w:rPr>
      </w:pPr>
      <w:r w:rsidRPr="001658D6">
        <w:t>Table 8.</w:t>
      </w:r>
      <w:r w:rsidR="00705299">
        <w:rPr>
          <w:lang w:val="en-US" w:eastAsia="zh-CN"/>
        </w:rPr>
        <w:t>19</w:t>
      </w:r>
      <w:r w:rsidRPr="001658D6">
        <w:t>.</w:t>
      </w:r>
      <w:r w:rsidRPr="001658D6">
        <w:rPr>
          <w:lang w:val="en-US"/>
        </w:rPr>
        <w:t>2</w:t>
      </w:r>
      <w:r w:rsidRPr="001658D6">
        <w:t>.</w:t>
      </w:r>
      <w:r w:rsidRPr="001658D6">
        <w:rPr>
          <w:lang w:val="en-US"/>
        </w:rPr>
        <w:t>1</w:t>
      </w:r>
      <w:r w:rsidRPr="001658D6">
        <w:t>-1: API invocation log request</w:t>
      </w:r>
    </w:p>
    <w:tbl>
      <w:tblPr>
        <w:tblW w:w="8640" w:type="dxa"/>
        <w:jc w:val="center"/>
        <w:tblLayout w:type="fixed"/>
        <w:tblLook w:val="0000" w:firstRow="0" w:lastRow="0" w:firstColumn="0" w:lastColumn="0" w:noHBand="0" w:noVBand="0"/>
      </w:tblPr>
      <w:tblGrid>
        <w:gridCol w:w="2880"/>
        <w:gridCol w:w="1440"/>
        <w:gridCol w:w="4320"/>
      </w:tblGrid>
      <w:tr w:rsidR="001658D6" w:rsidRPr="001658D6" w14:paraId="690E7455"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0E75ED59" w14:textId="77777777" w:rsidR="001658D6" w:rsidRPr="003A1AAC" w:rsidRDefault="001658D6"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D1F3769" w14:textId="77777777" w:rsidR="001658D6" w:rsidRPr="003A1AAC" w:rsidRDefault="001658D6"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AD4F" w14:textId="77777777" w:rsidR="001658D6" w:rsidRPr="003A1AAC" w:rsidRDefault="001658D6" w:rsidP="0072789D">
            <w:pPr>
              <w:pStyle w:val="TAH"/>
            </w:pPr>
            <w:r w:rsidRPr="003A1AAC">
              <w:t>Description</w:t>
            </w:r>
          </w:p>
        </w:tc>
      </w:tr>
      <w:tr w:rsidR="001658D6" w:rsidRPr="001658D6" w14:paraId="50FB0903"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6A91C967" w14:textId="77777777" w:rsidR="001658D6" w:rsidRPr="003A1AAC" w:rsidRDefault="001658D6" w:rsidP="0072789D">
            <w:pPr>
              <w:pStyle w:val="TAL"/>
              <w:rPr>
                <w:rFonts w:hint="eastAsia"/>
                <w:lang w:eastAsia="zh-CN"/>
              </w:rPr>
            </w:pPr>
            <w:r w:rsidRPr="003A1AAC">
              <w:t>API exposing identity information</w:t>
            </w:r>
          </w:p>
        </w:tc>
        <w:tc>
          <w:tcPr>
            <w:tcW w:w="1440" w:type="dxa"/>
            <w:tcBorders>
              <w:top w:val="single" w:sz="4" w:space="0" w:color="000000"/>
              <w:left w:val="single" w:sz="4" w:space="0" w:color="000000"/>
              <w:bottom w:val="single" w:sz="4" w:space="0" w:color="000000"/>
            </w:tcBorders>
            <w:shd w:val="clear" w:color="auto" w:fill="auto"/>
          </w:tcPr>
          <w:p w14:paraId="75E85D2A" w14:textId="77777777" w:rsidR="001658D6" w:rsidRPr="003A1AAC" w:rsidRDefault="001658D6" w:rsidP="0072789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4B11E9" w14:textId="77777777" w:rsidR="001658D6" w:rsidRPr="003A1AAC" w:rsidRDefault="001658D6" w:rsidP="0072789D">
            <w:pPr>
              <w:pStyle w:val="TAL"/>
            </w:pPr>
            <w:r w:rsidRPr="003A1AAC">
              <w:t>Identity information of the AEF logging</w:t>
            </w:r>
            <w:r w:rsidRPr="003A1AAC">
              <w:rPr>
                <w:lang w:eastAsia="zh-CN"/>
              </w:rPr>
              <w:t xml:space="preserve"> service API(s</w:t>
            </w:r>
            <w:r w:rsidRPr="003A1AAC">
              <w:t>) invocations</w:t>
            </w:r>
          </w:p>
        </w:tc>
      </w:tr>
      <w:tr w:rsidR="001658D6" w:rsidRPr="001658D6" w14:paraId="6670D2FF"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49958B2F" w14:textId="77777777" w:rsidR="001658D6" w:rsidRPr="003A1AAC" w:rsidRDefault="001658D6" w:rsidP="0072789D">
            <w:pPr>
              <w:pStyle w:val="TAL"/>
              <w:rPr>
                <w:rFonts w:hint="eastAsia"/>
                <w:lang w:eastAsia="zh-CN"/>
              </w:rPr>
            </w:pPr>
            <w:r w:rsidRPr="003A1AAC">
              <w:rPr>
                <w:lang w:eastAsia="zh-CN"/>
              </w:rPr>
              <w:t>API invocation log information</w:t>
            </w:r>
          </w:p>
        </w:tc>
        <w:tc>
          <w:tcPr>
            <w:tcW w:w="1440" w:type="dxa"/>
            <w:tcBorders>
              <w:top w:val="single" w:sz="4" w:space="0" w:color="000000"/>
              <w:left w:val="single" w:sz="4" w:space="0" w:color="000000"/>
              <w:bottom w:val="single" w:sz="4" w:space="0" w:color="000000"/>
            </w:tcBorders>
            <w:shd w:val="clear" w:color="auto" w:fill="auto"/>
          </w:tcPr>
          <w:p w14:paraId="090974C7" w14:textId="77777777" w:rsidR="001658D6" w:rsidRPr="003A1AAC" w:rsidRDefault="001658D6" w:rsidP="0072789D">
            <w:pPr>
              <w:pStyle w:val="TAL"/>
              <w:rPr>
                <w:rFonts w:hint="eastAsia"/>
                <w:lang w:eastAsia="zh-CN"/>
              </w:rPr>
            </w:pPr>
            <w:r w:rsidRPr="003A1AAC">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19C95" w14:textId="77777777" w:rsidR="001658D6" w:rsidRPr="003A1AAC" w:rsidRDefault="001658D6" w:rsidP="0072789D">
            <w:pPr>
              <w:pStyle w:val="TAL"/>
              <w:rPr>
                <w:rFonts w:hint="eastAsia"/>
                <w:lang w:eastAsia="zh-CN"/>
              </w:rPr>
            </w:pPr>
            <w:r w:rsidRPr="003A1AAC">
              <w:t>API invocation log information such as API invoker's ID,</w:t>
            </w:r>
            <w:r w:rsidRPr="003A1AAC">
              <w:rPr>
                <w:rFonts w:hint="eastAsia"/>
              </w:rPr>
              <w:t xml:space="preserve"> IP address, </w:t>
            </w:r>
            <w:r w:rsidRPr="003A1AAC">
              <w:rPr>
                <w:rFonts w:hint="eastAsia"/>
                <w:lang w:eastAsia="zh-CN"/>
              </w:rPr>
              <w:t xml:space="preserve">service </w:t>
            </w:r>
            <w:r w:rsidRPr="003A1AAC">
              <w:rPr>
                <w:rFonts w:hint="eastAsia"/>
              </w:rPr>
              <w:t>API name</w:t>
            </w:r>
            <w:r w:rsidRPr="003A1AAC">
              <w:t>, version</w:t>
            </w:r>
            <w:r w:rsidRPr="003A1AAC">
              <w:rPr>
                <w:rFonts w:hint="eastAsia"/>
              </w:rPr>
              <w:t xml:space="preserve">, </w:t>
            </w:r>
            <w:r w:rsidRPr="003A1AAC">
              <w:t xml:space="preserve">invoked operation, </w:t>
            </w:r>
            <w:r w:rsidRPr="003A1AAC">
              <w:rPr>
                <w:rFonts w:hint="eastAsia"/>
              </w:rPr>
              <w:t xml:space="preserve">input parameters, invocation result, time stamp </w:t>
            </w:r>
            <w:r w:rsidRPr="003A1AAC">
              <w:rPr>
                <w:lang w:eastAsia="zh-CN"/>
              </w:rPr>
              <w:t>information</w:t>
            </w:r>
          </w:p>
        </w:tc>
      </w:tr>
    </w:tbl>
    <w:p w14:paraId="115B7CCC" w14:textId="77777777" w:rsidR="001658D6" w:rsidRPr="001658D6" w:rsidRDefault="001658D6" w:rsidP="001658D6"/>
    <w:p w14:paraId="7DCF50C2" w14:textId="77777777" w:rsidR="001658D6" w:rsidRPr="00551ACA" w:rsidRDefault="001658D6" w:rsidP="0072789D">
      <w:pPr>
        <w:pStyle w:val="Heading4"/>
      </w:pPr>
      <w:bookmarkStart w:id="304" w:name="_Toc155378745"/>
      <w:r w:rsidRPr="00551ACA">
        <w:t>8.</w:t>
      </w:r>
      <w:r w:rsidR="00705299">
        <w:t>19</w:t>
      </w:r>
      <w:r w:rsidRPr="00551ACA">
        <w:t>.2.2</w:t>
      </w:r>
      <w:r w:rsidRPr="00551ACA">
        <w:tab/>
        <w:t>API invocation log response</w:t>
      </w:r>
      <w:bookmarkEnd w:id="304"/>
    </w:p>
    <w:p w14:paraId="155A1A97" w14:textId="77777777" w:rsidR="001658D6" w:rsidRPr="001658D6" w:rsidRDefault="001658D6" w:rsidP="001658D6">
      <w:r w:rsidRPr="001658D6">
        <w:t>Table 8.</w:t>
      </w:r>
      <w:r w:rsidR="00705299">
        <w:rPr>
          <w:lang w:eastAsia="zh-CN"/>
        </w:rPr>
        <w:t>19</w:t>
      </w:r>
      <w:r w:rsidRPr="001658D6">
        <w:rPr>
          <w:lang w:eastAsia="zh-CN"/>
        </w:rPr>
        <w:t>.2.2-1</w:t>
      </w:r>
      <w:r w:rsidRPr="001658D6">
        <w:t xml:space="preserve"> describes the information flow API invocation log response from the CAPIF core function to the </w:t>
      </w:r>
      <w:r w:rsidRPr="001658D6">
        <w:rPr>
          <w:lang w:eastAsia="zh-CN"/>
        </w:rPr>
        <w:t>API exposing function</w:t>
      </w:r>
      <w:r w:rsidRPr="001658D6">
        <w:t>.</w:t>
      </w:r>
    </w:p>
    <w:p w14:paraId="3CBACCED" w14:textId="77777777" w:rsidR="001658D6" w:rsidRPr="001658D6" w:rsidRDefault="001658D6" w:rsidP="0072789D">
      <w:pPr>
        <w:pStyle w:val="TH"/>
        <w:rPr>
          <w:lang w:val="en-US"/>
        </w:rPr>
      </w:pPr>
      <w:r w:rsidRPr="001658D6">
        <w:t>Table 8.</w:t>
      </w:r>
      <w:r w:rsidR="00705299">
        <w:rPr>
          <w:lang w:val="en-US" w:eastAsia="zh-CN"/>
        </w:rPr>
        <w:t>19</w:t>
      </w:r>
      <w:r w:rsidRPr="001658D6">
        <w:t>.</w:t>
      </w:r>
      <w:r w:rsidRPr="001658D6">
        <w:rPr>
          <w:lang w:val="en-US"/>
        </w:rPr>
        <w:t>2</w:t>
      </w:r>
      <w:r w:rsidRPr="001658D6">
        <w:t>.</w:t>
      </w:r>
      <w:r w:rsidRPr="001658D6">
        <w:rPr>
          <w:lang w:val="en-US"/>
        </w:rPr>
        <w:t>2</w:t>
      </w:r>
      <w:r w:rsidRPr="001658D6">
        <w:t>-1: API invocation log response</w:t>
      </w:r>
    </w:p>
    <w:tbl>
      <w:tblPr>
        <w:tblW w:w="8640" w:type="dxa"/>
        <w:jc w:val="center"/>
        <w:tblLayout w:type="fixed"/>
        <w:tblLook w:val="0000" w:firstRow="0" w:lastRow="0" w:firstColumn="0" w:lastColumn="0" w:noHBand="0" w:noVBand="0"/>
      </w:tblPr>
      <w:tblGrid>
        <w:gridCol w:w="2880"/>
        <w:gridCol w:w="1440"/>
        <w:gridCol w:w="4320"/>
      </w:tblGrid>
      <w:tr w:rsidR="001658D6" w:rsidRPr="001658D6" w14:paraId="0F067591"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6554712B" w14:textId="77777777" w:rsidR="001658D6" w:rsidRPr="003A1AAC" w:rsidRDefault="001658D6" w:rsidP="0072789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3866CFD" w14:textId="77777777" w:rsidR="001658D6" w:rsidRPr="003A1AAC" w:rsidRDefault="001658D6" w:rsidP="0072789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0151C" w14:textId="77777777" w:rsidR="001658D6" w:rsidRPr="003A1AAC" w:rsidRDefault="001658D6" w:rsidP="0072789D">
            <w:pPr>
              <w:pStyle w:val="TAH"/>
            </w:pPr>
            <w:r w:rsidRPr="003A1AAC">
              <w:t>Description</w:t>
            </w:r>
          </w:p>
        </w:tc>
      </w:tr>
      <w:tr w:rsidR="001658D6" w:rsidRPr="001658D6" w14:paraId="55553617" w14:textId="77777777" w:rsidTr="001267ED">
        <w:trPr>
          <w:jc w:val="center"/>
        </w:trPr>
        <w:tc>
          <w:tcPr>
            <w:tcW w:w="2880" w:type="dxa"/>
            <w:tcBorders>
              <w:top w:val="single" w:sz="4" w:space="0" w:color="000000"/>
              <w:left w:val="single" w:sz="4" w:space="0" w:color="000000"/>
              <w:bottom w:val="single" w:sz="4" w:space="0" w:color="000000"/>
            </w:tcBorders>
            <w:shd w:val="clear" w:color="auto" w:fill="auto"/>
          </w:tcPr>
          <w:p w14:paraId="05D8FD77" w14:textId="77777777" w:rsidR="001658D6" w:rsidRPr="003A1AAC" w:rsidRDefault="001658D6" w:rsidP="0072789D">
            <w:pPr>
              <w:pStyle w:val="TAL"/>
              <w:rPr>
                <w:lang w:eastAsia="zh-CN"/>
              </w:rPr>
            </w:pPr>
            <w:r w:rsidRPr="003A1AAC">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0808423" w14:textId="77777777" w:rsidR="001658D6" w:rsidRPr="003A1AAC" w:rsidRDefault="001658D6" w:rsidP="0072789D">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A1E9D" w14:textId="77777777" w:rsidR="001658D6" w:rsidRPr="003A1AAC" w:rsidRDefault="001658D6" w:rsidP="0072789D">
            <w:pPr>
              <w:pStyle w:val="TAL"/>
              <w:rPr>
                <w:lang w:eastAsia="zh-CN"/>
              </w:rPr>
            </w:pPr>
            <w:r w:rsidRPr="003A1AAC">
              <w:rPr>
                <w:rFonts w:hint="eastAsia"/>
                <w:lang w:eastAsia="zh-CN"/>
              </w:rPr>
              <w:t>Indicates the success or failure of</w:t>
            </w:r>
            <w:r w:rsidRPr="003A1AAC">
              <w:rPr>
                <w:lang w:eastAsia="zh-CN"/>
              </w:rPr>
              <w:t xml:space="preserve"> API(s) invocation log request</w:t>
            </w:r>
          </w:p>
        </w:tc>
      </w:tr>
    </w:tbl>
    <w:p w14:paraId="4108EE04" w14:textId="77777777" w:rsidR="001658D6" w:rsidRPr="001658D6" w:rsidRDefault="001658D6" w:rsidP="001658D6"/>
    <w:p w14:paraId="0E9FEB3E" w14:textId="77777777" w:rsidR="001658D6" w:rsidRPr="00551ACA" w:rsidRDefault="001658D6" w:rsidP="0072789D">
      <w:pPr>
        <w:pStyle w:val="Heading3"/>
      </w:pPr>
      <w:bookmarkStart w:id="305" w:name="_Toc155378746"/>
      <w:r w:rsidRPr="00551ACA">
        <w:t>8.</w:t>
      </w:r>
      <w:r w:rsidR="00705299">
        <w:t>19</w:t>
      </w:r>
      <w:r w:rsidRPr="00551ACA">
        <w:t>.3</w:t>
      </w:r>
      <w:r w:rsidRPr="00551ACA">
        <w:tab/>
        <w:t>Procedure</w:t>
      </w:r>
      <w:bookmarkEnd w:id="305"/>
    </w:p>
    <w:p w14:paraId="2810708F" w14:textId="77777777" w:rsidR="001658D6" w:rsidRPr="001658D6" w:rsidRDefault="001658D6" w:rsidP="001658D6">
      <w:r w:rsidRPr="001658D6">
        <w:t>Figure 8.</w:t>
      </w:r>
      <w:r w:rsidR="00705299">
        <w:t>19</w:t>
      </w:r>
      <w:r w:rsidRPr="001658D6">
        <w:t>.3-1 illustrates the procedure for logging service API invocations at AEF.</w:t>
      </w:r>
    </w:p>
    <w:p w14:paraId="19BAD8EC" w14:textId="77777777" w:rsidR="001658D6" w:rsidRPr="001658D6" w:rsidRDefault="001658D6" w:rsidP="001658D6">
      <w:r w:rsidRPr="001658D6">
        <w:t>Pre-conditions:</w:t>
      </w:r>
    </w:p>
    <w:p w14:paraId="30208757" w14:textId="77777777" w:rsidR="00A33D81" w:rsidRPr="00C740FF" w:rsidRDefault="001658D6" w:rsidP="00A33D81">
      <w:pPr>
        <w:pStyle w:val="B1"/>
      </w:pPr>
      <w:r w:rsidRPr="001658D6">
        <w:t>1.</w:t>
      </w:r>
      <w:r w:rsidRPr="001658D6">
        <w:tab/>
      </w:r>
      <w:r w:rsidR="009B7C1F">
        <w:rPr>
          <w:lang w:val="en-US"/>
        </w:rPr>
        <w:t xml:space="preserve">The </w:t>
      </w:r>
      <w:r w:rsidRPr="001658D6">
        <w:t>API invoker(s) has invoked certain service API(s).</w:t>
      </w:r>
      <w:r w:rsidR="00A33D81" w:rsidRPr="00A33D81">
        <w:t xml:space="preserve"> </w:t>
      </w:r>
    </w:p>
    <w:p w14:paraId="6AF4D185" w14:textId="77777777" w:rsidR="001658D6" w:rsidRPr="001658D6" w:rsidRDefault="00A33D81" w:rsidP="00A33D81">
      <w:pPr>
        <w:pStyle w:val="B1"/>
      </w:pPr>
      <w:r w:rsidRPr="00C740FF">
        <w:t>2.</w:t>
      </w:r>
      <w:r w:rsidRPr="00C740FF">
        <w:tab/>
        <w:t>Authorization details of the AEF are available with the CAPIF core function.</w:t>
      </w:r>
    </w:p>
    <w:p w14:paraId="4D16CF01" w14:textId="77777777" w:rsidR="001658D6" w:rsidRPr="001658D6" w:rsidRDefault="001658D6" w:rsidP="001658D6">
      <w:pPr>
        <w:keepNext/>
        <w:keepLines/>
        <w:spacing w:before="60"/>
        <w:jc w:val="center"/>
        <w:rPr>
          <w:rFonts w:ascii="Arial" w:hAnsi="Arial"/>
          <w:b/>
          <w:lang w:val="x-none"/>
        </w:rPr>
      </w:pPr>
    </w:p>
    <w:p w14:paraId="7F104495" w14:textId="77777777" w:rsidR="001658D6" w:rsidRPr="001658D6" w:rsidRDefault="00A80CE3" w:rsidP="0072789D">
      <w:pPr>
        <w:pStyle w:val="TH"/>
      </w:pPr>
      <w:r>
        <w:object w:dxaOrig="6595" w:dyaOrig="3415" w14:anchorId="4389B702">
          <v:shape id="_x0000_i1061" type="#_x0000_t75" style="width:297.85pt;height:153.85pt" o:ole="">
            <v:imagedata r:id="rId79" o:title=""/>
          </v:shape>
          <o:OLEObject Type="Embed" ProgID="Visio.Drawing.11" ShapeID="_x0000_i1061" DrawAspect="Content" ObjectID="_1765991119" r:id="rId80"/>
        </w:object>
      </w:r>
    </w:p>
    <w:p w14:paraId="2E24058F" w14:textId="77777777" w:rsidR="001658D6" w:rsidRPr="001658D6" w:rsidRDefault="001658D6" w:rsidP="0072789D">
      <w:pPr>
        <w:pStyle w:val="TF"/>
      </w:pPr>
      <w:r w:rsidRPr="001658D6">
        <w:t>Figure 8.</w:t>
      </w:r>
      <w:r w:rsidR="00705299">
        <w:rPr>
          <w:lang w:val="en-US"/>
        </w:rPr>
        <w:t>19</w:t>
      </w:r>
      <w:r w:rsidRPr="001658D6">
        <w:t>.</w:t>
      </w:r>
      <w:r w:rsidRPr="001658D6">
        <w:rPr>
          <w:lang w:val="en-US"/>
        </w:rPr>
        <w:t>3</w:t>
      </w:r>
      <w:r w:rsidRPr="001658D6">
        <w:t>-1: Procedure for logging service API invocations</w:t>
      </w:r>
    </w:p>
    <w:p w14:paraId="36F61B7D" w14:textId="77777777" w:rsidR="001658D6" w:rsidRPr="001658D6" w:rsidRDefault="001658D6" w:rsidP="0072789D">
      <w:pPr>
        <w:pStyle w:val="B1"/>
      </w:pPr>
      <w:r w:rsidRPr="001658D6">
        <w:t>1.</w:t>
      </w:r>
      <w:r w:rsidRPr="001658D6">
        <w:tab/>
        <w:t>Upon invocation of service API(s) from one more API invokers, the AEF triggers API invocation log request towards the CAPIF core function.</w:t>
      </w:r>
    </w:p>
    <w:p w14:paraId="1A894A67" w14:textId="77777777" w:rsidR="001658D6" w:rsidRPr="001658D6" w:rsidRDefault="001658D6" w:rsidP="0072789D">
      <w:pPr>
        <w:pStyle w:val="NO"/>
      </w:pPr>
      <w:r w:rsidRPr="001658D6">
        <w:lastRenderedPageBreak/>
        <w:t>NOTE</w:t>
      </w:r>
      <w:r w:rsidR="00424270">
        <w:rPr>
          <w:lang w:val="en-US"/>
        </w:rPr>
        <w:t> </w:t>
      </w:r>
      <w:r w:rsidRPr="001658D6">
        <w:t>1:</w:t>
      </w:r>
      <w:r w:rsidRPr="001658D6">
        <w:tab/>
        <w:t>The AEF can collect the log information associated to several API invocations before triggering API invocation log request asynchronously.</w:t>
      </w:r>
    </w:p>
    <w:p w14:paraId="1FF8098B" w14:textId="77777777" w:rsidR="001658D6" w:rsidRPr="001658D6" w:rsidRDefault="001658D6" w:rsidP="0072789D">
      <w:pPr>
        <w:pStyle w:val="B1"/>
      </w:pPr>
      <w:r w:rsidRPr="001658D6">
        <w:t>2.</w:t>
      </w:r>
      <w:r w:rsidRPr="001658D6">
        <w:tab/>
      </w:r>
      <w:r w:rsidR="009B7C1F">
        <w:rPr>
          <w:lang w:val="en-US"/>
        </w:rPr>
        <w:t xml:space="preserve">The </w:t>
      </w:r>
      <w:r w:rsidRPr="001658D6">
        <w:t>CAPIF core function makes a log entry and stores the information e.g. for charging purposes, for access by authorized users and entities.</w:t>
      </w:r>
    </w:p>
    <w:p w14:paraId="0992CED9" w14:textId="77777777" w:rsidR="001658D6" w:rsidRPr="001658D6" w:rsidRDefault="001658D6" w:rsidP="0072789D">
      <w:pPr>
        <w:pStyle w:val="NO"/>
      </w:pPr>
      <w:r w:rsidRPr="001658D6">
        <w:t>NOTE</w:t>
      </w:r>
      <w:r w:rsidR="00424270">
        <w:rPr>
          <w:lang w:val="en-US"/>
        </w:rPr>
        <w:t> </w:t>
      </w:r>
      <w:r w:rsidRPr="001658D6">
        <w:t>2:</w:t>
      </w:r>
      <w:r w:rsidRPr="001658D6">
        <w:tab/>
        <w:t>API invocation log is stored for a configured duration.</w:t>
      </w:r>
    </w:p>
    <w:p w14:paraId="60161AE5" w14:textId="77777777" w:rsidR="001658D6" w:rsidRPr="001658D6" w:rsidRDefault="001658D6" w:rsidP="0072789D">
      <w:pPr>
        <w:pStyle w:val="B1"/>
      </w:pPr>
      <w:r w:rsidRPr="001658D6">
        <w:t>3.</w:t>
      </w:r>
      <w:r w:rsidRPr="001658D6">
        <w:tab/>
        <w:t>AEF receives the API invocation log response from the CAPIF core function.</w:t>
      </w:r>
    </w:p>
    <w:p w14:paraId="4B12A8A5" w14:textId="77777777" w:rsidR="004B48A1" w:rsidRPr="00551ACA" w:rsidRDefault="004B48A1" w:rsidP="0072789D">
      <w:pPr>
        <w:pStyle w:val="Heading2"/>
      </w:pPr>
      <w:bookmarkStart w:id="306" w:name="_Toc155378747"/>
      <w:r w:rsidRPr="00551ACA">
        <w:t>8.</w:t>
      </w:r>
      <w:r w:rsidR="00705299">
        <w:t>20</w:t>
      </w:r>
      <w:r w:rsidRPr="00551ACA">
        <w:tab/>
        <w:t xml:space="preserve">Charging the </w:t>
      </w:r>
      <w:r w:rsidRPr="0072789D">
        <w:t>invocation of service APIs</w:t>
      </w:r>
      <w:bookmarkEnd w:id="306"/>
    </w:p>
    <w:p w14:paraId="25DC9989" w14:textId="77777777" w:rsidR="004B48A1" w:rsidRPr="00551ACA" w:rsidRDefault="004B48A1" w:rsidP="0072789D">
      <w:pPr>
        <w:pStyle w:val="Heading3"/>
      </w:pPr>
      <w:bookmarkStart w:id="307" w:name="_Toc155378748"/>
      <w:r w:rsidRPr="00551ACA">
        <w:t>8.</w:t>
      </w:r>
      <w:r w:rsidR="00705299">
        <w:t>20</w:t>
      </w:r>
      <w:r w:rsidRPr="00551ACA">
        <w:t>.1</w:t>
      </w:r>
      <w:r w:rsidRPr="00551ACA">
        <w:tab/>
        <w:t>General</w:t>
      </w:r>
      <w:bookmarkEnd w:id="307"/>
    </w:p>
    <w:p w14:paraId="1AFADD36" w14:textId="77777777" w:rsidR="004B48A1" w:rsidRPr="00B37407" w:rsidRDefault="004B48A1" w:rsidP="004B48A1">
      <w:r w:rsidRPr="00B37407">
        <w:t xml:space="preserve">The procedure in this subclause corresponds to the architectural requirements for charging the </w:t>
      </w:r>
      <w:r w:rsidRPr="00B37407">
        <w:rPr>
          <w:noProof/>
          <w:lang w:val="en-US"/>
        </w:rPr>
        <w:t>invocation of service APIs</w:t>
      </w:r>
      <w:r w:rsidRPr="00B37407">
        <w:t>.</w:t>
      </w:r>
      <w:r w:rsidR="00A33D81" w:rsidRPr="00A33D81">
        <w:t xml:space="preserve"> </w:t>
      </w:r>
      <w:r w:rsidR="00A33D81" w:rsidRPr="00C740FF">
        <w:t>The AEF can be within PLMN trust domain or within 3</w:t>
      </w:r>
      <w:r w:rsidR="00A33D81" w:rsidRPr="00C740FF">
        <w:rPr>
          <w:vertAlign w:val="superscript"/>
        </w:rPr>
        <w:t>rd</w:t>
      </w:r>
      <w:r w:rsidR="00A33D81" w:rsidRPr="00C740FF">
        <w:t xml:space="preserve"> party trust domain.</w:t>
      </w:r>
    </w:p>
    <w:p w14:paraId="25051C30" w14:textId="77777777" w:rsidR="004B48A1" w:rsidRPr="00551ACA" w:rsidRDefault="004B48A1" w:rsidP="0072789D">
      <w:pPr>
        <w:pStyle w:val="Heading3"/>
      </w:pPr>
      <w:bookmarkStart w:id="308" w:name="_Toc155378749"/>
      <w:r w:rsidRPr="00551ACA">
        <w:t>8.</w:t>
      </w:r>
      <w:r w:rsidR="00705299">
        <w:t>20</w:t>
      </w:r>
      <w:r w:rsidRPr="00551ACA">
        <w:t>.2</w:t>
      </w:r>
      <w:r w:rsidRPr="00551ACA">
        <w:tab/>
        <w:t>Information flows</w:t>
      </w:r>
      <w:bookmarkEnd w:id="308"/>
    </w:p>
    <w:p w14:paraId="5017206C" w14:textId="77777777" w:rsidR="00B42918" w:rsidRPr="00C922BE" w:rsidRDefault="00B42918" w:rsidP="00B42918">
      <w:pPr>
        <w:pStyle w:val="NO"/>
      </w:pPr>
      <w:r w:rsidRPr="00C922BE">
        <w:t>NOTE:</w:t>
      </w:r>
      <w:r w:rsidRPr="00C922BE">
        <w:tab/>
        <w:t>It is in SA</w:t>
      </w:r>
      <w:r>
        <w:t>5</w:t>
      </w:r>
      <w:r w:rsidRPr="00C922BE">
        <w:t xml:space="preserve"> scope to develop the </w:t>
      </w:r>
      <w:r>
        <w:t>charging</w:t>
      </w:r>
      <w:r w:rsidRPr="00C922BE">
        <w:t xml:space="preserve"> related information flows for this procedure.</w:t>
      </w:r>
    </w:p>
    <w:p w14:paraId="2243B7E9" w14:textId="77777777" w:rsidR="00B42918" w:rsidRPr="00C922BE" w:rsidRDefault="00B42918" w:rsidP="00B42918">
      <w:pPr>
        <w:pStyle w:val="EditorsNote"/>
      </w:pPr>
      <w:r w:rsidRPr="00C922BE">
        <w:t>Editor's note:</w:t>
      </w:r>
      <w:r w:rsidRPr="00C922BE">
        <w:tab/>
        <w:t>Reference to the appropriate SA</w:t>
      </w:r>
      <w:r>
        <w:t>5</w:t>
      </w:r>
      <w:r w:rsidRPr="00C922BE">
        <w:t xml:space="preserve"> specification is needed.</w:t>
      </w:r>
    </w:p>
    <w:p w14:paraId="1AF335F8" w14:textId="77777777" w:rsidR="004B48A1" w:rsidRPr="00551ACA" w:rsidRDefault="004B48A1" w:rsidP="0072789D">
      <w:pPr>
        <w:pStyle w:val="Heading3"/>
      </w:pPr>
      <w:bookmarkStart w:id="309" w:name="_Toc155378750"/>
      <w:r w:rsidRPr="00551ACA">
        <w:t>8.</w:t>
      </w:r>
      <w:r w:rsidR="00705299">
        <w:t>20</w:t>
      </w:r>
      <w:r w:rsidRPr="00551ACA">
        <w:t>.3</w:t>
      </w:r>
      <w:r w:rsidRPr="00551ACA">
        <w:tab/>
        <w:t>Procedure</w:t>
      </w:r>
      <w:bookmarkEnd w:id="309"/>
    </w:p>
    <w:p w14:paraId="7F6A3A24" w14:textId="77777777" w:rsidR="00A33D81" w:rsidRPr="00C740FF" w:rsidRDefault="004B48A1" w:rsidP="00A33D81">
      <w:r w:rsidRPr="00B37407">
        <w:t>Figure 8.</w:t>
      </w:r>
      <w:r w:rsidR="00705299">
        <w:t>20</w:t>
      </w:r>
      <w:r w:rsidRPr="00B37407">
        <w:t xml:space="preserve">.3-1 illustrates the procedure for charging the </w:t>
      </w:r>
      <w:r w:rsidRPr="00B37407">
        <w:rPr>
          <w:noProof/>
          <w:lang w:val="en-US"/>
        </w:rPr>
        <w:t>invocation of service APIs</w:t>
      </w:r>
      <w:r w:rsidRPr="00B37407">
        <w:t>.</w:t>
      </w:r>
      <w:r w:rsidR="00A33D81" w:rsidRPr="00A33D81">
        <w:t xml:space="preserve"> </w:t>
      </w:r>
    </w:p>
    <w:p w14:paraId="2945691F" w14:textId="77777777" w:rsidR="00A33D81" w:rsidRPr="00C740FF" w:rsidRDefault="00A33D81" w:rsidP="00A33D81">
      <w:r w:rsidRPr="00C740FF">
        <w:t>Pre-conditions:</w:t>
      </w:r>
    </w:p>
    <w:p w14:paraId="66DE8F6B" w14:textId="77777777" w:rsidR="004B48A1" w:rsidRPr="00B37407" w:rsidRDefault="00A33D81" w:rsidP="00A33D81">
      <w:r w:rsidRPr="00C740FF">
        <w:t>1.</w:t>
      </w:r>
      <w:r w:rsidRPr="00C740FF">
        <w:tab/>
        <w:t>Authorization details of the AEF are available with the CAPIF core function.</w:t>
      </w:r>
    </w:p>
    <w:p w14:paraId="0330EED1" w14:textId="77777777" w:rsidR="004B48A1" w:rsidRPr="00B37407" w:rsidRDefault="00A80CE3" w:rsidP="0072789D">
      <w:pPr>
        <w:pStyle w:val="TH"/>
      </w:pPr>
      <w:r>
        <w:object w:dxaOrig="6647" w:dyaOrig="3430" w14:anchorId="153EA504">
          <v:shape id="_x0000_i1062" type="#_x0000_t75" style="width:300.05pt;height:154.75pt" o:ole="">
            <v:imagedata r:id="rId81" o:title=""/>
          </v:shape>
          <o:OLEObject Type="Embed" ProgID="Visio.Drawing.11" ShapeID="_x0000_i1062" DrawAspect="Content" ObjectID="_1765991120" r:id="rId82"/>
        </w:object>
      </w:r>
    </w:p>
    <w:p w14:paraId="07466D78" w14:textId="77777777" w:rsidR="004B48A1" w:rsidRPr="00B37407" w:rsidRDefault="004B48A1" w:rsidP="0072789D">
      <w:pPr>
        <w:pStyle w:val="TF"/>
      </w:pPr>
      <w:r w:rsidRPr="00B37407">
        <w:t>Figure 8.</w:t>
      </w:r>
      <w:r w:rsidR="00705299">
        <w:rPr>
          <w:lang w:val="en-US"/>
        </w:rPr>
        <w:t>20</w:t>
      </w:r>
      <w:r w:rsidRPr="00B37407">
        <w:t>.</w:t>
      </w:r>
      <w:r w:rsidRPr="00B37407">
        <w:rPr>
          <w:lang w:val="en-US"/>
        </w:rPr>
        <w:t>3</w:t>
      </w:r>
      <w:r w:rsidRPr="00B37407">
        <w:t xml:space="preserve">-1: Procedure for charging the </w:t>
      </w:r>
      <w:r w:rsidRPr="00B37407">
        <w:rPr>
          <w:noProof/>
          <w:lang w:val="en-US"/>
        </w:rPr>
        <w:t>invocation of service APIs</w:t>
      </w:r>
    </w:p>
    <w:p w14:paraId="33E24826" w14:textId="77777777" w:rsidR="004B48A1" w:rsidRPr="00B37407" w:rsidRDefault="004B48A1" w:rsidP="0072789D">
      <w:pPr>
        <w:pStyle w:val="B1"/>
      </w:pPr>
      <w:r w:rsidRPr="00B37407">
        <w:t>1.</w:t>
      </w:r>
      <w:r w:rsidRPr="00B37407">
        <w:tab/>
        <w:t xml:space="preserve">Upon invocation of service API(s) from one more API invokers, the AEF triggers an API invocation charging request and includes API invoker information (e.g. invoker's ID and IP address, location, timestamp) and </w:t>
      </w:r>
      <w:r w:rsidR="00A179B0">
        <w:t xml:space="preserve">service </w:t>
      </w:r>
      <w:r w:rsidRPr="00B37407">
        <w:t>API information (e.g. service API name and version, invoked operation, input parameters, invocation result) towards the CAPIF core function.</w:t>
      </w:r>
    </w:p>
    <w:p w14:paraId="0AF6A314" w14:textId="77777777" w:rsidR="004B48A1" w:rsidRPr="00B37407" w:rsidRDefault="004B48A1" w:rsidP="0072789D">
      <w:pPr>
        <w:pStyle w:val="NO"/>
      </w:pPr>
      <w:r w:rsidRPr="00B37407">
        <w:t>NOTE:</w:t>
      </w:r>
      <w:r w:rsidRPr="00B37407">
        <w:tab/>
        <w:t>These requests can be triggered asynchronously.</w:t>
      </w:r>
    </w:p>
    <w:p w14:paraId="32DAF339" w14:textId="77777777" w:rsidR="004B48A1" w:rsidRPr="00B37407" w:rsidRDefault="004B48A1" w:rsidP="0072789D">
      <w:pPr>
        <w:pStyle w:val="B1"/>
      </w:pPr>
      <w:r w:rsidRPr="00B37407">
        <w:t>2.</w:t>
      </w:r>
      <w:r w:rsidRPr="00B37407">
        <w:tab/>
        <w:t>The CAPIF core function performs a charging procedure which includes storing the information for access by authorized API management.</w:t>
      </w:r>
    </w:p>
    <w:p w14:paraId="14B18F57" w14:textId="77777777" w:rsidR="004B48A1" w:rsidRPr="00B37407" w:rsidRDefault="004B48A1" w:rsidP="0072789D">
      <w:pPr>
        <w:pStyle w:val="B1"/>
      </w:pPr>
      <w:r w:rsidRPr="00B37407">
        <w:t>3.</w:t>
      </w:r>
      <w:r w:rsidRPr="00B37407">
        <w:tab/>
        <w:t xml:space="preserve">The AEF receives the API invocation charging response from </w:t>
      </w:r>
      <w:r w:rsidR="009B7C1F">
        <w:rPr>
          <w:lang w:val="en-US"/>
        </w:rPr>
        <w:t xml:space="preserve">the </w:t>
      </w:r>
      <w:r w:rsidRPr="00B37407">
        <w:t>CAPIF core function.</w:t>
      </w:r>
    </w:p>
    <w:p w14:paraId="7AD4AC38" w14:textId="77777777" w:rsidR="00BA68A6" w:rsidRPr="00551ACA" w:rsidRDefault="00BA68A6" w:rsidP="0072789D">
      <w:pPr>
        <w:pStyle w:val="Heading2"/>
      </w:pPr>
      <w:bookmarkStart w:id="310" w:name="_Toc155378751"/>
      <w:r w:rsidRPr="00551ACA">
        <w:lastRenderedPageBreak/>
        <w:t>8.</w:t>
      </w:r>
      <w:r w:rsidR="0025266C">
        <w:t>21</w:t>
      </w:r>
      <w:r w:rsidRPr="00551ACA">
        <w:tab/>
        <w:t>Monitoring service API invocation</w:t>
      </w:r>
      <w:bookmarkEnd w:id="310"/>
    </w:p>
    <w:p w14:paraId="4BDFDDF6" w14:textId="77777777" w:rsidR="00BA68A6" w:rsidRPr="00551ACA" w:rsidRDefault="00BA68A6" w:rsidP="0072789D">
      <w:pPr>
        <w:pStyle w:val="Heading3"/>
      </w:pPr>
      <w:bookmarkStart w:id="311" w:name="_Toc155378752"/>
      <w:r w:rsidRPr="00551ACA">
        <w:t>8.</w:t>
      </w:r>
      <w:r w:rsidR="0025266C">
        <w:t>21</w:t>
      </w:r>
      <w:r w:rsidRPr="00551ACA">
        <w:t>.1</w:t>
      </w:r>
      <w:r w:rsidRPr="00551ACA">
        <w:tab/>
        <w:t>General</w:t>
      </w:r>
      <w:bookmarkEnd w:id="311"/>
    </w:p>
    <w:p w14:paraId="6653011A" w14:textId="77777777" w:rsidR="00BA68A6" w:rsidRPr="001658D6" w:rsidRDefault="00BA68A6" w:rsidP="00BA68A6">
      <w:r w:rsidRPr="001658D6">
        <w:t>The procedure in this subclause corresponds to the architectural requirements for monitoring service API invocation.</w:t>
      </w:r>
    </w:p>
    <w:p w14:paraId="195E4160" w14:textId="77777777" w:rsidR="00BA68A6" w:rsidRPr="00551ACA" w:rsidRDefault="00BA68A6" w:rsidP="0072789D">
      <w:pPr>
        <w:pStyle w:val="Heading3"/>
      </w:pPr>
      <w:bookmarkStart w:id="312" w:name="_Toc155378753"/>
      <w:r w:rsidRPr="00551ACA">
        <w:t>8.</w:t>
      </w:r>
      <w:r w:rsidR="0025266C">
        <w:t>21</w:t>
      </w:r>
      <w:r w:rsidRPr="00551ACA">
        <w:t>.2</w:t>
      </w:r>
      <w:r w:rsidRPr="00551ACA">
        <w:tab/>
        <w:t>Information flows</w:t>
      </w:r>
      <w:bookmarkEnd w:id="312"/>
    </w:p>
    <w:p w14:paraId="4FFECE2D" w14:textId="77777777" w:rsidR="0040336F" w:rsidRPr="00551ACA" w:rsidRDefault="0040336F" w:rsidP="0040336F">
      <w:pPr>
        <w:pStyle w:val="Heading4"/>
      </w:pPr>
      <w:bookmarkStart w:id="313" w:name="_Toc155378754"/>
      <w:r w:rsidRPr="00551ACA">
        <w:t>8.</w:t>
      </w:r>
      <w:r w:rsidR="0025266C">
        <w:t>21</w:t>
      </w:r>
      <w:r w:rsidRPr="00551ACA">
        <w:t>.2.1</w:t>
      </w:r>
      <w:r w:rsidRPr="00551ACA">
        <w:tab/>
      </w:r>
      <w:r>
        <w:t>Monitoring service API event notification</w:t>
      </w:r>
      <w:bookmarkEnd w:id="313"/>
    </w:p>
    <w:p w14:paraId="7D386711" w14:textId="77777777" w:rsidR="0040336F" w:rsidRPr="001658D6" w:rsidRDefault="0040336F" w:rsidP="0040336F">
      <w:r>
        <w:t xml:space="preserve">The information flow for the monitoring service API event notification from </w:t>
      </w:r>
      <w:r w:rsidR="009B7C1F">
        <w:t xml:space="preserve">the </w:t>
      </w:r>
      <w:r>
        <w:t xml:space="preserve">CAPIF core function to the API management function is same as the event notification from </w:t>
      </w:r>
      <w:r w:rsidR="009B7C1F">
        <w:t xml:space="preserve">the </w:t>
      </w:r>
      <w:r>
        <w:t xml:space="preserve">CAPIF core function to the subscribing entity. </w:t>
      </w:r>
      <w:r w:rsidRPr="00FE09CA">
        <w:t>Table 8.</w:t>
      </w:r>
      <w:r w:rsidR="00FE09CA">
        <w:t>8</w:t>
      </w:r>
      <w:r w:rsidRPr="00FE09CA">
        <w:rPr>
          <w:lang w:eastAsia="zh-CN"/>
        </w:rPr>
        <w:t>.2.3-1</w:t>
      </w:r>
      <w:r w:rsidRPr="00305677">
        <w:t xml:space="preserve"> describes the information elements which are included in the</w:t>
      </w:r>
      <w:r>
        <w:t xml:space="preserve"> monitoring</w:t>
      </w:r>
      <w:r w:rsidRPr="00305677">
        <w:t xml:space="preserve"> service API </w:t>
      </w:r>
      <w:r>
        <w:t>event notification</w:t>
      </w:r>
      <w:r w:rsidRPr="00305677">
        <w:t>.</w:t>
      </w:r>
    </w:p>
    <w:p w14:paraId="77D6E564" w14:textId="77777777" w:rsidR="0040336F" w:rsidRPr="00551ACA" w:rsidRDefault="0040336F" w:rsidP="0040336F">
      <w:pPr>
        <w:pStyle w:val="Heading4"/>
      </w:pPr>
      <w:bookmarkStart w:id="314" w:name="_Toc155378755"/>
      <w:r w:rsidRPr="00551ACA">
        <w:t>8.</w:t>
      </w:r>
      <w:r w:rsidR="0025266C">
        <w:t>21</w:t>
      </w:r>
      <w:r w:rsidRPr="00551ACA">
        <w:t>.2.</w:t>
      </w:r>
      <w:r>
        <w:t>2</w:t>
      </w:r>
      <w:r w:rsidRPr="00551ACA">
        <w:tab/>
      </w:r>
      <w:r>
        <w:t>Monitoring service API event notification acknowledgement</w:t>
      </w:r>
      <w:bookmarkEnd w:id="314"/>
    </w:p>
    <w:p w14:paraId="0A2B3507" w14:textId="77777777" w:rsidR="0040336F" w:rsidRPr="001658D6" w:rsidRDefault="0040336F" w:rsidP="0040336F">
      <w:r>
        <w:t xml:space="preserve">The information flow for the monitoring service API event notification acknowledgement from </w:t>
      </w:r>
      <w:r w:rsidR="009B7C1F">
        <w:t xml:space="preserve">the </w:t>
      </w:r>
      <w:r>
        <w:t xml:space="preserve">API management function to the CAPIF core function is same as the event notification acknowledgement from subscribing entity to the CAPIF core function. </w:t>
      </w:r>
      <w:r w:rsidRPr="00FE09CA">
        <w:t>Table 8.</w:t>
      </w:r>
      <w:r w:rsidR="00FE09CA">
        <w:t>8</w:t>
      </w:r>
      <w:r w:rsidRPr="00FE09CA">
        <w:rPr>
          <w:lang w:eastAsia="zh-CN"/>
        </w:rPr>
        <w:t>.2.4-1</w:t>
      </w:r>
      <w:r w:rsidRPr="00305677">
        <w:t xml:space="preserve"> describes the information elements which are included in the</w:t>
      </w:r>
      <w:r>
        <w:t xml:space="preserve"> monitoring</w:t>
      </w:r>
      <w:r w:rsidRPr="00305677">
        <w:t xml:space="preserve"> service API </w:t>
      </w:r>
      <w:r>
        <w:t>event notification acknowledgement</w:t>
      </w:r>
      <w:r w:rsidRPr="00305677">
        <w:t>.</w:t>
      </w:r>
    </w:p>
    <w:p w14:paraId="369DFF39" w14:textId="77777777" w:rsidR="00BA68A6" w:rsidRPr="00551ACA" w:rsidRDefault="00BA68A6" w:rsidP="0072789D">
      <w:pPr>
        <w:pStyle w:val="Heading3"/>
      </w:pPr>
      <w:bookmarkStart w:id="315" w:name="_Toc155378756"/>
      <w:r w:rsidRPr="00551ACA">
        <w:t>8.</w:t>
      </w:r>
      <w:r w:rsidR="0025266C">
        <w:t>21</w:t>
      </w:r>
      <w:r w:rsidRPr="00551ACA">
        <w:t>.3</w:t>
      </w:r>
      <w:r w:rsidRPr="00551ACA">
        <w:tab/>
        <w:t>Procedure</w:t>
      </w:r>
      <w:bookmarkEnd w:id="315"/>
    </w:p>
    <w:p w14:paraId="6654F197" w14:textId="77777777" w:rsidR="00BA68A6" w:rsidRPr="001658D6" w:rsidRDefault="00BA68A6" w:rsidP="00BA68A6">
      <w:r w:rsidRPr="001658D6">
        <w:t>Figure 8.</w:t>
      </w:r>
      <w:r w:rsidR="0025266C">
        <w:t>21</w:t>
      </w:r>
      <w:r w:rsidRPr="001658D6">
        <w:t>.3-1 illustrates the procedure for monitoring service API invocation.</w:t>
      </w:r>
    </w:p>
    <w:p w14:paraId="63C51D6C" w14:textId="77777777" w:rsidR="00BA68A6" w:rsidRPr="001658D6" w:rsidRDefault="00BA68A6" w:rsidP="00BA68A6">
      <w:r w:rsidRPr="001658D6">
        <w:t>Pre-conditions:</w:t>
      </w:r>
    </w:p>
    <w:p w14:paraId="1C06A3D5" w14:textId="77777777" w:rsidR="00BA68A6" w:rsidRPr="001658D6" w:rsidRDefault="00BA68A6" w:rsidP="0072789D">
      <w:pPr>
        <w:pStyle w:val="B1"/>
      </w:pPr>
      <w:r w:rsidRPr="001658D6">
        <w:t>1.</w:t>
      </w:r>
      <w:r w:rsidRPr="001658D6">
        <w:tab/>
      </w:r>
      <w:r w:rsidR="009B7C1F">
        <w:rPr>
          <w:lang w:val="en-US"/>
        </w:rPr>
        <w:t xml:space="preserve">The </w:t>
      </w:r>
      <w:r w:rsidRPr="001658D6">
        <w:t>API management function has subscribed to</w:t>
      </w:r>
      <w:r w:rsidRPr="001658D6">
        <w:rPr>
          <w:rFonts w:hint="eastAsia"/>
        </w:rPr>
        <w:t xml:space="preserve"> </w:t>
      </w:r>
      <w:r w:rsidRPr="001658D6">
        <w:t>monitoring event including filters such as invoker's ID</w:t>
      </w:r>
      <w:r w:rsidRPr="001658D6">
        <w:rPr>
          <w:rFonts w:hint="eastAsia"/>
        </w:rPr>
        <w:t xml:space="preserve"> and IP address, service API name</w:t>
      </w:r>
      <w:r w:rsidRPr="001658D6">
        <w:t xml:space="preserve"> and version</w:t>
      </w:r>
      <w:r w:rsidRPr="001658D6">
        <w:rPr>
          <w:rFonts w:hint="eastAsia"/>
        </w:rPr>
        <w:t>, input parameters, and invocation result</w:t>
      </w:r>
      <w:r w:rsidRPr="001658D6">
        <w:t>.</w:t>
      </w:r>
    </w:p>
    <w:p w14:paraId="45C7F5ED" w14:textId="77777777" w:rsidR="00BA68A6" w:rsidRPr="001658D6" w:rsidRDefault="00BA68A6" w:rsidP="0072789D">
      <w:pPr>
        <w:pStyle w:val="TH"/>
      </w:pPr>
    </w:p>
    <w:p w14:paraId="23324CE2" w14:textId="77777777" w:rsidR="009C7F8F" w:rsidRDefault="0040336F" w:rsidP="009C7F8F">
      <w:pPr>
        <w:pStyle w:val="TH"/>
      </w:pPr>
      <w:r>
        <w:object w:dxaOrig="6216" w:dyaOrig="2964" w14:anchorId="1F4D4367">
          <v:shape id="_x0000_i1063" type="#_x0000_t75" style="width:310.8pt;height:148pt" o:ole="">
            <v:imagedata r:id="rId83" o:title=""/>
          </v:shape>
          <o:OLEObject Type="Embed" ProgID="Visio.Drawing.11" ShapeID="_x0000_i1063" DrawAspect="Content" ObjectID="_1765991121" r:id="rId84"/>
        </w:object>
      </w:r>
    </w:p>
    <w:p w14:paraId="5BBC2E07" w14:textId="77777777" w:rsidR="00BA68A6" w:rsidRPr="001658D6" w:rsidRDefault="00BA68A6" w:rsidP="0072789D">
      <w:pPr>
        <w:pStyle w:val="TF"/>
      </w:pPr>
      <w:r w:rsidRPr="001658D6">
        <w:t>Figure 8.</w:t>
      </w:r>
      <w:r w:rsidR="0025266C">
        <w:rPr>
          <w:lang w:val="en-US"/>
        </w:rPr>
        <w:t>21</w:t>
      </w:r>
      <w:r w:rsidRPr="001658D6">
        <w:t>.</w:t>
      </w:r>
      <w:r w:rsidRPr="001658D6">
        <w:rPr>
          <w:lang w:val="en-US"/>
        </w:rPr>
        <w:t>3</w:t>
      </w:r>
      <w:r w:rsidRPr="001658D6">
        <w:t>-1: Procedure for monitoring service API invocation</w:t>
      </w:r>
    </w:p>
    <w:p w14:paraId="5D3E97A9" w14:textId="77777777" w:rsidR="00BA68A6" w:rsidRPr="001658D6" w:rsidRDefault="00BA68A6" w:rsidP="0072789D">
      <w:pPr>
        <w:pStyle w:val="B1"/>
      </w:pPr>
      <w:r w:rsidRPr="001658D6">
        <w:t>1.</w:t>
      </w:r>
      <w:r w:rsidRPr="001658D6">
        <w:tab/>
        <w:t>The CAPIF core function monitors the service API invocations applying the monitoring filters specified before.</w:t>
      </w:r>
    </w:p>
    <w:p w14:paraId="454D156C" w14:textId="77777777" w:rsidR="00BA68A6" w:rsidRPr="001658D6" w:rsidRDefault="00BA68A6" w:rsidP="0072789D">
      <w:pPr>
        <w:pStyle w:val="B1"/>
      </w:pPr>
      <w:r w:rsidRPr="001658D6">
        <w:t>2.</w:t>
      </w:r>
      <w:r w:rsidRPr="001658D6">
        <w:tab/>
        <w:t>Detection of a monitoring event by the CAPIF core function triggers notification to the API management function with the details of the monitored event.</w:t>
      </w:r>
    </w:p>
    <w:p w14:paraId="393BA0B5" w14:textId="77777777" w:rsidR="00BA68A6" w:rsidRPr="001658D6" w:rsidRDefault="00BA68A6" w:rsidP="0072789D">
      <w:pPr>
        <w:pStyle w:val="NO"/>
      </w:pPr>
      <w:r w:rsidRPr="001658D6">
        <w:t>NOTE:</w:t>
      </w:r>
      <w:r w:rsidRPr="001658D6">
        <w:tab/>
        <w:t>API provider action subsequent to monitoring service API notification is out-of-scope of this specification.</w:t>
      </w:r>
    </w:p>
    <w:p w14:paraId="3F911CBE" w14:textId="77777777" w:rsidR="009C7F8F" w:rsidRPr="001658D6" w:rsidRDefault="009C7F8F" w:rsidP="009C7F8F">
      <w:pPr>
        <w:pStyle w:val="B1"/>
      </w:pPr>
      <w:r>
        <w:t>3</w:t>
      </w:r>
      <w:r w:rsidRPr="001658D6">
        <w:t>.</w:t>
      </w:r>
      <w:r w:rsidRPr="001658D6">
        <w:tab/>
      </w:r>
      <w:r>
        <w:t>The API management function sends a monitoring service API event notification acknowledgement to the CAPIF core function for the notification received.</w:t>
      </w:r>
    </w:p>
    <w:p w14:paraId="3D086876" w14:textId="77777777" w:rsidR="001658D6" w:rsidRPr="00551ACA" w:rsidRDefault="001658D6" w:rsidP="0072789D">
      <w:pPr>
        <w:pStyle w:val="Heading2"/>
      </w:pPr>
      <w:bookmarkStart w:id="316" w:name="_Toc155378757"/>
      <w:r w:rsidRPr="00551ACA">
        <w:lastRenderedPageBreak/>
        <w:t>8.</w:t>
      </w:r>
      <w:r w:rsidR="00C02434">
        <w:t>22</w:t>
      </w:r>
      <w:r w:rsidRPr="00551ACA">
        <w:tab/>
        <w:t>Auditing service API invocation</w:t>
      </w:r>
      <w:bookmarkEnd w:id="316"/>
    </w:p>
    <w:p w14:paraId="069C3CA1" w14:textId="77777777" w:rsidR="001658D6" w:rsidRPr="00551ACA" w:rsidRDefault="001658D6" w:rsidP="0072789D">
      <w:pPr>
        <w:pStyle w:val="Heading3"/>
      </w:pPr>
      <w:bookmarkStart w:id="317" w:name="_Toc155378758"/>
      <w:r w:rsidRPr="00551ACA">
        <w:t>8.</w:t>
      </w:r>
      <w:r w:rsidR="00C02434">
        <w:t>22</w:t>
      </w:r>
      <w:r w:rsidRPr="00551ACA">
        <w:t>.1</w:t>
      </w:r>
      <w:r w:rsidRPr="00551ACA">
        <w:tab/>
        <w:t>General</w:t>
      </w:r>
      <w:bookmarkEnd w:id="317"/>
    </w:p>
    <w:p w14:paraId="32CEA416" w14:textId="77777777" w:rsidR="001658D6" w:rsidRPr="001658D6" w:rsidRDefault="001658D6" w:rsidP="001658D6">
      <w:r w:rsidRPr="001658D6">
        <w:t>The procedure in this subclause corresponds to the architectural requirements for auditing service API invocation.</w:t>
      </w:r>
      <w:r w:rsidR="00E0298D" w:rsidRPr="00E0298D">
        <w:t xml:space="preserve"> </w:t>
      </w:r>
      <w:r w:rsidR="00E0298D">
        <w:t xml:space="preserve">This procedure can be used for auditing of other CAPIF interactions i.e. </w:t>
      </w:r>
      <w:r w:rsidR="009B7C1F">
        <w:t xml:space="preserve">service </w:t>
      </w:r>
      <w:r w:rsidR="00E0298D">
        <w:t>API invocation events, API invoker onboarding events and API invoker interactions with the CAPIF (e.g. authentication, authorization, discover service APIs) as well.</w:t>
      </w:r>
      <w:r w:rsidR="00B13823" w:rsidRPr="00B13823">
        <w:rPr>
          <w:lang w:val="en-US"/>
        </w:rPr>
        <w:t xml:space="preserve"> </w:t>
      </w:r>
      <w:r w:rsidR="00B13823">
        <w:rPr>
          <w:lang w:val="en-US"/>
        </w:rPr>
        <w:t>The API management function can be within PLMN trust domain or within 3</w:t>
      </w:r>
      <w:r w:rsidR="00B13823" w:rsidRPr="00C5683C">
        <w:rPr>
          <w:vertAlign w:val="superscript"/>
          <w:lang w:val="en-US"/>
        </w:rPr>
        <w:t>rd</w:t>
      </w:r>
      <w:r w:rsidR="00B13823">
        <w:rPr>
          <w:lang w:val="en-US"/>
        </w:rPr>
        <w:t xml:space="preserve"> party trust domain.</w:t>
      </w:r>
    </w:p>
    <w:p w14:paraId="3C79B14A" w14:textId="77777777" w:rsidR="001658D6" w:rsidRPr="00551ACA" w:rsidRDefault="001658D6" w:rsidP="0072789D">
      <w:pPr>
        <w:pStyle w:val="Heading3"/>
      </w:pPr>
      <w:bookmarkStart w:id="318" w:name="_Toc155378759"/>
      <w:r w:rsidRPr="00551ACA">
        <w:t>8.</w:t>
      </w:r>
      <w:r w:rsidR="00C02434">
        <w:t>22</w:t>
      </w:r>
      <w:r w:rsidRPr="00551ACA">
        <w:t>.2</w:t>
      </w:r>
      <w:r w:rsidRPr="00551ACA">
        <w:tab/>
        <w:t>Information flows</w:t>
      </w:r>
      <w:bookmarkEnd w:id="318"/>
    </w:p>
    <w:p w14:paraId="239340CC" w14:textId="77777777" w:rsidR="00E0298D" w:rsidRPr="00551ACA" w:rsidRDefault="00E0298D" w:rsidP="00E0298D">
      <w:pPr>
        <w:pStyle w:val="Heading4"/>
      </w:pPr>
      <w:bookmarkStart w:id="319" w:name="_Toc155378760"/>
      <w:r w:rsidRPr="00551ACA">
        <w:t>8.</w:t>
      </w:r>
      <w:r w:rsidR="00C02434">
        <w:t>22</w:t>
      </w:r>
      <w:r w:rsidRPr="00551ACA">
        <w:t>.2.1</w:t>
      </w:r>
      <w:r w:rsidRPr="00551ACA">
        <w:tab/>
      </w:r>
      <w:r>
        <w:t xml:space="preserve">Query service API log </w:t>
      </w:r>
      <w:r w:rsidRPr="00551ACA">
        <w:t>request</w:t>
      </w:r>
      <w:bookmarkEnd w:id="319"/>
    </w:p>
    <w:p w14:paraId="63298E93" w14:textId="77777777" w:rsidR="00E0298D" w:rsidRPr="001658D6" w:rsidRDefault="00E0298D" w:rsidP="00E0298D">
      <w:r w:rsidRPr="001658D6">
        <w:t>Table 8.</w:t>
      </w:r>
      <w:r w:rsidR="00C02434">
        <w:rPr>
          <w:lang w:eastAsia="zh-CN"/>
        </w:rPr>
        <w:t>22</w:t>
      </w:r>
      <w:r w:rsidRPr="001658D6">
        <w:rPr>
          <w:lang w:eastAsia="zh-CN"/>
        </w:rPr>
        <w:t>.2.1-1</w:t>
      </w:r>
      <w:r w:rsidRPr="001658D6">
        <w:t xml:space="preserve"> describes the information flow </w:t>
      </w:r>
      <w:r w:rsidR="009B7C1F">
        <w:t xml:space="preserve">query </w:t>
      </w:r>
      <w:r>
        <w:t xml:space="preserve">service API log </w:t>
      </w:r>
      <w:r w:rsidRPr="001658D6">
        <w:t xml:space="preserve">request from the </w:t>
      </w:r>
      <w:r w:rsidRPr="001658D6">
        <w:rPr>
          <w:lang w:eastAsia="zh-CN"/>
        </w:rPr>
        <w:t xml:space="preserve">API </w:t>
      </w:r>
      <w:r>
        <w:rPr>
          <w:lang w:eastAsia="zh-CN"/>
        </w:rPr>
        <w:t>management</w:t>
      </w:r>
      <w:r w:rsidRPr="001658D6">
        <w:rPr>
          <w:lang w:eastAsia="zh-CN"/>
        </w:rPr>
        <w:t xml:space="preserve"> function to the</w:t>
      </w:r>
      <w:r w:rsidRPr="001658D6">
        <w:t xml:space="preserve"> CAPIF core function.</w:t>
      </w:r>
    </w:p>
    <w:p w14:paraId="4C4F8DA5" w14:textId="77777777" w:rsidR="00E0298D" w:rsidRPr="001658D6" w:rsidRDefault="00E0298D" w:rsidP="00E0298D">
      <w:pPr>
        <w:pStyle w:val="TH"/>
        <w:rPr>
          <w:lang w:val="en-US"/>
        </w:rPr>
      </w:pPr>
      <w:r w:rsidRPr="001658D6">
        <w:t>Table 8.</w:t>
      </w:r>
      <w:r w:rsidR="00C02434">
        <w:rPr>
          <w:lang w:val="en-US" w:eastAsia="zh-CN"/>
        </w:rPr>
        <w:t>22</w:t>
      </w:r>
      <w:r w:rsidRPr="001658D6">
        <w:t>.</w:t>
      </w:r>
      <w:r w:rsidRPr="001658D6">
        <w:rPr>
          <w:lang w:val="en-US"/>
        </w:rPr>
        <w:t>2</w:t>
      </w:r>
      <w:r w:rsidRPr="001658D6">
        <w:t>.</w:t>
      </w:r>
      <w:r w:rsidRPr="001658D6">
        <w:rPr>
          <w:lang w:val="en-US"/>
        </w:rPr>
        <w:t>1</w:t>
      </w:r>
      <w:r w:rsidRPr="001658D6">
        <w:t xml:space="preserve">-1: </w:t>
      </w:r>
      <w:r w:rsidRPr="006216A9">
        <w:t>Query service API log request</w:t>
      </w:r>
    </w:p>
    <w:tbl>
      <w:tblPr>
        <w:tblW w:w="8640" w:type="dxa"/>
        <w:jc w:val="center"/>
        <w:tblLayout w:type="fixed"/>
        <w:tblLook w:val="0000" w:firstRow="0" w:lastRow="0" w:firstColumn="0" w:lastColumn="0" w:noHBand="0" w:noVBand="0"/>
      </w:tblPr>
      <w:tblGrid>
        <w:gridCol w:w="2880"/>
        <w:gridCol w:w="1440"/>
        <w:gridCol w:w="4320"/>
      </w:tblGrid>
      <w:tr w:rsidR="00E0298D" w:rsidRPr="001658D6" w14:paraId="7ACA25A4"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22F9D087" w14:textId="77777777" w:rsidR="00E0298D" w:rsidRPr="003A1AAC" w:rsidRDefault="00E0298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4C19FDC" w14:textId="77777777" w:rsidR="00E0298D" w:rsidRPr="003A1AAC" w:rsidRDefault="00E0298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1EAC6F" w14:textId="77777777" w:rsidR="00E0298D" w:rsidRPr="003A1AAC" w:rsidRDefault="00E0298D" w:rsidP="007A048A">
            <w:pPr>
              <w:pStyle w:val="TAH"/>
            </w:pPr>
            <w:r w:rsidRPr="003A1AAC">
              <w:t>Description</w:t>
            </w:r>
          </w:p>
        </w:tc>
      </w:tr>
      <w:tr w:rsidR="00E0298D" w:rsidRPr="001658D6" w14:paraId="588E8243"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38130694" w14:textId="77777777" w:rsidR="00E0298D" w:rsidRPr="003A1AAC" w:rsidRDefault="00E0298D" w:rsidP="007A048A">
            <w:pPr>
              <w:pStyle w:val="TAL"/>
              <w:rPr>
                <w:rFonts w:hint="eastAsia"/>
              </w:rPr>
            </w:pP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4CF03B4C" w14:textId="77777777" w:rsidR="00E0298D" w:rsidRPr="003A1AAC" w:rsidRDefault="00E0298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FC327" w14:textId="77777777" w:rsidR="00E0298D" w:rsidRPr="003A1AAC" w:rsidRDefault="00E0298D" w:rsidP="007A048A">
            <w:pPr>
              <w:pStyle w:val="TAL"/>
            </w:pPr>
            <w:r w:rsidRPr="003A1AAC">
              <w:t>Identity information of the entity querying service API log request</w:t>
            </w:r>
          </w:p>
        </w:tc>
      </w:tr>
      <w:tr w:rsidR="00E0298D" w:rsidRPr="001658D6" w14:paraId="42891FFE"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6E282F09" w14:textId="77777777" w:rsidR="00E0298D" w:rsidRPr="003A1AAC" w:rsidRDefault="00E0298D" w:rsidP="007A048A">
            <w:pPr>
              <w:pStyle w:val="TAL"/>
              <w:rPr>
                <w:rFonts w:hint="eastAsia"/>
              </w:rPr>
            </w:pPr>
            <w:r w:rsidRPr="003A1AAC">
              <w:t>Query information</w:t>
            </w:r>
          </w:p>
        </w:tc>
        <w:tc>
          <w:tcPr>
            <w:tcW w:w="1440" w:type="dxa"/>
            <w:tcBorders>
              <w:top w:val="single" w:sz="4" w:space="0" w:color="000000"/>
              <w:left w:val="single" w:sz="4" w:space="0" w:color="000000"/>
              <w:bottom w:val="single" w:sz="4" w:space="0" w:color="000000"/>
            </w:tcBorders>
            <w:shd w:val="clear" w:color="auto" w:fill="auto"/>
          </w:tcPr>
          <w:p w14:paraId="16A15F4A" w14:textId="77777777" w:rsidR="00E0298D" w:rsidRPr="003A1AAC" w:rsidRDefault="00E0298D" w:rsidP="007A048A">
            <w:pPr>
              <w:pStyle w:val="TAL"/>
              <w:rPr>
                <w:rFonts w:hint="eastAsia"/>
              </w:rPr>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14677" w14:textId="77777777" w:rsidR="00E0298D" w:rsidRPr="003A1AAC" w:rsidRDefault="00E0298D" w:rsidP="007A048A">
            <w:pPr>
              <w:pStyle w:val="TAL"/>
              <w:rPr>
                <w:rFonts w:hint="eastAsia"/>
              </w:rPr>
            </w:pPr>
            <w:r w:rsidRPr="003A1AAC">
              <w:t>List of query filters such as invoker's ID and IP address, service API name and version, input parameters, and invocation result</w:t>
            </w:r>
          </w:p>
        </w:tc>
      </w:tr>
    </w:tbl>
    <w:p w14:paraId="219D282B" w14:textId="77777777" w:rsidR="00E0298D" w:rsidRPr="001658D6" w:rsidRDefault="00E0298D" w:rsidP="00E0298D"/>
    <w:p w14:paraId="251ACBBF" w14:textId="77777777" w:rsidR="00E0298D" w:rsidRPr="00551ACA" w:rsidRDefault="00E0298D" w:rsidP="00E0298D">
      <w:pPr>
        <w:pStyle w:val="Heading4"/>
      </w:pPr>
      <w:bookmarkStart w:id="320" w:name="_Toc155378761"/>
      <w:r w:rsidRPr="00551ACA">
        <w:t>8.</w:t>
      </w:r>
      <w:r w:rsidR="00C02434">
        <w:t>22</w:t>
      </w:r>
      <w:r w:rsidRPr="00551ACA">
        <w:t>.2.2</w:t>
      </w:r>
      <w:r w:rsidRPr="00551ACA">
        <w:tab/>
      </w:r>
      <w:r w:rsidRPr="006216A9">
        <w:t xml:space="preserve">Query service API log </w:t>
      </w:r>
      <w:r w:rsidRPr="00551ACA">
        <w:t>response</w:t>
      </w:r>
      <w:bookmarkEnd w:id="320"/>
    </w:p>
    <w:p w14:paraId="100714DD" w14:textId="77777777" w:rsidR="00E0298D" w:rsidRPr="001658D6" w:rsidRDefault="00E0298D" w:rsidP="00E0298D">
      <w:r w:rsidRPr="001658D6">
        <w:t>Table 8.</w:t>
      </w:r>
      <w:r w:rsidR="00C02434">
        <w:rPr>
          <w:lang w:eastAsia="zh-CN"/>
        </w:rPr>
        <w:t>22</w:t>
      </w:r>
      <w:r w:rsidRPr="001658D6">
        <w:rPr>
          <w:lang w:eastAsia="zh-CN"/>
        </w:rPr>
        <w:t>.2.2-1</w:t>
      </w:r>
      <w:r w:rsidRPr="001658D6">
        <w:t xml:space="preserve"> describes the information flow </w:t>
      </w:r>
      <w:r w:rsidR="009B7C1F">
        <w:t xml:space="preserve">query </w:t>
      </w:r>
      <w:r w:rsidRPr="001D7054">
        <w:t xml:space="preserve">service API log </w:t>
      </w:r>
      <w:r w:rsidRPr="001658D6">
        <w:t xml:space="preserve">response from the CAPIF core function to the </w:t>
      </w:r>
      <w:r w:rsidRPr="001658D6">
        <w:rPr>
          <w:lang w:eastAsia="zh-CN"/>
        </w:rPr>
        <w:t xml:space="preserve">API </w:t>
      </w:r>
      <w:r>
        <w:rPr>
          <w:lang w:eastAsia="zh-CN"/>
        </w:rPr>
        <w:t>management</w:t>
      </w:r>
      <w:r w:rsidRPr="001658D6">
        <w:rPr>
          <w:lang w:eastAsia="zh-CN"/>
        </w:rPr>
        <w:t xml:space="preserve"> function</w:t>
      </w:r>
      <w:r w:rsidRPr="001658D6">
        <w:t>.</w:t>
      </w:r>
    </w:p>
    <w:p w14:paraId="7AB817C8" w14:textId="77777777" w:rsidR="00E0298D" w:rsidRPr="001658D6" w:rsidRDefault="00E0298D" w:rsidP="00E0298D">
      <w:pPr>
        <w:pStyle w:val="TH"/>
        <w:rPr>
          <w:lang w:val="en-US"/>
        </w:rPr>
      </w:pPr>
      <w:r w:rsidRPr="001658D6">
        <w:t>Table 8.</w:t>
      </w:r>
      <w:r w:rsidR="00C02434">
        <w:rPr>
          <w:lang w:val="en-US" w:eastAsia="zh-CN"/>
        </w:rPr>
        <w:t>22</w:t>
      </w:r>
      <w:r w:rsidRPr="001658D6">
        <w:t>.</w:t>
      </w:r>
      <w:r w:rsidRPr="001658D6">
        <w:rPr>
          <w:lang w:val="en-US"/>
        </w:rPr>
        <w:t>2</w:t>
      </w:r>
      <w:r w:rsidRPr="001658D6">
        <w:t>.</w:t>
      </w:r>
      <w:r w:rsidRPr="001658D6">
        <w:rPr>
          <w:lang w:val="en-US"/>
        </w:rPr>
        <w:t>2</w:t>
      </w:r>
      <w:r w:rsidRPr="001658D6">
        <w:t xml:space="preserve">-1: </w:t>
      </w:r>
      <w:r w:rsidRPr="006216A9">
        <w:t xml:space="preserve">Query service API log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E0298D" w:rsidRPr="001658D6" w14:paraId="647CA8C0"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03754806" w14:textId="77777777" w:rsidR="00E0298D" w:rsidRPr="003A1AAC" w:rsidRDefault="00E0298D" w:rsidP="007A048A">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58C51A" w14:textId="77777777" w:rsidR="00E0298D" w:rsidRPr="003A1AAC" w:rsidRDefault="00E0298D" w:rsidP="007A048A">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E55C0" w14:textId="77777777" w:rsidR="00E0298D" w:rsidRPr="003A1AAC" w:rsidRDefault="00E0298D" w:rsidP="007A048A">
            <w:pPr>
              <w:pStyle w:val="TAH"/>
            </w:pPr>
            <w:r w:rsidRPr="003A1AAC">
              <w:t>Description</w:t>
            </w:r>
          </w:p>
        </w:tc>
      </w:tr>
      <w:tr w:rsidR="00E0298D" w:rsidRPr="001658D6" w14:paraId="2C254909"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1D62AD49" w14:textId="77777777" w:rsidR="00E0298D" w:rsidRPr="003A1AAC" w:rsidRDefault="00E0298D" w:rsidP="007A048A">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6D9E93B2" w14:textId="77777777" w:rsidR="00E0298D" w:rsidRPr="003A1AAC" w:rsidRDefault="00E0298D" w:rsidP="007A048A">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50D1F" w14:textId="77777777" w:rsidR="00E0298D" w:rsidRPr="003A1AAC" w:rsidRDefault="00E0298D" w:rsidP="009B7C1F">
            <w:pPr>
              <w:pStyle w:val="TAL"/>
            </w:pPr>
            <w:r w:rsidRPr="003A1AAC">
              <w:t xml:space="preserve">Indicates the success or failure of </w:t>
            </w:r>
            <w:r w:rsidR="009B7C1F">
              <w:t xml:space="preserve">query </w:t>
            </w:r>
            <w:r w:rsidRPr="003A1AAC">
              <w:t xml:space="preserve"> service API log request</w:t>
            </w:r>
          </w:p>
        </w:tc>
      </w:tr>
      <w:tr w:rsidR="00E0298D" w:rsidRPr="001658D6" w14:paraId="3D97E54D" w14:textId="77777777" w:rsidTr="007A048A">
        <w:trPr>
          <w:jc w:val="center"/>
        </w:trPr>
        <w:tc>
          <w:tcPr>
            <w:tcW w:w="2880" w:type="dxa"/>
            <w:tcBorders>
              <w:top w:val="single" w:sz="4" w:space="0" w:color="000000"/>
              <w:left w:val="single" w:sz="4" w:space="0" w:color="000000"/>
              <w:bottom w:val="single" w:sz="4" w:space="0" w:color="000000"/>
            </w:tcBorders>
            <w:shd w:val="clear" w:color="auto" w:fill="auto"/>
          </w:tcPr>
          <w:p w14:paraId="2D6FB1F7" w14:textId="77777777" w:rsidR="00E0298D" w:rsidRPr="003A1AAC" w:rsidRDefault="00E0298D" w:rsidP="007A048A">
            <w:pPr>
              <w:pStyle w:val="TAL"/>
            </w:pPr>
            <w:r w:rsidRPr="003A1AAC">
              <w:t>API invocation log information</w:t>
            </w:r>
          </w:p>
        </w:tc>
        <w:tc>
          <w:tcPr>
            <w:tcW w:w="1440" w:type="dxa"/>
            <w:tcBorders>
              <w:top w:val="single" w:sz="4" w:space="0" w:color="000000"/>
              <w:left w:val="single" w:sz="4" w:space="0" w:color="000000"/>
              <w:bottom w:val="single" w:sz="4" w:space="0" w:color="000000"/>
            </w:tcBorders>
            <w:shd w:val="clear" w:color="auto" w:fill="auto"/>
          </w:tcPr>
          <w:p w14:paraId="310B2673" w14:textId="77777777" w:rsidR="005A7333" w:rsidRDefault="00E0298D" w:rsidP="007A048A">
            <w:pPr>
              <w:pStyle w:val="TAL"/>
            </w:pPr>
            <w:r w:rsidRPr="003A1AAC">
              <w:t>O</w:t>
            </w:r>
          </w:p>
          <w:p w14:paraId="13CEDBD4" w14:textId="77777777" w:rsidR="00E0298D" w:rsidRPr="003A1AAC" w:rsidRDefault="00E0298D" w:rsidP="007A048A">
            <w:pPr>
              <w:pStyle w:val="TAL"/>
            </w:pPr>
            <w:r w:rsidRPr="003A1AAC">
              <w:t>(</w:t>
            </w:r>
            <w:r w:rsidR="005A7333">
              <w:t>see</w:t>
            </w:r>
            <w:r w:rsidR="00826E1E">
              <w:t> </w:t>
            </w:r>
            <w:r w:rsidRPr="003A1AAC">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D40386" w14:textId="77777777" w:rsidR="00E0298D" w:rsidRPr="003A1AAC" w:rsidRDefault="00E0298D" w:rsidP="007A048A">
            <w:pPr>
              <w:pStyle w:val="TAL"/>
            </w:pPr>
            <w:r w:rsidRPr="003A1AAC">
              <w:t>API invocation log information such as API invoker's ID, IP address, service API name, version, invoked operation, input parameters, invocation result, time stamp information</w:t>
            </w:r>
          </w:p>
        </w:tc>
      </w:tr>
      <w:tr w:rsidR="00E0298D" w:rsidRPr="001658D6" w14:paraId="6B394D51" w14:textId="77777777" w:rsidTr="007A048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44889B" w14:textId="77777777" w:rsidR="00E0298D" w:rsidRPr="001134C6" w:rsidRDefault="00E0298D" w:rsidP="007871BF">
            <w:pPr>
              <w:pStyle w:val="TAN"/>
              <w:rPr>
                <w:lang w:val="en-US"/>
              </w:rPr>
            </w:pPr>
            <w:r w:rsidRPr="00A310C5">
              <w:rPr>
                <w:lang w:val="en-US"/>
              </w:rPr>
              <w:t>NOTE:</w:t>
            </w:r>
            <w:r w:rsidRPr="003A1AAC">
              <w:tab/>
            </w:r>
            <w:r w:rsidRPr="00A310C5">
              <w:rPr>
                <w:lang w:val="en-US"/>
              </w:rPr>
              <w:t xml:space="preserve">Information element shall be present when </w:t>
            </w:r>
            <w:r w:rsidR="007871BF" w:rsidRPr="007871BF">
              <w:rPr>
                <w:lang w:val="en-US"/>
              </w:rPr>
              <w:t>result indicates success</w:t>
            </w:r>
            <w:r w:rsidRPr="00A310C5">
              <w:rPr>
                <w:lang w:val="en-US"/>
              </w:rPr>
              <w:t>.</w:t>
            </w:r>
          </w:p>
        </w:tc>
      </w:tr>
    </w:tbl>
    <w:p w14:paraId="1058004F" w14:textId="77777777" w:rsidR="00E0298D" w:rsidRPr="001658D6" w:rsidRDefault="00E0298D" w:rsidP="00E0298D"/>
    <w:p w14:paraId="1B108F1F" w14:textId="77777777" w:rsidR="001658D6" w:rsidRPr="001658D6" w:rsidRDefault="001658D6" w:rsidP="0072789D">
      <w:pPr>
        <w:pStyle w:val="Heading3"/>
      </w:pPr>
      <w:bookmarkStart w:id="321" w:name="_Toc155378762"/>
      <w:r w:rsidRPr="001658D6">
        <w:t>8.</w:t>
      </w:r>
      <w:r w:rsidR="00C02434">
        <w:t>22</w:t>
      </w:r>
      <w:r w:rsidRPr="001658D6">
        <w:t>.3</w:t>
      </w:r>
      <w:r w:rsidRPr="001658D6">
        <w:tab/>
        <w:t>Procedure</w:t>
      </w:r>
      <w:bookmarkEnd w:id="321"/>
    </w:p>
    <w:p w14:paraId="654F697B" w14:textId="77777777" w:rsidR="001658D6" w:rsidRPr="001658D6" w:rsidRDefault="001658D6" w:rsidP="001658D6">
      <w:r w:rsidRPr="001658D6">
        <w:t>Figure 8.</w:t>
      </w:r>
      <w:r w:rsidR="00C02434">
        <w:t>22</w:t>
      </w:r>
      <w:r w:rsidRPr="001658D6">
        <w:t>.3-1 illustrates the procedure for auditing service API invocation.</w:t>
      </w:r>
    </w:p>
    <w:p w14:paraId="328E8FFE" w14:textId="77777777" w:rsidR="001658D6" w:rsidRPr="001658D6" w:rsidRDefault="001658D6" w:rsidP="001658D6">
      <w:r w:rsidRPr="001658D6">
        <w:t>Pre-conditions:</w:t>
      </w:r>
    </w:p>
    <w:p w14:paraId="2236C3DD" w14:textId="77777777" w:rsidR="00B13823" w:rsidRDefault="001658D6" w:rsidP="00B13823">
      <w:pPr>
        <w:pStyle w:val="B1"/>
      </w:pPr>
      <w:r w:rsidRPr="001658D6">
        <w:t>1.</w:t>
      </w:r>
      <w:r w:rsidRPr="001658D6">
        <w:tab/>
        <w:t>Service API invocation logs are available at the CAPIF core function.</w:t>
      </w:r>
      <w:r w:rsidR="00B13823" w:rsidRPr="00B13823">
        <w:t xml:space="preserve"> </w:t>
      </w:r>
    </w:p>
    <w:p w14:paraId="2A04BECB" w14:textId="77777777" w:rsidR="001658D6" w:rsidRPr="00B13823" w:rsidRDefault="00B13823" w:rsidP="00B13823">
      <w:pPr>
        <w:pStyle w:val="B1"/>
      </w:pPr>
      <w:r>
        <w:t>2.</w:t>
      </w:r>
      <w:r>
        <w:tab/>
        <w:t>Authorization details of the AMF are available with the CAPIF core function</w:t>
      </w:r>
      <w:r>
        <w:rPr>
          <w:lang w:val="en-US"/>
        </w:rPr>
        <w:t>.</w:t>
      </w:r>
    </w:p>
    <w:p w14:paraId="13182C7E" w14:textId="77777777" w:rsidR="001658D6" w:rsidRPr="001658D6" w:rsidRDefault="005908D5" w:rsidP="0072789D">
      <w:pPr>
        <w:pStyle w:val="TH"/>
      </w:pPr>
      <w:r>
        <w:object w:dxaOrig="6640" w:dyaOrig="3794" w14:anchorId="721F7BB0">
          <v:shape id="_x0000_i1064" type="#_x0000_t75" style="width:299.65pt;height:171.3pt" o:ole="">
            <v:imagedata r:id="rId85" o:title=""/>
          </v:shape>
          <o:OLEObject Type="Embed" ProgID="Visio.Drawing.11" ShapeID="_x0000_i1064" DrawAspect="Content" ObjectID="_1765991122" r:id="rId86"/>
        </w:object>
      </w:r>
    </w:p>
    <w:p w14:paraId="216FA0D6" w14:textId="77777777" w:rsidR="001658D6" w:rsidRPr="001658D6" w:rsidRDefault="001658D6" w:rsidP="0072789D">
      <w:pPr>
        <w:pStyle w:val="TF"/>
      </w:pPr>
      <w:r w:rsidRPr="001658D6">
        <w:t>Figure 8.</w:t>
      </w:r>
      <w:r w:rsidR="00C02434">
        <w:t>22</w:t>
      </w:r>
      <w:r w:rsidRPr="001658D6">
        <w:t>.3-1: Procedure for auditing service API invocation</w:t>
      </w:r>
    </w:p>
    <w:p w14:paraId="5279FB05" w14:textId="77777777" w:rsidR="001658D6" w:rsidRPr="001658D6" w:rsidRDefault="001658D6" w:rsidP="0072789D">
      <w:pPr>
        <w:pStyle w:val="B1"/>
      </w:pPr>
      <w:r w:rsidRPr="001658D6">
        <w:t>1.</w:t>
      </w:r>
      <w:r w:rsidRPr="001658D6">
        <w:tab/>
        <w:t>For auditing service API invocations, the API management function triggers query service API log request to the CAPIF core function.</w:t>
      </w:r>
    </w:p>
    <w:p w14:paraId="2C9FE162" w14:textId="77777777" w:rsidR="001658D6" w:rsidRPr="001658D6" w:rsidRDefault="001658D6" w:rsidP="0072789D">
      <w:pPr>
        <w:pStyle w:val="B1"/>
      </w:pPr>
      <w:r w:rsidRPr="001658D6">
        <w:t>2.</w:t>
      </w:r>
      <w:r w:rsidRPr="001658D6">
        <w:tab/>
        <w:t>Upon receiving the query service API log request, the CAPIF core function accesses the necessary service API log information for auditing purposes.</w:t>
      </w:r>
    </w:p>
    <w:p w14:paraId="0C963C07" w14:textId="77777777" w:rsidR="001658D6" w:rsidRPr="001658D6" w:rsidRDefault="001658D6" w:rsidP="0072789D">
      <w:pPr>
        <w:pStyle w:val="B1"/>
      </w:pPr>
      <w:r w:rsidRPr="001658D6">
        <w:t>3.</w:t>
      </w:r>
      <w:r w:rsidRPr="001658D6">
        <w:tab/>
        <w:t>The CAPIF core function returns the log information to the API management function in the query service API log response.</w:t>
      </w:r>
    </w:p>
    <w:p w14:paraId="7A89A0B2" w14:textId="77777777" w:rsidR="001658D6" w:rsidRDefault="001658D6" w:rsidP="0072789D">
      <w:pPr>
        <w:pStyle w:val="NO"/>
      </w:pPr>
      <w:r w:rsidRPr="001658D6">
        <w:t>NOTE:</w:t>
      </w:r>
      <w:r w:rsidRPr="001658D6">
        <w:tab/>
      </w:r>
      <w:r w:rsidR="009B7C1F">
        <w:t xml:space="preserve">The </w:t>
      </w:r>
      <w:r w:rsidRPr="001658D6">
        <w:t>API management function detecting abuse of the service API invocation and action</w:t>
      </w:r>
      <w:r w:rsidR="009B7C1F">
        <w:t>s</w:t>
      </w:r>
      <w:r w:rsidRPr="001658D6">
        <w:t>, subsequent to query service API log response</w:t>
      </w:r>
      <w:r w:rsidR="009B7C1F">
        <w:t>,</w:t>
      </w:r>
      <w:r w:rsidRPr="001658D6">
        <w:t xml:space="preserve"> </w:t>
      </w:r>
      <w:r w:rsidR="009B7C1F">
        <w:t xml:space="preserve">are </w:t>
      </w:r>
      <w:r w:rsidRPr="001658D6">
        <w:t>out-of-scope of this specification.</w:t>
      </w:r>
    </w:p>
    <w:p w14:paraId="0CE6C9CC" w14:textId="77777777" w:rsidR="005D1075" w:rsidRPr="0072789D" w:rsidRDefault="005D1075" w:rsidP="005D1075">
      <w:pPr>
        <w:pStyle w:val="Heading2"/>
      </w:pPr>
      <w:bookmarkStart w:id="322" w:name="_Toc155378763"/>
      <w:r w:rsidRPr="00551ACA">
        <w:t>8.</w:t>
      </w:r>
      <w:r>
        <w:t>23</w:t>
      </w:r>
      <w:r w:rsidRPr="00551ACA">
        <w:tab/>
        <w:t xml:space="preserve">CAPIF </w:t>
      </w:r>
      <w:r>
        <w:t>revoking API invoker authorization</w:t>
      </w:r>
      <w:bookmarkEnd w:id="322"/>
    </w:p>
    <w:p w14:paraId="0CD857C7" w14:textId="77777777" w:rsidR="005D1075" w:rsidRPr="0072789D" w:rsidRDefault="005D1075" w:rsidP="005D1075">
      <w:pPr>
        <w:pStyle w:val="Heading3"/>
      </w:pPr>
      <w:bookmarkStart w:id="323" w:name="_Toc155378764"/>
      <w:r w:rsidRPr="0072789D">
        <w:t>8.</w:t>
      </w:r>
      <w:r>
        <w:t>23</w:t>
      </w:r>
      <w:r w:rsidRPr="0072789D">
        <w:t>.1</w:t>
      </w:r>
      <w:r w:rsidRPr="0072789D">
        <w:tab/>
        <w:t>General</w:t>
      </w:r>
      <w:bookmarkEnd w:id="323"/>
    </w:p>
    <w:p w14:paraId="62AC1767" w14:textId="77777777" w:rsidR="005D1075" w:rsidRPr="00305677" w:rsidRDefault="005D1075" w:rsidP="005D1075">
      <w:pPr>
        <w:rPr>
          <w:lang w:val="en-US"/>
        </w:rPr>
      </w:pPr>
      <w:r w:rsidRPr="00305677">
        <w:rPr>
          <w:lang w:val="en-US"/>
        </w:rPr>
        <w:t>The CAPIF controls the access of service API by the API invoker based on policy or usage limits.</w:t>
      </w:r>
      <w:r>
        <w:rPr>
          <w:lang w:val="en-US"/>
        </w:rPr>
        <w:t xml:space="preserve"> If the usage limits have exceeded, the authorization of the API invoker for accessing the service APIs is revoked. The decision to revoke the API invoker authorization may be triggered by the AEF or the CAPIF core function.</w:t>
      </w:r>
      <w:r w:rsidR="00A33D81" w:rsidRPr="00A33D81">
        <w:t xml:space="preserve"> </w:t>
      </w:r>
      <w:r w:rsidR="00A33D81" w:rsidRPr="00C740FF">
        <w:t>The AEF can be within PLMN trust domain or within 3</w:t>
      </w:r>
      <w:r w:rsidR="00A33D81" w:rsidRPr="00C740FF">
        <w:rPr>
          <w:vertAlign w:val="superscript"/>
        </w:rPr>
        <w:t>rd</w:t>
      </w:r>
      <w:r w:rsidR="00A33D81" w:rsidRPr="00C740FF">
        <w:t xml:space="preserve"> party trust domain.</w:t>
      </w:r>
    </w:p>
    <w:p w14:paraId="7F0AA767" w14:textId="77777777" w:rsidR="005D1075" w:rsidRPr="0072789D" w:rsidRDefault="005D1075" w:rsidP="005D1075">
      <w:pPr>
        <w:pStyle w:val="Heading3"/>
      </w:pPr>
      <w:bookmarkStart w:id="324" w:name="_Toc155378765"/>
      <w:r w:rsidRPr="0072789D">
        <w:t>8.</w:t>
      </w:r>
      <w:r>
        <w:t>23</w:t>
      </w:r>
      <w:r w:rsidRPr="0072789D">
        <w:t>.2</w:t>
      </w:r>
      <w:r w:rsidRPr="0072789D">
        <w:tab/>
        <w:t>Information flows</w:t>
      </w:r>
      <w:bookmarkEnd w:id="324"/>
    </w:p>
    <w:p w14:paraId="56C50437" w14:textId="77777777" w:rsidR="005D1075" w:rsidRPr="00551ACA" w:rsidRDefault="005D1075" w:rsidP="005D1075">
      <w:pPr>
        <w:pStyle w:val="Heading4"/>
      </w:pPr>
      <w:bookmarkStart w:id="325" w:name="_Toc155378766"/>
      <w:r w:rsidRPr="00551ACA">
        <w:t>8.</w:t>
      </w:r>
      <w:r>
        <w:t>23</w:t>
      </w:r>
      <w:r w:rsidRPr="00551ACA">
        <w:t>.2.1</w:t>
      </w:r>
      <w:r w:rsidRPr="00551ACA">
        <w:tab/>
      </w:r>
      <w:r>
        <w:t>Revoke API invoker authorization</w:t>
      </w:r>
      <w:r w:rsidRPr="00551ACA">
        <w:t xml:space="preserve"> request</w:t>
      </w:r>
      <w:bookmarkEnd w:id="325"/>
    </w:p>
    <w:p w14:paraId="5F3F9E1A" w14:textId="77777777" w:rsidR="005D1075" w:rsidRPr="00305677" w:rsidRDefault="005D1075" w:rsidP="005D1075">
      <w:r w:rsidRPr="001658D6">
        <w:t>Table 8.</w:t>
      </w:r>
      <w:r>
        <w:rPr>
          <w:lang w:eastAsia="zh-CN"/>
        </w:rPr>
        <w:t>23</w:t>
      </w:r>
      <w:r w:rsidRPr="001658D6">
        <w:rPr>
          <w:lang w:eastAsia="zh-CN"/>
        </w:rPr>
        <w:t>.2.1-1</w:t>
      </w:r>
      <w:r w:rsidRPr="001658D6">
        <w:t xml:space="preserve"> describes the information flow </w:t>
      </w:r>
      <w:r>
        <w:t>revoke API invoker authorization</w:t>
      </w:r>
      <w:r w:rsidRPr="001658D6">
        <w:t xml:space="preserve"> request from the </w:t>
      </w:r>
      <w:r w:rsidRPr="001658D6">
        <w:rPr>
          <w:lang w:eastAsia="zh-CN"/>
        </w:rPr>
        <w:t>API exposing function to the</w:t>
      </w:r>
      <w:r w:rsidRPr="001658D6">
        <w:t xml:space="preserve"> CAPIF core function</w:t>
      </w:r>
      <w:r>
        <w:t xml:space="preserve"> or from the CAPIF core function to the API exposing function</w:t>
      </w:r>
      <w:r w:rsidRPr="001658D6">
        <w:t>.</w:t>
      </w:r>
    </w:p>
    <w:p w14:paraId="26A12968" w14:textId="77777777" w:rsidR="005D1075" w:rsidRPr="00305677" w:rsidRDefault="005D1075" w:rsidP="005D1075">
      <w:pPr>
        <w:pStyle w:val="TH"/>
        <w:rPr>
          <w:lang w:val="en-US"/>
        </w:rPr>
      </w:pPr>
      <w:r w:rsidRPr="00305677">
        <w:t>Table 8.</w:t>
      </w:r>
      <w:r>
        <w:t>23</w:t>
      </w:r>
      <w:r w:rsidRPr="00305677">
        <w:t>.</w:t>
      </w:r>
      <w:r w:rsidRPr="00305677">
        <w:rPr>
          <w:lang w:val="en-US"/>
        </w:rPr>
        <w:t>2.</w:t>
      </w:r>
      <w:r w:rsidRPr="00305677">
        <w:t xml:space="preserve">1-1: </w:t>
      </w:r>
      <w:r>
        <w:rPr>
          <w:lang w:val="en-US"/>
        </w:rPr>
        <w:t>Revoke API invoker authorization</w:t>
      </w:r>
      <w:r w:rsidRPr="00305677">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5D1075" w:rsidRPr="00305677" w14:paraId="12126398"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0FBE4C15" w14:textId="77777777" w:rsidR="005D1075" w:rsidRPr="00305677" w:rsidRDefault="005D1075" w:rsidP="00C556EA">
            <w:pPr>
              <w:pStyle w:val="TAH"/>
            </w:pPr>
            <w:r w:rsidRPr="00305677">
              <w:t>Information element</w:t>
            </w:r>
          </w:p>
        </w:tc>
        <w:tc>
          <w:tcPr>
            <w:tcW w:w="1440" w:type="dxa"/>
            <w:tcBorders>
              <w:top w:val="single" w:sz="4" w:space="0" w:color="000000"/>
              <w:left w:val="single" w:sz="4" w:space="0" w:color="000000"/>
              <w:bottom w:val="single" w:sz="4" w:space="0" w:color="000000"/>
            </w:tcBorders>
            <w:shd w:val="clear" w:color="auto" w:fill="auto"/>
          </w:tcPr>
          <w:p w14:paraId="1279782E" w14:textId="77777777" w:rsidR="005D1075" w:rsidRPr="00305677" w:rsidRDefault="005D1075" w:rsidP="00C556EA">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4392D" w14:textId="77777777" w:rsidR="005D1075" w:rsidRPr="00305677" w:rsidRDefault="005D1075" w:rsidP="00C556EA">
            <w:pPr>
              <w:pStyle w:val="TAH"/>
            </w:pPr>
            <w:r w:rsidRPr="00305677">
              <w:t>Description</w:t>
            </w:r>
          </w:p>
        </w:tc>
      </w:tr>
      <w:tr w:rsidR="005D1075" w:rsidRPr="00305677" w14:paraId="3A2F2E37"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66837570" w14:textId="77777777" w:rsidR="005D1075" w:rsidRPr="00305677" w:rsidRDefault="005D1075" w:rsidP="00C556EA">
            <w:pPr>
              <w:pStyle w:val="TAL"/>
            </w:pPr>
            <w:r w:rsidRPr="00305677">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5C3D44DE"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87EA2A" w14:textId="77777777" w:rsidR="005D1075" w:rsidRPr="00305677" w:rsidRDefault="005D1075" w:rsidP="00C556EA">
            <w:pPr>
              <w:pStyle w:val="TAL"/>
            </w:pPr>
            <w:r w:rsidRPr="00305677">
              <w:t>The information that determines the identity of the API invoker</w:t>
            </w:r>
          </w:p>
        </w:tc>
      </w:tr>
      <w:tr w:rsidR="005D1075" w:rsidRPr="00305677" w14:paraId="56DE3529" w14:textId="77777777" w:rsidTr="00C556EA">
        <w:trPr>
          <w:trHeight w:val="489"/>
          <w:jc w:val="center"/>
        </w:trPr>
        <w:tc>
          <w:tcPr>
            <w:tcW w:w="2880" w:type="dxa"/>
            <w:tcBorders>
              <w:top w:val="single" w:sz="4" w:space="0" w:color="000000"/>
              <w:left w:val="single" w:sz="4" w:space="0" w:color="000000"/>
              <w:bottom w:val="single" w:sz="4" w:space="0" w:color="000000"/>
            </w:tcBorders>
            <w:shd w:val="clear" w:color="auto" w:fill="auto"/>
          </w:tcPr>
          <w:p w14:paraId="3F0CCF78" w14:textId="77777777" w:rsidR="005D1075" w:rsidRPr="00305677" w:rsidRDefault="005D1075" w:rsidP="00935AB6">
            <w:pPr>
              <w:pStyle w:val="TAL"/>
            </w:pPr>
            <w:r w:rsidRPr="00305677">
              <w:t xml:space="preserve">Service API </w:t>
            </w:r>
            <w:r w:rsidR="00935AB6">
              <w:t>identification</w:t>
            </w:r>
          </w:p>
        </w:tc>
        <w:tc>
          <w:tcPr>
            <w:tcW w:w="1440" w:type="dxa"/>
            <w:tcBorders>
              <w:top w:val="single" w:sz="4" w:space="0" w:color="000000"/>
              <w:left w:val="single" w:sz="4" w:space="0" w:color="000000"/>
              <w:bottom w:val="single" w:sz="4" w:space="0" w:color="000000"/>
            </w:tcBorders>
            <w:shd w:val="clear" w:color="auto" w:fill="auto"/>
          </w:tcPr>
          <w:p w14:paraId="6980001D"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914A59" w14:textId="77777777" w:rsidR="005D1075" w:rsidRPr="00305677" w:rsidRDefault="005D1075" w:rsidP="00C556EA">
            <w:pPr>
              <w:pStyle w:val="TF"/>
              <w:jc w:val="left"/>
            </w:pPr>
            <w:r w:rsidRPr="00B54D02">
              <w:rPr>
                <w:b w:val="0"/>
                <w:sz w:val="18"/>
              </w:rPr>
              <w:t xml:space="preserve">The </w:t>
            </w:r>
            <w:r w:rsidR="00935AB6">
              <w:rPr>
                <w:b w:val="0"/>
                <w:sz w:val="18"/>
              </w:rPr>
              <w:t>identification</w:t>
            </w:r>
            <w:r w:rsidR="00935AB6" w:rsidRPr="00B54D02">
              <w:rPr>
                <w:b w:val="0"/>
                <w:sz w:val="18"/>
              </w:rPr>
              <w:t xml:space="preserve"> </w:t>
            </w:r>
            <w:r w:rsidRPr="00B54D02">
              <w:rPr>
                <w:b w:val="0"/>
                <w:sz w:val="18"/>
              </w:rPr>
              <w:t>information of the service API for which the authorization is revoked.</w:t>
            </w:r>
          </w:p>
        </w:tc>
      </w:tr>
      <w:tr w:rsidR="005D1075" w:rsidRPr="00305677" w14:paraId="7E725A58" w14:textId="77777777" w:rsidTr="00C556EA">
        <w:trPr>
          <w:trHeight w:val="498"/>
          <w:jc w:val="center"/>
        </w:trPr>
        <w:tc>
          <w:tcPr>
            <w:tcW w:w="2880" w:type="dxa"/>
            <w:tcBorders>
              <w:top w:val="single" w:sz="4" w:space="0" w:color="000000"/>
              <w:left w:val="single" w:sz="4" w:space="0" w:color="000000"/>
              <w:bottom w:val="single" w:sz="4" w:space="0" w:color="000000"/>
            </w:tcBorders>
            <w:shd w:val="clear" w:color="auto" w:fill="auto"/>
          </w:tcPr>
          <w:p w14:paraId="25AA576A" w14:textId="77777777" w:rsidR="005D1075" w:rsidRPr="00305677" w:rsidRDefault="005D1075" w:rsidP="00C556EA">
            <w:pPr>
              <w:pStyle w:val="TAL"/>
            </w:pPr>
            <w:r>
              <w:t>Cause</w:t>
            </w:r>
          </w:p>
        </w:tc>
        <w:tc>
          <w:tcPr>
            <w:tcW w:w="1440" w:type="dxa"/>
            <w:tcBorders>
              <w:top w:val="single" w:sz="4" w:space="0" w:color="000000"/>
              <w:left w:val="single" w:sz="4" w:space="0" w:color="000000"/>
              <w:bottom w:val="single" w:sz="4" w:space="0" w:color="000000"/>
            </w:tcBorders>
            <w:shd w:val="clear" w:color="auto" w:fill="auto"/>
          </w:tcPr>
          <w:p w14:paraId="12E8381B" w14:textId="77777777" w:rsidR="005D1075" w:rsidRPr="00305677" w:rsidRDefault="005D1075" w:rsidP="00C556E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D18EE" w14:textId="77777777" w:rsidR="005D1075" w:rsidRPr="00B54D02" w:rsidRDefault="005D1075" w:rsidP="00C556EA">
            <w:pPr>
              <w:pStyle w:val="TF"/>
              <w:jc w:val="left"/>
              <w:rPr>
                <w:b w:val="0"/>
                <w:sz w:val="18"/>
              </w:rPr>
            </w:pPr>
            <w:r>
              <w:rPr>
                <w:b w:val="0"/>
                <w:sz w:val="18"/>
              </w:rPr>
              <w:t>The cause for revoking the API invoker authorization</w:t>
            </w:r>
          </w:p>
        </w:tc>
      </w:tr>
    </w:tbl>
    <w:p w14:paraId="0400D3CA" w14:textId="77777777" w:rsidR="005D1075" w:rsidRPr="00305677" w:rsidRDefault="005D1075" w:rsidP="005D1075"/>
    <w:p w14:paraId="2EC99C90" w14:textId="77777777" w:rsidR="005D1075" w:rsidRPr="00551ACA" w:rsidRDefault="005D1075" w:rsidP="005D1075">
      <w:pPr>
        <w:pStyle w:val="Heading4"/>
      </w:pPr>
      <w:bookmarkStart w:id="326" w:name="_Toc155378767"/>
      <w:r w:rsidRPr="00551ACA">
        <w:lastRenderedPageBreak/>
        <w:t>8.</w:t>
      </w:r>
      <w:r>
        <w:t>23</w:t>
      </w:r>
      <w:r w:rsidRPr="00551ACA">
        <w:t>.2.2</w:t>
      </w:r>
      <w:r w:rsidRPr="00551ACA">
        <w:tab/>
      </w:r>
      <w:r>
        <w:t>Revoke API invoker authorization</w:t>
      </w:r>
      <w:r w:rsidRPr="00551ACA">
        <w:t xml:space="preserve"> response</w:t>
      </w:r>
      <w:bookmarkEnd w:id="326"/>
    </w:p>
    <w:p w14:paraId="0788124A" w14:textId="77777777" w:rsidR="005D1075" w:rsidRPr="00305677" w:rsidRDefault="005D1075" w:rsidP="005D1075">
      <w:r w:rsidRPr="001658D6">
        <w:t>Table 8.</w:t>
      </w:r>
      <w:r>
        <w:rPr>
          <w:lang w:eastAsia="zh-CN"/>
        </w:rPr>
        <w:t>23</w:t>
      </w:r>
      <w:r w:rsidRPr="001658D6">
        <w:rPr>
          <w:lang w:eastAsia="zh-CN"/>
        </w:rPr>
        <w:t>.2.</w:t>
      </w:r>
      <w:r>
        <w:rPr>
          <w:lang w:eastAsia="zh-CN"/>
        </w:rPr>
        <w:t>2</w:t>
      </w:r>
      <w:r w:rsidRPr="001658D6">
        <w:rPr>
          <w:lang w:eastAsia="zh-CN"/>
        </w:rPr>
        <w:t>-1</w:t>
      </w:r>
      <w:r w:rsidRPr="001658D6">
        <w:t xml:space="preserve"> describes the information flow </w:t>
      </w:r>
      <w:r>
        <w:t>revoke API invoker authorization</w:t>
      </w:r>
      <w:r w:rsidRPr="001658D6">
        <w:t xml:space="preserve"> </w:t>
      </w:r>
      <w:r>
        <w:t>response</w:t>
      </w:r>
      <w:r w:rsidRPr="001658D6">
        <w:t xml:space="preserve"> from</w:t>
      </w:r>
      <w:r>
        <w:t xml:space="preserve"> the</w:t>
      </w:r>
      <w:r w:rsidRPr="001658D6">
        <w:t xml:space="preserve"> </w:t>
      </w:r>
      <w:r>
        <w:t xml:space="preserve">CAPIF core function to </w:t>
      </w:r>
      <w:r w:rsidRPr="001658D6">
        <w:t xml:space="preserve">the </w:t>
      </w:r>
      <w:r w:rsidRPr="001658D6">
        <w:rPr>
          <w:lang w:eastAsia="zh-CN"/>
        </w:rPr>
        <w:t>API exposing function</w:t>
      </w:r>
      <w:r>
        <w:rPr>
          <w:lang w:eastAsia="zh-CN"/>
        </w:rPr>
        <w:t xml:space="preserve"> or from the API exposing function to the CAPIF core function</w:t>
      </w:r>
      <w:r w:rsidRPr="001658D6">
        <w:t>.</w:t>
      </w:r>
    </w:p>
    <w:p w14:paraId="0A32496C" w14:textId="77777777" w:rsidR="005D1075" w:rsidRPr="00305677" w:rsidRDefault="005D1075" w:rsidP="005D1075">
      <w:pPr>
        <w:pStyle w:val="TH"/>
        <w:rPr>
          <w:lang w:val="en-US"/>
        </w:rPr>
      </w:pPr>
      <w:r w:rsidRPr="00305677">
        <w:t>Table 8.</w:t>
      </w:r>
      <w:r>
        <w:t>23</w:t>
      </w:r>
      <w:r w:rsidRPr="00305677">
        <w:t>.</w:t>
      </w:r>
      <w:r w:rsidRPr="00305677">
        <w:rPr>
          <w:lang w:val="en-US"/>
        </w:rPr>
        <w:t>2</w:t>
      </w:r>
      <w:r w:rsidRPr="00305677">
        <w:t>.</w:t>
      </w:r>
      <w:r w:rsidRPr="00305677">
        <w:rPr>
          <w:lang w:val="en-US"/>
        </w:rPr>
        <w:t>2</w:t>
      </w:r>
      <w:r w:rsidRPr="00305677">
        <w:t xml:space="preserve">-1: </w:t>
      </w:r>
      <w:r>
        <w:rPr>
          <w:lang w:val="en-US"/>
        </w:rPr>
        <w:t>Revoke API invoker authorization</w:t>
      </w:r>
      <w:r w:rsidRPr="00305677">
        <w:rPr>
          <w:lang w:val="en-US"/>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5D1075" w:rsidRPr="00305677" w14:paraId="45215DEF"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463771FA" w14:textId="77777777" w:rsidR="005D1075" w:rsidRPr="00305677" w:rsidRDefault="005D1075" w:rsidP="00C556EA">
            <w:pPr>
              <w:pStyle w:val="TAH"/>
            </w:pPr>
            <w:r w:rsidRPr="00305677">
              <w:t>Information element</w:t>
            </w:r>
          </w:p>
        </w:tc>
        <w:tc>
          <w:tcPr>
            <w:tcW w:w="1440" w:type="dxa"/>
            <w:tcBorders>
              <w:top w:val="single" w:sz="4" w:space="0" w:color="000000"/>
              <w:left w:val="single" w:sz="4" w:space="0" w:color="000000"/>
              <w:bottom w:val="single" w:sz="4" w:space="0" w:color="000000"/>
            </w:tcBorders>
            <w:shd w:val="clear" w:color="auto" w:fill="auto"/>
          </w:tcPr>
          <w:p w14:paraId="581C5112" w14:textId="77777777" w:rsidR="005D1075" w:rsidRPr="00305677" w:rsidRDefault="005D1075" w:rsidP="00C556EA">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F03CB" w14:textId="77777777" w:rsidR="005D1075" w:rsidRPr="00305677" w:rsidRDefault="005D1075" w:rsidP="00C556EA">
            <w:pPr>
              <w:pStyle w:val="TAH"/>
            </w:pPr>
            <w:r w:rsidRPr="00305677">
              <w:t>Description</w:t>
            </w:r>
          </w:p>
        </w:tc>
      </w:tr>
      <w:tr w:rsidR="005D1075" w:rsidRPr="00305677" w14:paraId="61E063CD"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2C1D75D6" w14:textId="77777777" w:rsidR="005D1075" w:rsidRPr="00305677" w:rsidRDefault="005D1075" w:rsidP="00C556EA">
            <w:pPr>
              <w:pStyle w:val="TAL"/>
            </w:pPr>
            <w:r w:rsidRPr="00305677">
              <w:t>Result</w:t>
            </w:r>
          </w:p>
        </w:tc>
        <w:tc>
          <w:tcPr>
            <w:tcW w:w="1440" w:type="dxa"/>
            <w:tcBorders>
              <w:top w:val="single" w:sz="4" w:space="0" w:color="000000"/>
              <w:left w:val="single" w:sz="4" w:space="0" w:color="000000"/>
              <w:bottom w:val="single" w:sz="4" w:space="0" w:color="000000"/>
            </w:tcBorders>
            <w:shd w:val="clear" w:color="auto" w:fill="auto"/>
          </w:tcPr>
          <w:p w14:paraId="013E6EAF"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28DE2E" w14:textId="77777777" w:rsidR="005D1075" w:rsidRPr="00305677" w:rsidRDefault="005D1075" w:rsidP="00C556EA">
            <w:pPr>
              <w:pStyle w:val="TAL"/>
            </w:pPr>
            <w:r w:rsidRPr="00305677">
              <w:t xml:space="preserve">Indicates the success or failure of </w:t>
            </w:r>
            <w:r>
              <w:t>revoke API invoker authorization</w:t>
            </w:r>
            <w:r w:rsidRPr="00305677">
              <w:t>.</w:t>
            </w:r>
          </w:p>
        </w:tc>
      </w:tr>
    </w:tbl>
    <w:p w14:paraId="786193A6" w14:textId="77777777" w:rsidR="005D1075" w:rsidRPr="00305677" w:rsidRDefault="005D1075" w:rsidP="005D1075"/>
    <w:p w14:paraId="526A41E3" w14:textId="77777777" w:rsidR="005D1075" w:rsidRPr="00551ACA" w:rsidRDefault="005D1075" w:rsidP="005D1075">
      <w:pPr>
        <w:pStyle w:val="Heading4"/>
      </w:pPr>
      <w:bookmarkStart w:id="327" w:name="_Toc155378768"/>
      <w:r w:rsidRPr="00551ACA">
        <w:t>8.</w:t>
      </w:r>
      <w:r>
        <w:t>23</w:t>
      </w:r>
      <w:r w:rsidRPr="00551ACA">
        <w:t>.2.</w:t>
      </w:r>
      <w:r>
        <w:t>3</w:t>
      </w:r>
      <w:r w:rsidRPr="00551ACA">
        <w:tab/>
      </w:r>
      <w:r>
        <w:t>Revoke API invoker authorization</w:t>
      </w:r>
      <w:r w:rsidRPr="00551ACA">
        <w:t xml:space="preserve"> </w:t>
      </w:r>
      <w:r>
        <w:t>notify</w:t>
      </w:r>
      <w:bookmarkEnd w:id="327"/>
    </w:p>
    <w:p w14:paraId="516E8199" w14:textId="77777777" w:rsidR="005D1075" w:rsidRPr="00305677" w:rsidRDefault="005D1075" w:rsidP="005D1075">
      <w:r w:rsidRPr="001658D6">
        <w:t>Table 8.</w:t>
      </w:r>
      <w:r>
        <w:rPr>
          <w:lang w:eastAsia="zh-CN"/>
        </w:rPr>
        <w:t>23</w:t>
      </w:r>
      <w:r w:rsidRPr="001658D6">
        <w:rPr>
          <w:lang w:eastAsia="zh-CN"/>
        </w:rPr>
        <w:t>.2.</w:t>
      </w:r>
      <w:r>
        <w:rPr>
          <w:lang w:eastAsia="zh-CN"/>
        </w:rPr>
        <w:t>3</w:t>
      </w:r>
      <w:r w:rsidRPr="001658D6">
        <w:rPr>
          <w:lang w:eastAsia="zh-CN"/>
        </w:rPr>
        <w:t>-1</w:t>
      </w:r>
      <w:r w:rsidRPr="001658D6">
        <w:t xml:space="preserve"> describes the information flow </w:t>
      </w:r>
      <w:r>
        <w:t>revoke API invoker authorization</w:t>
      </w:r>
      <w:r w:rsidRPr="001658D6">
        <w:t xml:space="preserve"> </w:t>
      </w:r>
      <w:r>
        <w:t>notify</w:t>
      </w:r>
      <w:r w:rsidRPr="001658D6">
        <w:t xml:space="preserve"> from </w:t>
      </w:r>
      <w:r>
        <w:t xml:space="preserve">the </w:t>
      </w:r>
      <w:r>
        <w:rPr>
          <w:lang w:eastAsia="zh-CN"/>
        </w:rPr>
        <w:t>CAPIF core function to the API invoker</w:t>
      </w:r>
      <w:r w:rsidRPr="001658D6">
        <w:t>.</w:t>
      </w:r>
    </w:p>
    <w:p w14:paraId="176EA626" w14:textId="77777777" w:rsidR="005D1075" w:rsidRPr="00305677" w:rsidRDefault="005D1075" w:rsidP="005D1075">
      <w:pPr>
        <w:pStyle w:val="TH"/>
        <w:rPr>
          <w:lang w:val="en-US"/>
        </w:rPr>
      </w:pPr>
      <w:r w:rsidRPr="00305677">
        <w:t>Table 8.</w:t>
      </w:r>
      <w:r>
        <w:t>23</w:t>
      </w:r>
      <w:r w:rsidRPr="00305677">
        <w:t>.</w:t>
      </w:r>
      <w:r w:rsidRPr="00305677">
        <w:rPr>
          <w:lang w:val="en-US"/>
        </w:rPr>
        <w:t>2</w:t>
      </w:r>
      <w:r w:rsidRPr="00305677">
        <w:t>.</w:t>
      </w:r>
      <w:r>
        <w:rPr>
          <w:lang w:val="en-US"/>
        </w:rPr>
        <w:t>3</w:t>
      </w:r>
      <w:r w:rsidRPr="00305677">
        <w:t xml:space="preserve">-1: </w:t>
      </w:r>
      <w:r>
        <w:rPr>
          <w:lang w:val="en-US"/>
        </w:rPr>
        <w:t>Revoke API invoker authorization</w:t>
      </w:r>
      <w:r w:rsidRPr="00305677">
        <w:rPr>
          <w:lang w:val="en-US"/>
        </w:rPr>
        <w:t xml:space="preserve"> </w:t>
      </w:r>
      <w:r>
        <w:rPr>
          <w:lang w:val="en-US"/>
        </w:rPr>
        <w:t>notify</w:t>
      </w:r>
    </w:p>
    <w:tbl>
      <w:tblPr>
        <w:tblW w:w="8640" w:type="dxa"/>
        <w:jc w:val="center"/>
        <w:tblLayout w:type="fixed"/>
        <w:tblLook w:val="0000" w:firstRow="0" w:lastRow="0" w:firstColumn="0" w:lastColumn="0" w:noHBand="0" w:noVBand="0"/>
      </w:tblPr>
      <w:tblGrid>
        <w:gridCol w:w="2880"/>
        <w:gridCol w:w="1440"/>
        <w:gridCol w:w="4320"/>
      </w:tblGrid>
      <w:tr w:rsidR="005D1075" w:rsidRPr="00305677" w14:paraId="41C3585B"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0AE8B1EF" w14:textId="77777777" w:rsidR="005D1075" w:rsidRPr="00305677" w:rsidRDefault="005D1075" w:rsidP="00C556EA">
            <w:pPr>
              <w:pStyle w:val="TAH"/>
            </w:pPr>
            <w:r w:rsidRPr="00305677">
              <w:t>Information element</w:t>
            </w:r>
          </w:p>
        </w:tc>
        <w:tc>
          <w:tcPr>
            <w:tcW w:w="1440" w:type="dxa"/>
            <w:tcBorders>
              <w:top w:val="single" w:sz="4" w:space="0" w:color="000000"/>
              <w:left w:val="single" w:sz="4" w:space="0" w:color="000000"/>
              <w:bottom w:val="single" w:sz="4" w:space="0" w:color="000000"/>
            </w:tcBorders>
            <w:shd w:val="clear" w:color="auto" w:fill="auto"/>
          </w:tcPr>
          <w:p w14:paraId="1BFEE529" w14:textId="77777777" w:rsidR="005D1075" w:rsidRPr="00305677" w:rsidRDefault="005D1075" w:rsidP="00C556EA">
            <w:pPr>
              <w:pStyle w:val="TAH"/>
            </w:pPr>
            <w:r w:rsidRPr="0030567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A0660" w14:textId="77777777" w:rsidR="005D1075" w:rsidRPr="00305677" w:rsidRDefault="005D1075" w:rsidP="00C556EA">
            <w:pPr>
              <w:pStyle w:val="TAH"/>
            </w:pPr>
            <w:r w:rsidRPr="00305677">
              <w:t>Description</w:t>
            </w:r>
          </w:p>
        </w:tc>
      </w:tr>
      <w:tr w:rsidR="005D1075" w:rsidRPr="00305677" w14:paraId="733FF1B2"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7E217FD5" w14:textId="77777777" w:rsidR="005D1075" w:rsidRPr="00305677" w:rsidRDefault="005D1075" w:rsidP="00C556EA">
            <w:pPr>
              <w:pStyle w:val="TAL"/>
            </w:pPr>
            <w:r w:rsidRPr="00305677">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6321A58"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98780" w14:textId="77777777" w:rsidR="005D1075" w:rsidRPr="00305677" w:rsidRDefault="005D1075" w:rsidP="00C556EA">
            <w:pPr>
              <w:pStyle w:val="TAL"/>
            </w:pPr>
            <w:r w:rsidRPr="00305677">
              <w:t>The information that determines the identity of the API invoker</w:t>
            </w:r>
            <w:r>
              <w:t xml:space="preserve"> whose authorizatio has been revoked</w:t>
            </w:r>
          </w:p>
        </w:tc>
      </w:tr>
      <w:tr w:rsidR="005D1075" w:rsidRPr="00305677" w14:paraId="0BFBA6D0"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77281C57" w14:textId="77777777" w:rsidR="005D1075" w:rsidRPr="00305677" w:rsidRDefault="005D1075" w:rsidP="00935AB6">
            <w:pPr>
              <w:pStyle w:val="TAL"/>
            </w:pPr>
            <w:r w:rsidRPr="00305677">
              <w:t xml:space="preserve">Service API </w:t>
            </w:r>
            <w:r w:rsidR="00935AB6">
              <w:t>identification</w:t>
            </w:r>
          </w:p>
        </w:tc>
        <w:tc>
          <w:tcPr>
            <w:tcW w:w="1440" w:type="dxa"/>
            <w:tcBorders>
              <w:top w:val="single" w:sz="4" w:space="0" w:color="000000"/>
              <w:left w:val="single" w:sz="4" w:space="0" w:color="000000"/>
              <w:bottom w:val="single" w:sz="4" w:space="0" w:color="000000"/>
            </w:tcBorders>
            <w:shd w:val="clear" w:color="auto" w:fill="auto"/>
          </w:tcPr>
          <w:p w14:paraId="58D43E59" w14:textId="77777777" w:rsidR="005D1075" w:rsidRPr="00305677" w:rsidRDefault="005D1075" w:rsidP="00C556EA">
            <w:pPr>
              <w:pStyle w:val="TAL"/>
            </w:pPr>
            <w:r w:rsidRPr="0030567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8C933" w14:textId="77777777" w:rsidR="005D1075" w:rsidRPr="00305677" w:rsidRDefault="005D1075" w:rsidP="00C556EA">
            <w:pPr>
              <w:pStyle w:val="TAL"/>
            </w:pPr>
            <w:r w:rsidRPr="00A06395">
              <w:t xml:space="preserve">The </w:t>
            </w:r>
            <w:r w:rsidR="00935AB6">
              <w:t>identification</w:t>
            </w:r>
            <w:r w:rsidR="00935AB6" w:rsidRPr="00A06395">
              <w:t xml:space="preserve"> </w:t>
            </w:r>
            <w:r w:rsidRPr="00A06395">
              <w:t>information of the service API for which the authorization is revoked.</w:t>
            </w:r>
          </w:p>
        </w:tc>
      </w:tr>
      <w:tr w:rsidR="005D1075" w:rsidRPr="00305677" w14:paraId="44734DFA" w14:textId="77777777" w:rsidTr="00C556EA">
        <w:trPr>
          <w:jc w:val="center"/>
        </w:trPr>
        <w:tc>
          <w:tcPr>
            <w:tcW w:w="2880" w:type="dxa"/>
            <w:tcBorders>
              <w:top w:val="single" w:sz="4" w:space="0" w:color="000000"/>
              <w:left w:val="single" w:sz="4" w:space="0" w:color="000000"/>
              <w:bottom w:val="single" w:sz="4" w:space="0" w:color="000000"/>
            </w:tcBorders>
            <w:shd w:val="clear" w:color="auto" w:fill="auto"/>
          </w:tcPr>
          <w:p w14:paraId="503B21A6" w14:textId="77777777" w:rsidR="005D1075" w:rsidRPr="00305677" w:rsidRDefault="005D1075" w:rsidP="00C556EA">
            <w:pPr>
              <w:pStyle w:val="TAL"/>
            </w:pPr>
            <w:r>
              <w:t>Cause</w:t>
            </w:r>
          </w:p>
        </w:tc>
        <w:tc>
          <w:tcPr>
            <w:tcW w:w="1440" w:type="dxa"/>
            <w:tcBorders>
              <w:top w:val="single" w:sz="4" w:space="0" w:color="000000"/>
              <w:left w:val="single" w:sz="4" w:space="0" w:color="000000"/>
              <w:bottom w:val="single" w:sz="4" w:space="0" w:color="000000"/>
            </w:tcBorders>
            <w:shd w:val="clear" w:color="auto" w:fill="auto"/>
          </w:tcPr>
          <w:p w14:paraId="0786BDF7" w14:textId="77777777" w:rsidR="005D1075" w:rsidRPr="00305677" w:rsidRDefault="005D1075" w:rsidP="00C556EA">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26C58" w14:textId="77777777" w:rsidR="005D1075" w:rsidRPr="00305677" w:rsidRDefault="005D1075" w:rsidP="00C556EA">
            <w:pPr>
              <w:pStyle w:val="TAL"/>
            </w:pPr>
            <w:r w:rsidRPr="00A06395">
              <w:t>The cause for revoking the API invoker authorization</w:t>
            </w:r>
          </w:p>
        </w:tc>
      </w:tr>
    </w:tbl>
    <w:p w14:paraId="168339C7" w14:textId="77777777" w:rsidR="005D1075" w:rsidRPr="00305677" w:rsidRDefault="005D1075" w:rsidP="005D1075"/>
    <w:p w14:paraId="434C457C" w14:textId="77777777" w:rsidR="005D1075" w:rsidRPr="0072789D" w:rsidRDefault="005D1075" w:rsidP="005D1075">
      <w:pPr>
        <w:pStyle w:val="Heading3"/>
      </w:pPr>
      <w:bookmarkStart w:id="328" w:name="_Toc155378769"/>
      <w:r w:rsidRPr="0072789D">
        <w:t>8.</w:t>
      </w:r>
      <w:r>
        <w:t>23</w:t>
      </w:r>
      <w:r w:rsidRPr="0072789D">
        <w:t>.3</w:t>
      </w:r>
      <w:r w:rsidRPr="0072789D">
        <w:tab/>
        <w:t>Procedure</w:t>
      </w:r>
      <w:r>
        <w:t xml:space="preserve"> for CAPIF revoking API invoker authorization initiated by AEF</w:t>
      </w:r>
      <w:bookmarkEnd w:id="328"/>
    </w:p>
    <w:p w14:paraId="601276BE" w14:textId="77777777" w:rsidR="005D1075" w:rsidRPr="00305677" w:rsidRDefault="005D1075" w:rsidP="005D1075">
      <w:r w:rsidRPr="00305677">
        <w:t>Figure 8.</w:t>
      </w:r>
      <w:r>
        <w:t>23</w:t>
      </w:r>
      <w:r w:rsidRPr="00305677">
        <w:t xml:space="preserve">.3-1 illustrates the procedure for </w:t>
      </w:r>
      <w:r>
        <w:t>revoking API invoker authorization to access service API initiated by the AEF</w:t>
      </w:r>
      <w:r w:rsidRPr="00305677">
        <w:t>.</w:t>
      </w:r>
    </w:p>
    <w:p w14:paraId="3F6248EA" w14:textId="77777777" w:rsidR="005D1075" w:rsidRPr="00305677" w:rsidRDefault="005D1075" w:rsidP="005D1075">
      <w:r w:rsidRPr="00305677">
        <w:t>Pre-conditions:</w:t>
      </w:r>
    </w:p>
    <w:p w14:paraId="38941672" w14:textId="77777777" w:rsidR="005D1075" w:rsidRPr="00305677" w:rsidRDefault="005D1075" w:rsidP="005D1075">
      <w:pPr>
        <w:pStyle w:val="B1"/>
      </w:pPr>
      <w:r>
        <w:t>1</w:t>
      </w:r>
      <w:r w:rsidRPr="00305677">
        <w:t>.</w:t>
      </w:r>
      <w:r w:rsidRPr="00305677">
        <w:tab/>
        <w:t>The API invoker is authenticated and authorized to use the service API.</w:t>
      </w:r>
    </w:p>
    <w:p w14:paraId="242DDA4C" w14:textId="77777777" w:rsidR="002E32F8" w:rsidRPr="00C740FF" w:rsidRDefault="005D1075" w:rsidP="002E32F8">
      <w:pPr>
        <w:pStyle w:val="B1"/>
      </w:pPr>
      <w:r>
        <w:t>2</w:t>
      </w:r>
      <w:r w:rsidRPr="00305677">
        <w:t>.</w:t>
      </w:r>
      <w:r w:rsidRPr="00305677">
        <w:tab/>
        <w:t xml:space="preserve">The AEF in the CAPIF is configured with </w:t>
      </w:r>
      <w:r>
        <w:t>the</w:t>
      </w:r>
      <w:r w:rsidRPr="00305677">
        <w:t xml:space="preserve"> access policy to be applied to the service API invocation corresponding to the API invoker and </w:t>
      </w:r>
      <w:r>
        <w:t xml:space="preserve">the </w:t>
      </w:r>
      <w:r w:rsidRPr="00305677">
        <w:t>service API.</w:t>
      </w:r>
    </w:p>
    <w:p w14:paraId="0E1C6902" w14:textId="77777777" w:rsidR="005D1075" w:rsidRPr="00305677" w:rsidRDefault="002E32F8" w:rsidP="002E32F8">
      <w:pPr>
        <w:pStyle w:val="B1"/>
      </w:pPr>
      <w:r w:rsidRPr="00C740FF">
        <w:t>3.</w:t>
      </w:r>
      <w:r w:rsidRPr="00C740FF">
        <w:tab/>
        <w:t>Authorization details of the AEF are available with the CAPIF core function.</w:t>
      </w:r>
    </w:p>
    <w:p w14:paraId="72F52B92" w14:textId="77777777" w:rsidR="005D1075" w:rsidRDefault="005D1075" w:rsidP="005D1075">
      <w:pPr>
        <w:pStyle w:val="TH"/>
      </w:pPr>
      <w:r>
        <w:object w:dxaOrig="6852" w:dyaOrig="5689" w14:anchorId="3CD914C3">
          <v:shape id="_x0000_i1065" type="#_x0000_t75" style="width:342.55pt;height:284.4pt" o:ole="">
            <v:imagedata r:id="rId87" o:title=""/>
          </v:shape>
          <o:OLEObject Type="Embed" ProgID="Visio.Drawing.11" ShapeID="_x0000_i1065" DrawAspect="Content" ObjectID="_1765991123" r:id="rId88"/>
        </w:object>
      </w:r>
    </w:p>
    <w:p w14:paraId="42956292" w14:textId="77777777" w:rsidR="005D1075" w:rsidRPr="00305677" w:rsidRDefault="005D1075" w:rsidP="005D1075">
      <w:pPr>
        <w:pStyle w:val="TF"/>
      </w:pPr>
      <w:r w:rsidRPr="00305677">
        <w:t>Figure 8.</w:t>
      </w:r>
      <w:r>
        <w:t>23</w:t>
      </w:r>
      <w:r w:rsidRPr="00305677">
        <w:t xml:space="preserve">.3-1: Procedure for </w:t>
      </w:r>
      <w:r>
        <w:t>revoking API invoker authorization initiated by AEF</w:t>
      </w:r>
    </w:p>
    <w:p w14:paraId="77F34F7B" w14:textId="77777777" w:rsidR="005D1075" w:rsidRPr="00305677" w:rsidRDefault="005D1075" w:rsidP="005D1075">
      <w:pPr>
        <w:pStyle w:val="B1"/>
      </w:pPr>
      <w:r w:rsidRPr="00305677">
        <w:t>1.</w:t>
      </w:r>
      <w:r w:rsidRPr="00305677">
        <w:tab/>
      </w:r>
      <w:r>
        <w:t>The AEF triggers the revocation of the API invoker authorization</w:t>
      </w:r>
      <w:r w:rsidRPr="00305677">
        <w:t>.</w:t>
      </w:r>
    </w:p>
    <w:p w14:paraId="4C3D16B9" w14:textId="77777777" w:rsidR="005D1075" w:rsidRDefault="005D1075" w:rsidP="005D1075">
      <w:pPr>
        <w:pStyle w:val="B1"/>
      </w:pPr>
      <w:r>
        <w:t>2.</w:t>
      </w:r>
      <w:r>
        <w:tab/>
        <w:t>The AEF sends revoke API invoker authorization request to the CAPIF core function with the details of the API invoker and the service API.</w:t>
      </w:r>
    </w:p>
    <w:p w14:paraId="5E9D868E" w14:textId="77777777" w:rsidR="005D1075" w:rsidRPr="0072789D" w:rsidRDefault="005D1075" w:rsidP="005D1075">
      <w:pPr>
        <w:pStyle w:val="B1"/>
      </w:pPr>
      <w:r>
        <w:t>3.</w:t>
      </w:r>
      <w:r>
        <w:tab/>
        <w:t xml:space="preserve">Upon receiving the information to revoke the API invoker's authorization for service API invocation, the CAPIF core function </w:t>
      </w:r>
      <w:r w:rsidRPr="000C4FE1">
        <w:t>invalidates</w:t>
      </w:r>
      <w:r>
        <w:t xml:space="preserve"> the API invoker authorization corresponding to the service API.</w:t>
      </w:r>
    </w:p>
    <w:p w14:paraId="5C3FDD23" w14:textId="77777777" w:rsidR="005D1075" w:rsidRDefault="005D1075" w:rsidP="005D1075">
      <w:pPr>
        <w:pStyle w:val="B1"/>
      </w:pPr>
      <w:r>
        <w:t>4.</w:t>
      </w:r>
      <w:r>
        <w:tab/>
        <w:t xml:space="preserve">The CAPIF core function sends a revoke API invoker authorization response to the AEF. </w:t>
      </w:r>
    </w:p>
    <w:p w14:paraId="1913629B" w14:textId="77777777" w:rsidR="005D1075" w:rsidRDefault="005D1075" w:rsidP="005D1075">
      <w:pPr>
        <w:pStyle w:val="B1"/>
      </w:pPr>
      <w:r>
        <w:t>5.</w:t>
      </w:r>
      <w:r>
        <w:tab/>
        <w:t>Upon successful revocation of API invoker authorization corresponding to the service API at the CAPIF core function, the AEF invalidates the API invoker authorization corresponding to the service API.</w:t>
      </w:r>
    </w:p>
    <w:p w14:paraId="17BA9473" w14:textId="77777777" w:rsidR="005D1075" w:rsidRPr="0072789D" w:rsidRDefault="005D1075" w:rsidP="005D1075">
      <w:pPr>
        <w:pStyle w:val="B1"/>
      </w:pPr>
      <w:r>
        <w:t>6</w:t>
      </w:r>
      <w:r w:rsidRPr="0072789D">
        <w:t>.</w:t>
      </w:r>
      <w:r w:rsidRPr="0072789D">
        <w:tab/>
      </w:r>
      <w:r>
        <w:t>The CAPIF core function sends a revoke API invoker authorization notify to the API invoker whose authorization to access the service API has been revoked</w:t>
      </w:r>
      <w:r w:rsidRPr="0072789D">
        <w:t>.</w:t>
      </w:r>
    </w:p>
    <w:p w14:paraId="6BDDC5D5" w14:textId="77777777" w:rsidR="005D1075" w:rsidRPr="005D1075" w:rsidRDefault="005D1075" w:rsidP="005D1075">
      <w:pPr>
        <w:rPr>
          <w:noProof/>
          <w:lang w:val="x-none"/>
        </w:rPr>
      </w:pPr>
    </w:p>
    <w:p w14:paraId="35FB7637" w14:textId="77777777" w:rsidR="005D1075" w:rsidRPr="0072789D" w:rsidRDefault="005D1075" w:rsidP="005D1075">
      <w:pPr>
        <w:pStyle w:val="Heading3"/>
      </w:pPr>
      <w:bookmarkStart w:id="329" w:name="_Toc155378770"/>
      <w:r w:rsidRPr="0072789D">
        <w:t>8.</w:t>
      </w:r>
      <w:r>
        <w:t>23</w:t>
      </w:r>
      <w:r w:rsidRPr="0072789D">
        <w:t>.</w:t>
      </w:r>
      <w:r>
        <w:t>4</w:t>
      </w:r>
      <w:r w:rsidRPr="0072789D">
        <w:tab/>
        <w:t>Procedure</w:t>
      </w:r>
      <w:r>
        <w:t xml:space="preserve"> for CAPIF revoking API invoker authorization initiated by CAPIF core function</w:t>
      </w:r>
      <w:bookmarkEnd w:id="329"/>
    </w:p>
    <w:p w14:paraId="0AF2DCF2" w14:textId="77777777" w:rsidR="005D1075" w:rsidRPr="00305677" w:rsidRDefault="005D1075" w:rsidP="005D1075">
      <w:r w:rsidRPr="00305677">
        <w:t>Figure 8.</w:t>
      </w:r>
      <w:r>
        <w:t>23</w:t>
      </w:r>
      <w:r w:rsidRPr="00305677">
        <w:t>.</w:t>
      </w:r>
      <w:r>
        <w:t>4</w:t>
      </w:r>
      <w:r w:rsidRPr="00305677">
        <w:t xml:space="preserve">-1 illustrates the procedure for </w:t>
      </w:r>
      <w:r>
        <w:t>revoking API invoker authorization to access service API initiated by the CAPIF core function</w:t>
      </w:r>
      <w:r w:rsidRPr="00305677">
        <w:t>.</w:t>
      </w:r>
    </w:p>
    <w:p w14:paraId="2212F5E6" w14:textId="77777777" w:rsidR="005D1075" w:rsidRPr="00305677" w:rsidRDefault="005D1075" w:rsidP="005D1075">
      <w:r w:rsidRPr="00305677">
        <w:t>Pre-conditions:</w:t>
      </w:r>
    </w:p>
    <w:p w14:paraId="4C70450E" w14:textId="77777777" w:rsidR="005D1075" w:rsidRPr="00305677" w:rsidRDefault="005D1075" w:rsidP="005D1075">
      <w:pPr>
        <w:pStyle w:val="B1"/>
      </w:pPr>
      <w:r>
        <w:t>1</w:t>
      </w:r>
      <w:r w:rsidRPr="00305677">
        <w:t>.</w:t>
      </w:r>
      <w:r w:rsidRPr="00305677">
        <w:tab/>
        <w:t>The API invoker is authenticated and authorized to use the service API.</w:t>
      </w:r>
    </w:p>
    <w:p w14:paraId="0A161563" w14:textId="77777777" w:rsidR="005D1075" w:rsidRPr="00305677" w:rsidRDefault="005D1075" w:rsidP="005D1075">
      <w:pPr>
        <w:pStyle w:val="B1"/>
      </w:pPr>
      <w:r>
        <w:t>2</w:t>
      </w:r>
      <w:r w:rsidRPr="00305677">
        <w:t>.</w:t>
      </w:r>
      <w:r w:rsidRPr="00305677">
        <w:tab/>
        <w:t xml:space="preserve">The AEF in the CAPIF is configured with </w:t>
      </w:r>
      <w:r>
        <w:t>the</w:t>
      </w:r>
      <w:r w:rsidRPr="00305677">
        <w:t xml:space="preserve"> access policy to be applied to the service API invocation corresponding to the API invoker and </w:t>
      </w:r>
      <w:r>
        <w:t xml:space="preserve">the </w:t>
      </w:r>
      <w:r w:rsidRPr="00305677">
        <w:t xml:space="preserve">service API. </w:t>
      </w:r>
    </w:p>
    <w:p w14:paraId="0C3F2EA4" w14:textId="77777777" w:rsidR="005D1075" w:rsidRDefault="005D1075" w:rsidP="005D1075">
      <w:pPr>
        <w:pStyle w:val="TH"/>
      </w:pPr>
      <w:r>
        <w:object w:dxaOrig="6852" w:dyaOrig="5605" w14:anchorId="6EFE4033">
          <v:shape id="_x0000_i1066" type="#_x0000_t75" style="width:342.55pt;height:280.4pt" o:ole="">
            <v:imagedata r:id="rId89" o:title=""/>
          </v:shape>
          <o:OLEObject Type="Embed" ProgID="Visio.Drawing.11" ShapeID="_x0000_i1066" DrawAspect="Content" ObjectID="_1765991124" r:id="rId90"/>
        </w:object>
      </w:r>
    </w:p>
    <w:p w14:paraId="6EECFB7A" w14:textId="77777777" w:rsidR="005D1075" w:rsidRPr="00305677" w:rsidRDefault="005D1075" w:rsidP="005D1075">
      <w:pPr>
        <w:pStyle w:val="TF"/>
      </w:pPr>
      <w:r w:rsidRPr="00305677">
        <w:t>Figure 8.</w:t>
      </w:r>
      <w:r>
        <w:t>23</w:t>
      </w:r>
      <w:r w:rsidRPr="00305677">
        <w:t>.</w:t>
      </w:r>
      <w:r>
        <w:t>4</w:t>
      </w:r>
      <w:r w:rsidRPr="00305677">
        <w:t xml:space="preserve">-1: Procedure for </w:t>
      </w:r>
      <w:r>
        <w:t>revoking API invoker authorization initiated by CAPIF core function</w:t>
      </w:r>
    </w:p>
    <w:p w14:paraId="1478767A" w14:textId="77777777" w:rsidR="005D1075" w:rsidRPr="00305677" w:rsidRDefault="005D1075" w:rsidP="005D1075">
      <w:pPr>
        <w:pStyle w:val="B1"/>
      </w:pPr>
      <w:r w:rsidRPr="00305677">
        <w:t>1.</w:t>
      </w:r>
      <w:r w:rsidRPr="00305677">
        <w:tab/>
      </w:r>
      <w:r>
        <w:t>The CAPIF core function triggers the revocation of the API invoker authorization</w:t>
      </w:r>
      <w:r w:rsidRPr="00305677">
        <w:t>.</w:t>
      </w:r>
    </w:p>
    <w:p w14:paraId="6C65E33C" w14:textId="77777777" w:rsidR="005D1075" w:rsidRDefault="005D1075" w:rsidP="005D1075">
      <w:pPr>
        <w:pStyle w:val="B1"/>
      </w:pPr>
      <w:r>
        <w:t>2.</w:t>
      </w:r>
      <w:r>
        <w:tab/>
        <w:t>The CAPIF core function sends revoke API invoker authorization request to the AEF with the details of the API invoker and the service API.</w:t>
      </w:r>
    </w:p>
    <w:p w14:paraId="1BCB687D" w14:textId="77777777" w:rsidR="005D1075" w:rsidRPr="0072789D" w:rsidRDefault="005D1075" w:rsidP="005D1075">
      <w:pPr>
        <w:pStyle w:val="B1"/>
      </w:pPr>
      <w:r>
        <w:t>3.</w:t>
      </w:r>
      <w:r>
        <w:tab/>
        <w:t xml:space="preserve">Upon receiving the information to revoke the API invoker's authorization for service API invocation, the AEF </w:t>
      </w:r>
      <w:r w:rsidRPr="000C4FE1">
        <w:t>invalidates</w:t>
      </w:r>
      <w:r>
        <w:t xml:space="preserve"> the API invoker authorization corresponding to the service API.</w:t>
      </w:r>
    </w:p>
    <w:p w14:paraId="65744844" w14:textId="77777777" w:rsidR="005D1075" w:rsidRDefault="005D1075" w:rsidP="005D1075">
      <w:pPr>
        <w:pStyle w:val="B1"/>
      </w:pPr>
      <w:r>
        <w:t>4.</w:t>
      </w:r>
      <w:r>
        <w:tab/>
        <w:t xml:space="preserve">The AEF sends a revoke API invoker authorization response to the CAPIF core function. </w:t>
      </w:r>
    </w:p>
    <w:p w14:paraId="39055622" w14:textId="77777777" w:rsidR="00011470" w:rsidRDefault="005D1075" w:rsidP="00011470">
      <w:pPr>
        <w:pStyle w:val="B1"/>
      </w:pPr>
      <w:r>
        <w:t>5.</w:t>
      </w:r>
      <w:r>
        <w:tab/>
        <w:t>The CAPIF core function invalidates the API invoker authorization corresponding to the service API.</w:t>
      </w:r>
      <w:r w:rsidR="00011470" w:rsidRPr="00011470">
        <w:t xml:space="preserve"> </w:t>
      </w:r>
    </w:p>
    <w:p w14:paraId="1CC632BE" w14:textId="77777777" w:rsidR="005D1075" w:rsidRPr="00011470" w:rsidRDefault="00011470" w:rsidP="00011470">
      <w:pPr>
        <w:pStyle w:val="B1"/>
        <w:rPr>
          <w:lang w:val="en-US"/>
        </w:rPr>
      </w:pPr>
      <w:r>
        <w:t>6.</w:t>
      </w:r>
      <w:r>
        <w:tab/>
      </w:r>
      <w:r w:rsidRPr="00DF5F60">
        <w:rPr>
          <w:rStyle w:val="B1Char"/>
        </w:rPr>
        <w:t>The CAPIF core function sends a revoke API invoker authorization notify to the API invoker whose authorization to access the service API has been revoked</w:t>
      </w:r>
      <w:r>
        <w:rPr>
          <w:rStyle w:val="B1Char"/>
        </w:rPr>
        <w:t>.</w:t>
      </w:r>
    </w:p>
    <w:p w14:paraId="7A955513" w14:textId="77777777" w:rsidR="00BD2346" w:rsidRPr="0072789D" w:rsidRDefault="00BD2346" w:rsidP="00BD2346">
      <w:pPr>
        <w:pStyle w:val="Heading2"/>
      </w:pPr>
      <w:bookmarkStart w:id="330" w:name="_Toc155378771"/>
      <w:r w:rsidRPr="00551ACA">
        <w:t>8.</w:t>
      </w:r>
      <w:r>
        <w:t>24</w:t>
      </w:r>
      <w:r w:rsidRPr="00551ACA">
        <w:tab/>
      </w:r>
      <w:r>
        <w:t>API topology hiding management</w:t>
      </w:r>
      <w:bookmarkEnd w:id="330"/>
    </w:p>
    <w:p w14:paraId="4DEDA0A1" w14:textId="77777777" w:rsidR="00BD2346" w:rsidRPr="0072789D" w:rsidRDefault="00BD2346" w:rsidP="00BD2346">
      <w:pPr>
        <w:pStyle w:val="Heading3"/>
      </w:pPr>
      <w:bookmarkStart w:id="331" w:name="_Toc510559033"/>
      <w:bookmarkStart w:id="332" w:name="_Toc155378772"/>
      <w:r w:rsidRPr="0072789D">
        <w:t>8.</w:t>
      </w:r>
      <w:r>
        <w:t>24</w:t>
      </w:r>
      <w:r w:rsidRPr="0072789D">
        <w:t>.1</w:t>
      </w:r>
      <w:r w:rsidRPr="0072789D">
        <w:tab/>
        <w:t>General</w:t>
      </w:r>
      <w:bookmarkEnd w:id="331"/>
      <w:bookmarkEnd w:id="332"/>
    </w:p>
    <w:p w14:paraId="30381B87" w14:textId="77777777" w:rsidR="00BD2346" w:rsidRPr="00305677" w:rsidRDefault="00BD2346" w:rsidP="00BD2346">
      <w:pPr>
        <w:rPr>
          <w:lang w:val="en-US"/>
        </w:rPr>
      </w:pPr>
      <w:r w:rsidRPr="00790172">
        <w:rPr>
          <w:noProof/>
          <w:lang w:val="en-US"/>
        </w:rPr>
        <w:t xml:space="preserve">The following </w:t>
      </w:r>
      <w:r w:rsidRPr="00790172">
        <w:t xml:space="preserve">procedure in this subclause </w:t>
      </w:r>
      <w:r w:rsidRPr="00790172">
        <w:rPr>
          <w:noProof/>
          <w:lang w:val="en-US"/>
        </w:rPr>
        <w:t xml:space="preserve">corresponds to the architectural requirements on </w:t>
      </w:r>
      <w:r>
        <w:rPr>
          <w:noProof/>
          <w:lang w:val="en-US"/>
        </w:rPr>
        <w:t>API topology hiding</w:t>
      </w:r>
      <w:r>
        <w:rPr>
          <w:lang w:val="en-US"/>
        </w:rPr>
        <w:t xml:space="preserve">. </w:t>
      </w:r>
      <w:r w:rsidRPr="006D0D91">
        <w:rPr>
          <w:lang w:val="en-US"/>
        </w:rPr>
        <w:t>The procedure in this subclause supports API topology hiding by dynamically configuring the address of the AEF providing the Service API to the AEF entry point providing the topology hiding.</w:t>
      </w:r>
      <w:r>
        <w:rPr>
          <w:lang w:val="en-US"/>
        </w:rPr>
        <w:t xml:space="preserve"> </w:t>
      </w:r>
      <w:r w:rsidR="009230FB">
        <w:rPr>
          <w:lang w:val="en-US"/>
        </w:rPr>
        <w:t>The API publishing function and the API exposing function can be within PLMN trust domain or within 3</w:t>
      </w:r>
      <w:r w:rsidR="009230FB" w:rsidRPr="00C5683C">
        <w:rPr>
          <w:vertAlign w:val="superscript"/>
          <w:lang w:val="en-US"/>
        </w:rPr>
        <w:t>rd</w:t>
      </w:r>
      <w:r w:rsidR="009230FB">
        <w:rPr>
          <w:lang w:val="en-US"/>
        </w:rPr>
        <w:t xml:space="preserve"> party trust domain.</w:t>
      </w:r>
    </w:p>
    <w:p w14:paraId="7384D81E" w14:textId="77777777" w:rsidR="00BD2346" w:rsidRPr="0072789D" w:rsidRDefault="00BD2346" w:rsidP="00BD2346">
      <w:pPr>
        <w:pStyle w:val="Heading3"/>
      </w:pPr>
      <w:bookmarkStart w:id="333" w:name="_Toc510559034"/>
      <w:bookmarkStart w:id="334" w:name="_Toc155378773"/>
      <w:r w:rsidRPr="0072789D">
        <w:t>8.</w:t>
      </w:r>
      <w:r>
        <w:t>24</w:t>
      </w:r>
      <w:r w:rsidRPr="0072789D">
        <w:t>.2</w:t>
      </w:r>
      <w:r w:rsidRPr="0072789D">
        <w:tab/>
        <w:t>Information flows</w:t>
      </w:r>
      <w:bookmarkEnd w:id="333"/>
      <w:bookmarkEnd w:id="334"/>
    </w:p>
    <w:p w14:paraId="4A63DB14" w14:textId="77777777" w:rsidR="00BD2346" w:rsidRPr="00551ACA" w:rsidRDefault="00BD2346" w:rsidP="00BD2346">
      <w:pPr>
        <w:pStyle w:val="Heading4"/>
      </w:pPr>
      <w:bookmarkStart w:id="335" w:name="_Toc510559037"/>
      <w:bookmarkStart w:id="336" w:name="_Toc155378774"/>
      <w:r w:rsidRPr="00551ACA">
        <w:t>8.</w:t>
      </w:r>
      <w:r>
        <w:t>24</w:t>
      </w:r>
      <w:r w:rsidRPr="00551ACA">
        <w:t>.2.</w:t>
      </w:r>
      <w:r>
        <w:t>1</w:t>
      </w:r>
      <w:r w:rsidRPr="00551ACA">
        <w:tab/>
      </w:r>
      <w:r>
        <w:t>API topology hiding</w:t>
      </w:r>
      <w:r w:rsidRPr="00551ACA">
        <w:t xml:space="preserve"> </w:t>
      </w:r>
      <w:r>
        <w:t>notify</w:t>
      </w:r>
      <w:bookmarkEnd w:id="335"/>
      <w:bookmarkEnd w:id="336"/>
    </w:p>
    <w:p w14:paraId="73D8628F" w14:textId="77777777" w:rsidR="00BD2346" w:rsidRPr="00305677" w:rsidRDefault="00BD2346" w:rsidP="00BD2346">
      <w:r w:rsidRPr="001658D6">
        <w:t>Table 8.</w:t>
      </w:r>
      <w:r>
        <w:t>24</w:t>
      </w:r>
      <w:r w:rsidRPr="001658D6">
        <w:rPr>
          <w:lang w:eastAsia="zh-CN"/>
        </w:rPr>
        <w:t>.2.</w:t>
      </w:r>
      <w:r>
        <w:rPr>
          <w:lang w:eastAsia="zh-CN"/>
        </w:rPr>
        <w:t>1</w:t>
      </w:r>
      <w:r w:rsidRPr="001658D6">
        <w:rPr>
          <w:lang w:eastAsia="zh-CN"/>
        </w:rPr>
        <w:t>-1</w:t>
      </w:r>
      <w:r w:rsidRPr="001658D6">
        <w:t xml:space="preserve"> describes the information flow </w:t>
      </w:r>
      <w:r w:rsidRPr="0023132C">
        <w:t xml:space="preserve">API topology hiding notify </w:t>
      </w:r>
      <w:r w:rsidRPr="001658D6">
        <w:t xml:space="preserve">from </w:t>
      </w:r>
      <w:r>
        <w:t xml:space="preserve">the </w:t>
      </w:r>
      <w:r>
        <w:rPr>
          <w:lang w:eastAsia="zh-CN"/>
        </w:rPr>
        <w:t xml:space="preserve">CAPIF core function to the API </w:t>
      </w:r>
      <w:r>
        <w:t>exposing function</w:t>
      </w:r>
      <w:r w:rsidRPr="001658D6">
        <w:t>.</w:t>
      </w:r>
    </w:p>
    <w:p w14:paraId="4F49EF0D" w14:textId="77777777" w:rsidR="00BD2346" w:rsidRPr="00305677" w:rsidRDefault="00BD2346" w:rsidP="00BD2346">
      <w:pPr>
        <w:pStyle w:val="TH"/>
        <w:rPr>
          <w:lang w:val="en-US"/>
        </w:rPr>
      </w:pPr>
      <w:r w:rsidRPr="00305677">
        <w:lastRenderedPageBreak/>
        <w:t>Table 8.</w:t>
      </w:r>
      <w:r>
        <w:rPr>
          <w:lang w:val="en-US"/>
        </w:rPr>
        <w:t>24</w:t>
      </w:r>
      <w:r w:rsidRPr="00305677">
        <w:t>.</w:t>
      </w:r>
      <w:r w:rsidRPr="00305677">
        <w:rPr>
          <w:lang w:val="en-US"/>
        </w:rPr>
        <w:t>2</w:t>
      </w:r>
      <w:r w:rsidRPr="00305677">
        <w:t>.</w:t>
      </w:r>
      <w:r>
        <w:rPr>
          <w:lang w:val="en-US"/>
        </w:rPr>
        <w:t>1</w:t>
      </w:r>
      <w:r w:rsidRPr="00305677">
        <w:t xml:space="preserve">-1: </w:t>
      </w:r>
      <w:r w:rsidRPr="0023132C">
        <w:rPr>
          <w:lang w:val="en-US"/>
        </w:rPr>
        <w:t>API topology hiding notify</w:t>
      </w:r>
    </w:p>
    <w:tbl>
      <w:tblPr>
        <w:tblW w:w="8640" w:type="dxa"/>
        <w:jc w:val="center"/>
        <w:tblLayout w:type="fixed"/>
        <w:tblLook w:val="0000" w:firstRow="0" w:lastRow="0" w:firstColumn="0" w:lastColumn="0" w:noHBand="0" w:noVBand="0"/>
      </w:tblPr>
      <w:tblGrid>
        <w:gridCol w:w="2880"/>
        <w:gridCol w:w="1440"/>
        <w:gridCol w:w="4320"/>
      </w:tblGrid>
      <w:tr w:rsidR="00BD2346" w:rsidRPr="00884AB5" w14:paraId="38F2D2ED"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62649D2A" w14:textId="77777777" w:rsidR="00BD2346" w:rsidRPr="00884AB5" w:rsidRDefault="00BD2346" w:rsidP="00AA028F">
            <w:pPr>
              <w:pStyle w:val="TAH"/>
            </w:pPr>
            <w:r w:rsidRPr="00884AB5">
              <w:t>Information element</w:t>
            </w:r>
          </w:p>
        </w:tc>
        <w:tc>
          <w:tcPr>
            <w:tcW w:w="1440" w:type="dxa"/>
            <w:tcBorders>
              <w:top w:val="single" w:sz="4" w:space="0" w:color="000000"/>
              <w:left w:val="single" w:sz="4" w:space="0" w:color="000000"/>
              <w:bottom w:val="single" w:sz="4" w:space="0" w:color="000000"/>
            </w:tcBorders>
            <w:shd w:val="clear" w:color="auto" w:fill="auto"/>
          </w:tcPr>
          <w:p w14:paraId="48EE2D1F" w14:textId="77777777" w:rsidR="00BD2346" w:rsidRPr="00884AB5" w:rsidRDefault="00BD2346" w:rsidP="00AA028F">
            <w:pPr>
              <w:pStyle w:val="TAH"/>
            </w:pPr>
            <w:r w:rsidRPr="00884AB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45E86F" w14:textId="77777777" w:rsidR="00BD2346" w:rsidRPr="00884AB5" w:rsidRDefault="00BD2346" w:rsidP="00AA028F">
            <w:pPr>
              <w:pStyle w:val="TAH"/>
            </w:pPr>
            <w:r w:rsidRPr="00884AB5">
              <w:t>Description</w:t>
            </w:r>
          </w:p>
        </w:tc>
      </w:tr>
      <w:tr w:rsidR="00BD2346" w:rsidRPr="00884AB5" w14:paraId="6F7916AD"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56929774" w14:textId="77777777" w:rsidR="00BD2346" w:rsidRPr="00884AB5" w:rsidRDefault="00BD2346" w:rsidP="00AA028F">
            <w:pPr>
              <w:pStyle w:val="TAL"/>
            </w:pPr>
            <w:r w:rsidRPr="00884AB5">
              <w:t>Service API identification</w:t>
            </w:r>
          </w:p>
        </w:tc>
        <w:tc>
          <w:tcPr>
            <w:tcW w:w="1440" w:type="dxa"/>
            <w:tcBorders>
              <w:top w:val="single" w:sz="4" w:space="0" w:color="000000"/>
              <w:left w:val="single" w:sz="4" w:space="0" w:color="000000"/>
              <w:bottom w:val="single" w:sz="4" w:space="0" w:color="000000"/>
            </w:tcBorders>
            <w:shd w:val="clear" w:color="auto" w:fill="auto"/>
          </w:tcPr>
          <w:p w14:paraId="50C9104F" w14:textId="77777777" w:rsidR="00BD2346" w:rsidRPr="00884AB5" w:rsidRDefault="00BD2346" w:rsidP="00AA028F">
            <w:pPr>
              <w:pStyle w:val="TAL"/>
            </w:pPr>
            <w:r w:rsidRPr="00884AB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83985D" w14:textId="77777777" w:rsidR="00BD2346" w:rsidRPr="00884AB5" w:rsidRDefault="00BD2346" w:rsidP="00AA028F">
            <w:pPr>
              <w:pStyle w:val="TAL"/>
            </w:pPr>
            <w:r w:rsidRPr="00A06395">
              <w:t xml:space="preserve">The </w:t>
            </w:r>
            <w:r>
              <w:t>identification</w:t>
            </w:r>
            <w:r w:rsidRPr="00A06395">
              <w:t xml:space="preserve"> information of the service API</w:t>
            </w:r>
            <w:r>
              <w:t xml:space="preserve"> with the API topology hiding</w:t>
            </w:r>
          </w:p>
        </w:tc>
      </w:tr>
      <w:tr w:rsidR="00BD2346" w:rsidRPr="00884AB5" w14:paraId="0A98D2E8"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1367E476" w14:textId="77777777" w:rsidR="00BD2346" w:rsidRPr="00884AB5" w:rsidRDefault="00BD2346" w:rsidP="00AA028F">
            <w:pPr>
              <w:pStyle w:val="TAL"/>
            </w:pPr>
            <w:r w:rsidRPr="00884AB5">
              <w:t>API exposing function</w:t>
            </w:r>
            <w:r w:rsidR="00F22399">
              <w:t>(s)</w:t>
            </w:r>
            <w:r w:rsidRPr="00884AB5">
              <w:t xml:space="preserve"> </w:t>
            </w:r>
            <w:r w:rsidR="00F22399">
              <w:t>information</w:t>
            </w:r>
          </w:p>
        </w:tc>
        <w:tc>
          <w:tcPr>
            <w:tcW w:w="1440" w:type="dxa"/>
            <w:tcBorders>
              <w:top w:val="single" w:sz="4" w:space="0" w:color="000000"/>
              <w:left w:val="single" w:sz="4" w:space="0" w:color="000000"/>
              <w:bottom w:val="single" w:sz="4" w:space="0" w:color="000000"/>
            </w:tcBorders>
            <w:shd w:val="clear" w:color="auto" w:fill="auto"/>
          </w:tcPr>
          <w:p w14:paraId="13B42EDA" w14:textId="77777777" w:rsidR="00BD2346" w:rsidRPr="00884AB5" w:rsidRDefault="00BD2346" w:rsidP="00AA028F">
            <w:pPr>
              <w:pStyle w:val="TAL"/>
            </w:pPr>
            <w:r w:rsidRPr="00884AB5">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62C94" w14:textId="77777777" w:rsidR="00BD2346" w:rsidRPr="00884AB5" w:rsidRDefault="00BD2346" w:rsidP="00AA028F">
            <w:pPr>
              <w:pStyle w:val="TAL"/>
            </w:pPr>
            <w:r w:rsidRPr="00884AB5">
              <w:t>Indicate</w:t>
            </w:r>
            <w:r w:rsidR="00F22399">
              <w:rPr>
                <w:lang w:val="en-US"/>
              </w:rPr>
              <w:t>s</w:t>
            </w:r>
            <w:r w:rsidR="00F22399">
              <w:t xml:space="preserve"> one or more</w:t>
            </w:r>
            <w:r w:rsidRPr="00884AB5">
              <w:t xml:space="preserve"> AEF</w:t>
            </w:r>
            <w:r w:rsidR="00F22399">
              <w:rPr>
                <w:lang w:val="en-US"/>
              </w:rPr>
              <w:t>(s)</w:t>
            </w:r>
            <w:r w:rsidRPr="00884AB5">
              <w:t xml:space="preserve"> which provides the service API to apply the topology hiding</w:t>
            </w:r>
            <w:r w:rsidR="00F22399">
              <w:t xml:space="preserve"> including the interface details </w:t>
            </w:r>
            <w:r w:rsidR="00F22399" w:rsidRPr="003A1AAC">
              <w:t>(e.g. IP address, port number, URI)</w:t>
            </w:r>
            <w:r w:rsidR="00F22399">
              <w:t>.</w:t>
            </w:r>
          </w:p>
        </w:tc>
      </w:tr>
      <w:tr w:rsidR="001F4F95" w14:paraId="7CD95289" w14:textId="77777777" w:rsidTr="001F4F95">
        <w:trPr>
          <w:jc w:val="center"/>
        </w:trPr>
        <w:tc>
          <w:tcPr>
            <w:tcW w:w="2880" w:type="dxa"/>
            <w:tcBorders>
              <w:top w:val="single" w:sz="4" w:space="0" w:color="000000"/>
              <w:left w:val="single" w:sz="4" w:space="0" w:color="000000"/>
              <w:bottom w:val="single" w:sz="4" w:space="0" w:color="000000"/>
            </w:tcBorders>
            <w:shd w:val="clear" w:color="auto" w:fill="auto"/>
          </w:tcPr>
          <w:p w14:paraId="23DFB70C" w14:textId="77777777" w:rsidR="001F4F95" w:rsidRDefault="001F4F95" w:rsidP="004B7D19">
            <w:pPr>
              <w:pStyle w:val="TAL"/>
            </w:pPr>
            <w:r>
              <w:t>Action</w:t>
            </w:r>
          </w:p>
        </w:tc>
        <w:tc>
          <w:tcPr>
            <w:tcW w:w="1440" w:type="dxa"/>
            <w:tcBorders>
              <w:top w:val="single" w:sz="4" w:space="0" w:color="000000"/>
              <w:left w:val="single" w:sz="4" w:space="0" w:color="000000"/>
              <w:bottom w:val="single" w:sz="4" w:space="0" w:color="000000"/>
            </w:tcBorders>
            <w:shd w:val="clear" w:color="auto" w:fill="auto"/>
          </w:tcPr>
          <w:p w14:paraId="587E0AA2" w14:textId="77777777" w:rsidR="001F4F95" w:rsidRDefault="001F4F95" w:rsidP="004B7D19">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ADE26" w14:textId="77777777" w:rsidR="001F4F95" w:rsidRDefault="001F4F95" w:rsidP="004B7D19">
            <w:pPr>
              <w:pStyle w:val="TAL"/>
            </w:pPr>
            <w:r>
              <w:t>Indicates the notification action for the API topology hiding (created or revoked).</w:t>
            </w:r>
          </w:p>
        </w:tc>
      </w:tr>
    </w:tbl>
    <w:p w14:paraId="38403FFD" w14:textId="77777777" w:rsidR="005767E1" w:rsidRDefault="005767E1" w:rsidP="005767E1">
      <w:bookmarkStart w:id="337" w:name="_Toc510559038"/>
    </w:p>
    <w:p w14:paraId="13E3AE3F" w14:textId="77777777" w:rsidR="00BD2346" w:rsidRDefault="00BD2346" w:rsidP="00BD2346">
      <w:pPr>
        <w:pStyle w:val="Heading3"/>
      </w:pPr>
      <w:bookmarkStart w:id="338" w:name="_Toc155378775"/>
      <w:r w:rsidRPr="0072789D">
        <w:t>8.</w:t>
      </w:r>
      <w:r>
        <w:t>24</w:t>
      </w:r>
      <w:r w:rsidRPr="0072789D">
        <w:t>.3</w:t>
      </w:r>
      <w:r w:rsidRPr="0072789D">
        <w:tab/>
        <w:t>Procedure</w:t>
      </w:r>
      <w:bookmarkEnd w:id="338"/>
      <w:r>
        <w:t xml:space="preserve"> </w:t>
      </w:r>
      <w:bookmarkEnd w:id="337"/>
    </w:p>
    <w:p w14:paraId="20A0587E" w14:textId="77777777" w:rsidR="009230FB" w:rsidRDefault="00BD2346" w:rsidP="009230FB">
      <w:r w:rsidRPr="00305677">
        <w:t>Figure 8.</w:t>
      </w:r>
      <w:r>
        <w:t>24</w:t>
      </w:r>
      <w:r w:rsidRPr="00305677">
        <w:t xml:space="preserve">.3-1 illustrates the procedure for </w:t>
      </w:r>
      <w:r>
        <w:t xml:space="preserve">API topology hiding management by API </w:t>
      </w:r>
      <w:r w:rsidR="001F4F95" w:rsidRPr="001F4F95">
        <w:t>(un)</w:t>
      </w:r>
      <w:r>
        <w:t>publish function</w:t>
      </w:r>
      <w:r w:rsidRPr="00305677">
        <w:t>.</w:t>
      </w:r>
      <w:r w:rsidR="009230FB" w:rsidRPr="009230FB">
        <w:t xml:space="preserve"> </w:t>
      </w:r>
    </w:p>
    <w:p w14:paraId="426F96B1" w14:textId="77777777" w:rsidR="009230FB" w:rsidRPr="00A45C25" w:rsidRDefault="009230FB" w:rsidP="009230FB">
      <w:pPr>
        <w:rPr>
          <w:noProof/>
          <w:lang w:val="en-US"/>
        </w:rPr>
      </w:pPr>
      <w:r w:rsidRPr="00A45C25">
        <w:rPr>
          <w:noProof/>
          <w:lang w:val="en-US"/>
        </w:rPr>
        <w:t>Pre-condition:</w:t>
      </w:r>
    </w:p>
    <w:p w14:paraId="4DF4D1A0" w14:textId="77777777" w:rsidR="001F4F95" w:rsidRDefault="009230FB" w:rsidP="001F4F95">
      <w:pPr>
        <w:pStyle w:val="B1"/>
        <w:rPr>
          <w:lang w:val="en-US"/>
        </w:rPr>
      </w:pPr>
      <w:r>
        <w:t>1.</w:t>
      </w:r>
      <w:r w:rsidRPr="0072789D">
        <w:tab/>
      </w:r>
      <w:r>
        <w:t>Authorization details of the APF are available with the CAPIF core function</w:t>
      </w:r>
      <w:r>
        <w:rPr>
          <w:lang w:val="en-US"/>
        </w:rPr>
        <w:t>.</w:t>
      </w:r>
      <w:r w:rsidR="001F4F95" w:rsidRPr="001F4F95">
        <w:rPr>
          <w:lang w:val="en-US"/>
        </w:rPr>
        <w:t xml:space="preserve"> </w:t>
      </w:r>
    </w:p>
    <w:p w14:paraId="441AD259" w14:textId="77777777" w:rsidR="009230FB" w:rsidRPr="00305677" w:rsidRDefault="001F4F95" w:rsidP="001F4F95">
      <w:pPr>
        <w:pStyle w:val="B1"/>
      </w:pPr>
      <w:r>
        <w:rPr>
          <w:lang w:val="en-US"/>
        </w:rPr>
        <w:t>2.</w:t>
      </w:r>
      <w:r>
        <w:rPr>
          <w:lang w:val="en-US"/>
        </w:rPr>
        <w:tab/>
        <w:t>The API exposing function has subscribed to CAPIF event for API topology hiding status.</w:t>
      </w:r>
    </w:p>
    <w:p w14:paraId="54047766" w14:textId="77777777" w:rsidR="00BD2346" w:rsidRPr="00305677" w:rsidRDefault="00BD2346" w:rsidP="00BD2346"/>
    <w:p w14:paraId="4A656071" w14:textId="77777777" w:rsidR="00BD2346" w:rsidRDefault="001F4F95" w:rsidP="00BD2346">
      <w:pPr>
        <w:pStyle w:val="TH"/>
      </w:pPr>
      <w:r>
        <w:object w:dxaOrig="5475" w:dyaOrig="2866" w14:anchorId="2AF1C9AF">
          <v:shape id="_x0000_i1067" type="#_x0000_t75" style="width:273.7pt;height:143.1pt" o:ole="">
            <v:imagedata r:id="rId91" o:title=""/>
          </v:shape>
          <o:OLEObject Type="Embed" ProgID="Visio.Drawing.15" ShapeID="_x0000_i1067" DrawAspect="Content" ObjectID="_1765991125" r:id="rId92"/>
        </w:object>
      </w:r>
    </w:p>
    <w:p w14:paraId="2E31A778" w14:textId="77777777" w:rsidR="00BD2346" w:rsidRPr="00305677" w:rsidRDefault="00BD2346" w:rsidP="00BD2346">
      <w:pPr>
        <w:pStyle w:val="TF"/>
      </w:pPr>
      <w:r w:rsidRPr="00305677">
        <w:t>Figure 8.</w:t>
      </w:r>
      <w:r>
        <w:rPr>
          <w:lang w:val="en-US"/>
        </w:rPr>
        <w:t>24</w:t>
      </w:r>
      <w:r w:rsidRPr="00305677">
        <w:t xml:space="preserve">.3-1: </w:t>
      </w:r>
      <w:r>
        <w:t xml:space="preserve">API topology hiding via API </w:t>
      </w:r>
      <w:r w:rsidR="001F4F95" w:rsidRPr="001F4F95">
        <w:t>(un)</w:t>
      </w:r>
      <w:r>
        <w:t>publish</w:t>
      </w:r>
    </w:p>
    <w:p w14:paraId="41F266F5" w14:textId="77777777" w:rsidR="00BD2346" w:rsidRPr="00305677" w:rsidRDefault="00BD2346" w:rsidP="00BD2346">
      <w:pPr>
        <w:pStyle w:val="B1"/>
      </w:pPr>
      <w:r w:rsidRPr="00305677">
        <w:t>1.</w:t>
      </w:r>
      <w:r w:rsidRPr="00305677">
        <w:tab/>
      </w:r>
      <w:r w:rsidRPr="00035732">
        <w:t xml:space="preserve">The API publishing function sends a service API publish request </w:t>
      </w:r>
      <w:r w:rsidR="001F4F95">
        <w:t>as described in subclause 8.3.2.1</w:t>
      </w:r>
      <w:r w:rsidR="001F4F95" w:rsidRPr="001F4F95">
        <w:t xml:space="preserve"> </w:t>
      </w:r>
      <w:r w:rsidR="001F4F95">
        <w:t xml:space="preserve">or a service API unpublish request as described in subclause 8.4.2.1 </w:t>
      </w:r>
      <w:r>
        <w:t xml:space="preserve"> </w:t>
      </w:r>
      <w:r w:rsidRPr="00035732">
        <w:t>to the CAPIF core function</w:t>
      </w:r>
      <w:r>
        <w:t>.</w:t>
      </w:r>
    </w:p>
    <w:p w14:paraId="0B649FF8" w14:textId="77777777" w:rsidR="001F4F95" w:rsidRDefault="00BD2346" w:rsidP="00BD2346">
      <w:pPr>
        <w:pStyle w:val="B1"/>
      </w:pPr>
      <w:r>
        <w:t>2.</w:t>
      </w:r>
      <w:r>
        <w:tab/>
      </w:r>
      <w:r w:rsidR="00B3782E" w:rsidRPr="0072789D">
        <w:t xml:space="preserve">Upon receiving the service API </w:t>
      </w:r>
      <w:r w:rsidR="001F4F95" w:rsidRPr="001F4F95">
        <w:t>(un)</w:t>
      </w:r>
      <w:r w:rsidR="00B3782E" w:rsidRPr="0072789D">
        <w:t>publish request, the CAPIF core</w:t>
      </w:r>
      <w:r w:rsidR="00B3782E" w:rsidRPr="00A45C25">
        <w:t xml:space="preserve"> function</w:t>
      </w:r>
      <w:r w:rsidR="00B3782E" w:rsidRPr="0072789D">
        <w:t xml:space="preserve"> checks </w:t>
      </w:r>
      <w:r w:rsidR="00B3782E">
        <w:t xml:space="preserve">whether the API publishing function is authorized to perform the service API </w:t>
      </w:r>
      <w:r w:rsidR="001F4F95" w:rsidRPr="001F4F95">
        <w:t>(un)</w:t>
      </w:r>
      <w:r w:rsidR="00B3782E">
        <w:t>publish</w:t>
      </w:r>
      <w:r w:rsidR="00B3782E" w:rsidRPr="0072789D">
        <w:t xml:space="preserve">. </w:t>
      </w:r>
      <w:r w:rsidR="00B3782E">
        <w:t xml:space="preserve">If authorized, </w:t>
      </w:r>
      <w:r w:rsidR="00AC05B8">
        <w:t>based on the service APIs and policy</w:t>
      </w:r>
      <w:r w:rsidR="001F4F95">
        <w:rPr>
          <w:lang w:val="en-US"/>
        </w:rPr>
        <w:t>;</w:t>
      </w:r>
      <w:r w:rsidR="00AC05B8">
        <w:t xml:space="preserve"> </w:t>
      </w:r>
    </w:p>
    <w:p w14:paraId="2E59B434" w14:textId="77777777" w:rsidR="0099096C" w:rsidRDefault="0099096C" w:rsidP="0099096C">
      <w:pPr>
        <w:pStyle w:val="B2"/>
      </w:pPr>
      <w:r>
        <w:t>-</w:t>
      </w:r>
      <w:r>
        <w:tab/>
        <w:t xml:space="preserve">For service API publish, </w:t>
      </w:r>
      <w:r w:rsidR="00453EB4">
        <w:t xml:space="preserve">the CCF </w:t>
      </w:r>
      <w:r w:rsidR="00BD2346">
        <w:t xml:space="preserve">applies the topology hiding by selecting an AEF </w:t>
      </w:r>
      <w:r w:rsidR="00BD2346" w:rsidRPr="006D0D91">
        <w:rPr>
          <w:lang w:val="en-US"/>
        </w:rPr>
        <w:t>providing the topology hiding</w:t>
      </w:r>
      <w:r w:rsidR="00BD2346">
        <w:t xml:space="preserve"> as the entry point for service API invocation.</w:t>
      </w:r>
      <w:r w:rsidR="00453EB4" w:rsidRPr="00453EB4">
        <w:t xml:space="preserve"> </w:t>
      </w:r>
      <w:r w:rsidR="00453EB4">
        <w:t xml:space="preserve">The selected AEF information is stored with the service API information received from API publish function </w:t>
      </w:r>
      <w:r w:rsidR="00453EB4" w:rsidRPr="0072789D">
        <w:t>at the CAPIF core function (API registry)</w:t>
      </w:r>
      <w:r w:rsidR="00453EB4">
        <w:t>.</w:t>
      </w:r>
      <w:r w:rsidRPr="0099096C">
        <w:t xml:space="preserve"> </w:t>
      </w:r>
    </w:p>
    <w:p w14:paraId="4262F0D4" w14:textId="77777777" w:rsidR="00BD2346" w:rsidRDefault="0099096C" w:rsidP="00772EBD">
      <w:pPr>
        <w:pStyle w:val="B2"/>
      </w:pPr>
      <w:r>
        <w:t>-</w:t>
      </w:r>
      <w:r>
        <w:tab/>
        <w:t>For service API unpublish, the previously selected AEF as topology hiding entry point and the associated service API information at the CAPIF core function (API registry) are removed.</w:t>
      </w:r>
    </w:p>
    <w:p w14:paraId="68BDC8DC" w14:textId="77777777" w:rsidR="00BD2346" w:rsidRPr="00305677" w:rsidRDefault="00BD2346" w:rsidP="00BD2346">
      <w:pPr>
        <w:pStyle w:val="B1"/>
      </w:pPr>
      <w:r>
        <w:t>3.</w:t>
      </w:r>
      <w:r>
        <w:tab/>
        <w:t xml:space="preserve">The CCF sends the API topology notify to the AEF selected as the entry point for service API invocation. The </w:t>
      </w:r>
      <w:r w:rsidRPr="00003CE7">
        <w:t>service API identification</w:t>
      </w:r>
      <w:r>
        <w:t xml:space="preserve"> and the </w:t>
      </w:r>
      <w:r w:rsidRPr="00113572">
        <w:t>AEF</w:t>
      </w:r>
      <w:r w:rsidR="00F22399">
        <w:t>(s) information</w:t>
      </w:r>
      <w:r>
        <w:t xml:space="preserve"> which provides the service API </w:t>
      </w:r>
      <w:r w:rsidR="00F22399">
        <w:t xml:space="preserve">details </w:t>
      </w:r>
      <w:r>
        <w:t>are included.</w:t>
      </w:r>
    </w:p>
    <w:p w14:paraId="53CF8393" w14:textId="77777777" w:rsidR="00BD2346" w:rsidRDefault="00BD2346" w:rsidP="00BD2346">
      <w:pPr>
        <w:pStyle w:val="B1"/>
      </w:pPr>
      <w:r>
        <w:t>4.</w:t>
      </w:r>
      <w:r>
        <w:tab/>
        <w:t>Upon receiving the notification, the AEF stores the received information for further service API invocation request forwarding</w:t>
      </w:r>
      <w:r w:rsidR="00F66F5D">
        <w:rPr>
          <w:lang w:val="en-US"/>
        </w:rPr>
        <w:t xml:space="preserve"> </w:t>
      </w:r>
      <w:r w:rsidR="00F66F5D">
        <w:t>if the action in the API topology notify indicates "created" or removes the stored API forwarding information if the action in the API topology notify indicates "revoked"</w:t>
      </w:r>
      <w:r>
        <w:t>.</w:t>
      </w:r>
    </w:p>
    <w:p w14:paraId="5AF78E92" w14:textId="77777777" w:rsidR="00BD2346" w:rsidRPr="00BD2346" w:rsidRDefault="00BD2346" w:rsidP="00BD2346">
      <w:pPr>
        <w:pStyle w:val="B1"/>
      </w:pPr>
      <w:r>
        <w:t>5</w:t>
      </w:r>
      <w:r w:rsidRPr="0072789D">
        <w:t>.</w:t>
      </w:r>
      <w:r w:rsidRPr="0072789D">
        <w:tab/>
      </w:r>
      <w:r>
        <w:t xml:space="preserve">The CCF sends an API </w:t>
      </w:r>
      <w:r w:rsidR="00F66F5D" w:rsidRPr="00F66F5D">
        <w:t>(un)</w:t>
      </w:r>
      <w:r>
        <w:t>publish response to the API publish function</w:t>
      </w:r>
      <w:r w:rsidRPr="0072789D">
        <w:t>.</w:t>
      </w:r>
      <w:r>
        <w:t xml:space="preserve"> </w:t>
      </w:r>
    </w:p>
    <w:p w14:paraId="66254DA7" w14:textId="77777777" w:rsidR="001E4745" w:rsidRPr="00772EBD" w:rsidRDefault="001E4745" w:rsidP="001E4745">
      <w:pPr>
        <w:rPr>
          <w:lang w:val="x-none"/>
        </w:rPr>
      </w:pPr>
      <w:bookmarkStart w:id="339" w:name="_Toc517437852"/>
    </w:p>
    <w:p w14:paraId="4020FEF9" w14:textId="77777777" w:rsidR="001E4745" w:rsidRPr="002465B5" w:rsidRDefault="001E4745" w:rsidP="001E4745">
      <w:pPr>
        <w:pStyle w:val="Heading2"/>
      </w:pPr>
      <w:bookmarkStart w:id="340" w:name="_Toc155378776"/>
      <w:r w:rsidRPr="002465B5">
        <w:lastRenderedPageBreak/>
        <w:t>8.</w:t>
      </w:r>
      <w:r>
        <w:t>25</w:t>
      </w:r>
      <w:r w:rsidRPr="002465B5">
        <w:tab/>
      </w:r>
      <w:bookmarkEnd w:id="339"/>
      <w:r w:rsidRPr="002465B5">
        <w:t>Support for CAPIF interconnenction</w:t>
      </w:r>
      <w:bookmarkEnd w:id="340"/>
    </w:p>
    <w:p w14:paraId="4CE2613C" w14:textId="77777777" w:rsidR="001E4745" w:rsidRPr="002465B5" w:rsidRDefault="001E4745" w:rsidP="001E4745">
      <w:pPr>
        <w:pStyle w:val="Heading3"/>
      </w:pPr>
      <w:bookmarkStart w:id="341" w:name="_Toc517437853"/>
      <w:bookmarkStart w:id="342" w:name="_Toc155378777"/>
      <w:r w:rsidRPr="002465B5">
        <w:t>8.</w:t>
      </w:r>
      <w:r>
        <w:t>25</w:t>
      </w:r>
      <w:r w:rsidRPr="002465B5">
        <w:t>.1</w:t>
      </w:r>
      <w:r w:rsidRPr="002465B5">
        <w:tab/>
        <w:t>General</w:t>
      </w:r>
      <w:bookmarkEnd w:id="341"/>
      <w:bookmarkEnd w:id="342"/>
    </w:p>
    <w:p w14:paraId="23B91F47" w14:textId="77777777" w:rsidR="001E4745" w:rsidRPr="002465B5" w:rsidRDefault="001E4745" w:rsidP="001E4745">
      <w:r w:rsidRPr="002465B5">
        <w:rPr>
          <w:lang w:val="en-US"/>
        </w:rPr>
        <w:t>The procedures in this subclause corresponds to the architectural requirements on CAPIF interconnection</w:t>
      </w:r>
      <w:r w:rsidRPr="002465B5">
        <w:t>.</w:t>
      </w:r>
    </w:p>
    <w:p w14:paraId="0FF1B087" w14:textId="77777777" w:rsidR="001E4745" w:rsidRPr="002465B5" w:rsidRDefault="001E4745" w:rsidP="001E4745">
      <w:pPr>
        <w:pStyle w:val="Heading3"/>
      </w:pPr>
      <w:bookmarkStart w:id="343" w:name="_Toc517437854"/>
      <w:bookmarkStart w:id="344" w:name="_Toc155378778"/>
      <w:r w:rsidRPr="002465B5">
        <w:t>8.</w:t>
      </w:r>
      <w:r>
        <w:t>25</w:t>
      </w:r>
      <w:r w:rsidRPr="002465B5">
        <w:t>.2</w:t>
      </w:r>
      <w:r w:rsidRPr="002465B5">
        <w:tab/>
        <w:t>Information flows</w:t>
      </w:r>
      <w:bookmarkEnd w:id="343"/>
      <w:bookmarkEnd w:id="344"/>
    </w:p>
    <w:p w14:paraId="460DD454" w14:textId="77777777" w:rsidR="001E4745" w:rsidRPr="00A45C25" w:rsidRDefault="001E4745" w:rsidP="001E4745">
      <w:pPr>
        <w:pStyle w:val="Heading4"/>
      </w:pPr>
      <w:bookmarkStart w:id="345" w:name="_Toc155378779"/>
      <w:r w:rsidRPr="00A45C25">
        <w:t>8.</w:t>
      </w:r>
      <w:r>
        <w:t>25.2.1</w:t>
      </w:r>
      <w:r>
        <w:tab/>
        <w:t>Interconnection</w:t>
      </w:r>
      <w:r w:rsidRPr="00A45C25">
        <w:t xml:space="preserve"> API publish request</w:t>
      </w:r>
      <w:bookmarkEnd w:id="345"/>
    </w:p>
    <w:p w14:paraId="1B977794" w14:textId="77777777" w:rsidR="001E4745" w:rsidRPr="00A45C25" w:rsidRDefault="001E4745" w:rsidP="001E4745">
      <w:r w:rsidRPr="00A45C25">
        <w:t>Table 8.</w:t>
      </w:r>
      <w:r>
        <w:t>25</w:t>
      </w:r>
      <w:r w:rsidRPr="00A45C25">
        <w:rPr>
          <w:lang w:eastAsia="zh-CN"/>
        </w:rPr>
        <w:t>.2.1-1</w:t>
      </w:r>
      <w:r w:rsidRPr="00A45C25">
        <w:t xml:space="preserve"> describes the information flow </w:t>
      </w:r>
      <w:r>
        <w:t>interconnection API publish request from CAPIF core function to</w:t>
      </w:r>
      <w:r w:rsidRPr="00A45C25">
        <w:t xml:space="preserve"> CAPIF core function.</w:t>
      </w:r>
    </w:p>
    <w:p w14:paraId="1CD3332C" w14:textId="77777777" w:rsidR="001E4745" w:rsidRPr="00A45C25" w:rsidRDefault="001E4745" w:rsidP="001E4745">
      <w:pPr>
        <w:pStyle w:val="TH"/>
        <w:rPr>
          <w:lang w:val="en-US"/>
        </w:rPr>
      </w:pPr>
      <w:r w:rsidRPr="00A45C25">
        <w:t>Table 8.</w:t>
      </w:r>
      <w:r>
        <w:t>25</w:t>
      </w:r>
      <w:r w:rsidRPr="00A45C25">
        <w:t>.</w:t>
      </w:r>
      <w:r w:rsidRPr="00A45C25">
        <w:rPr>
          <w:lang w:val="en-US"/>
        </w:rPr>
        <w:t>2</w:t>
      </w:r>
      <w:r w:rsidRPr="00A45C25">
        <w:t>.</w:t>
      </w:r>
      <w:r w:rsidRPr="00A45C25">
        <w:rPr>
          <w:lang w:val="en-US"/>
        </w:rPr>
        <w:t>1</w:t>
      </w:r>
      <w:r w:rsidRPr="00A45C25">
        <w:t xml:space="preserve">-1: </w:t>
      </w:r>
      <w:r>
        <w:rPr>
          <w:lang w:val="en-US"/>
        </w:rPr>
        <w:t>Interconnection</w:t>
      </w:r>
      <w:r w:rsidRPr="00A45C25">
        <w:rPr>
          <w:lang w:val="en-US"/>
        </w:rPr>
        <w:t xml:space="preserve"> API publish request</w:t>
      </w:r>
    </w:p>
    <w:tbl>
      <w:tblPr>
        <w:tblW w:w="8640" w:type="dxa"/>
        <w:jc w:val="center"/>
        <w:tblLayout w:type="fixed"/>
        <w:tblLook w:val="0000" w:firstRow="0" w:lastRow="0" w:firstColumn="0" w:lastColumn="0" w:noHBand="0" w:noVBand="0"/>
      </w:tblPr>
      <w:tblGrid>
        <w:gridCol w:w="2880"/>
        <w:gridCol w:w="1440"/>
        <w:gridCol w:w="4320"/>
      </w:tblGrid>
      <w:tr w:rsidR="001E4745" w:rsidRPr="00A45C25" w14:paraId="7C0F9E2C"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6D5EE09E" w14:textId="77777777" w:rsidR="001E4745" w:rsidRPr="003A1AAC" w:rsidRDefault="001E4745" w:rsidP="00AA028F">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BDC1218" w14:textId="77777777" w:rsidR="001E4745" w:rsidRPr="003A1AAC" w:rsidRDefault="001E4745" w:rsidP="00AA02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F16EE" w14:textId="77777777" w:rsidR="001E4745" w:rsidRPr="003A1AAC" w:rsidRDefault="001E4745" w:rsidP="00AA028F">
            <w:pPr>
              <w:pStyle w:val="TAH"/>
            </w:pPr>
            <w:r w:rsidRPr="003A1AAC">
              <w:t>Description</w:t>
            </w:r>
          </w:p>
        </w:tc>
      </w:tr>
      <w:tr w:rsidR="001E4745" w:rsidRPr="00A45C25" w14:paraId="61D939CA"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7E33E59B" w14:textId="77777777" w:rsidR="001E4745" w:rsidRPr="003A1AAC" w:rsidRDefault="001E4745" w:rsidP="00AA028F">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27FC739B" w14:textId="77777777" w:rsidR="001E4745" w:rsidRPr="003A1AAC" w:rsidRDefault="001E4745" w:rsidP="00AA02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EBC45F" w14:textId="77777777" w:rsidR="001E4745" w:rsidRPr="003A1AAC" w:rsidRDefault="001E4745" w:rsidP="00AA028F">
            <w:pPr>
              <w:pStyle w:val="TAL"/>
            </w:pPr>
            <w:r w:rsidRPr="003A1AAC">
              <w:t>The information of the</w:t>
            </w:r>
            <w:r>
              <w:t xml:space="preserve"> CAPIF core function which publishes APIs, </w:t>
            </w:r>
            <w:r w:rsidRPr="003A1AAC">
              <w:t>may include identity, authentication and authorization information</w:t>
            </w:r>
          </w:p>
        </w:tc>
      </w:tr>
      <w:tr w:rsidR="001E4745" w:rsidRPr="00A45C25" w14:paraId="69042000"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658AECF2" w14:textId="77777777" w:rsidR="001E4745" w:rsidRPr="003A1AAC" w:rsidDel="00682438" w:rsidRDefault="001E4745" w:rsidP="00AA028F">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DB0F5B4" w14:textId="77777777" w:rsidR="00612182" w:rsidRDefault="001E4745" w:rsidP="00AA028F">
            <w:pPr>
              <w:pStyle w:val="TAL"/>
            </w:pPr>
            <w:r>
              <w:t>O</w:t>
            </w:r>
          </w:p>
          <w:p w14:paraId="28CEC28C" w14:textId="77777777" w:rsidR="001E4745" w:rsidRPr="003A1AAC" w:rsidRDefault="001E4745" w:rsidP="00AA028F">
            <w:pPr>
              <w:pStyle w:val="TAL"/>
            </w:pPr>
            <w:r>
              <w:t>(</w:t>
            </w:r>
            <w:r w:rsidR="00612182">
              <w:rPr>
                <w:lang w:val="en-US"/>
              </w:rPr>
              <w:t>see</w:t>
            </w:r>
            <w:r w:rsidR="00826E1E">
              <w:rPr>
                <w:lang w:val="en-US"/>
              </w:rPr>
              <w:t> </w:t>
            </w:r>
            <w:r>
              <w:t>NOTE</w:t>
            </w:r>
            <w:r w:rsidR="00612182">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A4BA1" w14:textId="77777777" w:rsidR="001E4745" w:rsidRPr="003A1AAC" w:rsidRDefault="001E4745" w:rsidP="00AA028F">
            <w:pPr>
              <w:pStyle w:val="TAL"/>
            </w:pPr>
            <w:r w:rsidRPr="003A1AAC">
              <w:t xml:space="preserve">The service API information includes the service </w:t>
            </w:r>
            <w:r>
              <w:t xml:space="preserve">API </w:t>
            </w:r>
            <w:r w:rsidRPr="003A1AAC">
              <w:t xml:space="preserve">name, service </w:t>
            </w:r>
            <w:r>
              <w:t xml:space="preserve">API </w:t>
            </w:r>
            <w:r w:rsidRPr="003A1AAC">
              <w:t>type, communication type, description, interface details (e.g. IP address, port number, URI), protocols, version numbers, and data format.</w:t>
            </w:r>
          </w:p>
        </w:tc>
      </w:tr>
      <w:tr w:rsidR="001E4745" w:rsidRPr="00A45C25" w14:paraId="64726164"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5E4C88E6" w14:textId="77777777" w:rsidR="001E4745" w:rsidRPr="003A1AAC" w:rsidRDefault="001E4745" w:rsidP="00AA028F">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392CC4C9" w14:textId="77777777" w:rsidR="00612182" w:rsidRDefault="001E4745" w:rsidP="00AA028F">
            <w:pPr>
              <w:pStyle w:val="TAL"/>
            </w:pPr>
            <w:r>
              <w:t>O</w:t>
            </w:r>
          </w:p>
          <w:p w14:paraId="058615B6" w14:textId="77777777" w:rsidR="001E4745" w:rsidRPr="003A1AAC" w:rsidRDefault="001E4745" w:rsidP="00AA028F">
            <w:pPr>
              <w:pStyle w:val="TAL"/>
            </w:pPr>
            <w:r>
              <w:t>(</w:t>
            </w:r>
            <w:r w:rsidR="00555B73">
              <w:rPr>
                <w:lang w:val="en-US"/>
              </w:rPr>
              <w:t>see</w:t>
            </w:r>
            <w:r w:rsidR="00826E1E">
              <w:rPr>
                <w:lang w:val="en-US"/>
              </w:rPr>
              <w:t> </w:t>
            </w:r>
            <w:r>
              <w:t>NOTE</w:t>
            </w:r>
            <w:r w:rsidR="00612182">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FB8D8F" w14:textId="77777777" w:rsidR="001E4745" w:rsidRPr="003A1AAC" w:rsidRDefault="001E4745" w:rsidP="00AA028F">
            <w:pPr>
              <w:pStyle w:val="TAL"/>
            </w:pPr>
            <w:r>
              <w:t xml:space="preserve">The category of the service APIs to be published, </w:t>
            </w:r>
            <w:r>
              <w:rPr>
                <w:lang w:eastAsia="zh-CN"/>
              </w:rPr>
              <w:t>(e.g.</w:t>
            </w:r>
            <w:r w:rsidR="00A51590">
              <w:rPr>
                <w:lang w:val="en-US" w:eastAsia="zh-CN"/>
              </w:rPr>
              <w:t xml:space="preserve"> </w:t>
            </w:r>
            <w:r>
              <w:rPr>
                <w:lang w:eastAsia="zh-CN"/>
              </w:rPr>
              <w:t>V2X, IoT)</w:t>
            </w:r>
          </w:p>
        </w:tc>
      </w:tr>
      <w:tr w:rsidR="00612182" w:rsidRPr="00A45C25" w14:paraId="45DE0637"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130F2D3F" w14:textId="77777777" w:rsidR="00612182" w:rsidRDefault="00612182" w:rsidP="00612182">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8477D4A" w14:textId="77777777" w:rsidR="00555B73" w:rsidRDefault="00612182" w:rsidP="00612182">
            <w:pPr>
              <w:pStyle w:val="TAL"/>
            </w:pPr>
            <w:r w:rsidRPr="00896DC0">
              <w:t>O</w:t>
            </w:r>
          </w:p>
          <w:p w14:paraId="799E4A95" w14:textId="77777777" w:rsidR="00612182" w:rsidRDefault="00612182" w:rsidP="00612182">
            <w:pPr>
              <w:pStyle w:val="TAL"/>
            </w:pPr>
            <w:r>
              <w:t>(</w:t>
            </w:r>
            <w:r w:rsidR="00555B73">
              <w:rPr>
                <w:lang w:val="en-US"/>
              </w:rPr>
              <w:t>see</w:t>
            </w:r>
            <w:r w:rsidR="00826E1E">
              <w:rPr>
                <w:lang w:val="en-US"/>
              </w:rPr>
              <w:t> </w:t>
            </w:r>
            <w:r>
              <w:t>NOTE</w:t>
            </w:r>
            <w:r w:rsidR="00826E1E">
              <w:t> </w:t>
            </w:r>
            <w: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03A01" w14:textId="77777777" w:rsidR="00612182" w:rsidRDefault="00612182" w:rsidP="00612182">
            <w:pPr>
              <w:pStyle w:val="TAL"/>
            </w:pPr>
            <w:r w:rsidRPr="00896DC0">
              <w:t xml:space="preserve">Indicates whether the service API or the service API category can be </w:t>
            </w:r>
            <w:r>
              <w:t>published to other CCFs</w:t>
            </w:r>
            <w:r w:rsidR="003153B8">
              <w:rPr>
                <w:lang w:val="en-US"/>
              </w:rPr>
              <w:t>.</w:t>
            </w:r>
            <w:r>
              <w:t xml:space="preserve"> </w:t>
            </w:r>
            <w:r w:rsidR="003153B8">
              <w:rPr>
                <w:lang w:val="en-US"/>
              </w:rPr>
              <w:t>A</w:t>
            </w:r>
            <w:r>
              <w:t xml:space="preserve">nd if sharing, </w:t>
            </w:r>
            <w:r w:rsidR="003153B8">
              <w:rPr>
                <w:lang w:eastAsia="zh-CN"/>
              </w:rPr>
              <w:t>a list of CAPIF provider domain information where the service API or the service API catetory can be published is contained</w:t>
            </w:r>
            <w:r w:rsidRPr="00896DC0">
              <w:t>.</w:t>
            </w:r>
          </w:p>
        </w:tc>
      </w:tr>
      <w:tr w:rsidR="001E4745" w:rsidRPr="00A45C25" w14:paraId="12E61640" w14:textId="77777777" w:rsidTr="00AA028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1A13B40" w14:textId="77777777" w:rsidR="001E4745" w:rsidRDefault="001E4745" w:rsidP="001E4745">
            <w:pPr>
              <w:pStyle w:val="TAN"/>
              <w:rPr>
                <w:lang w:eastAsia="zh-CN"/>
              </w:rPr>
            </w:pPr>
            <w:r w:rsidRPr="003A1AAC">
              <w:rPr>
                <w:lang w:eastAsia="zh-CN"/>
              </w:rPr>
              <w:t>NOTE</w:t>
            </w:r>
            <w:r w:rsidR="00612182">
              <w:rPr>
                <w:lang w:val="en-US" w:eastAsia="zh-CN"/>
              </w:rPr>
              <w:t> 1</w:t>
            </w:r>
            <w:r w:rsidRPr="003A1AAC">
              <w:rPr>
                <w:lang w:eastAsia="zh-CN"/>
              </w:rPr>
              <w:t>:</w:t>
            </w:r>
            <w:r w:rsidRPr="003A1AAC">
              <w:rPr>
                <w:lang w:eastAsia="zh-CN"/>
              </w:rPr>
              <w:tab/>
            </w:r>
            <w:r>
              <w:rPr>
                <w:lang w:eastAsia="zh-CN"/>
              </w:rPr>
              <w:t xml:space="preserve">At least one of the Service API information </w:t>
            </w:r>
            <w:r w:rsidR="006F1F85">
              <w:rPr>
                <w:lang w:eastAsia="zh-CN"/>
              </w:rPr>
              <w:t>or</w:t>
            </w:r>
            <w:r>
              <w:rPr>
                <w:lang w:eastAsia="zh-CN"/>
              </w:rPr>
              <w:t xml:space="preserve"> Service API category shall be present</w:t>
            </w:r>
            <w:r w:rsidRPr="003A1AAC">
              <w:rPr>
                <w:lang w:eastAsia="zh-CN"/>
              </w:rPr>
              <w:t>.</w:t>
            </w:r>
          </w:p>
          <w:p w14:paraId="516B0D32" w14:textId="77777777" w:rsidR="00416497" w:rsidRPr="003A1AAC" w:rsidRDefault="00612182" w:rsidP="00A51590">
            <w:pPr>
              <w:pStyle w:val="TAN"/>
              <w:rPr>
                <w:rFonts w:hint="eastAsia"/>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sidR="00A51590">
              <w:rPr>
                <w:lang w:val="en-US" w:eastAsia="zh-CN"/>
              </w:rPr>
              <w:t xml:space="preserve"> </w:t>
            </w:r>
            <w:r w:rsidR="00A51590" w:rsidRPr="00A51590">
              <w:rPr>
                <w:lang w:val="en-US" w:eastAsia="zh-CN"/>
              </w:rPr>
              <w:t>There is one and only one CAPIF provider domain information sharable via the CAPIF-6e interface.</w:t>
            </w:r>
          </w:p>
        </w:tc>
      </w:tr>
    </w:tbl>
    <w:p w14:paraId="1FF05BFC" w14:textId="77777777" w:rsidR="001E4745" w:rsidRDefault="001E4745" w:rsidP="001E4745"/>
    <w:p w14:paraId="63059801" w14:textId="77777777" w:rsidR="001E4745" w:rsidRPr="00A45C25" w:rsidRDefault="001E4745" w:rsidP="001E4745">
      <w:pPr>
        <w:pStyle w:val="Heading4"/>
      </w:pPr>
      <w:bookmarkStart w:id="346" w:name="_Toc155378780"/>
      <w:r w:rsidRPr="00A45C25">
        <w:t>8.</w:t>
      </w:r>
      <w:r>
        <w:t>25.2.2</w:t>
      </w:r>
      <w:r>
        <w:tab/>
        <w:t>Interconnection</w:t>
      </w:r>
      <w:r w:rsidRPr="00A45C25">
        <w:t xml:space="preserve"> API publish response</w:t>
      </w:r>
      <w:bookmarkEnd w:id="346"/>
    </w:p>
    <w:p w14:paraId="68A546D0" w14:textId="77777777" w:rsidR="001E4745" w:rsidRPr="00A45C25" w:rsidRDefault="001E4745" w:rsidP="001E4745">
      <w:r w:rsidRPr="00A45C25">
        <w:t>Table 8.</w:t>
      </w:r>
      <w:r>
        <w:t>25</w:t>
      </w:r>
      <w:r w:rsidRPr="00A45C25">
        <w:rPr>
          <w:lang w:eastAsia="zh-CN"/>
        </w:rPr>
        <w:t>.2.2-1</w:t>
      </w:r>
      <w:r w:rsidRPr="00A45C25">
        <w:t xml:space="preserve"> </w:t>
      </w:r>
      <w:r>
        <w:t>describes the information flow interconnection API publish response from CAPIF core function to CAPIF core</w:t>
      </w:r>
      <w:r w:rsidRPr="00A45C25">
        <w:t xml:space="preserve"> function.</w:t>
      </w:r>
    </w:p>
    <w:p w14:paraId="279A7B59" w14:textId="77777777" w:rsidR="001E4745" w:rsidRPr="00A45C25" w:rsidRDefault="001E4745" w:rsidP="001E4745">
      <w:pPr>
        <w:pStyle w:val="TH"/>
        <w:rPr>
          <w:lang w:val="en-US"/>
        </w:rPr>
      </w:pPr>
      <w:r w:rsidRPr="00A45C25">
        <w:t>Table 8.</w:t>
      </w:r>
      <w:r>
        <w:rPr>
          <w:lang w:val="en-US"/>
        </w:rPr>
        <w:t>25</w:t>
      </w:r>
      <w:r w:rsidRPr="00A45C25">
        <w:t>.</w:t>
      </w:r>
      <w:r w:rsidRPr="00A45C25">
        <w:rPr>
          <w:lang w:val="en-US"/>
        </w:rPr>
        <w:t>2</w:t>
      </w:r>
      <w:r w:rsidRPr="00A45C25">
        <w:t>.</w:t>
      </w:r>
      <w:r w:rsidRPr="00A45C25">
        <w:rPr>
          <w:lang w:val="en-US"/>
        </w:rPr>
        <w:t>2</w:t>
      </w:r>
      <w:r w:rsidRPr="00A45C25">
        <w:t xml:space="preserve">-1: </w:t>
      </w:r>
      <w:r>
        <w:rPr>
          <w:lang w:val="en-US"/>
        </w:rPr>
        <w:t>Interconnection</w:t>
      </w:r>
      <w:r w:rsidRPr="00A45C25">
        <w:rPr>
          <w:lang w:val="en-US"/>
        </w:rPr>
        <w:t xml:space="preserve"> API publish response</w:t>
      </w:r>
    </w:p>
    <w:tbl>
      <w:tblPr>
        <w:tblW w:w="8640" w:type="dxa"/>
        <w:jc w:val="center"/>
        <w:tblLayout w:type="fixed"/>
        <w:tblLook w:val="0000" w:firstRow="0" w:lastRow="0" w:firstColumn="0" w:lastColumn="0" w:noHBand="0" w:noVBand="0"/>
      </w:tblPr>
      <w:tblGrid>
        <w:gridCol w:w="2880"/>
        <w:gridCol w:w="1440"/>
        <w:gridCol w:w="4320"/>
      </w:tblGrid>
      <w:tr w:rsidR="001E4745" w:rsidRPr="00A45C25" w14:paraId="20D703C6"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6C7ABA61" w14:textId="77777777" w:rsidR="001E4745" w:rsidRPr="003A1AAC" w:rsidRDefault="001E4745" w:rsidP="00AA028F">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B4D0C28" w14:textId="77777777" w:rsidR="001E4745" w:rsidRPr="003A1AAC" w:rsidRDefault="001E4745" w:rsidP="00AA02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D82A2F" w14:textId="77777777" w:rsidR="001E4745" w:rsidRPr="003A1AAC" w:rsidRDefault="001E4745" w:rsidP="00AA028F">
            <w:pPr>
              <w:pStyle w:val="TAH"/>
            </w:pPr>
            <w:r w:rsidRPr="003A1AAC">
              <w:t>Description</w:t>
            </w:r>
          </w:p>
        </w:tc>
      </w:tr>
      <w:tr w:rsidR="001E4745" w:rsidRPr="00A45C25" w14:paraId="1E38A9AE"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73B88D55" w14:textId="77777777" w:rsidR="001E4745" w:rsidRPr="003A1AAC" w:rsidDel="00682438" w:rsidRDefault="001E4745" w:rsidP="00AA028F">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A12DDE2" w14:textId="77777777" w:rsidR="001E4745" w:rsidRPr="003A1AAC" w:rsidRDefault="001E4745" w:rsidP="00AA02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6DF14" w14:textId="77777777" w:rsidR="001E4745" w:rsidRPr="003A1AAC" w:rsidRDefault="001E4745" w:rsidP="00AA028F">
            <w:pPr>
              <w:pStyle w:val="TAL"/>
            </w:pPr>
            <w:r w:rsidRPr="003A1AAC">
              <w:rPr>
                <w:rFonts w:hint="eastAsia"/>
                <w:lang w:eastAsia="zh-CN"/>
              </w:rPr>
              <w:t xml:space="preserve">Indicates the success or failure of </w:t>
            </w:r>
            <w:r w:rsidRPr="003A1AAC">
              <w:rPr>
                <w:lang w:eastAsia="zh-CN"/>
              </w:rPr>
              <w:t>publishing the service API information</w:t>
            </w:r>
          </w:p>
        </w:tc>
      </w:tr>
      <w:tr w:rsidR="001E4745" w:rsidRPr="00A45C25" w14:paraId="3A27A9F7"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7ED24083" w14:textId="77777777" w:rsidR="001E4745" w:rsidRPr="003A1AAC" w:rsidRDefault="001E4745" w:rsidP="00AA028F">
            <w:pPr>
              <w:pStyle w:val="TAL"/>
              <w:rPr>
                <w:rFonts w:hint="eastAsia"/>
                <w:lang w:eastAsia="zh-CN"/>
              </w:rPr>
            </w:pPr>
            <w:r w:rsidRPr="003A1AAC">
              <w:rPr>
                <w:lang w:eastAsia="zh-CN"/>
              </w:rPr>
              <w:t>Service API published information reference</w:t>
            </w:r>
          </w:p>
        </w:tc>
        <w:tc>
          <w:tcPr>
            <w:tcW w:w="1440" w:type="dxa"/>
            <w:tcBorders>
              <w:top w:val="single" w:sz="4" w:space="0" w:color="000000"/>
              <w:left w:val="single" w:sz="4" w:space="0" w:color="000000"/>
              <w:bottom w:val="single" w:sz="4" w:space="0" w:color="000000"/>
            </w:tcBorders>
            <w:shd w:val="clear" w:color="auto" w:fill="auto"/>
          </w:tcPr>
          <w:p w14:paraId="6301ECA8" w14:textId="77777777" w:rsidR="005A7333" w:rsidRDefault="001E4745" w:rsidP="00AA028F">
            <w:pPr>
              <w:pStyle w:val="TAL"/>
            </w:pPr>
            <w:r w:rsidRPr="003A1AAC">
              <w:t>O</w:t>
            </w:r>
          </w:p>
          <w:p w14:paraId="5BE0C7AA" w14:textId="77777777" w:rsidR="001E4745" w:rsidRPr="003A1AAC" w:rsidRDefault="001E4745" w:rsidP="00AA028F">
            <w:pPr>
              <w:pStyle w:val="TAL"/>
            </w:pPr>
            <w:r w:rsidRPr="003A1AAC">
              <w:t>(</w:t>
            </w:r>
            <w:r w:rsidR="005A7333">
              <w:rPr>
                <w:lang w:val="en-US"/>
              </w:rPr>
              <w:t>see</w:t>
            </w:r>
            <w:r w:rsidR="00826E1E">
              <w:rPr>
                <w:lang w:val="en-US"/>
              </w:rPr>
              <w:t> </w:t>
            </w:r>
            <w:r w:rsidRPr="003A1AAC">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8AE68" w14:textId="77777777" w:rsidR="001E4745" w:rsidRPr="003A1AAC" w:rsidRDefault="001E4745" w:rsidP="00AA028F">
            <w:pPr>
              <w:pStyle w:val="TAL"/>
              <w:rPr>
                <w:rFonts w:hint="eastAsia"/>
                <w:lang w:eastAsia="zh-CN"/>
              </w:rPr>
            </w:pPr>
            <w:r w:rsidRPr="003A1AAC">
              <w:rPr>
                <w:lang w:eastAsia="zh-CN"/>
              </w:rPr>
              <w:t>The information which can be used for referencing the information (set) about the published service AP</w:t>
            </w:r>
            <w:r>
              <w:rPr>
                <w:lang w:eastAsia="zh-CN"/>
              </w:rPr>
              <w:t>I by the CCF which publishes service APIs</w:t>
            </w:r>
          </w:p>
        </w:tc>
      </w:tr>
      <w:tr w:rsidR="001E4745" w:rsidRPr="00A45C25" w14:paraId="6CD0F75F" w14:textId="77777777" w:rsidTr="00AA028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EB04EEF" w14:textId="77777777" w:rsidR="001E4745" w:rsidRPr="003A1AAC" w:rsidRDefault="001E4745" w:rsidP="00AA028F">
            <w:pPr>
              <w:pStyle w:val="TAN"/>
              <w:rPr>
                <w:rFonts w:hint="eastAsia"/>
                <w:lang w:eastAsia="zh-CN"/>
              </w:rPr>
            </w:pPr>
            <w:r w:rsidRPr="003A1AAC">
              <w:rPr>
                <w:lang w:eastAsia="zh-CN"/>
              </w:rPr>
              <w:t>NOTE:</w:t>
            </w:r>
            <w:r w:rsidRPr="003A1AAC">
              <w:rPr>
                <w:lang w:eastAsia="zh-CN"/>
              </w:rPr>
              <w:tab/>
              <w:t>This information element is included when the Result indicates success.</w:t>
            </w:r>
          </w:p>
        </w:tc>
      </w:tr>
    </w:tbl>
    <w:p w14:paraId="27AEDB78" w14:textId="77777777" w:rsidR="001E4745" w:rsidRDefault="001E4745" w:rsidP="001E4745">
      <w:bookmarkStart w:id="347" w:name="_Toc517437823"/>
    </w:p>
    <w:p w14:paraId="7A264A0E" w14:textId="77777777" w:rsidR="00BF4A1E" w:rsidRPr="00551ACA" w:rsidRDefault="00BF4A1E" w:rsidP="00BF4A1E">
      <w:pPr>
        <w:pStyle w:val="Heading4"/>
      </w:pPr>
      <w:bookmarkStart w:id="348" w:name="_Toc155378781"/>
      <w:r w:rsidRPr="00551ACA">
        <w:t>8.</w:t>
      </w:r>
      <w:r>
        <w:t>25.2.3</w:t>
      </w:r>
      <w:r w:rsidRPr="00551ACA">
        <w:tab/>
      </w:r>
      <w:r>
        <w:t>I</w:t>
      </w:r>
      <w:r w:rsidRPr="00331745">
        <w:t>nterconnection service API discover request</w:t>
      </w:r>
      <w:bookmarkEnd w:id="348"/>
    </w:p>
    <w:p w14:paraId="29F3F585" w14:textId="77777777" w:rsidR="00BF4A1E" w:rsidRPr="00790172" w:rsidRDefault="00BF4A1E" w:rsidP="00BF4A1E">
      <w:r w:rsidRPr="00790172">
        <w:t>Table 8.</w:t>
      </w:r>
      <w:r>
        <w:rPr>
          <w:lang w:eastAsia="zh-CN"/>
        </w:rPr>
        <w:t>25</w:t>
      </w:r>
      <w:r w:rsidRPr="00790172">
        <w:rPr>
          <w:lang w:eastAsia="zh-CN"/>
        </w:rPr>
        <w:t>.2.</w:t>
      </w:r>
      <w:r>
        <w:rPr>
          <w:lang w:eastAsia="zh-CN"/>
        </w:rPr>
        <w:t>3</w:t>
      </w:r>
      <w:r w:rsidRPr="00790172">
        <w:rPr>
          <w:lang w:eastAsia="zh-CN"/>
        </w:rPr>
        <w:t>-1</w:t>
      </w:r>
      <w:r w:rsidRPr="00790172">
        <w:t xml:space="preserve"> describes the information flow </w:t>
      </w:r>
      <w:r>
        <w:t>i</w:t>
      </w:r>
      <w:r w:rsidRPr="0073313F">
        <w:t xml:space="preserve">nterconnection service API discover request </w:t>
      </w:r>
      <w:r w:rsidRPr="00790172">
        <w:t xml:space="preserve">from </w:t>
      </w:r>
      <w:r>
        <w:t>one</w:t>
      </w:r>
      <w:r w:rsidRPr="00790172">
        <w:t xml:space="preserve"> </w:t>
      </w:r>
      <w:r>
        <w:rPr>
          <w:lang w:eastAsia="zh-CN"/>
        </w:rPr>
        <w:t>CAPIF core function</w:t>
      </w:r>
      <w:r w:rsidRPr="00790172">
        <w:rPr>
          <w:lang w:eastAsia="zh-CN"/>
        </w:rPr>
        <w:t xml:space="preserve"> to </w:t>
      </w:r>
      <w:r>
        <w:rPr>
          <w:lang w:eastAsia="zh-CN"/>
        </w:rPr>
        <w:t>another</w:t>
      </w:r>
      <w:r w:rsidRPr="00790172">
        <w:t xml:space="preserve"> CAPIF core function.</w:t>
      </w:r>
    </w:p>
    <w:p w14:paraId="0F1EC1AA" w14:textId="77777777" w:rsidR="00BF4A1E" w:rsidRPr="0073313F" w:rsidRDefault="00BF4A1E" w:rsidP="00BF4A1E">
      <w:pPr>
        <w:pStyle w:val="TH"/>
        <w:rPr>
          <w:lang w:val="en-US"/>
        </w:rPr>
      </w:pPr>
      <w:r w:rsidRPr="00790172">
        <w:lastRenderedPageBreak/>
        <w:t>Table 8.</w:t>
      </w:r>
      <w:r>
        <w:rPr>
          <w:lang w:val="en-US" w:eastAsia="zh-CN"/>
        </w:rPr>
        <w:t>25</w:t>
      </w:r>
      <w:r w:rsidRPr="00790172">
        <w:t>.</w:t>
      </w:r>
      <w:r w:rsidRPr="00790172">
        <w:rPr>
          <w:lang w:val="en-US"/>
        </w:rPr>
        <w:t>2</w:t>
      </w:r>
      <w:r w:rsidRPr="00790172">
        <w:t>.</w:t>
      </w:r>
      <w:r>
        <w:rPr>
          <w:lang w:val="en-US"/>
        </w:rPr>
        <w:t>3</w:t>
      </w:r>
      <w:r w:rsidRPr="00790172">
        <w:t xml:space="preserve">-1: </w:t>
      </w:r>
      <w:r w:rsidRPr="00331745">
        <w:t>Interconnection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BF4A1E" w:rsidRPr="00790172" w14:paraId="3D917F74"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29F86223" w14:textId="77777777" w:rsidR="00BF4A1E" w:rsidRPr="003A1AAC" w:rsidRDefault="00BF4A1E" w:rsidP="00266EE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9A837" w14:textId="77777777" w:rsidR="00BF4A1E" w:rsidRPr="003A1AAC" w:rsidRDefault="00BF4A1E" w:rsidP="00266EE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7151C" w14:textId="77777777" w:rsidR="00BF4A1E" w:rsidRPr="003A1AAC" w:rsidRDefault="00BF4A1E" w:rsidP="00266EE9">
            <w:pPr>
              <w:pStyle w:val="TAH"/>
            </w:pPr>
            <w:r w:rsidRPr="003A1AAC">
              <w:t>Description</w:t>
            </w:r>
          </w:p>
        </w:tc>
      </w:tr>
      <w:tr w:rsidR="00BF4A1E" w:rsidRPr="00790172" w14:paraId="2CBF42CD"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11D36C65" w14:textId="77777777" w:rsidR="00BF4A1E" w:rsidRPr="003A1AAC" w:rsidRDefault="00BF4A1E" w:rsidP="00266EE9">
            <w:pPr>
              <w:pStyle w:val="TAL"/>
              <w:rPr>
                <w:rFonts w:hint="eastAsia"/>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76F21DB4" w14:textId="77777777" w:rsidR="00BF4A1E" w:rsidRPr="003A1AAC" w:rsidRDefault="00BF4A1E" w:rsidP="00266EE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A7961" w14:textId="77777777" w:rsidR="00BF4A1E" w:rsidRPr="003A1AAC" w:rsidRDefault="00BF4A1E" w:rsidP="00266EE9">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BF4A1E" w:rsidRPr="00790172" w14:paraId="6F550197"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40726DAB" w14:textId="77777777" w:rsidR="00BF4A1E" w:rsidRPr="003A1AAC" w:rsidRDefault="00BF4A1E" w:rsidP="00266EE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00E5FFA2" w14:textId="77777777" w:rsidR="00BF4A1E" w:rsidRPr="003A1AAC" w:rsidRDefault="00BF4A1E" w:rsidP="00266EE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C9A68" w14:textId="77777777" w:rsidR="00BF4A1E" w:rsidRDefault="00BF4A1E" w:rsidP="00266EE9">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API type, interfaces, protocols</w:t>
            </w:r>
            <w:r>
              <w:rPr>
                <w:noProof/>
                <w:lang w:val="en-US"/>
              </w:rPr>
              <w:t xml:space="preserve">, </w:t>
            </w:r>
            <w:r>
              <w:t>service API category</w:t>
            </w:r>
            <w:r w:rsidRPr="00790172">
              <w:rPr>
                <w:noProof/>
                <w:lang w:val="en-US"/>
              </w:rPr>
              <w:t xml:space="preserve">) </w:t>
            </w:r>
          </w:p>
          <w:p w14:paraId="370C563C" w14:textId="77777777" w:rsidR="00BF4A1E" w:rsidRPr="00790172" w:rsidRDefault="00BF4A1E" w:rsidP="00266EE9">
            <w:pPr>
              <w:pStyle w:val="TAL"/>
              <w:rPr>
                <w:noProof/>
                <w:lang w:val="en-US"/>
              </w:rPr>
            </w:pPr>
            <w:r w:rsidRPr="00790172">
              <w:rPr>
                <w:noProof/>
                <w:lang w:val="en-US"/>
              </w:rPr>
              <w:t>(</w:t>
            </w:r>
            <w:r w:rsidR="00424270">
              <w:rPr>
                <w:noProof/>
                <w:lang w:val="en-US"/>
              </w:rPr>
              <w:t>s</w:t>
            </w:r>
            <w:r w:rsidRPr="00790172">
              <w:rPr>
                <w:noProof/>
                <w:lang w:val="en-US"/>
              </w:rPr>
              <w:t>ee</w:t>
            </w:r>
            <w:r w:rsidR="00826E1E">
              <w:rPr>
                <w:noProof/>
                <w:lang w:val="en-US"/>
              </w:rPr>
              <w:t> </w:t>
            </w:r>
            <w:r w:rsidRPr="00790172">
              <w:rPr>
                <w:noProof/>
                <w:lang w:val="en-US"/>
              </w:rPr>
              <w:t>NOTE)</w:t>
            </w:r>
          </w:p>
        </w:tc>
      </w:tr>
      <w:tr w:rsidR="00BF4A1E" w:rsidRPr="00790172" w14:paraId="29A3CB2B" w14:textId="77777777" w:rsidTr="00266EE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2AF272" w14:textId="77777777" w:rsidR="00BF4A1E" w:rsidRPr="003A1AAC" w:rsidRDefault="00BF4A1E" w:rsidP="00266EE9">
            <w:pPr>
              <w:pStyle w:val="TAN"/>
            </w:pPr>
            <w:r w:rsidRPr="003A1AAC">
              <w:t>NOTE:</w:t>
            </w:r>
            <w:r w:rsidRPr="003A1AAC">
              <w:tab/>
              <w:t>It should be possible to discover all the service APIs.</w:t>
            </w:r>
          </w:p>
        </w:tc>
      </w:tr>
    </w:tbl>
    <w:p w14:paraId="0BB5FC9A" w14:textId="77777777" w:rsidR="00BF4A1E" w:rsidRPr="00790172" w:rsidRDefault="00BF4A1E" w:rsidP="00BF4A1E"/>
    <w:p w14:paraId="5FA85A76" w14:textId="77777777" w:rsidR="00BF4A1E" w:rsidRPr="00551ACA" w:rsidRDefault="00BF4A1E" w:rsidP="00BF4A1E">
      <w:pPr>
        <w:pStyle w:val="Heading4"/>
      </w:pPr>
      <w:bookmarkStart w:id="349" w:name="_Toc155378782"/>
      <w:r w:rsidRPr="00551ACA">
        <w:t>8.</w:t>
      </w:r>
      <w:r>
        <w:t>25</w:t>
      </w:r>
      <w:r w:rsidRPr="00551ACA">
        <w:t>.2.</w:t>
      </w:r>
      <w:r>
        <w:t>4</w:t>
      </w:r>
      <w:r w:rsidRPr="00551ACA">
        <w:tab/>
      </w:r>
      <w:r w:rsidRPr="00331745">
        <w:t>Interconnec</w:t>
      </w:r>
      <w:r>
        <w:t>tion service API discover response</w:t>
      </w:r>
      <w:bookmarkEnd w:id="349"/>
    </w:p>
    <w:p w14:paraId="58A35BC0" w14:textId="77777777" w:rsidR="00BF4A1E" w:rsidRPr="00790172" w:rsidRDefault="00BF4A1E" w:rsidP="00BF4A1E">
      <w:r w:rsidRPr="00790172">
        <w:t>Table 8.</w:t>
      </w:r>
      <w:r>
        <w:rPr>
          <w:lang w:eastAsia="zh-CN"/>
        </w:rPr>
        <w:t>25</w:t>
      </w:r>
      <w:r w:rsidRPr="00790172">
        <w:rPr>
          <w:lang w:eastAsia="zh-CN"/>
        </w:rPr>
        <w:t>.2.</w:t>
      </w:r>
      <w:r>
        <w:rPr>
          <w:lang w:eastAsia="zh-CN"/>
        </w:rPr>
        <w:t>4</w:t>
      </w:r>
      <w:r w:rsidRPr="00790172">
        <w:rPr>
          <w:lang w:eastAsia="zh-CN"/>
        </w:rPr>
        <w:t>-1</w:t>
      </w:r>
      <w:r w:rsidRPr="00790172">
        <w:t xml:space="preserve"> describes the information flow </w:t>
      </w:r>
      <w:r>
        <w:t>i</w:t>
      </w:r>
      <w:r w:rsidRPr="0073313F">
        <w:t xml:space="preserve">nterconnection service API discover </w:t>
      </w:r>
      <w:r w:rsidRPr="00790172">
        <w:t xml:space="preserve">response from </w:t>
      </w:r>
      <w:r>
        <w:t>one</w:t>
      </w:r>
      <w:r w:rsidRPr="00790172">
        <w:t xml:space="preserve"> CAPIF core function to </w:t>
      </w:r>
      <w:r>
        <w:t>another</w:t>
      </w:r>
      <w:r w:rsidRPr="00790172">
        <w:t xml:space="preserve"> </w:t>
      </w:r>
      <w:r>
        <w:rPr>
          <w:lang w:eastAsia="zh-CN"/>
        </w:rPr>
        <w:t>CAPIF core function</w:t>
      </w:r>
      <w:r w:rsidRPr="00790172">
        <w:t>.</w:t>
      </w:r>
    </w:p>
    <w:p w14:paraId="0E03AA65" w14:textId="77777777" w:rsidR="00BF4A1E" w:rsidRPr="00331745" w:rsidRDefault="00BF4A1E" w:rsidP="00BF4A1E">
      <w:pPr>
        <w:pStyle w:val="TH"/>
      </w:pPr>
      <w:r w:rsidRPr="00790172">
        <w:t>Table 8.</w:t>
      </w:r>
      <w:r>
        <w:rPr>
          <w:lang w:val="en-US" w:eastAsia="zh-CN"/>
        </w:rPr>
        <w:t>25</w:t>
      </w:r>
      <w:r w:rsidRPr="00790172">
        <w:t>.</w:t>
      </w:r>
      <w:r w:rsidRPr="00790172">
        <w:rPr>
          <w:lang w:val="en-US"/>
        </w:rPr>
        <w:t>2</w:t>
      </w:r>
      <w:r w:rsidRPr="00790172">
        <w:t>.</w:t>
      </w:r>
      <w:r>
        <w:rPr>
          <w:lang w:val="en-US"/>
        </w:rPr>
        <w:t>4</w:t>
      </w:r>
      <w:r w:rsidRPr="00790172">
        <w:t xml:space="preserve">-1: </w:t>
      </w:r>
      <w:r w:rsidRPr="00331745">
        <w:t>Interconnect</w:t>
      </w:r>
      <w:r>
        <w:t>ion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BF4A1E" w:rsidRPr="00790172" w14:paraId="5FC57C4F"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3DACAFC5" w14:textId="77777777" w:rsidR="00BF4A1E" w:rsidRPr="003A1AAC" w:rsidRDefault="00BF4A1E" w:rsidP="00266EE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4DFF28F" w14:textId="77777777" w:rsidR="00BF4A1E" w:rsidRPr="003A1AAC" w:rsidRDefault="00BF4A1E" w:rsidP="00266EE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691132" w14:textId="77777777" w:rsidR="00BF4A1E" w:rsidRPr="003A1AAC" w:rsidRDefault="00BF4A1E" w:rsidP="00266EE9">
            <w:pPr>
              <w:pStyle w:val="TAH"/>
            </w:pPr>
            <w:r w:rsidRPr="003A1AAC">
              <w:t>Description</w:t>
            </w:r>
          </w:p>
        </w:tc>
      </w:tr>
      <w:tr w:rsidR="00BF4A1E" w:rsidRPr="00790172" w14:paraId="00D7B4B7"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363ED80A" w14:textId="77777777" w:rsidR="00BF4A1E" w:rsidRPr="003A1AAC" w:rsidRDefault="00BF4A1E" w:rsidP="00266EE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23F2BC58" w14:textId="77777777" w:rsidR="00BF4A1E" w:rsidRPr="003A1AAC" w:rsidRDefault="00BF4A1E" w:rsidP="00266EE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0451A" w14:textId="77777777" w:rsidR="00BF4A1E" w:rsidRPr="003A1AAC" w:rsidRDefault="00BF4A1E" w:rsidP="00266EE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BF4A1E" w:rsidRPr="00790172" w14:paraId="6E5D5411"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6E3C81C8" w14:textId="77777777" w:rsidR="00BF4A1E" w:rsidRPr="003A1AAC" w:rsidRDefault="00BF4A1E" w:rsidP="00266EE9">
            <w:pPr>
              <w:pStyle w:val="TAL"/>
              <w:rPr>
                <w:lang w:eastAsia="zh-CN"/>
              </w:rPr>
            </w:pPr>
            <w:r w:rsidRPr="003A1AAC">
              <w:rPr>
                <w:lang w:eastAsia="zh-CN"/>
              </w:rPr>
              <w:t>Service API information</w:t>
            </w:r>
          </w:p>
        </w:tc>
        <w:tc>
          <w:tcPr>
            <w:tcW w:w="1440" w:type="dxa"/>
            <w:tcBorders>
              <w:top w:val="single" w:sz="4" w:space="0" w:color="000000"/>
              <w:left w:val="single" w:sz="4" w:space="0" w:color="000000"/>
              <w:bottom w:val="single" w:sz="4" w:space="0" w:color="000000"/>
            </w:tcBorders>
            <w:shd w:val="clear" w:color="auto" w:fill="auto"/>
          </w:tcPr>
          <w:p w14:paraId="224BC36E" w14:textId="77777777" w:rsidR="00424270" w:rsidRDefault="00BF4A1E" w:rsidP="00266EE9">
            <w:pPr>
              <w:pStyle w:val="TAL"/>
              <w:rPr>
                <w:lang w:eastAsia="zh-CN"/>
              </w:rPr>
            </w:pPr>
            <w:r w:rsidRPr="003A1AAC">
              <w:rPr>
                <w:lang w:eastAsia="zh-CN"/>
              </w:rPr>
              <w:t>O</w:t>
            </w:r>
          </w:p>
          <w:p w14:paraId="4F951605" w14:textId="77777777" w:rsidR="00BF4A1E" w:rsidRPr="003A1AAC" w:rsidRDefault="00BF4A1E" w:rsidP="00266EE9">
            <w:pPr>
              <w:pStyle w:val="TAL"/>
              <w:rPr>
                <w:lang w:eastAsia="zh-CN"/>
              </w:rPr>
            </w:pPr>
            <w:r w:rsidRPr="003A1AAC">
              <w:rPr>
                <w:lang w:eastAsia="zh-CN"/>
              </w:rPr>
              <w:t>(</w:t>
            </w:r>
            <w:r w:rsidR="00424270">
              <w:rPr>
                <w:lang w:val="en-US" w:eastAsia="zh-CN"/>
              </w:rPr>
              <w:t>s</w:t>
            </w:r>
            <w:r w:rsidRPr="003A1AAC">
              <w:rPr>
                <w:lang w:eastAsia="zh-CN"/>
              </w:rPr>
              <w:t>ee</w:t>
            </w:r>
            <w:r w:rsidR="00826E1E">
              <w:rPr>
                <w:lang w:eastAsia="zh-CN"/>
              </w:rPr>
              <w:t> </w:t>
            </w:r>
            <w:r w:rsidRPr="003A1AAC">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AAD76" w14:textId="77777777" w:rsidR="00BF4A1E" w:rsidRPr="003A1AAC" w:rsidRDefault="00BF4A1E" w:rsidP="00266EE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API type, interface details (e.g. IP address, port number, URI), protocols, version, data format</w:t>
            </w:r>
          </w:p>
        </w:tc>
      </w:tr>
      <w:tr w:rsidR="00BF4A1E" w:rsidRPr="00790172" w14:paraId="02E88458"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0D6F05F7" w14:textId="77777777" w:rsidR="00BF4A1E" w:rsidRPr="003A1AAC" w:rsidRDefault="00BF4A1E" w:rsidP="00266EE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77449CE2" w14:textId="77777777" w:rsidR="00424270" w:rsidRDefault="00BF4A1E" w:rsidP="00266EE9">
            <w:pPr>
              <w:pStyle w:val="TAL"/>
              <w:rPr>
                <w:lang w:eastAsia="zh-CN"/>
              </w:rPr>
            </w:pPr>
            <w:r w:rsidRPr="003A1AAC">
              <w:rPr>
                <w:lang w:eastAsia="zh-CN"/>
              </w:rPr>
              <w:t>O</w:t>
            </w:r>
          </w:p>
          <w:p w14:paraId="1E43873C" w14:textId="77777777" w:rsidR="00BF4A1E" w:rsidRPr="003A1AAC" w:rsidRDefault="00BF4A1E" w:rsidP="00266EE9">
            <w:pPr>
              <w:pStyle w:val="TAL"/>
              <w:rPr>
                <w:lang w:eastAsia="zh-CN"/>
              </w:rPr>
            </w:pPr>
            <w:r w:rsidRPr="003A1AAC">
              <w:rPr>
                <w:lang w:eastAsia="zh-CN"/>
              </w:rPr>
              <w:t>(</w:t>
            </w:r>
            <w:r w:rsidR="00424270">
              <w:rPr>
                <w:lang w:val="en-US" w:eastAsia="zh-CN"/>
              </w:rPr>
              <w:t>s</w:t>
            </w:r>
            <w:r w:rsidRPr="003A1AAC">
              <w:rPr>
                <w:lang w:eastAsia="zh-CN"/>
              </w:rPr>
              <w:t>ee</w:t>
            </w:r>
            <w:r w:rsidR="00826E1E">
              <w:rPr>
                <w:lang w:eastAsia="zh-CN"/>
              </w:rPr>
              <w:t> </w:t>
            </w:r>
            <w:r w:rsidRPr="003A1AAC">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7C976" w14:textId="77777777" w:rsidR="00BF4A1E" w:rsidRPr="003A1AAC" w:rsidRDefault="00BF4A1E" w:rsidP="00266EE9">
            <w:pPr>
              <w:pStyle w:val="TAL"/>
              <w:rPr>
                <w:noProof/>
              </w:rPr>
            </w:pPr>
            <w:r>
              <w:rPr>
                <w:noProof/>
              </w:rPr>
              <w:t>Indicates the CAPIF core function matching the service API category in the query criteria</w:t>
            </w:r>
          </w:p>
        </w:tc>
      </w:tr>
      <w:tr w:rsidR="00BF4A1E" w:rsidRPr="00790172" w14:paraId="39B3BCA8" w14:textId="77777777" w:rsidTr="00266EE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29DA98" w14:textId="77777777" w:rsidR="00BF4A1E" w:rsidRPr="003A1AAC" w:rsidRDefault="00BF4A1E" w:rsidP="00266EE9">
            <w:pPr>
              <w:pStyle w:val="TAN"/>
            </w:pPr>
            <w:r w:rsidRPr="003A1AAC">
              <w:t>NOTE:</w:t>
            </w:r>
            <w:r w:rsidRPr="003A1AAC">
              <w:tab/>
            </w:r>
            <w:r>
              <w:t>The service API information or the CAPIF core function identity information or both s</w:t>
            </w:r>
            <w:r w:rsidRPr="003A1AAC">
              <w:t>hall be present</w:t>
            </w:r>
            <w:r>
              <w:t>,</w:t>
            </w:r>
            <w:r w:rsidRPr="003A1AAC">
              <w:t xml:space="preserve"> if the Result information element indicates that the </w:t>
            </w:r>
            <w:r>
              <w:t xml:space="preserve">interconnection </w:t>
            </w:r>
            <w:r w:rsidRPr="003A1AAC">
              <w:t>service API discover operation is successful. Otherwise</w:t>
            </w:r>
            <w:r>
              <w:t>,</w:t>
            </w:r>
            <w:r w:rsidRPr="003A1AAC">
              <w:t xml:space="preserve"> </w:t>
            </w:r>
            <w:r>
              <w:t>both</w:t>
            </w:r>
            <w:r w:rsidRPr="003A1AAC">
              <w:t xml:space="preserve"> shall not be present.</w:t>
            </w:r>
          </w:p>
        </w:tc>
      </w:tr>
    </w:tbl>
    <w:p w14:paraId="3F5955CB" w14:textId="77777777" w:rsidR="00BF4A1E" w:rsidRDefault="00BF4A1E" w:rsidP="001E4745"/>
    <w:p w14:paraId="613D21A3" w14:textId="77777777" w:rsidR="001E4745" w:rsidRPr="002465B5" w:rsidRDefault="001E4745" w:rsidP="001E4745">
      <w:pPr>
        <w:pStyle w:val="Heading3"/>
      </w:pPr>
      <w:bookmarkStart w:id="350" w:name="_Toc155378783"/>
      <w:r w:rsidRPr="002465B5">
        <w:t>8.</w:t>
      </w:r>
      <w:r>
        <w:t>25</w:t>
      </w:r>
      <w:r w:rsidRPr="002465B5">
        <w:t>.3</w:t>
      </w:r>
      <w:r w:rsidRPr="002465B5">
        <w:tab/>
        <w:t>Procedure</w:t>
      </w:r>
      <w:bookmarkEnd w:id="347"/>
      <w:bookmarkEnd w:id="350"/>
    </w:p>
    <w:p w14:paraId="014062B4" w14:textId="77777777" w:rsidR="001E4745" w:rsidRPr="002465B5" w:rsidRDefault="001E4745" w:rsidP="001E4745">
      <w:pPr>
        <w:pStyle w:val="Heading4"/>
      </w:pPr>
      <w:bookmarkStart w:id="351" w:name="_Toc155378784"/>
      <w:r w:rsidRPr="002465B5">
        <w:t>8.</w:t>
      </w:r>
      <w:r>
        <w:t>25</w:t>
      </w:r>
      <w:r w:rsidRPr="002465B5">
        <w:t>.3</w:t>
      </w:r>
      <w:r>
        <w:t>.1</w:t>
      </w:r>
      <w:r>
        <w:tab/>
      </w:r>
      <w:r w:rsidRPr="002465B5">
        <w:t>Service API publish for CAPIF interconnection</w:t>
      </w:r>
      <w:bookmarkEnd w:id="351"/>
      <w:r w:rsidRPr="002465B5">
        <w:t xml:space="preserve"> </w:t>
      </w:r>
    </w:p>
    <w:p w14:paraId="1E1749DE" w14:textId="77777777" w:rsidR="001E4745" w:rsidRPr="002465B5" w:rsidRDefault="001E4745" w:rsidP="001E4745">
      <w:pPr>
        <w:rPr>
          <w:lang w:val="en-US"/>
        </w:rPr>
      </w:pPr>
      <w:r w:rsidRPr="002465B5">
        <w:rPr>
          <w:lang w:val="en-US"/>
        </w:rPr>
        <w:t>Th</w:t>
      </w:r>
      <w:r w:rsidR="00612182">
        <w:rPr>
          <w:lang w:val="en-US"/>
        </w:rPr>
        <w:t>is</w:t>
      </w:r>
      <w:r w:rsidRPr="002465B5">
        <w:rPr>
          <w:lang w:val="en-US"/>
        </w:rPr>
        <w:t xml:space="preserve"> su</w:t>
      </w:r>
      <w:r w:rsidR="00453EB4">
        <w:rPr>
          <w:lang w:val="en-US"/>
        </w:rPr>
        <w:t>b</w:t>
      </w:r>
      <w:r w:rsidRPr="002465B5">
        <w:rPr>
          <w:lang w:val="en-US"/>
        </w:rPr>
        <w:t>clause describes the procedure for service API publish for CAPIF interoperation.</w:t>
      </w:r>
    </w:p>
    <w:p w14:paraId="7E797F25" w14:textId="77777777" w:rsidR="001E4745" w:rsidRPr="002465B5" w:rsidRDefault="001E4745" w:rsidP="001E4745">
      <w:pPr>
        <w:rPr>
          <w:lang w:val="en-US"/>
        </w:rPr>
      </w:pPr>
      <w:r w:rsidRPr="002465B5">
        <w:rPr>
          <w:lang w:val="en-US"/>
        </w:rPr>
        <w:t>Pre-condition:</w:t>
      </w:r>
    </w:p>
    <w:p w14:paraId="160FAE4F" w14:textId="77777777" w:rsidR="001E4745" w:rsidRPr="002465B5" w:rsidRDefault="001E4745" w:rsidP="001E4745">
      <w:pPr>
        <w:pStyle w:val="B1"/>
        <w:rPr>
          <w:lang w:val="en-US"/>
        </w:rPr>
      </w:pPr>
      <w:r w:rsidRPr="002465B5">
        <w:rPr>
          <w:lang w:val="en-US"/>
        </w:rPr>
        <w:t>1.</w:t>
      </w:r>
      <w:r w:rsidRPr="002465B5">
        <w:rPr>
          <w:lang w:val="en-US"/>
        </w:rPr>
        <w:tab/>
        <w:t xml:space="preserve">CCF-A and CCF-B connect to each other, and either belong to the </w:t>
      </w:r>
      <w:r w:rsidR="00427F00">
        <w:rPr>
          <w:lang w:val="en-US"/>
        </w:rPr>
        <w:t xml:space="preserve">single trust domain of the </w:t>
      </w:r>
      <w:r w:rsidRPr="002465B5">
        <w:rPr>
          <w:lang w:val="en-US"/>
        </w:rPr>
        <w:t xml:space="preserve">same CAPIF </w:t>
      </w:r>
      <w:r w:rsidR="00427F00">
        <w:rPr>
          <w:lang w:val="en-US"/>
        </w:rPr>
        <w:t xml:space="preserve">provider </w:t>
      </w:r>
      <w:r w:rsidRPr="002465B5">
        <w:rPr>
          <w:lang w:val="en-US"/>
        </w:rPr>
        <w:t>or</w:t>
      </w:r>
      <w:r w:rsidR="00427F00" w:rsidRPr="00427F00">
        <w:rPr>
          <w:lang w:val="en-US"/>
        </w:rPr>
        <w:t xml:space="preserve"> </w:t>
      </w:r>
      <w:r w:rsidR="00427F00">
        <w:rPr>
          <w:lang w:val="en-US"/>
        </w:rPr>
        <w:t>trust domains of</w:t>
      </w:r>
      <w:r w:rsidRPr="002465B5">
        <w:rPr>
          <w:lang w:val="en-US"/>
        </w:rPr>
        <w:t xml:space="preserve"> different CAPIF </w:t>
      </w:r>
      <w:r w:rsidR="00427F00">
        <w:rPr>
          <w:lang w:val="en-US"/>
        </w:rPr>
        <w:t>providers</w:t>
      </w:r>
      <w:r w:rsidRPr="002465B5">
        <w:rPr>
          <w:lang w:val="en-US"/>
        </w:rPr>
        <w:t>.</w:t>
      </w:r>
    </w:p>
    <w:p w14:paraId="729ED24E" w14:textId="77777777" w:rsidR="00427F00" w:rsidRDefault="00427F00" w:rsidP="001E4745">
      <w:pPr>
        <w:pStyle w:val="B1"/>
        <w:rPr>
          <w:lang w:val="en-US"/>
        </w:rPr>
      </w:pPr>
      <w:r w:rsidRPr="002465B5">
        <w:rPr>
          <w:lang w:val="en-US"/>
        </w:rPr>
        <w:t>2.</w:t>
      </w:r>
      <w:r w:rsidRPr="002465B5">
        <w:rPr>
          <w:lang w:val="en-US"/>
        </w:rPr>
        <w:tab/>
      </w:r>
      <w:r w:rsidRPr="00427F00">
        <w:rPr>
          <w:lang w:val="en-US"/>
        </w:rPr>
        <w:t>CCF-B is configured as the designated CAPIF core function in the trust domain of CAPIF provider A.</w:t>
      </w:r>
    </w:p>
    <w:p w14:paraId="51F6F0B9" w14:textId="77777777" w:rsidR="001E4745" w:rsidRDefault="00885F1A" w:rsidP="001E4745">
      <w:pPr>
        <w:pStyle w:val="B1"/>
        <w:rPr>
          <w:lang w:val="en-US"/>
        </w:rPr>
      </w:pPr>
      <w:r>
        <w:rPr>
          <w:lang w:val="en-US"/>
        </w:rPr>
        <w:t>3</w:t>
      </w:r>
      <w:r w:rsidR="001E4745" w:rsidRPr="002465B5">
        <w:rPr>
          <w:lang w:val="en-US"/>
        </w:rPr>
        <w:t>.</w:t>
      </w:r>
      <w:r w:rsidR="001E4745" w:rsidRPr="002465B5">
        <w:rPr>
          <w:lang w:val="en-US"/>
        </w:rPr>
        <w:tab/>
        <w:t xml:space="preserve">When CCF-A and CCF-B belong to </w:t>
      </w:r>
      <w:r>
        <w:rPr>
          <w:lang w:val="en-US"/>
        </w:rPr>
        <w:t>trust domains of</w:t>
      </w:r>
      <w:r w:rsidRPr="002465B5">
        <w:rPr>
          <w:lang w:val="en-US"/>
        </w:rPr>
        <w:t xml:space="preserve"> </w:t>
      </w:r>
      <w:r w:rsidR="001E4745" w:rsidRPr="002465B5">
        <w:rPr>
          <w:lang w:val="en-US"/>
        </w:rPr>
        <w:t xml:space="preserve">different CAPIF </w:t>
      </w:r>
      <w:r>
        <w:rPr>
          <w:lang w:val="en-US"/>
        </w:rPr>
        <w:t>providers</w:t>
      </w:r>
      <w:r w:rsidR="001E4745" w:rsidRPr="002465B5">
        <w:rPr>
          <w:lang w:val="en-US"/>
        </w:rPr>
        <w:t xml:space="preserve">, the two CAPIF </w:t>
      </w:r>
      <w:r>
        <w:rPr>
          <w:lang w:val="en-US"/>
        </w:rPr>
        <w:t xml:space="preserve">providers </w:t>
      </w:r>
      <w:r w:rsidR="001E4745" w:rsidRPr="002465B5">
        <w:rPr>
          <w:lang w:val="en-US"/>
        </w:rPr>
        <w:t>have business agreement for service API sharing.</w:t>
      </w:r>
    </w:p>
    <w:p w14:paraId="097DC2C0" w14:textId="77777777" w:rsidR="00885F1A" w:rsidRPr="002465B5" w:rsidRDefault="00885F1A" w:rsidP="002F50E8">
      <w:pPr>
        <w:rPr>
          <w:noProof/>
          <w:lang w:val="en-US"/>
        </w:rPr>
      </w:pPr>
    </w:p>
    <w:p w14:paraId="38A4F58D" w14:textId="77777777" w:rsidR="001E4745" w:rsidRDefault="001E4745" w:rsidP="00625A70">
      <w:pPr>
        <w:pStyle w:val="TH"/>
        <w:rPr>
          <w:noProof/>
        </w:rPr>
      </w:pPr>
    </w:p>
    <w:p w14:paraId="2B6CE5BC" w14:textId="77777777" w:rsidR="003153B8" w:rsidRPr="002465B5" w:rsidRDefault="003153B8" w:rsidP="00625A70">
      <w:pPr>
        <w:pStyle w:val="TH"/>
        <w:rPr>
          <w:noProof/>
        </w:rPr>
      </w:pPr>
      <w:r>
        <w:rPr>
          <w:noProof/>
        </w:rPr>
        <w:object w:dxaOrig="4140" w:dyaOrig="3900" w14:anchorId="18D2FA72">
          <v:shape id="_x0000_i1068" type="#_x0000_t75" style="width:207.05pt;height:195pt" o:ole="">
            <v:imagedata r:id="rId93" o:title=""/>
          </v:shape>
          <o:OLEObject Type="Embed" ProgID="Visio.Drawing.11" ShapeID="_x0000_i1068" DrawAspect="Content" ObjectID="_1765991126" r:id="rId94"/>
        </w:object>
      </w:r>
    </w:p>
    <w:p w14:paraId="0BB62A07" w14:textId="77777777" w:rsidR="001E4745" w:rsidRPr="002465B5" w:rsidRDefault="001E4745" w:rsidP="001E4745">
      <w:pPr>
        <w:pStyle w:val="TF"/>
        <w:rPr>
          <w:noProof/>
        </w:rPr>
      </w:pPr>
      <w:r w:rsidRPr="002465B5">
        <w:rPr>
          <w:noProof/>
          <w:lang w:val="en-US"/>
        </w:rPr>
        <w:t>Figure 8.</w:t>
      </w:r>
      <w:r>
        <w:rPr>
          <w:noProof/>
          <w:lang w:val="en-US"/>
        </w:rPr>
        <w:t>25</w:t>
      </w:r>
      <w:r w:rsidRPr="002465B5">
        <w:rPr>
          <w:noProof/>
          <w:lang w:val="en-US"/>
        </w:rPr>
        <w:t xml:space="preserve">.3.1-1: </w:t>
      </w:r>
      <w:r>
        <w:rPr>
          <w:noProof/>
          <w:lang w:val="en-US"/>
        </w:rPr>
        <w:t>Interconnection</w:t>
      </w:r>
      <w:r w:rsidRPr="002465B5">
        <w:t xml:space="preserve"> API publish</w:t>
      </w:r>
    </w:p>
    <w:p w14:paraId="66770204" w14:textId="77777777" w:rsidR="001E4745" w:rsidRPr="002465B5" w:rsidRDefault="001E4745" w:rsidP="001E4745">
      <w:pPr>
        <w:pStyle w:val="B1"/>
        <w:rPr>
          <w:noProof/>
          <w:lang w:val="en-US"/>
        </w:rPr>
      </w:pPr>
      <w:r w:rsidRPr="002465B5">
        <w:rPr>
          <w:noProof/>
          <w:lang w:val="en-US"/>
        </w:rPr>
        <w:t>1.</w:t>
      </w:r>
      <w:r w:rsidRPr="002465B5">
        <w:rPr>
          <w:noProof/>
          <w:lang w:val="en-US"/>
        </w:rPr>
        <w:tab/>
        <w:t xml:space="preserve">CCF-A gets the service APIs to be shared </w:t>
      </w:r>
      <w:r w:rsidR="003153B8">
        <w:rPr>
          <w:rFonts w:hint="eastAsia"/>
          <w:noProof/>
          <w:lang w:val="en-US" w:eastAsia="zh-CN"/>
        </w:rPr>
        <w:t>with</w:t>
      </w:r>
      <w:r w:rsidRPr="002465B5">
        <w:rPr>
          <w:noProof/>
          <w:lang w:val="en-US"/>
        </w:rPr>
        <w:t xml:space="preserve"> CCF-B from </w:t>
      </w:r>
      <w:r w:rsidR="003153B8">
        <w:rPr>
          <w:noProof/>
          <w:lang w:val="en-US"/>
        </w:rPr>
        <w:t xml:space="preserve">the </w:t>
      </w:r>
      <w:r w:rsidRPr="002465B5">
        <w:rPr>
          <w:noProof/>
          <w:lang w:val="en-US"/>
        </w:rPr>
        <w:t xml:space="preserve">API publish function </w:t>
      </w:r>
      <w:r w:rsidR="003153B8">
        <w:rPr>
          <w:noProof/>
          <w:lang w:val="en-US"/>
        </w:rPr>
        <w:t>which is in</w:t>
      </w:r>
      <w:r w:rsidR="003153B8" w:rsidRPr="00F138AD">
        <w:rPr>
          <w:noProof/>
          <w:lang w:val="en-US"/>
        </w:rPr>
        <w:t xml:space="preserve"> the </w:t>
      </w:r>
      <w:r w:rsidR="003153B8">
        <w:rPr>
          <w:noProof/>
          <w:lang w:val="en-US"/>
        </w:rPr>
        <w:t xml:space="preserve">same </w:t>
      </w:r>
      <w:r w:rsidR="003153B8" w:rsidRPr="00F138AD">
        <w:rPr>
          <w:noProof/>
          <w:lang w:val="en-US"/>
        </w:rPr>
        <w:t xml:space="preserve">CAPIF </w:t>
      </w:r>
      <w:r w:rsidR="003153B8">
        <w:rPr>
          <w:noProof/>
          <w:lang w:val="en-US" w:eastAsia="zh-CN"/>
        </w:rPr>
        <w:t>provider domain</w:t>
      </w:r>
      <w:r w:rsidR="003153B8" w:rsidRPr="00F138AD">
        <w:rPr>
          <w:noProof/>
          <w:lang w:val="en-US" w:eastAsia="zh-CN"/>
        </w:rPr>
        <w:t xml:space="preserve"> of CCF-A</w:t>
      </w:r>
      <w:r w:rsidR="003153B8">
        <w:rPr>
          <w:noProof/>
          <w:lang w:val="en-US"/>
        </w:rPr>
        <w:t xml:space="preserve"> </w:t>
      </w:r>
      <w:r w:rsidR="00885F1A">
        <w:rPr>
          <w:noProof/>
          <w:lang w:val="en-US"/>
        </w:rPr>
        <w:t>as described in subclause 8.3.3</w:t>
      </w:r>
      <w:r w:rsidR="003153B8">
        <w:rPr>
          <w:noProof/>
          <w:lang w:val="en-US"/>
        </w:rPr>
        <w:t>, or from another CCF as described in this procedure</w:t>
      </w:r>
      <w:r w:rsidRPr="002465B5">
        <w:rPr>
          <w:noProof/>
          <w:lang w:val="en-US"/>
        </w:rPr>
        <w:t>.</w:t>
      </w:r>
    </w:p>
    <w:p w14:paraId="7E954B7C" w14:textId="77777777" w:rsidR="001E4745" w:rsidRPr="002465B5" w:rsidRDefault="001E4745" w:rsidP="001E4745">
      <w:pPr>
        <w:pStyle w:val="B1"/>
        <w:rPr>
          <w:noProof/>
          <w:lang w:val="en-US"/>
        </w:rPr>
      </w:pPr>
      <w:r w:rsidRPr="002465B5">
        <w:rPr>
          <w:noProof/>
          <w:lang w:val="en-US"/>
        </w:rPr>
        <w:t>2.</w:t>
      </w:r>
      <w:r w:rsidRPr="002465B5">
        <w:rPr>
          <w:noProof/>
          <w:lang w:val="en-US"/>
        </w:rPr>
        <w:tab/>
      </w:r>
      <w:r w:rsidR="00612182" w:rsidRPr="00203C4E">
        <w:rPr>
          <w:noProof/>
          <w:lang w:val="en-US"/>
        </w:rPr>
        <w:t xml:space="preserve">Based on the shareable </w:t>
      </w:r>
      <w:r w:rsidR="00612182">
        <w:rPr>
          <w:noProof/>
          <w:lang w:val="en-US"/>
        </w:rPr>
        <w:t xml:space="preserve">information </w:t>
      </w:r>
      <w:r w:rsidR="00612182" w:rsidRPr="00203C4E">
        <w:rPr>
          <w:noProof/>
          <w:lang w:val="en-US"/>
        </w:rPr>
        <w:t>for the service API or the se</w:t>
      </w:r>
      <w:r w:rsidR="00612182">
        <w:rPr>
          <w:noProof/>
          <w:lang w:val="en-US"/>
        </w:rPr>
        <w:t>r</w:t>
      </w:r>
      <w:r w:rsidR="00612182" w:rsidRPr="00203C4E">
        <w:rPr>
          <w:noProof/>
          <w:lang w:val="en-US"/>
        </w:rPr>
        <w:t>vice API category</w:t>
      </w:r>
      <w:r w:rsidR="00612182">
        <w:rPr>
          <w:noProof/>
          <w:lang w:val="en-US"/>
        </w:rPr>
        <w:t xml:space="preserve"> information</w:t>
      </w:r>
      <w:r w:rsidR="00612182" w:rsidRPr="00203C4E">
        <w:rPr>
          <w:noProof/>
          <w:lang w:val="en-US"/>
        </w:rPr>
        <w:t xml:space="preserve">, </w:t>
      </w:r>
      <w:r w:rsidR="00612182">
        <w:rPr>
          <w:noProof/>
          <w:lang w:val="en-US"/>
        </w:rPr>
        <w:t xml:space="preserve">the </w:t>
      </w:r>
      <w:r w:rsidR="00612182" w:rsidRPr="00203C4E">
        <w:rPr>
          <w:noProof/>
          <w:lang w:val="en-US"/>
        </w:rPr>
        <w:t>CCF-A determines</w:t>
      </w:r>
      <w:r w:rsidR="00612182">
        <w:rPr>
          <w:noProof/>
          <w:lang w:val="en-US"/>
        </w:rPr>
        <w:t xml:space="preserve"> to publish the</w:t>
      </w:r>
      <w:r w:rsidR="00612182" w:rsidRPr="00203C4E">
        <w:rPr>
          <w:noProof/>
          <w:lang w:val="en-US"/>
        </w:rPr>
        <w:t xml:space="preserve"> service API or the service API category</w:t>
      </w:r>
      <w:r w:rsidR="00612182">
        <w:rPr>
          <w:noProof/>
          <w:lang w:val="en-US"/>
        </w:rPr>
        <w:t xml:space="preserve"> information to the CCF-B</w:t>
      </w:r>
      <w:r w:rsidR="00612182" w:rsidRPr="00203C4E">
        <w:rPr>
          <w:noProof/>
          <w:lang w:val="en-US"/>
        </w:rPr>
        <w:t>.</w:t>
      </w:r>
      <w:r w:rsidR="00612182">
        <w:rPr>
          <w:noProof/>
          <w:lang w:val="en-US"/>
        </w:rPr>
        <w:t xml:space="preserve"> The </w:t>
      </w:r>
      <w:r w:rsidRPr="002465B5">
        <w:rPr>
          <w:noProof/>
          <w:lang w:val="en-US"/>
        </w:rPr>
        <w:t xml:space="preserve">CCF-A sends the </w:t>
      </w:r>
      <w:r>
        <w:rPr>
          <w:noProof/>
          <w:lang w:val="en-US"/>
        </w:rPr>
        <w:t xml:space="preserve">interconnection </w:t>
      </w:r>
      <w:r w:rsidRPr="002465B5">
        <w:rPr>
          <w:noProof/>
          <w:lang w:val="en-US"/>
        </w:rPr>
        <w:t xml:space="preserve">API publish request to CCF-B with the details of </w:t>
      </w:r>
      <w:r w:rsidR="006F1F85">
        <w:rPr>
          <w:noProof/>
          <w:lang w:val="en-US"/>
        </w:rPr>
        <w:t xml:space="preserve">at least one of </w:t>
      </w:r>
      <w:r w:rsidRPr="002465B5">
        <w:rPr>
          <w:noProof/>
          <w:lang w:val="en-US"/>
        </w:rPr>
        <w:t>service API</w:t>
      </w:r>
      <w:r w:rsidRPr="002465B5">
        <w:rPr>
          <w:noProof/>
        </w:rPr>
        <w:t>s</w:t>
      </w:r>
      <w:r w:rsidRPr="002465B5">
        <w:rPr>
          <w:noProof/>
          <w:lang w:val="en-US"/>
        </w:rPr>
        <w:t xml:space="preserve"> or the </w:t>
      </w:r>
      <w:r w:rsidR="00612182" w:rsidRPr="00203C4E">
        <w:rPr>
          <w:noProof/>
          <w:lang w:val="en-US"/>
        </w:rPr>
        <w:t>category</w:t>
      </w:r>
      <w:r w:rsidR="00612182">
        <w:rPr>
          <w:noProof/>
          <w:lang w:val="en-US"/>
        </w:rPr>
        <w:t xml:space="preserve"> information</w:t>
      </w:r>
      <w:r w:rsidRPr="002465B5">
        <w:rPr>
          <w:noProof/>
          <w:lang w:val="en-US"/>
        </w:rPr>
        <w:t xml:space="preserve"> of the service APIs, </w:t>
      </w:r>
      <w:r w:rsidR="006F1F85">
        <w:rPr>
          <w:noProof/>
          <w:lang w:val="en-US"/>
        </w:rPr>
        <w:t xml:space="preserve">along with </w:t>
      </w:r>
      <w:r w:rsidRPr="002465B5">
        <w:rPr>
          <w:noProof/>
          <w:lang w:val="en-US"/>
        </w:rPr>
        <w:t xml:space="preserve">the identity </w:t>
      </w:r>
      <w:r w:rsidR="00885F1A">
        <w:rPr>
          <w:noProof/>
          <w:lang w:val="en-US"/>
        </w:rPr>
        <w:t xml:space="preserve">information </w:t>
      </w:r>
      <w:r w:rsidRPr="002465B5">
        <w:rPr>
          <w:noProof/>
          <w:lang w:val="en-US"/>
        </w:rPr>
        <w:t>of CCF-A</w:t>
      </w:r>
      <w:r w:rsidR="00612182">
        <w:rPr>
          <w:noProof/>
          <w:lang w:val="en-US"/>
        </w:rPr>
        <w:t>, shareable information</w:t>
      </w:r>
      <w:r w:rsidR="003153B8">
        <w:rPr>
          <w:noProof/>
          <w:lang w:val="en-US"/>
        </w:rPr>
        <w:t xml:space="preserve"> and </w:t>
      </w:r>
      <w:r w:rsidR="003153B8">
        <w:rPr>
          <w:rFonts w:hint="eastAsia"/>
          <w:lang w:eastAsia="zh-CN"/>
        </w:rPr>
        <w:t>C</w:t>
      </w:r>
      <w:r w:rsidR="003153B8">
        <w:rPr>
          <w:lang w:eastAsia="zh-CN"/>
        </w:rPr>
        <w:t>APIF provider domain information</w:t>
      </w:r>
      <w:r w:rsidR="00612182">
        <w:rPr>
          <w:noProof/>
          <w:lang w:val="en-US"/>
        </w:rPr>
        <w:t xml:space="preserve"> if </w:t>
      </w:r>
      <w:r w:rsidR="003153B8">
        <w:rPr>
          <w:noProof/>
          <w:lang w:val="en-US"/>
        </w:rPr>
        <w:t>allowed to share</w:t>
      </w:r>
      <w:r w:rsidRPr="002465B5">
        <w:rPr>
          <w:noProof/>
          <w:lang w:val="en-US"/>
        </w:rPr>
        <w:t xml:space="preserve">. The API topology hiding may be </w:t>
      </w:r>
      <w:r w:rsidR="00885F1A">
        <w:rPr>
          <w:noProof/>
          <w:lang w:val="en-US"/>
        </w:rPr>
        <w:t>enabled</w:t>
      </w:r>
      <w:r w:rsidRPr="002465B5">
        <w:rPr>
          <w:noProof/>
          <w:lang w:val="en-US"/>
        </w:rPr>
        <w:t>.</w:t>
      </w:r>
    </w:p>
    <w:p w14:paraId="407DD3CD" w14:textId="77777777" w:rsidR="001E4745" w:rsidRPr="002465B5" w:rsidRDefault="001E4745" w:rsidP="001E4745">
      <w:pPr>
        <w:pStyle w:val="B1"/>
        <w:rPr>
          <w:noProof/>
          <w:lang w:val="en-US"/>
        </w:rPr>
      </w:pPr>
      <w:r w:rsidRPr="002465B5">
        <w:rPr>
          <w:noProof/>
          <w:lang w:val="en-US"/>
        </w:rPr>
        <w:t>3.</w:t>
      </w:r>
      <w:r w:rsidRPr="002465B5">
        <w:rPr>
          <w:noProof/>
          <w:lang w:val="en-US"/>
        </w:rPr>
        <w:tab/>
        <w:t>CCF-B store</w:t>
      </w:r>
      <w:r w:rsidR="00885F1A">
        <w:rPr>
          <w:noProof/>
          <w:lang w:val="en-US"/>
        </w:rPr>
        <w:t>s</w:t>
      </w:r>
      <w:r w:rsidRPr="002465B5">
        <w:rPr>
          <w:noProof/>
          <w:lang w:val="en-US"/>
        </w:rPr>
        <w:t xml:space="preserve"> the </w:t>
      </w:r>
      <w:r w:rsidR="00885F1A">
        <w:rPr>
          <w:noProof/>
          <w:lang w:val="en-US"/>
        </w:rPr>
        <w:t xml:space="preserve">service </w:t>
      </w:r>
      <w:r>
        <w:rPr>
          <w:noProof/>
          <w:lang w:val="en-US"/>
        </w:rPr>
        <w:t xml:space="preserve">API </w:t>
      </w:r>
      <w:r w:rsidRPr="002465B5">
        <w:rPr>
          <w:noProof/>
          <w:lang w:val="en-US"/>
        </w:rPr>
        <w:t xml:space="preserve">information </w:t>
      </w:r>
      <w:r w:rsidR="00885F1A" w:rsidRPr="001B2D45">
        <w:rPr>
          <w:noProof/>
          <w:lang w:val="en-US"/>
        </w:rPr>
        <w:t>or service API cate</w:t>
      </w:r>
      <w:r w:rsidR="00885F1A">
        <w:rPr>
          <w:noProof/>
          <w:lang w:val="en-US"/>
        </w:rPr>
        <w:t>g</w:t>
      </w:r>
      <w:r w:rsidR="00885F1A" w:rsidRPr="001B2D45">
        <w:rPr>
          <w:noProof/>
          <w:lang w:val="en-US"/>
        </w:rPr>
        <w:t xml:space="preserve">ory </w:t>
      </w:r>
      <w:r w:rsidRPr="002465B5">
        <w:rPr>
          <w:noProof/>
          <w:lang w:val="en-US"/>
        </w:rPr>
        <w:t>provided by the CCF-A.</w:t>
      </w:r>
    </w:p>
    <w:p w14:paraId="36332DC6" w14:textId="77777777" w:rsidR="001E4745" w:rsidRPr="002465B5" w:rsidRDefault="001E4745" w:rsidP="001E4745">
      <w:pPr>
        <w:pStyle w:val="B1"/>
        <w:rPr>
          <w:noProof/>
        </w:rPr>
      </w:pPr>
      <w:r w:rsidRPr="002465B5">
        <w:rPr>
          <w:noProof/>
          <w:lang w:val="en-US"/>
        </w:rPr>
        <w:t>4.</w:t>
      </w:r>
      <w:r w:rsidRPr="002465B5">
        <w:rPr>
          <w:noProof/>
          <w:lang w:val="en-US"/>
        </w:rPr>
        <w:tab/>
        <w:t xml:space="preserve">CCF-B </w:t>
      </w:r>
      <w:r w:rsidRPr="002465B5">
        <w:t>provides a</w:t>
      </w:r>
      <w:r w:rsidR="00612182">
        <w:rPr>
          <w:lang w:val="en-US"/>
        </w:rPr>
        <w:t>n</w:t>
      </w:r>
      <w:r w:rsidRPr="002465B5">
        <w:t xml:space="preserve"> </w:t>
      </w:r>
      <w:r>
        <w:t>interconnection</w:t>
      </w:r>
      <w:r w:rsidRPr="002465B5">
        <w:t xml:space="preserve"> API publish response to the CCF-A indicating success or failure result and triggers notifications to subscribed API invokers as described in subclause 8.</w:t>
      </w:r>
      <w:r w:rsidRPr="002465B5">
        <w:rPr>
          <w:lang w:val="en-US"/>
        </w:rPr>
        <w:t>8.4</w:t>
      </w:r>
      <w:r w:rsidRPr="002465B5">
        <w:t>.</w:t>
      </w:r>
    </w:p>
    <w:p w14:paraId="646FD7A6" w14:textId="77777777" w:rsidR="001E4745" w:rsidRPr="002465B5" w:rsidRDefault="001E4745" w:rsidP="001E4745">
      <w:pPr>
        <w:pStyle w:val="Heading4"/>
      </w:pPr>
      <w:bookmarkStart w:id="352" w:name="_Toc155378785"/>
      <w:r w:rsidRPr="002465B5">
        <w:t>8.</w:t>
      </w:r>
      <w:r>
        <w:t>25</w:t>
      </w:r>
      <w:r w:rsidRPr="002465B5">
        <w:t>.3.2</w:t>
      </w:r>
      <w:r>
        <w:tab/>
      </w:r>
      <w:r w:rsidR="00196ABC">
        <w:t>Service</w:t>
      </w:r>
      <w:r w:rsidRPr="002465B5">
        <w:t xml:space="preserve"> API discover</w:t>
      </w:r>
      <w:r w:rsidR="00196ABC">
        <w:t>y</w:t>
      </w:r>
      <w:r w:rsidRPr="002465B5">
        <w:t xml:space="preserve"> </w:t>
      </w:r>
      <w:r w:rsidR="00196ABC">
        <w:t>involving multiple CCFs</w:t>
      </w:r>
      <w:bookmarkEnd w:id="352"/>
      <w:r w:rsidRPr="002465B5">
        <w:t xml:space="preserve"> </w:t>
      </w:r>
    </w:p>
    <w:p w14:paraId="31B0E987" w14:textId="77777777" w:rsidR="001E4745" w:rsidRPr="002465B5" w:rsidRDefault="001E4745" w:rsidP="001E4745">
      <w:pPr>
        <w:rPr>
          <w:lang w:val="en-US"/>
        </w:rPr>
      </w:pPr>
      <w:r w:rsidRPr="002465B5">
        <w:rPr>
          <w:lang w:val="en-US"/>
        </w:rPr>
        <w:t>Th</w:t>
      </w:r>
      <w:r w:rsidR="00453EB4">
        <w:rPr>
          <w:lang w:val="en-US"/>
        </w:rPr>
        <w:t>is</w:t>
      </w:r>
      <w:r w:rsidRPr="002465B5">
        <w:rPr>
          <w:lang w:val="en-US"/>
        </w:rPr>
        <w:t xml:space="preserve"> su</w:t>
      </w:r>
      <w:r w:rsidR="00453EB4">
        <w:rPr>
          <w:lang w:val="en-US"/>
        </w:rPr>
        <w:t>b</w:t>
      </w:r>
      <w:r w:rsidRPr="002465B5">
        <w:rPr>
          <w:lang w:val="en-US"/>
        </w:rPr>
        <w:t>clau</w:t>
      </w:r>
      <w:r w:rsidR="00453EB4">
        <w:rPr>
          <w:lang w:val="en-US"/>
        </w:rPr>
        <w:t>s</w:t>
      </w:r>
      <w:r w:rsidRPr="002465B5">
        <w:rPr>
          <w:lang w:val="en-US"/>
        </w:rPr>
        <w:t xml:space="preserve">e describes a procedure for service API </w:t>
      </w:r>
      <w:r w:rsidR="00196ABC">
        <w:rPr>
          <w:lang w:val="en-US"/>
        </w:rPr>
        <w:t>discovery involving multiple CCFs</w:t>
      </w:r>
    </w:p>
    <w:p w14:paraId="6AFB9AEF" w14:textId="77777777" w:rsidR="001E4745" w:rsidRPr="002465B5" w:rsidRDefault="001E4745" w:rsidP="001E4745">
      <w:pPr>
        <w:rPr>
          <w:lang w:val="en-US"/>
        </w:rPr>
      </w:pPr>
      <w:r w:rsidRPr="002465B5">
        <w:rPr>
          <w:lang w:val="en-US"/>
        </w:rPr>
        <w:t>Pre-condition:</w:t>
      </w:r>
    </w:p>
    <w:p w14:paraId="5173BA2F" w14:textId="77777777" w:rsidR="001E4745" w:rsidRPr="002465B5" w:rsidRDefault="001E4745" w:rsidP="001E4745">
      <w:pPr>
        <w:pStyle w:val="B1"/>
        <w:rPr>
          <w:lang w:val="en-US"/>
        </w:rPr>
      </w:pPr>
      <w:r w:rsidRPr="002465B5">
        <w:rPr>
          <w:lang w:val="en-US"/>
        </w:rPr>
        <w:t>1.</w:t>
      </w:r>
      <w:r w:rsidRPr="002465B5">
        <w:rPr>
          <w:lang w:val="en-US"/>
        </w:rPr>
        <w:tab/>
        <w:t xml:space="preserve">CCF-A and CCF-B connect to each other, and either belong to the </w:t>
      </w:r>
      <w:r w:rsidR="00885F1A">
        <w:rPr>
          <w:lang w:val="en-US"/>
        </w:rPr>
        <w:t>single trust domain of the</w:t>
      </w:r>
      <w:r w:rsidR="00885F1A" w:rsidRPr="002465B5">
        <w:rPr>
          <w:lang w:val="en-US"/>
        </w:rPr>
        <w:t xml:space="preserve"> </w:t>
      </w:r>
      <w:r w:rsidRPr="002465B5">
        <w:rPr>
          <w:lang w:val="en-US"/>
        </w:rPr>
        <w:t xml:space="preserve">same CAPIF </w:t>
      </w:r>
      <w:r w:rsidR="00885F1A">
        <w:rPr>
          <w:lang w:val="en-US"/>
        </w:rPr>
        <w:t xml:space="preserve">provider </w:t>
      </w:r>
      <w:r w:rsidRPr="002465B5">
        <w:rPr>
          <w:lang w:val="en-US"/>
        </w:rPr>
        <w:t xml:space="preserve">or </w:t>
      </w:r>
      <w:r w:rsidR="00885F1A">
        <w:rPr>
          <w:lang w:val="en-US"/>
        </w:rPr>
        <w:t xml:space="preserve">trust domains of </w:t>
      </w:r>
      <w:r w:rsidRPr="002465B5">
        <w:rPr>
          <w:lang w:val="en-US"/>
        </w:rPr>
        <w:t xml:space="preserve">different CAPIF </w:t>
      </w:r>
      <w:r w:rsidR="00885F1A">
        <w:rPr>
          <w:lang w:val="en-US"/>
        </w:rPr>
        <w:t>providers</w:t>
      </w:r>
      <w:r w:rsidRPr="002465B5">
        <w:rPr>
          <w:lang w:val="en-US"/>
        </w:rPr>
        <w:t>.</w:t>
      </w:r>
    </w:p>
    <w:p w14:paraId="5FBA848C" w14:textId="77777777" w:rsidR="001E4745" w:rsidRDefault="001E4745" w:rsidP="001E4745">
      <w:pPr>
        <w:pStyle w:val="B1"/>
        <w:rPr>
          <w:lang w:val="en-US"/>
        </w:rPr>
      </w:pPr>
      <w:r w:rsidRPr="002465B5">
        <w:rPr>
          <w:lang w:val="en-US"/>
        </w:rPr>
        <w:t>2.</w:t>
      </w:r>
      <w:r w:rsidRPr="002465B5">
        <w:rPr>
          <w:lang w:val="en-US"/>
        </w:rPr>
        <w:tab/>
        <w:t xml:space="preserve">When CCF-A and CCF-B belong to </w:t>
      </w:r>
      <w:r w:rsidR="00885F1A">
        <w:rPr>
          <w:lang w:val="en-US"/>
        </w:rPr>
        <w:t>trust domains of</w:t>
      </w:r>
      <w:r w:rsidR="00885F1A" w:rsidRPr="002465B5">
        <w:rPr>
          <w:lang w:val="en-US"/>
        </w:rPr>
        <w:t xml:space="preserve"> </w:t>
      </w:r>
      <w:r w:rsidRPr="002465B5">
        <w:rPr>
          <w:lang w:val="en-US"/>
        </w:rPr>
        <w:t xml:space="preserve">different CAPIF </w:t>
      </w:r>
      <w:r w:rsidR="00885F1A">
        <w:rPr>
          <w:lang w:val="en-US"/>
        </w:rPr>
        <w:t>providers</w:t>
      </w:r>
      <w:r w:rsidRPr="002465B5">
        <w:rPr>
          <w:lang w:val="en-US"/>
        </w:rPr>
        <w:t xml:space="preserve">, the two CAPIF </w:t>
      </w:r>
      <w:r w:rsidR="00885F1A">
        <w:rPr>
          <w:lang w:val="en-US"/>
        </w:rPr>
        <w:t xml:space="preserve">providers </w:t>
      </w:r>
      <w:r w:rsidRPr="002465B5">
        <w:rPr>
          <w:lang w:val="en-US"/>
        </w:rPr>
        <w:t>have business agreement for service API sharing.</w:t>
      </w:r>
    </w:p>
    <w:p w14:paraId="117BE925" w14:textId="77777777" w:rsidR="001E4745" w:rsidRPr="002465B5" w:rsidRDefault="001E4745" w:rsidP="001E4745">
      <w:pPr>
        <w:rPr>
          <w:noProof/>
          <w:lang w:val="en-US"/>
        </w:rPr>
      </w:pPr>
    </w:p>
    <w:p w14:paraId="59ABF4B3" w14:textId="77777777" w:rsidR="001E4745" w:rsidRPr="002465B5" w:rsidRDefault="00196ABC" w:rsidP="00625A70">
      <w:pPr>
        <w:pStyle w:val="TH"/>
        <w:rPr>
          <w:noProof/>
          <w:lang w:val="en-US"/>
        </w:rPr>
      </w:pPr>
      <w:r>
        <w:object w:dxaOrig="5895" w:dyaOrig="3931" w14:anchorId="70DE9FE8">
          <v:shape id="_x0000_i1069" type="#_x0000_t75" style="width:294.7pt;height:196.75pt" o:ole="">
            <v:imagedata r:id="rId95" o:title=""/>
          </v:shape>
          <o:OLEObject Type="Embed" ProgID="Visio.Drawing.15" ShapeID="_x0000_i1069" DrawAspect="Content" ObjectID="_1765991127" r:id="rId96"/>
        </w:object>
      </w:r>
    </w:p>
    <w:p w14:paraId="34D76313" w14:textId="77777777" w:rsidR="001E4745" w:rsidRPr="00F5647B" w:rsidRDefault="001E4745" w:rsidP="001E4745">
      <w:pPr>
        <w:pStyle w:val="TF"/>
        <w:rPr>
          <w:noProof/>
          <w:lang w:val="en-US"/>
        </w:rPr>
      </w:pPr>
      <w:r w:rsidRPr="002465B5">
        <w:rPr>
          <w:noProof/>
          <w:lang w:val="en-US"/>
        </w:rPr>
        <w:t>Figure 8.</w:t>
      </w:r>
      <w:r>
        <w:rPr>
          <w:noProof/>
          <w:lang w:val="en-US"/>
        </w:rPr>
        <w:t>25</w:t>
      </w:r>
      <w:r w:rsidRPr="002465B5">
        <w:rPr>
          <w:noProof/>
          <w:lang w:val="en-US"/>
        </w:rPr>
        <w:t xml:space="preserve">.3.2-1: </w:t>
      </w:r>
      <w:r w:rsidR="00196ABC">
        <w:rPr>
          <w:lang w:val="en-US"/>
        </w:rPr>
        <w:t xml:space="preserve">Service </w:t>
      </w:r>
      <w:r w:rsidRPr="002465B5">
        <w:t>API discover</w:t>
      </w:r>
      <w:r w:rsidR="00196ABC">
        <w:rPr>
          <w:lang w:val="en-US"/>
        </w:rPr>
        <w:t xml:space="preserve">y </w:t>
      </w:r>
      <w:r w:rsidR="00196ABC">
        <w:t>y involving multiple CCFs</w:t>
      </w:r>
    </w:p>
    <w:p w14:paraId="4600A6E5" w14:textId="77777777" w:rsidR="001E4745" w:rsidRDefault="001E4745" w:rsidP="001E4745">
      <w:pPr>
        <w:pStyle w:val="B1"/>
      </w:pPr>
      <w:r w:rsidRPr="002465B5">
        <w:t>1.</w:t>
      </w:r>
      <w:r w:rsidRPr="002465B5">
        <w:tab/>
      </w:r>
      <w:r w:rsidRPr="0072789D">
        <w:t>The API invoker sends a service API discover request to the C</w:t>
      </w:r>
      <w:r>
        <w:t>CF-A</w:t>
      </w:r>
      <w:r w:rsidRPr="0072789D">
        <w:t>. It includes the API invoker identity, and may include query information.</w:t>
      </w:r>
    </w:p>
    <w:p w14:paraId="220F749D" w14:textId="77777777" w:rsidR="001E4745" w:rsidRDefault="001E4745" w:rsidP="001E4745">
      <w:pPr>
        <w:pStyle w:val="B1"/>
      </w:pPr>
      <w:r>
        <w:t>2.</w:t>
      </w:r>
      <w:r>
        <w:tab/>
        <w:t>The CCF-A</w:t>
      </w:r>
      <w:r w:rsidRPr="0072789D">
        <w:t xml:space="preserve"> verifies the identity of the </w:t>
      </w:r>
      <w:r>
        <w:t xml:space="preserve">API invoker and </w:t>
      </w:r>
      <w:r w:rsidRPr="0072789D">
        <w:t>retrieves the stored service API(s) information</w:t>
      </w:r>
      <w:r>
        <w:t xml:space="preserve"> and service API categories. The </w:t>
      </w:r>
      <w:r w:rsidR="00196ABC">
        <w:t xml:space="preserve">information of </w:t>
      </w:r>
      <w:r>
        <w:t xml:space="preserve">CCF-B with the service API category matching the discovery criteria is returned to API invoker in the service API discover response. </w:t>
      </w:r>
    </w:p>
    <w:p w14:paraId="45F96135" w14:textId="77777777" w:rsidR="001E4745" w:rsidRDefault="001E4745" w:rsidP="001E4745">
      <w:pPr>
        <w:pStyle w:val="NO"/>
      </w:pPr>
      <w:r>
        <w:t>NOTE:</w:t>
      </w:r>
      <w:r>
        <w:tab/>
        <w:t>The remaining steps are only applied when the service API category is included in the i</w:t>
      </w:r>
      <w:r w:rsidRPr="00671DAA">
        <w:t>nterconnection API publish request</w:t>
      </w:r>
      <w:r>
        <w:t xml:space="preserve"> as described in subclause </w:t>
      </w:r>
      <w:r w:rsidRPr="00671DAA">
        <w:t>8.</w:t>
      </w:r>
      <w:r>
        <w:t>25</w:t>
      </w:r>
      <w:r w:rsidRPr="00671DAA">
        <w:t>.2.1</w:t>
      </w:r>
      <w:r>
        <w:t>.</w:t>
      </w:r>
    </w:p>
    <w:p w14:paraId="0B13149C" w14:textId="77777777" w:rsidR="001E4745" w:rsidRPr="002465B5" w:rsidRDefault="001E4745" w:rsidP="001E4745">
      <w:pPr>
        <w:pStyle w:val="B1"/>
      </w:pPr>
      <w:r>
        <w:t>3.</w:t>
      </w:r>
      <w:r>
        <w:tab/>
      </w:r>
      <w:r w:rsidRPr="002465B5">
        <w:t xml:space="preserve">The </w:t>
      </w:r>
      <w:r>
        <w:t xml:space="preserve">API invoker </w:t>
      </w:r>
      <w:r w:rsidRPr="002465B5">
        <w:t>sends a</w:t>
      </w:r>
      <w:r>
        <w:t>n</w:t>
      </w:r>
      <w:r w:rsidRPr="002465B5">
        <w:t xml:space="preserve"> </w:t>
      </w:r>
      <w:r w:rsidR="00196ABC">
        <w:t>service</w:t>
      </w:r>
      <w:r w:rsidR="00196ABC" w:rsidRPr="002465B5">
        <w:t xml:space="preserve"> </w:t>
      </w:r>
      <w:r w:rsidRPr="002465B5">
        <w:t xml:space="preserve">API discover request to the CCF-B. The identity of </w:t>
      </w:r>
      <w:r>
        <w:t>API invoker</w:t>
      </w:r>
      <w:r w:rsidRPr="002465B5">
        <w:t xml:space="preserve"> is included. The query information is also provided.</w:t>
      </w:r>
    </w:p>
    <w:p w14:paraId="760A5CCA" w14:textId="77777777" w:rsidR="001E4745" w:rsidRPr="002465B5" w:rsidRDefault="001E4745" w:rsidP="001E4745">
      <w:pPr>
        <w:pStyle w:val="B1"/>
      </w:pPr>
      <w:r>
        <w:t>4.</w:t>
      </w:r>
      <w:r>
        <w:tab/>
      </w:r>
      <w:r w:rsidRPr="002465B5">
        <w:t xml:space="preserve">Upon receiving the </w:t>
      </w:r>
      <w:r w:rsidR="00196ABC">
        <w:t>service</w:t>
      </w:r>
      <w:r w:rsidR="00196ABC" w:rsidRPr="002465B5">
        <w:t xml:space="preserve"> </w:t>
      </w:r>
      <w:r w:rsidRPr="002465B5">
        <w:t xml:space="preserve">API discover request, the CCF-B verifies the identity of </w:t>
      </w:r>
      <w:r>
        <w:t>the API invoker</w:t>
      </w:r>
      <w:r w:rsidRPr="002465B5">
        <w:t xml:space="preserve">. The CCF-B retrieves the stored service API(s) information as per the query information in the </w:t>
      </w:r>
      <w:r w:rsidR="00196ABC">
        <w:t xml:space="preserve">service API </w:t>
      </w:r>
      <w:r w:rsidRPr="002465B5">
        <w:t>discover request. Further, the CCF-B applies the discovery policy and performs filtering of service APIs information</w:t>
      </w:r>
      <w:r>
        <w:t xml:space="preserve"> which matches the discover</w:t>
      </w:r>
      <w:r w:rsidR="00196ABC">
        <w:rPr>
          <w:lang w:val="en-US"/>
        </w:rPr>
        <w:t>y</w:t>
      </w:r>
      <w:r>
        <w:t xml:space="preserve"> criteria</w:t>
      </w:r>
      <w:r w:rsidRPr="002465B5">
        <w:t xml:space="preserve">. </w:t>
      </w:r>
    </w:p>
    <w:p w14:paraId="0696B376" w14:textId="77777777" w:rsidR="001E4745" w:rsidRDefault="001E4745" w:rsidP="001E4745">
      <w:pPr>
        <w:pStyle w:val="B1"/>
      </w:pPr>
      <w:r>
        <w:t>5</w:t>
      </w:r>
      <w:r w:rsidRPr="002465B5">
        <w:t>.</w:t>
      </w:r>
      <w:r w:rsidRPr="002465B5">
        <w:tab/>
        <w:t>The CCF-B sends a</w:t>
      </w:r>
      <w:r>
        <w:t>n</w:t>
      </w:r>
      <w:r w:rsidRPr="002465B5">
        <w:t xml:space="preserve"> </w:t>
      </w:r>
      <w:r w:rsidR="00196ABC">
        <w:t>service</w:t>
      </w:r>
      <w:r w:rsidR="00196ABC" w:rsidRPr="002465B5">
        <w:t xml:space="preserve"> </w:t>
      </w:r>
      <w:r w:rsidRPr="002465B5">
        <w:t xml:space="preserve">API discover response to the </w:t>
      </w:r>
      <w:r>
        <w:t>API invoker</w:t>
      </w:r>
      <w:r w:rsidRPr="002465B5">
        <w:t xml:space="preserve"> with the list of service API information for which the </w:t>
      </w:r>
      <w:r>
        <w:t>API invoker</w:t>
      </w:r>
      <w:r w:rsidRPr="002465B5">
        <w:t xml:space="preserve"> has the required authorization.</w:t>
      </w:r>
    </w:p>
    <w:p w14:paraId="5E6F75EE" w14:textId="77777777" w:rsidR="00BF4A1E" w:rsidRPr="002465B5" w:rsidRDefault="00BF4A1E" w:rsidP="00BF4A1E">
      <w:pPr>
        <w:pStyle w:val="Heading4"/>
      </w:pPr>
      <w:bookmarkStart w:id="353" w:name="_Toc155378786"/>
      <w:r w:rsidRPr="002465B5">
        <w:t>8.25.3.</w:t>
      </w:r>
      <w:r>
        <w:t>3</w:t>
      </w:r>
      <w:r>
        <w:tab/>
      </w:r>
      <w:r w:rsidRPr="002465B5">
        <w:t>Service API discover</w:t>
      </w:r>
      <w:r>
        <w:t>y</w:t>
      </w:r>
      <w:r w:rsidRPr="002465B5">
        <w:t xml:space="preserve"> </w:t>
      </w:r>
      <w:r>
        <w:t>for CAPIF interconnection</w:t>
      </w:r>
      <w:bookmarkEnd w:id="353"/>
      <w:r w:rsidRPr="002465B5">
        <w:t xml:space="preserve"> </w:t>
      </w:r>
    </w:p>
    <w:p w14:paraId="750C10E9" w14:textId="77777777" w:rsidR="00BF4A1E" w:rsidRPr="002465B5" w:rsidRDefault="00BF4A1E" w:rsidP="00BF4A1E">
      <w:pPr>
        <w:rPr>
          <w:lang w:val="en-US"/>
        </w:rPr>
      </w:pPr>
      <w:r w:rsidRPr="002465B5">
        <w:rPr>
          <w:lang w:val="en-US"/>
        </w:rPr>
        <w:t>Th</w:t>
      </w:r>
      <w:r>
        <w:rPr>
          <w:lang w:val="en-US"/>
        </w:rPr>
        <w:t>is</w:t>
      </w:r>
      <w:r w:rsidRPr="002465B5">
        <w:rPr>
          <w:lang w:val="en-US"/>
        </w:rPr>
        <w:t xml:space="preserve"> su</w:t>
      </w:r>
      <w:r>
        <w:rPr>
          <w:lang w:val="en-US"/>
        </w:rPr>
        <w:t>b</w:t>
      </w:r>
      <w:r w:rsidRPr="002465B5">
        <w:rPr>
          <w:lang w:val="en-US"/>
        </w:rPr>
        <w:t>clau</w:t>
      </w:r>
      <w:r>
        <w:rPr>
          <w:lang w:val="en-US"/>
        </w:rPr>
        <w:t>s</w:t>
      </w:r>
      <w:r w:rsidRPr="002465B5">
        <w:rPr>
          <w:lang w:val="en-US"/>
        </w:rPr>
        <w:t xml:space="preserve">e describes a procedure for service API </w:t>
      </w:r>
      <w:r>
        <w:rPr>
          <w:lang w:val="en-US"/>
        </w:rPr>
        <w:t>discovery</w:t>
      </w:r>
      <w:r w:rsidRPr="002465B5">
        <w:rPr>
          <w:lang w:val="en-US"/>
        </w:rPr>
        <w:t xml:space="preserve"> for CAPIF inter</w:t>
      </w:r>
      <w:r>
        <w:rPr>
          <w:lang w:val="en-US"/>
        </w:rPr>
        <w:t>connection</w:t>
      </w:r>
      <w:r w:rsidRPr="002465B5">
        <w:rPr>
          <w:lang w:val="en-US"/>
        </w:rPr>
        <w:t>.</w:t>
      </w:r>
      <w:r>
        <w:rPr>
          <w:lang w:val="en-US"/>
        </w:rPr>
        <w:t xml:space="preserve"> The CCF-A and the CCF-B may </w:t>
      </w:r>
      <w:r w:rsidRPr="002465B5">
        <w:rPr>
          <w:lang w:val="en-US"/>
        </w:rPr>
        <w:t xml:space="preserve">belong to the same CAPIF </w:t>
      </w:r>
      <w:r>
        <w:rPr>
          <w:lang w:val="en-US"/>
        </w:rPr>
        <w:t xml:space="preserve">provider </w:t>
      </w:r>
      <w:r w:rsidRPr="002465B5">
        <w:rPr>
          <w:lang w:val="en-US"/>
        </w:rPr>
        <w:t xml:space="preserve">domain or different CAPIF </w:t>
      </w:r>
      <w:r>
        <w:rPr>
          <w:lang w:val="en-US"/>
        </w:rPr>
        <w:t xml:space="preserve">provider </w:t>
      </w:r>
      <w:r w:rsidRPr="002465B5">
        <w:rPr>
          <w:lang w:val="en-US"/>
        </w:rPr>
        <w:t>domains.</w:t>
      </w:r>
      <w:r w:rsidRPr="009047B5">
        <w:rPr>
          <w:lang w:val="en-US"/>
        </w:rPr>
        <w:t xml:space="preserve"> </w:t>
      </w:r>
      <w:r w:rsidRPr="002465B5">
        <w:rPr>
          <w:lang w:val="en-US"/>
        </w:rPr>
        <w:t xml:space="preserve">When </w:t>
      </w:r>
      <w:r>
        <w:rPr>
          <w:lang w:val="en-US"/>
        </w:rPr>
        <w:t xml:space="preserve">the </w:t>
      </w:r>
      <w:r w:rsidRPr="002465B5">
        <w:rPr>
          <w:lang w:val="en-US"/>
        </w:rPr>
        <w:t xml:space="preserve">CCF-A and </w:t>
      </w:r>
      <w:r>
        <w:rPr>
          <w:lang w:val="en-US"/>
        </w:rPr>
        <w:t xml:space="preserve">the </w:t>
      </w:r>
      <w:r w:rsidRPr="002465B5">
        <w:rPr>
          <w:lang w:val="en-US"/>
        </w:rPr>
        <w:t>CCF</w:t>
      </w:r>
      <w:r>
        <w:rPr>
          <w:lang w:val="en-US"/>
        </w:rPr>
        <w:noBreakHyphen/>
      </w:r>
      <w:r w:rsidRPr="002465B5">
        <w:rPr>
          <w:lang w:val="en-US"/>
        </w:rPr>
        <w:t xml:space="preserve">B belong to different CAPIF </w:t>
      </w:r>
      <w:r>
        <w:rPr>
          <w:lang w:val="en-US"/>
        </w:rPr>
        <w:t xml:space="preserve">provider </w:t>
      </w:r>
      <w:r w:rsidRPr="002465B5">
        <w:rPr>
          <w:lang w:val="en-US"/>
        </w:rPr>
        <w:t>domains, the two CAPIF</w:t>
      </w:r>
      <w:r>
        <w:rPr>
          <w:lang w:val="en-US"/>
        </w:rPr>
        <w:t xml:space="preserve"> providers</w:t>
      </w:r>
      <w:r w:rsidRPr="002465B5">
        <w:rPr>
          <w:lang w:val="en-US"/>
        </w:rPr>
        <w:t xml:space="preserve"> </w:t>
      </w:r>
      <w:r>
        <w:rPr>
          <w:lang w:val="en-US"/>
        </w:rPr>
        <w:t xml:space="preserve">shall </w:t>
      </w:r>
      <w:r w:rsidRPr="002465B5">
        <w:rPr>
          <w:lang w:val="en-US"/>
        </w:rPr>
        <w:t xml:space="preserve">have business agreement for service API </w:t>
      </w:r>
      <w:r>
        <w:rPr>
          <w:lang w:val="en-US"/>
        </w:rPr>
        <w:t>discovery</w:t>
      </w:r>
      <w:r w:rsidRPr="002465B5">
        <w:rPr>
          <w:lang w:val="en-US"/>
        </w:rPr>
        <w:t>.</w:t>
      </w:r>
    </w:p>
    <w:p w14:paraId="6AF1B899" w14:textId="77777777" w:rsidR="00BF4A1E" w:rsidRPr="002465B5" w:rsidRDefault="00BF4A1E" w:rsidP="00BF4A1E">
      <w:pPr>
        <w:rPr>
          <w:lang w:val="en-US"/>
        </w:rPr>
      </w:pPr>
      <w:r w:rsidRPr="002465B5">
        <w:rPr>
          <w:lang w:val="en-US"/>
        </w:rPr>
        <w:t>Pre-condition</w:t>
      </w:r>
      <w:r>
        <w:rPr>
          <w:lang w:val="en-US"/>
        </w:rPr>
        <w:t>s</w:t>
      </w:r>
      <w:r w:rsidRPr="002465B5">
        <w:rPr>
          <w:lang w:val="en-US"/>
        </w:rPr>
        <w:t>:</w:t>
      </w:r>
    </w:p>
    <w:p w14:paraId="5643AC75" w14:textId="77777777" w:rsidR="00BF4A1E" w:rsidRDefault="00BF4A1E" w:rsidP="00BF4A1E">
      <w:pPr>
        <w:pStyle w:val="B1"/>
        <w:rPr>
          <w:lang w:val="en-US"/>
        </w:rPr>
      </w:pPr>
      <w:r w:rsidRPr="002465B5">
        <w:rPr>
          <w:lang w:val="en-US"/>
        </w:rPr>
        <w:t>1.</w:t>
      </w:r>
      <w:r w:rsidRPr="002465B5">
        <w:rPr>
          <w:lang w:val="en-US"/>
        </w:rPr>
        <w:tab/>
      </w:r>
      <w:r>
        <w:rPr>
          <w:lang w:val="en-US"/>
        </w:rPr>
        <w:t xml:space="preserve">The </w:t>
      </w:r>
      <w:r w:rsidRPr="002465B5">
        <w:rPr>
          <w:lang w:val="en-US"/>
        </w:rPr>
        <w:t xml:space="preserve">CCF-A </w:t>
      </w:r>
      <w:r>
        <w:rPr>
          <w:lang w:val="en-US"/>
        </w:rPr>
        <w:t>is configured with the CCF-B information.</w:t>
      </w:r>
    </w:p>
    <w:p w14:paraId="7D3BED7A" w14:textId="77777777" w:rsidR="00BF4A1E" w:rsidRDefault="00BF4A1E" w:rsidP="00BF4A1E">
      <w:pPr>
        <w:pStyle w:val="B1"/>
        <w:rPr>
          <w:lang w:val="en-US"/>
        </w:rPr>
      </w:pPr>
      <w:r>
        <w:rPr>
          <w:lang w:val="en-US"/>
        </w:rPr>
        <w:t>2.</w:t>
      </w:r>
      <w:r>
        <w:rPr>
          <w:lang w:val="en-US"/>
        </w:rPr>
        <w:tab/>
        <w:t xml:space="preserve">The </w:t>
      </w:r>
      <w:r w:rsidRPr="002465B5">
        <w:rPr>
          <w:lang w:val="en-US"/>
        </w:rPr>
        <w:t xml:space="preserve">CCF-B </w:t>
      </w:r>
      <w:r>
        <w:rPr>
          <w:lang w:val="en-US"/>
        </w:rPr>
        <w:t>is configured with the CCF-A information.</w:t>
      </w:r>
    </w:p>
    <w:p w14:paraId="7F124D83" w14:textId="77777777" w:rsidR="00BF4A1E" w:rsidRPr="002465B5" w:rsidRDefault="00BF4A1E" w:rsidP="00BF4A1E">
      <w:pPr>
        <w:pStyle w:val="B1"/>
        <w:rPr>
          <w:noProof/>
          <w:lang w:val="en-US"/>
        </w:rPr>
      </w:pPr>
      <w:r>
        <w:rPr>
          <w:lang w:val="en-US"/>
        </w:rPr>
        <w:t>3.</w:t>
      </w:r>
      <w:r>
        <w:rPr>
          <w:lang w:val="en-US"/>
        </w:rPr>
        <w:tab/>
      </w:r>
      <w:r>
        <w:t>The CCF-A is triggered (e.g. API invoker service API discovery, periodic service API discovery) to perform service API discovery with the CCF-B.</w:t>
      </w:r>
    </w:p>
    <w:p w14:paraId="7C34A5E1" w14:textId="77777777" w:rsidR="00BF4A1E" w:rsidRPr="002465B5" w:rsidRDefault="00BF4A1E" w:rsidP="00BF4A1E">
      <w:pPr>
        <w:pStyle w:val="TH"/>
        <w:rPr>
          <w:noProof/>
          <w:lang w:val="en-US"/>
        </w:rPr>
      </w:pPr>
      <w:r>
        <w:rPr>
          <w:noProof/>
          <w:lang w:val="en-US"/>
        </w:rPr>
        <w:object w:dxaOrig="5491" w:dyaOrig="3900" w14:anchorId="27A985D6">
          <v:shape id="_x0000_i1070" type="#_x0000_t75" style="width:274.6pt;height:195pt" o:ole="">
            <v:imagedata r:id="rId97" o:title=""/>
          </v:shape>
          <o:OLEObject Type="Embed" ProgID="Visio.Drawing.11" ShapeID="_x0000_i1070" DrawAspect="Content" ObjectID="_1765991128" r:id="rId98"/>
        </w:object>
      </w:r>
    </w:p>
    <w:p w14:paraId="0ACC9C5B" w14:textId="77777777" w:rsidR="00BF4A1E" w:rsidRPr="009D2548" w:rsidRDefault="00BF4A1E" w:rsidP="00BF4A1E">
      <w:pPr>
        <w:pStyle w:val="TF"/>
        <w:rPr>
          <w:noProof/>
          <w:lang w:val="en-US"/>
        </w:rPr>
      </w:pPr>
      <w:r w:rsidRPr="002465B5">
        <w:rPr>
          <w:noProof/>
          <w:lang w:val="en-US"/>
        </w:rPr>
        <w:t>Figure 8.25.3.</w:t>
      </w:r>
      <w:r>
        <w:rPr>
          <w:noProof/>
          <w:lang w:val="en-US"/>
        </w:rPr>
        <w:t>3</w:t>
      </w:r>
      <w:r w:rsidRPr="002465B5">
        <w:rPr>
          <w:noProof/>
          <w:lang w:val="en-US"/>
        </w:rPr>
        <w:t xml:space="preserve">-1: </w:t>
      </w:r>
      <w:r w:rsidRPr="002465B5">
        <w:t>Service API discover</w:t>
      </w:r>
      <w:r>
        <w:t>y</w:t>
      </w:r>
      <w:r w:rsidRPr="002465B5">
        <w:t xml:space="preserve"> </w:t>
      </w:r>
      <w:r>
        <w:rPr>
          <w:noProof/>
        </w:rPr>
        <w:t>for CAPIF interconnection</w:t>
      </w:r>
    </w:p>
    <w:p w14:paraId="66970D06" w14:textId="77777777" w:rsidR="00BF4A1E" w:rsidRPr="002465B5" w:rsidRDefault="00BF4A1E" w:rsidP="00BF4A1E">
      <w:pPr>
        <w:pStyle w:val="B1"/>
      </w:pPr>
      <w:r>
        <w:rPr>
          <w:lang w:val="en-US"/>
        </w:rPr>
        <w:t>1</w:t>
      </w:r>
      <w:r w:rsidRPr="002465B5">
        <w:rPr>
          <w:lang w:val="en-US"/>
        </w:rPr>
        <w:t>.</w:t>
      </w:r>
      <w:r w:rsidRPr="002465B5">
        <w:tab/>
        <w:t xml:space="preserve">The CCF-A sends </w:t>
      </w:r>
      <w:r>
        <w:t>the interconnection</w:t>
      </w:r>
      <w:r w:rsidRPr="002465B5">
        <w:t xml:space="preserve"> service API discover request to the CCF-B. The</w:t>
      </w:r>
      <w:r>
        <w:t xml:space="preserve"> </w:t>
      </w:r>
      <w:r w:rsidRPr="002465B5">
        <w:t xml:space="preserve">identity of </w:t>
      </w:r>
      <w:r>
        <w:t xml:space="preserve">the </w:t>
      </w:r>
      <w:r w:rsidRPr="002465B5">
        <w:t xml:space="preserve">CCF-A </w:t>
      </w:r>
      <w:r>
        <w:t>and the query information are included</w:t>
      </w:r>
      <w:r w:rsidRPr="002465B5">
        <w:t>.</w:t>
      </w:r>
    </w:p>
    <w:p w14:paraId="4BDB8156" w14:textId="77777777" w:rsidR="00BF4A1E" w:rsidRPr="002465B5" w:rsidRDefault="00BF4A1E" w:rsidP="00BF4A1E">
      <w:pPr>
        <w:pStyle w:val="B1"/>
      </w:pPr>
      <w:r>
        <w:t>2.</w:t>
      </w:r>
      <w:r>
        <w:tab/>
        <w:t>The CCF-B u</w:t>
      </w:r>
      <w:r w:rsidRPr="002465B5">
        <w:t xml:space="preserve">pon receiving the </w:t>
      </w:r>
      <w:r>
        <w:t xml:space="preserve">interconnection </w:t>
      </w:r>
      <w:r w:rsidRPr="002465B5">
        <w:t>service API discover request</w:t>
      </w:r>
      <w:r>
        <w:t xml:space="preserve"> </w:t>
      </w:r>
      <w:r w:rsidRPr="002465B5">
        <w:t xml:space="preserve">verifies the identity of </w:t>
      </w:r>
      <w:r>
        <w:t xml:space="preserve">the </w:t>
      </w:r>
      <w:r w:rsidRPr="002465B5">
        <w:t xml:space="preserve">CCF-A. The CCF-B retrieves the stored service API(s) </w:t>
      </w:r>
      <w:r>
        <w:t xml:space="preserve">or the CCF(s) </w:t>
      </w:r>
      <w:r w:rsidRPr="002465B5">
        <w:t xml:space="preserve">information as per the query information in the </w:t>
      </w:r>
      <w:r>
        <w:t xml:space="preserve">interconnection </w:t>
      </w:r>
      <w:r w:rsidRPr="002465B5">
        <w:t xml:space="preserve">service API discover request. Further, the CCF-B applies the discovery policy and performs </w:t>
      </w:r>
      <w:r>
        <w:t xml:space="preserve">the </w:t>
      </w:r>
      <w:r w:rsidRPr="002465B5">
        <w:t>filtering of service APIs</w:t>
      </w:r>
      <w:r>
        <w:t xml:space="preserve"> or the CCF(s)</w:t>
      </w:r>
      <w:r w:rsidRPr="002465B5">
        <w:t xml:space="preserve"> information. The topology hiding </w:t>
      </w:r>
      <w:r>
        <w:t xml:space="preserve">policy </w:t>
      </w:r>
      <w:r w:rsidRPr="002465B5">
        <w:t>may be applied</w:t>
      </w:r>
      <w:r>
        <w:t xml:space="preserve"> to the retrieved list of service API information</w:t>
      </w:r>
      <w:r w:rsidRPr="002465B5">
        <w:t>.</w:t>
      </w:r>
    </w:p>
    <w:p w14:paraId="3EFD9822" w14:textId="77777777" w:rsidR="00BF4A1E" w:rsidRPr="00F5647B" w:rsidRDefault="00BF4A1E" w:rsidP="00F5647B">
      <w:pPr>
        <w:pStyle w:val="B1"/>
      </w:pPr>
      <w:r>
        <w:t>3.</w:t>
      </w:r>
      <w:r>
        <w:tab/>
        <w:t xml:space="preserve">The CCF-B sends the interconnection </w:t>
      </w:r>
      <w:r w:rsidRPr="002465B5">
        <w:t>service API discover response to the CCF-A with the list of service API</w:t>
      </w:r>
      <w:r>
        <w:t xml:space="preserve"> </w:t>
      </w:r>
      <w:r w:rsidRPr="002465B5">
        <w:t>information for which the CCF-A has the required authorization or the CCF</w:t>
      </w:r>
      <w:r>
        <w:t>(s) information</w:t>
      </w:r>
      <w:r w:rsidRPr="002465B5">
        <w:t xml:space="preserve"> that </w:t>
      </w:r>
      <w:r w:rsidRPr="006E6FAA">
        <w:t>matches the discover</w:t>
      </w:r>
      <w:r>
        <w:t>y</w:t>
      </w:r>
      <w:r w:rsidRPr="006E6FAA">
        <w:t xml:space="preserve"> criteria</w:t>
      </w:r>
      <w:r w:rsidRPr="002465B5">
        <w:t>.</w:t>
      </w:r>
    </w:p>
    <w:p w14:paraId="21C22CAA" w14:textId="77777777" w:rsidR="00432EFF" w:rsidRPr="008F7A89" w:rsidRDefault="00432EFF" w:rsidP="00432EFF">
      <w:pPr>
        <w:pStyle w:val="Heading2"/>
      </w:pPr>
      <w:bookmarkStart w:id="354" w:name="_Toc155378787"/>
      <w:r w:rsidRPr="008F7A89">
        <w:t>8.</w:t>
      </w:r>
      <w:r>
        <w:t>26</w:t>
      </w:r>
      <w:r w:rsidRPr="008F7A89">
        <w:tab/>
      </w:r>
      <w:r>
        <w:t xml:space="preserve">Update </w:t>
      </w:r>
      <w:r w:rsidRPr="008F7A89">
        <w:t>API invoker</w:t>
      </w:r>
      <w:r>
        <w:t>'s API list</w:t>
      </w:r>
      <w:bookmarkEnd w:id="354"/>
    </w:p>
    <w:p w14:paraId="31384735" w14:textId="77777777" w:rsidR="00432EFF" w:rsidRPr="008F7A89" w:rsidRDefault="00432EFF" w:rsidP="00432EFF">
      <w:pPr>
        <w:pStyle w:val="Heading3"/>
      </w:pPr>
      <w:bookmarkStart w:id="355" w:name="_Toc155378788"/>
      <w:r>
        <w:t>8.26</w:t>
      </w:r>
      <w:r w:rsidRPr="008F7A89">
        <w:t>.1</w:t>
      </w:r>
      <w:r w:rsidRPr="008F7A89">
        <w:tab/>
        <w:t>General</w:t>
      </w:r>
      <w:bookmarkEnd w:id="355"/>
    </w:p>
    <w:p w14:paraId="571080BD" w14:textId="77777777" w:rsidR="00432EFF" w:rsidRPr="008F7A89" w:rsidRDefault="00432EFF" w:rsidP="00432EFF">
      <w:r w:rsidRPr="008F7A89">
        <w:t xml:space="preserve">The procedure in this subclause corresponds to the architectural requirements for </w:t>
      </w:r>
      <w:r>
        <w:t>updating</w:t>
      </w:r>
      <w:r w:rsidRPr="008F7A89">
        <w:t xml:space="preserve"> </w:t>
      </w:r>
      <w:r>
        <w:t xml:space="preserve">the </w:t>
      </w:r>
      <w:r w:rsidRPr="008F7A89">
        <w:t>API invoker</w:t>
      </w:r>
      <w:r>
        <w:t>'s</w:t>
      </w:r>
      <w:r w:rsidRPr="008F7A89">
        <w:t xml:space="preserve"> </w:t>
      </w:r>
      <w:r>
        <w:t>API list on</w:t>
      </w:r>
      <w:r w:rsidRPr="008F7A89">
        <w:t xml:space="preserve"> the CAPIF</w:t>
      </w:r>
      <w:r>
        <w:t xml:space="preserve"> core function</w:t>
      </w:r>
      <w:r w:rsidRPr="008F7A89">
        <w:t xml:space="preserve">. The CAPIF enables </w:t>
      </w:r>
      <w:r>
        <w:t>API invoker to update its own API list e.g. subsequent to discovering new API(s)</w:t>
      </w:r>
      <w:r w:rsidRPr="008F7A89">
        <w:t>.</w:t>
      </w:r>
    </w:p>
    <w:p w14:paraId="2F27AD40" w14:textId="77777777" w:rsidR="00432EFF" w:rsidRPr="008F7A89" w:rsidRDefault="00432EFF" w:rsidP="00432EFF">
      <w:pPr>
        <w:pStyle w:val="Heading3"/>
      </w:pPr>
      <w:bookmarkStart w:id="356" w:name="_Toc155378789"/>
      <w:r>
        <w:t>8.26</w:t>
      </w:r>
      <w:r w:rsidRPr="008F7A89">
        <w:t>.2</w:t>
      </w:r>
      <w:r w:rsidRPr="008F7A89">
        <w:tab/>
        <w:t>Information flows</w:t>
      </w:r>
      <w:bookmarkEnd w:id="356"/>
    </w:p>
    <w:p w14:paraId="202E3AE1" w14:textId="77777777" w:rsidR="00432EFF" w:rsidRPr="00551ACA" w:rsidRDefault="00432EFF" w:rsidP="00432EFF">
      <w:pPr>
        <w:pStyle w:val="Heading4"/>
      </w:pPr>
      <w:bookmarkStart w:id="357" w:name="_Toc155378790"/>
      <w:r>
        <w:t>8.26</w:t>
      </w:r>
      <w:r w:rsidRPr="00551ACA">
        <w:t>.2.1</w:t>
      </w:r>
      <w:r w:rsidRPr="00551ACA">
        <w:tab/>
      </w:r>
      <w:r>
        <w:t xml:space="preserve">Update API invoker API list </w:t>
      </w:r>
      <w:r w:rsidRPr="00551ACA">
        <w:t>request</w:t>
      </w:r>
      <w:bookmarkEnd w:id="357"/>
    </w:p>
    <w:p w14:paraId="2895A048" w14:textId="77777777" w:rsidR="00432EFF" w:rsidRPr="001658D6" w:rsidRDefault="00432EFF" w:rsidP="00432EFF">
      <w:r w:rsidRPr="001658D6">
        <w:t>Table </w:t>
      </w:r>
      <w:r>
        <w:t>8.26</w:t>
      </w:r>
      <w:r w:rsidRPr="001658D6">
        <w:rPr>
          <w:lang w:eastAsia="zh-CN"/>
        </w:rPr>
        <w:t>.2.1-1</w:t>
      </w:r>
      <w:r w:rsidRPr="001658D6">
        <w:t xml:space="preserve"> describes the information flow</w:t>
      </w:r>
      <w:r w:rsidRPr="00BF0E0F">
        <w:t xml:space="preserve"> </w:t>
      </w:r>
      <w:r>
        <w:t xml:space="preserve">update API invoker API list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p>
    <w:p w14:paraId="0F32BC22" w14:textId="77777777" w:rsidR="00432EFF" w:rsidRPr="001658D6" w:rsidRDefault="00432EFF" w:rsidP="00432EFF">
      <w:pPr>
        <w:pStyle w:val="TH"/>
        <w:rPr>
          <w:lang w:val="en-US"/>
        </w:rPr>
      </w:pPr>
      <w:r w:rsidRPr="001658D6">
        <w:t>Table </w:t>
      </w:r>
      <w:r>
        <w:t>8.26</w:t>
      </w:r>
      <w:r w:rsidRPr="001658D6">
        <w:t>.</w:t>
      </w:r>
      <w:r w:rsidRPr="001658D6">
        <w:rPr>
          <w:lang w:val="en-US"/>
        </w:rPr>
        <w:t>2</w:t>
      </w:r>
      <w:r w:rsidRPr="001658D6">
        <w:t>.</w:t>
      </w:r>
      <w:r w:rsidRPr="001658D6">
        <w:rPr>
          <w:lang w:val="en-US"/>
        </w:rPr>
        <w:t>1</w:t>
      </w:r>
      <w:r w:rsidRPr="001658D6">
        <w:t xml:space="preserve">-1: </w:t>
      </w:r>
      <w:r>
        <w:t xml:space="preserve">Update API invoker API list </w:t>
      </w:r>
      <w:r w:rsidRPr="006216A9">
        <w:t>request</w:t>
      </w:r>
    </w:p>
    <w:tbl>
      <w:tblPr>
        <w:tblW w:w="8640" w:type="dxa"/>
        <w:jc w:val="center"/>
        <w:tblLayout w:type="fixed"/>
        <w:tblLook w:val="0000" w:firstRow="0" w:lastRow="0" w:firstColumn="0" w:lastColumn="0" w:noHBand="0" w:noVBand="0"/>
      </w:tblPr>
      <w:tblGrid>
        <w:gridCol w:w="2880"/>
        <w:gridCol w:w="1440"/>
        <w:gridCol w:w="4320"/>
      </w:tblGrid>
      <w:tr w:rsidR="00432EFF" w:rsidRPr="001658D6" w14:paraId="25099524"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28680CE4" w14:textId="77777777" w:rsidR="00432EFF" w:rsidRPr="003A1AAC" w:rsidRDefault="00432EFF" w:rsidP="00AA028F">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AC34492" w14:textId="77777777" w:rsidR="00432EFF" w:rsidRPr="003A1AAC" w:rsidRDefault="00432EFF" w:rsidP="00AA02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A624A" w14:textId="77777777" w:rsidR="00432EFF" w:rsidRPr="003A1AAC" w:rsidRDefault="00432EFF" w:rsidP="00AA028F">
            <w:pPr>
              <w:pStyle w:val="TAH"/>
            </w:pPr>
            <w:r w:rsidRPr="003A1AAC">
              <w:t>Description</w:t>
            </w:r>
          </w:p>
        </w:tc>
      </w:tr>
      <w:tr w:rsidR="00432EFF" w:rsidRPr="00790172" w14:paraId="5F824F3E"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7BAB3B0D" w14:textId="77777777" w:rsidR="00432EFF" w:rsidRPr="003A1AAC" w:rsidRDefault="00432EFF" w:rsidP="00AA028F">
            <w:pPr>
              <w:pStyle w:val="TAL"/>
              <w:rPr>
                <w:rFonts w:hint="eastAsia"/>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73054BAB" w14:textId="77777777" w:rsidR="00432EFF" w:rsidRPr="003A1AAC" w:rsidRDefault="00432EFF" w:rsidP="00AA02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4D955" w14:textId="77777777" w:rsidR="00432EFF" w:rsidRPr="003A1AAC" w:rsidRDefault="00432EFF" w:rsidP="00AA028F">
            <w:pPr>
              <w:pStyle w:val="TAL"/>
            </w:pPr>
            <w:r w:rsidRPr="003A1AAC">
              <w:t xml:space="preserve">Identity information of the API invoker </w:t>
            </w:r>
            <w:r w:rsidRPr="003A1AAC">
              <w:rPr>
                <w:lang w:eastAsia="zh-CN"/>
              </w:rPr>
              <w:t xml:space="preserve">requesting </w:t>
            </w:r>
            <w:r>
              <w:rPr>
                <w:lang w:eastAsia="zh-CN"/>
              </w:rPr>
              <w:t>update</w:t>
            </w:r>
            <w:r w:rsidRPr="003A1AAC">
              <w:t xml:space="preserve"> </w:t>
            </w:r>
          </w:p>
        </w:tc>
      </w:tr>
      <w:tr w:rsidR="00432EFF" w:rsidRPr="001658D6" w14:paraId="4F6597B3"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2526F4A9" w14:textId="77777777" w:rsidR="00432EFF" w:rsidRPr="003A1AAC" w:rsidRDefault="00432EFF" w:rsidP="00AA028F">
            <w:pPr>
              <w:pStyle w:val="TAL"/>
              <w:rPr>
                <w:rFonts w:hint="eastAsia"/>
              </w:rPr>
            </w:pPr>
            <w:r w:rsidRPr="003A1AAC">
              <w:t xml:space="preserve">APIs for </w:t>
            </w:r>
            <w:r>
              <w:t>update</w:t>
            </w:r>
          </w:p>
        </w:tc>
        <w:tc>
          <w:tcPr>
            <w:tcW w:w="1440" w:type="dxa"/>
            <w:tcBorders>
              <w:top w:val="single" w:sz="4" w:space="0" w:color="000000"/>
              <w:left w:val="single" w:sz="4" w:space="0" w:color="000000"/>
              <w:bottom w:val="single" w:sz="4" w:space="0" w:color="000000"/>
            </w:tcBorders>
            <w:shd w:val="clear" w:color="auto" w:fill="auto"/>
          </w:tcPr>
          <w:p w14:paraId="6284C9E4" w14:textId="77777777" w:rsidR="00432EFF" w:rsidRPr="003A1AAC" w:rsidRDefault="00432EFF" w:rsidP="00AA028F">
            <w:pPr>
              <w:pStyle w:val="TAL"/>
              <w:rPr>
                <w:rFonts w:hint="eastAsia"/>
              </w:rPr>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20925" w14:textId="77777777" w:rsidR="00432EFF" w:rsidRPr="0053586D" w:rsidRDefault="00432EFF" w:rsidP="00AA028F">
            <w:pPr>
              <w:pStyle w:val="TF"/>
              <w:keepNext/>
              <w:spacing w:after="0"/>
              <w:jc w:val="left"/>
              <w:rPr>
                <w:rFonts w:hint="eastAsia"/>
                <w:b w:val="0"/>
                <w:sz w:val="18"/>
                <w:szCs w:val="18"/>
              </w:rPr>
            </w:pPr>
            <w:r w:rsidRPr="0053586D">
              <w:rPr>
                <w:b w:val="0"/>
                <w:sz w:val="18"/>
                <w:szCs w:val="18"/>
              </w:rPr>
              <w:t>List of APIs that need update</w:t>
            </w:r>
            <w:r>
              <w:rPr>
                <w:b w:val="0"/>
                <w:sz w:val="18"/>
                <w:szCs w:val="18"/>
              </w:rPr>
              <w:t xml:space="preserve"> (e.g. enroll new API(s), disenroll API(s))</w:t>
            </w:r>
            <w:r w:rsidRPr="0053586D">
              <w:rPr>
                <w:b w:val="0"/>
                <w:sz w:val="18"/>
                <w:szCs w:val="18"/>
              </w:rPr>
              <w:t>.</w:t>
            </w:r>
          </w:p>
        </w:tc>
      </w:tr>
    </w:tbl>
    <w:p w14:paraId="07797DE8" w14:textId="77777777" w:rsidR="00432EFF" w:rsidRPr="001658D6" w:rsidRDefault="00432EFF" w:rsidP="00432EFF"/>
    <w:p w14:paraId="5ADFD285" w14:textId="77777777" w:rsidR="00432EFF" w:rsidRPr="00551ACA" w:rsidRDefault="00432EFF" w:rsidP="00432EFF">
      <w:pPr>
        <w:pStyle w:val="Heading4"/>
      </w:pPr>
      <w:bookmarkStart w:id="358" w:name="_Toc155378791"/>
      <w:r>
        <w:lastRenderedPageBreak/>
        <w:t>8.26</w:t>
      </w:r>
      <w:r w:rsidRPr="00551ACA">
        <w:t>.2.2</w:t>
      </w:r>
      <w:r w:rsidRPr="00551ACA">
        <w:tab/>
      </w:r>
      <w:r>
        <w:t xml:space="preserve">Update API invoker API list </w:t>
      </w:r>
      <w:r w:rsidRPr="00551ACA">
        <w:t>response</w:t>
      </w:r>
      <w:bookmarkEnd w:id="358"/>
    </w:p>
    <w:p w14:paraId="579C1CB8" w14:textId="77777777" w:rsidR="00432EFF" w:rsidRPr="001658D6" w:rsidRDefault="00432EFF" w:rsidP="00432EFF">
      <w:r w:rsidRPr="001658D6">
        <w:t>Table </w:t>
      </w:r>
      <w:r>
        <w:t>8.26</w:t>
      </w:r>
      <w:r w:rsidRPr="001658D6">
        <w:rPr>
          <w:lang w:eastAsia="zh-CN"/>
        </w:rPr>
        <w:t>.2.2-1</w:t>
      </w:r>
      <w:r w:rsidRPr="001658D6">
        <w:t xml:space="preserve"> describes the information flow</w:t>
      </w:r>
      <w:r w:rsidRPr="00BF0E0F">
        <w:t xml:space="preserve"> </w:t>
      </w:r>
      <w:r>
        <w:t xml:space="preserve">update API invoker API list </w:t>
      </w:r>
      <w:r w:rsidRPr="001658D6">
        <w:t xml:space="preserve">response from the CAPIF core function to the </w:t>
      </w:r>
      <w:r w:rsidRPr="001658D6">
        <w:rPr>
          <w:lang w:eastAsia="zh-CN"/>
        </w:rPr>
        <w:t xml:space="preserve">API </w:t>
      </w:r>
      <w:r>
        <w:rPr>
          <w:lang w:eastAsia="zh-CN"/>
        </w:rPr>
        <w:t>invoker</w:t>
      </w:r>
      <w:r w:rsidRPr="001658D6">
        <w:t>.</w:t>
      </w:r>
    </w:p>
    <w:p w14:paraId="1B06A7F9" w14:textId="77777777" w:rsidR="00432EFF" w:rsidRPr="001658D6" w:rsidRDefault="00432EFF" w:rsidP="00432EFF">
      <w:pPr>
        <w:pStyle w:val="TH"/>
        <w:rPr>
          <w:lang w:val="en-US"/>
        </w:rPr>
      </w:pPr>
      <w:r w:rsidRPr="001658D6">
        <w:t>Table </w:t>
      </w:r>
      <w:r>
        <w:t>8.26</w:t>
      </w:r>
      <w:r w:rsidRPr="001658D6">
        <w:t>.</w:t>
      </w:r>
      <w:r w:rsidRPr="001658D6">
        <w:rPr>
          <w:lang w:val="en-US"/>
        </w:rPr>
        <w:t>2</w:t>
      </w:r>
      <w:r w:rsidRPr="001658D6">
        <w:t>.</w:t>
      </w:r>
      <w:r w:rsidRPr="001658D6">
        <w:rPr>
          <w:lang w:val="en-US"/>
        </w:rPr>
        <w:t>2</w:t>
      </w:r>
      <w:r w:rsidRPr="001658D6">
        <w:t xml:space="preserve">-1: </w:t>
      </w:r>
      <w:r>
        <w:t xml:space="preserve">Update API invoker API list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432EFF" w:rsidRPr="001658D6" w14:paraId="75B0FDD7"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6966A8DD" w14:textId="77777777" w:rsidR="00432EFF" w:rsidRPr="003A1AAC" w:rsidRDefault="00432EFF" w:rsidP="00AA028F">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226902F9" w14:textId="77777777" w:rsidR="00432EFF" w:rsidRPr="003A1AAC" w:rsidRDefault="00432EFF" w:rsidP="00AA028F">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3D862" w14:textId="77777777" w:rsidR="00432EFF" w:rsidRPr="003A1AAC" w:rsidRDefault="00432EFF" w:rsidP="00AA028F">
            <w:pPr>
              <w:pStyle w:val="TAH"/>
            </w:pPr>
            <w:r w:rsidRPr="003A1AAC">
              <w:t>Description</w:t>
            </w:r>
          </w:p>
        </w:tc>
      </w:tr>
      <w:tr w:rsidR="00432EFF" w:rsidRPr="00790172" w14:paraId="0A6F6506"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220723EF" w14:textId="77777777" w:rsidR="00432EFF" w:rsidRPr="003A1AAC" w:rsidRDefault="00432EFF" w:rsidP="00AA028F">
            <w:pPr>
              <w:pStyle w:val="TAL"/>
              <w:rPr>
                <w:rFonts w:hint="eastAsia"/>
                <w:lang w:eastAsia="zh-CN"/>
              </w:rPr>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06FA4100" w14:textId="77777777" w:rsidR="00432EFF" w:rsidRPr="003A1AAC" w:rsidRDefault="00432EFF" w:rsidP="00AA028F">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C40D1" w14:textId="77777777" w:rsidR="00432EFF" w:rsidRPr="003A1AAC" w:rsidRDefault="00432EFF" w:rsidP="00AA028F">
            <w:pPr>
              <w:pStyle w:val="TAL"/>
            </w:pPr>
            <w:r w:rsidRPr="003A1AAC">
              <w:rPr>
                <w:rFonts w:hint="eastAsia"/>
                <w:lang w:eastAsia="zh-CN"/>
              </w:rPr>
              <w:t xml:space="preserve">Indicates the </w:t>
            </w:r>
            <w:r>
              <w:rPr>
                <w:lang w:eastAsia="zh-CN"/>
              </w:rPr>
              <w:t xml:space="preserve">completely successful or partially </w:t>
            </w:r>
            <w:r w:rsidRPr="003A1AAC">
              <w:rPr>
                <w:rFonts w:hint="eastAsia"/>
                <w:lang w:eastAsia="zh-CN"/>
              </w:rPr>
              <w:t>success</w:t>
            </w:r>
            <w:r>
              <w:rPr>
                <w:lang w:eastAsia="zh-CN"/>
              </w:rPr>
              <w:t>ful</w:t>
            </w:r>
            <w:r w:rsidRPr="003A1AAC">
              <w:rPr>
                <w:rFonts w:hint="eastAsia"/>
                <w:lang w:eastAsia="zh-CN"/>
              </w:rPr>
              <w:t xml:space="preserve"> or failure of </w:t>
            </w:r>
            <w:r w:rsidRPr="003A1AAC">
              <w:rPr>
                <w:lang w:eastAsia="zh-CN"/>
              </w:rPr>
              <w:t xml:space="preserve">the </w:t>
            </w:r>
            <w:r>
              <w:rPr>
                <w:lang w:eastAsia="zh-CN"/>
              </w:rPr>
              <w:t>update</w:t>
            </w:r>
            <w:r w:rsidRPr="003A1AAC">
              <w:rPr>
                <w:lang w:eastAsia="zh-CN"/>
              </w:rPr>
              <w:t xml:space="preserve"> operation</w:t>
            </w:r>
          </w:p>
        </w:tc>
      </w:tr>
      <w:tr w:rsidR="00432EFF" w:rsidRPr="001658D6" w14:paraId="57318DEB"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6E835B83" w14:textId="77777777" w:rsidR="00432EFF" w:rsidRPr="003A1AAC" w:rsidRDefault="00432EFF" w:rsidP="00AA028F">
            <w:pPr>
              <w:pStyle w:val="TAL"/>
            </w:pP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405AA39B" w14:textId="77777777" w:rsidR="005A7333" w:rsidRDefault="00432EFF" w:rsidP="00AA028F">
            <w:pPr>
              <w:pStyle w:val="TAL"/>
            </w:pPr>
            <w:r w:rsidRPr="003A1AAC">
              <w:t>O</w:t>
            </w:r>
          </w:p>
          <w:p w14:paraId="70434440" w14:textId="77777777" w:rsidR="00432EFF" w:rsidRPr="003A1AAC" w:rsidRDefault="00432EFF" w:rsidP="00AA028F">
            <w:pPr>
              <w:pStyle w:val="TAL"/>
            </w:pPr>
            <w:r w:rsidRPr="003A1AAC">
              <w:t>(</w:t>
            </w:r>
            <w:r w:rsidR="005A7333">
              <w:rPr>
                <w:lang w:val="en-US"/>
              </w:rPr>
              <w:t>see</w:t>
            </w:r>
            <w:r w:rsidR="00826E1E">
              <w:rPr>
                <w:lang w:val="en-US"/>
              </w:rPr>
              <w:t>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E4E5F" w14:textId="77777777" w:rsidR="00432EFF" w:rsidRPr="003A1AAC" w:rsidRDefault="00432EFF" w:rsidP="00AA028F">
            <w:pPr>
              <w:pStyle w:val="TAL"/>
            </w:pPr>
            <w:r w:rsidRPr="003A1AAC">
              <w:t>List of APIs and the types of APIs that the API invoker can access</w:t>
            </w:r>
          </w:p>
        </w:tc>
      </w:tr>
      <w:tr w:rsidR="00432EFF" w:rsidRPr="001658D6" w14:paraId="13D0727D" w14:textId="77777777" w:rsidTr="00AA028F">
        <w:trPr>
          <w:jc w:val="center"/>
        </w:trPr>
        <w:tc>
          <w:tcPr>
            <w:tcW w:w="2880" w:type="dxa"/>
            <w:tcBorders>
              <w:top w:val="single" w:sz="4" w:space="0" w:color="000000"/>
              <w:left w:val="single" w:sz="4" w:space="0" w:color="000000"/>
              <w:bottom w:val="single" w:sz="4" w:space="0" w:color="000000"/>
            </w:tcBorders>
            <w:shd w:val="clear" w:color="auto" w:fill="auto"/>
          </w:tcPr>
          <w:p w14:paraId="231E506E" w14:textId="77777777" w:rsidR="00432EFF" w:rsidRPr="003A1AAC" w:rsidRDefault="00432EFF" w:rsidP="00AA028F">
            <w:pPr>
              <w:pStyle w:val="TAL"/>
            </w:pPr>
            <w:r>
              <w:t>Reason</w:t>
            </w:r>
          </w:p>
        </w:tc>
        <w:tc>
          <w:tcPr>
            <w:tcW w:w="1440" w:type="dxa"/>
            <w:tcBorders>
              <w:top w:val="single" w:sz="4" w:space="0" w:color="000000"/>
              <w:left w:val="single" w:sz="4" w:space="0" w:color="000000"/>
              <w:bottom w:val="single" w:sz="4" w:space="0" w:color="000000"/>
            </w:tcBorders>
            <w:shd w:val="clear" w:color="auto" w:fill="auto"/>
          </w:tcPr>
          <w:p w14:paraId="5D00608E" w14:textId="77777777" w:rsidR="005A7333" w:rsidRDefault="00432EFF" w:rsidP="00AA028F">
            <w:pPr>
              <w:pStyle w:val="TAL"/>
            </w:pPr>
            <w:r>
              <w:t>O</w:t>
            </w:r>
          </w:p>
          <w:p w14:paraId="72850432" w14:textId="77777777" w:rsidR="00432EFF" w:rsidRPr="003A1AAC" w:rsidRDefault="00432EFF" w:rsidP="00AA028F">
            <w:pPr>
              <w:pStyle w:val="TAL"/>
            </w:pPr>
            <w:r>
              <w:t>(</w:t>
            </w:r>
            <w:r w:rsidR="005A7333">
              <w:rPr>
                <w:lang w:val="en-US"/>
              </w:rPr>
              <w:t>see</w:t>
            </w:r>
            <w:r w:rsidR="00826E1E">
              <w:rPr>
                <w:lang w:val="en-US"/>
              </w:rPr>
              <w:t> </w:t>
            </w:r>
            <w:r>
              <w:t>NOTE</w:t>
            </w:r>
            <w:r w:rsidR="005A7333">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FEDF7B" w14:textId="77777777" w:rsidR="00432EFF" w:rsidRPr="003A1AAC" w:rsidRDefault="00432EFF" w:rsidP="00AA028F">
            <w:pPr>
              <w:pStyle w:val="TAL"/>
            </w:pPr>
            <w:r>
              <w:t>This element indicates the reason when update status is failure and for which API(s)</w:t>
            </w:r>
          </w:p>
        </w:tc>
      </w:tr>
      <w:tr w:rsidR="00432EFF" w:rsidRPr="001658D6" w14:paraId="1CFAB88D" w14:textId="77777777" w:rsidTr="00AA028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C4E22D" w14:textId="77777777" w:rsidR="00432EFF" w:rsidRDefault="00432EFF" w:rsidP="00AA028F">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 xml:space="preserve">Information element shall be present when </w:t>
            </w:r>
            <w:r>
              <w:rPr>
                <w:lang w:val="en-US"/>
              </w:rPr>
              <w:t>update API invoker API list</w:t>
            </w:r>
            <w:r w:rsidRPr="00A310C5">
              <w:rPr>
                <w:lang w:val="en-US"/>
              </w:rPr>
              <w:t xml:space="preserve"> status is </w:t>
            </w:r>
            <w:r>
              <w:rPr>
                <w:lang w:val="en-US"/>
              </w:rPr>
              <w:t xml:space="preserve">partial or completely </w:t>
            </w:r>
            <w:r w:rsidRPr="00A310C5">
              <w:rPr>
                <w:lang w:val="en-US"/>
              </w:rPr>
              <w:t>successful.</w:t>
            </w:r>
          </w:p>
          <w:p w14:paraId="2225BE1A" w14:textId="77777777" w:rsidR="00432EFF" w:rsidRPr="00A310C5" w:rsidRDefault="00432EFF" w:rsidP="00AA028F">
            <w:pPr>
              <w:pStyle w:val="TAN"/>
              <w:rPr>
                <w:lang w:val="en-US"/>
              </w:rPr>
            </w:pPr>
            <w:r>
              <w:rPr>
                <w:lang w:val="en-US"/>
              </w:rPr>
              <w:t>NOTE</w:t>
            </w:r>
            <w:r w:rsidRPr="003A1AAC">
              <w:t> </w:t>
            </w:r>
            <w:r>
              <w:rPr>
                <w:lang w:val="en-US"/>
              </w:rPr>
              <w:t>2:</w:t>
            </w:r>
            <w:r w:rsidRPr="003A1AAC">
              <w:tab/>
            </w:r>
            <w:r w:rsidRPr="00A310C5">
              <w:rPr>
                <w:lang w:val="en-US"/>
              </w:rPr>
              <w:t xml:space="preserve">Information element shall be present when </w:t>
            </w:r>
            <w:r>
              <w:rPr>
                <w:lang w:val="en-US"/>
              </w:rPr>
              <w:t>update API invoker API list</w:t>
            </w:r>
            <w:r w:rsidRPr="00A310C5" w:rsidDel="006572EF">
              <w:rPr>
                <w:lang w:val="en-US"/>
              </w:rPr>
              <w:t xml:space="preserve"> </w:t>
            </w:r>
            <w:r w:rsidRPr="00A310C5">
              <w:rPr>
                <w:lang w:val="en-US"/>
              </w:rPr>
              <w:t xml:space="preserve">status is </w:t>
            </w:r>
            <w:r>
              <w:rPr>
                <w:lang w:val="en-US"/>
              </w:rPr>
              <w:t>partial successful or failure</w:t>
            </w:r>
            <w:r w:rsidRPr="00A310C5">
              <w:rPr>
                <w:lang w:val="en-US"/>
              </w:rPr>
              <w:t>.</w:t>
            </w:r>
          </w:p>
        </w:tc>
      </w:tr>
    </w:tbl>
    <w:p w14:paraId="5986A92D" w14:textId="77777777" w:rsidR="00432EFF" w:rsidRPr="001658D6" w:rsidRDefault="00432EFF" w:rsidP="00432EFF"/>
    <w:p w14:paraId="1E1506C8" w14:textId="77777777" w:rsidR="00432EFF" w:rsidRPr="008F7A89" w:rsidRDefault="00432EFF" w:rsidP="00432EFF">
      <w:pPr>
        <w:pStyle w:val="Heading3"/>
      </w:pPr>
      <w:bookmarkStart w:id="359" w:name="_Toc155378792"/>
      <w:r>
        <w:t>8.26</w:t>
      </w:r>
      <w:r w:rsidRPr="008F7A89">
        <w:t>.3</w:t>
      </w:r>
      <w:r w:rsidRPr="008F7A89">
        <w:tab/>
        <w:t>Procedure</w:t>
      </w:r>
      <w:bookmarkEnd w:id="359"/>
    </w:p>
    <w:p w14:paraId="27B1DB8F" w14:textId="77777777" w:rsidR="00432EFF" w:rsidRPr="008F7A89" w:rsidRDefault="00432EFF" w:rsidP="00432EFF">
      <w:r w:rsidRPr="008F7A89">
        <w:t>Figure </w:t>
      </w:r>
      <w:r>
        <w:t>8.26</w:t>
      </w:r>
      <w:r w:rsidRPr="008F7A89">
        <w:t xml:space="preserve">.3-1 illustrates the procedure for </w:t>
      </w:r>
      <w:r>
        <w:t>updating</w:t>
      </w:r>
      <w:r w:rsidRPr="008F7A89">
        <w:t xml:space="preserve"> </w:t>
      </w:r>
      <w:r>
        <w:t xml:space="preserve">the </w:t>
      </w:r>
      <w:r w:rsidRPr="008F7A89">
        <w:t xml:space="preserve">API invoker </w:t>
      </w:r>
      <w:r>
        <w:t>API list on</w:t>
      </w:r>
      <w:r w:rsidRPr="008F7A89">
        <w:t xml:space="preserve"> the CAPIF.</w:t>
      </w:r>
    </w:p>
    <w:p w14:paraId="6D40B990" w14:textId="77777777" w:rsidR="00432EFF" w:rsidRPr="008F7A89" w:rsidRDefault="00432EFF" w:rsidP="00432EFF">
      <w:r w:rsidRPr="008F7A89">
        <w:t>Pre-conditions:</w:t>
      </w:r>
    </w:p>
    <w:p w14:paraId="671BC77D" w14:textId="77777777" w:rsidR="00432EFF" w:rsidRPr="000A0679" w:rsidRDefault="00432EFF" w:rsidP="00432EFF">
      <w:pPr>
        <w:pStyle w:val="B1"/>
      </w:pPr>
      <w:r>
        <w:t>1.</w:t>
      </w:r>
      <w:r>
        <w:tab/>
        <w:t xml:space="preserve">The API invoker has been onboarded as </w:t>
      </w:r>
      <w:r w:rsidRPr="0072789D">
        <w:t>a recognized user of the CAPIF</w:t>
      </w:r>
      <w:r>
        <w:t xml:space="preserve"> and associated API invoker profile is provisioned</w:t>
      </w:r>
      <w:r w:rsidRPr="000A0679">
        <w:t>.</w:t>
      </w:r>
    </w:p>
    <w:p w14:paraId="2FC1021E" w14:textId="77777777" w:rsidR="00432EFF" w:rsidRPr="008F7A89" w:rsidRDefault="00432EFF" w:rsidP="00432EFF">
      <w:pPr>
        <w:pStyle w:val="B1"/>
      </w:pPr>
      <w:r>
        <w:t>2.</w:t>
      </w:r>
      <w:r>
        <w:tab/>
      </w:r>
      <w:r w:rsidRPr="000A0679">
        <w:t xml:space="preserve">The API invoker has visibility to </w:t>
      </w:r>
      <w:r>
        <w:t xml:space="preserve">new </w:t>
      </w:r>
      <w:r w:rsidRPr="000A0679">
        <w:t xml:space="preserve">APIs information (e.g. </w:t>
      </w:r>
      <w:r>
        <w:t xml:space="preserve">updates on </w:t>
      </w:r>
      <w:r w:rsidRPr="000A0679">
        <w:t>API catalogue or dashboard</w:t>
      </w:r>
      <w:r>
        <w:t>,</w:t>
      </w:r>
      <w:r w:rsidRPr="000A0679">
        <w:t xml:space="preserve"> </w:t>
      </w:r>
      <w:r>
        <w:t>API discovery</w:t>
      </w:r>
      <w:r w:rsidRPr="000A0679">
        <w:t>).</w:t>
      </w:r>
    </w:p>
    <w:p w14:paraId="1A7B0E78" w14:textId="77777777" w:rsidR="00432EFF" w:rsidRDefault="00432EFF" w:rsidP="00625A70">
      <w:pPr>
        <w:pStyle w:val="TH"/>
      </w:pPr>
      <w:r>
        <w:object w:dxaOrig="6831" w:dyaOrig="3378" w14:anchorId="2D8034A4">
          <v:shape id="_x0000_i1071" type="#_x0000_t75" style="width:286.65pt;height:141.75pt" o:ole="">
            <v:imagedata r:id="rId99" o:title=""/>
          </v:shape>
          <o:OLEObject Type="Embed" ProgID="Visio.Drawing.11" ShapeID="_x0000_i1071" DrawAspect="Content" ObjectID="_1765991129" r:id="rId100"/>
        </w:object>
      </w:r>
    </w:p>
    <w:p w14:paraId="7DE6D5B3" w14:textId="77777777" w:rsidR="00432EFF" w:rsidRPr="008F7A89" w:rsidRDefault="00432EFF" w:rsidP="00432EFF">
      <w:pPr>
        <w:pStyle w:val="TF"/>
      </w:pPr>
      <w:r w:rsidRPr="008F7A89">
        <w:t>Figure </w:t>
      </w:r>
      <w:r>
        <w:t>8.26</w:t>
      </w:r>
      <w:r w:rsidRPr="008F7A89">
        <w:t xml:space="preserve">.3-1: Procedure for </w:t>
      </w:r>
      <w:r>
        <w:t>updating</w:t>
      </w:r>
      <w:r>
        <w:rPr>
          <w:lang w:val="en-US"/>
        </w:rPr>
        <w:t xml:space="preserve"> the</w:t>
      </w:r>
      <w:r w:rsidRPr="008F7A89">
        <w:t xml:space="preserve"> API invoker </w:t>
      </w:r>
      <w:r>
        <w:t>profile on</w:t>
      </w:r>
      <w:r w:rsidRPr="008F7A89">
        <w:t xml:space="preserve"> the CAPIF</w:t>
      </w:r>
    </w:p>
    <w:p w14:paraId="1BA13881" w14:textId="77777777" w:rsidR="00432EFF" w:rsidRPr="008F7A89" w:rsidRDefault="00432EFF" w:rsidP="00432EFF">
      <w:pPr>
        <w:pStyle w:val="B1"/>
      </w:pPr>
      <w:r w:rsidRPr="008F7A89">
        <w:t>1.</w:t>
      </w:r>
      <w:r w:rsidRPr="008F7A89">
        <w:tab/>
        <w:t xml:space="preserve">For </w:t>
      </w:r>
      <w:r>
        <w:t>updating</w:t>
      </w:r>
      <w:r w:rsidRPr="0072789D">
        <w:t xml:space="preserve"> of the API invoker </w:t>
      </w:r>
      <w:r>
        <w:t>API list on</w:t>
      </w:r>
      <w:r w:rsidRPr="0072789D">
        <w:t xml:space="preserve"> the CAPIF, </w:t>
      </w:r>
      <w:r w:rsidRPr="008F7A89">
        <w:t xml:space="preserve">the API invoker triggers </w:t>
      </w:r>
      <w:r>
        <w:t>update</w:t>
      </w:r>
      <w:r w:rsidRPr="008F7A89">
        <w:t xml:space="preserve"> API invoker </w:t>
      </w:r>
      <w:r>
        <w:t xml:space="preserve">API list </w:t>
      </w:r>
      <w:r w:rsidRPr="008F7A89">
        <w:t xml:space="preserve">request towards </w:t>
      </w:r>
      <w:r>
        <w:rPr>
          <w:lang w:val="en-US"/>
        </w:rPr>
        <w:t xml:space="preserve">the </w:t>
      </w:r>
      <w:r w:rsidRPr="008F7A89">
        <w:t xml:space="preserve">CAPIF core function, providing the information </w:t>
      </w:r>
      <w:r>
        <w:t>to be updated (</w:t>
      </w:r>
      <w:r w:rsidRPr="005D643D">
        <w:t>e.g. enroll new APIs</w:t>
      </w:r>
      <w:r>
        <w:t>, disenroll APIs)</w:t>
      </w:r>
      <w:r w:rsidRPr="008F7A89">
        <w:t>.</w:t>
      </w:r>
    </w:p>
    <w:p w14:paraId="130165BD" w14:textId="77777777" w:rsidR="00432EFF" w:rsidRPr="008F7A89" w:rsidRDefault="00432EFF" w:rsidP="00432EFF">
      <w:pPr>
        <w:pStyle w:val="B1"/>
      </w:pPr>
      <w:r w:rsidRPr="008F7A89">
        <w:t>2.</w:t>
      </w:r>
      <w:r w:rsidRPr="008F7A89">
        <w:tab/>
        <w:t xml:space="preserve">The CAPIF core function </w:t>
      </w:r>
      <w:r>
        <w:t xml:space="preserve">updates the API invoker API list of the requesting API invoker, according to the grant from the </w:t>
      </w:r>
      <w:r w:rsidRPr="008F7A89">
        <w:t xml:space="preserve">CAPIF administrator or the </w:t>
      </w:r>
      <w:r>
        <w:t>API management</w:t>
      </w:r>
      <w:r w:rsidRPr="008F7A89">
        <w:t xml:space="preserve">. </w:t>
      </w:r>
    </w:p>
    <w:p w14:paraId="37A8B1F7" w14:textId="77777777" w:rsidR="00432EFF" w:rsidRPr="008F7A89" w:rsidRDefault="00432EFF" w:rsidP="00432EFF">
      <w:pPr>
        <w:pStyle w:val="NO"/>
      </w:pPr>
      <w:r w:rsidRPr="008F7A89">
        <w:t>NOTE:</w:t>
      </w:r>
      <w:r w:rsidRPr="008F7A89">
        <w:tab/>
        <w:t xml:space="preserve">Completion of </w:t>
      </w:r>
      <w:r>
        <w:t>updating</w:t>
      </w:r>
      <w:r w:rsidRPr="008F7A89">
        <w:t xml:space="preserve"> process </w:t>
      </w:r>
      <w:r>
        <w:t xml:space="preserve">can require </w:t>
      </w:r>
      <w:r w:rsidRPr="008F7A89">
        <w:t xml:space="preserve">explicit grant by the CAPIF administrator or the API management, which is left out-of-scope of this solution. CAPIF </w:t>
      </w:r>
      <w:r>
        <w:t xml:space="preserve">can </w:t>
      </w:r>
      <w:r w:rsidRPr="008F7A89">
        <w:t>handle the grant process internally without the need of explicit grant by the CAPIF administrator.</w:t>
      </w:r>
    </w:p>
    <w:p w14:paraId="5DC0344F" w14:textId="77777777" w:rsidR="00432EFF" w:rsidRDefault="00432EFF" w:rsidP="00432EFF">
      <w:pPr>
        <w:pStyle w:val="B1"/>
      </w:pPr>
      <w:r w:rsidRPr="008F7A89">
        <w:t>3.</w:t>
      </w:r>
      <w:r w:rsidRPr="008F7A89">
        <w:tab/>
      </w:r>
      <w:r>
        <w:t>T</w:t>
      </w:r>
      <w:r w:rsidRPr="008F7A89">
        <w:t xml:space="preserve">he </w:t>
      </w:r>
      <w:r>
        <w:t>update</w:t>
      </w:r>
      <w:r w:rsidRPr="008F7A89">
        <w:t xml:space="preserve"> API invoker </w:t>
      </w:r>
      <w:r>
        <w:t xml:space="preserve">API list </w:t>
      </w:r>
      <w:r w:rsidRPr="008F7A89">
        <w:t xml:space="preserve">response provides </w:t>
      </w:r>
      <w:r>
        <w:t xml:space="preserve">partial success or complete success or failure </w:t>
      </w:r>
      <w:r w:rsidRPr="008F7A89">
        <w:t>indication</w:t>
      </w:r>
      <w:r>
        <w:t>. Partial success and complete success result will include APIs information</w:t>
      </w:r>
      <w:r w:rsidRPr="005D643D">
        <w:t xml:space="preserve"> that the API invoker can access</w:t>
      </w:r>
      <w:r>
        <w:t>.</w:t>
      </w:r>
      <w:r w:rsidRPr="005D643D" w:rsidDel="005D643D">
        <w:t xml:space="preserve"> </w:t>
      </w:r>
      <w:r>
        <w:t>W</w:t>
      </w:r>
      <w:r w:rsidRPr="005D643D">
        <w:t xml:space="preserve">hen </w:t>
      </w:r>
      <w:r>
        <w:t xml:space="preserve">the </w:t>
      </w:r>
      <w:r w:rsidRPr="005D643D">
        <w:t>update status is failure</w:t>
      </w:r>
      <w:r>
        <w:t>, the reason for failure and information</w:t>
      </w:r>
      <w:r w:rsidRPr="005D643D">
        <w:t xml:space="preserve"> for which API(s)</w:t>
      </w:r>
      <w:r>
        <w:t xml:space="preserve"> the update operation has failed is included</w:t>
      </w:r>
      <w:r w:rsidRPr="008F7A89">
        <w:t>.</w:t>
      </w:r>
    </w:p>
    <w:p w14:paraId="31A3A3E6" w14:textId="77777777" w:rsidR="00555B73" w:rsidRPr="008F7A89" w:rsidRDefault="00555B73" w:rsidP="00555B73">
      <w:pPr>
        <w:pStyle w:val="Heading2"/>
      </w:pPr>
      <w:bookmarkStart w:id="360" w:name="_Toc155378793"/>
      <w:r w:rsidRPr="008F7A89">
        <w:lastRenderedPageBreak/>
        <w:t>8.</w:t>
      </w:r>
      <w:r>
        <w:t>27</w:t>
      </w:r>
      <w:r w:rsidRPr="008F7A89">
        <w:tab/>
      </w:r>
      <w:r>
        <w:t>D</w:t>
      </w:r>
      <w:r w:rsidRPr="00B70A9B">
        <w:t>ynamic</w:t>
      </w:r>
      <w:r>
        <w:t>ally routing</w:t>
      </w:r>
      <w:r w:rsidRPr="00B70A9B">
        <w:t xml:space="preserve"> service API invocation</w:t>
      </w:r>
      <w:bookmarkEnd w:id="360"/>
    </w:p>
    <w:p w14:paraId="6DD3894A" w14:textId="77777777" w:rsidR="00555B73" w:rsidRPr="008F7A89" w:rsidRDefault="00555B73" w:rsidP="00555B73">
      <w:pPr>
        <w:pStyle w:val="Heading3"/>
      </w:pPr>
      <w:bookmarkStart w:id="361" w:name="_Toc155378794"/>
      <w:r>
        <w:t>8.27</w:t>
      </w:r>
      <w:r w:rsidRPr="008F7A89">
        <w:t>.1</w:t>
      </w:r>
      <w:r w:rsidRPr="008F7A89">
        <w:tab/>
        <w:t>General</w:t>
      </w:r>
      <w:bookmarkEnd w:id="361"/>
    </w:p>
    <w:p w14:paraId="6746DACF" w14:textId="77777777" w:rsidR="00555B73" w:rsidRPr="008F7A89" w:rsidRDefault="00555B73" w:rsidP="00555B73">
      <w:r w:rsidRPr="008F7A89">
        <w:t xml:space="preserve">The procedure in this subclause corresponds to the architectural requirements for </w:t>
      </w:r>
      <w:r>
        <w:t>dynamic routing of service API invocation</w:t>
      </w:r>
      <w:r w:rsidRPr="008F7A89">
        <w:t>. The CAPIF enables</w:t>
      </w:r>
      <w:r>
        <w:t xml:space="preserve"> dynamically routing the service API invocation request based on the detailed information of the invocation</w:t>
      </w:r>
      <w:r w:rsidRPr="008F7A89">
        <w:t>.</w:t>
      </w:r>
    </w:p>
    <w:p w14:paraId="24452C04" w14:textId="77777777" w:rsidR="00555B73" w:rsidRPr="008F7A89" w:rsidRDefault="00555B73" w:rsidP="00555B73">
      <w:pPr>
        <w:pStyle w:val="Heading3"/>
      </w:pPr>
      <w:bookmarkStart w:id="362" w:name="_Toc155378795"/>
      <w:r>
        <w:t>8.27</w:t>
      </w:r>
      <w:r w:rsidRPr="008F7A89">
        <w:t>.2</w:t>
      </w:r>
      <w:r w:rsidRPr="008F7A89">
        <w:tab/>
        <w:t>Information flows</w:t>
      </w:r>
      <w:bookmarkEnd w:id="362"/>
    </w:p>
    <w:p w14:paraId="0CB64FC0" w14:textId="77777777" w:rsidR="00555B73" w:rsidRPr="00551ACA" w:rsidRDefault="00555B73" w:rsidP="00555B73">
      <w:pPr>
        <w:pStyle w:val="Heading4"/>
      </w:pPr>
      <w:bookmarkStart w:id="363" w:name="_Toc155378796"/>
      <w:r>
        <w:t>8.27</w:t>
      </w:r>
      <w:r w:rsidRPr="00551ACA">
        <w:t>.2.1</w:t>
      </w:r>
      <w:r w:rsidRPr="00551ACA">
        <w:tab/>
      </w:r>
      <w:r>
        <w:t>Obtain routing information request</w:t>
      </w:r>
      <w:bookmarkEnd w:id="363"/>
    </w:p>
    <w:p w14:paraId="491E385D" w14:textId="77777777" w:rsidR="00555B73" w:rsidRDefault="00555B73" w:rsidP="00555B73">
      <w:r w:rsidRPr="001658D6">
        <w:t>Table </w:t>
      </w:r>
      <w:r>
        <w:t>8.27</w:t>
      </w:r>
      <w:r w:rsidRPr="001658D6">
        <w:rPr>
          <w:lang w:eastAsia="zh-CN"/>
        </w:rPr>
        <w:t>.2.1-1</w:t>
      </w:r>
      <w:r w:rsidRPr="001658D6">
        <w:t xml:space="preserve"> describes the information flow</w:t>
      </w:r>
      <w:r w:rsidRPr="00BF0E0F">
        <w:t xml:space="preserve"> </w:t>
      </w:r>
      <w:r>
        <w:t xml:space="preserve">dynamic routing information </w:t>
      </w:r>
      <w:r w:rsidRPr="001658D6">
        <w:t xml:space="preserve">request from the </w:t>
      </w:r>
      <w:r>
        <w:rPr>
          <w:lang w:eastAsia="zh-CN"/>
        </w:rPr>
        <w:t>API exposing function</w:t>
      </w:r>
      <w:r w:rsidRPr="001658D6">
        <w:rPr>
          <w:lang w:eastAsia="zh-CN"/>
        </w:rPr>
        <w:t xml:space="preserve"> to the</w:t>
      </w:r>
      <w:r w:rsidRPr="001658D6">
        <w:t xml:space="preserve"> CAPIF core function.</w:t>
      </w:r>
    </w:p>
    <w:p w14:paraId="276529CB" w14:textId="77777777" w:rsidR="00555B73" w:rsidRPr="001658D6" w:rsidRDefault="00555B73" w:rsidP="00555B73">
      <w:pPr>
        <w:pStyle w:val="TH"/>
        <w:rPr>
          <w:lang w:val="en-US"/>
        </w:rPr>
      </w:pPr>
      <w:r w:rsidRPr="001658D6">
        <w:t>Table </w:t>
      </w:r>
      <w:r>
        <w:t>8.</w:t>
      </w:r>
      <w:r>
        <w:rPr>
          <w:lang w:val="en-US"/>
        </w:rPr>
        <w:t>27</w:t>
      </w:r>
      <w:r w:rsidRPr="001658D6">
        <w:t>.</w:t>
      </w:r>
      <w:r w:rsidRPr="001658D6">
        <w:rPr>
          <w:lang w:val="en-US"/>
        </w:rPr>
        <w:t>2</w:t>
      </w:r>
      <w:r w:rsidRPr="001658D6">
        <w:t>.</w:t>
      </w:r>
      <w:r>
        <w:t>1</w:t>
      </w:r>
      <w:r w:rsidRPr="001658D6">
        <w:t xml:space="preserve">-1: </w:t>
      </w:r>
      <w:r>
        <w:t>Obtain</w:t>
      </w:r>
      <w:r w:rsidRPr="007D7A08">
        <w:t xml:space="preserve"> routing information request</w:t>
      </w:r>
    </w:p>
    <w:tbl>
      <w:tblPr>
        <w:tblW w:w="8640" w:type="dxa"/>
        <w:jc w:val="center"/>
        <w:tblLayout w:type="fixed"/>
        <w:tblLook w:val="0000" w:firstRow="0" w:lastRow="0" w:firstColumn="0" w:lastColumn="0" w:noHBand="0" w:noVBand="0"/>
      </w:tblPr>
      <w:tblGrid>
        <w:gridCol w:w="2880"/>
        <w:gridCol w:w="1440"/>
        <w:gridCol w:w="4320"/>
      </w:tblGrid>
      <w:tr w:rsidR="00555B73" w:rsidRPr="001658D6" w14:paraId="50ED9549" w14:textId="77777777" w:rsidTr="00E5507C">
        <w:trPr>
          <w:jc w:val="center"/>
        </w:trPr>
        <w:tc>
          <w:tcPr>
            <w:tcW w:w="2880" w:type="dxa"/>
            <w:tcBorders>
              <w:top w:val="single" w:sz="4" w:space="0" w:color="000000"/>
              <w:left w:val="single" w:sz="4" w:space="0" w:color="000000"/>
              <w:bottom w:val="single" w:sz="4" w:space="0" w:color="000000"/>
            </w:tcBorders>
            <w:shd w:val="clear" w:color="auto" w:fill="auto"/>
          </w:tcPr>
          <w:p w14:paraId="6F011AB3" w14:textId="77777777" w:rsidR="00555B73" w:rsidRPr="003A1AAC" w:rsidRDefault="00555B73" w:rsidP="00E5507C">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86A2995" w14:textId="77777777" w:rsidR="00555B73" w:rsidRPr="003A1AAC" w:rsidRDefault="00555B73" w:rsidP="00E5507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A09FA" w14:textId="77777777" w:rsidR="00555B73" w:rsidRPr="003A1AAC" w:rsidRDefault="00555B73" w:rsidP="00E5507C">
            <w:pPr>
              <w:pStyle w:val="TAH"/>
            </w:pPr>
            <w:r w:rsidRPr="003A1AAC">
              <w:t>Description</w:t>
            </w:r>
          </w:p>
        </w:tc>
      </w:tr>
      <w:tr w:rsidR="00555B73" w:rsidRPr="00790172" w14:paraId="09FE47D4" w14:textId="77777777" w:rsidTr="00E5507C">
        <w:trPr>
          <w:jc w:val="center"/>
        </w:trPr>
        <w:tc>
          <w:tcPr>
            <w:tcW w:w="2880" w:type="dxa"/>
            <w:tcBorders>
              <w:top w:val="single" w:sz="4" w:space="0" w:color="000000"/>
              <w:left w:val="single" w:sz="4" w:space="0" w:color="000000"/>
              <w:bottom w:val="single" w:sz="4" w:space="0" w:color="000000"/>
            </w:tcBorders>
            <w:shd w:val="clear" w:color="auto" w:fill="auto"/>
          </w:tcPr>
          <w:p w14:paraId="4584E6B7" w14:textId="77777777" w:rsidR="00555B73" w:rsidRPr="003A1AAC" w:rsidRDefault="00555B73" w:rsidP="00E5507C">
            <w:pPr>
              <w:pStyle w:val="TAL"/>
              <w:rPr>
                <w:rFonts w:hint="eastAsia"/>
                <w:lang w:eastAsia="zh-CN"/>
              </w:rPr>
            </w:pPr>
            <w:r>
              <w:rPr>
                <w:lang w:eastAsia="zh-CN"/>
              </w:rPr>
              <w:t>Service API identification information</w:t>
            </w:r>
          </w:p>
        </w:tc>
        <w:tc>
          <w:tcPr>
            <w:tcW w:w="1440" w:type="dxa"/>
            <w:tcBorders>
              <w:top w:val="single" w:sz="4" w:space="0" w:color="000000"/>
              <w:left w:val="single" w:sz="4" w:space="0" w:color="000000"/>
              <w:bottom w:val="single" w:sz="4" w:space="0" w:color="000000"/>
            </w:tcBorders>
            <w:shd w:val="clear" w:color="auto" w:fill="auto"/>
          </w:tcPr>
          <w:p w14:paraId="1693C21D" w14:textId="77777777" w:rsidR="00555B73" w:rsidRPr="003A1AAC" w:rsidRDefault="00555B73" w:rsidP="00E5507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A9EE3" w14:textId="77777777" w:rsidR="00555B73" w:rsidRPr="003A1AAC" w:rsidRDefault="00555B73" w:rsidP="00E5507C">
            <w:pPr>
              <w:pStyle w:val="TAL"/>
            </w:pPr>
            <w:r w:rsidRPr="003A1AAC">
              <w:t>The identification information of the service API for which invocation is requested. The service API identification is part of the specific service API invocation request.</w:t>
            </w:r>
          </w:p>
        </w:tc>
      </w:tr>
      <w:tr w:rsidR="00555B73" w:rsidRPr="00790172" w14:paraId="4EACFEB8" w14:textId="77777777" w:rsidTr="00E5507C">
        <w:trPr>
          <w:jc w:val="center"/>
        </w:trPr>
        <w:tc>
          <w:tcPr>
            <w:tcW w:w="2880" w:type="dxa"/>
            <w:tcBorders>
              <w:top w:val="single" w:sz="4" w:space="0" w:color="000000"/>
              <w:left w:val="single" w:sz="4" w:space="0" w:color="000000"/>
              <w:bottom w:val="single" w:sz="4" w:space="0" w:color="000000"/>
            </w:tcBorders>
            <w:shd w:val="clear" w:color="auto" w:fill="auto"/>
          </w:tcPr>
          <w:p w14:paraId="7B164FED" w14:textId="77777777" w:rsidR="00555B73" w:rsidRPr="003A1AAC" w:rsidRDefault="00555B73" w:rsidP="00E5507C">
            <w:pPr>
              <w:pStyle w:val="TAL"/>
              <w:rPr>
                <w:rFonts w:hint="eastAsia"/>
                <w:lang w:eastAsia="zh-CN"/>
              </w:rPr>
            </w:pPr>
            <w:r>
              <w:rPr>
                <w:lang w:eastAsia="zh-CN"/>
              </w:rPr>
              <w:t>AEF i</w:t>
            </w:r>
            <w:r w:rsidRPr="003A1AAC">
              <w:rPr>
                <w:lang w:eastAsia="zh-CN"/>
              </w:rPr>
              <w:t>dentity information</w:t>
            </w:r>
          </w:p>
        </w:tc>
        <w:tc>
          <w:tcPr>
            <w:tcW w:w="1440" w:type="dxa"/>
            <w:tcBorders>
              <w:top w:val="single" w:sz="4" w:space="0" w:color="000000"/>
              <w:left w:val="single" w:sz="4" w:space="0" w:color="000000"/>
              <w:bottom w:val="single" w:sz="4" w:space="0" w:color="000000"/>
            </w:tcBorders>
            <w:shd w:val="clear" w:color="auto" w:fill="auto"/>
          </w:tcPr>
          <w:p w14:paraId="220534FB" w14:textId="77777777" w:rsidR="00555B73" w:rsidRPr="003A1AAC" w:rsidRDefault="00555B73" w:rsidP="00E5507C">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CE3AA7" w14:textId="77777777" w:rsidR="00555B73" w:rsidRPr="003A1AAC" w:rsidRDefault="00555B73" w:rsidP="00E5507C">
            <w:pPr>
              <w:pStyle w:val="TAL"/>
              <w:rPr>
                <w:lang w:eastAsia="zh-CN"/>
              </w:rPr>
            </w:pPr>
            <w:r w:rsidRPr="003A1AAC">
              <w:rPr>
                <w:lang w:eastAsia="zh-CN"/>
              </w:rPr>
              <w:t>Identity information of the enti</w:t>
            </w:r>
            <w:r>
              <w:rPr>
                <w:lang w:eastAsia="zh-CN"/>
              </w:rPr>
              <w:t>ty requesting the routing information</w:t>
            </w:r>
          </w:p>
        </w:tc>
      </w:tr>
    </w:tbl>
    <w:p w14:paraId="5DB4C1D1" w14:textId="77777777" w:rsidR="00555B73" w:rsidRPr="001658D6" w:rsidRDefault="00555B73" w:rsidP="00555B73"/>
    <w:p w14:paraId="7A7C5B1E" w14:textId="77777777" w:rsidR="00555B73" w:rsidRPr="00551ACA" w:rsidRDefault="00555B73" w:rsidP="00555B73">
      <w:pPr>
        <w:pStyle w:val="Heading4"/>
      </w:pPr>
      <w:bookmarkStart w:id="364" w:name="_Toc155378797"/>
      <w:r>
        <w:t>8.27</w:t>
      </w:r>
      <w:r w:rsidRPr="00551ACA">
        <w:t>.2.</w:t>
      </w:r>
      <w:r>
        <w:t>2</w:t>
      </w:r>
      <w:r w:rsidRPr="00551ACA">
        <w:tab/>
      </w:r>
      <w:r>
        <w:t>Obtain routing information response</w:t>
      </w:r>
      <w:bookmarkEnd w:id="364"/>
    </w:p>
    <w:p w14:paraId="0FC09932" w14:textId="77777777" w:rsidR="00555B73" w:rsidRDefault="00555B73" w:rsidP="00555B73">
      <w:r w:rsidRPr="001658D6">
        <w:t>Table </w:t>
      </w:r>
      <w:r>
        <w:t>8.27</w:t>
      </w:r>
      <w:r>
        <w:rPr>
          <w:lang w:eastAsia="zh-CN"/>
        </w:rPr>
        <w:t>.2.2</w:t>
      </w:r>
      <w:r w:rsidRPr="001658D6">
        <w:rPr>
          <w:lang w:eastAsia="zh-CN"/>
        </w:rPr>
        <w:t>-1</w:t>
      </w:r>
      <w:r w:rsidRPr="001658D6">
        <w:t xml:space="preserve"> describes the information flow</w:t>
      </w:r>
      <w:r w:rsidRPr="00BF0E0F">
        <w:t xml:space="preserve"> </w:t>
      </w:r>
      <w:r>
        <w:t>dynamic routing information response</w:t>
      </w:r>
      <w:r w:rsidRPr="001658D6">
        <w:t xml:space="preserve"> from</w:t>
      </w:r>
      <w:r w:rsidRPr="001658D6">
        <w:rPr>
          <w:lang w:eastAsia="zh-CN"/>
        </w:rPr>
        <w:t xml:space="preserve"> the</w:t>
      </w:r>
      <w:r w:rsidRPr="001658D6">
        <w:t xml:space="preserve"> CAPIF core function</w:t>
      </w:r>
      <w:r>
        <w:t xml:space="preserve"> to </w:t>
      </w:r>
      <w:r w:rsidRPr="001658D6">
        <w:t xml:space="preserve">the </w:t>
      </w:r>
      <w:r>
        <w:rPr>
          <w:lang w:eastAsia="zh-CN"/>
        </w:rPr>
        <w:t>API exposing function</w:t>
      </w:r>
      <w:r w:rsidRPr="001658D6">
        <w:t>.</w:t>
      </w:r>
    </w:p>
    <w:p w14:paraId="6AC1BA0D" w14:textId="77777777" w:rsidR="00555B73" w:rsidRPr="001658D6" w:rsidRDefault="00555B73" w:rsidP="00555B73">
      <w:pPr>
        <w:pStyle w:val="TH"/>
        <w:rPr>
          <w:lang w:val="en-US"/>
        </w:rPr>
      </w:pPr>
      <w:r w:rsidRPr="001658D6">
        <w:t>Table </w:t>
      </w:r>
      <w:r>
        <w:t>8.</w:t>
      </w:r>
      <w:r>
        <w:rPr>
          <w:lang w:val="en-US"/>
        </w:rPr>
        <w:t>27</w:t>
      </w:r>
      <w:r w:rsidRPr="001658D6">
        <w:t>.</w:t>
      </w:r>
      <w:r w:rsidRPr="001658D6">
        <w:rPr>
          <w:lang w:val="en-US"/>
        </w:rPr>
        <w:t>2</w:t>
      </w:r>
      <w:r w:rsidRPr="001658D6">
        <w:t>.</w:t>
      </w:r>
      <w:r>
        <w:t>2</w:t>
      </w:r>
      <w:r w:rsidRPr="001658D6">
        <w:t xml:space="preserve">-1: </w:t>
      </w:r>
      <w:r>
        <w:t>Obtain routing information response</w:t>
      </w:r>
    </w:p>
    <w:tbl>
      <w:tblPr>
        <w:tblW w:w="8640" w:type="dxa"/>
        <w:jc w:val="center"/>
        <w:tblLayout w:type="fixed"/>
        <w:tblLook w:val="0000" w:firstRow="0" w:lastRow="0" w:firstColumn="0" w:lastColumn="0" w:noHBand="0" w:noVBand="0"/>
      </w:tblPr>
      <w:tblGrid>
        <w:gridCol w:w="2880"/>
        <w:gridCol w:w="1440"/>
        <w:gridCol w:w="4320"/>
      </w:tblGrid>
      <w:tr w:rsidR="00555B73" w:rsidRPr="001658D6" w14:paraId="6C662098" w14:textId="77777777" w:rsidTr="00E5507C">
        <w:trPr>
          <w:jc w:val="center"/>
        </w:trPr>
        <w:tc>
          <w:tcPr>
            <w:tcW w:w="2880" w:type="dxa"/>
            <w:tcBorders>
              <w:top w:val="single" w:sz="4" w:space="0" w:color="000000"/>
              <w:left w:val="single" w:sz="4" w:space="0" w:color="000000"/>
              <w:bottom w:val="single" w:sz="4" w:space="0" w:color="000000"/>
            </w:tcBorders>
            <w:shd w:val="clear" w:color="auto" w:fill="auto"/>
          </w:tcPr>
          <w:p w14:paraId="250B68FB" w14:textId="77777777" w:rsidR="00555B73" w:rsidRPr="003A1AAC" w:rsidRDefault="00555B73" w:rsidP="00E5507C">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C71A02" w14:textId="77777777" w:rsidR="00555B73" w:rsidRPr="003A1AAC" w:rsidRDefault="00555B73" w:rsidP="00E5507C">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D9ABE" w14:textId="77777777" w:rsidR="00555B73" w:rsidRPr="003A1AAC" w:rsidRDefault="00555B73" w:rsidP="00E5507C">
            <w:pPr>
              <w:pStyle w:val="TAH"/>
            </w:pPr>
            <w:r w:rsidRPr="003A1AAC">
              <w:t>Description</w:t>
            </w:r>
          </w:p>
        </w:tc>
      </w:tr>
      <w:tr w:rsidR="00555B73" w:rsidRPr="00790172" w14:paraId="5C1D174F" w14:textId="77777777" w:rsidTr="00E5507C">
        <w:trPr>
          <w:jc w:val="center"/>
        </w:trPr>
        <w:tc>
          <w:tcPr>
            <w:tcW w:w="2880" w:type="dxa"/>
            <w:tcBorders>
              <w:top w:val="single" w:sz="4" w:space="0" w:color="000000"/>
              <w:left w:val="single" w:sz="4" w:space="0" w:color="000000"/>
              <w:bottom w:val="single" w:sz="4" w:space="0" w:color="000000"/>
            </w:tcBorders>
            <w:shd w:val="clear" w:color="auto" w:fill="auto"/>
          </w:tcPr>
          <w:p w14:paraId="24FD628D" w14:textId="77777777" w:rsidR="00555B73" w:rsidRPr="003A1AAC" w:rsidRDefault="00555B73" w:rsidP="00E5507C">
            <w:pPr>
              <w:pStyle w:val="TAL"/>
              <w:rPr>
                <w:rFonts w:hint="eastAsia"/>
                <w:lang w:eastAsia="zh-CN"/>
              </w:rPr>
            </w:pPr>
            <w:r>
              <w:rPr>
                <w:lang w:eastAsia="zh-CN"/>
              </w:rPr>
              <w:t>Service API identification information</w:t>
            </w:r>
          </w:p>
        </w:tc>
        <w:tc>
          <w:tcPr>
            <w:tcW w:w="1440" w:type="dxa"/>
            <w:tcBorders>
              <w:top w:val="single" w:sz="4" w:space="0" w:color="000000"/>
              <w:left w:val="single" w:sz="4" w:space="0" w:color="000000"/>
              <w:bottom w:val="single" w:sz="4" w:space="0" w:color="000000"/>
            </w:tcBorders>
            <w:shd w:val="clear" w:color="auto" w:fill="auto"/>
          </w:tcPr>
          <w:p w14:paraId="27BA9477" w14:textId="77777777" w:rsidR="00555B73" w:rsidRPr="003A1AAC" w:rsidRDefault="00555B73" w:rsidP="00E5507C">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E5985" w14:textId="77777777" w:rsidR="00555B73" w:rsidRPr="003A1AAC" w:rsidRDefault="00555B73" w:rsidP="00E5507C">
            <w:pPr>
              <w:pStyle w:val="TAL"/>
            </w:pPr>
            <w:r w:rsidRPr="003A1AAC">
              <w:t xml:space="preserve">The identification information of the service API for which invocation is requested. </w:t>
            </w:r>
          </w:p>
        </w:tc>
      </w:tr>
      <w:tr w:rsidR="00555B73" w:rsidRPr="00CC37F6" w14:paraId="7ED29592" w14:textId="77777777" w:rsidTr="00E5507C">
        <w:trPr>
          <w:jc w:val="center"/>
        </w:trPr>
        <w:tc>
          <w:tcPr>
            <w:tcW w:w="2880" w:type="dxa"/>
            <w:tcBorders>
              <w:top w:val="single" w:sz="4" w:space="0" w:color="000000"/>
              <w:left w:val="single" w:sz="4" w:space="0" w:color="000000"/>
              <w:bottom w:val="single" w:sz="4" w:space="0" w:color="000000"/>
            </w:tcBorders>
            <w:shd w:val="clear" w:color="auto" w:fill="auto"/>
          </w:tcPr>
          <w:p w14:paraId="6314234A" w14:textId="77777777" w:rsidR="00555B73" w:rsidRPr="00CC37F6" w:rsidRDefault="00B30DD2" w:rsidP="00E5507C">
            <w:pPr>
              <w:pStyle w:val="TAL"/>
              <w:rPr>
                <w:lang w:eastAsia="zh-CN"/>
              </w:rPr>
            </w:pPr>
            <w:r>
              <w:t>Routing rule</w:t>
            </w:r>
            <w:r w:rsidR="00F22399">
              <w:t>(s)</w:t>
            </w:r>
            <w:r>
              <w:t xml:space="preserve"> information for service </w:t>
            </w:r>
            <w:r w:rsidR="00555B73" w:rsidRPr="00CC37F6">
              <w:t>API invocation</w:t>
            </w:r>
          </w:p>
        </w:tc>
        <w:tc>
          <w:tcPr>
            <w:tcW w:w="1440" w:type="dxa"/>
            <w:tcBorders>
              <w:top w:val="single" w:sz="4" w:space="0" w:color="000000"/>
              <w:left w:val="single" w:sz="4" w:space="0" w:color="000000"/>
              <w:bottom w:val="single" w:sz="4" w:space="0" w:color="000000"/>
            </w:tcBorders>
            <w:shd w:val="clear" w:color="auto" w:fill="auto"/>
          </w:tcPr>
          <w:p w14:paraId="169AB5D0" w14:textId="77777777" w:rsidR="00555B73" w:rsidRPr="00CC37F6" w:rsidRDefault="00555B73" w:rsidP="00E5507C">
            <w:pPr>
              <w:pStyle w:val="TAL"/>
              <w:rPr>
                <w:lang w:eastAsia="zh-CN"/>
              </w:rPr>
            </w:pPr>
            <w: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D9D91" w14:textId="77777777" w:rsidR="00555B73" w:rsidRPr="00CC37F6" w:rsidRDefault="00555B73" w:rsidP="00E5507C">
            <w:pPr>
              <w:pStyle w:val="TAL"/>
              <w:rPr>
                <w:noProof/>
              </w:rPr>
            </w:pPr>
            <w:r w:rsidRPr="00CC37F6">
              <w:t>Indicate</w:t>
            </w:r>
            <w:r>
              <w:t>s</w:t>
            </w:r>
            <w:r w:rsidRPr="00CC37F6">
              <w:t xml:space="preserve"> the routing rule</w:t>
            </w:r>
            <w:r w:rsidR="00F22399">
              <w:t>(s)</w:t>
            </w:r>
            <w:r w:rsidRPr="00CC37F6">
              <w:t xml:space="preserve"> for </w:t>
            </w:r>
            <w:r>
              <w:t xml:space="preserve">service </w:t>
            </w:r>
            <w:r w:rsidRPr="00CC37F6">
              <w:t>API invocation</w:t>
            </w:r>
            <w:r w:rsidR="00B30DD2">
              <w:t xml:space="preserve">, e.g., mapping of IP address range and AEF identity, or mapping of area serving the service API and AEF </w:t>
            </w:r>
            <w:r w:rsidR="00F22399">
              <w:t>information</w:t>
            </w:r>
            <w:r w:rsidR="00B30DD2">
              <w:t>.</w:t>
            </w:r>
          </w:p>
        </w:tc>
      </w:tr>
    </w:tbl>
    <w:p w14:paraId="6FC0F055" w14:textId="77777777" w:rsidR="00555B73" w:rsidRPr="001658D6" w:rsidRDefault="00555B73" w:rsidP="00555B73"/>
    <w:p w14:paraId="57D0D51A" w14:textId="77777777" w:rsidR="00555B73" w:rsidRPr="008F7A89" w:rsidRDefault="00555B73" w:rsidP="00555B73">
      <w:pPr>
        <w:pStyle w:val="Heading3"/>
      </w:pPr>
      <w:bookmarkStart w:id="365" w:name="_Toc155378798"/>
      <w:r>
        <w:t>8.27</w:t>
      </w:r>
      <w:r w:rsidRPr="008F7A89">
        <w:t>.3</w:t>
      </w:r>
      <w:r w:rsidRPr="008F7A89">
        <w:tab/>
        <w:t>Procedure</w:t>
      </w:r>
      <w:bookmarkEnd w:id="365"/>
    </w:p>
    <w:p w14:paraId="018C39C4" w14:textId="77777777" w:rsidR="00555B73" w:rsidRPr="008F7A89" w:rsidRDefault="00555B73" w:rsidP="00555B73">
      <w:r w:rsidRPr="008F7A89">
        <w:t>Figure </w:t>
      </w:r>
      <w:r>
        <w:t>8.27</w:t>
      </w:r>
      <w:r w:rsidRPr="008F7A89">
        <w:t xml:space="preserve">.3-1 illustrates the procedure for </w:t>
      </w:r>
      <w:r>
        <w:t xml:space="preserve">dynamically routing the service API invocation from the AEF </w:t>
      </w:r>
      <w:r w:rsidRPr="00A3696E">
        <w:t>acting as service communication entry point</w:t>
      </w:r>
      <w:r>
        <w:t xml:space="preserve"> to the </w:t>
      </w:r>
      <w:r w:rsidRPr="00994493">
        <w:t xml:space="preserve">destination </w:t>
      </w:r>
      <w:r>
        <w:t xml:space="preserve">AEF for handling </w:t>
      </w:r>
      <w:r w:rsidRPr="00994493">
        <w:t>service API</w:t>
      </w:r>
      <w:r>
        <w:t>.</w:t>
      </w:r>
    </w:p>
    <w:p w14:paraId="7B90B638" w14:textId="77777777" w:rsidR="00555B73" w:rsidRPr="008F7A89" w:rsidRDefault="00555B73" w:rsidP="00555B73">
      <w:r w:rsidRPr="008F7A89">
        <w:t>Pre-conditions:</w:t>
      </w:r>
    </w:p>
    <w:p w14:paraId="79AB6E04" w14:textId="77777777" w:rsidR="00555B73" w:rsidRPr="00305677" w:rsidRDefault="00555B73" w:rsidP="00555B73">
      <w:pPr>
        <w:pStyle w:val="B1"/>
      </w:pPr>
      <w:r w:rsidRPr="00305677">
        <w:t>1.</w:t>
      </w:r>
      <w:r w:rsidRPr="00305677">
        <w:tab/>
        <w:t>The API invoker has performed the service discovery and received the details of the service API which includes the information about the service communication entry point of the AEF-1 in the CAPIF.</w:t>
      </w:r>
    </w:p>
    <w:p w14:paraId="40A87595" w14:textId="77777777" w:rsidR="00555B73" w:rsidRPr="00305677" w:rsidRDefault="00555B73" w:rsidP="00555B73">
      <w:pPr>
        <w:pStyle w:val="B1"/>
      </w:pPr>
      <w:r w:rsidRPr="00305677">
        <w:t>2.</w:t>
      </w:r>
      <w:r w:rsidRPr="00305677">
        <w:tab/>
        <w:t>The API invoker is authenticated and authorized to use the service API.</w:t>
      </w:r>
    </w:p>
    <w:p w14:paraId="19B39EC9" w14:textId="77777777" w:rsidR="00555B73" w:rsidRPr="00305677" w:rsidRDefault="00555B73" w:rsidP="00555B73">
      <w:pPr>
        <w:pStyle w:val="B1"/>
      </w:pPr>
      <w:r w:rsidRPr="00305677">
        <w:t>3.</w:t>
      </w:r>
      <w:r w:rsidRPr="00305677">
        <w:tab/>
        <w:t xml:space="preserve">The AEF-1 </w:t>
      </w:r>
      <w:r>
        <w:t xml:space="preserve">is the AEF </w:t>
      </w:r>
      <w:r w:rsidRPr="00A3696E">
        <w:t>acting as service communication entry point</w:t>
      </w:r>
      <w:r>
        <w:t xml:space="preserve"> for the service API, and AEF-2 is</w:t>
      </w:r>
      <w:r w:rsidR="00F22399" w:rsidRPr="00F22399">
        <w:t xml:space="preserve"> </w:t>
      </w:r>
      <w:r w:rsidR="00F22399">
        <w:t>one of</w:t>
      </w:r>
      <w:r>
        <w:t xml:space="preserve"> the</w:t>
      </w:r>
      <w:r w:rsidR="00F22399">
        <w:t xml:space="preserve"> multiple</w:t>
      </w:r>
      <w:r>
        <w:t xml:space="preserve"> </w:t>
      </w:r>
      <w:r w:rsidRPr="00994493">
        <w:t xml:space="preserve">destination </w:t>
      </w:r>
      <w:r>
        <w:t xml:space="preserve">AEF </w:t>
      </w:r>
      <w:r w:rsidR="00F22399">
        <w:t>which provides</w:t>
      </w:r>
      <w:r w:rsidR="00F22399">
        <w:rPr>
          <w:lang w:val="en-US"/>
        </w:rPr>
        <w:t xml:space="preserve"> </w:t>
      </w:r>
      <w:r>
        <w:t xml:space="preserve">the </w:t>
      </w:r>
      <w:r w:rsidRPr="00994493">
        <w:t>service API</w:t>
      </w:r>
      <w:r>
        <w:t>.</w:t>
      </w:r>
    </w:p>
    <w:p w14:paraId="1ADF4DB4" w14:textId="77777777" w:rsidR="00555B73" w:rsidRDefault="00555B73" w:rsidP="00F5647B">
      <w:pPr>
        <w:pStyle w:val="TH"/>
      </w:pPr>
      <w:r>
        <w:object w:dxaOrig="8706" w:dyaOrig="4173" w14:anchorId="2A703F83">
          <v:shape id="_x0000_i1072" type="#_x0000_t75" style="width:435.15pt;height:208.85pt" o:ole="">
            <v:imagedata r:id="rId101" o:title=""/>
          </v:shape>
          <o:OLEObject Type="Embed" ProgID="Visio.Drawing.11" ShapeID="_x0000_i1072" DrawAspect="Content" ObjectID="_1765991130" r:id="rId102"/>
        </w:object>
      </w:r>
    </w:p>
    <w:p w14:paraId="03B4AD37" w14:textId="77777777" w:rsidR="00555B73" w:rsidRPr="008F7A89" w:rsidRDefault="00555B73" w:rsidP="00555B73">
      <w:pPr>
        <w:pStyle w:val="TF"/>
      </w:pPr>
      <w:r w:rsidRPr="008F7A89">
        <w:t>Figure </w:t>
      </w:r>
      <w:r>
        <w:t>8.</w:t>
      </w:r>
      <w:r w:rsidR="00744C33">
        <w:rPr>
          <w:lang w:val="en-US"/>
        </w:rPr>
        <w:t>27</w:t>
      </w:r>
      <w:r w:rsidRPr="008F7A89">
        <w:t xml:space="preserve">.3-1: Procedure for </w:t>
      </w:r>
      <w:r>
        <w:t>dynamic routing of service API invocation</w:t>
      </w:r>
    </w:p>
    <w:p w14:paraId="4565BAA5" w14:textId="77777777" w:rsidR="00555B73" w:rsidRDefault="00555B73" w:rsidP="00555B73">
      <w:pPr>
        <w:pStyle w:val="B1"/>
      </w:pPr>
      <w:r w:rsidRPr="00305677">
        <w:t>1.</w:t>
      </w:r>
      <w:r w:rsidRPr="00305677">
        <w:tab/>
        <w:t xml:space="preserve">The API invoker performs service API invocation according to the interface of the service API by sending a service API invocation </w:t>
      </w:r>
      <w:r>
        <w:t xml:space="preserve">request </w:t>
      </w:r>
      <w:r w:rsidRPr="00305677">
        <w:t>towards the AEF-1 which exposes the service API towards the API invoker, and acts as topology hiding entity.</w:t>
      </w:r>
    </w:p>
    <w:p w14:paraId="6AB63776" w14:textId="77777777" w:rsidR="00555B73" w:rsidRDefault="00555B73" w:rsidP="00555B73">
      <w:pPr>
        <w:pStyle w:val="B1"/>
      </w:pPr>
      <w:r w:rsidRPr="00305677">
        <w:t>2.</w:t>
      </w:r>
      <w:r w:rsidRPr="00305677">
        <w:tab/>
      </w:r>
      <w:r>
        <w:t xml:space="preserve">If </w:t>
      </w:r>
      <w:r w:rsidRPr="0072789D">
        <w:t xml:space="preserve">the </w:t>
      </w:r>
      <w:r>
        <w:t>routing rule information</w:t>
      </w:r>
      <w:r w:rsidR="00B30DD2" w:rsidRPr="00B30DD2">
        <w:t xml:space="preserve"> </w:t>
      </w:r>
      <w:r w:rsidR="00B30DD2">
        <w:t>for the service API invocation</w:t>
      </w:r>
      <w:r>
        <w:t xml:space="preserve"> is not available, the AEF-1 sends obtain routing information request to the CAPIF core function. </w:t>
      </w:r>
    </w:p>
    <w:p w14:paraId="6B7A9CCE" w14:textId="77777777" w:rsidR="00555B73" w:rsidRPr="00305677" w:rsidRDefault="00555B73" w:rsidP="00555B73">
      <w:pPr>
        <w:pStyle w:val="B1"/>
      </w:pPr>
      <w:r>
        <w:t>3.</w:t>
      </w:r>
      <w:r>
        <w:tab/>
        <w:t xml:space="preserve">The CAPIF core function creates </w:t>
      </w:r>
      <w:r>
        <w:rPr>
          <w:lang w:eastAsia="zh-CN"/>
        </w:rPr>
        <w:t>routing rule information for the service API and sends obtain routing information response with the routing rule information.</w:t>
      </w:r>
    </w:p>
    <w:p w14:paraId="59DE7D1A" w14:textId="77777777" w:rsidR="00555B73" w:rsidRPr="0072789D" w:rsidRDefault="00555B73" w:rsidP="00555B73">
      <w:pPr>
        <w:pStyle w:val="NO"/>
      </w:pPr>
      <w:r w:rsidRPr="0072789D">
        <w:t>NOTE:</w:t>
      </w:r>
      <w:r>
        <w:tab/>
      </w:r>
      <w:r w:rsidRPr="0072789D">
        <w:t xml:space="preserve">Steps </w:t>
      </w:r>
      <w:r>
        <w:t>2 and 3 can be performed before step 1and after receiving the API topology hiding</w:t>
      </w:r>
      <w:r w:rsidRPr="00551ACA">
        <w:t xml:space="preserve"> </w:t>
      </w:r>
      <w:r>
        <w:t>notify as described in subclause 8.24.3.</w:t>
      </w:r>
      <w:r w:rsidRPr="0072789D">
        <w:t xml:space="preserve"> </w:t>
      </w:r>
    </w:p>
    <w:p w14:paraId="4772286F" w14:textId="77777777" w:rsidR="00555B73" w:rsidRPr="00415092" w:rsidRDefault="00555B73" w:rsidP="00555B73">
      <w:pPr>
        <w:pStyle w:val="B1"/>
      </w:pPr>
      <w:r>
        <w:t>4</w:t>
      </w:r>
      <w:r w:rsidRPr="0072789D">
        <w:t>.</w:t>
      </w:r>
      <w:r w:rsidRPr="0072789D">
        <w:tab/>
        <w:t xml:space="preserve">The AEF-1 further </w:t>
      </w:r>
      <w:r w:rsidRPr="00305677">
        <w:t xml:space="preserve">resolves the actual destination </w:t>
      </w:r>
      <w:r>
        <w:t xml:space="preserve">of the </w:t>
      </w:r>
      <w:r w:rsidRPr="00305677">
        <w:t xml:space="preserve">service API address information </w:t>
      </w:r>
      <w:r>
        <w:t xml:space="preserve">(AEF-2) </w:t>
      </w:r>
      <w:r w:rsidRPr="0072789D">
        <w:t xml:space="preserve">according to the </w:t>
      </w:r>
      <w:r>
        <w:t xml:space="preserve">routing rule information and the invocation parameters in service API invocation request. </w:t>
      </w:r>
    </w:p>
    <w:p w14:paraId="018609F0" w14:textId="77777777" w:rsidR="00555B73" w:rsidRPr="0072789D" w:rsidRDefault="00555B73" w:rsidP="00555B73">
      <w:pPr>
        <w:pStyle w:val="B1"/>
      </w:pPr>
      <w:r>
        <w:t>5.</w:t>
      </w:r>
      <w:r>
        <w:tab/>
        <w:t>The AEF-1</w:t>
      </w:r>
      <w:r w:rsidRPr="0072789D">
        <w:t xml:space="preserve"> forwards the incoming service API invocation </w:t>
      </w:r>
      <w:r>
        <w:t xml:space="preserve">request to </w:t>
      </w:r>
      <w:r w:rsidRPr="0072789D">
        <w:t>AEF-2.</w:t>
      </w:r>
    </w:p>
    <w:p w14:paraId="0E37E6FA" w14:textId="77777777" w:rsidR="00555B73" w:rsidRPr="0072789D" w:rsidRDefault="00555B73" w:rsidP="00555B73">
      <w:pPr>
        <w:pStyle w:val="B1"/>
      </w:pPr>
      <w:r>
        <w:t>6.</w:t>
      </w:r>
      <w:r>
        <w:tab/>
        <w:t xml:space="preserve">The AEF-2 returns the </w:t>
      </w:r>
      <w:r w:rsidRPr="0072789D">
        <w:t xml:space="preserve">service API invocation </w:t>
      </w:r>
      <w:r>
        <w:t>response to</w:t>
      </w:r>
      <w:r w:rsidRPr="0072789D">
        <w:t xml:space="preserve"> </w:t>
      </w:r>
      <w:r>
        <w:t>AEF-1</w:t>
      </w:r>
      <w:r w:rsidRPr="0072789D">
        <w:t>.</w:t>
      </w:r>
    </w:p>
    <w:p w14:paraId="11A4AD70" w14:textId="77777777" w:rsidR="00555B73" w:rsidRPr="0072789D" w:rsidRDefault="00555B73" w:rsidP="00555B73">
      <w:pPr>
        <w:pStyle w:val="B1"/>
      </w:pPr>
      <w:r>
        <w:t>7</w:t>
      </w:r>
      <w:r w:rsidRPr="0072789D">
        <w:t>.</w:t>
      </w:r>
      <w:r w:rsidRPr="0072789D">
        <w:tab/>
        <w:t xml:space="preserve">The </w:t>
      </w:r>
      <w:r>
        <w:t xml:space="preserve">AEF-1 sends the </w:t>
      </w:r>
      <w:r w:rsidRPr="0072789D">
        <w:t xml:space="preserve">service API invocation </w:t>
      </w:r>
      <w:r>
        <w:t xml:space="preserve">response </w:t>
      </w:r>
      <w:r w:rsidRPr="0072789D">
        <w:t>to the API invoker.</w:t>
      </w:r>
    </w:p>
    <w:p w14:paraId="759E4B88" w14:textId="77777777" w:rsidR="00744C33" w:rsidRPr="00DD2A5E" w:rsidRDefault="00744C33" w:rsidP="00744C33">
      <w:pPr>
        <w:pStyle w:val="Heading2"/>
        <w:rPr>
          <w:lang w:val="en-IN"/>
        </w:rPr>
      </w:pPr>
      <w:bookmarkStart w:id="366" w:name="_Toc1413841"/>
      <w:bookmarkStart w:id="367" w:name="_Toc155378799"/>
      <w:r w:rsidRPr="00DD2A5E">
        <w:rPr>
          <w:lang w:val="en-IN"/>
        </w:rPr>
        <w:t>8.</w:t>
      </w:r>
      <w:r>
        <w:rPr>
          <w:lang w:val="en-IN"/>
        </w:rPr>
        <w:t>28</w:t>
      </w:r>
      <w:r w:rsidRPr="00DD2A5E">
        <w:rPr>
          <w:lang w:val="en-IN"/>
        </w:rPr>
        <w:tab/>
        <w:t>Registering the API provider domain functions on the CAPIF</w:t>
      </w:r>
      <w:bookmarkEnd w:id="366"/>
      <w:bookmarkEnd w:id="367"/>
    </w:p>
    <w:p w14:paraId="54C49E8C" w14:textId="77777777" w:rsidR="00744C33" w:rsidRPr="00DD2A5E" w:rsidRDefault="00744C33" w:rsidP="00744C33">
      <w:pPr>
        <w:pStyle w:val="Heading3"/>
        <w:rPr>
          <w:lang w:val="en-IN"/>
        </w:rPr>
      </w:pPr>
      <w:bookmarkStart w:id="368" w:name="_Toc1413842"/>
      <w:bookmarkStart w:id="369" w:name="_Toc155378800"/>
      <w:r w:rsidRPr="00DD2A5E">
        <w:rPr>
          <w:lang w:val="en-IN"/>
        </w:rPr>
        <w:t>8.</w:t>
      </w:r>
      <w:r>
        <w:rPr>
          <w:lang w:val="en-IN"/>
        </w:rPr>
        <w:t>28</w:t>
      </w:r>
      <w:r w:rsidRPr="00DD2A5E">
        <w:rPr>
          <w:lang w:val="en-IN"/>
        </w:rPr>
        <w:t>.1</w:t>
      </w:r>
      <w:r w:rsidRPr="00DD2A5E">
        <w:rPr>
          <w:lang w:val="en-IN"/>
        </w:rPr>
        <w:tab/>
        <w:t>General</w:t>
      </w:r>
      <w:bookmarkEnd w:id="368"/>
      <w:bookmarkEnd w:id="369"/>
    </w:p>
    <w:p w14:paraId="160345F1" w14:textId="77777777" w:rsidR="00744C33" w:rsidRDefault="00744C33" w:rsidP="00744C33">
      <w:r w:rsidRPr="00DD2A5E">
        <w:t xml:space="preserve">The procedure in this subclause corresponds to the architectural requirements for registering the API provider domain functions on the CAPIF. This procedure registers the API provider domain functions as </w:t>
      </w:r>
      <w:r>
        <w:t xml:space="preserve">authorized </w:t>
      </w:r>
      <w:r w:rsidRPr="00DD2A5E">
        <w:t>users of the CAPIF functionalities.</w:t>
      </w:r>
    </w:p>
    <w:p w14:paraId="169EE34E" w14:textId="77777777" w:rsidR="00744C33" w:rsidRPr="00DD2A5E" w:rsidRDefault="00744C33" w:rsidP="00744C33">
      <w:pPr>
        <w:pStyle w:val="EditorsNote"/>
      </w:pPr>
      <w:r>
        <w:t>Editor's Note:</w:t>
      </w:r>
      <w:r>
        <w:tab/>
        <w:t>The security aspects of this procedure are FFS in SA3.</w:t>
      </w:r>
    </w:p>
    <w:p w14:paraId="6882D604" w14:textId="77777777" w:rsidR="00744C33" w:rsidRPr="00DD2A5E" w:rsidRDefault="00744C33" w:rsidP="00744C33">
      <w:pPr>
        <w:pStyle w:val="Heading3"/>
        <w:rPr>
          <w:lang w:val="en-IN"/>
        </w:rPr>
      </w:pPr>
      <w:bookmarkStart w:id="370" w:name="_Toc1413843"/>
      <w:bookmarkStart w:id="371" w:name="_Toc155378801"/>
      <w:r w:rsidRPr="00DD2A5E">
        <w:rPr>
          <w:lang w:val="en-IN"/>
        </w:rPr>
        <w:t>8.</w:t>
      </w:r>
      <w:r>
        <w:rPr>
          <w:lang w:val="en-IN"/>
        </w:rPr>
        <w:t>28</w:t>
      </w:r>
      <w:r w:rsidRPr="00DD2A5E">
        <w:rPr>
          <w:lang w:val="en-IN"/>
        </w:rPr>
        <w:t>.2</w:t>
      </w:r>
      <w:r w:rsidRPr="00DD2A5E">
        <w:rPr>
          <w:lang w:val="en-IN"/>
        </w:rPr>
        <w:tab/>
        <w:t>Information flows</w:t>
      </w:r>
      <w:bookmarkEnd w:id="370"/>
      <w:bookmarkEnd w:id="371"/>
    </w:p>
    <w:p w14:paraId="7E593782" w14:textId="77777777" w:rsidR="00744C33" w:rsidRPr="00DD2A5E" w:rsidRDefault="00744C33" w:rsidP="00744C33">
      <w:pPr>
        <w:pStyle w:val="Heading4"/>
        <w:rPr>
          <w:lang w:val="en-IN"/>
        </w:rPr>
      </w:pPr>
      <w:bookmarkStart w:id="372" w:name="_Toc1413844"/>
      <w:bookmarkStart w:id="373" w:name="_Toc155378802"/>
      <w:r w:rsidRPr="00DD2A5E">
        <w:rPr>
          <w:lang w:val="en-IN"/>
        </w:rPr>
        <w:t>8.</w:t>
      </w:r>
      <w:r>
        <w:rPr>
          <w:lang w:val="en-IN"/>
        </w:rPr>
        <w:t>28</w:t>
      </w:r>
      <w:r w:rsidRPr="00DD2A5E">
        <w:rPr>
          <w:lang w:val="en-IN"/>
        </w:rPr>
        <w:t>.2.1</w:t>
      </w:r>
      <w:r w:rsidRPr="00DD2A5E">
        <w:rPr>
          <w:lang w:val="en-IN"/>
        </w:rPr>
        <w:tab/>
        <w:t>Registration request</w:t>
      </w:r>
      <w:bookmarkEnd w:id="372"/>
      <w:bookmarkEnd w:id="373"/>
    </w:p>
    <w:p w14:paraId="3FB3712F" w14:textId="77777777" w:rsidR="00744C33" w:rsidRPr="00DD2A5E" w:rsidRDefault="00744C33" w:rsidP="00744C33">
      <w:r w:rsidRPr="00DD2A5E">
        <w:t>Table 8.</w:t>
      </w:r>
      <w:r>
        <w:t>28</w:t>
      </w:r>
      <w:r w:rsidRPr="00DD2A5E">
        <w:rPr>
          <w:lang w:eastAsia="zh-CN"/>
        </w:rPr>
        <w:t>.2.1-1</w:t>
      </w:r>
      <w:r w:rsidRPr="00DD2A5E">
        <w:t xml:space="preserve"> describes the information flow, registration request, from the </w:t>
      </w:r>
      <w:r w:rsidRPr="00DD2A5E">
        <w:rPr>
          <w:lang w:eastAsia="zh-CN"/>
        </w:rPr>
        <w:t>API management function to the</w:t>
      </w:r>
      <w:r w:rsidRPr="00DD2A5E">
        <w:t xml:space="preserve"> CAPIF core function.</w:t>
      </w:r>
    </w:p>
    <w:p w14:paraId="6209F4C2" w14:textId="77777777" w:rsidR="00744C33" w:rsidRPr="00DD2A5E" w:rsidRDefault="00744C33" w:rsidP="00744C33">
      <w:pPr>
        <w:pStyle w:val="TH"/>
      </w:pPr>
      <w:r w:rsidRPr="00DD2A5E">
        <w:lastRenderedPageBreak/>
        <w:t>Table 8.</w:t>
      </w:r>
      <w:r>
        <w:rPr>
          <w:lang w:val="en-US"/>
        </w:rPr>
        <w:t>28</w:t>
      </w:r>
      <w:r w:rsidRPr="00DD2A5E">
        <w:t>.2.1-1: Registration request</w:t>
      </w:r>
    </w:p>
    <w:tbl>
      <w:tblPr>
        <w:tblW w:w="8640" w:type="dxa"/>
        <w:jc w:val="center"/>
        <w:tblLayout w:type="fixed"/>
        <w:tblLook w:val="0000" w:firstRow="0" w:lastRow="0" w:firstColumn="0" w:lastColumn="0" w:noHBand="0" w:noVBand="0"/>
      </w:tblPr>
      <w:tblGrid>
        <w:gridCol w:w="2880"/>
        <w:gridCol w:w="1440"/>
        <w:gridCol w:w="4320"/>
      </w:tblGrid>
      <w:tr w:rsidR="00744C33" w:rsidRPr="00DD2A5E" w14:paraId="48E7ECC2"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32FFAAC4" w14:textId="77777777" w:rsidR="00744C33" w:rsidRPr="00DD2A5E" w:rsidRDefault="00744C33" w:rsidP="00266EE9">
            <w:pPr>
              <w:pStyle w:val="TAH"/>
            </w:pPr>
            <w:r w:rsidRPr="00DD2A5E">
              <w:t>Information element</w:t>
            </w:r>
          </w:p>
        </w:tc>
        <w:tc>
          <w:tcPr>
            <w:tcW w:w="1440" w:type="dxa"/>
            <w:tcBorders>
              <w:top w:val="single" w:sz="4" w:space="0" w:color="000000"/>
              <w:left w:val="single" w:sz="4" w:space="0" w:color="000000"/>
              <w:bottom w:val="single" w:sz="4" w:space="0" w:color="000000"/>
            </w:tcBorders>
            <w:shd w:val="clear" w:color="auto" w:fill="auto"/>
          </w:tcPr>
          <w:p w14:paraId="1546F773" w14:textId="77777777" w:rsidR="00744C33" w:rsidRPr="00DD2A5E" w:rsidRDefault="00744C33" w:rsidP="00266EE9">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FACE0" w14:textId="77777777" w:rsidR="00744C33" w:rsidRPr="00DD2A5E" w:rsidRDefault="00744C33" w:rsidP="00266EE9">
            <w:pPr>
              <w:pStyle w:val="TAH"/>
            </w:pPr>
            <w:r w:rsidRPr="00DD2A5E">
              <w:t>Description</w:t>
            </w:r>
          </w:p>
        </w:tc>
      </w:tr>
      <w:tr w:rsidR="00744C33" w:rsidRPr="00DD2A5E" w14:paraId="088D74E9"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0472B116" w14:textId="77777777" w:rsidR="00744C33" w:rsidRPr="00DD2A5E" w:rsidRDefault="00744C33" w:rsidP="00266EE9">
            <w:pPr>
              <w:pStyle w:val="TAL"/>
            </w:pPr>
            <w:r w:rsidRPr="00DD2A5E">
              <w:t>List of API provider domain functions</w:t>
            </w:r>
          </w:p>
        </w:tc>
        <w:tc>
          <w:tcPr>
            <w:tcW w:w="1440" w:type="dxa"/>
            <w:tcBorders>
              <w:top w:val="single" w:sz="4" w:space="0" w:color="000000"/>
              <w:left w:val="single" w:sz="4" w:space="0" w:color="000000"/>
              <w:bottom w:val="single" w:sz="4" w:space="0" w:color="000000"/>
            </w:tcBorders>
            <w:shd w:val="clear" w:color="auto" w:fill="auto"/>
          </w:tcPr>
          <w:p w14:paraId="3F004DF8" w14:textId="77777777" w:rsidR="00744C33" w:rsidRPr="00DD2A5E" w:rsidRDefault="00744C33" w:rsidP="00266EE9">
            <w:pPr>
              <w:pStyle w:val="BodyText"/>
              <w:jc w:val="center"/>
              <w:rPr>
                <w:rFonts w:ascii="Arial" w:hAnsi="Arial"/>
                <w:sz w:val="18"/>
                <w:lang w:val="en-IN" w:eastAsia="en-US"/>
              </w:rPr>
            </w:pPr>
            <w:r w:rsidRPr="00DD2A5E">
              <w:rPr>
                <w:rFonts w:ascii="Arial" w:hAnsi="Arial"/>
                <w:sz w:val="18"/>
                <w:lang w:val="en-IN"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BE6AF" w14:textId="77777777" w:rsidR="00744C33" w:rsidRPr="00DD2A5E" w:rsidRDefault="00744C33" w:rsidP="00266EE9">
            <w:pPr>
              <w:pStyle w:val="BodyText"/>
              <w:rPr>
                <w:rFonts w:ascii="Arial" w:hAnsi="Arial"/>
                <w:sz w:val="18"/>
                <w:lang w:val="en-IN" w:eastAsia="en-US"/>
              </w:rPr>
            </w:pPr>
            <w:r w:rsidRPr="00DD2A5E">
              <w:rPr>
                <w:rFonts w:ascii="Arial" w:hAnsi="Arial"/>
                <w:sz w:val="18"/>
                <w:lang w:val="en-IN" w:eastAsia="en-US"/>
              </w:rPr>
              <w:t>List of API provider domain functions including role (e.g. AEF, APF, AMF) and</w:t>
            </w:r>
            <w:r>
              <w:rPr>
                <w:rFonts w:ascii="Arial" w:hAnsi="Arial"/>
                <w:sz w:val="18"/>
                <w:lang w:val="en-IN" w:eastAsia="en-US"/>
              </w:rPr>
              <w:t>, if required,</w:t>
            </w:r>
            <w:r w:rsidRPr="00DD2A5E">
              <w:rPr>
                <w:rFonts w:ascii="Arial" w:hAnsi="Arial"/>
                <w:sz w:val="18"/>
                <w:lang w:val="en-IN" w:eastAsia="en-US"/>
              </w:rPr>
              <w:t xml:space="preserve"> specific security information.</w:t>
            </w:r>
          </w:p>
        </w:tc>
      </w:tr>
      <w:tr w:rsidR="00744C33" w:rsidRPr="00DD2A5E" w14:paraId="08F3030F"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35CABE00" w14:textId="77777777" w:rsidR="00744C33" w:rsidRPr="00DD2A5E" w:rsidRDefault="00744C33" w:rsidP="00266EE9">
            <w:pPr>
              <w:pStyle w:val="TAL"/>
            </w:pPr>
            <w:r w:rsidRPr="00DD2A5E">
              <w:t>Security information</w:t>
            </w:r>
          </w:p>
        </w:tc>
        <w:tc>
          <w:tcPr>
            <w:tcW w:w="1440" w:type="dxa"/>
            <w:tcBorders>
              <w:top w:val="single" w:sz="4" w:space="0" w:color="000000"/>
              <w:left w:val="single" w:sz="4" w:space="0" w:color="000000"/>
              <w:bottom w:val="single" w:sz="4" w:space="0" w:color="000000"/>
            </w:tcBorders>
            <w:shd w:val="clear" w:color="auto" w:fill="auto"/>
          </w:tcPr>
          <w:p w14:paraId="3DE7D80C" w14:textId="77777777" w:rsidR="00744C33" w:rsidRPr="00DD2A5E" w:rsidRDefault="00744C33" w:rsidP="00266EE9">
            <w:pPr>
              <w:pStyle w:val="TAL"/>
              <w:jc w:val="center"/>
            </w:pPr>
            <w:r w:rsidRPr="00DD2A5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81A3B" w14:textId="77777777" w:rsidR="00744C33" w:rsidRPr="00DD2A5E" w:rsidRDefault="00744C33" w:rsidP="00266EE9">
            <w:pPr>
              <w:pStyle w:val="TAL"/>
            </w:pPr>
            <w:r w:rsidRPr="00DD2A5E">
              <w:t>Information for CAPIF core function to validate the registration request</w:t>
            </w:r>
          </w:p>
        </w:tc>
      </w:tr>
    </w:tbl>
    <w:p w14:paraId="6DC8FDB6" w14:textId="77777777" w:rsidR="00744C33" w:rsidRPr="00DD2A5E" w:rsidRDefault="00744C33" w:rsidP="00744C33"/>
    <w:p w14:paraId="52BA26D8" w14:textId="77777777" w:rsidR="00744C33" w:rsidRPr="00DD2A5E" w:rsidRDefault="00744C33" w:rsidP="00744C33">
      <w:pPr>
        <w:pStyle w:val="Heading4"/>
        <w:rPr>
          <w:lang w:val="en-IN"/>
        </w:rPr>
      </w:pPr>
      <w:bookmarkStart w:id="374" w:name="_Toc1413845"/>
      <w:bookmarkStart w:id="375" w:name="_Toc155378803"/>
      <w:r w:rsidRPr="00DD2A5E">
        <w:rPr>
          <w:lang w:val="en-IN"/>
        </w:rPr>
        <w:t>8.</w:t>
      </w:r>
      <w:r>
        <w:rPr>
          <w:lang w:val="en-IN"/>
        </w:rPr>
        <w:t>28</w:t>
      </w:r>
      <w:r w:rsidRPr="00DD2A5E">
        <w:rPr>
          <w:lang w:val="en-IN"/>
        </w:rPr>
        <w:t>.2.2</w:t>
      </w:r>
      <w:r w:rsidRPr="00DD2A5E">
        <w:rPr>
          <w:lang w:val="en-IN"/>
        </w:rPr>
        <w:tab/>
        <w:t>Registration response</w:t>
      </w:r>
      <w:bookmarkEnd w:id="374"/>
      <w:bookmarkEnd w:id="375"/>
    </w:p>
    <w:p w14:paraId="4A710136" w14:textId="77777777" w:rsidR="00744C33" w:rsidRPr="00DD2A5E" w:rsidRDefault="00744C33" w:rsidP="00744C33">
      <w:r w:rsidRPr="00DD2A5E">
        <w:t>Table 8.</w:t>
      </w:r>
      <w:r>
        <w:t>28</w:t>
      </w:r>
      <w:r w:rsidRPr="00DD2A5E">
        <w:rPr>
          <w:lang w:eastAsia="zh-CN"/>
        </w:rPr>
        <w:t>.2.2-1</w:t>
      </w:r>
      <w:r w:rsidRPr="00DD2A5E">
        <w:t xml:space="preserve"> describes the information flow, registration response, from the CAPIF core function to the </w:t>
      </w:r>
      <w:r w:rsidRPr="00DD2A5E">
        <w:rPr>
          <w:lang w:eastAsia="zh-CN"/>
        </w:rPr>
        <w:t>API management function</w:t>
      </w:r>
      <w:r w:rsidRPr="00DD2A5E">
        <w:t>.</w:t>
      </w:r>
    </w:p>
    <w:p w14:paraId="6C485F2A" w14:textId="77777777" w:rsidR="00744C33" w:rsidRPr="00DD2A5E" w:rsidRDefault="00744C33" w:rsidP="00744C33">
      <w:pPr>
        <w:pStyle w:val="TH"/>
      </w:pPr>
      <w:r w:rsidRPr="00DD2A5E">
        <w:t>Table 8.</w:t>
      </w:r>
      <w:r>
        <w:rPr>
          <w:lang w:val="en-US"/>
        </w:rPr>
        <w:t>28</w:t>
      </w:r>
      <w:r w:rsidRPr="00DD2A5E">
        <w:t>.2.2-1: Registration response</w:t>
      </w:r>
    </w:p>
    <w:tbl>
      <w:tblPr>
        <w:tblW w:w="8640" w:type="dxa"/>
        <w:jc w:val="center"/>
        <w:tblLayout w:type="fixed"/>
        <w:tblLook w:val="0000" w:firstRow="0" w:lastRow="0" w:firstColumn="0" w:lastColumn="0" w:noHBand="0" w:noVBand="0"/>
      </w:tblPr>
      <w:tblGrid>
        <w:gridCol w:w="2880"/>
        <w:gridCol w:w="1440"/>
        <w:gridCol w:w="4320"/>
      </w:tblGrid>
      <w:tr w:rsidR="00744C33" w:rsidRPr="00DD2A5E" w14:paraId="546F7465"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2F77B356" w14:textId="77777777" w:rsidR="00744C33" w:rsidRPr="00DD2A5E" w:rsidRDefault="00744C33" w:rsidP="00266EE9">
            <w:pPr>
              <w:pStyle w:val="TAH"/>
            </w:pPr>
            <w:r w:rsidRPr="00DD2A5E">
              <w:t>Information element</w:t>
            </w:r>
          </w:p>
        </w:tc>
        <w:tc>
          <w:tcPr>
            <w:tcW w:w="1440" w:type="dxa"/>
            <w:tcBorders>
              <w:top w:val="single" w:sz="4" w:space="0" w:color="000000"/>
              <w:left w:val="single" w:sz="4" w:space="0" w:color="000000"/>
              <w:bottom w:val="single" w:sz="4" w:space="0" w:color="000000"/>
            </w:tcBorders>
            <w:shd w:val="clear" w:color="auto" w:fill="auto"/>
          </w:tcPr>
          <w:p w14:paraId="1E27C56F" w14:textId="77777777" w:rsidR="00744C33" w:rsidRPr="00DD2A5E" w:rsidRDefault="00744C33" w:rsidP="00266EE9">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CDE8F8" w14:textId="77777777" w:rsidR="00744C33" w:rsidRPr="00DD2A5E" w:rsidRDefault="00744C33" w:rsidP="00266EE9">
            <w:pPr>
              <w:pStyle w:val="TAH"/>
            </w:pPr>
            <w:r w:rsidRPr="00DD2A5E">
              <w:t>Description</w:t>
            </w:r>
          </w:p>
        </w:tc>
      </w:tr>
      <w:tr w:rsidR="00744C33" w:rsidRPr="00DD2A5E" w14:paraId="4DF0BE1D"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52D11BBC" w14:textId="77777777" w:rsidR="00744C33" w:rsidRPr="00DD2A5E" w:rsidRDefault="00744C33" w:rsidP="00266EE9">
            <w:pPr>
              <w:pStyle w:val="TAL"/>
            </w:pPr>
            <w:r w:rsidRPr="00DD2A5E">
              <w:t>List of identities</w:t>
            </w:r>
          </w:p>
        </w:tc>
        <w:tc>
          <w:tcPr>
            <w:tcW w:w="1440" w:type="dxa"/>
            <w:tcBorders>
              <w:top w:val="single" w:sz="4" w:space="0" w:color="000000"/>
              <w:left w:val="single" w:sz="4" w:space="0" w:color="000000"/>
              <w:bottom w:val="single" w:sz="4" w:space="0" w:color="000000"/>
            </w:tcBorders>
            <w:shd w:val="clear" w:color="auto" w:fill="auto"/>
          </w:tcPr>
          <w:p w14:paraId="3B21DB5B" w14:textId="77777777" w:rsidR="00744C33" w:rsidRDefault="00744C33" w:rsidP="00266EE9">
            <w:pPr>
              <w:pStyle w:val="TAL"/>
            </w:pPr>
            <w:r w:rsidRPr="00DD2A5E">
              <w:t>M</w:t>
            </w:r>
          </w:p>
          <w:p w14:paraId="1CE906A8" w14:textId="77777777" w:rsidR="00744C33" w:rsidRPr="00DD2A5E" w:rsidRDefault="00744C33" w:rsidP="00266EE9">
            <w:pPr>
              <w:pStyle w:val="TAL"/>
            </w:pPr>
            <w:r w:rsidRPr="00DD2A5E">
              <w:t>(</w:t>
            </w:r>
            <w:r>
              <w:rPr>
                <w:lang w:val="en-US"/>
              </w:rPr>
              <w:t>see</w:t>
            </w:r>
            <w:r w:rsidR="00826E1E">
              <w:rPr>
                <w:lang w:val="en-US"/>
              </w:rPr>
              <w:t> </w:t>
            </w:r>
            <w:r w:rsidRPr="00DD2A5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11148" w14:textId="77777777" w:rsidR="00744C33" w:rsidRPr="00DD2A5E" w:rsidRDefault="00744C33" w:rsidP="00266EE9">
            <w:pPr>
              <w:pStyle w:val="TAL"/>
            </w:pPr>
            <w:r w:rsidRPr="00DD2A5E">
              <w:t>List of identities, for each successfully registered API provider domain function and any specific security information.</w:t>
            </w:r>
          </w:p>
        </w:tc>
      </w:tr>
      <w:tr w:rsidR="00744C33" w:rsidRPr="00DD2A5E" w14:paraId="271186E5"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27BA38E7" w14:textId="77777777" w:rsidR="00744C33" w:rsidRPr="00DD2A5E" w:rsidRDefault="00744C33" w:rsidP="00266EE9">
            <w:pPr>
              <w:pStyle w:val="TAL"/>
            </w:pPr>
            <w:r w:rsidRPr="00DD2A5E">
              <w:t>Security information</w:t>
            </w:r>
          </w:p>
        </w:tc>
        <w:tc>
          <w:tcPr>
            <w:tcW w:w="1440" w:type="dxa"/>
            <w:tcBorders>
              <w:top w:val="single" w:sz="4" w:space="0" w:color="000000"/>
              <w:left w:val="single" w:sz="4" w:space="0" w:color="000000"/>
              <w:bottom w:val="single" w:sz="4" w:space="0" w:color="000000"/>
            </w:tcBorders>
            <w:shd w:val="clear" w:color="auto" w:fill="auto"/>
          </w:tcPr>
          <w:p w14:paraId="2E25ABA5" w14:textId="77777777" w:rsidR="00744C33" w:rsidRPr="00DD2A5E" w:rsidRDefault="00744C33" w:rsidP="00266EE9">
            <w:pPr>
              <w:pStyle w:val="TAL"/>
            </w:pPr>
            <w:r w:rsidRPr="00DD2A5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36957B" w14:textId="77777777" w:rsidR="00744C33" w:rsidRPr="00DD2A5E" w:rsidRDefault="00744C33" w:rsidP="00266EE9">
            <w:pPr>
              <w:pStyle w:val="TAL"/>
            </w:pPr>
            <w:r w:rsidRPr="00DD2A5E">
              <w:t>Information to be used by the API provider domain function in subsequent CAPIF API invocations. Provided when registration is successful.</w:t>
            </w:r>
          </w:p>
        </w:tc>
      </w:tr>
      <w:tr w:rsidR="00744C33" w:rsidRPr="00DD2A5E" w14:paraId="744458C0"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6670D8BB" w14:textId="77777777" w:rsidR="00744C33" w:rsidRPr="00DD2A5E" w:rsidRDefault="00744C33" w:rsidP="00266EE9">
            <w:pPr>
              <w:pStyle w:val="TAL"/>
            </w:pPr>
            <w:r w:rsidRPr="00DD2A5E">
              <w:t>Reason</w:t>
            </w:r>
          </w:p>
        </w:tc>
        <w:tc>
          <w:tcPr>
            <w:tcW w:w="1440" w:type="dxa"/>
            <w:tcBorders>
              <w:top w:val="single" w:sz="4" w:space="0" w:color="000000"/>
              <w:left w:val="single" w:sz="4" w:space="0" w:color="000000"/>
              <w:bottom w:val="single" w:sz="4" w:space="0" w:color="000000"/>
            </w:tcBorders>
            <w:shd w:val="clear" w:color="auto" w:fill="auto"/>
          </w:tcPr>
          <w:p w14:paraId="12375A19" w14:textId="77777777" w:rsidR="00744C33" w:rsidRDefault="00744C33" w:rsidP="00266EE9">
            <w:pPr>
              <w:pStyle w:val="TAL"/>
            </w:pPr>
            <w:r w:rsidRPr="00DD2A5E">
              <w:t>O</w:t>
            </w:r>
          </w:p>
          <w:p w14:paraId="70883497" w14:textId="77777777" w:rsidR="00744C33" w:rsidRPr="00DD2A5E" w:rsidRDefault="00744C33" w:rsidP="00266EE9">
            <w:pPr>
              <w:pStyle w:val="TAL"/>
            </w:pPr>
            <w:r w:rsidRPr="00DD2A5E">
              <w:t>(</w:t>
            </w:r>
            <w:r>
              <w:rPr>
                <w:lang w:val="en-US"/>
              </w:rPr>
              <w:t>see</w:t>
            </w:r>
            <w:r w:rsidR="00826E1E">
              <w:rPr>
                <w:lang w:val="en-US"/>
              </w:rPr>
              <w:t> </w:t>
            </w:r>
            <w:r w:rsidRPr="00DD2A5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77F2" w14:textId="77777777" w:rsidR="00744C33" w:rsidRPr="00DD2A5E" w:rsidRDefault="00744C33" w:rsidP="00266EE9">
            <w:pPr>
              <w:pStyle w:val="TAL"/>
            </w:pPr>
            <w:r w:rsidRPr="00DD2A5E">
              <w:t>Information related to registration result specific to individual API provider domain functions. Provided when the registration fails.</w:t>
            </w:r>
          </w:p>
        </w:tc>
      </w:tr>
      <w:tr w:rsidR="00744C33" w:rsidRPr="00DD2A5E" w14:paraId="33F27F30" w14:textId="77777777" w:rsidTr="00266EE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0DB5C8" w14:textId="77777777" w:rsidR="00744C33" w:rsidRPr="00DD2A5E" w:rsidRDefault="00744C33" w:rsidP="00266EE9">
            <w:pPr>
              <w:pStyle w:val="TAN"/>
            </w:pPr>
            <w:r w:rsidRPr="00DD2A5E">
              <w:t>NOTE 1:</w:t>
            </w:r>
            <w:r w:rsidRPr="00DD2A5E">
              <w:tab/>
              <w:t>Information element shall be present when at least one registration request is successful.</w:t>
            </w:r>
          </w:p>
          <w:p w14:paraId="1203B990" w14:textId="77777777" w:rsidR="00744C33" w:rsidRPr="00DD2A5E" w:rsidRDefault="00744C33" w:rsidP="00266EE9">
            <w:pPr>
              <w:pStyle w:val="TAN"/>
            </w:pPr>
            <w:r w:rsidRPr="00DD2A5E">
              <w:t>NOTE 2:</w:t>
            </w:r>
            <w:r w:rsidRPr="00DD2A5E">
              <w:tab/>
              <w:t>Information element may be present when at least one registration requests fail.</w:t>
            </w:r>
          </w:p>
        </w:tc>
      </w:tr>
    </w:tbl>
    <w:p w14:paraId="79061EEA" w14:textId="77777777" w:rsidR="00744C33" w:rsidRPr="00DD2A5E" w:rsidRDefault="00744C33" w:rsidP="00744C33"/>
    <w:p w14:paraId="7ADCE5F9" w14:textId="77777777" w:rsidR="00744C33" w:rsidRPr="00DD2A5E" w:rsidRDefault="00744C33" w:rsidP="00744C33">
      <w:pPr>
        <w:pStyle w:val="Heading3"/>
        <w:rPr>
          <w:lang w:val="en-IN"/>
        </w:rPr>
      </w:pPr>
      <w:bookmarkStart w:id="376" w:name="_Toc1413846"/>
      <w:bookmarkStart w:id="377" w:name="_Toc155378804"/>
      <w:r w:rsidRPr="00DD2A5E">
        <w:rPr>
          <w:lang w:val="en-IN"/>
        </w:rPr>
        <w:t>8.</w:t>
      </w:r>
      <w:r>
        <w:rPr>
          <w:lang w:val="en-IN"/>
        </w:rPr>
        <w:t>28</w:t>
      </w:r>
      <w:r w:rsidRPr="00DD2A5E">
        <w:rPr>
          <w:lang w:val="en-IN"/>
        </w:rPr>
        <w:t>.3</w:t>
      </w:r>
      <w:r w:rsidRPr="00DD2A5E">
        <w:rPr>
          <w:lang w:val="en-IN"/>
        </w:rPr>
        <w:tab/>
        <w:t>Procedure</w:t>
      </w:r>
      <w:bookmarkEnd w:id="376"/>
      <w:bookmarkEnd w:id="377"/>
    </w:p>
    <w:p w14:paraId="076F821D" w14:textId="77777777" w:rsidR="00744C33" w:rsidRPr="00DD2A5E" w:rsidRDefault="00744C33" w:rsidP="00744C33">
      <w:r w:rsidRPr="00DD2A5E">
        <w:t>Figure 8.</w:t>
      </w:r>
      <w:r>
        <w:t>28</w:t>
      </w:r>
      <w:r w:rsidRPr="00DD2A5E">
        <w:t>.3-1 illustrates the procedure for registering API provider domain functions on the CAPIF core function.</w:t>
      </w:r>
    </w:p>
    <w:p w14:paraId="5BDF415D" w14:textId="77777777" w:rsidR="00744C33" w:rsidRPr="00DD2A5E" w:rsidRDefault="00744C33" w:rsidP="00744C33">
      <w:pPr>
        <w:pStyle w:val="TH"/>
      </w:pPr>
      <w:r w:rsidRPr="00DD2A5E">
        <w:object w:dxaOrig="9730" w:dyaOrig="5183" w14:anchorId="2F414674">
          <v:shape id="_x0000_i1073" type="#_x0000_t75" style="width:470.9pt;height:252.2pt" o:ole="">
            <v:imagedata r:id="rId103" o:title=""/>
          </v:shape>
          <o:OLEObject Type="Embed" ProgID="Visio.Drawing.11" ShapeID="_x0000_i1073" DrawAspect="Content" ObjectID="_1765991131" r:id="rId104"/>
        </w:object>
      </w:r>
    </w:p>
    <w:p w14:paraId="1EDB7AC8" w14:textId="77777777" w:rsidR="00744C33" w:rsidRPr="00DD2A5E" w:rsidRDefault="00744C33" w:rsidP="00744C33">
      <w:pPr>
        <w:pStyle w:val="TF"/>
      </w:pPr>
      <w:r w:rsidRPr="00DD2A5E">
        <w:t>Figure 8.</w:t>
      </w:r>
      <w:r>
        <w:rPr>
          <w:lang w:val="en-US"/>
        </w:rPr>
        <w:t>28</w:t>
      </w:r>
      <w:r w:rsidRPr="00DD2A5E">
        <w:t>.3-1: Procedure for registration of API provider domain functions on CAPIF</w:t>
      </w:r>
    </w:p>
    <w:p w14:paraId="65021702" w14:textId="77777777" w:rsidR="00744C33" w:rsidRPr="00DD2A5E" w:rsidRDefault="00744C33" w:rsidP="00744C33">
      <w:pPr>
        <w:pStyle w:val="B1"/>
      </w:pPr>
      <w:r w:rsidRPr="00DD2A5E">
        <w:lastRenderedPageBreak/>
        <w:t>1.</w:t>
      </w:r>
      <w:r w:rsidRPr="00DD2A5E">
        <w:tab/>
        <w:t>For registration of API provider domain functions on the CAPIF core function, the API management function sends a registration request to the CAPIF core function. The registration request contains a list of information about all the API provider domain functions, which require registration on the CAPIF core function.</w:t>
      </w:r>
    </w:p>
    <w:p w14:paraId="1C398517" w14:textId="77777777" w:rsidR="00744C33" w:rsidRPr="00DD2A5E" w:rsidRDefault="00744C33" w:rsidP="00744C33">
      <w:pPr>
        <w:pStyle w:val="B1"/>
      </w:pPr>
      <w:r w:rsidRPr="00DD2A5E">
        <w:t>2.</w:t>
      </w:r>
      <w:r w:rsidRPr="00DD2A5E">
        <w:tab/>
        <w:t>The CAPIF core function validates the received request and generates the identity and other security related information for all the API provider domain functions listed in the registration request.</w:t>
      </w:r>
    </w:p>
    <w:p w14:paraId="65B38344" w14:textId="77777777" w:rsidR="00744C33" w:rsidRPr="00DD2A5E" w:rsidRDefault="00744C33" w:rsidP="00744C33">
      <w:pPr>
        <w:pStyle w:val="B1"/>
      </w:pPr>
      <w:r w:rsidRPr="00DD2A5E">
        <w:t>3.</w:t>
      </w:r>
      <w:r w:rsidRPr="00DD2A5E">
        <w:tab/>
        <w:t>The CAPIF core function sends the generated information in the registration response message to the API management function.</w:t>
      </w:r>
    </w:p>
    <w:p w14:paraId="32BFC595" w14:textId="77777777" w:rsidR="00744C33" w:rsidRPr="00DD2A5E" w:rsidRDefault="00744C33" w:rsidP="00744C33">
      <w:pPr>
        <w:pStyle w:val="B1"/>
      </w:pPr>
      <w:r w:rsidRPr="00DD2A5E">
        <w:t>4.</w:t>
      </w:r>
      <w:r w:rsidRPr="00DD2A5E">
        <w:tab/>
        <w:t>The API management function configures the received information to the individual API provider domain functions.</w:t>
      </w:r>
    </w:p>
    <w:p w14:paraId="020BC4F7" w14:textId="77777777" w:rsidR="00744C33" w:rsidRPr="00DD2A5E" w:rsidRDefault="00744C33" w:rsidP="00744C33">
      <w:pPr>
        <w:pStyle w:val="Heading2"/>
        <w:rPr>
          <w:lang w:val="en-IN"/>
        </w:rPr>
      </w:pPr>
      <w:bookmarkStart w:id="378" w:name="_Toc1413847"/>
      <w:bookmarkStart w:id="379" w:name="_Toc155378805"/>
      <w:r w:rsidRPr="00DD2A5E">
        <w:rPr>
          <w:lang w:val="en-IN"/>
        </w:rPr>
        <w:t>8.</w:t>
      </w:r>
      <w:r>
        <w:rPr>
          <w:lang w:val="en-IN"/>
        </w:rPr>
        <w:t>29</w:t>
      </w:r>
      <w:r w:rsidRPr="00DD2A5E">
        <w:rPr>
          <w:lang w:val="en-IN"/>
        </w:rPr>
        <w:tab/>
        <w:t>Update registration information of the API provider domain functions on the CAPIF</w:t>
      </w:r>
      <w:bookmarkEnd w:id="378"/>
      <w:bookmarkEnd w:id="379"/>
    </w:p>
    <w:p w14:paraId="188FF76C" w14:textId="77777777" w:rsidR="00744C33" w:rsidRPr="00DD2A5E" w:rsidRDefault="00744C33" w:rsidP="00744C33">
      <w:pPr>
        <w:pStyle w:val="Heading3"/>
        <w:rPr>
          <w:lang w:val="en-IN"/>
        </w:rPr>
      </w:pPr>
      <w:bookmarkStart w:id="380" w:name="_Toc1413848"/>
      <w:bookmarkStart w:id="381" w:name="_Toc155378806"/>
      <w:r w:rsidRPr="00DD2A5E">
        <w:rPr>
          <w:lang w:val="en-IN"/>
        </w:rPr>
        <w:t>8.</w:t>
      </w:r>
      <w:r>
        <w:rPr>
          <w:lang w:val="en-IN"/>
        </w:rPr>
        <w:t>29</w:t>
      </w:r>
      <w:r w:rsidRPr="00DD2A5E">
        <w:rPr>
          <w:lang w:val="en-IN"/>
        </w:rPr>
        <w:t>.1</w:t>
      </w:r>
      <w:r w:rsidRPr="00DD2A5E">
        <w:rPr>
          <w:lang w:val="en-IN"/>
        </w:rPr>
        <w:tab/>
        <w:t>General</w:t>
      </w:r>
      <w:bookmarkEnd w:id="380"/>
      <w:bookmarkEnd w:id="381"/>
    </w:p>
    <w:p w14:paraId="6613ACD9" w14:textId="77777777" w:rsidR="00744C33" w:rsidRPr="00DD2A5E" w:rsidRDefault="00744C33" w:rsidP="00744C33">
      <w:r w:rsidRPr="00DD2A5E">
        <w:t>The procedure in this subclause corresponds to the architectural requirements for update of the registration information of the API provider domain functions on the CAPIF.</w:t>
      </w:r>
    </w:p>
    <w:p w14:paraId="1BDADDAC" w14:textId="77777777" w:rsidR="00744C33" w:rsidRPr="00DD2A5E" w:rsidRDefault="00744C33" w:rsidP="00744C33">
      <w:pPr>
        <w:pStyle w:val="EditorsNote"/>
      </w:pPr>
      <w:bookmarkStart w:id="382" w:name="_Toc1413849"/>
      <w:r>
        <w:t>Editor's Note:</w:t>
      </w:r>
      <w:r>
        <w:tab/>
        <w:t>The security aspects of this procedure are FFS in SA3.</w:t>
      </w:r>
    </w:p>
    <w:p w14:paraId="3676C4FC" w14:textId="77777777" w:rsidR="00744C33" w:rsidRPr="00DD2A5E" w:rsidRDefault="00744C33" w:rsidP="00744C33">
      <w:pPr>
        <w:pStyle w:val="Heading3"/>
        <w:rPr>
          <w:lang w:val="en-IN"/>
        </w:rPr>
      </w:pPr>
      <w:bookmarkStart w:id="383" w:name="_Toc155378807"/>
      <w:r w:rsidRPr="00DD2A5E">
        <w:rPr>
          <w:lang w:val="en-IN"/>
        </w:rPr>
        <w:t>8.</w:t>
      </w:r>
      <w:r>
        <w:rPr>
          <w:lang w:val="en-IN"/>
        </w:rPr>
        <w:t>29</w:t>
      </w:r>
      <w:r w:rsidRPr="00DD2A5E">
        <w:rPr>
          <w:lang w:val="en-IN"/>
        </w:rPr>
        <w:t>.2</w:t>
      </w:r>
      <w:r w:rsidRPr="00DD2A5E">
        <w:rPr>
          <w:lang w:val="en-IN"/>
        </w:rPr>
        <w:tab/>
        <w:t>Information flows</w:t>
      </w:r>
      <w:bookmarkEnd w:id="382"/>
      <w:bookmarkEnd w:id="383"/>
    </w:p>
    <w:p w14:paraId="056FC58D" w14:textId="77777777" w:rsidR="00744C33" w:rsidRPr="00DD2A5E" w:rsidRDefault="00744C33" w:rsidP="00744C33">
      <w:pPr>
        <w:pStyle w:val="Heading4"/>
        <w:rPr>
          <w:lang w:val="en-IN"/>
        </w:rPr>
      </w:pPr>
      <w:bookmarkStart w:id="384" w:name="_Toc1413850"/>
      <w:bookmarkStart w:id="385" w:name="_Toc155378808"/>
      <w:r w:rsidRPr="00DD2A5E">
        <w:rPr>
          <w:lang w:val="en-IN"/>
        </w:rPr>
        <w:t>8.</w:t>
      </w:r>
      <w:r>
        <w:rPr>
          <w:lang w:val="en-IN"/>
        </w:rPr>
        <w:t>29</w:t>
      </w:r>
      <w:r w:rsidRPr="00DD2A5E">
        <w:rPr>
          <w:lang w:val="en-IN"/>
        </w:rPr>
        <w:t>.2.1</w:t>
      </w:r>
      <w:r w:rsidRPr="00DD2A5E">
        <w:rPr>
          <w:lang w:val="en-IN"/>
        </w:rPr>
        <w:tab/>
        <w:t>Registration request</w:t>
      </w:r>
      <w:bookmarkEnd w:id="384"/>
      <w:bookmarkEnd w:id="385"/>
    </w:p>
    <w:p w14:paraId="2BFA6912" w14:textId="77777777" w:rsidR="00744C33" w:rsidRPr="00DD2A5E" w:rsidRDefault="00744C33" w:rsidP="00744C33">
      <w:r w:rsidRPr="00DD2A5E">
        <w:t>Table 8.</w:t>
      </w:r>
      <w:r>
        <w:t>29</w:t>
      </w:r>
      <w:r w:rsidRPr="00DD2A5E">
        <w:rPr>
          <w:lang w:eastAsia="zh-CN"/>
        </w:rPr>
        <w:t>.2.1-1</w:t>
      </w:r>
      <w:r w:rsidRPr="00DD2A5E">
        <w:t xml:space="preserve"> describes the information flow, registration update request, from the </w:t>
      </w:r>
      <w:r w:rsidRPr="00DD2A5E">
        <w:rPr>
          <w:lang w:eastAsia="zh-CN"/>
        </w:rPr>
        <w:t>API management function to the</w:t>
      </w:r>
      <w:r w:rsidRPr="00DD2A5E">
        <w:t xml:space="preserve"> CAPIF core function.</w:t>
      </w:r>
    </w:p>
    <w:p w14:paraId="409DAFE1" w14:textId="77777777" w:rsidR="00744C33" w:rsidRPr="00DD2A5E" w:rsidRDefault="00744C33" w:rsidP="00744C33">
      <w:pPr>
        <w:pStyle w:val="TH"/>
      </w:pPr>
      <w:r w:rsidRPr="00DD2A5E">
        <w:t>Table 8.</w:t>
      </w:r>
      <w:r>
        <w:rPr>
          <w:lang w:val="en-US"/>
        </w:rPr>
        <w:t>29</w:t>
      </w:r>
      <w:r w:rsidRPr="00DD2A5E">
        <w:t>.2.1-1: Registration update request</w:t>
      </w:r>
    </w:p>
    <w:tbl>
      <w:tblPr>
        <w:tblW w:w="8640" w:type="dxa"/>
        <w:jc w:val="center"/>
        <w:tblLayout w:type="fixed"/>
        <w:tblLook w:val="0000" w:firstRow="0" w:lastRow="0" w:firstColumn="0" w:lastColumn="0" w:noHBand="0" w:noVBand="0"/>
      </w:tblPr>
      <w:tblGrid>
        <w:gridCol w:w="2880"/>
        <w:gridCol w:w="1440"/>
        <w:gridCol w:w="4320"/>
      </w:tblGrid>
      <w:tr w:rsidR="00744C33" w:rsidRPr="00DD2A5E" w14:paraId="43823261"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7C712A7E" w14:textId="77777777" w:rsidR="00744C33" w:rsidRPr="00DD2A5E" w:rsidRDefault="00744C33" w:rsidP="00266EE9">
            <w:pPr>
              <w:pStyle w:val="TAH"/>
            </w:pPr>
            <w:r w:rsidRPr="00DD2A5E">
              <w:t>Information element</w:t>
            </w:r>
          </w:p>
        </w:tc>
        <w:tc>
          <w:tcPr>
            <w:tcW w:w="1440" w:type="dxa"/>
            <w:tcBorders>
              <w:top w:val="single" w:sz="4" w:space="0" w:color="000000"/>
              <w:left w:val="single" w:sz="4" w:space="0" w:color="000000"/>
              <w:bottom w:val="single" w:sz="4" w:space="0" w:color="000000"/>
            </w:tcBorders>
            <w:shd w:val="clear" w:color="auto" w:fill="auto"/>
          </w:tcPr>
          <w:p w14:paraId="1C782939" w14:textId="77777777" w:rsidR="00744C33" w:rsidRPr="00DD2A5E" w:rsidRDefault="00744C33" w:rsidP="00266EE9">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3684" w14:textId="77777777" w:rsidR="00744C33" w:rsidRPr="00DD2A5E" w:rsidRDefault="00744C33" w:rsidP="00266EE9">
            <w:pPr>
              <w:pStyle w:val="TAH"/>
            </w:pPr>
            <w:r w:rsidRPr="00DD2A5E">
              <w:t>Description</w:t>
            </w:r>
          </w:p>
        </w:tc>
      </w:tr>
      <w:tr w:rsidR="00744C33" w:rsidRPr="00DD2A5E" w14:paraId="69C43931"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74D39790" w14:textId="77777777" w:rsidR="00744C33" w:rsidRPr="00DD2A5E" w:rsidRDefault="00744C33" w:rsidP="00266EE9">
            <w:pPr>
              <w:pStyle w:val="TAL"/>
            </w:pPr>
            <w:r w:rsidRPr="00DD2A5E">
              <w:t>List of API provider domain functions requiring update</w:t>
            </w:r>
          </w:p>
        </w:tc>
        <w:tc>
          <w:tcPr>
            <w:tcW w:w="1440" w:type="dxa"/>
            <w:tcBorders>
              <w:top w:val="single" w:sz="4" w:space="0" w:color="000000"/>
              <w:left w:val="single" w:sz="4" w:space="0" w:color="000000"/>
              <w:bottom w:val="single" w:sz="4" w:space="0" w:color="000000"/>
            </w:tcBorders>
            <w:shd w:val="clear" w:color="auto" w:fill="auto"/>
          </w:tcPr>
          <w:p w14:paraId="746A77D4" w14:textId="77777777" w:rsidR="00744C33" w:rsidRPr="00DD2A5E" w:rsidRDefault="00744C33" w:rsidP="00266EE9">
            <w:pPr>
              <w:pStyle w:val="BodyText"/>
              <w:jc w:val="center"/>
              <w:rPr>
                <w:rFonts w:ascii="Arial" w:hAnsi="Arial"/>
                <w:sz w:val="18"/>
                <w:lang w:val="en-IN" w:eastAsia="en-US"/>
              </w:rPr>
            </w:pPr>
            <w:r w:rsidRPr="00DD2A5E">
              <w:rPr>
                <w:rFonts w:ascii="Arial" w:hAnsi="Arial"/>
                <w:sz w:val="18"/>
                <w:lang w:val="en-IN"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83FE6C" w14:textId="77777777" w:rsidR="00744C33" w:rsidRPr="00DD2A5E" w:rsidRDefault="00744C33" w:rsidP="00266EE9">
            <w:pPr>
              <w:pStyle w:val="BodyText"/>
              <w:rPr>
                <w:rFonts w:ascii="Arial" w:hAnsi="Arial"/>
                <w:sz w:val="18"/>
                <w:lang w:val="en-IN" w:eastAsia="en-US"/>
              </w:rPr>
            </w:pPr>
            <w:r w:rsidRPr="00DD2A5E">
              <w:rPr>
                <w:rFonts w:ascii="Arial" w:hAnsi="Arial"/>
                <w:sz w:val="18"/>
                <w:lang w:val="en-IN" w:eastAsia="en-US"/>
              </w:rPr>
              <w:t>List of API provider domain functions requiring updates, including role (e.g. AEF, APF, AMF) and</w:t>
            </w:r>
            <w:r>
              <w:rPr>
                <w:rFonts w:ascii="Arial" w:hAnsi="Arial"/>
                <w:sz w:val="18"/>
                <w:lang w:val="en-IN" w:eastAsia="en-US"/>
              </w:rPr>
              <w:t>, if required,</w:t>
            </w:r>
            <w:r w:rsidRPr="00DD2A5E">
              <w:rPr>
                <w:rFonts w:ascii="Arial" w:hAnsi="Arial"/>
                <w:sz w:val="18"/>
                <w:lang w:val="en-IN" w:eastAsia="en-US"/>
              </w:rPr>
              <w:t xml:space="preserve"> specific security information.</w:t>
            </w:r>
          </w:p>
        </w:tc>
      </w:tr>
      <w:tr w:rsidR="00744C33" w:rsidRPr="00DD2A5E" w14:paraId="19D3DA77"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27D30357" w14:textId="77777777" w:rsidR="00744C33" w:rsidRPr="00DD2A5E" w:rsidRDefault="00744C33" w:rsidP="00266EE9">
            <w:pPr>
              <w:pStyle w:val="TAL"/>
            </w:pPr>
            <w:r w:rsidRPr="00DD2A5E">
              <w:t>Security information</w:t>
            </w:r>
          </w:p>
        </w:tc>
        <w:tc>
          <w:tcPr>
            <w:tcW w:w="1440" w:type="dxa"/>
            <w:tcBorders>
              <w:top w:val="single" w:sz="4" w:space="0" w:color="000000"/>
              <w:left w:val="single" w:sz="4" w:space="0" w:color="000000"/>
              <w:bottom w:val="single" w:sz="4" w:space="0" w:color="000000"/>
            </w:tcBorders>
            <w:shd w:val="clear" w:color="auto" w:fill="auto"/>
          </w:tcPr>
          <w:p w14:paraId="6533E1B7" w14:textId="77777777" w:rsidR="00744C33" w:rsidRPr="00DD2A5E" w:rsidRDefault="00744C33" w:rsidP="00266EE9">
            <w:pPr>
              <w:pStyle w:val="TAL"/>
              <w:jc w:val="center"/>
            </w:pPr>
            <w:r w:rsidRPr="00DD2A5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23C4" w14:textId="77777777" w:rsidR="00744C33" w:rsidRPr="00DD2A5E" w:rsidRDefault="00744C33" w:rsidP="00266EE9">
            <w:pPr>
              <w:pStyle w:val="TAL"/>
            </w:pPr>
            <w:r w:rsidRPr="00DD2A5E">
              <w:t>Information for CAPIF core function to validate the registration request</w:t>
            </w:r>
          </w:p>
        </w:tc>
      </w:tr>
    </w:tbl>
    <w:p w14:paraId="6F70CCE9" w14:textId="77777777" w:rsidR="00744C33" w:rsidRPr="00DD2A5E" w:rsidRDefault="00744C33" w:rsidP="00744C33"/>
    <w:p w14:paraId="55720400" w14:textId="77777777" w:rsidR="00744C33" w:rsidRPr="00DD2A5E" w:rsidRDefault="00744C33" w:rsidP="00744C33">
      <w:pPr>
        <w:pStyle w:val="Heading4"/>
        <w:rPr>
          <w:lang w:val="en-IN"/>
        </w:rPr>
      </w:pPr>
      <w:bookmarkStart w:id="386" w:name="_Toc1413851"/>
      <w:bookmarkStart w:id="387" w:name="_Toc155378809"/>
      <w:r w:rsidRPr="00DD2A5E">
        <w:rPr>
          <w:lang w:val="en-IN"/>
        </w:rPr>
        <w:t>8.</w:t>
      </w:r>
      <w:r>
        <w:rPr>
          <w:lang w:val="en-IN"/>
        </w:rPr>
        <w:t>29</w:t>
      </w:r>
      <w:r w:rsidRPr="00DD2A5E">
        <w:rPr>
          <w:lang w:val="en-IN"/>
        </w:rPr>
        <w:t>.2.2</w:t>
      </w:r>
      <w:r w:rsidRPr="00DD2A5E">
        <w:rPr>
          <w:lang w:val="en-IN"/>
        </w:rPr>
        <w:tab/>
        <w:t>Registration update response</w:t>
      </w:r>
      <w:bookmarkEnd w:id="386"/>
      <w:bookmarkEnd w:id="387"/>
    </w:p>
    <w:p w14:paraId="1210497F" w14:textId="77777777" w:rsidR="00744C33" w:rsidRPr="00DD2A5E" w:rsidRDefault="00744C33" w:rsidP="00744C33">
      <w:r w:rsidRPr="00DD2A5E">
        <w:t>Table 8.</w:t>
      </w:r>
      <w:r>
        <w:t>29</w:t>
      </w:r>
      <w:r w:rsidRPr="00DD2A5E">
        <w:rPr>
          <w:lang w:eastAsia="zh-CN"/>
        </w:rPr>
        <w:t>.2.2-1</w:t>
      </w:r>
      <w:r w:rsidRPr="00DD2A5E">
        <w:t xml:space="preserve"> describes the information flow, registration update response, from the CAPIF core function to the </w:t>
      </w:r>
      <w:r w:rsidRPr="00DD2A5E">
        <w:rPr>
          <w:lang w:eastAsia="zh-CN"/>
        </w:rPr>
        <w:t>API management function</w:t>
      </w:r>
      <w:r w:rsidRPr="00DD2A5E">
        <w:t>.</w:t>
      </w:r>
    </w:p>
    <w:p w14:paraId="15E04A48" w14:textId="77777777" w:rsidR="00744C33" w:rsidRPr="00DD2A5E" w:rsidRDefault="00744C33" w:rsidP="00744C33">
      <w:pPr>
        <w:pStyle w:val="TH"/>
      </w:pPr>
      <w:r w:rsidRPr="00DD2A5E">
        <w:lastRenderedPageBreak/>
        <w:t>Table 8.</w:t>
      </w:r>
      <w:r>
        <w:rPr>
          <w:lang w:val="en-US"/>
        </w:rPr>
        <w:t>29</w:t>
      </w:r>
      <w:r w:rsidRPr="00DD2A5E">
        <w:t>.2.2-1: Registration response</w:t>
      </w:r>
    </w:p>
    <w:tbl>
      <w:tblPr>
        <w:tblW w:w="8640" w:type="dxa"/>
        <w:jc w:val="center"/>
        <w:tblLayout w:type="fixed"/>
        <w:tblLook w:val="0000" w:firstRow="0" w:lastRow="0" w:firstColumn="0" w:lastColumn="0" w:noHBand="0" w:noVBand="0"/>
      </w:tblPr>
      <w:tblGrid>
        <w:gridCol w:w="2880"/>
        <w:gridCol w:w="1440"/>
        <w:gridCol w:w="4320"/>
      </w:tblGrid>
      <w:tr w:rsidR="00744C33" w:rsidRPr="00DD2A5E" w14:paraId="2794C07A"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588E6806" w14:textId="77777777" w:rsidR="00744C33" w:rsidRPr="00DD2A5E" w:rsidRDefault="00744C33" w:rsidP="00266EE9">
            <w:pPr>
              <w:pStyle w:val="TAH"/>
            </w:pPr>
            <w:r w:rsidRPr="00DD2A5E">
              <w:t>Information element</w:t>
            </w:r>
          </w:p>
        </w:tc>
        <w:tc>
          <w:tcPr>
            <w:tcW w:w="1440" w:type="dxa"/>
            <w:tcBorders>
              <w:top w:val="single" w:sz="4" w:space="0" w:color="000000"/>
              <w:left w:val="single" w:sz="4" w:space="0" w:color="000000"/>
              <w:bottom w:val="single" w:sz="4" w:space="0" w:color="000000"/>
            </w:tcBorders>
            <w:shd w:val="clear" w:color="auto" w:fill="auto"/>
          </w:tcPr>
          <w:p w14:paraId="6A398D09" w14:textId="77777777" w:rsidR="00744C33" w:rsidRPr="00DD2A5E" w:rsidRDefault="00744C33" w:rsidP="00266EE9">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490D3" w14:textId="77777777" w:rsidR="00744C33" w:rsidRPr="00DD2A5E" w:rsidRDefault="00744C33" w:rsidP="00266EE9">
            <w:pPr>
              <w:pStyle w:val="TAH"/>
            </w:pPr>
            <w:r w:rsidRPr="00DD2A5E">
              <w:t>Description</w:t>
            </w:r>
          </w:p>
        </w:tc>
      </w:tr>
      <w:tr w:rsidR="00744C33" w:rsidRPr="00DD2A5E" w14:paraId="463C22AA"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10A8C949" w14:textId="77777777" w:rsidR="00744C33" w:rsidRPr="00DD2A5E" w:rsidRDefault="00744C33" w:rsidP="00266EE9">
            <w:pPr>
              <w:pStyle w:val="TAL"/>
            </w:pPr>
            <w:r w:rsidRPr="00DD2A5E">
              <w:t>List of identities</w:t>
            </w:r>
          </w:p>
        </w:tc>
        <w:tc>
          <w:tcPr>
            <w:tcW w:w="1440" w:type="dxa"/>
            <w:tcBorders>
              <w:top w:val="single" w:sz="4" w:space="0" w:color="000000"/>
              <w:left w:val="single" w:sz="4" w:space="0" w:color="000000"/>
              <w:bottom w:val="single" w:sz="4" w:space="0" w:color="000000"/>
            </w:tcBorders>
            <w:shd w:val="clear" w:color="auto" w:fill="auto"/>
          </w:tcPr>
          <w:p w14:paraId="363EBB81" w14:textId="77777777" w:rsidR="00744C33" w:rsidRDefault="00744C33" w:rsidP="00266EE9">
            <w:pPr>
              <w:pStyle w:val="TAL"/>
            </w:pPr>
            <w:r w:rsidRPr="00DD2A5E">
              <w:t>M</w:t>
            </w:r>
          </w:p>
          <w:p w14:paraId="1FAC105E" w14:textId="77777777" w:rsidR="00744C33" w:rsidRPr="00DD2A5E" w:rsidRDefault="00744C33" w:rsidP="00266EE9">
            <w:pPr>
              <w:pStyle w:val="TAL"/>
            </w:pPr>
            <w:r w:rsidRPr="00DD2A5E">
              <w:t>(</w:t>
            </w:r>
            <w:r>
              <w:rPr>
                <w:lang w:val="en-US"/>
              </w:rPr>
              <w:t>see</w:t>
            </w:r>
            <w:r w:rsidR="00826E1E">
              <w:rPr>
                <w:lang w:val="en-US"/>
              </w:rPr>
              <w:t> </w:t>
            </w:r>
            <w:r w:rsidRPr="00DD2A5E">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CAB16" w14:textId="77777777" w:rsidR="00744C33" w:rsidRPr="00DD2A5E" w:rsidRDefault="00744C33" w:rsidP="00266EE9">
            <w:pPr>
              <w:pStyle w:val="TAL"/>
            </w:pPr>
            <w:r w:rsidRPr="00DD2A5E">
              <w:t>List of identities, for each successfully updated API provider domain function and any specific security information.</w:t>
            </w:r>
          </w:p>
        </w:tc>
      </w:tr>
      <w:tr w:rsidR="00744C33" w:rsidRPr="00DD2A5E" w14:paraId="65DA9354"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0C0AAC07" w14:textId="77777777" w:rsidR="00744C33" w:rsidRPr="00DD2A5E" w:rsidRDefault="00744C33" w:rsidP="00266EE9">
            <w:pPr>
              <w:pStyle w:val="TAL"/>
            </w:pPr>
            <w:r w:rsidRPr="00DD2A5E">
              <w:t>Security information</w:t>
            </w:r>
          </w:p>
        </w:tc>
        <w:tc>
          <w:tcPr>
            <w:tcW w:w="1440" w:type="dxa"/>
            <w:tcBorders>
              <w:top w:val="single" w:sz="4" w:space="0" w:color="000000"/>
              <w:left w:val="single" w:sz="4" w:space="0" w:color="000000"/>
              <w:bottom w:val="single" w:sz="4" w:space="0" w:color="000000"/>
            </w:tcBorders>
            <w:shd w:val="clear" w:color="auto" w:fill="auto"/>
          </w:tcPr>
          <w:p w14:paraId="10763AF9" w14:textId="77777777" w:rsidR="00744C33" w:rsidRPr="00DD2A5E" w:rsidRDefault="00744C33" w:rsidP="00266EE9">
            <w:pPr>
              <w:pStyle w:val="TAL"/>
            </w:pPr>
            <w:r w:rsidRPr="00DD2A5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1F4D" w14:textId="77777777" w:rsidR="00744C33" w:rsidRPr="00DD2A5E" w:rsidRDefault="00744C33" w:rsidP="00266EE9">
            <w:pPr>
              <w:pStyle w:val="TAL"/>
            </w:pPr>
            <w:r w:rsidRPr="00DD2A5E">
              <w:t>Information to be used by the API provider domain function in subsequent CAPIF API invocations. Provided when registration update is successful.</w:t>
            </w:r>
          </w:p>
        </w:tc>
      </w:tr>
      <w:tr w:rsidR="00744C33" w:rsidRPr="00DD2A5E" w14:paraId="64CD2FE4" w14:textId="77777777" w:rsidTr="00266EE9">
        <w:trPr>
          <w:jc w:val="center"/>
        </w:trPr>
        <w:tc>
          <w:tcPr>
            <w:tcW w:w="2880" w:type="dxa"/>
            <w:tcBorders>
              <w:top w:val="single" w:sz="4" w:space="0" w:color="000000"/>
              <w:left w:val="single" w:sz="4" w:space="0" w:color="000000"/>
              <w:bottom w:val="single" w:sz="4" w:space="0" w:color="000000"/>
            </w:tcBorders>
            <w:shd w:val="clear" w:color="auto" w:fill="auto"/>
          </w:tcPr>
          <w:p w14:paraId="0D52ECDD" w14:textId="77777777" w:rsidR="00744C33" w:rsidRPr="00DD2A5E" w:rsidRDefault="00744C33" w:rsidP="00266EE9">
            <w:pPr>
              <w:pStyle w:val="TAL"/>
            </w:pPr>
            <w:r w:rsidRPr="00DD2A5E">
              <w:t>Reason</w:t>
            </w:r>
          </w:p>
        </w:tc>
        <w:tc>
          <w:tcPr>
            <w:tcW w:w="1440" w:type="dxa"/>
            <w:tcBorders>
              <w:top w:val="single" w:sz="4" w:space="0" w:color="000000"/>
              <w:left w:val="single" w:sz="4" w:space="0" w:color="000000"/>
              <w:bottom w:val="single" w:sz="4" w:space="0" w:color="000000"/>
            </w:tcBorders>
            <w:shd w:val="clear" w:color="auto" w:fill="auto"/>
          </w:tcPr>
          <w:p w14:paraId="41558A9D" w14:textId="77777777" w:rsidR="00744C33" w:rsidRDefault="00744C33" w:rsidP="00266EE9">
            <w:pPr>
              <w:pStyle w:val="TAL"/>
            </w:pPr>
            <w:r w:rsidRPr="00DD2A5E">
              <w:t>O</w:t>
            </w:r>
          </w:p>
          <w:p w14:paraId="09B388F2" w14:textId="77777777" w:rsidR="00744C33" w:rsidRPr="00DD2A5E" w:rsidRDefault="00744C33" w:rsidP="00266EE9">
            <w:pPr>
              <w:pStyle w:val="TAL"/>
            </w:pPr>
            <w:r w:rsidRPr="00DD2A5E">
              <w:t>(</w:t>
            </w:r>
            <w:r>
              <w:rPr>
                <w:lang w:val="en-US"/>
              </w:rPr>
              <w:t>see</w:t>
            </w:r>
            <w:r w:rsidR="00826E1E">
              <w:rPr>
                <w:lang w:val="en-US"/>
              </w:rPr>
              <w:t> </w:t>
            </w:r>
            <w:r w:rsidRPr="00DD2A5E">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97292" w14:textId="77777777" w:rsidR="00744C33" w:rsidRPr="00DD2A5E" w:rsidRDefault="00744C33" w:rsidP="00266EE9">
            <w:pPr>
              <w:pStyle w:val="TAL"/>
            </w:pPr>
            <w:r w:rsidRPr="00DD2A5E">
              <w:t>Information related to registration update result specific to individual API provider domain functions. Provided when the registration fails.</w:t>
            </w:r>
          </w:p>
        </w:tc>
      </w:tr>
      <w:tr w:rsidR="00744C33" w:rsidRPr="00DD2A5E" w14:paraId="6943C9CD" w14:textId="77777777" w:rsidTr="00266EE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B32A67" w14:textId="77777777" w:rsidR="00744C33" w:rsidRPr="00DD2A5E" w:rsidRDefault="00744C33" w:rsidP="00266EE9">
            <w:pPr>
              <w:pStyle w:val="TAN"/>
            </w:pPr>
            <w:r w:rsidRPr="00DD2A5E">
              <w:t>NOTE 1:</w:t>
            </w:r>
            <w:r w:rsidRPr="00DD2A5E">
              <w:tab/>
              <w:t xml:space="preserve">Information element shall be present when at least one registration </w:t>
            </w:r>
            <w:r>
              <w:t xml:space="preserve">update </w:t>
            </w:r>
            <w:r w:rsidRPr="00DD2A5E">
              <w:t>request is successful.</w:t>
            </w:r>
          </w:p>
          <w:p w14:paraId="2A6E6C77" w14:textId="77777777" w:rsidR="00744C33" w:rsidRPr="00DD2A5E" w:rsidRDefault="00744C33" w:rsidP="00266EE9">
            <w:pPr>
              <w:pStyle w:val="TAN"/>
            </w:pPr>
            <w:r w:rsidRPr="00DD2A5E">
              <w:t>NOTE 2:</w:t>
            </w:r>
            <w:r w:rsidRPr="00DD2A5E">
              <w:tab/>
              <w:t>Information element may be present when at least one registration update requests fail.</w:t>
            </w:r>
          </w:p>
        </w:tc>
      </w:tr>
    </w:tbl>
    <w:p w14:paraId="68A19CA1" w14:textId="77777777" w:rsidR="00744C33" w:rsidRPr="00DD2A5E" w:rsidRDefault="00744C33" w:rsidP="00744C33"/>
    <w:p w14:paraId="1B02C08E" w14:textId="77777777" w:rsidR="00744C33" w:rsidRPr="00DD2A5E" w:rsidRDefault="00744C33" w:rsidP="00744C33">
      <w:pPr>
        <w:pStyle w:val="Heading3"/>
        <w:rPr>
          <w:lang w:val="en-IN"/>
        </w:rPr>
      </w:pPr>
      <w:bookmarkStart w:id="388" w:name="_Toc1413852"/>
      <w:bookmarkStart w:id="389" w:name="_Toc155378810"/>
      <w:r w:rsidRPr="00DD2A5E">
        <w:rPr>
          <w:lang w:val="en-IN"/>
        </w:rPr>
        <w:t>8.</w:t>
      </w:r>
      <w:r>
        <w:rPr>
          <w:lang w:val="en-IN"/>
        </w:rPr>
        <w:t>29</w:t>
      </w:r>
      <w:r w:rsidRPr="00DD2A5E">
        <w:rPr>
          <w:lang w:val="en-IN"/>
        </w:rPr>
        <w:t>.3</w:t>
      </w:r>
      <w:r w:rsidRPr="00DD2A5E">
        <w:rPr>
          <w:lang w:val="en-IN"/>
        </w:rPr>
        <w:tab/>
        <w:t>Procedure</w:t>
      </w:r>
      <w:bookmarkEnd w:id="388"/>
      <w:bookmarkEnd w:id="389"/>
    </w:p>
    <w:p w14:paraId="53A1C8EC" w14:textId="77777777" w:rsidR="00744C33" w:rsidRPr="00DD2A5E" w:rsidRDefault="00744C33" w:rsidP="00744C33">
      <w:r w:rsidRPr="00DD2A5E">
        <w:t>Figure 8.</w:t>
      </w:r>
      <w:r>
        <w:t>29</w:t>
      </w:r>
      <w:r w:rsidRPr="00DD2A5E">
        <w:t>.3-1 illustrates the procedure for updating the registration information of the API provider domain functions on the CAPIF core function.</w:t>
      </w:r>
    </w:p>
    <w:p w14:paraId="00A5EE90" w14:textId="77777777" w:rsidR="00744C33" w:rsidRPr="00DD2A5E" w:rsidRDefault="00744C33" w:rsidP="00744C33">
      <w:pPr>
        <w:pStyle w:val="TH"/>
      </w:pPr>
      <w:r w:rsidRPr="00DD2A5E">
        <w:object w:dxaOrig="9730" w:dyaOrig="4759" w14:anchorId="76389D04">
          <v:shape id="_x0000_i1074" type="#_x0000_t75" style="width:486.55pt;height:237.9pt" o:ole="">
            <v:imagedata r:id="rId105" o:title=""/>
          </v:shape>
          <o:OLEObject Type="Embed" ProgID="Visio.Drawing.11" ShapeID="_x0000_i1074" DrawAspect="Content" ObjectID="_1765991132" r:id="rId106"/>
        </w:object>
      </w:r>
    </w:p>
    <w:p w14:paraId="78BDC235" w14:textId="77777777" w:rsidR="00744C33" w:rsidRPr="00DD2A5E" w:rsidRDefault="00744C33" w:rsidP="00744C33">
      <w:pPr>
        <w:pStyle w:val="TF"/>
      </w:pPr>
      <w:r w:rsidRPr="00DD2A5E">
        <w:t>Figure 8.</w:t>
      </w:r>
      <w:r>
        <w:rPr>
          <w:lang w:val="en-US"/>
        </w:rPr>
        <w:t>29</w:t>
      </w:r>
      <w:r w:rsidRPr="00DD2A5E">
        <w:t>.3-1: Procedure for update of registration information of API provider domain functions on CAPIF</w:t>
      </w:r>
    </w:p>
    <w:p w14:paraId="22D0586D" w14:textId="77777777" w:rsidR="00744C33" w:rsidRPr="00DD2A5E" w:rsidRDefault="00744C33" w:rsidP="00744C33">
      <w:pPr>
        <w:pStyle w:val="B1"/>
      </w:pPr>
      <w:r w:rsidRPr="00DD2A5E">
        <w:t>1.</w:t>
      </w:r>
      <w:r w:rsidRPr="00DD2A5E">
        <w:tab/>
        <w:t>For updating the registration information of API provider domain functions on the CAPIF core function, the API management function sends a registration update request to the CAPIF core function. The registration update request contains a list of information about all the API provider domain functions, which require registration update on the CAPIF core function.</w:t>
      </w:r>
    </w:p>
    <w:p w14:paraId="2DDD25A4" w14:textId="77777777" w:rsidR="00744C33" w:rsidRPr="00DD2A5E" w:rsidRDefault="00744C33" w:rsidP="00744C33">
      <w:pPr>
        <w:pStyle w:val="B1"/>
      </w:pPr>
      <w:r w:rsidRPr="00DD2A5E">
        <w:t>2.</w:t>
      </w:r>
      <w:r w:rsidRPr="00DD2A5E">
        <w:tab/>
        <w:t>The CAPIF core function validates the received request and updates the identity and other security related information for all the API provider domain functions listed in the registration request.</w:t>
      </w:r>
    </w:p>
    <w:p w14:paraId="17F9C877" w14:textId="77777777" w:rsidR="00744C33" w:rsidRPr="00DD2A5E" w:rsidRDefault="00744C33" w:rsidP="00744C33">
      <w:pPr>
        <w:pStyle w:val="B1"/>
      </w:pPr>
      <w:r w:rsidRPr="00DD2A5E">
        <w:t>3.</w:t>
      </w:r>
      <w:r w:rsidRPr="00DD2A5E">
        <w:tab/>
        <w:t>The CAPIF core function sends the updated information in the registration update response message to the API management function.</w:t>
      </w:r>
    </w:p>
    <w:p w14:paraId="648C466F" w14:textId="77777777" w:rsidR="00555B73" w:rsidRPr="00F5647B" w:rsidRDefault="00744C33" w:rsidP="00F5647B">
      <w:pPr>
        <w:pStyle w:val="B1"/>
      </w:pPr>
      <w:r w:rsidRPr="00DD2A5E">
        <w:t>4.</w:t>
      </w:r>
      <w:r w:rsidRPr="00DD2A5E">
        <w:tab/>
        <w:t xml:space="preserve">The API management function configures the received information to the individual API provider domain functions. </w:t>
      </w:r>
    </w:p>
    <w:p w14:paraId="7476FBEB" w14:textId="77777777" w:rsidR="009C7A45" w:rsidRPr="00DD2A5E" w:rsidRDefault="009C7A45" w:rsidP="009C7A45">
      <w:pPr>
        <w:pStyle w:val="Heading2"/>
        <w:rPr>
          <w:lang w:val="en-IN"/>
        </w:rPr>
      </w:pPr>
      <w:bookmarkStart w:id="390" w:name="_Toc68217380"/>
      <w:bookmarkStart w:id="391" w:name="_Toc155378811"/>
      <w:r w:rsidRPr="00DD2A5E">
        <w:rPr>
          <w:lang w:val="en-IN"/>
        </w:rPr>
        <w:lastRenderedPageBreak/>
        <w:t>8.</w:t>
      </w:r>
      <w:r>
        <w:rPr>
          <w:lang w:val="en-IN"/>
        </w:rPr>
        <w:t>30</w:t>
      </w:r>
      <w:r w:rsidRPr="00DD2A5E">
        <w:rPr>
          <w:lang w:val="en-IN"/>
        </w:rPr>
        <w:tab/>
      </w:r>
      <w:r>
        <w:rPr>
          <w:lang w:val="en-IN"/>
        </w:rPr>
        <w:t>Der</w:t>
      </w:r>
      <w:r w:rsidRPr="00DD2A5E">
        <w:rPr>
          <w:lang w:val="en-IN"/>
        </w:rPr>
        <w:t>egistering the API provider domain functions on the CAPIF</w:t>
      </w:r>
      <w:bookmarkEnd w:id="390"/>
      <w:bookmarkEnd w:id="391"/>
    </w:p>
    <w:p w14:paraId="13AB6048" w14:textId="77777777" w:rsidR="009C7A45" w:rsidRPr="00DD2A5E" w:rsidRDefault="009C7A45" w:rsidP="009C7A45">
      <w:pPr>
        <w:pStyle w:val="Heading3"/>
        <w:rPr>
          <w:lang w:val="en-IN"/>
        </w:rPr>
      </w:pPr>
      <w:bookmarkStart w:id="392" w:name="_Toc68217381"/>
      <w:bookmarkStart w:id="393" w:name="_Toc155378812"/>
      <w:r w:rsidRPr="00DD2A5E">
        <w:rPr>
          <w:lang w:val="en-IN"/>
        </w:rPr>
        <w:t>8.</w:t>
      </w:r>
      <w:r>
        <w:rPr>
          <w:lang w:val="en-IN"/>
        </w:rPr>
        <w:t>30</w:t>
      </w:r>
      <w:r w:rsidRPr="00DD2A5E">
        <w:rPr>
          <w:lang w:val="en-IN"/>
        </w:rPr>
        <w:t>.1</w:t>
      </w:r>
      <w:r w:rsidRPr="00DD2A5E">
        <w:rPr>
          <w:lang w:val="en-IN"/>
        </w:rPr>
        <w:tab/>
        <w:t>General</w:t>
      </w:r>
      <w:bookmarkEnd w:id="392"/>
      <w:bookmarkEnd w:id="393"/>
    </w:p>
    <w:p w14:paraId="30997204" w14:textId="77777777" w:rsidR="009C7A45" w:rsidRDefault="009C7A45" w:rsidP="009C7A45">
      <w:r w:rsidRPr="00DD2A5E">
        <w:t xml:space="preserve">The procedure in this subclause corresponds to the architectural requirements for </w:t>
      </w:r>
      <w:r>
        <w:t>de</w:t>
      </w:r>
      <w:r w:rsidRPr="00DD2A5E">
        <w:t xml:space="preserve">registering the API provider domain functions on the CAPIF. This procedure </w:t>
      </w:r>
      <w:r>
        <w:t>de</w:t>
      </w:r>
      <w:r w:rsidRPr="00DD2A5E">
        <w:t xml:space="preserve">registers the API provider domain functions as </w:t>
      </w:r>
      <w:r>
        <w:t xml:space="preserve">authorized </w:t>
      </w:r>
      <w:r w:rsidRPr="00DD2A5E">
        <w:t>users of the CAPIF functionalities.</w:t>
      </w:r>
    </w:p>
    <w:p w14:paraId="09B7BE5A" w14:textId="77777777" w:rsidR="009C7A45" w:rsidRPr="00DD2A5E" w:rsidRDefault="009C7A45" w:rsidP="009C7A45">
      <w:pPr>
        <w:pStyle w:val="EditorsNote"/>
      </w:pPr>
      <w:r>
        <w:t>Editor's Note:</w:t>
      </w:r>
      <w:r>
        <w:tab/>
        <w:t>The security aspects of this procedure are FFS in SA3.</w:t>
      </w:r>
    </w:p>
    <w:p w14:paraId="690E2D54" w14:textId="77777777" w:rsidR="009C7A45" w:rsidRPr="00DD2A5E" w:rsidRDefault="009C7A45" w:rsidP="009C7A45">
      <w:pPr>
        <w:pStyle w:val="Heading3"/>
        <w:rPr>
          <w:lang w:val="en-IN"/>
        </w:rPr>
      </w:pPr>
      <w:bookmarkStart w:id="394" w:name="_Toc68217382"/>
      <w:bookmarkStart w:id="395" w:name="_Toc155378813"/>
      <w:r w:rsidRPr="00DD2A5E">
        <w:rPr>
          <w:lang w:val="en-IN"/>
        </w:rPr>
        <w:t>8.</w:t>
      </w:r>
      <w:r>
        <w:rPr>
          <w:lang w:val="en-IN"/>
        </w:rPr>
        <w:t>30</w:t>
      </w:r>
      <w:r w:rsidRPr="00DD2A5E">
        <w:rPr>
          <w:lang w:val="en-IN"/>
        </w:rPr>
        <w:t>.2</w:t>
      </w:r>
      <w:r w:rsidRPr="00DD2A5E">
        <w:rPr>
          <w:lang w:val="en-IN"/>
        </w:rPr>
        <w:tab/>
        <w:t>Information flows</w:t>
      </w:r>
      <w:bookmarkEnd w:id="394"/>
      <w:bookmarkEnd w:id="395"/>
    </w:p>
    <w:p w14:paraId="5FEDD6EA" w14:textId="77777777" w:rsidR="009C7A45" w:rsidRPr="00DD2A5E" w:rsidRDefault="009C7A45" w:rsidP="009C7A45">
      <w:pPr>
        <w:pStyle w:val="Heading4"/>
        <w:rPr>
          <w:lang w:val="en-IN"/>
        </w:rPr>
      </w:pPr>
      <w:bookmarkStart w:id="396" w:name="_Toc68217383"/>
      <w:bookmarkStart w:id="397" w:name="_Toc155378814"/>
      <w:r w:rsidRPr="00DD2A5E">
        <w:rPr>
          <w:lang w:val="en-IN"/>
        </w:rPr>
        <w:t>8.</w:t>
      </w:r>
      <w:r>
        <w:rPr>
          <w:lang w:val="en-IN"/>
        </w:rPr>
        <w:t>30</w:t>
      </w:r>
      <w:r w:rsidRPr="00DD2A5E">
        <w:rPr>
          <w:lang w:val="en-IN"/>
        </w:rPr>
        <w:t>.2.1</w:t>
      </w:r>
      <w:r w:rsidRPr="00DD2A5E">
        <w:rPr>
          <w:lang w:val="en-IN"/>
        </w:rPr>
        <w:tab/>
      </w:r>
      <w:r>
        <w:rPr>
          <w:lang w:val="en-IN"/>
        </w:rPr>
        <w:t>Der</w:t>
      </w:r>
      <w:r w:rsidRPr="00DD2A5E">
        <w:rPr>
          <w:lang w:val="en-IN"/>
        </w:rPr>
        <w:t>egistration request</w:t>
      </w:r>
      <w:bookmarkEnd w:id="396"/>
      <w:bookmarkEnd w:id="397"/>
    </w:p>
    <w:p w14:paraId="425AC253" w14:textId="77777777" w:rsidR="009C7A45" w:rsidRPr="00DD2A5E" w:rsidRDefault="009C7A45" w:rsidP="009C7A45">
      <w:r w:rsidRPr="00DD2A5E">
        <w:t>Table 8.</w:t>
      </w:r>
      <w:r>
        <w:t>30</w:t>
      </w:r>
      <w:r w:rsidRPr="00DD2A5E">
        <w:rPr>
          <w:lang w:eastAsia="zh-CN"/>
        </w:rPr>
        <w:t>.2.1-1</w:t>
      </w:r>
      <w:r w:rsidRPr="00DD2A5E">
        <w:t xml:space="preserve"> describes the information flow, </w:t>
      </w:r>
      <w:r>
        <w:t>de</w:t>
      </w:r>
      <w:r w:rsidRPr="00DD2A5E">
        <w:t xml:space="preserve">registration request, from the </w:t>
      </w:r>
      <w:r w:rsidRPr="00DD2A5E">
        <w:rPr>
          <w:lang w:eastAsia="zh-CN"/>
        </w:rPr>
        <w:t>API management function to the</w:t>
      </w:r>
      <w:r w:rsidRPr="00DD2A5E">
        <w:t xml:space="preserve"> CAPIF core function.</w:t>
      </w:r>
    </w:p>
    <w:p w14:paraId="2EDDB289" w14:textId="77777777" w:rsidR="009C7A45" w:rsidRPr="00DD2A5E" w:rsidRDefault="009C7A45" w:rsidP="009C7A45">
      <w:pPr>
        <w:pStyle w:val="TH"/>
      </w:pPr>
      <w:r w:rsidRPr="00DD2A5E">
        <w:t>Table 8.</w:t>
      </w:r>
      <w:r>
        <w:rPr>
          <w:lang w:val="en-US"/>
        </w:rPr>
        <w:t>30</w:t>
      </w:r>
      <w:r w:rsidRPr="00DD2A5E">
        <w:t xml:space="preserve">.2.1-1: </w:t>
      </w:r>
      <w:r>
        <w:t>Der</w:t>
      </w:r>
      <w:r w:rsidRPr="00DD2A5E">
        <w:t>egistration request</w:t>
      </w:r>
    </w:p>
    <w:tbl>
      <w:tblPr>
        <w:tblW w:w="8640" w:type="dxa"/>
        <w:jc w:val="center"/>
        <w:tblLayout w:type="fixed"/>
        <w:tblLook w:val="0000" w:firstRow="0" w:lastRow="0" w:firstColumn="0" w:lastColumn="0" w:noHBand="0" w:noVBand="0"/>
      </w:tblPr>
      <w:tblGrid>
        <w:gridCol w:w="2880"/>
        <w:gridCol w:w="1440"/>
        <w:gridCol w:w="4320"/>
      </w:tblGrid>
      <w:tr w:rsidR="009C7A45" w:rsidRPr="00DD2A5E" w14:paraId="63987E16" w14:textId="77777777" w:rsidTr="001B1055">
        <w:trPr>
          <w:jc w:val="center"/>
        </w:trPr>
        <w:tc>
          <w:tcPr>
            <w:tcW w:w="2880" w:type="dxa"/>
            <w:tcBorders>
              <w:top w:val="single" w:sz="4" w:space="0" w:color="000000"/>
              <w:left w:val="single" w:sz="4" w:space="0" w:color="000000"/>
              <w:bottom w:val="single" w:sz="4" w:space="0" w:color="000000"/>
            </w:tcBorders>
            <w:shd w:val="clear" w:color="auto" w:fill="auto"/>
          </w:tcPr>
          <w:p w14:paraId="0A16F715" w14:textId="77777777" w:rsidR="009C7A45" w:rsidRPr="00DD2A5E" w:rsidRDefault="009C7A45" w:rsidP="001B1055">
            <w:pPr>
              <w:pStyle w:val="TAH"/>
            </w:pPr>
            <w:r w:rsidRPr="00DD2A5E">
              <w:t>Information element</w:t>
            </w:r>
          </w:p>
        </w:tc>
        <w:tc>
          <w:tcPr>
            <w:tcW w:w="1440" w:type="dxa"/>
            <w:tcBorders>
              <w:top w:val="single" w:sz="4" w:space="0" w:color="000000"/>
              <w:left w:val="single" w:sz="4" w:space="0" w:color="000000"/>
              <w:bottom w:val="single" w:sz="4" w:space="0" w:color="000000"/>
            </w:tcBorders>
            <w:shd w:val="clear" w:color="auto" w:fill="auto"/>
          </w:tcPr>
          <w:p w14:paraId="2E1194C8" w14:textId="77777777" w:rsidR="009C7A45" w:rsidRPr="00DD2A5E" w:rsidRDefault="009C7A45" w:rsidP="001B1055">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58050" w14:textId="77777777" w:rsidR="009C7A45" w:rsidRPr="00DD2A5E" w:rsidRDefault="009C7A45" w:rsidP="001B1055">
            <w:pPr>
              <w:pStyle w:val="TAH"/>
            </w:pPr>
            <w:r w:rsidRPr="00DD2A5E">
              <w:t>Description</w:t>
            </w:r>
          </w:p>
        </w:tc>
      </w:tr>
      <w:tr w:rsidR="009C7A45" w:rsidRPr="00DD2A5E" w14:paraId="4440906B" w14:textId="77777777" w:rsidTr="001B1055">
        <w:trPr>
          <w:jc w:val="center"/>
        </w:trPr>
        <w:tc>
          <w:tcPr>
            <w:tcW w:w="2880" w:type="dxa"/>
            <w:tcBorders>
              <w:top w:val="single" w:sz="4" w:space="0" w:color="000000"/>
              <w:left w:val="single" w:sz="4" w:space="0" w:color="000000"/>
              <w:bottom w:val="single" w:sz="4" w:space="0" w:color="000000"/>
            </w:tcBorders>
            <w:shd w:val="clear" w:color="auto" w:fill="auto"/>
          </w:tcPr>
          <w:p w14:paraId="6C2A0A1A" w14:textId="77777777" w:rsidR="009C7A45" w:rsidRPr="00DD2A5E" w:rsidRDefault="009C7A45" w:rsidP="001B1055">
            <w:pPr>
              <w:pStyle w:val="TAL"/>
            </w:pPr>
            <w:r w:rsidRPr="00DD2A5E">
              <w:t>Security information</w:t>
            </w:r>
          </w:p>
        </w:tc>
        <w:tc>
          <w:tcPr>
            <w:tcW w:w="1440" w:type="dxa"/>
            <w:tcBorders>
              <w:top w:val="single" w:sz="4" w:space="0" w:color="000000"/>
              <w:left w:val="single" w:sz="4" w:space="0" w:color="000000"/>
              <w:bottom w:val="single" w:sz="4" w:space="0" w:color="000000"/>
            </w:tcBorders>
            <w:shd w:val="clear" w:color="auto" w:fill="auto"/>
          </w:tcPr>
          <w:p w14:paraId="23D267CE" w14:textId="77777777" w:rsidR="009C7A45" w:rsidRPr="00DD2A5E" w:rsidRDefault="009C7A45" w:rsidP="001B1055">
            <w:pPr>
              <w:pStyle w:val="TAL"/>
              <w:jc w:val="center"/>
            </w:pPr>
            <w:r w:rsidRPr="00DD2A5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51417" w14:textId="77777777" w:rsidR="009C7A45" w:rsidRPr="00DD2A5E" w:rsidRDefault="009C7A45" w:rsidP="001B1055">
            <w:pPr>
              <w:pStyle w:val="TAL"/>
            </w:pPr>
            <w:r w:rsidRPr="00DD2A5E">
              <w:t xml:space="preserve">Information for CAPIF core function to validate the </w:t>
            </w:r>
            <w:r>
              <w:t>de</w:t>
            </w:r>
            <w:r w:rsidRPr="00DD2A5E">
              <w:t>registration request</w:t>
            </w:r>
          </w:p>
        </w:tc>
      </w:tr>
    </w:tbl>
    <w:p w14:paraId="7BF13F72" w14:textId="77777777" w:rsidR="009C7A45" w:rsidRPr="00DD2A5E" w:rsidRDefault="009C7A45" w:rsidP="009C7A45"/>
    <w:p w14:paraId="711BEBCD" w14:textId="77777777" w:rsidR="009C7A45" w:rsidRPr="00DD2A5E" w:rsidRDefault="009C7A45" w:rsidP="009C7A45">
      <w:pPr>
        <w:pStyle w:val="Heading4"/>
        <w:rPr>
          <w:lang w:val="en-IN"/>
        </w:rPr>
      </w:pPr>
      <w:bookmarkStart w:id="398" w:name="_Toc68217384"/>
      <w:bookmarkStart w:id="399" w:name="_Toc155378815"/>
      <w:r w:rsidRPr="00DD2A5E">
        <w:rPr>
          <w:lang w:val="en-IN"/>
        </w:rPr>
        <w:t>8.</w:t>
      </w:r>
      <w:r>
        <w:rPr>
          <w:lang w:val="en-IN"/>
        </w:rPr>
        <w:t>30</w:t>
      </w:r>
      <w:r w:rsidRPr="00DD2A5E">
        <w:rPr>
          <w:lang w:val="en-IN"/>
        </w:rPr>
        <w:t>.2.2</w:t>
      </w:r>
      <w:r w:rsidRPr="00DD2A5E">
        <w:rPr>
          <w:lang w:val="en-IN"/>
        </w:rPr>
        <w:tab/>
      </w:r>
      <w:r>
        <w:rPr>
          <w:lang w:val="en-IN"/>
        </w:rPr>
        <w:t>Der</w:t>
      </w:r>
      <w:r w:rsidRPr="00DD2A5E">
        <w:rPr>
          <w:lang w:val="en-IN"/>
        </w:rPr>
        <w:t>egistration response</w:t>
      </w:r>
      <w:bookmarkEnd w:id="398"/>
      <w:bookmarkEnd w:id="399"/>
    </w:p>
    <w:p w14:paraId="57320D2F" w14:textId="77777777" w:rsidR="009C7A45" w:rsidRPr="00DD2A5E" w:rsidRDefault="009C7A45" w:rsidP="009C7A45">
      <w:r w:rsidRPr="00DD2A5E">
        <w:t>Table 8.</w:t>
      </w:r>
      <w:r>
        <w:t>30</w:t>
      </w:r>
      <w:r w:rsidRPr="00DD2A5E">
        <w:rPr>
          <w:lang w:eastAsia="zh-CN"/>
        </w:rPr>
        <w:t>.2.2-1</w:t>
      </w:r>
      <w:r w:rsidRPr="00DD2A5E">
        <w:t xml:space="preserve"> describes the information flow, </w:t>
      </w:r>
      <w:r>
        <w:t>de</w:t>
      </w:r>
      <w:r w:rsidRPr="00DD2A5E">
        <w:t xml:space="preserve">registration response, from the CAPIF core function to the </w:t>
      </w:r>
      <w:r w:rsidRPr="00DD2A5E">
        <w:rPr>
          <w:lang w:eastAsia="zh-CN"/>
        </w:rPr>
        <w:t>API management function</w:t>
      </w:r>
      <w:r w:rsidRPr="00DD2A5E">
        <w:t>.</w:t>
      </w:r>
    </w:p>
    <w:p w14:paraId="3630ABB3" w14:textId="77777777" w:rsidR="009C7A45" w:rsidRPr="00DD2A5E" w:rsidRDefault="009C7A45" w:rsidP="009C7A45">
      <w:pPr>
        <w:pStyle w:val="TH"/>
      </w:pPr>
      <w:r w:rsidRPr="00DD2A5E">
        <w:t>Table 8.</w:t>
      </w:r>
      <w:r>
        <w:rPr>
          <w:lang w:val="en-US"/>
        </w:rPr>
        <w:t>30</w:t>
      </w:r>
      <w:r w:rsidRPr="00DD2A5E">
        <w:t xml:space="preserve">.2.2-1: </w:t>
      </w:r>
      <w:r>
        <w:t>Der</w:t>
      </w:r>
      <w:r w:rsidRPr="00DD2A5E">
        <w:t>egistration response</w:t>
      </w:r>
    </w:p>
    <w:tbl>
      <w:tblPr>
        <w:tblW w:w="8640" w:type="dxa"/>
        <w:jc w:val="center"/>
        <w:tblLayout w:type="fixed"/>
        <w:tblLook w:val="0000" w:firstRow="0" w:lastRow="0" w:firstColumn="0" w:lastColumn="0" w:noHBand="0" w:noVBand="0"/>
      </w:tblPr>
      <w:tblGrid>
        <w:gridCol w:w="2880"/>
        <w:gridCol w:w="1440"/>
        <w:gridCol w:w="4320"/>
      </w:tblGrid>
      <w:tr w:rsidR="009C7A45" w:rsidRPr="00DD2A5E" w14:paraId="53692CA2" w14:textId="77777777" w:rsidTr="001B1055">
        <w:trPr>
          <w:jc w:val="center"/>
        </w:trPr>
        <w:tc>
          <w:tcPr>
            <w:tcW w:w="2880" w:type="dxa"/>
            <w:tcBorders>
              <w:top w:val="single" w:sz="4" w:space="0" w:color="000000"/>
              <w:left w:val="single" w:sz="4" w:space="0" w:color="000000"/>
              <w:bottom w:val="single" w:sz="4" w:space="0" w:color="000000"/>
            </w:tcBorders>
            <w:shd w:val="clear" w:color="auto" w:fill="auto"/>
          </w:tcPr>
          <w:p w14:paraId="0437D3E3" w14:textId="77777777" w:rsidR="009C7A45" w:rsidRPr="00DD2A5E" w:rsidRDefault="009C7A45" w:rsidP="001B1055">
            <w:pPr>
              <w:pStyle w:val="TAH"/>
            </w:pPr>
            <w:r w:rsidRPr="00DD2A5E">
              <w:t>Information element</w:t>
            </w:r>
          </w:p>
        </w:tc>
        <w:tc>
          <w:tcPr>
            <w:tcW w:w="1440" w:type="dxa"/>
            <w:tcBorders>
              <w:top w:val="single" w:sz="4" w:space="0" w:color="000000"/>
              <w:left w:val="single" w:sz="4" w:space="0" w:color="000000"/>
              <w:bottom w:val="single" w:sz="4" w:space="0" w:color="000000"/>
            </w:tcBorders>
            <w:shd w:val="clear" w:color="auto" w:fill="auto"/>
          </w:tcPr>
          <w:p w14:paraId="6CC8677B" w14:textId="77777777" w:rsidR="009C7A45" w:rsidRPr="00DD2A5E" w:rsidRDefault="009C7A45" w:rsidP="001B1055">
            <w:pPr>
              <w:pStyle w:val="TAH"/>
            </w:pPr>
            <w:r w:rsidRPr="00DD2A5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6C67A" w14:textId="77777777" w:rsidR="009C7A45" w:rsidRPr="00DD2A5E" w:rsidRDefault="009C7A45" w:rsidP="001B1055">
            <w:pPr>
              <w:pStyle w:val="TAH"/>
            </w:pPr>
            <w:r w:rsidRPr="00DD2A5E">
              <w:t>Description</w:t>
            </w:r>
          </w:p>
        </w:tc>
      </w:tr>
      <w:tr w:rsidR="009C7A45" w:rsidRPr="00DD2A5E" w14:paraId="46FAAF64" w14:textId="77777777" w:rsidTr="001B1055">
        <w:trPr>
          <w:jc w:val="center"/>
        </w:trPr>
        <w:tc>
          <w:tcPr>
            <w:tcW w:w="2880" w:type="dxa"/>
            <w:tcBorders>
              <w:top w:val="single" w:sz="4" w:space="0" w:color="000000"/>
              <w:left w:val="single" w:sz="4" w:space="0" w:color="000000"/>
              <w:bottom w:val="single" w:sz="4" w:space="0" w:color="000000"/>
            </w:tcBorders>
            <w:shd w:val="clear" w:color="auto" w:fill="auto"/>
          </w:tcPr>
          <w:p w14:paraId="04E2156D" w14:textId="77777777" w:rsidR="009C7A45" w:rsidRPr="00DD2A5E" w:rsidRDefault="009C7A45" w:rsidP="001B1055">
            <w:pPr>
              <w:pStyle w:val="TAL"/>
            </w:pPr>
            <w:r w:rsidRPr="003A1AAC">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05CB084" w14:textId="77777777" w:rsidR="009C7A45" w:rsidRPr="00DD2A5E" w:rsidRDefault="009C7A45" w:rsidP="001B1055">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CA174" w14:textId="77777777" w:rsidR="009C7A45" w:rsidRPr="00DD2A5E" w:rsidRDefault="009C7A45" w:rsidP="001B1055">
            <w:pPr>
              <w:pStyle w:val="TAL"/>
            </w:pPr>
            <w:r w:rsidRPr="003A1AAC">
              <w:rPr>
                <w:rFonts w:hint="eastAsia"/>
                <w:lang w:eastAsia="zh-CN"/>
              </w:rPr>
              <w:t xml:space="preserve">Indicates the success or failure of </w:t>
            </w:r>
            <w:r w:rsidRPr="003A1AAC">
              <w:rPr>
                <w:lang w:eastAsia="zh-CN"/>
              </w:rPr>
              <w:t>the</w:t>
            </w:r>
            <w:r>
              <w:rPr>
                <w:lang w:eastAsia="zh-CN"/>
              </w:rPr>
              <w:t xml:space="preserve"> deregistration</w:t>
            </w:r>
            <w:r w:rsidRPr="003A1AAC">
              <w:rPr>
                <w:lang w:eastAsia="zh-CN"/>
              </w:rPr>
              <w:t xml:space="preserve"> operation</w:t>
            </w:r>
          </w:p>
        </w:tc>
      </w:tr>
    </w:tbl>
    <w:p w14:paraId="1A275769" w14:textId="77777777" w:rsidR="009C7A45" w:rsidRPr="00DD2A5E" w:rsidRDefault="009C7A45" w:rsidP="009C7A45"/>
    <w:p w14:paraId="725126F1" w14:textId="77777777" w:rsidR="009C7A45" w:rsidRPr="00DD2A5E" w:rsidRDefault="009C7A45" w:rsidP="009C7A45">
      <w:pPr>
        <w:pStyle w:val="Heading3"/>
        <w:rPr>
          <w:lang w:val="en-IN"/>
        </w:rPr>
      </w:pPr>
      <w:bookmarkStart w:id="400" w:name="_Toc68217385"/>
      <w:bookmarkStart w:id="401" w:name="_Toc155378816"/>
      <w:r w:rsidRPr="00DD2A5E">
        <w:rPr>
          <w:lang w:val="en-IN"/>
        </w:rPr>
        <w:t>8.</w:t>
      </w:r>
      <w:r>
        <w:rPr>
          <w:lang w:val="en-IN"/>
        </w:rPr>
        <w:t>30</w:t>
      </w:r>
      <w:r w:rsidRPr="00DD2A5E">
        <w:rPr>
          <w:lang w:val="en-IN"/>
        </w:rPr>
        <w:t>.3</w:t>
      </w:r>
      <w:r w:rsidRPr="00DD2A5E">
        <w:rPr>
          <w:lang w:val="en-IN"/>
        </w:rPr>
        <w:tab/>
        <w:t>Procedure</w:t>
      </w:r>
      <w:bookmarkEnd w:id="400"/>
      <w:bookmarkEnd w:id="401"/>
    </w:p>
    <w:p w14:paraId="2E4FD68D" w14:textId="77777777" w:rsidR="009C7A45" w:rsidRPr="00DD2A5E" w:rsidRDefault="009C7A45" w:rsidP="009C7A45">
      <w:r w:rsidRPr="00DD2A5E">
        <w:t>Figure 8.</w:t>
      </w:r>
      <w:r>
        <w:t>30</w:t>
      </w:r>
      <w:r w:rsidRPr="00DD2A5E">
        <w:t xml:space="preserve">.3-1 illustrates the procedure for </w:t>
      </w:r>
      <w:r>
        <w:t>de</w:t>
      </w:r>
      <w:r w:rsidRPr="00DD2A5E">
        <w:t>registering API provider domain functions on the CAPIF core function.</w:t>
      </w:r>
    </w:p>
    <w:p w14:paraId="47E6A162" w14:textId="77777777" w:rsidR="009C7A45" w:rsidRPr="00DD2A5E" w:rsidRDefault="009C7A45" w:rsidP="009C7A45">
      <w:pPr>
        <w:pStyle w:val="TH"/>
      </w:pPr>
      <w:r w:rsidRPr="00DD2A5E">
        <w:object w:dxaOrig="9721" w:dyaOrig="5175" w14:anchorId="74EC8A3A">
          <v:shape id="_x0000_i1075" type="#_x0000_t75" style="width:470.45pt;height:251.8pt" o:ole="">
            <v:imagedata r:id="rId107" o:title=""/>
          </v:shape>
          <o:OLEObject Type="Embed" ProgID="Visio.Drawing.11" ShapeID="_x0000_i1075" DrawAspect="Content" ObjectID="_1765991133" r:id="rId108"/>
        </w:object>
      </w:r>
    </w:p>
    <w:p w14:paraId="75CA1559" w14:textId="77777777" w:rsidR="009C7A45" w:rsidRPr="00DD2A5E" w:rsidRDefault="009C7A45" w:rsidP="009C7A45">
      <w:pPr>
        <w:pStyle w:val="TF"/>
      </w:pPr>
      <w:r w:rsidRPr="00DD2A5E">
        <w:t>Figure 8.</w:t>
      </w:r>
      <w:r>
        <w:rPr>
          <w:lang w:val="en-US"/>
        </w:rPr>
        <w:t>30</w:t>
      </w:r>
      <w:r w:rsidRPr="00DD2A5E">
        <w:t xml:space="preserve">.3-1: Procedure for </w:t>
      </w:r>
      <w:r>
        <w:t>de</w:t>
      </w:r>
      <w:r w:rsidRPr="00DD2A5E">
        <w:t>registration of API provider domain functions on CAPIF</w:t>
      </w:r>
    </w:p>
    <w:p w14:paraId="64A1F4FC" w14:textId="77777777" w:rsidR="009C7A45" w:rsidRPr="00DD2A5E" w:rsidRDefault="009C7A45" w:rsidP="009C7A45">
      <w:pPr>
        <w:pStyle w:val="B1"/>
      </w:pPr>
      <w:r w:rsidRPr="00DD2A5E">
        <w:t>1.</w:t>
      </w:r>
      <w:r w:rsidRPr="00DD2A5E">
        <w:tab/>
        <w:t xml:space="preserve">For </w:t>
      </w:r>
      <w:r>
        <w:t>de</w:t>
      </w:r>
      <w:r w:rsidRPr="00DD2A5E">
        <w:t xml:space="preserve">registration of API provider domain functions on the CAPIF core function, the API management function sends a </w:t>
      </w:r>
      <w:r>
        <w:t>de</w:t>
      </w:r>
      <w:r w:rsidRPr="00DD2A5E">
        <w:t>registration request to the CAPIF core function.</w:t>
      </w:r>
    </w:p>
    <w:p w14:paraId="344058EA" w14:textId="77777777" w:rsidR="009C7A45" w:rsidRPr="00DD2A5E" w:rsidRDefault="009C7A45" w:rsidP="009C7A45">
      <w:pPr>
        <w:pStyle w:val="B1"/>
      </w:pPr>
      <w:r w:rsidRPr="00DD2A5E">
        <w:t>2.</w:t>
      </w:r>
      <w:r w:rsidRPr="00DD2A5E">
        <w:tab/>
        <w:t xml:space="preserve">The CAPIF core function validates the received request and </w:t>
      </w:r>
      <w:r>
        <w:t>processes the deregistration request</w:t>
      </w:r>
      <w:r w:rsidRPr="00DD2A5E">
        <w:t>.</w:t>
      </w:r>
    </w:p>
    <w:p w14:paraId="239FDC08" w14:textId="77777777" w:rsidR="009C7A45" w:rsidRPr="00DD2A5E" w:rsidRDefault="009C7A45" w:rsidP="009C7A45">
      <w:pPr>
        <w:pStyle w:val="B1"/>
      </w:pPr>
      <w:r w:rsidRPr="00DD2A5E">
        <w:t>3.</w:t>
      </w:r>
      <w:r w:rsidRPr="00DD2A5E">
        <w:tab/>
        <w:t xml:space="preserve">The CAPIF core function sends </w:t>
      </w:r>
      <w:r>
        <w:t>a</w:t>
      </w:r>
      <w:r w:rsidRPr="00DD2A5E">
        <w:t xml:space="preserve"> </w:t>
      </w:r>
      <w:r>
        <w:t>de</w:t>
      </w:r>
      <w:r w:rsidRPr="00DD2A5E">
        <w:t>registration response message to the API management function.</w:t>
      </w:r>
    </w:p>
    <w:p w14:paraId="46C8DC46" w14:textId="77777777" w:rsidR="009C7A45" w:rsidRPr="004046A8" w:rsidRDefault="009C7A45" w:rsidP="004046A8">
      <w:pPr>
        <w:pStyle w:val="B1"/>
      </w:pPr>
      <w:r w:rsidRPr="00DD2A5E">
        <w:t>4.</w:t>
      </w:r>
      <w:r w:rsidRPr="00DD2A5E">
        <w:tab/>
        <w:t xml:space="preserve">The API management function </w:t>
      </w:r>
      <w:r>
        <w:t>processes the deregistration</w:t>
      </w:r>
      <w:r w:rsidRPr="00DD2A5E">
        <w:t xml:space="preserve"> to the individual API provider domain functions.</w:t>
      </w:r>
    </w:p>
    <w:p w14:paraId="22B73A34" w14:textId="77777777" w:rsidR="00011470" w:rsidRDefault="00011470" w:rsidP="00011470">
      <w:pPr>
        <w:pStyle w:val="Heading1"/>
        <w:rPr>
          <w:lang w:val="en-IN"/>
        </w:rPr>
      </w:pPr>
      <w:bookmarkStart w:id="402" w:name="_Toc155378817"/>
      <w:r>
        <w:t>9</w:t>
      </w:r>
      <w:r>
        <w:tab/>
        <w:t>API consistency guidelines</w:t>
      </w:r>
      <w:bookmarkEnd w:id="402"/>
    </w:p>
    <w:p w14:paraId="6A40AF62" w14:textId="77777777" w:rsidR="00C9698E" w:rsidRPr="00CE47F7" w:rsidRDefault="00C9698E" w:rsidP="00C9698E">
      <w:pPr>
        <w:pStyle w:val="Heading2"/>
        <w:rPr>
          <w:lang w:val="en-IN"/>
        </w:rPr>
      </w:pPr>
      <w:bookmarkStart w:id="403" w:name="_Toc155378818"/>
      <w:r w:rsidRPr="00CE47F7">
        <w:rPr>
          <w:lang w:val="en-IN"/>
        </w:rPr>
        <w:t>9.1</w:t>
      </w:r>
      <w:r w:rsidRPr="00CE47F7">
        <w:rPr>
          <w:lang w:val="en-IN"/>
        </w:rPr>
        <w:tab/>
      </w:r>
      <w:r>
        <w:rPr>
          <w:lang w:val="en-IN"/>
        </w:rPr>
        <w:t>General</w:t>
      </w:r>
      <w:bookmarkEnd w:id="403"/>
    </w:p>
    <w:p w14:paraId="4E954247" w14:textId="77777777" w:rsidR="00C9698E" w:rsidRDefault="00C9698E" w:rsidP="00C9698E">
      <w:r w:rsidRPr="006A559F">
        <w:t xml:space="preserve">This clause specifies the </w:t>
      </w:r>
      <w:r>
        <w:t>API consistency guidelines</w:t>
      </w:r>
      <w:r w:rsidRPr="006A559F">
        <w:t xml:space="preserve"> for </w:t>
      </w:r>
      <w:r>
        <w:t xml:space="preserve">all northbound APIs utilizing </w:t>
      </w:r>
      <w:r w:rsidRPr="006A559F">
        <w:t>CAPIF architecture.</w:t>
      </w:r>
      <w:r>
        <w:t xml:space="preserve"> The guidelines are categorized </w:t>
      </w:r>
      <w:r w:rsidR="009B7C1F">
        <w:t>as follows</w:t>
      </w:r>
      <w:r>
        <w:t>:</w:t>
      </w:r>
    </w:p>
    <w:p w14:paraId="4F1C8B6A" w14:textId="77777777" w:rsidR="00C9698E" w:rsidRDefault="00C9698E" w:rsidP="00C9698E">
      <w:pPr>
        <w:pStyle w:val="B1"/>
      </w:pPr>
      <w:r>
        <w:t>-</w:t>
      </w:r>
      <w:r>
        <w:tab/>
        <w:t>fundamental API guidelines, applicable to all northbound APIs utilizing CAPIF; and</w:t>
      </w:r>
    </w:p>
    <w:p w14:paraId="151D3162" w14:textId="77777777" w:rsidR="00C9698E" w:rsidRDefault="00C9698E" w:rsidP="00C9698E">
      <w:pPr>
        <w:pStyle w:val="B1"/>
      </w:pPr>
      <w:r>
        <w:t>-</w:t>
      </w:r>
      <w:r>
        <w:tab/>
        <w:t>architecture design considerations, applicable to all northbound APIs utilizing CAPIF.</w:t>
      </w:r>
    </w:p>
    <w:p w14:paraId="1BFC4835" w14:textId="77777777" w:rsidR="00C9698E" w:rsidRPr="00CE47F7" w:rsidRDefault="00C9698E" w:rsidP="00C9698E">
      <w:pPr>
        <w:pStyle w:val="Heading2"/>
        <w:rPr>
          <w:lang w:val="en-IN"/>
        </w:rPr>
      </w:pPr>
      <w:bookmarkStart w:id="404" w:name="_Toc155378819"/>
      <w:r w:rsidRPr="00CE47F7">
        <w:rPr>
          <w:lang w:val="en-IN"/>
        </w:rPr>
        <w:t>9.</w:t>
      </w:r>
      <w:r>
        <w:rPr>
          <w:lang w:val="en-IN"/>
        </w:rPr>
        <w:t>2</w:t>
      </w:r>
      <w:r w:rsidRPr="00CE47F7">
        <w:rPr>
          <w:lang w:val="en-IN"/>
        </w:rPr>
        <w:tab/>
        <w:t>Fundamental API Guidelines</w:t>
      </w:r>
      <w:bookmarkEnd w:id="404"/>
    </w:p>
    <w:p w14:paraId="386AD74C" w14:textId="77777777" w:rsidR="00C9698E" w:rsidRPr="00CE47F7" w:rsidRDefault="00C9698E" w:rsidP="00C9698E">
      <w:pPr>
        <w:rPr>
          <w:lang w:val="en-IN"/>
        </w:rPr>
      </w:pPr>
      <w:r>
        <w:rPr>
          <w:lang w:val="en-IN"/>
        </w:rPr>
        <w:t>The specification of each northbound API utilizing</w:t>
      </w:r>
      <w:r w:rsidRPr="00CE47F7">
        <w:rPr>
          <w:lang w:val="en-IN"/>
        </w:rPr>
        <w:t xml:space="preserve"> </w:t>
      </w:r>
      <w:r>
        <w:rPr>
          <w:lang w:val="en-IN"/>
        </w:rPr>
        <w:t xml:space="preserve">the </w:t>
      </w:r>
      <w:r w:rsidR="00117472">
        <w:rPr>
          <w:lang w:val="en-IN"/>
        </w:rPr>
        <w:t xml:space="preserve">common </w:t>
      </w:r>
      <w:r w:rsidRPr="00CE47F7">
        <w:rPr>
          <w:lang w:val="en-IN"/>
        </w:rPr>
        <w:t xml:space="preserve">API </w:t>
      </w:r>
      <w:r w:rsidR="00117472">
        <w:rPr>
          <w:lang w:val="en-IN"/>
        </w:rPr>
        <w:t xml:space="preserve">framework </w:t>
      </w:r>
      <w:r w:rsidRPr="00CE47F7">
        <w:rPr>
          <w:lang w:val="en-IN"/>
        </w:rPr>
        <w:t xml:space="preserve">should </w:t>
      </w:r>
      <w:r>
        <w:rPr>
          <w:lang w:val="en-IN"/>
        </w:rPr>
        <w:t>define</w:t>
      </w:r>
      <w:r w:rsidRPr="00CE47F7">
        <w:rPr>
          <w:lang w:val="en-IN"/>
        </w:rPr>
        <w:t>:</w:t>
      </w:r>
    </w:p>
    <w:p w14:paraId="75D2415E" w14:textId="77777777" w:rsidR="00C9698E" w:rsidRPr="00CE47F7" w:rsidRDefault="00C9698E" w:rsidP="00C9698E">
      <w:pPr>
        <w:pStyle w:val="B1"/>
        <w:rPr>
          <w:lang w:val="en-IN"/>
        </w:rPr>
      </w:pPr>
      <w:r w:rsidRPr="00CE47F7">
        <w:rPr>
          <w:lang w:val="en-IN"/>
        </w:rPr>
        <w:t>1.</w:t>
      </w:r>
      <w:r w:rsidRPr="00CE47F7">
        <w:rPr>
          <w:lang w:val="en-IN"/>
        </w:rPr>
        <w:tab/>
        <w:t>the function of the API;</w:t>
      </w:r>
    </w:p>
    <w:p w14:paraId="1E22AD49" w14:textId="77777777" w:rsidR="00C9698E" w:rsidRPr="00CE47F7" w:rsidRDefault="00C9698E" w:rsidP="00C9698E">
      <w:pPr>
        <w:pStyle w:val="B1"/>
        <w:rPr>
          <w:lang w:val="en-IN"/>
        </w:rPr>
      </w:pPr>
      <w:r w:rsidRPr="00CE47F7">
        <w:rPr>
          <w:lang w:val="en-IN"/>
        </w:rPr>
        <w:t>2.</w:t>
      </w:r>
      <w:r w:rsidRPr="00CE47F7">
        <w:rPr>
          <w:lang w:val="en-IN"/>
        </w:rPr>
        <w:tab/>
        <w:t>the resource(s) involved;</w:t>
      </w:r>
    </w:p>
    <w:p w14:paraId="335E7FFE" w14:textId="77777777" w:rsidR="00C9698E" w:rsidRPr="00CE47F7" w:rsidRDefault="00C9698E" w:rsidP="00C9698E">
      <w:pPr>
        <w:pStyle w:val="B1"/>
        <w:rPr>
          <w:lang w:val="en-IN"/>
        </w:rPr>
      </w:pPr>
      <w:r w:rsidRPr="00CE47F7">
        <w:rPr>
          <w:lang w:val="en-IN"/>
        </w:rPr>
        <w:t>3.</w:t>
      </w:r>
      <w:r w:rsidRPr="00CE47F7">
        <w:rPr>
          <w:lang w:val="en-IN"/>
        </w:rPr>
        <w:tab/>
      </w:r>
      <w:r w:rsidR="00117472">
        <w:rPr>
          <w:lang w:val="en-IN"/>
        </w:rPr>
        <w:t xml:space="preserve">the </w:t>
      </w:r>
      <w:r w:rsidRPr="00CE47F7">
        <w:rPr>
          <w:lang w:val="en-IN"/>
        </w:rPr>
        <w:t xml:space="preserve">list of supported </w:t>
      </w:r>
      <w:r>
        <w:rPr>
          <w:lang w:val="en-IN"/>
        </w:rPr>
        <w:t>operations</w:t>
      </w:r>
      <w:r w:rsidRPr="00CE47F7">
        <w:rPr>
          <w:lang w:val="en-IN"/>
        </w:rPr>
        <w:t xml:space="preserve"> and their usage;</w:t>
      </w:r>
    </w:p>
    <w:p w14:paraId="4B610F23" w14:textId="77777777" w:rsidR="00C9698E" w:rsidRPr="00CE47F7" w:rsidRDefault="00C9698E" w:rsidP="00C9698E">
      <w:pPr>
        <w:pStyle w:val="B1"/>
        <w:rPr>
          <w:lang w:val="en-IN"/>
        </w:rPr>
      </w:pPr>
      <w:r w:rsidRPr="00CE47F7">
        <w:rPr>
          <w:lang w:val="en-IN"/>
        </w:rPr>
        <w:t>4.</w:t>
      </w:r>
      <w:r w:rsidRPr="00CE47F7">
        <w:rPr>
          <w:lang w:val="en-IN"/>
        </w:rPr>
        <w:tab/>
      </w:r>
      <w:r w:rsidR="00117472">
        <w:rPr>
          <w:lang w:val="en-IN"/>
        </w:rPr>
        <w:t xml:space="preserve">the </w:t>
      </w:r>
      <w:r w:rsidRPr="00CE47F7">
        <w:rPr>
          <w:lang w:val="en-IN"/>
        </w:rPr>
        <w:t>list of input and output parameters along with applicable schemas, as required;</w:t>
      </w:r>
    </w:p>
    <w:p w14:paraId="658E7FB7" w14:textId="77777777" w:rsidR="00C9698E" w:rsidRPr="00CE47F7" w:rsidRDefault="00C9698E" w:rsidP="00C9698E">
      <w:pPr>
        <w:pStyle w:val="B1"/>
        <w:rPr>
          <w:lang w:val="en-IN"/>
        </w:rPr>
      </w:pPr>
      <w:r w:rsidRPr="00CE47F7">
        <w:rPr>
          <w:lang w:val="en-IN"/>
        </w:rPr>
        <w:t>5.</w:t>
      </w:r>
      <w:r w:rsidRPr="00CE47F7">
        <w:rPr>
          <w:lang w:val="en-IN"/>
        </w:rPr>
        <w:tab/>
      </w:r>
      <w:r w:rsidR="00117472">
        <w:rPr>
          <w:lang w:val="en-IN"/>
        </w:rPr>
        <w:t xml:space="preserve">the </w:t>
      </w:r>
      <w:r w:rsidRPr="00CE47F7">
        <w:rPr>
          <w:lang w:val="en-IN"/>
        </w:rPr>
        <w:t>list of supported response codes;</w:t>
      </w:r>
    </w:p>
    <w:p w14:paraId="26C66CB1" w14:textId="77777777" w:rsidR="00C9698E" w:rsidRPr="00CE47F7" w:rsidRDefault="00C9698E" w:rsidP="00C9698E">
      <w:pPr>
        <w:pStyle w:val="B1"/>
        <w:rPr>
          <w:lang w:val="en-IN"/>
        </w:rPr>
      </w:pPr>
      <w:r w:rsidRPr="00CE47F7">
        <w:rPr>
          <w:lang w:val="en-IN"/>
        </w:rPr>
        <w:lastRenderedPageBreak/>
        <w:t>6.</w:t>
      </w:r>
      <w:r w:rsidRPr="00CE47F7">
        <w:rPr>
          <w:lang w:val="en-IN"/>
        </w:rPr>
        <w:tab/>
        <w:t>the behavio</w:t>
      </w:r>
      <w:r w:rsidR="00453EB4">
        <w:rPr>
          <w:lang w:val="en-IN"/>
        </w:rPr>
        <w:t>u</w:t>
      </w:r>
      <w:r w:rsidRPr="00CE47F7">
        <w:rPr>
          <w:lang w:val="en-IN"/>
        </w:rPr>
        <w:t xml:space="preserve">r of the </w:t>
      </w:r>
      <w:r>
        <w:rPr>
          <w:lang w:val="en-IN"/>
        </w:rPr>
        <w:t xml:space="preserve">network entity exposing the APIs (e.g. </w:t>
      </w:r>
      <w:r w:rsidR="00117472">
        <w:rPr>
          <w:lang w:val="en-IN"/>
        </w:rPr>
        <w:t xml:space="preserve">the </w:t>
      </w:r>
      <w:r w:rsidRPr="00CE47F7">
        <w:rPr>
          <w:lang w:val="en-IN"/>
        </w:rPr>
        <w:t xml:space="preserve">CAPIF core function </w:t>
      </w:r>
      <w:r>
        <w:rPr>
          <w:lang w:val="en-IN"/>
        </w:rPr>
        <w:t>or</w:t>
      </w:r>
      <w:r w:rsidRPr="00CE47F7">
        <w:rPr>
          <w:lang w:val="en-IN"/>
        </w:rPr>
        <w:t xml:space="preserve"> the API exposing function</w:t>
      </w:r>
      <w:r>
        <w:rPr>
          <w:lang w:val="en-IN"/>
        </w:rPr>
        <w:t>)</w:t>
      </w:r>
      <w:r w:rsidRPr="00CE47F7">
        <w:rPr>
          <w:lang w:val="en-IN"/>
        </w:rPr>
        <w:t xml:space="preserve"> </w:t>
      </w:r>
      <w:r>
        <w:rPr>
          <w:lang w:val="en-IN"/>
        </w:rPr>
        <w:t xml:space="preserve">for </w:t>
      </w:r>
      <w:r w:rsidRPr="00CE47F7">
        <w:rPr>
          <w:lang w:val="en-IN"/>
        </w:rPr>
        <w:t xml:space="preserve">each supported </w:t>
      </w:r>
      <w:r>
        <w:rPr>
          <w:lang w:val="en-IN"/>
        </w:rPr>
        <w:t>operation</w:t>
      </w:r>
      <w:r w:rsidRPr="00CE47F7">
        <w:rPr>
          <w:lang w:val="en-IN"/>
        </w:rPr>
        <w:t>;</w:t>
      </w:r>
      <w:r>
        <w:rPr>
          <w:lang w:val="en-IN"/>
        </w:rPr>
        <w:t xml:space="preserve"> and</w:t>
      </w:r>
    </w:p>
    <w:p w14:paraId="25449AA5" w14:textId="77777777" w:rsidR="00C9698E" w:rsidRPr="00CE47F7" w:rsidRDefault="00C9698E" w:rsidP="00C9698E">
      <w:pPr>
        <w:pStyle w:val="B1"/>
        <w:rPr>
          <w:lang w:val="en-IN"/>
        </w:rPr>
      </w:pPr>
      <w:r>
        <w:rPr>
          <w:lang w:val="en-IN"/>
        </w:rPr>
        <w:t>7</w:t>
      </w:r>
      <w:r w:rsidRPr="00CE47F7">
        <w:rPr>
          <w:lang w:val="en-IN"/>
        </w:rPr>
        <w:t>.</w:t>
      </w:r>
      <w:r w:rsidRPr="00CE47F7">
        <w:rPr>
          <w:lang w:val="en-IN"/>
        </w:rPr>
        <w:tab/>
      </w:r>
      <w:r w:rsidR="00117472">
        <w:rPr>
          <w:lang w:val="en-IN"/>
        </w:rPr>
        <w:t xml:space="preserve">the </w:t>
      </w:r>
      <w:r w:rsidRPr="00CE47F7">
        <w:rPr>
          <w:lang w:val="en-IN"/>
        </w:rPr>
        <w:t>list of applicable data types</w:t>
      </w:r>
      <w:r>
        <w:rPr>
          <w:lang w:val="en-IN"/>
        </w:rPr>
        <w:t>.</w:t>
      </w:r>
    </w:p>
    <w:p w14:paraId="53ED6556" w14:textId="77777777" w:rsidR="00C9698E" w:rsidRPr="00CE47F7" w:rsidRDefault="00C9698E" w:rsidP="00C9698E">
      <w:pPr>
        <w:rPr>
          <w:lang w:val="en-IN"/>
        </w:rPr>
      </w:pPr>
      <w:r>
        <w:rPr>
          <w:lang w:val="en-IN"/>
        </w:rPr>
        <w:t>In order to facilitate the consistency of the northbound</w:t>
      </w:r>
      <w:r w:rsidRPr="00800580">
        <w:rPr>
          <w:lang w:val="en-IN"/>
        </w:rPr>
        <w:t xml:space="preserve"> </w:t>
      </w:r>
      <w:r>
        <w:rPr>
          <w:lang w:val="en-IN"/>
        </w:rPr>
        <w:t>APIs utilizing</w:t>
      </w:r>
      <w:r w:rsidRPr="00CE47F7">
        <w:rPr>
          <w:lang w:val="en-IN"/>
        </w:rPr>
        <w:t xml:space="preserve"> </w:t>
      </w:r>
      <w:r>
        <w:rPr>
          <w:lang w:val="en-IN"/>
        </w:rPr>
        <w:t>t</w:t>
      </w:r>
      <w:r w:rsidRPr="00CE47F7">
        <w:rPr>
          <w:lang w:val="en-IN"/>
        </w:rPr>
        <w:t xml:space="preserve">he </w:t>
      </w:r>
      <w:r w:rsidR="00117472">
        <w:rPr>
          <w:lang w:val="en-IN"/>
        </w:rPr>
        <w:t xml:space="preserve">common </w:t>
      </w:r>
      <w:r w:rsidRPr="00CE47F7">
        <w:rPr>
          <w:lang w:val="en-IN"/>
        </w:rPr>
        <w:t xml:space="preserve">API </w:t>
      </w:r>
      <w:r w:rsidR="00117472">
        <w:rPr>
          <w:lang w:val="en-IN"/>
        </w:rPr>
        <w:t>framework</w:t>
      </w:r>
      <w:r>
        <w:rPr>
          <w:lang w:val="en-IN"/>
        </w:rPr>
        <w:t xml:space="preserve"> it is recommended to adopt the guidelines which define the following:</w:t>
      </w:r>
    </w:p>
    <w:p w14:paraId="55557353" w14:textId="77777777" w:rsidR="00C9698E" w:rsidRPr="00CE47F7" w:rsidRDefault="00C9698E" w:rsidP="00C9698E">
      <w:pPr>
        <w:pStyle w:val="B1"/>
        <w:rPr>
          <w:lang w:val="en-IN"/>
        </w:rPr>
      </w:pPr>
      <w:r w:rsidRPr="00A430BF">
        <w:rPr>
          <w:lang w:val="en-IN"/>
        </w:rPr>
        <w:t>1.</w:t>
      </w:r>
      <w:r w:rsidRPr="00A430BF">
        <w:rPr>
          <w:lang w:val="en-IN"/>
        </w:rPr>
        <w:tab/>
      </w:r>
      <w:r>
        <w:rPr>
          <w:lang w:val="en-IN"/>
        </w:rPr>
        <w:t xml:space="preserve">consistent </w:t>
      </w:r>
      <w:r w:rsidRPr="00A430BF">
        <w:rPr>
          <w:lang w:val="en-IN"/>
        </w:rPr>
        <w:t>nomenclature for the</w:t>
      </w:r>
      <w:r w:rsidRPr="00E75AE8">
        <w:rPr>
          <w:lang w:val="en-IN"/>
        </w:rPr>
        <w:t xml:space="preserve"> operations</w:t>
      </w:r>
      <w:r>
        <w:rPr>
          <w:lang w:val="en-IN"/>
        </w:rPr>
        <w:t>, data structures</w:t>
      </w:r>
      <w:r w:rsidRPr="00A430BF">
        <w:rPr>
          <w:lang w:val="en-IN"/>
        </w:rPr>
        <w:t xml:space="preserve"> and resources</w:t>
      </w:r>
      <w:r w:rsidRPr="00E75AE8">
        <w:rPr>
          <w:lang w:val="en-IN"/>
        </w:rPr>
        <w:t>;</w:t>
      </w:r>
    </w:p>
    <w:p w14:paraId="4A36243F" w14:textId="77777777" w:rsidR="00C9698E" w:rsidRPr="00CE47F7" w:rsidRDefault="00C9698E" w:rsidP="00C9698E">
      <w:pPr>
        <w:pStyle w:val="B1"/>
        <w:rPr>
          <w:lang w:val="en-IN"/>
        </w:rPr>
      </w:pPr>
      <w:r>
        <w:rPr>
          <w:lang w:val="en-IN"/>
        </w:rPr>
        <w:t>2</w:t>
      </w:r>
      <w:r w:rsidRPr="00CE47F7">
        <w:rPr>
          <w:lang w:val="en-IN"/>
        </w:rPr>
        <w:t>.</w:t>
      </w:r>
      <w:r w:rsidRPr="00CE47F7">
        <w:rPr>
          <w:lang w:val="en-IN"/>
        </w:rPr>
        <w:tab/>
      </w:r>
      <w:r>
        <w:rPr>
          <w:lang w:val="en-IN"/>
        </w:rPr>
        <w:t>design principles for the use of operations for common tasks;</w:t>
      </w:r>
      <w:r w:rsidRPr="00CE47F7">
        <w:rPr>
          <w:lang w:val="en-IN"/>
        </w:rPr>
        <w:t xml:space="preserve"> </w:t>
      </w:r>
      <w:r w:rsidR="00117472">
        <w:rPr>
          <w:lang w:val="en-IN"/>
        </w:rPr>
        <w:t>and</w:t>
      </w:r>
    </w:p>
    <w:p w14:paraId="1A1970B6" w14:textId="77777777" w:rsidR="00C9698E" w:rsidRPr="00CE47F7" w:rsidRDefault="00C9698E" w:rsidP="00C9698E">
      <w:pPr>
        <w:pStyle w:val="B1"/>
        <w:rPr>
          <w:lang w:val="en-IN"/>
        </w:rPr>
      </w:pPr>
      <w:r w:rsidRPr="00E811AD">
        <w:rPr>
          <w:lang w:val="en-IN"/>
        </w:rPr>
        <w:t>3.</w:t>
      </w:r>
      <w:r w:rsidRPr="00E811AD">
        <w:rPr>
          <w:lang w:val="en-IN"/>
        </w:rPr>
        <w:tab/>
      </w:r>
      <w:r>
        <w:rPr>
          <w:lang w:val="en-IN"/>
        </w:rPr>
        <w:t>a template for the consistent documentation of APIs.</w:t>
      </w:r>
    </w:p>
    <w:p w14:paraId="5D05B834" w14:textId="77777777" w:rsidR="00C9698E" w:rsidRPr="00CE47F7" w:rsidRDefault="00C9698E" w:rsidP="00C9698E">
      <w:pPr>
        <w:rPr>
          <w:lang w:val="en-IN"/>
        </w:rPr>
      </w:pPr>
      <w:r>
        <w:rPr>
          <w:lang w:val="en-IN"/>
        </w:rPr>
        <w:t>The northbound</w:t>
      </w:r>
      <w:r w:rsidRPr="00800580">
        <w:rPr>
          <w:lang w:val="en-IN"/>
        </w:rPr>
        <w:t xml:space="preserve"> </w:t>
      </w:r>
      <w:r>
        <w:rPr>
          <w:lang w:val="en-IN"/>
        </w:rPr>
        <w:t>APIs utilizing</w:t>
      </w:r>
      <w:r w:rsidRPr="00CE47F7">
        <w:rPr>
          <w:lang w:val="en-IN"/>
        </w:rPr>
        <w:t xml:space="preserve"> </w:t>
      </w:r>
      <w:r>
        <w:rPr>
          <w:lang w:val="en-IN"/>
        </w:rPr>
        <w:t>t</w:t>
      </w:r>
      <w:r w:rsidRPr="00CE47F7">
        <w:rPr>
          <w:lang w:val="en-IN"/>
        </w:rPr>
        <w:t xml:space="preserve">he </w:t>
      </w:r>
      <w:r w:rsidR="00117472">
        <w:rPr>
          <w:lang w:val="en-IN"/>
        </w:rPr>
        <w:t xml:space="preserve">common </w:t>
      </w:r>
      <w:r w:rsidRPr="00CE47F7">
        <w:rPr>
          <w:lang w:val="en-IN"/>
        </w:rPr>
        <w:t xml:space="preserve">API </w:t>
      </w:r>
      <w:r w:rsidR="00117472">
        <w:rPr>
          <w:lang w:val="en-IN"/>
        </w:rPr>
        <w:t xml:space="preserve">framework </w:t>
      </w:r>
      <w:r>
        <w:rPr>
          <w:lang w:val="en-IN"/>
        </w:rPr>
        <w:t xml:space="preserve">should support the following properties: </w:t>
      </w:r>
    </w:p>
    <w:p w14:paraId="3F7884AC" w14:textId="77777777" w:rsidR="00C9698E" w:rsidRPr="00CE47F7" w:rsidRDefault="00C9698E" w:rsidP="00C9698E">
      <w:pPr>
        <w:pStyle w:val="B1"/>
        <w:rPr>
          <w:lang w:val="en-IN"/>
        </w:rPr>
      </w:pPr>
      <w:r w:rsidRPr="00A430BF">
        <w:rPr>
          <w:lang w:val="en-IN"/>
        </w:rPr>
        <w:t>1.</w:t>
      </w:r>
      <w:r w:rsidRPr="00A430BF">
        <w:rPr>
          <w:lang w:val="en-IN"/>
        </w:rPr>
        <w:tab/>
      </w:r>
      <w:r w:rsidRPr="00E811AD">
        <w:rPr>
          <w:lang w:val="en-IN"/>
        </w:rPr>
        <w:t>be extensible</w:t>
      </w:r>
      <w:r w:rsidRPr="00A430BF">
        <w:rPr>
          <w:lang w:val="en-IN"/>
        </w:rPr>
        <w:t>, such that it is possible to accommodate future requirements;</w:t>
      </w:r>
    </w:p>
    <w:p w14:paraId="0D8695E6" w14:textId="77777777" w:rsidR="00C9698E" w:rsidRPr="00CE47F7" w:rsidRDefault="00C9698E" w:rsidP="00C9698E">
      <w:pPr>
        <w:pStyle w:val="B1"/>
        <w:rPr>
          <w:lang w:val="en-IN"/>
        </w:rPr>
      </w:pPr>
      <w:r>
        <w:rPr>
          <w:lang w:val="en-IN"/>
        </w:rPr>
        <w:t>2</w:t>
      </w:r>
      <w:r w:rsidRPr="00CE47F7">
        <w:rPr>
          <w:lang w:val="en-IN"/>
        </w:rPr>
        <w:t>.</w:t>
      </w:r>
      <w:r w:rsidRPr="00CE47F7">
        <w:rPr>
          <w:lang w:val="en-IN"/>
        </w:rPr>
        <w:tab/>
      </w:r>
      <w:r>
        <w:rPr>
          <w:lang w:val="en-IN"/>
        </w:rPr>
        <w:t xml:space="preserve">support </w:t>
      </w:r>
      <w:r w:rsidRPr="00CE47F7">
        <w:rPr>
          <w:lang w:val="en-IN"/>
        </w:rPr>
        <w:t xml:space="preserve">access control </w:t>
      </w:r>
      <w:r>
        <w:rPr>
          <w:lang w:val="en-IN"/>
        </w:rPr>
        <w:t>mechanisms</w:t>
      </w:r>
      <w:r w:rsidRPr="00CE47F7">
        <w:rPr>
          <w:lang w:val="en-IN"/>
        </w:rPr>
        <w:t xml:space="preserve">; </w:t>
      </w:r>
    </w:p>
    <w:p w14:paraId="7F31631B" w14:textId="77777777" w:rsidR="00C9698E" w:rsidRPr="00CE47F7" w:rsidRDefault="00C9698E" w:rsidP="00C9698E">
      <w:pPr>
        <w:pStyle w:val="B1"/>
        <w:rPr>
          <w:lang w:val="en-IN"/>
        </w:rPr>
      </w:pPr>
      <w:r w:rsidRPr="00E811AD">
        <w:rPr>
          <w:lang w:val="en-IN"/>
        </w:rPr>
        <w:t>3.</w:t>
      </w:r>
      <w:r w:rsidRPr="00E811AD">
        <w:rPr>
          <w:lang w:val="en-IN"/>
        </w:rPr>
        <w:tab/>
        <w:t>support charging</w:t>
      </w:r>
      <w:r w:rsidRPr="00A430BF">
        <w:rPr>
          <w:lang w:val="en-IN"/>
        </w:rPr>
        <w:t>, if applicable;</w:t>
      </w:r>
      <w:r w:rsidRPr="00E75AE8">
        <w:rPr>
          <w:lang w:val="en-IN"/>
        </w:rPr>
        <w:t xml:space="preserve"> and</w:t>
      </w:r>
    </w:p>
    <w:p w14:paraId="24B3F8BF" w14:textId="77777777" w:rsidR="00C9698E" w:rsidRPr="00CE47F7" w:rsidRDefault="00C9698E" w:rsidP="00C9698E">
      <w:pPr>
        <w:pStyle w:val="B1"/>
        <w:rPr>
          <w:lang w:val="en-IN"/>
        </w:rPr>
      </w:pPr>
      <w:r>
        <w:rPr>
          <w:lang w:val="en-IN"/>
        </w:rPr>
        <w:t>4</w:t>
      </w:r>
      <w:r w:rsidRPr="00CE47F7">
        <w:rPr>
          <w:lang w:val="en-IN"/>
        </w:rPr>
        <w:t>.</w:t>
      </w:r>
      <w:r w:rsidRPr="00CE47F7">
        <w:rPr>
          <w:lang w:val="en-IN"/>
        </w:rPr>
        <w:tab/>
      </w:r>
      <w:r>
        <w:rPr>
          <w:lang w:val="en-IN"/>
        </w:rPr>
        <w:t xml:space="preserve">be </w:t>
      </w:r>
      <w:r w:rsidRPr="00CE47F7">
        <w:rPr>
          <w:lang w:val="en-IN"/>
        </w:rPr>
        <w:t xml:space="preserve">backward and forward compatible with </w:t>
      </w:r>
      <w:r w:rsidR="00117472">
        <w:rPr>
          <w:lang w:val="en-IN"/>
        </w:rPr>
        <w:t xml:space="preserve">different </w:t>
      </w:r>
      <w:r w:rsidRPr="00CE47F7">
        <w:rPr>
          <w:lang w:val="en-IN"/>
        </w:rPr>
        <w:t xml:space="preserve">versions of the same API. </w:t>
      </w:r>
    </w:p>
    <w:p w14:paraId="275A8DA2" w14:textId="77777777" w:rsidR="00C9698E" w:rsidRPr="00CE47F7" w:rsidRDefault="00C9698E" w:rsidP="00C9698E">
      <w:pPr>
        <w:pStyle w:val="Heading2"/>
        <w:rPr>
          <w:lang w:val="en-IN"/>
        </w:rPr>
      </w:pPr>
      <w:bookmarkStart w:id="405" w:name="_Toc155378820"/>
      <w:r w:rsidRPr="00CE47F7">
        <w:rPr>
          <w:lang w:val="en-IN"/>
        </w:rPr>
        <w:t>9.</w:t>
      </w:r>
      <w:r>
        <w:rPr>
          <w:lang w:val="en-IN"/>
        </w:rPr>
        <w:t>3</w:t>
      </w:r>
      <w:r w:rsidRPr="00CE47F7">
        <w:rPr>
          <w:lang w:val="en-IN"/>
        </w:rPr>
        <w:tab/>
      </w:r>
      <w:r w:rsidRPr="00B67D18">
        <w:rPr>
          <w:lang w:val="en-IN"/>
        </w:rPr>
        <w:t>Architecture</w:t>
      </w:r>
      <w:r w:rsidRPr="00CE47F7">
        <w:rPr>
          <w:lang w:val="en-IN"/>
        </w:rPr>
        <w:t xml:space="preserve"> </w:t>
      </w:r>
      <w:r>
        <w:rPr>
          <w:lang w:val="en-IN"/>
        </w:rPr>
        <w:t>design considerations</w:t>
      </w:r>
      <w:bookmarkEnd w:id="405"/>
    </w:p>
    <w:p w14:paraId="57F835F3" w14:textId="77777777" w:rsidR="00C9698E" w:rsidRDefault="00C9698E" w:rsidP="00C9698E">
      <w:pPr>
        <w:rPr>
          <w:lang w:val="en-IN"/>
        </w:rPr>
      </w:pPr>
      <w:r>
        <w:rPr>
          <w:lang w:val="en-IN"/>
        </w:rPr>
        <w:t>Northbound APIs utilizing</w:t>
      </w:r>
      <w:r w:rsidRPr="00CE47F7">
        <w:rPr>
          <w:lang w:val="en-IN"/>
        </w:rPr>
        <w:t xml:space="preserve"> </w:t>
      </w:r>
      <w:r w:rsidR="00117472">
        <w:rPr>
          <w:lang w:val="en-IN"/>
        </w:rPr>
        <w:t xml:space="preserve">common </w:t>
      </w:r>
      <w:r w:rsidRPr="00CE47F7">
        <w:rPr>
          <w:lang w:val="en-IN"/>
        </w:rPr>
        <w:t xml:space="preserve">API </w:t>
      </w:r>
      <w:r w:rsidR="00117472">
        <w:rPr>
          <w:lang w:val="en-IN"/>
        </w:rPr>
        <w:t xml:space="preserve">framework </w:t>
      </w:r>
      <w:r w:rsidRPr="00CE47F7">
        <w:rPr>
          <w:lang w:val="en-IN"/>
        </w:rPr>
        <w:t>should adhere to RESTful architecture, whenever possible</w:t>
      </w:r>
      <w:r>
        <w:rPr>
          <w:lang w:val="en-IN"/>
        </w:rPr>
        <w:t>. S</w:t>
      </w:r>
      <w:r w:rsidRPr="009153A3">
        <w:rPr>
          <w:lang w:val="en-IN"/>
        </w:rPr>
        <w:t xml:space="preserve">ervice operations can use custom API operations (RPC-style interaction), when it is seen a better fit for the style of </w:t>
      </w:r>
      <w:r w:rsidRPr="00CA2060">
        <w:rPr>
          <w:lang w:val="en-IN"/>
        </w:rPr>
        <w:t>interaction to model</w:t>
      </w:r>
      <w:r w:rsidRPr="009153A3">
        <w:rPr>
          <w:lang w:val="en-IN"/>
        </w:rPr>
        <w:t>, e</w:t>
      </w:r>
      <w:r>
        <w:rPr>
          <w:lang w:val="en-IN"/>
        </w:rPr>
        <w:t>.g. non-CRUD service operations.</w:t>
      </w:r>
    </w:p>
    <w:p w14:paraId="683A8AA9" w14:textId="77777777" w:rsidR="00C9698E" w:rsidRDefault="00C9698E" w:rsidP="00C9698E">
      <w:pPr>
        <w:pStyle w:val="NO"/>
        <w:rPr>
          <w:lang w:val="en-IN"/>
        </w:rPr>
      </w:pPr>
      <w:r w:rsidRPr="007453CB">
        <w:rPr>
          <w:lang w:val="en-IN"/>
        </w:rPr>
        <w:t>NOTE:</w:t>
      </w:r>
      <w:r w:rsidRPr="007453CB">
        <w:rPr>
          <w:lang w:val="en-IN"/>
        </w:rPr>
        <w:tab/>
      </w:r>
      <w:r w:rsidRPr="004B3C6D">
        <w:rPr>
          <w:lang w:val="en-IN"/>
        </w:rPr>
        <w:t>The selection of a particular API style is specific to each API implementatio</w:t>
      </w:r>
      <w:r>
        <w:rPr>
          <w:lang w:val="en-IN"/>
        </w:rPr>
        <w:t>n, and subject to Stage 3 scope</w:t>
      </w:r>
      <w:r w:rsidRPr="003566DE">
        <w:rPr>
          <w:lang w:val="en-IN"/>
        </w:rPr>
        <w:t>.</w:t>
      </w:r>
    </w:p>
    <w:p w14:paraId="28E65800" w14:textId="77777777" w:rsidR="00C9698E" w:rsidRPr="00CE47F7" w:rsidRDefault="00C9698E" w:rsidP="00C9698E">
      <w:pPr>
        <w:rPr>
          <w:lang w:val="en-IN"/>
        </w:rPr>
      </w:pPr>
      <w:r>
        <w:rPr>
          <w:lang w:val="en-IN"/>
        </w:rPr>
        <w:t>The API design</w:t>
      </w:r>
      <w:r w:rsidRPr="00CE47F7">
        <w:rPr>
          <w:lang w:val="en-IN"/>
        </w:rPr>
        <w:t>:</w:t>
      </w:r>
    </w:p>
    <w:p w14:paraId="27CAD357" w14:textId="77777777" w:rsidR="00C9698E" w:rsidRPr="00CE47F7" w:rsidRDefault="00C9698E" w:rsidP="00C9698E">
      <w:pPr>
        <w:pStyle w:val="B1"/>
        <w:rPr>
          <w:lang w:val="en-IN"/>
        </w:rPr>
      </w:pPr>
      <w:r>
        <w:rPr>
          <w:lang w:val="en-IN"/>
        </w:rPr>
        <w:t>1</w:t>
      </w:r>
      <w:r w:rsidRPr="00CE47F7">
        <w:rPr>
          <w:lang w:val="en-IN"/>
        </w:rPr>
        <w:t>.</w:t>
      </w:r>
      <w:r w:rsidRPr="00CE47F7">
        <w:rPr>
          <w:lang w:val="en-IN"/>
        </w:rPr>
        <w:tab/>
      </w:r>
      <w:r>
        <w:rPr>
          <w:lang w:val="en-IN"/>
        </w:rPr>
        <w:t>should</w:t>
      </w:r>
      <w:r w:rsidRPr="00CE47F7">
        <w:rPr>
          <w:lang w:val="en-IN"/>
        </w:rPr>
        <w:t xml:space="preserve"> have a uniform interface</w:t>
      </w:r>
      <w:r>
        <w:rPr>
          <w:lang w:val="en-IN"/>
        </w:rPr>
        <w:t xml:space="preserve"> that</w:t>
      </w:r>
      <w:r w:rsidRPr="00907CD5">
        <w:t xml:space="preserve"> </w:t>
      </w:r>
      <w:r w:rsidRPr="00907CD5">
        <w:rPr>
          <w:lang w:val="en-IN"/>
        </w:rPr>
        <w:t>convey</w:t>
      </w:r>
      <w:r>
        <w:rPr>
          <w:lang w:val="en-IN"/>
        </w:rPr>
        <w:t xml:space="preserve">s the </w:t>
      </w:r>
      <w:r w:rsidRPr="00907CD5">
        <w:rPr>
          <w:lang w:val="en-IN"/>
        </w:rPr>
        <w:t xml:space="preserve">resource model </w:t>
      </w:r>
      <w:r>
        <w:rPr>
          <w:lang w:val="en-IN"/>
        </w:rPr>
        <w:t xml:space="preserve">of the API </w:t>
      </w:r>
      <w:r w:rsidRPr="00907CD5">
        <w:rPr>
          <w:lang w:val="en-IN"/>
        </w:rPr>
        <w:t>to its client developers</w:t>
      </w:r>
      <w:r>
        <w:rPr>
          <w:lang w:val="en-IN"/>
        </w:rPr>
        <w:t xml:space="preserve"> and</w:t>
      </w:r>
      <w:r w:rsidRPr="00CE47F7">
        <w:rPr>
          <w:lang w:val="en-IN"/>
        </w:rPr>
        <w:t>:</w:t>
      </w:r>
    </w:p>
    <w:p w14:paraId="2B1A7431" w14:textId="77777777" w:rsidR="00C9698E" w:rsidRPr="00CE47F7" w:rsidRDefault="00C9698E" w:rsidP="00C9698E">
      <w:pPr>
        <w:pStyle w:val="B2"/>
        <w:rPr>
          <w:lang w:val="en-IN"/>
        </w:rPr>
      </w:pPr>
      <w:r w:rsidRPr="00CE47F7">
        <w:rPr>
          <w:lang w:val="en-IN"/>
        </w:rPr>
        <w:t>a.</w:t>
      </w:r>
      <w:r w:rsidRPr="00CE47F7">
        <w:rPr>
          <w:lang w:val="en-IN"/>
        </w:rPr>
        <w:tab/>
      </w:r>
      <w:r>
        <w:rPr>
          <w:lang w:val="en-IN"/>
        </w:rPr>
        <w:t>the implementation of the resource(s) involved in the APIs should be hidden from the client, but adequate operations should be designed to operate on the resource(s)</w:t>
      </w:r>
      <w:r w:rsidRPr="00CE47F7">
        <w:rPr>
          <w:lang w:val="en-IN"/>
        </w:rPr>
        <w:t>;</w:t>
      </w:r>
    </w:p>
    <w:p w14:paraId="30E84F7F" w14:textId="77777777" w:rsidR="00C9698E" w:rsidRPr="00CE47F7" w:rsidRDefault="00C9698E" w:rsidP="00C9698E">
      <w:pPr>
        <w:pStyle w:val="B2"/>
        <w:rPr>
          <w:lang w:val="en-IN"/>
        </w:rPr>
      </w:pPr>
      <w:r w:rsidRPr="00CE47F7">
        <w:rPr>
          <w:lang w:val="en-IN"/>
        </w:rPr>
        <w:t>b.</w:t>
      </w:r>
      <w:r w:rsidRPr="00CE47F7">
        <w:rPr>
          <w:lang w:val="en-IN"/>
        </w:rPr>
        <w:tab/>
        <w:t xml:space="preserve">any single </w:t>
      </w:r>
      <w:r>
        <w:rPr>
          <w:lang w:val="en-IN"/>
        </w:rPr>
        <w:t>API</w:t>
      </w:r>
      <w:r w:rsidRPr="00CE47F7">
        <w:rPr>
          <w:lang w:val="en-IN"/>
        </w:rPr>
        <w:t xml:space="preserve"> should be </w:t>
      </w:r>
      <w:r>
        <w:rPr>
          <w:lang w:val="en-IN"/>
        </w:rPr>
        <w:t>atomic</w:t>
      </w:r>
      <w:r w:rsidRPr="00CE47F7">
        <w:rPr>
          <w:lang w:val="en-IN"/>
        </w:rPr>
        <w:t>;</w:t>
      </w:r>
    </w:p>
    <w:p w14:paraId="5B3E90DA" w14:textId="77777777" w:rsidR="00C9698E" w:rsidRPr="00CE47F7" w:rsidRDefault="00C9698E" w:rsidP="00C9698E">
      <w:pPr>
        <w:pStyle w:val="B2"/>
        <w:rPr>
          <w:lang w:val="en-IN"/>
        </w:rPr>
      </w:pPr>
      <w:r>
        <w:rPr>
          <w:lang w:val="en-IN"/>
        </w:rPr>
        <w:t>c</w:t>
      </w:r>
      <w:r w:rsidRPr="00CE47F7">
        <w:rPr>
          <w:lang w:val="en-IN"/>
        </w:rPr>
        <w:t>.</w:t>
      </w:r>
      <w:r w:rsidRPr="00CE47F7">
        <w:rPr>
          <w:lang w:val="en-IN"/>
        </w:rPr>
        <w:tab/>
      </w:r>
      <w:r>
        <w:rPr>
          <w:lang w:val="en-IN"/>
        </w:rPr>
        <w:t>a</w:t>
      </w:r>
      <w:r w:rsidRPr="00CE47F7">
        <w:rPr>
          <w:lang w:val="en-IN"/>
        </w:rPr>
        <w:t xml:space="preserve">ll resources </w:t>
      </w:r>
      <w:r>
        <w:rPr>
          <w:lang w:val="en-IN"/>
        </w:rPr>
        <w:t xml:space="preserve">involved in APIs </w:t>
      </w:r>
      <w:r w:rsidRPr="00CE47F7">
        <w:rPr>
          <w:lang w:val="en-IN"/>
        </w:rPr>
        <w:t xml:space="preserve">should be accessible through a common approach, and similarly modified using </w:t>
      </w:r>
      <w:r>
        <w:rPr>
          <w:lang w:val="en-IN"/>
        </w:rPr>
        <w:t xml:space="preserve">a </w:t>
      </w:r>
      <w:r w:rsidRPr="00CE47F7">
        <w:rPr>
          <w:lang w:val="en-IN"/>
        </w:rPr>
        <w:t>consistent approach;</w:t>
      </w:r>
    </w:p>
    <w:p w14:paraId="0A47F39C" w14:textId="77777777" w:rsidR="00C9698E" w:rsidRPr="00CE47F7" w:rsidRDefault="00C9698E" w:rsidP="00C9698E">
      <w:pPr>
        <w:pStyle w:val="B1"/>
        <w:rPr>
          <w:lang w:val="en-IN"/>
        </w:rPr>
      </w:pPr>
      <w:r>
        <w:rPr>
          <w:lang w:val="en-IN"/>
        </w:rPr>
        <w:t>2</w:t>
      </w:r>
      <w:r w:rsidRPr="00CE47F7">
        <w:rPr>
          <w:lang w:val="en-IN"/>
        </w:rPr>
        <w:t>.</w:t>
      </w:r>
      <w:r w:rsidRPr="00CE47F7">
        <w:rPr>
          <w:lang w:val="en-IN"/>
        </w:rPr>
        <w:tab/>
      </w:r>
      <w:r>
        <w:rPr>
          <w:lang w:val="en-IN"/>
        </w:rPr>
        <w:t>should</w:t>
      </w:r>
      <w:r w:rsidRPr="00CE47F7">
        <w:rPr>
          <w:lang w:val="en-IN"/>
        </w:rPr>
        <w:t xml:space="preserve"> allow the </w:t>
      </w:r>
      <w:r>
        <w:rPr>
          <w:lang w:val="en-IN"/>
        </w:rPr>
        <w:t xml:space="preserve">client (such as </w:t>
      </w:r>
      <w:r w:rsidR="00117472">
        <w:rPr>
          <w:lang w:val="en-IN"/>
        </w:rPr>
        <w:t xml:space="preserve">the </w:t>
      </w:r>
      <w:r w:rsidRPr="00CE47F7">
        <w:rPr>
          <w:lang w:val="en-IN"/>
        </w:rPr>
        <w:t>API invoker</w:t>
      </w:r>
      <w:r>
        <w:rPr>
          <w:lang w:val="en-IN"/>
        </w:rPr>
        <w:t>)</w:t>
      </w:r>
      <w:r w:rsidRPr="00CE47F7">
        <w:rPr>
          <w:lang w:val="en-IN"/>
        </w:rPr>
        <w:t xml:space="preserve"> and </w:t>
      </w:r>
      <w:r w:rsidR="00117472">
        <w:rPr>
          <w:lang w:val="en-IN"/>
        </w:rPr>
        <w:t xml:space="preserve">the </w:t>
      </w:r>
      <w:r>
        <w:rPr>
          <w:lang w:val="en-IN"/>
        </w:rPr>
        <w:t xml:space="preserve">server (such as </w:t>
      </w:r>
      <w:r w:rsidR="00117472">
        <w:rPr>
          <w:lang w:val="en-IN"/>
        </w:rPr>
        <w:t xml:space="preserve">the </w:t>
      </w:r>
      <w:r w:rsidRPr="00CE47F7">
        <w:rPr>
          <w:lang w:val="en-IN"/>
        </w:rPr>
        <w:t>CAPIF core function or the API exposing function</w:t>
      </w:r>
      <w:r>
        <w:rPr>
          <w:lang w:val="en-IN"/>
        </w:rPr>
        <w:t>)</w:t>
      </w:r>
      <w:r w:rsidRPr="00CE47F7">
        <w:rPr>
          <w:lang w:val="en-IN"/>
        </w:rPr>
        <w:t xml:space="preserve"> to evolve independently, i.e. </w:t>
      </w:r>
      <w:r w:rsidR="00117472">
        <w:rPr>
          <w:lang w:val="en-IN"/>
        </w:rPr>
        <w:t xml:space="preserve">the </w:t>
      </w:r>
      <w:r>
        <w:rPr>
          <w:lang w:val="en-IN"/>
        </w:rPr>
        <w:t xml:space="preserve">client </w:t>
      </w:r>
      <w:r w:rsidRPr="00CE47F7">
        <w:rPr>
          <w:lang w:val="en-IN"/>
        </w:rPr>
        <w:t xml:space="preserve">should not </w:t>
      </w:r>
      <w:r>
        <w:rPr>
          <w:lang w:val="en-IN"/>
        </w:rPr>
        <w:t xml:space="preserve">have to </w:t>
      </w:r>
      <w:r w:rsidRPr="00CE47F7">
        <w:rPr>
          <w:lang w:val="en-IN"/>
        </w:rPr>
        <w:t xml:space="preserve">be aware of the execution </w:t>
      </w:r>
      <w:r>
        <w:rPr>
          <w:lang w:val="en-IN"/>
        </w:rPr>
        <w:t xml:space="preserve">aspects </w:t>
      </w:r>
      <w:r w:rsidRPr="00CE47F7">
        <w:rPr>
          <w:lang w:val="en-IN"/>
        </w:rPr>
        <w:t xml:space="preserve">of the APIs on the </w:t>
      </w:r>
      <w:r>
        <w:rPr>
          <w:lang w:val="en-IN"/>
        </w:rPr>
        <w:t>server</w:t>
      </w:r>
      <w:r w:rsidRPr="00CE47F7">
        <w:rPr>
          <w:lang w:val="en-IN"/>
        </w:rPr>
        <w:t>;</w:t>
      </w:r>
    </w:p>
    <w:p w14:paraId="0559572E" w14:textId="77777777" w:rsidR="00C9698E" w:rsidRPr="00CE47F7" w:rsidRDefault="00C9698E" w:rsidP="00C9698E">
      <w:pPr>
        <w:pStyle w:val="B1"/>
        <w:rPr>
          <w:lang w:val="en-IN"/>
        </w:rPr>
      </w:pPr>
      <w:r>
        <w:rPr>
          <w:lang w:val="en-IN"/>
        </w:rPr>
        <w:t>3</w:t>
      </w:r>
      <w:r w:rsidRPr="00CE47F7">
        <w:rPr>
          <w:lang w:val="en-IN"/>
        </w:rPr>
        <w:t>.</w:t>
      </w:r>
      <w:r w:rsidRPr="00CE47F7">
        <w:rPr>
          <w:lang w:val="en-IN"/>
        </w:rPr>
        <w:tab/>
      </w:r>
      <w:r>
        <w:rPr>
          <w:lang w:val="en-IN"/>
        </w:rPr>
        <w:t>should</w:t>
      </w:r>
      <w:r w:rsidRPr="00CE47F7">
        <w:rPr>
          <w:lang w:val="en-IN"/>
        </w:rPr>
        <w:t xml:space="preserve"> be stateless </w:t>
      </w:r>
      <w:r>
        <w:rPr>
          <w:lang w:val="en-IN"/>
        </w:rPr>
        <w:t>such that</w:t>
      </w:r>
      <w:r w:rsidRPr="00CE47F7">
        <w:rPr>
          <w:lang w:val="en-IN"/>
        </w:rPr>
        <w:t xml:space="preserve"> each request from </w:t>
      </w:r>
      <w:r w:rsidR="00117472">
        <w:rPr>
          <w:lang w:val="en-IN"/>
        </w:rPr>
        <w:t xml:space="preserve">the </w:t>
      </w:r>
      <w:r>
        <w:rPr>
          <w:lang w:val="en-IN"/>
        </w:rPr>
        <w:t xml:space="preserve">client (such as </w:t>
      </w:r>
      <w:r w:rsidR="00117472">
        <w:rPr>
          <w:lang w:val="en-IN"/>
        </w:rPr>
        <w:t xml:space="preserve">the </w:t>
      </w:r>
      <w:r w:rsidRPr="00CE47F7">
        <w:rPr>
          <w:lang w:val="en-IN"/>
        </w:rPr>
        <w:t>API invoker</w:t>
      </w:r>
      <w:r>
        <w:rPr>
          <w:lang w:val="en-IN"/>
        </w:rPr>
        <w:t>)</w:t>
      </w:r>
      <w:r w:rsidRPr="00CE47F7">
        <w:rPr>
          <w:lang w:val="en-IN"/>
        </w:rPr>
        <w:t xml:space="preserve"> to </w:t>
      </w:r>
      <w:r w:rsidR="00117472">
        <w:rPr>
          <w:lang w:val="en-IN"/>
        </w:rPr>
        <w:t xml:space="preserve">the </w:t>
      </w:r>
      <w:r>
        <w:rPr>
          <w:lang w:val="en-IN"/>
        </w:rPr>
        <w:t xml:space="preserve">server (such as </w:t>
      </w:r>
      <w:r w:rsidR="00117472">
        <w:rPr>
          <w:lang w:val="en-IN"/>
        </w:rPr>
        <w:t xml:space="preserve">the </w:t>
      </w:r>
      <w:r w:rsidRPr="00CE47F7">
        <w:rPr>
          <w:lang w:val="en-IN"/>
        </w:rPr>
        <w:t>CAPIF core function or the API exposing function</w:t>
      </w:r>
      <w:r>
        <w:rPr>
          <w:lang w:val="en-IN"/>
        </w:rPr>
        <w:t>)</w:t>
      </w:r>
      <w:r w:rsidRPr="00CE47F7">
        <w:rPr>
          <w:lang w:val="en-IN"/>
        </w:rPr>
        <w:t xml:space="preserve"> contain</w:t>
      </w:r>
      <w:r>
        <w:rPr>
          <w:lang w:val="en-IN"/>
        </w:rPr>
        <w:t>s</w:t>
      </w:r>
      <w:r w:rsidRPr="00CE47F7">
        <w:rPr>
          <w:lang w:val="en-IN"/>
        </w:rPr>
        <w:t xml:space="preserve"> all of the information necessary for the </w:t>
      </w:r>
      <w:r>
        <w:rPr>
          <w:lang w:val="en-IN"/>
        </w:rPr>
        <w:t>server to understand the request;</w:t>
      </w:r>
    </w:p>
    <w:p w14:paraId="4F723955" w14:textId="77777777" w:rsidR="00C9698E" w:rsidRPr="00CE47F7" w:rsidRDefault="00C9698E" w:rsidP="00C9698E">
      <w:pPr>
        <w:pStyle w:val="B1"/>
        <w:rPr>
          <w:lang w:val="en-IN"/>
        </w:rPr>
      </w:pPr>
      <w:r>
        <w:rPr>
          <w:lang w:val="en-IN"/>
        </w:rPr>
        <w:t>4.</w:t>
      </w:r>
      <w:r>
        <w:rPr>
          <w:lang w:val="en-IN"/>
        </w:rPr>
        <w:tab/>
        <w:t>should define the u</w:t>
      </w:r>
      <w:r w:rsidRPr="00CE47F7">
        <w:rPr>
          <w:lang w:val="en-IN"/>
        </w:rPr>
        <w:t xml:space="preserve">sage of </w:t>
      </w:r>
      <w:r>
        <w:rPr>
          <w:lang w:val="en-IN"/>
        </w:rPr>
        <w:t>standard operations, such as</w:t>
      </w:r>
      <w:r w:rsidRPr="00CE47F7">
        <w:rPr>
          <w:lang w:val="en-IN"/>
        </w:rPr>
        <w:t xml:space="preserve"> </w:t>
      </w:r>
      <w:r>
        <w:rPr>
          <w:lang w:val="en-IN"/>
        </w:rPr>
        <w:t>Create, Read, Update and Delete, consistently along with the applicable response codes</w:t>
      </w:r>
      <w:r w:rsidRPr="00CE47F7">
        <w:rPr>
          <w:lang w:val="en-IN"/>
        </w:rPr>
        <w:t>;</w:t>
      </w:r>
    </w:p>
    <w:p w14:paraId="6C0E3F81" w14:textId="77777777" w:rsidR="00C9698E" w:rsidRPr="00CE47F7" w:rsidRDefault="00C9698E" w:rsidP="00C9698E">
      <w:pPr>
        <w:pStyle w:val="B1"/>
        <w:rPr>
          <w:lang w:val="en-IN"/>
        </w:rPr>
      </w:pPr>
      <w:r>
        <w:rPr>
          <w:lang w:val="en-IN"/>
        </w:rPr>
        <w:t>5</w:t>
      </w:r>
      <w:r w:rsidRPr="00A430BF">
        <w:rPr>
          <w:lang w:val="en-IN"/>
        </w:rPr>
        <w:t>.</w:t>
      </w:r>
      <w:r w:rsidRPr="00A430BF">
        <w:rPr>
          <w:lang w:val="en-IN"/>
        </w:rPr>
        <w:tab/>
      </w:r>
      <w:r w:rsidRPr="00E811AD">
        <w:rPr>
          <w:lang w:val="en-IN"/>
        </w:rPr>
        <w:t xml:space="preserve">should </w:t>
      </w:r>
      <w:r>
        <w:rPr>
          <w:lang w:val="en-IN"/>
        </w:rPr>
        <w:t xml:space="preserve">allow </w:t>
      </w:r>
      <w:r w:rsidRPr="00E811AD">
        <w:rPr>
          <w:lang w:val="en-IN"/>
        </w:rPr>
        <w:t>to label responses as cacheable or non-cacheable</w:t>
      </w:r>
      <w:r>
        <w:rPr>
          <w:lang w:val="en-IN"/>
        </w:rPr>
        <w:t>,</w:t>
      </w:r>
      <w:r w:rsidRPr="00A430BF">
        <w:rPr>
          <w:lang w:val="en-IN"/>
        </w:rPr>
        <w:t xml:space="preserve"> to improve network efficiency</w:t>
      </w:r>
      <w:r>
        <w:rPr>
          <w:lang w:val="en-IN"/>
        </w:rPr>
        <w:t xml:space="preserve"> by supporting </w:t>
      </w:r>
      <w:r w:rsidRPr="00E811AD">
        <w:rPr>
          <w:lang w:val="en-IN"/>
        </w:rPr>
        <w:t xml:space="preserve">caching in the client (such as </w:t>
      </w:r>
      <w:r w:rsidR="00117472">
        <w:rPr>
          <w:lang w:val="en-IN"/>
        </w:rPr>
        <w:t xml:space="preserve">the </w:t>
      </w:r>
      <w:r w:rsidRPr="00E811AD">
        <w:rPr>
          <w:lang w:val="en-IN"/>
        </w:rPr>
        <w:t>API invoker)</w:t>
      </w:r>
      <w:r w:rsidRPr="00A430BF">
        <w:rPr>
          <w:lang w:val="en-IN"/>
        </w:rPr>
        <w:t>;</w:t>
      </w:r>
    </w:p>
    <w:p w14:paraId="79A71898" w14:textId="77777777" w:rsidR="00C9698E" w:rsidRPr="00CE47F7" w:rsidRDefault="00C9698E" w:rsidP="00C9698E">
      <w:pPr>
        <w:pStyle w:val="B1"/>
        <w:rPr>
          <w:lang w:val="en-IN"/>
        </w:rPr>
      </w:pPr>
      <w:r>
        <w:rPr>
          <w:lang w:val="en-IN"/>
        </w:rPr>
        <w:t>6</w:t>
      </w:r>
      <w:r w:rsidRPr="00CE47F7">
        <w:rPr>
          <w:lang w:val="en-IN"/>
        </w:rPr>
        <w:t>.</w:t>
      </w:r>
      <w:r w:rsidRPr="00CE47F7">
        <w:rPr>
          <w:lang w:val="en-IN"/>
        </w:rPr>
        <w:tab/>
        <w:t xml:space="preserve">should </w:t>
      </w:r>
      <w:r>
        <w:rPr>
          <w:lang w:val="en-IN"/>
        </w:rPr>
        <w:t>prevent</w:t>
      </w:r>
      <w:r w:rsidRPr="00CE47F7">
        <w:rPr>
          <w:lang w:val="en-IN"/>
        </w:rPr>
        <w:t xml:space="preserve"> unwanted modification of the resource</w:t>
      </w:r>
      <w:r>
        <w:rPr>
          <w:lang w:val="en-IN"/>
        </w:rPr>
        <w:t>s</w:t>
      </w:r>
      <w:r w:rsidRPr="00CE47F7">
        <w:rPr>
          <w:lang w:val="en-IN"/>
        </w:rPr>
        <w:t xml:space="preserve"> </w:t>
      </w:r>
      <w:r>
        <w:rPr>
          <w:lang w:val="en-IN"/>
        </w:rPr>
        <w:t>during invocation of APIs</w:t>
      </w:r>
      <w:r w:rsidRPr="00CE47F7">
        <w:rPr>
          <w:lang w:val="en-IN"/>
        </w:rPr>
        <w:t>; and</w:t>
      </w:r>
    </w:p>
    <w:p w14:paraId="1A676C3E" w14:textId="77777777" w:rsidR="00F057B7" w:rsidRPr="004D3578" w:rsidRDefault="00C9698E" w:rsidP="00B71B0D">
      <w:pPr>
        <w:pStyle w:val="B1"/>
      </w:pPr>
      <w:r>
        <w:rPr>
          <w:lang w:val="en-IN"/>
        </w:rPr>
        <w:t>7</w:t>
      </w:r>
      <w:r w:rsidRPr="00CE47F7">
        <w:rPr>
          <w:lang w:val="en-IN"/>
        </w:rPr>
        <w:t>.</w:t>
      </w:r>
      <w:r w:rsidRPr="00CE47F7">
        <w:rPr>
          <w:lang w:val="en-IN"/>
        </w:rPr>
        <w:tab/>
      </w:r>
      <w:r>
        <w:rPr>
          <w:lang w:val="en-IN"/>
        </w:rPr>
        <w:t>should support</w:t>
      </w:r>
      <w:r w:rsidRPr="00CE47F7">
        <w:rPr>
          <w:lang w:val="en-IN"/>
        </w:rPr>
        <w:t xml:space="preserve"> version control</w:t>
      </w:r>
      <w:r>
        <w:rPr>
          <w:lang w:val="en-IN"/>
        </w:rPr>
        <w:t>.</w:t>
      </w:r>
    </w:p>
    <w:p w14:paraId="0CB04518" w14:textId="77777777" w:rsidR="00F722D2" w:rsidRDefault="00F722D2" w:rsidP="00BA642A">
      <w:pPr>
        <w:pStyle w:val="Heading1"/>
      </w:pPr>
      <w:bookmarkStart w:id="406" w:name="_Toc155378821"/>
      <w:r>
        <w:lastRenderedPageBreak/>
        <w:t>10</w:t>
      </w:r>
      <w:r w:rsidRPr="003E5F68">
        <w:tab/>
      </w:r>
      <w:r w:rsidR="00CC760C">
        <w:t>CAPIF core function APIs</w:t>
      </w:r>
      <w:bookmarkEnd w:id="406"/>
    </w:p>
    <w:p w14:paraId="61575088" w14:textId="77777777" w:rsidR="002F42C6" w:rsidRDefault="00431CEF" w:rsidP="002F42C6">
      <w:pPr>
        <w:pStyle w:val="Heading2"/>
      </w:pPr>
      <w:bookmarkStart w:id="407" w:name="historyclause"/>
      <w:bookmarkStart w:id="408" w:name="_Toc417481660"/>
      <w:bookmarkStart w:id="409" w:name="_Toc417482065"/>
      <w:bookmarkStart w:id="410" w:name="_Toc417482418"/>
      <w:bookmarkStart w:id="411" w:name="_Toc417556381"/>
      <w:bookmarkStart w:id="412" w:name="_Toc421107101"/>
      <w:bookmarkStart w:id="413" w:name="_Toc391018752"/>
      <w:bookmarkStart w:id="414" w:name="_Toc424654561"/>
      <w:bookmarkStart w:id="415" w:name="_Toc428365159"/>
      <w:bookmarkStart w:id="416" w:name="_Toc433209858"/>
      <w:bookmarkStart w:id="417" w:name="_Toc477420738"/>
      <w:bookmarkStart w:id="418" w:name="_Toc155378822"/>
      <w:r>
        <w:t>10</w:t>
      </w:r>
      <w:r w:rsidR="002F42C6">
        <w:t>.1</w:t>
      </w:r>
      <w:r w:rsidR="002F42C6" w:rsidRPr="003E5F68">
        <w:tab/>
      </w:r>
      <w:r w:rsidR="002F42C6">
        <w:t>General</w:t>
      </w:r>
      <w:bookmarkEnd w:id="418"/>
    </w:p>
    <w:p w14:paraId="6DB94EB1" w14:textId="77777777" w:rsidR="002F42C6" w:rsidRPr="003078D0" w:rsidRDefault="002F42C6" w:rsidP="002F42C6">
      <w:r>
        <w:t>Table </w:t>
      </w:r>
      <w:r w:rsidR="00431CEF">
        <w:t>10</w:t>
      </w:r>
      <w:r>
        <w:t>.1-1 illustrates the CAPIF core function APIs.</w:t>
      </w:r>
    </w:p>
    <w:p w14:paraId="790CBB9B" w14:textId="77777777" w:rsidR="002F42C6" w:rsidRDefault="002F42C6" w:rsidP="002F42C6">
      <w:pPr>
        <w:pStyle w:val="TH"/>
        <w:rPr>
          <w:rFonts w:eastAsia="SimSun"/>
          <w:lang w:eastAsia="zh-CN"/>
        </w:rPr>
      </w:pPr>
      <w:r w:rsidRPr="00990165">
        <w:lastRenderedPageBreak/>
        <w:t xml:space="preserve">Table </w:t>
      </w:r>
      <w:r w:rsidR="00431CEF">
        <w:t>10</w:t>
      </w:r>
      <w:r>
        <w:t>.1</w:t>
      </w:r>
      <w:r w:rsidRPr="00990165">
        <w:t>-1:</w:t>
      </w:r>
      <w:r>
        <w:t xml:space="preserve"> List of CAPIF core function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8"/>
        <w:gridCol w:w="2460"/>
        <w:gridCol w:w="2245"/>
        <w:gridCol w:w="2012"/>
      </w:tblGrid>
      <w:tr w:rsidR="002F42C6" w:rsidRPr="00C53CC2" w14:paraId="4B16D299" w14:textId="77777777" w:rsidTr="00B71B0D">
        <w:tc>
          <w:tcPr>
            <w:tcW w:w="3138" w:type="dxa"/>
            <w:shd w:val="clear" w:color="auto" w:fill="auto"/>
          </w:tcPr>
          <w:p w14:paraId="78862B4E" w14:textId="77777777" w:rsidR="002F42C6" w:rsidRPr="003A1AAC" w:rsidRDefault="002F42C6" w:rsidP="00574207">
            <w:pPr>
              <w:pStyle w:val="TAH"/>
              <w:rPr>
                <w:rFonts w:hint="eastAsia"/>
              </w:rPr>
            </w:pPr>
            <w:r w:rsidRPr="003A1AAC">
              <w:t>API Name</w:t>
            </w:r>
          </w:p>
        </w:tc>
        <w:tc>
          <w:tcPr>
            <w:tcW w:w="2460" w:type="dxa"/>
            <w:shd w:val="clear" w:color="auto" w:fill="auto"/>
          </w:tcPr>
          <w:p w14:paraId="4E38553B" w14:textId="77777777" w:rsidR="002F42C6" w:rsidRPr="003A1AAC" w:rsidRDefault="002F42C6" w:rsidP="00574207">
            <w:pPr>
              <w:pStyle w:val="TAH"/>
              <w:rPr>
                <w:rFonts w:hint="eastAsia"/>
              </w:rPr>
            </w:pPr>
            <w:r w:rsidRPr="003A1AAC">
              <w:t>API Operations</w:t>
            </w:r>
          </w:p>
        </w:tc>
        <w:tc>
          <w:tcPr>
            <w:tcW w:w="2245" w:type="dxa"/>
            <w:shd w:val="clear" w:color="auto" w:fill="auto"/>
          </w:tcPr>
          <w:p w14:paraId="622AA90D" w14:textId="77777777" w:rsidR="002F42C6" w:rsidRPr="003A1AAC" w:rsidRDefault="002F42C6" w:rsidP="00574207">
            <w:pPr>
              <w:pStyle w:val="TAH"/>
              <w:rPr>
                <w:rFonts w:hint="eastAsia"/>
              </w:rPr>
            </w:pPr>
            <w:r w:rsidRPr="003A1AAC">
              <w:t>Known Consumer(s)</w:t>
            </w:r>
          </w:p>
        </w:tc>
        <w:tc>
          <w:tcPr>
            <w:tcW w:w="2012" w:type="dxa"/>
            <w:shd w:val="clear" w:color="auto" w:fill="auto"/>
          </w:tcPr>
          <w:p w14:paraId="19A431CA" w14:textId="77777777" w:rsidR="002F42C6" w:rsidRPr="003A1AAC" w:rsidRDefault="002F42C6" w:rsidP="00574207">
            <w:pPr>
              <w:pStyle w:val="TAH"/>
            </w:pPr>
            <w:r w:rsidRPr="003A1AAC">
              <w:t>Communication Type</w:t>
            </w:r>
          </w:p>
        </w:tc>
      </w:tr>
      <w:tr w:rsidR="002F42C6" w14:paraId="062F1FC6" w14:textId="77777777" w:rsidTr="00B71B0D">
        <w:trPr>
          <w:trHeight w:val="84"/>
        </w:trPr>
        <w:tc>
          <w:tcPr>
            <w:tcW w:w="3138" w:type="dxa"/>
            <w:vMerge w:val="restart"/>
            <w:shd w:val="clear" w:color="auto" w:fill="auto"/>
          </w:tcPr>
          <w:p w14:paraId="459A049C" w14:textId="77777777" w:rsidR="002F42C6" w:rsidRPr="003A1AAC" w:rsidRDefault="002F42C6" w:rsidP="00574207">
            <w:pPr>
              <w:pStyle w:val="TAL"/>
            </w:pPr>
            <w:r w:rsidRPr="003A1AAC">
              <w:t>CAPIF_Discover_Service_API</w:t>
            </w:r>
          </w:p>
        </w:tc>
        <w:tc>
          <w:tcPr>
            <w:tcW w:w="2460" w:type="dxa"/>
            <w:shd w:val="clear" w:color="auto" w:fill="auto"/>
          </w:tcPr>
          <w:p w14:paraId="40AFA405" w14:textId="77777777" w:rsidR="002F42C6" w:rsidRPr="003A1AAC" w:rsidRDefault="002F42C6" w:rsidP="00574207">
            <w:pPr>
              <w:pStyle w:val="TAL"/>
            </w:pPr>
            <w:r w:rsidRPr="003A1AAC">
              <w:t>Discover_Service_API</w:t>
            </w:r>
          </w:p>
        </w:tc>
        <w:tc>
          <w:tcPr>
            <w:tcW w:w="2245" w:type="dxa"/>
            <w:shd w:val="clear" w:color="auto" w:fill="auto"/>
          </w:tcPr>
          <w:p w14:paraId="2D343B5E" w14:textId="77777777" w:rsidR="002F42C6" w:rsidRPr="003A1AAC" w:rsidRDefault="002F42C6" w:rsidP="00574207">
            <w:pPr>
              <w:pStyle w:val="TAL"/>
            </w:pPr>
            <w:r w:rsidRPr="003A1AAC">
              <w:t>AP</w:t>
            </w:r>
            <w:r w:rsidR="00346476">
              <w:t>I</w:t>
            </w:r>
            <w:r w:rsidRPr="003A1AAC">
              <w:t xml:space="preserve"> Invoker</w:t>
            </w:r>
            <w:r w:rsidR="00346476">
              <w:t>, CAPIF core function</w:t>
            </w:r>
          </w:p>
        </w:tc>
        <w:tc>
          <w:tcPr>
            <w:tcW w:w="2012" w:type="dxa"/>
            <w:shd w:val="clear" w:color="auto" w:fill="auto"/>
          </w:tcPr>
          <w:p w14:paraId="47D66009" w14:textId="77777777" w:rsidR="002F42C6" w:rsidRPr="003A1AAC" w:rsidRDefault="002F42C6" w:rsidP="00574207">
            <w:pPr>
              <w:pStyle w:val="TAL"/>
            </w:pPr>
            <w:r w:rsidRPr="003A1AAC">
              <w:t>Request/ Response</w:t>
            </w:r>
          </w:p>
        </w:tc>
      </w:tr>
      <w:tr w:rsidR="002F42C6" w14:paraId="0D83611E" w14:textId="77777777" w:rsidTr="00B71B0D">
        <w:trPr>
          <w:trHeight w:val="84"/>
        </w:trPr>
        <w:tc>
          <w:tcPr>
            <w:tcW w:w="3138" w:type="dxa"/>
            <w:vMerge/>
            <w:shd w:val="clear" w:color="auto" w:fill="auto"/>
          </w:tcPr>
          <w:p w14:paraId="58E2B4FD" w14:textId="77777777" w:rsidR="002F42C6" w:rsidRPr="003A1AAC" w:rsidRDefault="002F42C6" w:rsidP="00574207">
            <w:pPr>
              <w:pStyle w:val="TAL"/>
            </w:pPr>
          </w:p>
        </w:tc>
        <w:tc>
          <w:tcPr>
            <w:tcW w:w="2460" w:type="dxa"/>
            <w:shd w:val="clear" w:color="auto" w:fill="auto"/>
          </w:tcPr>
          <w:p w14:paraId="0C462162" w14:textId="77777777" w:rsidR="002F42C6" w:rsidRPr="003A1AAC" w:rsidRDefault="008046D3" w:rsidP="008046D3">
            <w:pPr>
              <w:pStyle w:val="TAL"/>
            </w:pPr>
            <w:r w:rsidRPr="008046D3">
              <w:t xml:space="preserve">Subscribe_Event </w:t>
            </w:r>
          </w:p>
        </w:tc>
        <w:tc>
          <w:tcPr>
            <w:tcW w:w="2245" w:type="dxa"/>
            <w:shd w:val="clear" w:color="auto" w:fill="auto"/>
          </w:tcPr>
          <w:p w14:paraId="797B6D69" w14:textId="77777777" w:rsidR="002F42C6" w:rsidRPr="003A1AAC" w:rsidRDefault="002F42C6" w:rsidP="00574207">
            <w:pPr>
              <w:pStyle w:val="TAL"/>
            </w:pPr>
            <w:r w:rsidRPr="003A1AAC">
              <w:rPr>
                <w:lang w:eastAsia="zh-CN"/>
              </w:rPr>
              <w:t>API Invoker</w:t>
            </w:r>
          </w:p>
        </w:tc>
        <w:tc>
          <w:tcPr>
            <w:tcW w:w="2012" w:type="dxa"/>
            <w:shd w:val="clear" w:color="auto" w:fill="auto"/>
          </w:tcPr>
          <w:p w14:paraId="0F2159EC" w14:textId="77777777" w:rsidR="002F42C6" w:rsidRPr="003A1AAC" w:rsidRDefault="002F42C6" w:rsidP="00574207">
            <w:pPr>
              <w:pStyle w:val="TAL"/>
            </w:pPr>
            <w:r w:rsidRPr="003A1AAC">
              <w:t>Request/ Response</w:t>
            </w:r>
          </w:p>
        </w:tc>
      </w:tr>
      <w:tr w:rsidR="002F42C6" w14:paraId="529B775C" w14:textId="77777777" w:rsidTr="00B71B0D">
        <w:trPr>
          <w:trHeight w:val="84"/>
        </w:trPr>
        <w:tc>
          <w:tcPr>
            <w:tcW w:w="3138" w:type="dxa"/>
            <w:vMerge/>
            <w:shd w:val="clear" w:color="auto" w:fill="auto"/>
          </w:tcPr>
          <w:p w14:paraId="04318016" w14:textId="77777777" w:rsidR="002F42C6" w:rsidRPr="003A1AAC" w:rsidRDefault="002F42C6" w:rsidP="00574207">
            <w:pPr>
              <w:pStyle w:val="TAL"/>
            </w:pPr>
          </w:p>
        </w:tc>
        <w:tc>
          <w:tcPr>
            <w:tcW w:w="2460" w:type="dxa"/>
            <w:shd w:val="clear" w:color="auto" w:fill="auto"/>
          </w:tcPr>
          <w:p w14:paraId="7A0B8AB4" w14:textId="77777777" w:rsidR="002F42C6" w:rsidRPr="003A1AAC" w:rsidRDefault="008046D3" w:rsidP="008046D3">
            <w:pPr>
              <w:pStyle w:val="TAL"/>
            </w:pPr>
            <w:r>
              <w:t>Notify_Event</w:t>
            </w:r>
          </w:p>
        </w:tc>
        <w:tc>
          <w:tcPr>
            <w:tcW w:w="2245" w:type="dxa"/>
            <w:shd w:val="clear" w:color="auto" w:fill="auto"/>
          </w:tcPr>
          <w:p w14:paraId="27D51CDE" w14:textId="77777777" w:rsidR="002F42C6" w:rsidRPr="003A1AAC" w:rsidRDefault="002F42C6" w:rsidP="00574207">
            <w:pPr>
              <w:pStyle w:val="TAL"/>
            </w:pPr>
            <w:r w:rsidRPr="003A1AAC">
              <w:rPr>
                <w:lang w:eastAsia="zh-CN"/>
              </w:rPr>
              <w:t>API Invoker</w:t>
            </w:r>
          </w:p>
        </w:tc>
        <w:tc>
          <w:tcPr>
            <w:tcW w:w="2012" w:type="dxa"/>
            <w:shd w:val="clear" w:color="auto" w:fill="auto"/>
          </w:tcPr>
          <w:p w14:paraId="35C145B1" w14:textId="77777777" w:rsidR="002F42C6" w:rsidRPr="003A1AAC" w:rsidRDefault="002F42C6" w:rsidP="00574207">
            <w:pPr>
              <w:pStyle w:val="TAL"/>
            </w:pPr>
            <w:r w:rsidRPr="003A1AAC">
              <w:t>Notify</w:t>
            </w:r>
          </w:p>
        </w:tc>
      </w:tr>
      <w:tr w:rsidR="002F42C6" w14:paraId="01F9D492" w14:textId="77777777" w:rsidTr="00B71B0D">
        <w:trPr>
          <w:trHeight w:val="84"/>
        </w:trPr>
        <w:tc>
          <w:tcPr>
            <w:tcW w:w="3138" w:type="dxa"/>
            <w:vMerge/>
            <w:shd w:val="clear" w:color="auto" w:fill="auto"/>
          </w:tcPr>
          <w:p w14:paraId="313ED904" w14:textId="77777777" w:rsidR="002F42C6" w:rsidRPr="003A1AAC" w:rsidRDefault="002F42C6" w:rsidP="00574207">
            <w:pPr>
              <w:pStyle w:val="TAL"/>
            </w:pPr>
          </w:p>
        </w:tc>
        <w:tc>
          <w:tcPr>
            <w:tcW w:w="2460" w:type="dxa"/>
            <w:shd w:val="clear" w:color="auto" w:fill="auto"/>
          </w:tcPr>
          <w:p w14:paraId="53184B10" w14:textId="77777777" w:rsidR="002F42C6" w:rsidRPr="003A1AAC" w:rsidRDefault="00C967E7" w:rsidP="00C967E7">
            <w:pPr>
              <w:pStyle w:val="TAL"/>
            </w:pPr>
            <w:r w:rsidRPr="00C967E7">
              <w:t>Unsubscribe_Event</w:t>
            </w:r>
          </w:p>
        </w:tc>
        <w:tc>
          <w:tcPr>
            <w:tcW w:w="2245" w:type="dxa"/>
            <w:shd w:val="clear" w:color="auto" w:fill="auto"/>
          </w:tcPr>
          <w:p w14:paraId="66049222" w14:textId="77777777" w:rsidR="002F42C6" w:rsidRPr="003A1AAC" w:rsidRDefault="002F42C6" w:rsidP="00574207">
            <w:pPr>
              <w:pStyle w:val="TAL"/>
            </w:pPr>
            <w:r w:rsidRPr="003A1AAC">
              <w:rPr>
                <w:lang w:eastAsia="zh-CN"/>
              </w:rPr>
              <w:t>API Invoker</w:t>
            </w:r>
          </w:p>
        </w:tc>
        <w:tc>
          <w:tcPr>
            <w:tcW w:w="2012" w:type="dxa"/>
            <w:shd w:val="clear" w:color="auto" w:fill="auto"/>
          </w:tcPr>
          <w:p w14:paraId="5866FCB7" w14:textId="77777777" w:rsidR="002F42C6" w:rsidRPr="003A1AAC" w:rsidRDefault="002F42C6" w:rsidP="00574207">
            <w:pPr>
              <w:pStyle w:val="TAL"/>
            </w:pPr>
            <w:r w:rsidRPr="003A1AAC">
              <w:t>Request/ Response</w:t>
            </w:r>
          </w:p>
        </w:tc>
      </w:tr>
      <w:tr w:rsidR="002F42C6" w14:paraId="2840B68C" w14:textId="77777777" w:rsidTr="00B71B0D">
        <w:trPr>
          <w:trHeight w:val="136"/>
        </w:trPr>
        <w:tc>
          <w:tcPr>
            <w:tcW w:w="3138" w:type="dxa"/>
            <w:vMerge w:val="restart"/>
            <w:shd w:val="clear" w:color="auto" w:fill="auto"/>
          </w:tcPr>
          <w:p w14:paraId="685CA194" w14:textId="77777777" w:rsidR="002F42C6" w:rsidRPr="003A1AAC" w:rsidRDefault="002F42C6" w:rsidP="00574207">
            <w:pPr>
              <w:pStyle w:val="TAL"/>
            </w:pPr>
            <w:r w:rsidRPr="003A1AAC">
              <w:t>CAPIF_Publish_Service_API</w:t>
            </w:r>
          </w:p>
        </w:tc>
        <w:tc>
          <w:tcPr>
            <w:tcW w:w="2460" w:type="dxa"/>
            <w:shd w:val="clear" w:color="auto" w:fill="auto"/>
          </w:tcPr>
          <w:p w14:paraId="44AFA1FB" w14:textId="77777777" w:rsidR="002F42C6" w:rsidRPr="003A1AAC" w:rsidRDefault="002F42C6" w:rsidP="00574207">
            <w:pPr>
              <w:pStyle w:val="TAL"/>
            </w:pPr>
            <w:r w:rsidRPr="003A1AAC">
              <w:t>Publish_Service_API</w:t>
            </w:r>
          </w:p>
        </w:tc>
        <w:tc>
          <w:tcPr>
            <w:tcW w:w="2245" w:type="dxa"/>
            <w:shd w:val="clear" w:color="auto" w:fill="auto"/>
          </w:tcPr>
          <w:p w14:paraId="20E5E44A" w14:textId="77777777" w:rsidR="002F42C6" w:rsidRPr="003A1AAC" w:rsidRDefault="002F42C6" w:rsidP="00574207">
            <w:pPr>
              <w:pStyle w:val="TAL"/>
              <w:rPr>
                <w:lang w:eastAsia="zh-CN"/>
              </w:rPr>
            </w:pPr>
            <w:r w:rsidRPr="003A1AAC">
              <w:rPr>
                <w:lang w:eastAsia="zh-CN"/>
              </w:rPr>
              <w:t>API Publishing Function</w:t>
            </w:r>
            <w:r w:rsidR="00346476">
              <w:rPr>
                <w:lang w:eastAsia="zh-CN"/>
              </w:rPr>
              <w:t xml:space="preserve">, </w:t>
            </w:r>
            <w:r w:rsidR="00346476">
              <w:t>CAPIF core function</w:t>
            </w:r>
          </w:p>
        </w:tc>
        <w:tc>
          <w:tcPr>
            <w:tcW w:w="2012" w:type="dxa"/>
            <w:shd w:val="clear" w:color="auto" w:fill="auto"/>
          </w:tcPr>
          <w:p w14:paraId="2E73B703" w14:textId="77777777" w:rsidR="002F42C6" w:rsidRPr="003A1AAC" w:rsidRDefault="002F42C6" w:rsidP="00574207">
            <w:pPr>
              <w:pStyle w:val="TAL"/>
            </w:pPr>
            <w:r w:rsidRPr="003A1AAC">
              <w:t>Request/ Response</w:t>
            </w:r>
          </w:p>
        </w:tc>
      </w:tr>
      <w:tr w:rsidR="002F42C6" w14:paraId="693F320B" w14:textId="77777777" w:rsidTr="00B71B0D">
        <w:trPr>
          <w:trHeight w:val="136"/>
        </w:trPr>
        <w:tc>
          <w:tcPr>
            <w:tcW w:w="3138" w:type="dxa"/>
            <w:vMerge/>
            <w:shd w:val="clear" w:color="auto" w:fill="auto"/>
          </w:tcPr>
          <w:p w14:paraId="55A7E523" w14:textId="77777777" w:rsidR="002F42C6" w:rsidRPr="003A1AAC" w:rsidRDefault="002F42C6" w:rsidP="00574207">
            <w:pPr>
              <w:pStyle w:val="TAL"/>
            </w:pPr>
          </w:p>
        </w:tc>
        <w:tc>
          <w:tcPr>
            <w:tcW w:w="2460" w:type="dxa"/>
            <w:shd w:val="clear" w:color="auto" w:fill="auto"/>
          </w:tcPr>
          <w:p w14:paraId="250E461C" w14:textId="77777777" w:rsidR="002F42C6" w:rsidRPr="003A1AAC" w:rsidRDefault="002F42C6" w:rsidP="00574207">
            <w:pPr>
              <w:pStyle w:val="TAL"/>
            </w:pPr>
            <w:r w:rsidRPr="003A1AAC">
              <w:t>Unpublish_Service_API</w:t>
            </w:r>
          </w:p>
        </w:tc>
        <w:tc>
          <w:tcPr>
            <w:tcW w:w="2245" w:type="dxa"/>
            <w:shd w:val="clear" w:color="auto" w:fill="auto"/>
          </w:tcPr>
          <w:p w14:paraId="2FA46435" w14:textId="77777777" w:rsidR="002F42C6" w:rsidRPr="003A1AAC" w:rsidRDefault="002F42C6" w:rsidP="00574207">
            <w:pPr>
              <w:pStyle w:val="TAL"/>
              <w:rPr>
                <w:lang w:eastAsia="zh-CN"/>
              </w:rPr>
            </w:pPr>
            <w:r w:rsidRPr="003A1AAC">
              <w:rPr>
                <w:lang w:eastAsia="zh-CN"/>
              </w:rPr>
              <w:t>API Publishing Function</w:t>
            </w:r>
            <w:r w:rsidR="0060773D">
              <w:rPr>
                <w:lang w:eastAsia="zh-CN"/>
              </w:rPr>
              <w:t xml:space="preserve">, </w:t>
            </w:r>
            <w:r w:rsidR="0060773D">
              <w:t>CAPIF core function</w:t>
            </w:r>
          </w:p>
        </w:tc>
        <w:tc>
          <w:tcPr>
            <w:tcW w:w="2012" w:type="dxa"/>
            <w:shd w:val="clear" w:color="auto" w:fill="auto"/>
          </w:tcPr>
          <w:p w14:paraId="50A51C65" w14:textId="77777777" w:rsidR="002F42C6" w:rsidRPr="003A1AAC" w:rsidRDefault="002F42C6" w:rsidP="00574207">
            <w:pPr>
              <w:pStyle w:val="TAL"/>
            </w:pPr>
            <w:r w:rsidRPr="003A1AAC">
              <w:t>Request/ Response</w:t>
            </w:r>
          </w:p>
        </w:tc>
      </w:tr>
      <w:tr w:rsidR="002F42C6" w14:paraId="2DC38C08" w14:textId="77777777" w:rsidTr="00B71B0D">
        <w:trPr>
          <w:trHeight w:val="136"/>
        </w:trPr>
        <w:tc>
          <w:tcPr>
            <w:tcW w:w="3138" w:type="dxa"/>
            <w:vMerge/>
            <w:shd w:val="clear" w:color="auto" w:fill="auto"/>
          </w:tcPr>
          <w:p w14:paraId="386FCAA8" w14:textId="77777777" w:rsidR="002F42C6" w:rsidRPr="003A1AAC" w:rsidRDefault="002F42C6" w:rsidP="00574207">
            <w:pPr>
              <w:pStyle w:val="TAL"/>
            </w:pPr>
          </w:p>
        </w:tc>
        <w:tc>
          <w:tcPr>
            <w:tcW w:w="2460" w:type="dxa"/>
            <w:shd w:val="clear" w:color="auto" w:fill="auto"/>
          </w:tcPr>
          <w:p w14:paraId="33BE4FC5" w14:textId="77777777" w:rsidR="002F42C6" w:rsidRPr="003A1AAC" w:rsidRDefault="002F42C6" w:rsidP="00574207">
            <w:pPr>
              <w:pStyle w:val="TAL"/>
            </w:pPr>
            <w:r w:rsidRPr="003A1AAC">
              <w:t>Update_Service_API</w:t>
            </w:r>
          </w:p>
        </w:tc>
        <w:tc>
          <w:tcPr>
            <w:tcW w:w="2245" w:type="dxa"/>
            <w:shd w:val="clear" w:color="auto" w:fill="auto"/>
          </w:tcPr>
          <w:p w14:paraId="27071002" w14:textId="77777777" w:rsidR="002F42C6" w:rsidRPr="003A1AAC" w:rsidRDefault="002F42C6" w:rsidP="00574207">
            <w:pPr>
              <w:pStyle w:val="TAL"/>
              <w:rPr>
                <w:lang w:eastAsia="zh-CN"/>
              </w:rPr>
            </w:pPr>
            <w:r w:rsidRPr="003A1AAC">
              <w:rPr>
                <w:lang w:eastAsia="zh-CN"/>
              </w:rPr>
              <w:t>API Publishing Function</w:t>
            </w:r>
            <w:r w:rsidR="0060773D">
              <w:rPr>
                <w:lang w:eastAsia="zh-CN"/>
              </w:rPr>
              <w:t xml:space="preserve">, </w:t>
            </w:r>
            <w:r w:rsidR="0060773D">
              <w:t>CAPIF core function</w:t>
            </w:r>
          </w:p>
        </w:tc>
        <w:tc>
          <w:tcPr>
            <w:tcW w:w="2012" w:type="dxa"/>
            <w:shd w:val="clear" w:color="auto" w:fill="auto"/>
          </w:tcPr>
          <w:p w14:paraId="54FDF597" w14:textId="77777777" w:rsidR="002F42C6" w:rsidRPr="003A1AAC" w:rsidRDefault="002F42C6" w:rsidP="00574207">
            <w:pPr>
              <w:pStyle w:val="TAL"/>
            </w:pPr>
            <w:r w:rsidRPr="003A1AAC">
              <w:t>Request/ Response</w:t>
            </w:r>
          </w:p>
        </w:tc>
      </w:tr>
      <w:tr w:rsidR="002F42C6" w14:paraId="363D2A66" w14:textId="77777777" w:rsidTr="00B71B0D">
        <w:trPr>
          <w:trHeight w:val="136"/>
        </w:trPr>
        <w:tc>
          <w:tcPr>
            <w:tcW w:w="3138" w:type="dxa"/>
            <w:vMerge/>
            <w:shd w:val="clear" w:color="auto" w:fill="auto"/>
          </w:tcPr>
          <w:p w14:paraId="41DFD125" w14:textId="77777777" w:rsidR="002F42C6" w:rsidRPr="003A1AAC" w:rsidRDefault="002F42C6" w:rsidP="00574207">
            <w:pPr>
              <w:pStyle w:val="TAL"/>
            </w:pPr>
          </w:p>
        </w:tc>
        <w:tc>
          <w:tcPr>
            <w:tcW w:w="2460" w:type="dxa"/>
            <w:shd w:val="clear" w:color="auto" w:fill="auto"/>
          </w:tcPr>
          <w:p w14:paraId="426741CC" w14:textId="77777777" w:rsidR="002F42C6" w:rsidRPr="003A1AAC" w:rsidRDefault="002F42C6" w:rsidP="00574207">
            <w:pPr>
              <w:pStyle w:val="TAL"/>
            </w:pPr>
            <w:r w:rsidRPr="003A1AAC">
              <w:t>Get_Service_API</w:t>
            </w:r>
          </w:p>
        </w:tc>
        <w:tc>
          <w:tcPr>
            <w:tcW w:w="2245" w:type="dxa"/>
            <w:shd w:val="clear" w:color="auto" w:fill="auto"/>
          </w:tcPr>
          <w:p w14:paraId="0E540248" w14:textId="77777777" w:rsidR="002F42C6" w:rsidRPr="003A1AAC" w:rsidRDefault="002F42C6" w:rsidP="00574207">
            <w:pPr>
              <w:pStyle w:val="TAL"/>
              <w:rPr>
                <w:lang w:eastAsia="zh-CN"/>
              </w:rPr>
            </w:pPr>
            <w:r w:rsidRPr="003A1AAC">
              <w:rPr>
                <w:lang w:eastAsia="zh-CN"/>
              </w:rPr>
              <w:t>API Publishing Function</w:t>
            </w:r>
            <w:r w:rsidR="0060773D">
              <w:rPr>
                <w:lang w:eastAsia="zh-CN"/>
              </w:rPr>
              <w:t xml:space="preserve">, </w:t>
            </w:r>
            <w:r w:rsidR="0060773D">
              <w:t>CAPIF core function</w:t>
            </w:r>
          </w:p>
        </w:tc>
        <w:tc>
          <w:tcPr>
            <w:tcW w:w="2012" w:type="dxa"/>
            <w:shd w:val="clear" w:color="auto" w:fill="auto"/>
          </w:tcPr>
          <w:p w14:paraId="47E84F76" w14:textId="77777777" w:rsidR="002F42C6" w:rsidRPr="003A1AAC" w:rsidRDefault="002F42C6" w:rsidP="00574207">
            <w:pPr>
              <w:pStyle w:val="TAL"/>
            </w:pPr>
            <w:r w:rsidRPr="003A1AAC">
              <w:t>Request/ Response</w:t>
            </w:r>
          </w:p>
        </w:tc>
      </w:tr>
      <w:tr w:rsidR="002F42C6" w14:paraId="41A4C82F" w14:textId="77777777" w:rsidTr="00B71B0D">
        <w:trPr>
          <w:trHeight w:val="136"/>
        </w:trPr>
        <w:tc>
          <w:tcPr>
            <w:tcW w:w="3138" w:type="dxa"/>
            <w:vMerge/>
            <w:shd w:val="clear" w:color="auto" w:fill="auto"/>
          </w:tcPr>
          <w:p w14:paraId="63905E4C" w14:textId="77777777" w:rsidR="002F42C6" w:rsidRPr="003A1AAC" w:rsidRDefault="002F42C6" w:rsidP="00574207">
            <w:pPr>
              <w:pStyle w:val="TAL"/>
            </w:pPr>
          </w:p>
        </w:tc>
        <w:tc>
          <w:tcPr>
            <w:tcW w:w="2460" w:type="dxa"/>
            <w:shd w:val="clear" w:color="auto" w:fill="auto"/>
          </w:tcPr>
          <w:p w14:paraId="347E823F" w14:textId="77777777" w:rsidR="002F42C6" w:rsidRPr="003A1AAC" w:rsidRDefault="008046D3" w:rsidP="008046D3">
            <w:pPr>
              <w:pStyle w:val="TAL"/>
            </w:pPr>
            <w:r w:rsidRPr="008046D3">
              <w:t xml:space="preserve">Subscribe_Event </w:t>
            </w:r>
          </w:p>
        </w:tc>
        <w:tc>
          <w:tcPr>
            <w:tcW w:w="2245" w:type="dxa"/>
            <w:shd w:val="clear" w:color="auto" w:fill="auto"/>
          </w:tcPr>
          <w:p w14:paraId="74576F4B"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59558A3A" w14:textId="77777777" w:rsidR="002F42C6" w:rsidRPr="003A1AAC" w:rsidRDefault="002F42C6" w:rsidP="00574207">
            <w:pPr>
              <w:pStyle w:val="TAL"/>
            </w:pPr>
            <w:r w:rsidRPr="003A1AAC">
              <w:t>Request/ Response</w:t>
            </w:r>
          </w:p>
        </w:tc>
      </w:tr>
      <w:tr w:rsidR="002F42C6" w14:paraId="329046A8" w14:textId="77777777" w:rsidTr="00B71B0D">
        <w:trPr>
          <w:trHeight w:val="136"/>
        </w:trPr>
        <w:tc>
          <w:tcPr>
            <w:tcW w:w="3138" w:type="dxa"/>
            <w:vMerge/>
            <w:shd w:val="clear" w:color="auto" w:fill="auto"/>
          </w:tcPr>
          <w:p w14:paraId="69A0893D" w14:textId="77777777" w:rsidR="002F42C6" w:rsidRPr="003A1AAC" w:rsidRDefault="002F42C6" w:rsidP="00574207">
            <w:pPr>
              <w:pStyle w:val="TAL"/>
            </w:pPr>
          </w:p>
        </w:tc>
        <w:tc>
          <w:tcPr>
            <w:tcW w:w="2460" w:type="dxa"/>
            <w:shd w:val="clear" w:color="auto" w:fill="auto"/>
          </w:tcPr>
          <w:p w14:paraId="4EBDE504" w14:textId="77777777" w:rsidR="002F42C6" w:rsidRPr="003A1AAC" w:rsidRDefault="008046D3" w:rsidP="008046D3">
            <w:pPr>
              <w:pStyle w:val="TAL"/>
            </w:pPr>
            <w:r>
              <w:t>Notify_Event</w:t>
            </w:r>
          </w:p>
        </w:tc>
        <w:tc>
          <w:tcPr>
            <w:tcW w:w="2245" w:type="dxa"/>
            <w:shd w:val="clear" w:color="auto" w:fill="auto"/>
          </w:tcPr>
          <w:p w14:paraId="6607ADF5"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4FA9723C" w14:textId="77777777" w:rsidR="002F42C6" w:rsidRPr="003A1AAC" w:rsidRDefault="002F42C6" w:rsidP="00574207">
            <w:pPr>
              <w:pStyle w:val="TAL"/>
            </w:pPr>
            <w:r w:rsidRPr="003A1AAC">
              <w:t>Notify</w:t>
            </w:r>
          </w:p>
        </w:tc>
      </w:tr>
      <w:tr w:rsidR="002F42C6" w14:paraId="0FA9EFA4" w14:textId="77777777" w:rsidTr="00B71B0D">
        <w:trPr>
          <w:trHeight w:val="136"/>
        </w:trPr>
        <w:tc>
          <w:tcPr>
            <w:tcW w:w="3138" w:type="dxa"/>
            <w:vMerge/>
            <w:shd w:val="clear" w:color="auto" w:fill="auto"/>
          </w:tcPr>
          <w:p w14:paraId="63F37338" w14:textId="77777777" w:rsidR="002F42C6" w:rsidRPr="003A1AAC" w:rsidRDefault="002F42C6" w:rsidP="00574207">
            <w:pPr>
              <w:pStyle w:val="TAL"/>
            </w:pPr>
          </w:p>
        </w:tc>
        <w:tc>
          <w:tcPr>
            <w:tcW w:w="2460" w:type="dxa"/>
            <w:shd w:val="clear" w:color="auto" w:fill="auto"/>
          </w:tcPr>
          <w:p w14:paraId="0D982388" w14:textId="77777777" w:rsidR="002F42C6" w:rsidRPr="003A1AAC" w:rsidRDefault="00C967E7" w:rsidP="00C967E7">
            <w:pPr>
              <w:pStyle w:val="TAL"/>
            </w:pPr>
            <w:r w:rsidRPr="00C967E7">
              <w:t>Unsubscribe_Event</w:t>
            </w:r>
          </w:p>
        </w:tc>
        <w:tc>
          <w:tcPr>
            <w:tcW w:w="2245" w:type="dxa"/>
            <w:shd w:val="clear" w:color="auto" w:fill="auto"/>
          </w:tcPr>
          <w:p w14:paraId="2097D95F" w14:textId="77777777" w:rsidR="002F42C6" w:rsidRPr="003A1AAC" w:rsidRDefault="002F42C6" w:rsidP="00574207">
            <w:pPr>
              <w:pStyle w:val="TAL"/>
              <w:rPr>
                <w:lang w:eastAsia="zh-CN"/>
              </w:rPr>
            </w:pPr>
            <w:r w:rsidRPr="003A1AAC">
              <w:rPr>
                <w:lang w:eastAsia="zh-CN"/>
              </w:rPr>
              <w:t>API Publishing Function</w:t>
            </w:r>
          </w:p>
        </w:tc>
        <w:tc>
          <w:tcPr>
            <w:tcW w:w="2012" w:type="dxa"/>
            <w:shd w:val="clear" w:color="auto" w:fill="auto"/>
          </w:tcPr>
          <w:p w14:paraId="7C7AD77E" w14:textId="77777777" w:rsidR="002F42C6" w:rsidRPr="003A1AAC" w:rsidRDefault="002F42C6" w:rsidP="00574207">
            <w:pPr>
              <w:pStyle w:val="TAL"/>
            </w:pPr>
            <w:r w:rsidRPr="003A1AAC">
              <w:t>Request/ Response</w:t>
            </w:r>
          </w:p>
        </w:tc>
      </w:tr>
      <w:tr w:rsidR="002F42C6" w14:paraId="4EF51279" w14:textId="77777777" w:rsidTr="00B71B0D">
        <w:trPr>
          <w:trHeight w:val="136"/>
        </w:trPr>
        <w:tc>
          <w:tcPr>
            <w:tcW w:w="3138" w:type="dxa"/>
            <w:vMerge w:val="restart"/>
            <w:shd w:val="clear" w:color="auto" w:fill="auto"/>
          </w:tcPr>
          <w:p w14:paraId="055B2B97" w14:textId="77777777" w:rsidR="002F42C6" w:rsidRPr="003A1AAC" w:rsidRDefault="002F42C6" w:rsidP="00574207">
            <w:pPr>
              <w:pStyle w:val="TAL"/>
            </w:pPr>
            <w:r w:rsidRPr="003A1AAC">
              <w:t>CAPIF_Events API</w:t>
            </w:r>
          </w:p>
        </w:tc>
        <w:tc>
          <w:tcPr>
            <w:tcW w:w="2460" w:type="dxa"/>
            <w:shd w:val="clear" w:color="auto" w:fill="auto"/>
          </w:tcPr>
          <w:p w14:paraId="15A3FE80" w14:textId="77777777" w:rsidR="002F42C6" w:rsidRPr="003A1AAC" w:rsidRDefault="008046D3" w:rsidP="008046D3">
            <w:pPr>
              <w:pStyle w:val="TAL"/>
            </w:pPr>
            <w:r w:rsidRPr="008046D3">
              <w:t xml:space="preserve">Subscribe_Event </w:t>
            </w:r>
          </w:p>
        </w:tc>
        <w:tc>
          <w:tcPr>
            <w:tcW w:w="2245" w:type="dxa"/>
            <w:shd w:val="clear" w:color="auto" w:fill="auto"/>
          </w:tcPr>
          <w:p w14:paraId="4F672248" w14:textId="77777777" w:rsidR="002F42C6" w:rsidRPr="003A1AAC" w:rsidRDefault="002F42C6" w:rsidP="00574207">
            <w:pPr>
              <w:pStyle w:val="TAL"/>
              <w:rPr>
                <w:lang w:eastAsia="zh-CN"/>
              </w:rPr>
            </w:pPr>
            <w:r w:rsidRPr="003A1AAC">
              <w:rPr>
                <w:lang w:eastAsia="zh-CN"/>
              </w:rPr>
              <w:t>API Invoker, API Publishing Function, API Management Function, API Exposing Function</w:t>
            </w:r>
          </w:p>
        </w:tc>
        <w:tc>
          <w:tcPr>
            <w:tcW w:w="2012" w:type="dxa"/>
            <w:shd w:val="clear" w:color="auto" w:fill="auto"/>
          </w:tcPr>
          <w:p w14:paraId="429AFD52" w14:textId="77777777" w:rsidR="002F42C6" w:rsidRPr="003A1AAC" w:rsidRDefault="002F42C6" w:rsidP="00574207">
            <w:pPr>
              <w:pStyle w:val="TAL"/>
            </w:pPr>
            <w:r w:rsidRPr="003A1AAC">
              <w:t>Request/ Response</w:t>
            </w:r>
          </w:p>
        </w:tc>
      </w:tr>
      <w:tr w:rsidR="002F42C6" w14:paraId="711544C1" w14:textId="77777777" w:rsidTr="00B71B0D">
        <w:trPr>
          <w:trHeight w:val="136"/>
        </w:trPr>
        <w:tc>
          <w:tcPr>
            <w:tcW w:w="3138" w:type="dxa"/>
            <w:vMerge/>
            <w:shd w:val="clear" w:color="auto" w:fill="auto"/>
          </w:tcPr>
          <w:p w14:paraId="2AD28413" w14:textId="77777777" w:rsidR="002F42C6" w:rsidRPr="003A1AAC" w:rsidRDefault="002F42C6" w:rsidP="00574207">
            <w:pPr>
              <w:pStyle w:val="TAL"/>
            </w:pPr>
          </w:p>
        </w:tc>
        <w:tc>
          <w:tcPr>
            <w:tcW w:w="2460" w:type="dxa"/>
            <w:shd w:val="clear" w:color="auto" w:fill="auto"/>
          </w:tcPr>
          <w:p w14:paraId="692197C1" w14:textId="77777777" w:rsidR="002F42C6" w:rsidRPr="003A1AAC" w:rsidRDefault="008046D3" w:rsidP="008046D3">
            <w:pPr>
              <w:pStyle w:val="TAL"/>
            </w:pPr>
            <w:r>
              <w:t>Notify_Event</w:t>
            </w:r>
          </w:p>
        </w:tc>
        <w:tc>
          <w:tcPr>
            <w:tcW w:w="2245" w:type="dxa"/>
            <w:shd w:val="clear" w:color="auto" w:fill="auto"/>
          </w:tcPr>
          <w:p w14:paraId="48C7B28F" w14:textId="77777777" w:rsidR="002F42C6" w:rsidRPr="003A1AAC" w:rsidRDefault="002F42C6" w:rsidP="00574207">
            <w:pPr>
              <w:pStyle w:val="TAL"/>
              <w:rPr>
                <w:lang w:eastAsia="zh-CN"/>
              </w:rPr>
            </w:pPr>
            <w:r w:rsidRPr="003A1AAC">
              <w:rPr>
                <w:lang w:eastAsia="zh-CN"/>
              </w:rPr>
              <w:t>API Invoker, API Publishing Function, API Management Function, API Exposing Function</w:t>
            </w:r>
          </w:p>
        </w:tc>
        <w:tc>
          <w:tcPr>
            <w:tcW w:w="2012" w:type="dxa"/>
            <w:shd w:val="clear" w:color="auto" w:fill="auto"/>
          </w:tcPr>
          <w:p w14:paraId="301A03EC" w14:textId="77777777" w:rsidR="002F42C6" w:rsidRPr="003A1AAC" w:rsidRDefault="002F42C6" w:rsidP="00574207">
            <w:pPr>
              <w:pStyle w:val="TAL"/>
            </w:pPr>
            <w:r w:rsidRPr="003A1AAC">
              <w:t>Notify</w:t>
            </w:r>
          </w:p>
        </w:tc>
      </w:tr>
      <w:tr w:rsidR="002F42C6" w14:paraId="65B17A4B" w14:textId="77777777" w:rsidTr="00B71B0D">
        <w:trPr>
          <w:trHeight w:val="136"/>
        </w:trPr>
        <w:tc>
          <w:tcPr>
            <w:tcW w:w="3138" w:type="dxa"/>
            <w:vMerge/>
            <w:shd w:val="clear" w:color="auto" w:fill="auto"/>
          </w:tcPr>
          <w:p w14:paraId="57FBA004" w14:textId="77777777" w:rsidR="002F42C6" w:rsidRPr="003A1AAC" w:rsidRDefault="002F42C6" w:rsidP="00574207">
            <w:pPr>
              <w:pStyle w:val="TAL"/>
            </w:pPr>
          </w:p>
        </w:tc>
        <w:tc>
          <w:tcPr>
            <w:tcW w:w="2460" w:type="dxa"/>
            <w:shd w:val="clear" w:color="auto" w:fill="auto"/>
          </w:tcPr>
          <w:p w14:paraId="6B3695B0" w14:textId="77777777" w:rsidR="002F42C6" w:rsidRPr="003A1AAC" w:rsidRDefault="00C967E7" w:rsidP="00C967E7">
            <w:pPr>
              <w:pStyle w:val="TAL"/>
            </w:pPr>
            <w:r w:rsidRPr="00C967E7">
              <w:t>Unsubscribe_Event</w:t>
            </w:r>
          </w:p>
        </w:tc>
        <w:tc>
          <w:tcPr>
            <w:tcW w:w="2245" w:type="dxa"/>
            <w:shd w:val="clear" w:color="auto" w:fill="auto"/>
          </w:tcPr>
          <w:p w14:paraId="281971C8" w14:textId="77777777" w:rsidR="002F42C6" w:rsidRPr="003A1AAC" w:rsidRDefault="002F42C6" w:rsidP="00574207">
            <w:pPr>
              <w:pStyle w:val="TAL"/>
              <w:rPr>
                <w:lang w:eastAsia="zh-CN"/>
              </w:rPr>
            </w:pPr>
            <w:r w:rsidRPr="003A1AAC">
              <w:rPr>
                <w:lang w:eastAsia="zh-CN"/>
              </w:rPr>
              <w:t>API Invoker, API Publishing Function, API Management Function, API Exposing Function</w:t>
            </w:r>
          </w:p>
        </w:tc>
        <w:tc>
          <w:tcPr>
            <w:tcW w:w="2012" w:type="dxa"/>
            <w:shd w:val="clear" w:color="auto" w:fill="auto"/>
          </w:tcPr>
          <w:p w14:paraId="732ECE69" w14:textId="77777777" w:rsidR="002F42C6" w:rsidRPr="003A1AAC" w:rsidRDefault="002F42C6" w:rsidP="00574207">
            <w:pPr>
              <w:pStyle w:val="TAL"/>
            </w:pPr>
            <w:r w:rsidRPr="003A1AAC">
              <w:t>Request/ Response</w:t>
            </w:r>
          </w:p>
        </w:tc>
      </w:tr>
      <w:tr w:rsidR="002F42C6" w14:paraId="40C2770A" w14:textId="77777777" w:rsidTr="00B71B0D">
        <w:trPr>
          <w:trHeight w:val="136"/>
        </w:trPr>
        <w:tc>
          <w:tcPr>
            <w:tcW w:w="3138" w:type="dxa"/>
            <w:vMerge w:val="restart"/>
            <w:shd w:val="clear" w:color="auto" w:fill="auto"/>
          </w:tcPr>
          <w:p w14:paraId="64AD7BAA" w14:textId="77777777" w:rsidR="002F42C6" w:rsidRPr="003A1AAC" w:rsidRDefault="002F42C6" w:rsidP="00574207">
            <w:pPr>
              <w:pStyle w:val="TAL"/>
            </w:pPr>
            <w:r w:rsidRPr="003A1AAC">
              <w:t>CAPIF_API_Invoker_management API</w:t>
            </w:r>
          </w:p>
        </w:tc>
        <w:tc>
          <w:tcPr>
            <w:tcW w:w="2460" w:type="dxa"/>
            <w:shd w:val="clear" w:color="auto" w:fill="auto"/>
          </w:tcPr>
          <w:p w14:paraId="6E6E2297" w14:textId="77777777" w:rsidR="002F42C6" w:rsidRPr="003A1AAC" w:rsidRDefault="002F42C6" w:rsidP="00574207">
            <w:pPr>
              <w:pStyle w:val="TAL"/>
            </w:pPr>
            <w:r w:rsidRPr="003A1AAC">
              <w:t>Onboard_API_Invoker</w:t>
            </w:r>
          </w:p>
        </w:tc>
        <w:tc>
          <w:tcPr>
            <w:tcW w:w="2245" w:type="dxa"/>
            <w:shd w:val="clear" w:color="auto" w:fill="auto"/>
          </w:tcPr>
          <w:p w14:paraId="1231E209" w14:textId="77777777" w:rsidR="002F42C6" w:rsidRPr="003A1AAC" w:rsidRDefault="002F42C6" w:rsidP="00574207">
            <w:pPr>
              <w:pStyle w:val="TAL"/>
              <w:rPr>
                <w:lang w:eastAsia="zh-CN"/>
              </w:rPr>
            </w:pPr>
            <w:r w:rsidRPr="003A1AAC">
              <w:rPr>
                <w:lang w:eastAsia="zh-CN"/>
              </w:rPr>
              <w:t>API Invoker</w:t>
            </w:r>
          </w:p>
        </w:tc>
        <w:tc>
          <w:tcPr>
            <w:tcW w:w="2012" w:type="dxa"/>
            <w:shd w:val="clear" w:color="auto" w:fill="auto"/>
          </w:tcPr>
          <w:p w14:paraId="1EB92B65" w14:textId="77777777" w:rsidR="002F42C6" w:rsidRPr="003A1AAC" w:rsidRDefault="002F42C6" w:rsidP="00574207">
            <w:pPr>
              <w:pStyle w:val="TAL"/>
            </w:pPr>
            <w:r w:rsidRPr="003A1AAC">
              <w:t>Request/ Response</w:t>
            </w:r>
          </w:p>
        </w:tc>
      </w:tr>
      <w:tr w:rsidR="002F42C6" w14:paraId="1C315E68" w14:textId="77777777" w:rsidTr="00B71B0D">
        <w:trPr>
          <w:trHeight w:val="136"/>
        </w:trPr>
        <w:tc>
          <w:tcPr>
            <w:tcW w:w="3138" w:type="dxa"/>
            <w:vMerge/>
            <w:shd w:val="clear" w:color="auto" w:fill="auto"/>
          </w:tcPr>
          <w:p w14:paraId="7F5DA10E" w14:textId="77777777" w:rsidR="002F42C6" w:rsidRPr="003A1AAC" w:rsidRDefault="002F42C6" w:rsidP="00574207">
            <w:pPr>
              <w:pStyle w:val="TAL"/>
            </w:pPr>
          </w:p>
        </w:tc>
        <w:tc>
          <w:tcPr>
            <w:tcW w:w="2460" w:type="dxa"/>
            <w:shd w:val="clear" w:color="auto" w:fill="auto"/>
          </w:tcPr>
          <w:p w14:paraId="45F8A1E7" w14:textId="77777777" w:rsidR="002F42C6" w:rsidRPr="003A1AAC" w:rsidRDefault="002F42C6" w:rsidP="00574207">
            <w:pPr>
              <w:pStyle w:val="TAL"/>
            </w:pPr>
            <w:r w:rsidRPr="003A1AAC">
              <w:t>Offboard_API_Invoker</w:t>
            </w:r>
          </w:p>
        </w:tc>
        <w:tc>
          <w:tcPr>
            <w:tcW w:w="2245" w:type="dxa"/>
            <w:shd w:val="clear" w:color="auto" w:fill="auto"/>
          </w:tcPr>
          <w:p w14:paraId="6E67F2A8" w14:textId="77777777" w:rsidR="002F42C6" w:rsidRPr="003A1AAC" w:rsidRDefault="002F42C6" w:rsidP="00574207">
            <w:pPr>
              <w:pStyle w:val="TAL"/>
              <w:rPr>
                <w:lang w:eastAsia="zh-CN"/>
              </w:rPr>
            </w:pPr>
            <w:r w:rsidRPr="003A1AAC">
              <w:rPr>
                <w:lang w:eastAsia="zh-CN"/>
              </w:rPr>
              <w:t>API Invoker</w:t>
            </w:r>
          </w:p>
        </w:tc>
        <w:tc>
          <w:tcPr>
            <w:tcW w:w="2012" w:type="dxa"/>
            <w:shd w:val="clear" w:color="auto" w:fill="auto"/>
          </w:tcPr>
          <w:p w14:paraId="24D50BC6" w14:textId="77777777" w:rsidR="002F42C6" w:rsidRPr="003A1AAC" w:rsidRDefault="002F42C6" w:rsidP="00574207">
            <w:pPr>
              <w:pStyle w:val="TAL"/>
            </w:pPr>
            <w:r w:rsidRPr="003A1AAC">
              <w:t>Request/ Response</w:t>
            </w:r>
          </w:p>
        </w:tc>
      </w:tr>
      <w:tr w:rsidR="002F42C6" w14:paraId="4B14BB49" w14:textId="77777777" w:rsidTr="00B71B0D">
        <w:trPr>
          <w:trHeight w:val="136"/>
        </w:trPr>
        <w:tc>
          <w:tcPr>
            <w:tcW w:w="3138" w:type="dxa"/>
            <w:vMerge/>
            <w:shd w:val="clear" w:color="auto" w:fill="auto"/>
          </w:tcPr>
          <w:p w14:paraId="2CFF8D74" w14:textId="77777777" w:rsidR="002F42C6" w:rsidRPr="003A1AAC" w:rsidRDefault="002F42C6" w:rsidP="00574207">
            <w:pPr>
              <w:pStyle w:val="TAL"/>
            </w:pPr>
          </w:p>
        </w:tc>
        <w:tc>
          <w:tcPr>
            <w:tcW w:w="2460" w:type="dxa"/>
            <w:shd w:val="clear" w:color="auto" w:fill="auto"/>
          </w:tcPr>
          <w:p w14:paraId="62E27487" w14:textId="77777777" w:rsidR="002F42C6" w:rsidRPr="003A1AAC" w:rsidRDefault="008046D3" w:rsidP="008046D3">
            <w:pPr>
              <w:pStyle w:val="TAL"/>
            </w:pPr>
            <w:r w:rsidRPr="008046D3">
              <w:t xml:space="preserve">Subscribe_Event </w:t>
            </w:r>
          </w:p>
        </w:tc>
        <w:tc>
          <w:tcPr>
            <w:tcW w:w="2245" w:type="dxa"/>
            <w:shd w:val="clear" w:color="auto" w:fill="auto"/>
          </w:tcPr>
          <w:p w14:paraId="249D53A2"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429E399B" w14:textId="77777777" w:rsidR="002F42C6" w:rsidRPr="003A1AAC" w:rsidRDefault="002F42C6" w:rsidP="00574207">
            <w:pPr>
              <w:pStyle w:val="TAL"/>
            </w:pPr>
            <w:r w:rsidRPr="003A1AAC">
              <w:t>Request/ Response</w:t>
            </w:r>
          </w:p>
        </w:tc>
      </w:tr>
      <w:tr w:rsidR="002F42C6" w14:paraId="2F3FBB7E" w14:textId="77777777" w:rsidTr="00B71B0D">
        <w:trPr>
          <w:trHeight w:val="136"/>
        </w:trPr>
        <w:tc>
          <w:tcPr>
            <w:tcW w:w="3138" w:type="dxa"/>
            <w:vMerge/>
            <w:shd w:val="clear" w:color="auto" w:fill="auto"/>
          </w:tcPr>
          <w:p w14:paraId="7561C066" w14:textId="77777777" w:rsidR="002F42C6" w:rsidRPr="003A1AAC" w:rsidRDefault="002F42C6" w:rsidP="00574207">
            <w:pPr>
              <w:pStyle w:val="TAL"/>
            </w:pPr>
          </w:p>
        </w:tc>
        <w:tc>
          <w:tcPr>
            <w:tcW w:w="2460" w:type="dxa"/>
            <w:shd w:val="clear" w:color="auto" w:fill="auto"/>
          </w:tcPr>
          <w:p w14:paraId="421F03F0" w14:textId="77777777" w:rsidR="002F42C6" w:rsidRPr="003A1AAC" w:rsidRDefault="008046D3" w:rsidP="008046D3">
            <w:pPr>
              <w:pStyle w:val="TAL"/>
            </w:pPr>
            <w:r>
              <w:t>Notify_Event</w:t>
            </w:r>
          </w:p>
        </w:tc>
        <w:tc>
          <w:tcPr>
            <w:tcW w:w="2245" w:type="dxa"/>
            <w:shd w:val="clear" w:color="auto" w:fill="auto"/>
          </w:tcPr>
          <w:p w14:paraId="3AE6E3D5"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46BF2D75" w14:textId="77777777" w:rsidR="002F42C6" w:rsidRPr="003A1AAC" w:rsidRDefault="002F42C6" w:rsidP="00574207">
            <w:pPr>
              <w:pStyle w:val="TAL"/>
            </w:pPr>
            <w:r w:rsidRPr="003A1AAC">
              <w:t>Notify</w:t>
            </w:r>
          </w:p>
        </w:tc>
      </w:tr>
      <w:tr w:rsidR="002F42C6" w14:paraId="278D8B4A" w14:textId="77777777" w:rsidTr="00B71B0D">
        <w:trPr>
          <w:trHeight w:val="136"/>
        </w:trPr>
        <w:tc>
          <w:tcPr>
            <w:tcW w:w="3138" w:type="dxa"/>
            <w:vMerge/>
            <w:shd w:val="clear" w:color="auto" w:fill="auto"/>
          </w:tcPr>
          <w:p w14:paraId="3B08B062" w14:textId="77777777" w:rsidR="002F42C6" w:rsidRPr="003A1AAC" w:rsidRDefault="002F42C6" w:rsidP="00574207">
            <w:pPr>
              <w:pStyle w:val="TAL"/>
            </w:pPr>
          </w:p>
        </w:tc>
        <w:tc>
          <w:tcPr>
            <w:tcW w:w="2460" w:type="dxa"/>
            <w:shd w:val="clear" w:color="auto" w:fill="auto"/>
          </w:tcPr>
          <w:p w14:paraId="576370BF" w14:textId="77777777" w:rsidR="002F42C6" w:rsidRPr="003A1AAC" w:rsidRDefault="00C967E7" w:rsidP="00C967E7">
            <w:pPr>
              <w:pStyle w:val="TAL"/>
            </w:pPr>
            <w:r w:rsidRPr="00C967E7">
              <w:t>Unsubscribe_Event</w:t>
            </w:r>
          </w:p>
        </w:tc>
        <w:tc>
          <w:tcPr>
            <w:tcW w:w="2245" w:type="dxa"/>
            <w:shd w:val="clear" w:color="auto" w:fill="auto"/>
          </w:tcPr>
          <w:p w14:paraId="1CE944BA"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3BFE5848" w14:textId="77777777" w:rsidR="002F42C6" w:rsidRPr="003A1AAC" w:rsidRDefault="002F42C6" w:rsidP="00574207">
            <w:pPr>
              <w:pStyle w:val="TAL"/>
            </w:pPr>
            <w:r w:rsidRPr="003A1AAC">
              <w:t>Request/ Response</w:t>
            </w:r>
          </w:p>
        </w:tc>
      </w:tr>
      <w:tr w:rsidR="009C7A45" w14:paraId="0BCF2FBA" w14:textId="77777777" w:rsidTr="00B71B0D">
        <w:trPr>
          <w:trHeight w:val="136"/>
        </w:trPr>
        <w:tc>
          <w:tcPr>
            <w:tcW w:w="3138" w:type="dxa"/>
            <w:vMerge w:val="restart"/>
            <w:shd w:val="clear" w:color="auto" w:fill="auto"/>
          </w:tcPr>
          <w:p w14:paraId="7C255425" w14:textId="77777777" w:rsidR="009C7A45" w:rsidRPr="003A1AAC" w:rsidRDefault="009C7A45" w:rsidP="009C7A45">
            <w:pPr>
              <w:pStyle w:val="TAL"/>
            </w:pPr>
            <w:r w:rsidRPr="009C7A45">
              <w:t>CAPIF_API_Provider_Management_API</w:t>
            </w:r>
          </w:p>
        </w:tc>
        <w:tc>
          <w:tcPr>
            <w:tcW w:w="2460" w:type="dxa"/>
            <w:shd w:val="clear" w:color="auto" w:fill="auto"/>
          </w:tcPr>
          <w:p w14:paraId="3F1A0D79" w14:textId="77777777" w:rsidR="009C7A45" w:rsidRPr="00C967E7" w:rsidRDefault="009C7A45" w:rsidP="009C7A45">
            <w:pPr>
              <w:pStyle w:val="TAL"/>
            </w:pPr>
            <w:r w:rsidRPr="00DC468A">
              <w:t>Register_API_Provider</w:t>
            </w:r>
          </w:p>
        </w:tc>
        <w:tc>
          <w:tcPr>
            <w:tcW w:w="2245" w:type="dxa"/>
            <w:shd w:val="clear" w:color="auto" w:fill="auto"/>
          </w:tcPr>
          <w:p w14:paraId="6583A283" w14:textId="77777777" w:rsidR="009C7A45" w:rsidRPr="003A1AAC" w:rsidRDefault="009C7A45" w:rsidP="009C7A45">
            <w:pPr>
              <w:pStyle w:val="TAL"/>
              <w:rPr>
                <w:lang w:eastAsia="zh-CN"/>
              </w:rPr>
            </w:pPr>
            <w:r w:rsidRPr="00DC468A">
              <w:t>API Management Function</w:t>
            </w:r>
          </w:p>
        </w:tc>
        <w:tc>
          <w:tcPr>
            <w:tcW w:w="2012" w:type="dxa"/>
            <w:shd w:val="clear" w:color="auto" w:fill="auto"/>
          </w:tcPr>
          <w:p w14:paraId="05FE6757" w14:textId="77777777" w:rsidR="009C7A45" w:rsidRPr="003A1AAC" w:rsidRDefault="009C7A45" w:rsidP="009C7A45">
            <w:pPr>
              <w:pStyle w:val="TAL"/>
            </w:pPr>
            <w:r w:rsidRPr="00DC468A">
              <w:t>Request/Response</w:t>
            </w:r>
          </w:p>
        </w:tc>
      </w:tr>
      <w:tr w:rsidR="009C7A45" w14:paraId="599824E7" w14:textId="77777777" w:rsidTr="00B71B0D">
        <w:trPr>
          <w:trHeight w:val="136"/>
        </w:trPr>
        <w:tc>
          <w:tcPr>
            <w:tcW w:w="3138" w:type="dxa"/>
            <w:vMerge/>
            <w:shd w:val="clear" w:color="auto" w:fill="auto"/>
          </w:tcPr>
          <w:p w14:paraId="2666B21D" w14:textId="77777777" w:rsidR="009C7A45" w:rsidRPr="003A1AAC" w:rsidRDefault="009C7A45" w:rsidP="009C7A45">
            <w:pPr>
              <w:pStyle w:val="TAL"/>
            </w:pPr>
          </w:p>
        </w:tc>
        <w:tc>
          <w:tcPr>
            <w:tcW w:w="2460" w:type="dxa"/>
            <w:shd w:val="clear" w:color="auto" w:fill="auto"/>
          </w:tcPr>
          <w:p w14:paraId="4CCBB736" w14:textId="77777777" w:rsidR="009C7A45" w:rsidRPr="00C967E7" w:rsidRDefault="009C7A45" w:rsidP="009C7A45">
            <w:pPr>
              <w:pStyle w:val="TAL"/>
            </w:pPr>
            <w:r w:rsidRPr="00DC468A">
              <w:t>Update_API_Provider</w:t>
            </w:r>
          </w:p>
        </w:tc>
        <w:tc>
          <w:tcPr>
            <w:tcW w:w="2245" w:type="dxa"/>
            <w:shd w:val="clear" w:color="auto" w:fill="auto"/>
          </w:tcPr>
          <w:p w14:paraId="3E4060B1" w14:textId="77777777" w:rsidR="009C7A45" w:rsidRPr="003A1AAC" w:rsidRDefault="009C7A45" w:rsidP="009C7A45">
            <w:pPr>
              <w:pStyle w:val="TAL"/>
              <w:rPr>
                <w:lang w:eastAsia="zh-CN"/>
              </w:rPr>
            </w:pPr>
            <w:r w:rsidRPr="00DC468A">
              <w:t>API Management Function</w:t>
            </w:r>
          </w:p>
        </w:tc>
        <w:tc>
          <w:tcPr>
            <w:tcW w:w="2012" w:type="dxa"/>
            <w:shd w:val="clear" w:color="auto" w:fill="auto"/>
          </w:tcPr>
          <w:p w14:paraId="46CA4A7B" w14:textId="77777777" w:rsidR="009C7A45" w:rsidRPr="003A1AAC" w:rsidRDefault="009C7A45" w:rsidP="009C7A45">
            <w:pPr>
              <w:pStyle w:val="TAL"/>
            </w:pPr>
            <w:r w:rsidRPr="00DC468A">
              <w:t>Request/Response</w:t>
            </w:r>
          </w:p>
        </w:tc>
      </w:tr>
      <w:tr w:rsidR="009C7A45" w14:paraId="45942114" w14:textId="77777777" w:rsidTr="00B71B0D">
        <w:trPr>
          <w:trHeight w:val="136"/>
        </w:trPr>
        <w:tc>
          <w:tcPr>
            <w:tcW w:w="3138" w:type="dxa"/>
            <w:vMerge/>
            <w:shd w:val="clear" w:color="auto" w:fill="auto"/>
          </w:tcPr>
          <w:p w14:paraId="3CCC920D" w14:textId="77777777" w:rsidR="009C7A45" w:rsidRPr="003A1AAC" w:rsidRDefault="009C7A45" w:rsidP="009C7A45">
            <w:pPr>
              <w:pStyle w:val="TAL"/>
            </w:pPr>
          </w:p>
        </w:tc>
        <w:tc>
          <w:tcPr>
            <w:tcW w:w="2460" w:type="dxa"/>
            <w:shd w:val="clear" w:color="auto" w:fill="auto"/>
          </w:tcPr>
          <w:p w14:paraId="0F0BD84A" w14:textId="77777777" w:rsidR="009C7A45" w:rsidRPr="00C967E7" w:rsidRDefault="009C7A45" w:rsidP="009C7A45">
            <w:pPr>
              <w:pStyle w:val="TAL"/>
            </w:pPr>
            <w:r w:rsidRPr="00DC468A">
              <w:t>Deregister_API_Provider</w:t>
            </w:r>
          </w:p>
        </w:tc>
        <w:tc>
          <w:tcPr>
            <w:tcW w:w="2245" w:type="dxa"/>
            <w:shd w:val="clear" w:color="auto" w:fill="auto"/>
          </w:tcPr>
          <w:p w14:paraId="54754102" w14:textId="77777777" w:rsidR="009C7A45" w:rsidRPr="003A1AAC" w:rsidRDefault="009C7A45" w:rsidP="009C7A45">
            <w:pPr>
              <w:pStyle w:val="TAL"/>
              <w:rPr>
                <w:lang w:eastAsia="zh-CN"/>
              </w:rPr>
            </w:pPr>
            <w:r w:rsidRPr="00DC468A">
              <w:t>API Management Function</w:t>
            </w:r>
          </w:p>
        </w:tc>
        <w:tc>
          <w:tcPr>
            <w:tcW w:w="2012" w:type="dxa"/>
            <w:shd w:val="clear" w:color="auto" w:fill="auto"/>
          </w:tcPr>
          <w:p w14:paraId="314BD76C" w14:textId="77777777" w:rsidR="009C7A45" w:rsidRPr="003A1AAC" w:rsidRDefault="009C7A45" w:rsidP="009C7A45">
            <w:pPr>
              <w:pStyle w:val="TAL"/>
            </w:pPr>
            <w:r w:rsidRPr="00DC468A">
              <w:t>Request/Response</w:t>
            </w:r>
          </w:p>
        </w:tc>
      </w:tr>
      <w:tr w:rsidR="00CF2A32" w14:paraId="19EEDA57" w14:textId="77777777" w:rsidTr="00B71B0D">
        <w:trPr>
          <w:trHeight w:val="136"/>
        </w:trPr>
        <w:tc>
          <w:tcPr>
            <w:tcW w:w="3138" w:type="dxa"/>
            <w:vMerge w:val="restart"/>
            <w:shd w:val="clear" w:color="auto" w:fill="auto"/>
          </w:tcPr>
          <w:p w14:paraId="5EC5C3BF" w14:textId="77777777" w:rsidR="00CF2A32" w:rsidRPr="003A1AAC" w:rsidRDefault="00CF2A32" w:rsidP="00CF2A32">
            <w:pPr>
              <w:pStyle w:val="TAL"/>
            </w:pPr>
            <w:r w:rsidRPr="003A1AAC">
              <w:t>CAPIF_</w:t>
            </w:r>
            <w:r>
              <w:t>Security</w:t>
            </w:r>
            <w:r w:rsidRPr="003A1AAC">
              <w:t xml:space="preserve"> API</w:t>
            </w:r>
          </w:p>
        </w:tc>
        <w:tc>
          <w:tcPr>
            <w:tcW w:w="2460" w:type="dxa"/>
            <w:shd w:val="clear" w:color="auto" w:fill="auto"/>
          </w:tcPr>
          <w:p w14:paraId="63F35B2A" w14:textId="77777777" w:rsidR="00CF2A32" w:rsidRPr="003A1AAC" w:rsidRDefault="00CF2A32" w:rsidP="00CF2A32">
            <w:pPr>
              <w:pStyle w:val="TAL"/>
            </w:pPr>
            <w:r>
              <w:t>Obtain_Security_Method</w:t>
            </w:r>
          </w:p>
        </w:tc>
        <w:tc>
          <w:tcPr>
            <w:tcW w:w="2245" w:type="dxa"/>
            <w:shd w:val="clear" w:color="auto" w:fill="auto"/>
          </w:tcPr>
          <w:p w14:paraId="09FD3FDD" w14:textId="77777777" w:rsidR="00CF2A32" w:rsidRPr="003A1AAC" w:rsidRDefault="00CF2A32" w:rsidP="00574207">
            <w:pPr>
              <w:pStyle w:val="TAL"/>
              <w:rPr>
                <w:lang w:eastAsia="zh-CN"/>
              </w:rPr>
            </w:pPr>
            <w:r w:rsidRPr="003A1AAC">
              <w:rPr>
                <w:lang w:eastAsia="zh-CN"/>
              </w:rPr>
              <w:t>API Invoker</w:t>
            </w:r>
          </w:p>
        </w:tc>
        <w:tc>
          <w:tcPr>
            <w:tcW w:w="2012" w:type="dxa"/>
            <w:shd w:val="clear" w:color="auto" w:fill="auto"/>
          </w:tcPr>
          <w:p w14:paraId="5387C073" w14:textId="77777777" w:rsidR="00CF2A32" w:rsidRPr="003A1AAC" w:rsidRDefault="00CF2A32" w:rsidP="00574207">
            <w:pPr>
              <w:pStyle w:val="TAL"/>
            </w:pPr>
            <w:r w:rsidRPr="003A1AAC">
              <w:t>Request/ Response</w:t>
            </w:r>
          </w:p>
        </w:tc>
      </w:tr>
      <w:tr w:rsidR="00CF2A32" w14:paraId="64E63762" w14:textId="77777777" w:rsidTr="00B71B0D">
        <w:trPr>
          <w:trHeight w:val="136"/>
        </w:trPr>
        <w:tc>
          <w:tcPr>
            <w:tcW w:w="3138" w:type="dxa"/>
            <w:vMerge/>
            <w:shd w:val="clear" w:color="auto" w:fill="auto"/>
          </w:tcPr>
          <w:p w14:paraId="7B3AF7EB" w14:textId="77777777" w:rsidR="00CF2A32" w:rsidRPr="003A1AAC" w:rsidRDefault="00CF2A32" w:rsidP="00574207">
            <w:pPr>
              <w:pStyle w:val="TAL"/>
            </w:pPr>
          </w:p>
        </w:tc>
        <w:tc>
          <w:tcPr>
            <w:tcW w:w="2460" w:type="dxa"/>
            <w:shd w:val="clear" w:color="auto" w:fill="auto"/>
          </w:tcPr>
          <w:p w14:paraId="2045FB0B" w14:textId="77777777" w:rsidR="00CF2A32" w:rsidRPr="003A1AAC" w:rsidRDefault="00CF2A32" w:rsidP="00574207">
            <w:pPr>
              <w:pStyle w:val="TAL"/>
            </w:pPr>
            <w:r w:rsidRPr="003A1AAC">
              <w:t>Obtain_Authorization</w:t>
            </w:r>
          </w:p>
        </w:tc>
        <w:tc>
          <w:tcPr>
            <w:tcW w:w="2245" w:type="dxa"/>
            <w:shd w:val="clear" w:color="auto" w:fill="auto"/>
          </w:tcPr>
          <w:p w14:paraId="37BC9476" w14:textId="77777777" w:rsidR="00CF2A32" w:rsidRPr="003A1AAC" w:rsidRDefault="00CF2A32" w:rsidP="00574207">
            <w:pPr>
              <w:pStyle w:val="TAL"/>
              <w:rPr>
                <w:lang w:eastAsia="zh-CN"/>
              </w:rPr>
            </w:pPr>
            <w:r w:rsidRPr="003A1AAC">
              <w:rPr>
                <w:lang w:eastAsia="zh-CN"/>
              </w:rPr>
              <w:t>API Invoker</w:t>
            </w:r>
          </w:p>
        </w:tc>
        <w:tc>
          <w:tcPr>
            <w:tcW w:w="2012" w:type="dxa"/>
            <w:shd w:val="clear" w:color="auto" w:fill="auto"/>
          </w:tcPr>
          <w:p w14:paraId="589846F0" w14:textId="77777777" w:rsidR="00CF2A32" w:rsidRPr="003A1AAC" w:rsidRDefault="00CF2A32" w:rsidP="00574207">
            <w:pPr>
              <w:pStyle w:val="TAL"/>
            </w:pPr>
            <w:r w:rsidRPr="003A1AAC">
              <w:t>Request/ Response</w:t>
            </w:r>
          </w:p>
        </w:tc>
      </w:tr>
      <w:tr w:rsidR="00CF2A32" w14:paraId="101733EC" w14:textId="77777777" w:rsidTr="00B71B0D">
        <w:trPr>
          <w:trHeight w:val="136"/>
        </w:trPr>
        <w:tc>
          <w:tcPr>
            <w:tcW w:w="3138" w:type="dxa"/>
            <w:vMerge/>
            <w:shd w:val="clear" w:color="auto" w:fill="auto"/>
          </w:tcPr>
          <w:p w14:paraId="6EE78E67" w14:textId="77777777" w:rsidR="00CF2A32" w:rsidRPr="003A1AAC" w:rsidRDefault="00CF2A32" w:rsidP="00574207">
            <w:pPr>
              <w:pStyle w:val="TAL"/>
            </w:pPr>
          </w:p>
        </w:tc>
        <w:tc>
          <w:tcPr>
            <w:tcW w:w="2460" w:type="dxa"/>
            <w:shd w:val="clear" w:color="auto" w:fill="auto"/>
          </w:tcPr>
          <w:p w14:paraId="444F0386" w14:textId="77777777" w:rsidR="00CF2A32" w:rsidRPr="003A1AAC" w:rsidRDefault="00CF2A32" w:rsidP="00574207">
            <w:pPr>
              <w:pStyle w:val="TAL"/>
            </w:pPr>
            <w:r>
              <w:t>Obtain_API_Invoker_Info</w:t>
            </w:r>
          </w:p>
        </w:tc>
        <w:tc>
          <w:tcPr>
            <w:tcW w:w="2245" w:type="dxa"/>
            <w:shd w:val="clear" w:color="auto" w:fill="auto"/>
          </w:tcPr>
          <w:p w14:paraId="2646FA22" w14:textId="77777777" w:rsidR="00CF2A32" w:rsidRPr="003A1AAC" w:rsidRDefault="00CF2A32" w:rsidP="00574207">
            <w:pPr>
              <w:pStyle w:val="TAL"/>
              <w:rPr>
                <w:lang w:eastAsia="zh-CN"/>
              </w:rPr>
            </w:pPr>
            <w:r w:rsidRPr="003A1AAC">
              <w:rPr>
                <w:lang w:eastAsia="zh-CN"/>
              </w:rPr>
              <w:t>API Exposing Function</w:t>
            </w:r>
          </w:p>
        </w:tc>
        <w:tc>
          <w:tcPr>
            <w:tcW w:w="2012" w:type="dxa"/>
            <w:shd w:val="clear" w:color="auto" w:fill="auto"/>
          </w:tcPr>
          <w:p w14:paraId="0BF6A4A6" w14:textId="77777777" w:rsidR="00CF2A32" w:rsidRPr="003A1AAC" w:rsidRDefault="00CF2A32" w:rsidP="00574207">
            <w:pPr>
              <w:pStyle w:val="TAL"/>
            </w:pPr>
            <w:r w:rsidRPr="003A1AAC">
              <w:t>Request/ Response</w:t>
            </w:r>
          </w:p>
        </w:tc>
      </w:tr>
      <w:tr w:rsidR="00CF2A32" w14:paraId="66AEBFD2" w14:textId="77777777" w:rsidTr="00B71B0D">
        <w:trPr>
          <w:trHeight w:val="136"/>
        </w:trPr>
        <w:tc>
          <w:tcPr>
            <w:tcW w:w="3138" w:type="dxa"/>
            <w:vMerge/>
            <w:shd w:val="clear" w:color="auto" w:fill="auto"/>
          </w:tcPr>
          <w:p w14:paraId="652FA060" w14:textId="77777777" w:rsidR="00CF2A32" w:rsidRPr="003A1AAC" w:rsidRDefault="00CF2A32" w:rsidP="00574207">
            <w:pPr>
              <w:pStyle w:val="TAL"/>
            </w:pPr>
          </w:p>
        </w:tc>
        <w:tc>
          <w:tcPr>
            <w:tcW w:w="2460" w:type="dxa"/>
            <w:shd w:val="clear" w:color="auto" w:fill="auto"/>
          </w:tcPr>
          <w:p w14:paraId="6F287331" w14:textId="77777777" w:rsidR="00CF2A32" w:rsidRPr="003A1AAC" w:rsidRDefault="00CF2A32" w:rsidP="00574207">
            <w:pPr>
              <w:pStyle w:val="TAL"/>
            </w:pPr>
            <w:r>
              <w:t>Revoke_Authorization</w:t>
            </w:r>
          </w:p>
        </w:tc>
        <w:tc>
          <w:tcPr>
            <w:tcW w:w="2245" w:type="dxa"/>
            <w:shd w:val="clear" w:color="auto" w:fill="auto"/>
          </w:tcPr>
          <w:p w14:paraId="7DD8035A" w14:textId="77777777" w:rsidR="00CF2A32" w:rsidRPr="003A1AAC" w:rsidRDefault="00CF2A32" w:rsidP="00574207">
            <w:pPr>
              <w:pStyle w:val="TAL"/>
              <w:rPr>
                <w:lang w:eastAsia="zh-CN"/>
              </w:rPr>
            </w:pPr>
            <w:r w:rsidRPr="003A1AAC">
              <w:rPr>
                <w:lang w:eastAsia="zh-CN"/>
              </w:rPr>
              <w:t>API Exposing Function</w:t>
            </w:r>
          </w:p>
        </w:tc>
        <w:tc>
          <w:tcPr>
            <w:tcW w:w="2012" w:type="dxa"/>
            <w:shd w:val="clear" w:color="auto" w:fill="auto"/>
          </w:tcPr>
          <w:p w14:paraId="63058AE8" w14:textId="77777777" w:rsidR="00CF2A32" w:rsidRPr="003A1AAC" w:rsidRDefault="00CF2A32" w:rsidP="00574207">
            <w:pPr>
              <w:pStyle w:val="TAL"/>
            </w:pPr>
            <w:r w:rsidRPr="003A1AAC">
              <w:t>Request/ Response</w:t>
            </w:r>
          </w:p>
        </w:tc>
      </w:tr>
      <w:tr w:rsidR="002F42C6" w14:paraId="14B38A15" w14:textId="77777777" w:rsidTr="00B71B0D">
        <w:trPr>
          <w:trHeight w:val="136"/>
        </w:trPr>
        <w:tc>
          <w:tcPr>
            <w:tcW w:w="3138" w:type="dxa"/>
            <w:vMerge w:val="restart"/>
            <w:shd w:val="clear" w:color="auto" w:fill="auto"/>
          </w:tcPr>
          <w:p w14:paraId="5901B773" w14:textId="77777777" w:rsidR="002F42C6" w:rsidRPr="003A1AAC" w:rsidRDefault="002F42C6" w:rsidP="00574207">
            <w:pPr>
              <w:pStyle w:val="TAL"/>
            </w:pPr>
            <w:r w:rsidRPr="003A1AAC">
              <w:t>CAPIF_Monitoring API</w:t>
            </w:r>
          </w:p>
        </w:tc>
        <w:tc>
          <w:tcPr>
            <w:tcW w:w="2460" w:type="dxa"/>
            <w:shd w:val="clear" w:color="auto" w:fill="auto"/>
          </w:tcPr>
          <w:p w14:paraId="31E7A0A7" w14:textId="77777777" w:rsidR="002F42C6" w:rsidRPr="003A1AAC" w:rsidRDefault="008046D3" w:rsidP="008046D3">
            <w:pPr>
              <w:pStyle w:val="TAL"/>
            </w:pPr>
            <w:r w:rsidRPr="008046D3">
              <w:t xml:space="preserve">Subscribe_Event </w:t>
            </w:r>
          </w:p>
        </w:tc>
        <w:tc>
          <w:tcPr>
            <w:tcW w:w="2245" w:type="dxa"/>
            <w:shd w:val="clear" w:color="auto" w:fill="auto"/>
          </w:tcPr>
          <w:p w14:paraId="1E0AF366"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25284388" w14:textId="77777777" w:rsidR="002F42C6" w:rsidRPr="003A1AAC" w:rsidRDefault="002F42C6" w:rsidP="00574207">
            <w:pPr>
              <w:pStyle w:val="TAL"/>
            </w:pPr>
            <w:r w:rsidRPr="003A1AAC">
              <w:t>Request/ Response</w:t>
            </w:r>
          </w:p>
        </w:tc>
      </w:tr>
      <w:tr w:rsidR="002F42C6" w14:paraId="79482086" w14:textId="77777777" w:rsidTr="00B71B0D">
        <w:trPr>
          <w:trHeight w:val="136"/>
        </w:trPr>
        <w:tc>
          <w:tcPr>
            <w:tcW w:w="3138" w:type="dxa"/>
            <w:vMerge/>
            <w:shd w:val="clear" w:color="auto" w:fill="auto"/>
          </w:tcPr>
          <w:p w14:paraId="46C4FAA8" w14:textId="77777777" w:rsidR="002F42C6" w:rsidRPr="003A1AAC" w:rsidRDefault="002F42C6" w:rsidP="00574207">
            <w:pPr>
              <w:pStyle w:val="TAL"/>
            </w:pPr>
          </w:p>
        </w:tc>
        <w:tc>
          <w:tcPr>
            <w:tcW w:w="2460" w:type="dxa"/>
            <w:shd w:val="clear" w:color="auto" w:fill="auto"/>
          </w:tcPr>
          <w:p w14:paraId="0DD0CD43" w14:textId="77777777" w:rsidR="002F42C6" w:rsidRPr="003A1AAC" w:rsidRDefault="0098555D" w:rsidP="0098555D">
            <w:pPr>
              <w:pStyle w:val="TAL"/>
            </w:pPr>
            <w:r w:rsidRPr="0098555D">
              <w:t>Notify_Monitoring_Service_Event</w:t>
            </w:r>
          </w:p>
        </w:tc>
        <w:tc>
          <w:tcPr>
            <w:tcW w:w="2245" w:type="dxa"/>
            <w:shd w:val="clear" w:color="auto" w:fill="auto"/>
          </w:tcPr>
          <w:p w14:paraId="1E5F28BB"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43AA59E9" w14:textId="77777777" w:rsidR="002F42C6" w:rsidRPr="003A1AAC" w:rsidRDefault="002F42C6" w:rsidP="00574207">
            <w:pPr>
              <w:pStyle w:val="TAL"/>
            </w:pPr>
            <w:r w:rsidRPr="003A1AAC">
              <w:t>Notify</w:t>
            </w:r>
          </w:p>
        </w:tc>
      </w:tr>
      <w:tr w:rsidR="002F42C6" w14:paraId="7BA72E01" w14:textId="77777777" w:rsidTr="00B71B0D">
        <w:trPr>
          <w:trHeight w:val="136"/>
        </w:trPr>
        <w:tc>
          <w:tcPr>
            <w:tcW w:w="3138" w:type="dxa"/>
            <w:vMerge/>
            <w:shd w:val="clear" w:color="auto" w:fill="auto"/>
          </w:tcPr>
          <w:p w14:paraId="5F14AF8F" w14:textId="77777777" w:rsidR="002F42C6" w:rsidRPr="003A1AAC" w:rsidRDefault="002F42C6" w:rsidP="00574207">
            <w:pPr>
              <w:pStyle w:val="TAL"/>
            </w:pPr>
          </w:p>
        </w:tc>
        <w:tc>
          <w:tcPr>
            <w:tcW w:w="2460" w:type="dxa"/>
            <w:shd w:val="clear" w:color="auto" w:fill="auto"/>
          </w:tcPr>
          <w:p w14:paraId="379FFCF5" w14:textId="77777777" w:rsidR="002F42C6" w:rsidRPr="003A1AAC" w:rsidRDefault="00C967E7" w:rsidP="00C967E7">
            <w:pPr>
              <w:pStyle w:val="TAL"/>
            </w:pPr>
            <w:r w:rsidRPr="00C967E7">
              <w:t>Unsubscribe_Event</w:t>
            </w:r>
          </w:p>
        </w:tc>
        <w:tc>
          <w:tcPr>
            <w:tcW w:w="2245" w:type="dxa"/>
            <w:shd w:val="clear" w:color="auto" w:fill="auto"/>
          </w:tcPr>
          <w:p w14:paraId="0FB80E16"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2301159F" w14:textId="77777777" w:rsidR="002F42C6" w:rsidRPr="003A1AAC" w:rsidRDefault="002F42C6" w:rsidP="00574207">
            <w:pPr>
              <w:pStyle w:val="TAL"/>
            </w:pPr>
            <w:r w:rsidRPr="003A1AAC">
              <w:t>Request/ Response</w:t>
            </w:r>
          </w:p>
        </w:tc>
      </w:tr>
      <w:tr w:rsidR="002F42C6" w14:paraId="392D717A" w14:textId="77777777" w:rsidTr="00B71B0D">
        <w:trPr>
          <w:trHeight w:val="136"/>
        </w:trPr>
        <w:tc>
          <w:tcPr>
            <w:tcW w:w="3138" w:type="dxa"/>
            <w:shd w:val="clear" w:color="auto" w:fill="auto"/>
          </w:tcPr>
          <w:p w14:paraId="579CD3DF" w14:textId="77777777" w:rsidR="002F42C6" w:rsidRPr="003A1AAC" w:rsidRDefault="002F42C6" w:rsidP="00574207">
            <w:pPr>
              <w:pStyle w:val="TAL"/>
            </w:pPr>
            <w:r w:rsidRPr="003A1AAC">
              <w:t>CAPIF_Logging_API_Invocation API</w:t>
            </w:r>
          </w:p>
        </w:tc>
        <w:tc>
          <w:tcPr>
            <w:tcW w:w="2460" w:type="dxa"/>
            <w:shd w:val="clear" w:color="auto" w:fill="auto"/>
          </w:tcPr>
          <w:p w14:paraId="3679076D" w14:textId="77777777" w:rsidR="002F42C6" w:rsidRPr="003A1AAC" w:rsidRDefault="002F42C6" w:rsidP="00574207">
            <w:pPr>
              <w:pStyle w:val="TAL"/>
            </w:pPr>
            <w:r w:rsidRPr="003A1AAC">
              <w:t>Log_API_Invocation</w:t>
            </w:r>
          </w:p>
        </w:tc>
        <w:tc>
          <w:tcPr>
            <w:tcW w:w="2245" w:type="dxa"/>
            <w:shd w:val="clear" w:color="auto" w:fill="auto"/>
          </w:tcPr>
          <w:p w14:paraId="5C1EAC46" w14:textId="77777777" w:rsidR="002F42C6" w:rsidRPr="003A1AAC" w:rsidRDefault="002F42C6" w:rsidP="00574207">
            <w:pPr>
              <w:pStyle w:val="TAL"/>
              <w:rPr>
                <w:lang w:eastAsia="zh-CN"/>
              </w:rPr>
            </w:pPr>
            <w:r w:rsidRPr="003A1AAC">
              <w:rPr>
                <w:lang w:eastAsia="zh-CN"/>
              </w:rPr>
              <w:t>API exposing function</w:t>
            </w:r>
          </w:p>
        </w:tc>
        <w:tc>
          <w:tcPr>
            <w:tcW w:w="2012" w:type="dxa"/>
            <w:shd w:val="clear" w:color="auto" w:fill="auto"/>
          </w:tcPr>
          <w:p w14:paraId="1FC3E4CE" w14:textId="77777777" w:rsidR="002F42C6" w:rsidRPr="003A1AAC" w:rsidRDefault="002F42C6" w:rsidP="00574207">
            <w:pPr>
              <w:pStyle w:val="TAL"/>
            </w:pPr>
            <w:r w:rsidRPr="003A1AAC">
              <w:t>Request/ Response</w:t>
            </w:r>
          </w:p>
        </w:tc>
      </w:tr>
      <w:tr w:rsidR="002F42C6" w14:paraId="216B5E21" w14:textId="77777777" w:rsidTr="00B71B0D">
        <w:trPr>
          <w:trHeight w:val="136"/>
        </w:trPr>
        <w:tc>
          <w:tcPr>
            <w:tcW w:w="3138" w:type="dxa"/>
            <w:shd w:val="clear" w:color="auto" w:fill="auto"/>
          </w:tcPr>
          <w:p w14:paraId="1F672978" w14:textId="77777777" w:rsidR="002F42C6" w:rsidRPr="003A1AAC" w:rsidRDefault="002F42C6" w:rsidP="00574207">
            <w:pPr>
              <w:pStyle w:val="TAL"/>
            </w:pPr>
            <w:r w:rsidRPr="003A1AAC">
              <w:t>CAPIF_Auditing API</w:t>
            </w:r>
          </w:p>
        </w:tc>
        <w:tc>
          <w:tcPr>
            <w:tcW w:w="2460" w:type="dxa"/>
            <w:shd w:val="clear" w:color="auto" w:fill="auto"/>
          </w:tcPr>
          <w:p w14:paraId="53AE9365" w14:textId="77777777" w:rsidR="002F42C6" w:rsidRPr="003A1AAC" w:rsidRDefault="002F42C6" w:rsidP="00574207">
            <w:pPr>
              <w:pStyle w:val="TAL"/>
            </w:pPr>
            <w:r w:rsidRPr="003A1AAC">
              <w:t>Query_API_Invocation_Log</w:t>
            </w:r>
          </w:p>
        </w:tc>
        <w:tc>
          <w:tcPr>
            <w:tcW w:w="2245" w:type="dxa"/>
            <w:shd w:val="clear" w:color="auto" w:fill="auto"/>
          </w:tcPr>
          <w:p w14:paraId="6B59695F" w14:textId="77777777" w:rsidR="002F42C6" w:rsidRPr="003A1AAC" w:rsidRDefault="002F42C6" w:rsidP="00574207">
            <w:pPr>
              <w:pStyle w:val="TAL"/>
              <w:rPr>
                <w:lang w:eastAsia="zh-CN"/>
              </w:rPr>
            </w:pPr>
            <w:r w:rsidRPr="003A1AAC">
              <w:rPr>
                <w:lang w:eastAsia="zh-CN"/>
              </w:rPr>
              <w:t>API management function</w:t>
            </w:r>
          </w:p>
        </w:tc>
        <w:tc>
          <w:tcPr>
            <w:tcW w:w="2012" w:type="dxa"/>
            <w:shd w:val="clear" w:color="auto" w:fill="auto"/>
          </w:tcPr>
          <w:p w14:paraId="602C5FFD" w14:textId="77777777" w:rsidR="002F42C6" w:rsidRPr="003A1AAC" w:rsidRDefault="002F42C6" w:rsidP="00574207">
            <w:pPr>
              <w:pStyle w:val="TAL"/>
            </w:pPr>
            <w:r w:rsidRPr="003A1AAC">
              <w:t>Request/ Response</w:t>
            </w:r>
          </w:p>
        </w:tc>
      </w:tr>
      <w:tr w:rsidR="00CF2D01" w14:paraId="28C2FF91" w14:textId="77777777" w:rsidTr="00B71B0D">
        <w:trPr>
          <w:trHeight w:val="136"/>
        </w:trPr>
        <w:tc>
          <w:tcPr>
            <w:tcW w:w="3138" w:type="dxa"/>
            <w:shd w:val="clear" w:color="auto" w:fill="auto"/>
          </w:tcPr>
          <w:p w14:paraId="2F06DD13" w14:textId="77777777" w:rsidR="00CF2D01" w:rsidRPr="003A1AAC" w:rsidRDefault="00CF2D01" w:rsidP="00574207">
            <w:pPr>
              <w:pStyle w:val="TAL"/>
            </w:pPr>
            <w:r w:rsidRPr="00864046">
              <w:t>CAPIF_Access_Control_Policy</w:t>
            </w:r>
            <w:r>
              <w:t xml:space="preserve"> </w:t>
            </w:r>
            <w:r w:rsidRPr="00864046">
              <w:t>API</w:t>
            </w:r>
          </w:p>
        </w:tc>
        <w:tc>
          <w:tcPr>
            <w:tcW w:w="2460" w:type="dxa"/>
            <w:shd w:val="clear" w:color="auto" w:fill="auto"/>
          </w:tcPr>
          <w:p w14:paraId="355BE783" w14:textId="77777777" w:rsidR="00CF2D01" w:rsidRPr="003A1AAC" w:rsidRDefault="00CF2D01" w:rsidP="00574207">
            <w:pPr>
              <w:pStyle w:val="TAL"/>
            </w:pPr>
            <w:r w:rsidRPr="00864046">
              <w:t>Obtain_Access_Control_Policy</w:t>
            </w:r>
          </w:p>
        </w:tc>
        <w:tc>
          <w:tcPr>
            <w:tcW w:w="2245" w:type="dxa"/>
            <w:shd w:val="clear" w:color="auto" w:fill="auto"/>
          </w:tcPr>
          <w:p w14:paraId="21CD5C9E" w14:textId="77777777" w:rsidR="00CF2D01" w:rsidRPr="003A1AAC" w:rsidRDefault="00CF2D01" w:rsidP="00574207">
            <w:pPr>
              <w:pStyle w:val="TAL"/>
              <w:rPr>
                <w:lang w:eastAsia="zh-CN"/>
              </w:rPr>
            </w:pPr>
            <w:r w:rsidRPr="003A1AAC">
              <w:rPr>
                <w:lang w:eastAsia="zh-CN"/>
              </w:rPr>
              <w:t>API exposing function</w:t>
            </w:r>
          </w:p>
        </w:tc>
        <w:tc>
          <w:tcPr>
            <w:tcW w:w="2012" w:type="dxa"/>
            <w:shd w:val="clear" w:color="auto" w:fill="auto"/>
          </w:tcPr>
          <w:p w14:paraId="5E66CC93" w14:textId="77777777" w:rsidR="00CF2D01" w:rsidRPr="003A1AAC" w:rsidRDefault="00CF2D01" w:rsidP="00574207">
            <w:pPr>
              <w:pStyle w:val="TAL"/>
            </w:pPr>
            <w:r w:rsidRPr="00864046">
              <w:t>Request/Response</w:t>
            </w:r>
          </w:p>
        </w:tc>
      </w:tr>
      <w:tr w:rsidR="00985D0B" w14:paraId="6E600980" w14:textId="77777777" w:rsidTr="00B71B0D">
        <w:trPr>
          <w:trHeight w:val="136"/>
        </w:trPr>
        <w:tc>
          <w:tcPr>
            <w:tcW w:w="3138" w:type="dxa"/>
            <w:shd w:val="clear" w:color="auto" w:fill="auto"/>
          </w:tcPr>
          <w:p w14:paraId="5BD3212F" w14:textId="77777777" w:rsidR="00985D0B" w:rsidRPr="00864046" w:rsidRDefault="00985D0B" w:rsidP="00985D0B">
            <w:pPr>
              <w:pStyle w:val="TAL"/>
            </w:pPr>
            <w:r>
              <w:t>CAPIF_Routing_Info API</w:t>
            </w:r>
          </w:p>
        </w:tc>
        <w:tc>
          <w:tcPr>
            <w:tcW w:w="2460" w:type="dxa"/>
            <w:shd w:val="clear" w:color="auto" w:fill="auto"/>
          </w:tcPr>
          <w:p w14:paraId="4DACFB2A" w14:textId="77777777" w:rsidR="00985D0B" w:rsidRPr="00864046" w:rsidRDefault="00985D0B" w:rsidP="00985D0B">
            <w:pPr>
              <w:pStyle w:val="TAL"/>
            </w:pPr>
            <w:r>
              <w:t>Obtain_Routing_Info</w:t>
            </w:r>
          </w:p>
        </w:tc>
        <w:tc>
          <w:tcPr>
            <w:tcW w:w="2245" w:type="dxa"/>
            <w:shd w:val="clear" w:color="auto" w:fill="auto"/>
          </w:tcPr>
          <w:p w14:paraId="002C541A" w14:textId="77777777" w:rsidR="00985D0B" w:rsidRPr="003A1AAC" w:rsidRDefault="00985D0B" w:rsidP="00985D0B">
            <w:pPr>
              <w:pStyle w:val="TAL"/>
              <w:rPr>
                <w:lang w:eastAsia="zh-CN"/>
              </w:rPr>
            </w:pPr>
            <w:r w:rsidRPr="003A1AAC">
              <w:rPr>
                <w:lang w:eastAsia="zh-CN"/>
              </w:rPr>
              <w:t>API exposing function</w:t>
            </w:r>
          </w:p>
        </w:tc>
        <w:tc>
          <w:tcPr>
            <w:tcW w:w="2012" w:type="dxa"/>
            <w:shd w:val="clear" w:color="auto" w:fill="auto"/>
          </w:tcPr>
          <w:p w14:paraId="3FA314C1" w14:textId="77777777" w:rsidR="00985D0B" w:rsidRPr="00864046" w:rsidRDefault="00985D0B" w:rsidP="00985D0B">
            <w:pPr>
              <w:pStyle w:val="TAL"/>
            </w:pPr>
            <w:r w:rsidRPr="00864046">
              <w:t>Request/Response</w:t>
            </w:r>
          </w:p>
        </w:tc>
      </w:tr>
    </w:tbl>
    <w:p w14:paraId="75597679" w14:textId="77777777" w:rsidR="002F42C6" w:rsidRPr="00BB6192" w:rsidRDefault="002F42C6" w:rsidP="002F42C6"/>
    <w:p w14:paraId="0422ED48" w14:textId="77777777" w:rsidR="002F42C6" w:rsidRPr="005A40C6" w:rsidRDefault="00F45F60" w:rsidP="002F42C6">
      <w:pPr>
        <w:pStyle w:val="Heading2"/>
        <w:rPr>
          <w:rFonts w:hint="eastAsia"/>
        </w:rPr>
      </w:pPr>
      <w:bookmarkStart w:id="419" w:name="_Toc484168243"/>
      <w:bookmarkStart w:id="420" w:name="_Toc155378823"/>
      <w:r>
        <w:lastRenderedPageBreak/>
        <w:t>10</w:t>
      </w:r>
      <w:r w:rsidR="002F42C6">
        <w:t>.2</w:t>
      </w:r>
      <w:r w:rsidR="002F42C6">
        <w:tab/>
        <w:t>CAPIF_Discover_Service_API API</w:t>
      </w:r>
      <w:bookmarkEnd w:id="420"/>
    </w:p>
    <w:p w14:paraId="4AF5973B" w14:textId="77777777" w:rsidR="002F42C6" w:rsidRPr="005A40C6" w:rsidRDefault="00F45F60" w:rsidP="002F42C6">
      <w:pPr>
        <w:pStyle w:val="Heading3"/>
        <w:rPr>
          <w:rFonts w:hint="eastAsia"/>
        </w:rPr>
      </w:pPr>
      <w:bookmarkStart w:id="421" w:name="_Toc155378824"/>
      <w:r>
        <w:t>10</w:t>
      </w:r>
      <w:r w:rsidR="002F42C6">
        <w:t>.2.1</w:t>
      </w:r>
      <w:r w:rsidR="002F42C6">
        <w:tab/>
        <w:t>General</w:t>
      </w:r>
      <w:bookmarkEnd w:id="421"/>
    </w:p>
    <w:p w14:paraId="4AB7957D" w14:textId="77777777" w:rsidR="002F42C6" w:rsidRPr="00050CA8" w:rsidRDefault="002F42C6" w:rsidP="002F42C6">
      <w:r>
        <w:rPr>
          <w:b/>
        </w:rPr>
        <w:t>API</w:t>
      </w:r>
      <w:r w:rsidRPr="00050CA8">
        <w:rPr>
          <w:b/>
        </w:rPr>
        <w:t xml:space="preserve"> description:</w:t>
      </w:r>
      <w:r w:rsidRPr="00050CA8">
        <w:t xml:space="preserve"> </w:t>
      </w:r>
      <w:r>
        <w:t xml:space="preserve">This API enables the API invoker to communicate with </w:t>
      </w:r>
      <w:r w:rsidR="00117472">
        <w:t xml:space="preserve">the </w:t>
      </w:r>
      <w:r>
        <w:t>CAPIF core function to discover the published service API information over CAPIF-1</w:t>
      </w:r>
      <w:r w:rsidR="00C11935">
        <w:t xml:space="preserve"> or CAPIF-1e</w:t>
      </w:r>
      <w:r>
        <w:t>.</w:t>
      </w:r>
    </w:p>
    <w:p w14:paraId="7FEEBB31" w14:textId="77777777" w:rsidR="002F42C6" w:rsidRPr="005A40C6" w:rsidRDefault="00F45F60" w:rsidP="002F42C6">
      <w:pPr>
        <w:pStyle w:val="Heading3"/>
        <w:rPr>
          <w:rFonts w:hint="eastAsia"/>
        </w:rPr>
      </w:pPr>
      <w:bookmarkStart w:id="422" w:name="_Toc155378825"/>
      <w:r>
        <w:t>10</w:t>
      </w:r>
      <w:r w:rsidR="002F42C6">
        <w:t>.2.2</w:t>
      </w:r>
      <w:r w:rsidR="002F42C6">
        <w:tab/>
        <w:t>Discover_Service_API operation</w:t>
      </w:r>
      <w:bookmarkEnd w:id="419"/>
      <w:bookmarkEnd w:id="422"/>
    </w:p>
    <w:p w14:paraId="04903E64" w14:textId="77777777" w:rsidR="002F42C6" w:rsidRDefault="002F42C6" w:rsidP="002F42C6">
      <w:pPr>
        <w:rPr>
          <w:b/>
        </w:rPr>
      </w:pPr>
      <w:r>
        <w:rPr>
          <w:b/>
        </w:rPr>
        <w:t xml:space="preserve">API operation name: </w:t>
      </w:r>
      <w:r w:rsidRPr="00C75CC9">
        <w:t>Discover_</w:t>
      </w:r>
      <w:r w:rsidRPr="00B55207">
        <w:t>Service_API</w:t>
      </w:r>
    </w:p>
    <w:p w14:paraId="2CB631E9" w14:textId="77777777" w:rsidR="002F42C6" w:rsidRPr="00FF1309" w:rsidRDefault="002F42C6" w:rsidP="002F42C6">
      <w:pPr>
        <w:rPr>
          <w:rFonts w:hint="eastAsia"/>
          <w:lang w:eastAsia="zh-CN"/>
        </w:rPr>
      </w:pPr>
      <w:r>
        <w:rPr>
          <w:b/>
        </w:rPr>
        <w:t>D</w:t>
      </w:r>
      <w:r w:rsidRPr="00205936">
        <w:rPr>
          <w:b/>
        </w:rPr>
        <w:t>escription:</w:t>
      </w:r>
      <w:r w:rsidRPr="00FF1309">
        <w:t xml:space="preserve"> Provides the </w:t>
      </w:r>
      <w:r>
        <w:t>published service APIs</w:t>
      </w:r>
      <w:r w:rsidRPr="00FF1309">
        <w:t xml:space="preserve"> </w:t>
      </w:r>
      <w:r>
        <w:t>information</w:t>
      </w:r>
      <w:r w:rsidRPr="00FF1309">
        <w:rPr>
          <w:rFonts w:hint="eastAsia"/>
          <w:lang w:eastAsia="zh-CN"/>
        </w:rPr>
        <w:t>.</w:t>
      </w:r>
    </w:p>
    <w:p w14:paraId="64A5783B" w14:textId="77777777" w:rsidR="002F42C6" w:rsidRDefault="002F42C6" w:rsidP="002F42C6">
      <w:r w:rsidRPr="00783ED1">
        <w:rPr>
          <w:b/>
        </w:rPr>
        <w:t>Known Consumers:</w:t>
      </w:r>
      <w:r w:rsidRPr="00783ED1">
        <w:t xml:space="preserve"> </w:t>
      </w:r>
      <w:r>
        <w:t>API invoker</w:t>
      </w:r>
      <w:r w:rsidR="00117472">
        <w:t>.</w:t>
      </w:r>
    </w:p>
    <w:p w14:paraId="3B025F4D"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7C62D0">
        <w:rPr>
          <w:lang w:eastAsia="zh-CN"/>
        </w:rPr>
        <w:t>7</w:t>
      </w:r>
      <w:r>
        <w:rPr>
          <w:lang w:eastAsia="zh-CN"/>
        </w:rPr>
        <w:t>.2.1</w:t>
      </w:r>
      <w:r w:rsidR="00117472">
        <w:rPr>
          <w:lang w:eastAsia="zh-CN"/>
        </w:rPr>
        <w:t>.</w:t>
      </w:r>
    </w:p>
    <w:p w14:paraId="650EEE14"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7C62D0">
        <w:rPr>
          <w:lang w:eastAsia="zh-CN"/>
        </w:rPr>
        <w:t>7</w:t>
      </w:r>
      <w:r>
        <w:rPr>
          <w:lang w:eastAsia="zh-CN"/>
        </w:rPr>
        <w:t>.2.2.</w:t>
      </w:r>
    </w:p>
    <w:p w14:paraId="08D05EB2" w14:textId="77777777" w:rsidR="002F42C6" w:rsidRDefault="002F42C6" w:rsidP="002F42C6">
      <w:pPr>
        <w:rPr>
          <w:lang w:eastAsia="zh-CN"/>
        </w:rPr>
      </w:pPr>
      <w:r>
        <w:rPr>
          <w:lang w:eastAsia="zh-CN"/>
        </w:rPr>
        <w:t>See subclause 8.</w:t>
      </w:r>
      <w:r w:rsidR="007C62D0">
        <w:rPr>
          <w:lang w:eastAsia="zh-CN"/>
        </w:rPr>
        <w:t>7</w:t>
      </w:r>
      <w:r>
        <w:rPr>
          <w:lang w:eastAsia="zh-CN"/>
        </w:rPr>
        <w:t>.3 for the details of usage of this API operation.</w:t>
      </w:r>
    </w:p>
    <w:p w14:paraId="3CCD7595" w14:textId="77777777" w:rsidR="002F42C6" w:rsidRPr="005A40C6" w:rsidRDefault="00F45F60" w:rsidP="002F42C6">
      <w:pPr>
        <w:pStyle w:val="Heading3"/>
        <w:rPr>
          <w:rFonts w:hint="eastAsia"/>
        </w:rPr>
      </w:pPr>
      <w:bookmarkStart w:id="423" w:name="_Toc155378826"/>
      <w:r>
        <w:t>10</w:t>
      </w:r>
      <w:r w:rsidR="002F42C6">
        <w:t>.2.3</w:t>
      </w:r>
      <w:r w:rsidR="002F42C6">
        <w:tab/>
      </w:r>
      <w:r w:rsidR="008046D3" w:rsidRPr="008046D3">
        <w:t>Subscribe_Event</w:t>
      </w:r>
      <w:r w:rsidR="002F42C6">
        <w:t xml:space="preserve"> operation</w:t>
      </w:r>
      <w:bookmarkEnd w:id="423"/>
    </w:p>
    <w:p w14:paraId="3124A155" w14:textId="77777777" w:rsidR="002F42C6" w:rsidRDefault="002F42C6" w:rsidP="002F42C6">
      <w:pPr>
        <w:rPr>
          <w:b/>
        </w:rPr>
      </w:pPr>
      <w:r>
        <w:rPr>
          <w:b/>
        </w:rPr>
        <w:t xml:space="preserve">API operation name: </w:t>
      </w:r>
      <w:r w:rsidR="008046D3" w:rsidRPr="008046D3">
        <w:t>Subscribe_Event</w:t>
      </w:r>
    </w:p>
    <w:p w14:paraId="654E094D"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7DC7BD7D" w14:textId="77777777" w:rsidR="002F42C6" w:rsidRDefault="002F42C6" w:rsidP="002F42C6">
      <w:r w:rsidRPr="00783ED1">
        <w:rPr>
          <w:b/>
        </w:rPr>
        <w:t>Known Consumers:</w:t>
      </w:r>
      <w:r w:rsidRPr="00783ED1">
        <w:t xml:space="preserve"> </w:t>
      </w:r>
      <w:r>
        <w:t>API invoker</w:t>
      </w:r>
      <w:r w:rsidR="00117472">
        <w:t>.</w:t>
      </w:r>
    </w:p>
    <w:p w14:paraId="72BD618A"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117472">
        <w:rPr>
          <w:lang w:eastAsia="zh-CN"/>
        </w:rPr>
        <w:t>.</w:t>
      </w:r>
    </w:p>
    <w:p w14:paraId="6653D228"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38B23F71"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2938B602" w14:textId="77777777" w:rsidR="002F42C6" w:rsidRPr="005A40C6" w:rsidRDefault="00F45F60" w:rsidP="002F42C6">
      <w:pPr>
        <w:pStyle w:val="Heading3"/>
        <w:rPr>
          <w:rFonts w:hint="eastAsia"/>
        </w:rPr>
      </w:pPr>
      <w:bookmarkStart w:id="424" w:name="_Toc155378827"/>
      <w:r>
        <w:t>10</w:t>
      </w:r>
      <w:r w:rsidR="002F42C6">
        <w:t>.2.4</w:t>
      </w:r>
      <w:r w:rsidR="002F42C6">
        <w:tab/>
      </w:r>
      <w:r w:rsidR="008046D3" w:rsidRPr="008046D3">
        <w:t>Notify_Event</w:t>
      </w:r>
      <w:r w:rsidR="002F42C6">
        <w:t xml:space="preserve"> operation</w:t>
      </w:r>
      <w:bookmarkEnd w:id="424"/>
    </w:p>
    <w:p w14:paraId="7FAB2A0A" w14:textId="77777777" w:rsidR="002F42C6" w:rsidRDefault="002F42C6" w:rsidP="002F42C6">
      <w:pPr>
        <w:rPr>
          <w:b/>
        </w:rPr>
      </w:pPr>
      <w:r>
        <w:rPr>
          <w:b/>
        </w:rPr>
        <w:t xml:space="preserve">API operation name: </w:t>
      </w:r>
      <w:r w:rsidR="00C967E7" w:rsidRPr="00C967E7">
        <w:t>Notify_Event</w:t>
      </w:r>
    </w:p>
    <w:p w14:paraId="6478AE21"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04BD026E" w14:textId="77777777" w:rsidR="002F42C6" w:rsidRDefault="002F42C6" w:rsidP="002F42C6">
      <w:r w:rsidRPr="00783ED1">
        <w:rPr>
          <w:b/>
        </w:rPr>
        <w:t>Known Consumers:</w:t>
      </w:r>
      <w:r w:rsidRPr="00783ED1">
        <w:t xml:space="preserve"> </w:t>
      </w:r>
      <w:r>
        <w:t>API invoker</w:t>
      </w:r>
      <w:r w:rsidR="00117472">
        <w:t>.</w:t>
      </w:r>
    </w:p>
    <w:p w14:paraId="6212F2A7"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117472">
        <w:rPr>
          <w:lang w:eastAsia="zh-CN"/>
        </w:rPr>
        <w:t>.</w:t>
      </w:r>
    </w:p>
    <w:p w14:paraId="0BF3CF75"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236A665D"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43E5D3BA" w14:textId="77777777" w:rsidR="002F42C6" w:rsidRPr="005A40C6" w:rsidRDefault="00F45F60" w:rsidP="002F42C6">
      <w:pPr>
        <w:pStyle w:val="Heading3"/>
        <w:rPr>
          <w:rFonts w:hint="eastAsia"/>
        </w:rPr>
      </w:pPr>
      <w:bookmarkStart w:id="425" w:name="_Toc155378828"/>
      <w:r>
        <w:t>10</w:t>
      </w:r>
      <w:r w:rsidR="002F42C6">
        <w:t>.2.5</w:t>
      </w:r>
      <w:r w:rsidR="002F42C6">
        <w:tab/>
      </w:r>
      <w:r w:rsidR="00C967E7" w:rsidRPr="00C967E7">
        <w:t>Unsubscribe_Event</w:t>
      </w:r>
      <w:r w:rsidR="002F42C6">
        <w:t xml:space="preserve"> operation</w:t>
      </w:r>
      <w:bookmarkEnd w:id="425"/>
    </w:p>
    <w:p w14:paraId="62F86D85" w14:textId="77777777" w:rsidR="002F42C6" w:rsidRDefault="002F42C6" w:rsidP="002F42C6">
      <w:pPr>
        <w:rPr>
          <w:b/>
        </w:rPr>
      </w:pPr>
      <w:r>
        <w:rPr>
          <w:b/>
        </w:rPr>
        <w:t xml:space="preserve">API operation name: </w:t>
      </w:r>
      <w:r w:rsidR="00C967E7" w:rsidRPr="00C967E7">
        <w:t>Unsubscribe_Event</w:t>
      </w:r>
    </w:p>
    <w:p w14:paraId="6F8E772F"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477F272E" w14:textId="77777777" w:rsidR="002F42C6" w:rsidRDefault="002F42C6" w:rsidP="002F42C6">
      <w:r w:rsidRPr="00783ED1">
        <w:rPr>
          <w:b/>
        </w:rPr>
        <w:t>Known Consumers:</w:t>
      </w:r>
      <w:r w:rsidRPr="00783ED1">
        <w:t xml:space="preserve"> </w:t>
      </w:r>
      <w:r>
        <w:t>API invoker</w:t>
      </w:r>
      <w:r w:rsidR="00117472">
        <w:t>.</w:t>
      </w:r>
    </w:p>
    <w:p w14:paraId="740EF922"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8</w:t>
      </w:r>
      <w:r w:rsidRPr="00B71B0D">
        <w:rPr>
          <w:lang w:eastAsia="zh-CN"/>
        </w:rPr>
        <w:t>.2.5</w:t>
      </w:r>
      <w:r w:rsidR="00117472">
        <w:rPr>
          <w:lang w:eastAsia="zh-CN"/>
        </w:rPr>
        <w:t>.</w:t>
      </w:r>
    </w:p>
    <w:p w14:paraId="7D787CFE"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8</w:t>
      </w:r>
      <w:r w:rsidRPr="00B71B0D">
        <w:rPr>
          <w:lang w:eastAsia="zh-CN"/>
        </w:rPr>
        <w:t>.2.6</w:t>
      </w:r>
      <w:r w:rsidRPr="00993AAD">
        <w:rPr>
          <w:lang w:eastAsia="zh-CN"/>
        </w:rPr>
        <w:t>.</w:t>
      </w:r>
    </w:p>
    <w:p w14:paraId="12600EFE" w14:textId="77777777" w:rsidR="002F42C6" w:rsidRDefault="002F42C6" w:rsidP="002F42C6">
      <w:pPr>
        <w:rPr>
          <w:lang w:eastAsia="zh-CN"/>
        </w:rPr>
      </w:pPr>
      <w:r>
        <w:rPr>
          <w:lang w:eastAsia="zh-CN"/>
        </w:rPr>
        <w:t xml:space="preserve">See </w:t>
      </w:r>
      <w:r w:rsidRPr="00993AAD">
        <w:rPr>
          <w:lang w:eastAsia="zh-CN"/>
        </w:rPr>
        <w:t>subclause </w:t>
      </w:r>
      <w:r w:rsidRPr="00B71B0D">
        <w:rPr>
          <w:lang w:eastAsia="zh-CN"/>
        </w:rPr>
        <w:t>8.</w:t>
      </w:r>
      <w:r w:rsidR="00593BAF" w:rsidRPr="00B71B0D">
        <w:rPr>
          <w:lang w:eastAsia="zh-CN"/>
        </w:rPr>
        <w:t>8</w:t>
      </w:r>
      <w:r w:rsidRPr="00B71B0D">
        <w:rPr>
          <w:lang w:eastAsia="zh-CN"/>
        </w:rPr>
        <w:t>.5</w:t>
      </w:r>
      <w:r w:rsidRPr="00993AAD">
        <w:rPr>
          <w:lang w:eastAsia="zh-CN"/>
        </w:rPr>
        <w:t xml:space="preserve"> for</w:t>
      </w:r>
      <w:r>
        <w:rPr>
          <w:lang w:eastAsia="zh-CN"/>
        </w:rPr>
        <w:t xml:space="preserve"> the details of usage of this API operation.</w:t>
      </w:r>
    </w:p>
    <w:p w14:paraId="0A2BDD59" w14:textId="77777777" w:rsidR="002F42C6" w:rsidRPr="005A40C6" w:rsidRDefault="00F45F60" w:rsidP="002F42C6">
      <w:pPr>
        <w:pStyle w:val="Heading2"/>
        <w:rPr>
          <w:rFonts w:hint="eastAsia"/>
        </w:rPr>
      </w:pPr>
      <w:bookmarkStart w:id="426" w:name="_Toc155378829"/>
      <w:r>
        <w:lastRenderedPageBreak/>
        <w:t>10</w:t>
      </w:r>
      <w:r w:rsidR="002F42C6">
        <w:t>.3</w:t>
      </w:r>
      <w:r w:rsidR="002F42C6">
        <w:tab/>
        <w:t>CAPIF_Publish_Service_API API</w:t>
      </w:r>
      <w:bookmarkEnd w:id="426"/>
    </w:p>
    <w:p w14:paraId="4FD76637" w14:textId="77777777" w:rsidR="002F42C6" w:rsidRPr="005A40C6" w:rsidRDefault="00F45F60" w:rsidP="002F42C6">
      <w:pPr>
        <w:pStyle w:val="Heading3"/>
        <w:rPr>
          <w:rFonts w:hint="eastAsia"/>
        </w:rPr>
      </w:pPr>
      <w:bookmarkStart w:id="427" w:name="_Toc155378830"/>
      <w:r>
        <w:t>10</w:t>
      </w:r>
      <w:r w:rsidR="002F42C6">
        <w:t>.3.1</w:t>
      </w:r>
      <w:r w:rsidR="002F42C6">
        <w:tab/>
        <w:t>General</w:t>
      </w:r>
      <w:bookmarkEnd w:id="427"/>
    </w:p>
    <w:p w14:paraId="15791F61" w14:textId="77777777" w:rsidR="002F42C6" w:rsidRDefault="002F42C6" w:rsidP="002F42C6">
      <w:r>
        <w:rPr>
          <w:b/>
        </w:rPr>
        <w:t>API</w:t>
      </w:r>
      <w:r w:rsidRPr="00050CA8">
        <w:rPr>
          <w:b/>
        </w:rPr>
        <w:t xml:space="preserve"> description:</w:t>
      </w:r>
      <w:r w:rsidRPr="00050CA8">
        <w:t xml:space="preserve"> </w:t>
      </w:r>
      <w:r>
        <w:t xml:space="preserve">This API enables the API publishing function to communicate with </w:t>
      </w:r>
      <w:r w:rsidR="00117472">
        <w:t xml:space="preserve">the </w:t>
      </w:r>
      <w:r>
        <w:t>CAPIF core function to publish the service API information and manage the published service API information over CAPIF-4.</w:t>
      </w:r>
    </w:p>
    <w:p w14:paraId="62B58615" w14:textId="77777777" w:rsidR="002F42C6" w:rsidRPr="00050CA8" w:rsidRDefault="002F42C6" w:rsidP="002F42C6">
      <w:pPr>
        <w:pStyle w:val="NO"/>
      </w:pPr>
      <w:r>
        <w:t>NOTE:</w:t>
      </w:r>
      <w:r>
        <w:tab/>
        <w:t>Stage 3 can decide whether the API for CAPIF_Publish_Service_API can be enabled over CAPIF-4.</w:t>
      </w:r>
    </w:p>
    <w:p w14:paraId="68E5B628" w14:textId="77777777" w:rsidR="002F42C6" w:rsidRPr="005A40C6" w:rsidRDefault="00F45F60" w:rsidP="002F42C6">
      <w:pPr>
        <w:pStyle w:val="Heading3"/>
        <w:rPr>
          <w:rFonts w:hint="eastAsia"/>
        </w:rPr>
      </w:pPr>
      <w:bookmarkStart w:id="428" w:name="_Toc155378831"/>
      <w:r>
        <w:t>10</w:t>
      </w:r>
      <w:r w:rsidR="002F42C6">
        <w:t>.3.2</w:t>
      </w:r>
      <w:r w:rsidR="002F42C6">
        <w:tab/>
        <w:t>Publish_Service_API operation</w:t>
      </w:r>
      <w:bookmarkEnd w:id="428"/>
    </w:p>
    <w:p w14:paraId="4F8A1743" w14:textId="77777777" w:rsidR="002F42C6" w:rsidRDefault="002F42C6" w:rsidP="002F42C6">
      <w:pPr>
        <w:rPr>
          <w:b/>
        </w:rPr>
      </w:pPr>
      <w:r>
        <w:rPr>
          <w:b/>
        </w:rPr>
        <w:t xml:space="preserve">API operation name: </w:t>
      </w:r>
      <w:r w:rsidRPr="009D2393">
        <w:t>P</w:t>
      </w:r>
      <w:r>
        <w:t>ublish_Service_API</w:t>
      </w:r>
    </w:p>
    <w:p w14:paraId="7FAB5368" w14:textId="77777777" w:rsidR="002F42C6" w:rsidRPr="00FF1309" w:rsidRDefault="002F42C6" w:rsidP="002F42C6">
      <w:pPr>
        <w:rPr>
          <w:rFonts w:hint="eastAsia"/>
          <w:lang w:eastAsia="zh-CN"/>
        </w:rPr>
      </w:pPr>
      <w:r>
        <w:rPr>
          <w:b/>
        </w:rPr>
        <w:t>D</w:t>
      </w:r>
      <w:r w:rsidRPr="00205936">
        <w:rPr>
          <w:b/>
        </w:rPr>
        <w:t>escription:</w:t>
      </w:r>
      <w:r w:rsidRPr="00FF1309">
        <w:t xml:space="preserve"> P</w:t>
      </w:r>
      <w:r>
        <w:t>ublish</w:t>
      </w:r>
      <w:r w:rsidRPr="00FF1309">
        <w:t xml:space="preserve"> the </w:t>
      </w:r>
      <w:r>
        <w:t>service API</w:t>
      </w:r>
      <w:r w:rsidRPr="00FF1309">
        <w:t xml:space="preserve"> </w:t>
      </w:r>
      <w:r>
        <w:t>information</w:t>
      </w:r>
      <w:r w:rsidRPr="00FF1309">
        <w:rPr>
          <w:rFonts w:hint="eastAsia"/>
          <w:lang w:eastAsia="zh-CN"/>
        </w:rPr>
        <w:t>.</w:t>
      </w:r>
    </w:p>
    <w:p w14:paraId="6AABB676" w14:textId="77777777" w:rsidR="002F42C6" w:rsidRDefault="002F42C6" w:rsidP="002F42C6">
      <w:r w:rsidRPr="00783ED1">
        <w:rPr>
          <w:b/>
        </w:rPr>
        <w:t>Known Consumers:</w:t>
      </w:r>
      <w:r w:rsidRPr="00783ED1">
        <w:t xml:space="preserve"> </w:t>
      </w:r>
      <w:r>
        <w:t>API publishing function</w:t>
      </w:r>
      <w:r w:rsidR="005F603E">
        <w:t>.</w:t>
      </w:r>
    </w:p>
    <w:p w14:paraId="5883CC78"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3</w:t>
      </w:r>
      <w:r>
        <w:rPr>
          <w:lang w:eastAsia="zh-CN"/>
        </w:rPr>
        <w:t>.2.1</w:t>
      </w:r>
      <w:r w:rsidR="005F603E">
        <w:rPr>
          <w:lang w:eastAsia="zh-CN"/>
        </w:rPr>
        <w:t>.</w:t>
      </w:r>
    </w:p>
    <w:p w14:paraId="5347FE3F"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3</w:t>
      </w:r>
      <w:r>
        <w:rPr>
          <w:lang w:eastAsia="zh-CN"/>
        </w:rPr>
        <w:t>.2.2.</w:t>
      </w:r>
    </w:p>
    <w:p w14:paraId="0BF18AE3" w14:textId="77777777" w:rsidR="002F42C6" w:rsidRDefault="002F42C6" w:rsidP="002F42C6">
      <w:pPr>
        <w:rPr>
          <w:lang w:eastAsia="zh-CN"/>
        </w:rPr>
      </w:pPr>
      <w:r>
        <w:rPr>
          <w:lang w:eastAsia="zh-CN"/>
        </w:rPr>
        <w:t>See subclause 8.</w:t>
      </w:r>
      <w:r w:rsidR="00593BAF">
        <w:rPr>
          <w:lang w:eastAsia="zh-CN"/>
        </w:rPr>
        <w:t>3</w:t>
      </w:r>
      <w:r>
        <w:rPr>
          <w:lang w:eastAsia="zh-CN"/>
        </w:rPr>
        <w:t>.3 for the details of usage of this API operation.</w:t>
      </w:r>
    </w:p>
    <w:p w14:paraId="4C69CB54" w14:textId="77777777" w:rsidR="002F42C6" w:rsidRPr="005A40C6" w:rsidRDefault="00F45F60" w:rsidP="002F42C6">
      <w:pPr>
        <w:pStyle w:val="Heading3"/>
        <w:rPr>
          <w:rFonts w:hint="eastAsia"/>
        </w:rPr>
      </w:pPr>
      <w:bookmarkStart w:id="429" w:name="_Toc155378832"/>
      <w:r>
        <w:t>10</w:t>
      </w:r>
      <w:r w:rsidR="002F42C6">
        <w:t>.3.3</w:t>
      </w:r>
      <w:r w:rsidR="002F42C6">
        <w:tab/>
        <w:t>Unpublish_Service_API operation</w:t>
      </w:r>
      <w:bookmarkEnd w:id="429"/>
    </w:p>
    <w:p w14:paraId="11AA3D72" w14:textId="77777777" w:rsidR="002F42C6" w:rsidRDefault="002F42C6" w:rsidP="002F42C6">
      <w:pPr>
        <w:rPr>
          <w:b/>
        </w:rPr>
      </w:pPr>
      <w:r>
        <w:rPr>
          <w:b/>
        </w:rPr>
        <w:t xml:space="preserve">API operation name: </w:t>
      </w:r>
      <w:r>
        <w:t>Unpublish_Service_API</w:t>
      </w:r>
    </w:p>
    <w:p w14:paraId="4B03EF6B" w14:textId="77777777" w:rsidR="002F42C6" w:rsidRPr="00FF1309" w:rsidRDefault="002F42C6" w:rsidP="002F42C6">
      <w:pPr>
        <w:rPr>
          <w:rFonts w:hint="eastAsia"/>
          <w:lang w:eastAsia="zh-CN"/>
        </w:rPr>
      </w:pPr>
      <w:r>
        <w:rPr>
          <w:b/>
        </w:rPr>
        <w:t>D</w:t>
      </w:r>
      <w:r w:rsidRPr="00205936">
        <w:rPr>
          <w:b/>
        </w:rPr>
        <w:t>escription:</w:t>
      </w:r>
      <w:r w:rsidRPr="00FF1309">
        <w:t xml:space="preserve"> </w:t>
      </w:r>
      <w:r>
        <w:t>Remove</w:t>
      </w:r>
      <w:r w:rsidRPr="00FF1309">
        <w:t xml:space="preserve"> the </w:t>
      </w:r>
      <w:r>
        <w:t>published service API</w:t>
      </w:r>
      <w:r w:rsidRPr="00FF1309">
        <w:t xml:space="preserve"> </w:t>
      </w:r>
      <w:r>
        <w:t>information</w:t>
      </w:r>
      <w:r w:rsidRPr="00FF1309">
        <w:rPr>
          <w:rFonts w:hint="eastAsia"/>
          <w:lang w:eastAsia="zh-CN"/>
        </w:rPr>
        <w:t>.</w:t>
      </w:r>
    </w:p>
    <w:p w14:paraId="7104ADC4" w14:textId="77777777" w:rsidR="002F42C6" w:rsidRDefault="002F42C6" w:rsidP="002F42C6">
      <w:r w:rsidRPr="00783ED1">
        <w:rPr>
          <w:b/>
        </w:rPr>
        <w:t>Known Consumers:</w:t>
      </w:r>
      <w:r w:rsidRPr="00783ED1">
        <w:t xml:space="preserve"> </w:t>
      </w:r>
      <w:r>
        <w:t>API publishing function</w:t>
      </w:r>
      <w:r w:rsidR="005F603E">
        <w:t>.</w:t>
      </w:r>
    </w:p>
    <w:p w14:paraId="5B8B267F"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4</w:t>
      </w:r>
      <w:r w:rsidRPr="00B71B0D">
        <w:rPr>
          <w:lang w:eastAsia="zh-CN"/>
        </w:rPr>
        <w:t>.2.1</w:t>
      </w:r>
      <w:r w:rsidR="005F603E">
        <w:rPr>
          <w:lang w:eastAsia="zh-CN"/>
        </w:rPr>
        <w:t>.</w:t>
      </w:r>
    </w:p>
    <w:p w14:paraId="0450BE5E"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4</w:t>
      </w:r>
      <w:r w:rsidRPr="00B71B0D">
        <w:rPr>
          <w:lang w:eastAsia="zh-CN"/>
        </w:rPr>
        <w:t>.2.2</w:t>
      </w:r>
      <w:r w:rsidRPr="00993AAD">
        <w:rPr>
          <w:lang w:eastAsia="zh-CN"/>
        </w:rPr>
        <w:t>.</w:t>
      </w:r>
    </w:p>
    <w:p w14:paraId="28A3C2AA" w14:textId="77777777" w:rsidR="002F42C6" w:rsidRDefault="002F42C6" w:rsidP="002F42C6">
      <w:pPr>
        <w:rPr>
          <w:lang w:eastAsia="zh-CN"/>
        </w:rPr>
      </w:pPr>
      <w:r>
        <w:rPr>
          <w:lang w:eastAsia="zh-CN"/>
        </w:rPr>
        <w:t xml:space="preserve">See </w:t>
      </w:r>
      <w:r w:rsidRPr="00993AAD">
        <w:rPr>
          <w:lang w:eastAsia="zh-CN"/>
        </w:rPr>
        <w:t>subclause </w:t>
      </w:r>
      <w:r w:rsidRPr="00B71B0D">
        <w:rPr>
          <w:lang w:eastAsia="zh-CN"/>
        </w:rPr>
        <w:t>8.</w:t>
      </w:r>
      <w:r w:rsidR="00593BAF" w:rsidRPr="00B71B0D">
        <w:rPr>
          <w:lang w:eastAsia="zh-CN"/>
        </w:rPr>
        <w:t>4</w:t>
      </w:r>
      <w:r w:rsidRPr="00B71B0D">
        <w:rPr>
          <w:lang w:eastAsia="zh-CN"/>
        </w:rPr>
        <w:t>.3</w:t>
      </w:r>
      <w:r w:rsidRPr="00993AAD">
        <w:rPr>
          <w:lang w:eastAsia="zh-CN"/>
        </w:rPr>
        <w:t xml:space="preserve"> for</w:t>
      </w:r>
      <w:r>
        <w:rPr>
          <w:lang w:eastAsia="zh-CN"/>
        </w:rPr>
        <w:t xml:space="preserve"> the details of usage of this API operation.</w:t>
      </w:r>
    </w:p>
    <w:p w14:paraId="2D6FB52C" w14:textId="77777777" w:rsidR="002F42C6" w:rsidRPr="005A40C6" w:rsidRDefault="00F45F60" w:rsidP="002F42C6">
      <w:pPr>
        <w:pStyle w:val="Heading3"/>
        <w:rPr>
          <w:rFonts w:hint="eastAsia"/>
        </w:rPr>
      </w:pPr>
      <w:bookmarkStart w:id="430" w:name="_Toc155378833"/>
      <w:r>
        <w:t>10</w:t>
      </w:r>
      <w:r w:rsidR="002F42C6">
        <w:t>.3.4</w:t>
      </w:r>
      <w:r w:rsidR="002F42C6">
        <w:tab/>
        <w:t>Update_Service_API operation</w:t>
      </w:r>
      <w:bookmarkEnd w:id="430"/>
    </w:p>
    <w:p w14:paraId="3186226A" w14:textId="77777777" w:rsidR="002F42C6" w:rsidRDefault="002F42C6" w:rsidP="002F42C6">
      <w:pPr>
        <w:rPr>
          <w:b/>
        </w:rPr>
      </w:pPr>
      <w:r>
        <w:rPr>
          <w:b/>
        </w:rPr>
        <w:t xml:space="preserve">API operation name: </w:t>
      </w:r>
      <w:r>
        <w:t>Update_Service_API</w:t>
      </w:r>
    </w:p>
    <w:p w14:paraId="01E316A7" w14:textId="77777777" w:rsidR="002F42C6" w:rsidRPr="00FF1309" w:rsidRDefault="002F42C6" w:rsidP="002F42C6">
      <w:pPr>
        <w:rPr>
          <w:rFonts w:hint="eastAsia"/>
          <w:lang w:eastAsia="zh-CN"/>
        </w:rPr>
      </w:pPr>
      <w:r>
        <w:rPr>
          <w:b/>
        </w:rPr>
        <w:t>D</w:t>
      </w:r>
      <w:r w:rsidRPr="00205936">
        <w:rPr>
          <w:b/>
        </w:rPr>
        <w:t>escription:</w:t>
      </w:r>
      <w:r w:rsidRPr="00FF1309">
        <w:t xml:space="preserve"> </w:t>
      </w:r>
      <w:r>
        <w:t>Update</w:t>
      </w:r>
      <w:r w:rsidRPr="00FF1309">
        <w:t xml:space="preserve"> the </w:t>
      </w:r>
      <w:r>
        <w:t>published service API</w:t>
      </w:r>
      <w:r w:rsidRPr="00FF1309">
        <w:t xml:space="preserve"> </w:t>
      </w:r>
      <w:r>
        <w:t>information</w:t>
      </w:r>
      <w:r w:rsidRPr="00FF1309">
        <w:rPr>
          <w:rFonts w:hint="eastAsia"/>
          <w:lang w:eastAsia="zh-CN"/>
        </w:rPr>
        <w:t>.</w:t>
      </w:r>
    </w:p>
    <w:p w14:paraId="7FE8A57C" w14:textId="77777777" w:rsidR="002F42C6" w:rsidRDefault="002F42C6" w:rsidP="002F42C6">
      <w:r w:rsidRPr="00783ED1">
        <w:rPr>
          <w:b/>
        </w:rPr>
        <w:t>Known Consumers:</w:t>
      </w:r>
      <w:r w:rsidRPr="00783ED1">
        <w:t xml:space="preserve"> </w:t>
      </w:r>
      <w:r>
        <w:t>API publishing function</w:t>
      </w:r>
      <w:r w:rsidR="005F603E">
        <w:t>.</w:t>
      </w:r>
    </w:p>
    <w:p w14:paraId="1B217552"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6</w:t>
      </w:r>
      <w:r w:rsidRPr="00B71B0D">
        <w:rPr>
          <w:lang w:eastAsia="zh-CN"/>
        </w:rPr>
        <w:t>.2.1</w:t>
      </w:r>
      <w:r w:rsidR="005F603E">
        <w:rPr>
          <w:lang w:eastAsia="zh-CN"/>
        </w:rPr>
        <w:t>.</w:t>
      </w:r>
    </w:p>
    <w:p w14:paraId="6D9E8B26"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6</w:t>
      </w:r>
      <w:r w:rsidRPr="00B71B0D">
        <w:rPr>
          <w:lang w:eastAsia="zh-CN"/>
        </w:rPr>
        <w:t>.2.2</w:t>
      </w:r>
      <w:r w:rsidRPr="00993AAD">
        <w:rPr>
          <w:lang w:eastAsia="zh-CN"/>
        </w:rPr>
        <w:t>.</w:t>
      </w:r>
    </w:p>
    <w:p w14:paraId="764D3221" w14:textId="77777777" w:rsidR="002F42C6" w:rsidRDefault="002F42C6" w:rsidP="002F42C6">
      <w:pPr>
        <w:rPr>
          <w:lang w:eastAsia="zh-CN"/>
        </w:rPr>
      </w:pPr>
      <w:r>
        <w:rPr>
          <w:lang w:eastAsia="zh-CN"/>
        </w:rPr>
        <w:t xml:space="preserve">See </w:t>
      </w:r>
      <w:r w:rsidRPr="00993AAD">
        <w:rPr>
          <w:lang w:eastAsia="zh-CN"/>
        </w:rPr>
        <w:t>subclause </w:t>
      </w:r>
      <w:r w:rsidRPr="00B71B0D">
        <w:rPr>
          <w:lang w:eastAsia="zh-CN"/>
        </w:rPr>
        <w:t>8.</w:t>
      </w:r>
      <w:r w:rsidR="00593BAF" w:rsidRPr="00B71B0D">
        <w:rPr>
          <w:lang w:eastAsia="zh-CN"/>
        </w:rPr>
        <w:t>6</w:t>
      </w:r>
      <w:r w:rsidRPr="00B71B0D">
        <w:rPr>
          <w:lang w:eastAsia="zh-CN"/>
        </w:rPr>
        <w:t>.3</w:t>
      </w:r>
      <w:r w:rsidRPr="00993AAD">
        <w:rPr>
          <w:lang w:eastAsia="zh-CN"/>
        </w:rPr>
        <w:t xml:space="preserve"> for</w:t>
      </w:r>
      <w:r>
        <w:rPr>
          <w:lang w:eastAsia="zh-CN"/>
        </w:rPr>
        <w:t xml:space="preserve"> the details of usage of this API operation.</w:t>
      </w:r>
    </w:p>
    <w:p w14:paraId="0A89099D" w14:textId="77777777" w:rsidR="002F42C6" w:rsidRPr="005A40C6" w:rsidRDefault="00F45F60" w:rsidP="002F42C6">
      <w:pPr>
        <w:pStyle w:val="Heading3"/>
        <w:rPr>
          <w:rFonts w:hint="eastAsia"/>
        </w:rPr>
      </w:pPr>
      <w:bookmarkStart w:id="431" w:name="_Toc155378834"/>
      <w:r>
        <w:t>10</w:t>
      </w:r>
      <w:r w:rsidR="002F42C6">
        <w:t>.3.5</w:t>
      </w:r>
      <w:r w:rsidR="002F42C6">
        <w:tab/>
        <w:t>Get_Service_API operation</w:t>
      </w:r>
      <w:bookmarkEnd w:id="431"/>
    </w:p>
    <w:p w14:paraId="4642759F" w14:textId="77777777" w:rsidR="002F42C6" w:rsidRDefault="002F42C6" w:rsidP="002F42C6">
      <w:pPr>
        <w:rPr>
          <w:b/>
        </w:rPr>
      </w:pPr>
      <w:r>
        <w:rPr>
          <w:b/>
        </w:rPr>
        <w:t xml:space="preserve">API operation name: </w:t>
      </w:r>
      <w:r>
        <w:t>Get_Service_API</w:t>
      </w:r>
    </w:p>
    <w:p w14:paraId="7EA72754" w14:textId="77777777" w:rsidR="002F42C6" w:rsidRPr="00FF1309" w:rsidRDefault="002F42C6" w:rsidP="002F42C6">
      <w:pPr>
        <w:rPr>
          <w:rFonts w:hint="eastAsia"/>
          <w:lang w:eastAsia="zh-CN"/>
        </w:rPr>
      </w:pPr>
      <w:r>
        <w:rPr>
          <w:b/>
        </w:rPr>
        <w:t>D</w:t>
      </w:r>
      <w:r w:rsidRPr="00205936">
        <w:rPr>
          <w:b/>
        </w:rPr>
        <w:t>escription:</w:t>
      </w:r>
      <w:r w:rsidRPr="00FF1309">
        <w:t xml:space="preserve"> </w:t>
      </w:r>
      <w:r>
        <w:t>Retrieve</w:t>
      </w:r>
      <w:r w:rsidRPr="00FF1309">
        <w:t xml:space="preserve"> the </w:t>
      </w:r>
      <w:r>
        <w:t>published service API</w:t>
      </w:r>
      <w:r w:rsidRPr="00FF1309">
        <w:t xml:space="preserve"> </w:t>
      </w:r>
      <w:r>
        <w:t>information</w:t>
      </w:r>
      <w:r w:rsidRPr="00FF1309">
        <w:rPr>
          <w:rFonts w:hint="eastAsia"/>
          <w:lang w:eastAsia="zh-CN"/>
        </w:rPr>
        <w:t>.</w:t>
      </w:r>
    </w:p>
    <w:p w14:paraId="6D9CC829" w14:textId="77777777" w:rsidR="002F42C6" w:rsidRDefault="002F42C6" w:rsidP="002F42C6">
      <w:r w:rsidRPr="00783ED1">
        <w:rPr>
          <w:b/>
        </w:rPr>
        <w:t>Known Consumers:</w:t>
      </w:r>
      <w:r w:rsidRPr="00783ED1">
        <w:t xml:space="preserve"> </w:t>
      </w:r>
      <w:r>
        <w:t>API publishing function</w:t>
      </w:r>
      <w:r w:rsidR="005F603E">
        <w:t>.</w:t>
      </w:r>
    </w:p>
    <w:p w14:paraId="32B7B678"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12</w:t>
      </w:r>
      <w:r w:rsidRPr="00B71B0D">
        <w:rPr>
          <w:lang w:eastAsia="zh-CN"/>
        </w:rPr>
        <w:t>.2.1</w:t>
      </w:r>
      <w:r w:rsidR="005F603E">
        <w:rPr>
          <w:lang w:eastAsia="zh-CN"/>
        </w:rPr>
        <w:t>.</w:t>
      </w:r>
    </w:p>
    <w:p w14:paraId="4CDFF0E2"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993AAD">
        <w:rPr>
          <w:lang w:eastAsia="zh-CN"/>
        </w:rPr>
        <w:t>subclause </w:t>
      </w:r>
      <w:r w:rsidRPr="00B71B0D">
        <w:rPr>
          <w:lang w:eastAsia="zh-CN"/>
        </w:rPr>
        <w:t>8.</w:t>
      </w:r>
      <w:r w:rsidR="00593BAF" w:rsidRPr="00B71B0D">
        <w:rPr>
          <w:lang w:eastAsia="zh-CN"/>
        </w:rPr>
        <w:t>12</w:t>
      </w:r>
      <w:r w:rsidRPr="00B71B0D">
        <w:rPr>
          <w:lang w:eastAsia="zh-CN"/>
        </w:rPr>
        <w:t>.2.2</w:t>
      </w:r>
      <w:r w:rsidRPr="00993AAD">
        <w:rPr>
          <w:lang w:eastAsia="zh-CN"/>
        </w:rPr>
        <w:t>.</w:t>
      </w:r>
    </w:p>
    <w:p w14:paraId="4628FF65" w14:textId="77777777" w:rsidR="002F42C6" w:rsidRDefault="002F42C6" w:rsidP="002F42C6">
      <w:pPr>
        <w:rPr>
          <w:lang w:eastAsia="zh-CN"/>
        </w:rPr>
      </w:pPr>
      <w:r>
        <w:rPr>
          <w:lang w:eastAsia="zh-CN"/>
        </w:rPr>
        <w:lastRenderedPageBreak/>
        <w:t xml:space="preserve">See </w:t>
      </w:r>
      <w:r w:rsidRPr="00E0704F">
        <w:rPr>
          <w:lang w:eastAsia="zh-CN"/>
        </w:rPr>
        <w:t>subclause </w:t>
      </w:r>
      <w:r w:rsidRPr="00B71B0D">
        <w:rPr>
          <w:lang w:eastAsia="zh-CN"/>
        </w:rPr>
        <w:t>8.</w:t>
      </w:r>
      <w:r w:rsidR="00593BAF" w:rsidRPr="00B71B0D">
        <w:rPr>
          <w:lang w:eastAsia="zh-CN"/>
        </w:rPr>
        <w:t>12</w:t>
      </w:r>
      <w:r w:rsidRPr="00B71B0D">
        <w:rPr>
          <w:lang w:eastAsia="zh-CN"/>
        </w:rPr>
        <w:t>.3</w:t>
      </w:r>
      <w:r w:rsidRPr="00E0704F">
        <w:rPr>
          <w:lang w:eastAsia="zh-CN"/>
        </w:rPr>
        <w:t xml:space="preserve"> for the</w:t>
      </w:r>
      <w:r>
        <w:rPr>
          <w:lang w:eastAsia="zh-CN"/>
        </w:rPr>
        <w:t xml:space="preserve"> details of usage of this API operation.</w:t>
      </w:r>
    </w:p>
    <w:p w14:paraId="2DDA91BF" w14:textId="77777777" w:rsidR="002F42C6" w:rsidRPr="005A40C6" w:rsidRDefault="00F45F60" w:rsidP="002F42C6">
      <w:pPr>
        <w:pStyle w:val="Heading3"/>
        <w:rPr>
          <w:rFonts w:hint="eastAsia"/>
        </w:rPr>
      </w:pPr>
      <w:bookmarkStart w:id="432" w:name="_Toc155378835"/>
      <w:r>
        <w:t>10</w:t>
      </w:r>
      <w:r w:rsidR="002F42C6">
        <w:t>.3.6</w:t>
      </w:r>
      <w:r w:rsidR="002F42C6">
        <w:tab/>
      </w:r>
      <w:r w:rsidR="008046D3" w:rsidRPr="008046D3">
        <w:t>Subscribe_Event</w:t>
      </w:r>
      <w:r w:rsidR="002F42C6">
        <w:t xml:space="preserve"> operation</w:t>
      </w:r>
      <w:bookmarkEnd w:id="432"/>
    </w:p>
    <w:p w14:paraId="35160DE0" w14:textId="77777777" w:rsidR="002F42C6" w:rsidRDefault="002F42C6" w:rsidP="002F42C6">
      <w:pPr>
        <w:rPr>
          <w:b/>
        </w:rPr>
      </w:pPr>
      <w:r>
        <w:rPr>
          <w:b/>
        </w:rPr>
        <w:t xml:space="preserve">API operation name: </w:t>
      </w:r>
      <w:r w:rsidR="008046D3" w:rsidRPr="008046D3">
        <w:t>Subscribe_Event</w:t>
      </w:r>
    </w:p>
    <w:p w14:paraId="2A1F1AC6"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0652F3F4" w14:textId="77777777" w:rsidR="002F42C6" w:rsidRDefault="002F42C6" w:rsidP="002F42C6">
      <w:r w:rsidRPr="00783ED1">
        <w:rPr>
          <w:b/>
        </w:rPr>
        <w:t>Known Consumers:</w:t>
      </w:r>
      <w:r w:rsidRPr="00783ED1">
        <w:t xml:space="preserve"> </w:t>
      </w:r>
      <w:r>
        <w:t>API publishing function</w:t>
      </w:r>
      <w:r w:rsidR="005F603E">
        <w:t>.</w:t>
      </w:r>
    </w:p>
    <w:p w14:paraId="376578D6"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5F603E">
        <w:rPr>
          <w:lang w:eastAsia="zh-CN"/>
        </w:rPr>
        <w:t>.</w:t>
      </w:r>
    </w:p>
    <w:p w14:paraId="4AD96F20"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1289001C"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2CD5F1B6" w14:textId="77777777" w:rsidR="002F42C6" w:rsidRPr="005A40C6" w:rsidRDefault="00F45F60" w:rsidP="002F42C6">
      <w:pPr>
        <w:pStyle w:val="Heading3"/>
        <w:rPr>
          <w:rFonts w:hint="eastAsia"/>
        </w:rPr>
      </w:pPr>
      <w:bookmarkStart w:id="433" w:name="_Toc155378836"/>
      <w:r>
        <w:t>10</w:t>
      </w:r>
      <w:r w:rsidR="002F42C6">
        <w:t>.3.7</w:t>
      </w:r>
      <w:r w:rsidR="002F42C6">
        <w:tab/>
      </w:r>
      <w:r w:rsidR="00C967E7" w:rsidRPr="00C967E7">
        <w:t>Notify_Event</w:t>
      </w:r>
      <w:r w:rsidR="002F42C6">
        <w:t xml:space="preserve"> operation</w:t>
      </w:r>
      <w:bookmarkEnd w:id="433"/>
    </w:p>
    <w:p w14:paraId="26A6AE28" w14:textId="77777777" w:rsidR="002F42C6" w:rsidRDefault="002F42C6" w:rsidP="002F42C6">
      <w:pPr>
        <w:rPr>
          <w:b/>
        </w:rPr>
      </w:pPr>
      <w:r>
        <w:rPr>
          <w:b/>
        </w:rPr>
        <w:t xml:space="preserve">API operation name: </w:t>
      </w:r>
      <w:r w:rsidR="00C967E7" w:rsidRPr="00C967E7">
        <w:t>Notify_Event</w:t>
      </w:r>
    </w:p>
    <w:p w14:paraId="6374029B"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7494D87C" w14:textId="77777777" w:rsidR="002F42C6" w:rsidRDefault="002F42C6" w:rsidP="002F42C6">
      <w:r w:rsidRPr="00783ED1">
        <w:rPr>
          <w:b/>
        </w:rPr>
        <w:t>Known Consumers:</w:t>
      </w:r>
      <w:r w:rsidRPr="00783ED1">
        <w:t xml:space="preserve"> </w:t>
      </w:r>
      <w:r>
        <w:t>API publishing function</w:t>
      </w:r>
      <w:r w:rsidR="005F603E">
        <w:t>.</w:t>
      </w:r>
    </w:p>
    <w:p w14:paraId="0D4207A2"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5F603E">
        <w:rPr>
          <w:lang w:eastAsia="zh-CN"/>
        </w:rPr>
        <w:t>.</w:t>
      </w:r>
    </w:p>
    <w:p w14:paraId="392B8B9F"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56982E53"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2735FEA5" w14:textId="77777777" w:rsidR="002F42C6" w:rsidRPr="005A40C6" w:rsidRDefault="00F45F60" w:rsidP="002F42C6">
      <w:pPr>
        <w:pStyle w:val="Heading3"/>
        <w:rPr>
          <w:rFonts w:hint="eastAsia"/>
        </w:rPr>
      </w:pPr>
      <w:bookmarkStart w:id="434" w:name="_Toc155378837"/>
      <w:r>
        <w:t>10</w:t>
      </w:r>
      <w:r w:rsidR="002F42C6">
        <w:t>.3.8</w:t>
      </w:r>
      <w:r w:rsidR="002F42C6">
        <w:tab/>
      </w:r>
      <w:r w:rsidR="00C967E7" w:rsidRPr="00C967E7">
        <w:t>Unsubscribe_Event</w:t>
      </w:r>
      <w:r w:rsidR="002F42C6">
        <w:t xml:space="preserve"> operation</w:t>
      </w:r>
      <w:bookmarkEnd w:id="434"/>
    </w:p>
    <w:p w14:paraId="5D76C746" w14:textId="77777777" w:rsidR="002F42C6" w:rsidRDefault="002F42C6" w:rsidP="002F42C6">
      <w:pPr>
        <w:rPr>
          <w:b/>
        </w:rPr>
      </w:pPr>
      <w:r>
        <w:rPr>
          <w:b/>
        </w:rPr>
        <w:t xml:space="preserve">API operation name: </w:t>
      </w:r>
      <w:r w:rsidR="00C967E7" w:rsidRPr="00C967E7">
        <w:t>Unsubscribe_Event</w:t>
      </w:r>
    </w:p>
    <w:p w14:paraId="30C79F46"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753607E9" w14:textId="77777777" w:rsidR="002F42C6" w:rsidRDefault="002F42C6" w:rsidP="002F42C6">
      <w:r w:rsidRPr="00783ED1">
        <w:rPr>
          <w:b/>
        </w:rPr>
        <w:t>Known Consumers:</w:t>
      </w:r>
      <w:r w:rsidRPr="00783ED1">
        <w:t xml:space="preserve"> </w:t>
      </w:r>
      <w:r>
        <w:t>API publishing function</w:t>
      </w:r>
      <w:r w:rsidR="005F603E">
        <w:t>.</w:t>
      </w:r>
    </w:p>
    <w:p w14:paraId="34DA5A6D"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.2.5</w:t>
      </w:r>
      <w:r w:rsidR="005F603E">
        <w:rPr>
          <w:lang w:eastAsia="zh-CN"/>
        </w:rPr>
        <w:t>.</w:t>
      </w:r>
    </w:p>
    <w:p w14:paraId="37CBC6EA"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.2.6</w:t>
      </w:r>
      <w:r w:rsidRPr="00E0704F">
        <w:rPr>
          <w:lang w:eastAsia="zh-CN"/>
        </w:rPr>
        <w:t>.</w:t>
      </w:r>
    </w:p>
    <w:p w14:paraId="1F9AC525" w14:textId="77777777" w:rsidR="002F42C6" w:rsidRDefault="002F42C6" w:rsidP="002F42C6">
      <w:pPr>
        <w:rPr>
          <w:lang w:eastAsia="zh-CN"/>
        </w:rPr>
      </w:pPr>
      <w:r>
        <w:rPr>
          <w:lang w:eastAsia="zh-CN"/>
        </w:rPr>
        <w:t xml:space="preserve">See </w:t>
      </w:r>
      <w:r w:rsidRPr="00E0704F">
        <w:rPr>
          <w:lang w:eastAsia="zh-CN"/>
        </w:rPr>
        <w:t>subclause </w:t>
      </w:r>
      <w:r w:rsidRPr="00B71B0D">
        <w:rPr>
          <w:lang w:eastAsia="zh-CN"/>
        </w:rPr>
        <w:t>8.</w:t>
      </w:r>
      <w:r w:rsidR="00593BAF" w:rsidRPr="00B71B0D">
        <w:rPr>
          <w:lang w:eastAsia="zh-CN"/>
        </w:rPr>
        <w:t>8</w:t>
      </w:r>
      <w:r w:rsidRPr="00B71B0D">
        <w:rPr>
          <w:lang w:eastAsia="zh-CN"/>
        </w:rPr>
        <w:t>.5</w:t>
      </w:r>
      <w:r w:rsidRPr="00E0704F">
        <w:rPr>
          <w:lang w:eastAsia="zh-CN"/>
        </w:rPr>
        <w:t xml:space="preserve"> for the details</w:t>
      </w:r>
      <w:r>
        <w:rPr>
          <w:lang w:eastAsia="zh-CN"/>
        </w:rPr>
        <w:t xml:space="preserve"> of usage of this API operation.</w:t>
      </w:r>
    </w:p>
    <w:p w14:paraId="0F89D085" w14:textId="77777777" w:rsidR="002F42C6" w:rsidRPr="005A40C6" w:rsidRDefault="00F45F60" w:rsidP="002F42C6">
      <w:pPr>
        <w:pStyle w:val="Heading2"/>
        <w:rPr>
          <w:rFonts w:hint="eastAsia"/>
        </w:rPr>
      </w:pPr>
      <w:bookmarkStart w:id="435" w:name="_Toc155378838"/>
      <w:r>
        <w:t>10</w:t>
      </w:r>
      <w:r w:rsidR="002F42C6">
        <w:t>.4</w:t>
      </w:r>
      <w:r w:rsidR="002F42C6">
        <w:tab/>
        <w:t>CAPIF_Events API</w:t>
      </w:r>
      <w:bookmarkEnd w:id="435"/>
    </w:p>
    <w:p w14:paraId="35113B02" w14:textId="77777777" w:rsidR="002F42C6" w:rsidRPr="005A40C6" w:rsidRDefault="00F45F60" w:rsidP="002F42C6">
      <w:pPr>
        <w:pStyle w:val="Heading3"/>
        <w:rPr>
          <w:rFonts w:hint="eastAsia"/>
        </w:rPr>
      </w:pPr>
      <w:bookmarkStart w:id="436" w:name="_Toc155378839"/>
      <w:r>
        <w:t>10</w:t>
      </w:r>
      <w:r w:rsidR="002F42C6">
        <w:t>.4.1</w:t>
      </w:r>
      <w:r w:rsidR="002F42C6">
        <w:tab/>
        <w:t>General</w:t>
      </w:r>
      <w:bookmarkEnd w:id="436"/>
    </w:p>
    <w:p w14:paraId="71119A82" w14:textId="77777777" w:rsidR="002F42C6" w:rsidRDefault="002F42C6" w:rsidP="002F42C6">
      <w:r>
        <w:rPr>
          <w:b/>
        </w:rPr>
        <w:t>API</w:t>
      </w:r>
      <w:r w:rsidRPr="00050CA8">
        <w:rPr>
          <w:b/>
        </w:rPr>
        <w:t xml:space="preserve"> description:</w:t>
      </w:r>
      <w:r w:rsidRPr="00050CA8">
        <w:t xml:space="preserve"> </w:t>
      </w:r>
      <w:r>
        <w:t xml:space="preserve">This API enables the API subscribing entity to communicate with </w:t>
      </w:r>
      <w:r w:rsidR="005F603E">
        <w:t xml:space="preserve">the </w:t>
      </w:r>
      <w:r>
        <w:t xml:space="preserve">CAPIF core function to subscribe to and unsubscribe from CAPIF events and receive subsequent notification of CAPIF events. </w:t>
      </w:r>
      <w:r w:rsidRPr="00ED303B">
        <w:t>This API is used for the subscription to and notifications of those CAPIF events that are not bound to any of the other CAPIF</w:t>
      </w:r>
      <w:r>
        <w:t xml:space="preserve"> core function</w:t>
      </w:r>
      <w:r w:rsidRPr="00ED303B">
        <w:t xml:space="preserve"> APIs. </w:t>
      </w:r>
      <w:r>
        <w:t>The following are the key functionalities:</w:t>
      </w:r>
    </w:p>
    <w:p w14:paraId="4B6164D0" w14:textId="77777777" w:rsidR="002F42C6" w:rsidRDefault="002F42C6" w:rsidP="002F42C6">
      <w:pPr>
        <w:pStyle w:val="B1"/>
      </w:pPr>
      <w:r>
        <w:t>-</w:t>
      </w:r>
      <w:r>
        <w:tab/>
        <w:t>API invoker subscribes to CAPIF events over CAPIF-1</w:t>
      </w:r>
      <w:r w:rsidR="00C11935" w:rsidRPr="00C11935">
        <w:t xml:space="preserve"> or CAPIF-1e</w:t>
      </w:r>
      <w:r>
        <w:t>.</w:t>
      </w:r>
    </w:p>
    <w:p w14:paraId="72655581" w14:textId="77777777" w:rsidR="002F42C6" w:rsidRDefault="002F42C6" w:rsidP="002F42C6">
      <w:pPr>
        <w:pStyle w:val="B1"/>
      </w:pPr>
      <w:r>
        <w:t>-</w:t>
      </w:r>
      <w:r>
        <w:tab/>
        <w:t>API invoker receives notifications for subscribed CAPIF events over CAPIF-1</w:t>
      </w:r>
      <w:r w:rsidR="00C11935" w:rsidRPr="001C0FE5">
        <w:t xml:space="preserve"> or CAPIF-1e</w:t>
      </w:r>
      <w:r>
        <w:t>.</w:t>
      </w:r>
    </w:p>
    <w:p w14:paraId="348E1CD1" w14:textId="77777777" w:rsidR="002F42C6" w:rsidRDefault="002F42C6" w:rsidP="002F42C6">
      <w:pPr>
        <w:pStyle w:val="B1"/>
      </w:pPr>
      <w:r>
        <w:t>-</w:t>
      </w:r>
      <w:r>
        <w:tab/>
        <w:t>API invoker unsubscribes from CAPIF events over CAPIF-1</w:t>
      </w:r>
      <w:r w:rsidR="00635080" w:rsidRPr="001C0FE5">
        <w:t xml:space="preserve"> or CAPIF-1e</w:t>
      </w:r>
      <w:r>
        <w:t>.</w:t>
      </w:r>
    </w:p>
    <w:p w14:paraId="4AF44794" w14:textId="77777777" w:rsidR="002F42C6" w:rsidRDefault="002F42C6" w:rsidP="002F42C6">
      <w:pPr>
        <w:pStyle w:val="B1"/>
      </w:pPr>
      <w:r>
        <w:t>-</w:t>
      </w:r>
      <w:r>
        <w:tab/>
        <w:t>API exposing function subscribes to CAPIF events over CAPIF-3.</w:t>
      </w:r>
    </w:p>
    <w:p w14:paraId="186AE7D0" w14:textId="77777777" w:rsidR="002F42C6" w:rsidRDefault="002F42C6" w:rsidP="002F42C6">
      <w:pPr>
        <w:pStyle w:val="B1"/>
      </w:pPr>
      <w:r>
        <w:t>-</w:t>
      </w:r>
      <w:r>
        <w:tab/>
        <w:t>API exposing function receives notifications for subscribed CAPIF events over CAPIF-3.</w:t>
      </w:r>
    </w:p>
    <w:p w14:paraId="584BD161" w14:textId="77777777" w:rsidR="002F42C6" w:rsidRDefault="002F42C6" w:rsidP="002F42C6">
      <w:pPr>
        <w:pStyle w:val="B1"/>
      </w:pPr>
      <w:r>
        <w:lastRenderedPageBreak/>
        <w:t>-</w:t>
      </w:r>
      <w:r>
        <w:tab/>
        <w:t xml:space="preserve">API exposing function unsubscribes from </w:t>
      </w:r>
      <w:r w:rsidRPr="00B937BD">
        <w:t>CAPIF</w:t>
      </w:r>
      <w:r>
        <w:t xml:space="preserve"> events over CAPIF-3.</w:t>
      </w:r>
    </w:p>
    <w:p w14:paraId="6FAC66A1" w14:textId="77777777" w:rsidR="002F42C6" w:rsidRDefault="002F42C6" w:rsidP="002F42C6">
      <w:pPr>
        <w:pStyle w:val="B1"/>
      </w:pPr>
      <w:r>
        <w:t>-</w:t>
      </w:r>
      <w:r>
        <w:tab/>
        <w:t>API publishing function subscribes to CAPIF events over CAPIF-4.</w:t>
      </w:r>
    </w:p>
    <w:p w14:paraId="43EA1A03" w14:textId="77777777" w:rsidR="002F42C6" w:rsidRDefault="002F42C6" w:rsidP="002F42C6">
      <w:pPr>
        <w:pStyle w:val="B1"/>
      </w:pPr>
      <w:r>
        <w:t>-</w:t>
      </w:r>
      <w:r>
        <w:tab/>
        <w:t>API publishing function receives notifications for subscribed CAPIF events over CAPIF-4.</w:t>
      </w:r>
    </w:p>
    <w:p w14:paraId="06F4B1BF" w14:textId="77777777" w:rsidR="002F42C6" w:rsidRDefault="002F42C6" w:rsidP="002F42C6">
      <w:pPr>
        <w:pStyle w:val="B1"/>
      </w:pPr>
      <w:r>
        <w:t>-</w:t>
      </w:r>
      <w:r>
        <w:tab/>
        <w:t>API publishing function unsubscribes from CAPIF events over CAPIF-4.</w:t>
      </w:r>
    </w:p>
    <w:p w14:paraId="745398E4" w14:textId="77777777" w:rsidR="002F42C6" w:rsidRDefault="002F42C6" w:rsidP="002F42C6">
      <w:pPr>
        <w:pStyle w:val="B1"/>
      </w:pPr>
      <w:r>
        <w:t>-</w:t>
      </w:r>
      <w:r>
        <w:tab/>
        <w:t>API management function subscribes to CAPIF events over CAPIF-5.</w:t>
      </w:r>
    </w:p>
    <w:p w14:paraId="461D5EFC" w14:textId="77777777" w:rsidR="002F42C6" w:rsidRDefault="002F42C6" w:rsidP="002F42C6">
      <w:pPr>
        <w:pStyle w:val="B1"/>
      </w:pPr>
      <w:r>
        <w:t>-</w:t>
      </w:r>
      <w:r>
        <w:tab/>
        <w:t>API management function receives notifications for subscribed CAPIF events over CAPIF-5.</w:t>
      </w:r>
    </w:p>
    <w:p w14:paraId="6FD1C2A2" w14:textId="77777777" w:rsidR="002F42C6" w:rsidRDefault="002F42C6" w:rsidP="002F42C6">
      <w:pPr>
        <w:pStyle w:val="B1"/>
      </w:pPr>
      <w:r>
        <w:t>-</w:t>
      </w:r>
      <w:r>
        <w:tab/>
        <w:t>API management function unsubscribes from CAPIF events over CAPIF-5.</w:t>
      </w:r>
    </w:p>
    <w:p w14:paraId="5D24BFEE" w14:textId="77777777" w:rsidR="002F42C6" w:rsidRPr="00050CA8" w:rsidRDefault="002F42C6" w:rsidP="002F42C6">
      <w:pPr>
        <w:pStyle w:val="NO"/>
      </w:pPr>
      <w:r>
        <w:t>NOTE:</w:t>
      </w:r>
      <w:r>
        <w:tab/>
        <w:t>Stage 3 can further decide if CAPIF_Events API can be further fine grained into more APIs.</w:t>
      </w:r>
    </w:p>
    <w:p w14:paraId="65E3E9B2" w14:textId="77777777" w:rsidR="002F42C6" w:rsidRPr="005A40C6" w:rsidRDefault="00F45F60" w:rsidP="002F42C6">
      <w:pPr>
        <w:pStyle w:val="Heading3"/>
        <w:rPr>
          <w:rFonts w:hint="eastAsia"/>
        </w:rPr>
      </w:pPr>
      <w:bookmarkStart w:id="437" w:name="_Toc155378840"/>
      <w:r>
        <w:t>10</w:t>
      </w:r>
      <w:r w:rsidR="002F42C6">
        <w:t>.4.2</w:t>
      </w:r>
      <w:r w:rsidR="002F42C6">
        <w:tab/>
      </w:r>
      <w:r w:rsidR="008046D3" w:rsidRPr="008046D3">
        <w:t>Subscribe_Event</w:t>
      </w:r>
      <w:r w:rsidR="002F42C6">
        <w:t xml:space="preserve"> operation</w:t>
      </w:r>
      <w:bookmarkEnd w:id="437"/>
    </w:p>
    <w:p w14:paraId="73894281" w14:textId="77777777" w:rsidR="002F42C6" w:rsidRDefault="002F42C6" w:rsidP="002F42C6">
      <w:pPr>
        <w:rPr>
          <w:b/>
        </w:rPr>
      </w:pPr>
      <w:r>
        <w:rPr>
          <w:b/>
        </w:rPr>
        <w:t xml:space="preserve">API operation name: </w:t>
      </w:r>
      <w:r w:rsidR="008046D3" w:rsidRPr="008046D3">
        <w:t>Subscribe_Event</w:t>
      </w:r>
    </w:p>
    <w:p w14:paraId="73C93DD4"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0A55EEAC" w14:textId="77777777" w:rsidR="002F42C6" w:rsidRDefault="002F42C6" w:rsidP="002F42C6">
      <w:r w:rsidRPr="00783ED1">
        <w:rPr>
          <w:b/>
        </w:rPr>
        <w:t>Known Consumers:</w:t>
      </w:r>
      <w:r w:rsidRPr="00783ED1">
        <w:t xml:space="preserve"> </w:t>
      </w:r>
      <w:r>
        <w:t xml:space="preserve">API invoker, </w:t>
      </w:r>
      <w:r>
        <w:rPr>
          <w:lang w:eastAsia="zh-CN"/>
        </w:rPr>
        <w:t>API publishing function, API management function, API exposing function</w:t>
      </w:r>
      <w:r w:rsidR="005F603E">
        <w:rPr>
          <w:lang w:eastAsia="zh-CN"/>
        </w:rPr>
        <w:t>.</w:t>
      </w:r>
    </w:p>
    <w:p w14:paraId="1DB1EB51"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5F603E">
        <w:rPr>
          <w:lang w:eastAsia="zh-CN"/>
        </w:rPr>
        <w:t>.</w:t>
      </w:r>
    </w:p>
    <w:p w14:paraId="4D9D4A0F"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262EEDCE"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7165AED5" w14:textId="77777777" w:rsidR="002F42C6" w:rsidRPr="005A40C6" w:rsidRDefault="00F45F60" w:rsidP="002F42C6">
      <w:pPr>
        <w:pStyle w:val="Heading3"/>
        <w:rPr>
          <w:rFonts w:hint="eastAsia"/>
        </w:rPr>
      </w:pPr>
      <w:bookmarkStart w:id="438" w:name="_Toc155378841"/>
      <w:r>
        <w:t>10</w:t>
      </w:r>
      <w:r w:rsidR="002F42C6">
        <w:t>.4.3</w:t>
      </w:r>
      <w:r w:rsidR="002F42C6">
        <w:tab/>
      </w:r>
      <w:r w:rsidR="00C967E7" w:rsidRPr="00C967E7">
        <w:t>Notify_Event</w:t>
      </w:r>
      <w:r w:rsidR="002F42C6">
        <w:t xml:space="preserve"> operation</w:t>
      </w:r>
      <w:bookmarkEnd w:id="438"/>
    </w:p>
    <w:p w14:paraId="64F107A7" w14:textId="77777777" w:rsidR="002F42C6" w:rsidRDefault="002F42C6" w:rsidP="002F42C6">
      <w:pPr>
        <w:rPr>
          <w:b/>
        </w:rPr>
      </w:pPr>
      <w:r>
        <w:rPr>
          <w:b/>
        </w:rPr>
        <w:t xml:space="preserve">API operation name: </w:t>
      </w:r>
      <w:r w:rsidR="00C967E7" w:rsidRPr="00C967E7">
        <w:t>Notify_Event</w:t>
      </w:r>
    </w:p>
    <w:p w14:paraId="0DBF8FA0"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08F5AD91" w14:textId="77777777" w:rsidR="002F42C6" w:rsidRDefault="002F42C6" w:rsidP="002F42C6">
      <w:r w:rsidRPr="00783ED1">
        <w:rPr>
          <w:b/>
        </w:rPr>
        <w:t>Known Consumers:</w:t>
      </w:r>
      <w:r w:rsidRPr="00783ED1">
        <w:t xml:space="preserve"> </w:t>
      </w:r>
      <w:r>
        <w:t xml:space="preserve">API invoker, </w:t>
      </w:r>
      <w:r>
        <w:rPr>
          <w:lang w:eastAsia="zh-CN"/>
        </w:rPr>
        <w:t>API publishing function, API management function, API exposing function</w:t>
      </w:r>
      <w:r w:rsidR="005F603E">
        <w:rPr>
          <w:lang w:eastAsia="zh-CN"/>
        </w:rPr>
        <w:t>.</w:t>
      </w:r>
    </w:p>
    <w:p w14:paraId="54104F3E"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5F603E">
        <w:rPr>
          <w:lang w:eastAsia="zh-CN"/>
        </w:rPr>
        <w:t>.</w:t>
      </w:r>
    </w:p>
    <w:p w14:paraId="10BCE6E0"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39F1E1B0"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0F6BED44" w14:textId="77777777" w:rsidR="002F42C6" w:rsidRPr="005A40C6" w:rsidRDefault="00F45F60" w:rsidP="002F42C6">
      <w:pPr>
        <w:pStyle w:val="Heading3"/>
        <w:rPr>
          <w:rFonts w:hint="eastAsia"/>
        </w:rPr>
      </w:pPr>
      <w:bookmarkStart w:id="439" w:name="_Toc155378842"/>
      <w:r>
        <w:t>10</w:t>
      </w:r>
      <w:r w:rsidR="002F42C6">
        <w:t>.4.4</w:t>
      </w:r>
      <w:r w:rsidR="002F42C6">
        <w:tab/>
      </w:r>
      <w:r w:rsidR="00C967E7" w:rsidRPr="00C967E7">
        <w:t>Unsubscribe_Event</w:t>
      </w:r>
      <w:r w:rsidR="002F42C6">
        <w:t xml:space="preserve"> operation</w:t>
      </w:r>
      <w:bookmarkEnd w:id="439"/>
    </w:p>
    <w:p w14:paraId="3A79F264" w14:textId="77777777" w:rsidR="002F42C6" w:rsidRDefault="002F42C6" w:rsidP="002F42C6">
      <w:pPr>
        <w:rPr>
          <w:b/>
        </w:rPr>
      </w:pPr>
      <w:r>
        <w:rPr>
          <w:b/>
        </w:rPr>
        <w:t xml:space="preserve">API operation name: </w:t>
      </w:r>
      <w:r w:rsidR="00C967E7" w:rsidRPr="00C967E7">
        <w:t>Unsubscribe_Event</w:t>
      </w:r>
    </w:p>
    <w:p w14:paraId="7354B201"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133DBBBD" w14:textId="77777777" w:rsidR="002F42C6" w:rsidRDefault="002F42C6" w:rsidP="002F42C6">
      <w:r w:rsidRPr="00783ED1">
        <w:rPr>
          <w:b/>
        </w:rPr>
        <w:t>Known Consumers:</w:t>
      </w:r>
      <w:r w:rsidRPr="00783ED1">
        <w:t xml:space="preserve"> </w:t>
      </w:r>
      <w:r>
        <w:t xml:space="preserve">API invoker, </w:t>
      </w:r>
      <w:r>
        <w:rPr>
          <w:lang w:eastAsia="zh-CN"/>
        </w:rPr>
        <w:t>API publishing function, API management function, API exposing function</w:t>
      </w:r>
      <w:r w:rsidR="005F603E">
        <w:rPr>
          <w:lang w:eastAsia="zh-CN"/>
        </w:rPr>
        <w:t>.</w:t>
      </w:r>
    </w:p>
    <w:p w14:paraId="42580060"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.2.5</w:t>
      </w:r>
      <w:r w:rsidR="005F603E">
        <w:rPr>
          <w:lang w:eastAsia="zh-CN"/>
        </w:rPr>
        <w:t>.</w:t>
      </w:r>
    </w:p>
    <w:p w14:paraId="45133DFD" w14:textId="77777777" w:rsidR="002F42C6" w:rsidRPr="00E0704F" w:rsidRDefault="002F42C6" w:rsidP="002F42C6">
      <w:pPr>
        <w:rPr>
          <w:lang w:eastAsia="zh-CN"/>
        </w:rPr>
      </w:pPr>
      <w:r w:rsidRPr="00455497">
        <w:rPr>
          <w:rFonts w:hint="eastAsia"/>
          <w:b/>
          <w:lang w:eastAsia="zh-CN"/>
        </w:rPr>
        <w:t>Output</w:t>
      </w:r>
      <w:r w:rsidRPr="00455497">
        <w:rPr>
          <w:b/>
          <w:lang w:eastAsia="zh-CN"/>
        </w:rPr>
        <w:t>s</w:t>
      </w:r>
      <w:r w:rsidRPr="00455497">
        <w:rPr>
          <w:rFonts w:hint="eastAsia"/>
          <w:b/>
          <w:lang w:eastAsia="zh-CN"/>
        </w:rPr>
        <w:t>:</w:t>
      </w:r>
      <w:r w:rsidRPr="00455497">
        <w:rPr>
          <w:rFonts w:hint="eastAsia"/>
          <w:lang w:eastAsia="zh-CN"/>
        </w:rPr>
        <w:t xml:space="preserve"> </w:t>
      </w:r>
      <w:r w:rsidRPr="00455497">
        <w:rPr>
          <w:lang w:eastAsia="zh-CN"/>
        </w:rPr>
        <w:t>Refer subclause </w:t>
      </w:r>
      <w:r w:rsidRPr="00B71B0D">
        <w:rPr>
          <w:lang w:eastAsia="zh-CN"/>
        </w:rPr>
        <w:t>8.</w:t>
      </w:r>
      <w:r w:rsidR="00593BAF" w:rsidRPr="00B71B0D">
        <w:rPr>
          <w:lang w:eastAsia="zh-CN"/>
        </w:rPr>
        <w:t>8</w:t>
      </w:r>
      <w:r w:rsidRPr="00B71B0D">
        <w:rPr>
          <w:lang w:eastAsia="zh-CN"/>
        </w:rPr>
        <w:t>.2.6</w:t>
      </w:r>
      <w:r w:rsidRPr="00E0704F">
        <w:rPr>
          <w:lang w:eastAsia="zh-CN"/>
        </w:rPr>
        <w:t>.</w:t>
      </w:r>
    </w:p>
    <w:p w14:paraId="0E3DE7F5" w14:textId="77777777" w:rsidR="002F42C6" w:rsidRDefault="002F42C6" w:rsidP="002F42C6">
      <w:pPr>
        <w:rPr>
          <w:lang w:eastAsia="zh-CN"/>
        </w:rPr>
      </w:pPr>
      <w:r w:rsidRPr="00455497">
        <w:rPr>
          <w:lang w:eastAsia="zh-CN"/>
        </w:rPr>
        <w:t>See subclause </w:t>
      </w:r>
      <w:r w:rsidRPr="00B71B0D">
        <w:rPr>
          <w:lang w:eastAsia="zh-CN"/>
        </w:rPr>
        <w:t>8.</w:t>
      </w:r>
      <w:r w:rsidR="00593BAF" w:rsidRPr="00B71B0D">
        <w:rPr>
          <w:lang w:eastAsia="zh-CN"/>
        </w:rPr>
        <w:t>8</w:t>
      </w:r>
      <w:r w:rsidRPr="00B71B0D">
        <w:rPr>
          <w:lang w:eastAsia="zh-CN"/>
        </w:rPr>
        <w:t>.5</w:t>
      </w:r>
      <w:r w:rsidRPr="00E0704F">
        <w:rPr>
          <w:lang w:eastAsia="zh-CN"/>
        </w:rPr>
        <w:t xml:space="preserve"> for the details</w:t>
      </w:r>
      <w:r>
        <w:rPr>
          <w:lang w:eastAsia="zh-CN"/>
        </w:rPr>
        <w:t xml:space="preserve"> of usage of this API operation.</w:t>
      </w:r>
    </w:p>
    <w:p w14:paraId="77F85BB2" w14:textId="77777777" w:rsidR="002F42C6" w:rsidRPr="005A40C6" w:rsidRDefault="00F45F60" w:rsidP="002F42C6">
      <w:pPr>
        <w:pStyle w:val="Heading2"/>
        <w:rPr>
          <w:rFonts w:hint="eastAsia"/>
        </w:rPr>
      </w:pPr>
      <w:bookmarkStart w:id="440" w:name="_Toc155378843"/>
      <w:r>
        <w:lastRenderedPageBreak/>
        <w:t>10</w:t>
      </w:r>
      <w:r w:rsidR="002F42C6">
        <w:t>.5</w:t>
      </w:r>
      <w:r w:rsidR="002F42C6">
        <w:tab/>
        <w:t>CAPIF_API_invoker_management API</w:t>
      </w:r>
      <w:bookmarkEnd w:id="440"/>
    </w:p>
    <w:p w14:paraId="0DE2B6A0" w14:textId="77777777" w:rsidR="002F42C6" w:rsidRPr="005A40C6" w:rsidRDefault="00F45F60" w:rsidP="002F42C6">
      <w:pPr>
        <w:pStyle w:val="Heading3"/>
        <w:rPr>
          <w:rFonts w:hint="eastAsia"/>
        </w:rPr>
      </w:pPr>
      <w:bookmarkStart w:id="441" w:name="_Toc155378844"/>
      <w:r>
        <w:t>10</w:t>
      </w:r>
      <w:r w:rsidR="002F42C6">
        <w:t>.5.1</w:t>
      </w:r>
      <w:r w:rsidR="002F42C6">
        <w:tab/>
        <w:t>General</w:t>
      </w:r>
      <w:bookmarkEnd w:id="441"/>
    </w:p>
    <w:p w14:paraId="4D84CE73" w14:textId="77777777" w:rsidR="002F42C6" w:rsidRPr="00050CA8" w:rsidRDefault="002F42C6" w:rsidP="002F42C6">
      <w:r>
        <w:rPr>
          <w:b/>
        </w:rPr>
        <w:t>API</w:t>
      </w:r>
      <w:r w:rsidRPr="00050CA8">
        <w:rPr>
          <w:b/>
        </w:rPr>
        <w:t xml:space="preserve"> description:</w:t>
      </w:r>
      <w:r w:rsidRPr="00050CA8">
        <w:t xml:space="preserve"> </w:t>
      </w:r>
      <w:r>
        <w:t xml:space="preserve">This API enables the API invoker to communicate with </w:t>
      </w:r>
      <w:r w:rsidR="005F603E">
        <w:t xml:space="preserve">the </w:t>
      </w:r>
      <w:r>
        <w:t>CAPIF core function to enroll as a registered user of CAPIF and manage the enrollment information over CAPIF-1</w:t>
      </w:r>
      <w:r w:rsidR="00635080" w:rsidRPr="001C0FE5">
        <w:t xml:space="preserve"> or CAPIF-1e</w:t>
      </w:r>
      <w:r>
        <w:t>.</w:t>
      </w:r>
    </w:p>
    <w:p w14:paraId="7AF0DFB3" w14:textId="77777777" w:rsidR="002F42C6" w:rsidRPr="005A40C6" w:rsidRDefault="00F45F60" w:rsidP="002F42C6">
      <w:pPr>
        <w:pStyle w:val="Heading3"/>
        <w:rPr>
          <w:rFonts w:hint="eastAsia"/>
        </w:rPr>
      </w:pPr>
      <w:bookmarkStart w:id="442" w:name="_Toc155378845"/>
      <w:r>
        <w:t>10</w:t>
      </w:r>
      <w:r w:rsidR="002F42C6">
        <w:t>.5.2</w:t>
      </w:r>
      <w:r w:rsidR="002F42C6">
        <w:tab/>
        <w:t>Onboard_API_Invoker operation</w:t>
      </w:r>
      <w:bookmarkEnd w:id="442"/>
    </w:p>
    <w:p w14:paraId="05C2D2A3" w14:textId="77777777" w:rsidR="002F42C6" w:rsidRDefault="002F42C6" w:rsidP="002F42C6">
      <w:pPr>
        <w:rPr>
          <w:b/>
        </w:rPr>
      </w:pPr>
      <w:r>
        <w:rPr>
          <w:b/>
        </w:rPr>
        <w:t xml:space="preserve">API operation name: </w:t>
      </w:r>
      <w:r>
        <w:t>Onboard_API_Invoker</w:t>
      </w:r>
    </w:p>
    <w:p w14:paraId="1E176D64" w14:textId="77777777" w:rsidR="002F42C6" w:rsidRPr="00FF1309" w:rsidRDefault="002F42C6" w:rsidP="002F42C6">
      <w:pPr>
        <w:rPr>
          <w:rFonts w:hint="eastAsia"/>
          <w:lang w:eastAsia="zh-CN"/>
        </w:rPr>
      </w:pPr>
      <w:r>
        <w:rPr>
          <w:b/>
        </w:rPr>
        <w:t>D</w:t>
      </w:r>
      <w:r w:rsidRPr="00205936">
        <w:rPr>
          <w:b/>
        </w:rPr>
        <w:t>escription:</w:t>
      </w:r>
      <w:r w:rsidRPr="00FF1309">
        <w:t xml:space="preserve"> </w:t>
      </w:r>
      <w:r>
        <w:t>Enrolls the API invoker as a recognized user of the CAPIF.</w:t>
      </w:r>
    </w:p>
    <w:p w14:paraId="03CC5552" w14:textId="77777777" w:rsidR="002F42C6" w:rsidRDefault="002F42C6" w:rsidP="002F42C6">
      <w:r w:rsidRPr="00783ED1">
        <w:rPr>
          <w:b/>
        </w:rPr>
        <w:t>Known Consumers:</w:t>
      </w:r>
      <w:r w:rsidRPr="00783ED1">
        <w:t xml:space="preserve"> </w:t>
      </w:r>
      <w:r>
        <w:t>API invoker</w:t>
      </w:r>
      <w:r w:rsidR="005F603E">
        <w:t>.</w:t>
      </w:r>
    </w:p>
    <w:p w14:paraId="50F1E2E9"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8.1.2.1</w:t>
      </w:r>
      <w:r w:rsidR="005F603E">
        <w:rPr>
          <w:lang w:eastAsia="zh-CN"/>
        </w:rPr>
        <w:t>.</w:t>
      </w:r>
    </w:p>
    <w:p w14:paraId="6A9AE05B"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8.1.2.2.</w:t>
      </w:r>
    </w:p>
    <w:p w14:paraId="529DE97C" w14:textId="77777777" w:rsidR="002F42C6" w:rsidRDefault="002F42C6" w:rsidP="002F42C6">
      <w:pPr>
        <w:rPr>
          <w:lang w:eastAsia="zh-CN"/>
        </w:rPr>
      </w:pPr>
      <w:r>
        <w:rPr>
          <w:lang w:eastAsia="zh-CN"/>
        </w:rPr>
        <w:t>See subclause 8.1.3 for the details of usage of this API operation.</w:t>
      </w:r>
    </w:p>
    <w:p w14:paraId="0F131F81" w14:textId="77777777" w:rsidR="002F42C6" w:rsidRPr="005A40C6" w:rsidRDefault="00F45F60" w:rsidP="002F42C6">
      <w:pPr>
        <w:pStyle w:val="Heading3"/>
        <w:rPr>
          <w:rFonts w:hint="eastAsia"/>
        </w:rPr>
      </w:pPr>
      <w:bookmarkStart w:id="443" w:name="_Toc155378846"/>
      <w:r>
        <w:t>10</w:t>
      </w:r>
      <w:r w:rsidR="002F42C6">
        <w:t>.5.3</w:t>
      </w:r>
      <w:r w:rsidR="002F42C6">
        <w:tab/>
        <w:t>Offboard_API_Invoker operation</w:t>
      </w:r>
      <w:bookmarkEnd w:id="443"/>
    </w:p>
    <w:p w14:paraId="6BAC4917" w14:textId="77777777" w:rsidR="002F42C6" w:rsidRDefault="002F42C6" w:rsidP="002F42C6">
      <w:pPr>
        <w:rPr>
          <w:b/>
        </w:rPr>
      </w:pPr>
      <w:r>
        <w:rPr>
          <w:b/>
        </w:rPr>
        <w:t xml:space="preserve">API operation name: </w:t>
      </w:r>
      <w:r>
        <w:t>Offboard_API_Invoker</w:t>
      </w:r>
    </w:p>
    <w:p w14:paraId="4B7CDE28" w14:textId="77777777" w:rsidR="002F42C6" w:rsidRPr="00FF1309" w:rsidRDefault="002F42C6" w:rsidP="002F42C6">
      <w:pPr>
        <w:rPr>
          <w:rFonts w:hint="eastAsia"/>
          <w:lang w:eastAsia="zh-CN"/>
        </w:rPr>
      </w:pPr>
      <w:r>
        <w:rPr>
          <w:b/>
        </w:rPr>
        <w:t>D</w:t>
      </w:r>
      <w:r w:rsidRPr="00205936">
        <w:rPr>
          <w:b/>
        </w:rPr>
        <w:t>escription:</w:t>
      </w:r>
      <w:r w:rsidRPr="00FF1309">
        <w:t xml:space="preserve"> </w:t>
      </w:r>
      <w:r>
        <w:t>Cancels enrollment of the API invoker as a recognized user of the CAPIF.</w:t>
      </w:r>
    </w:p>
    <w:p w14:paraId="10638677" w14:textId="77777777" w:rsidR="002F42C6" w:rsidRDefault="002F42C6" w:rsidP="002F42C6">
      <w:r w:rsidRPr="00783ED1">
        <w:rPr>
          <w:b/>
        </w:rPr>
        <w:t>Known Consumers:</w:t>
      </w:r>
      <w:r w:rsidRPr="00783ED1">
        <w:t xml:space="preserve"> </w:t>
      </w:r>
      <w:r>
        <w:t>API invoker</w:t>
      </w:r>
      <w:r w:rsidR="005F603E">
        <w:t>.</w:t>
      </w:r>
    </w:p>
    <w:p w14:paraId="552A4637"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2</w:t>
      </w:r>
      <w:r w:rsidRPr="00B71B0D">
        <w:rPr>
          <w:lang w:eastAsia="zh-CN"/>
        </w:rPr>
        <w:t>.2.1</w:t>
      </w:r>
      <w:r w:rsidR="005F603E">
        <w:rPr>
          <w:lang w:eastAsia="zh-CN"/>
        </w:rPr>
        <w:t>.</w:t>
      </w:r>
    </w:p>
    <w:p w14:paraId="51D494A8" w14:textId="77777777" w:rsidR="002F42C6" w:rsidRPr="00E0704F" w:rsidRDefault="002F42C6" w:rsidP="002F42C6">
      <w:pPr>
        <w:rPr>
          <w:lang w:eastAsia="zh-CN"/>
        </w:rPr>
      </w:pPr>
      <w:r w:rsidRPr="00455497">
        <w:rPr>
          <w:rFonts w:hint="eastAsia"/>
          <w:b/>
          <w:lang w:eastAsia="zh-CN"/>
        </w:rPr>
        <w:t>Output</w:t>
      </w:r>
      <w:r w:rsidRPr="00455497">
        <w:rPr>
          <w:b/>
          <w:lang w:eastAsia="zh-CN"/>
        </w:rPr>
        <w:t>s</w:t>
      </w:r>
      <w:r w:rsidRPr="00455497">
        <w:rPr>
          <w:rFonts w:hint="eastAsia"/>
          <w:b/>
          <w:lang w:eastAsia="zh-CN"/>
        </w:rPr>
        <w:t>:</w:t>
      </w:r>
      <w:r w:rsidRPr="00455497">
        <w:rPr>
          <w:rFonts w:hint="eastAsia"/>
          <w:lang w:eastAsia="zh-CN"/>
        </w:rPr>
        <w:t xml:space="preserve"> </w:t>
      </w:r>
      <w:r w:rsidRPr="00455497">
        <w:rPr>
          <w:lang w:eastAsia="zh-CN"/>
        </w:rPr>
        <w:t>Refer subclause </w:t>
      </w:r>
      <w:r w:rsidRPr="00B71B0D">
        <w:rPr>
          <w:lang w:eastAsia="zh-CN"/>
        </w:rPr>
        <w:t>8.</w:t>
      </w:r>
      <w:r w:rsidR="00593BAF" w:rsidRPr="00B71B0D">
        <w:rPr>
          <w:lang w:eastAsia="zh-CN"/>
        </w:rPr>
        <w:t>2</w:t>
      </w:r>
      <w:r w:rsidRPr="00B71B0D">
        <w:rPr>
          <w:lang w:eastAsia="zh-CN"/>
        </w:rPr>
        <w:t>.2.2</w:t>
      </w:r>
      <w:r w:rsidRPr="00E0704F">
        <w:rPr>
          <w:lang w:eastAsia="zh-CN"/>
        </w:rPr>
        <w:t>.</w:t>
      </w:r>
    </w:p>
    <w:p w14:paraId="6357C15A" w14:textId="77777777" w:rsidR="002F42C6" w:rsidRDefault="002F42C6" w:rsidP="002F42C6">
      <w:pPr>
        <w:rPr>
          <w:lang w:eastAsia="zh-CN"/>
        </w:rPr>
      </w:pPr>
      <w:r w:rsidRPr="00455497">
        <w:rPr>
          <w:lang w:eastAsia="zh-CN"/>
        </w:rPr>
        <w:t>See subclause </w:t>
      </w:r>
      <w:r w:rsidRPr="00B71B0D">
        <w:rPr>
          <w:lang w:eastAsia="zh-CN"/>
        </w:rPr>
        <w:t>8.</w:t>
      </w:r>
      <w:r w:rsidR="00593BAF" w:rsidRPr="00B71B0D">
        <w:rPr>
          <w:lang w:eastAsia="zh-CN"/>
        </w:rPr>
        <w:t>2</w:t>
      </w:r>
      <w:r w:rsidRPr="00B71B0D">
        <w:rPr>
          <w:lang w:eastAsia="zh-CN"/>
        </w:rPr>
        <w:t>.3</w:t>
      </w:r>
      <w:r w:rsidRPr="00E0704F">
        <w:rPr>
          <w:lang w:eastAsia="zh-CN"/>
        </w:rPr>
        <w:t xml:space="preserve"> for the details</w:t>
      </w:r>
      <w:r>
        <w:rPr>
          <w:lang w:eastAsia="zh-CN"/>
        </w:rPr>
        <w:t xml:space="preserve"> of usage of this API operation.</w:t>
      </w:r>
    </w:p>
    <w:p w14:paraId="38A18F1C" w14:textId="77777777" w:rsidR="002F42C6" w:rsidRPr="005A40C6" w:rsidRDefault="00F45F60" w:rsidP="002F42C6">
      <w:pPr>
        <w:pStyle w:val="Heading3"/>
        <w:rPr>
          <w:rFonts w:hint="eastAsia"/>
        </w:rPr>
      </w:pPr>
      <w:bookmarkStart w:id="444" w:name="_Toc155378847"/>
      <w:r>
        <w:t>10</w:t>
      </w:r>
      <w:r w:rsidR="002F42C6">
        <w:t>.5.4</w:t>
      </w:r>
      <w:r w:rsidR="002F42C6">
        <w:tab/>
      </w:r>
      <w:r w:rsidR="008046D3" w:rsidRPr="008046D3">
        <w:t>Subscribe_Event</w:t>
      </w:r>
      <w:r w:rsidR="002F42C6">
        <w:t xml:space="preserve"> operation</w:t>
      </w:r>
      <w:bookmarkEnd w:id="444"/>
    </w:p>
    <w:p w14:paraId="28FBF0DA" w14:textId="77777777" w:rsidR="002F42C6" w:rsidRDefault="002F42C6" w:rsidP="002F42C6">
      <w:pPr>
        <w:rPr>
          <w:b/>
        </w:rPr>
      </w:pPr>
      <w:r>
        <w:rPr>
          <w:b/>
        </w:rPr>
        <w:t xml:space="preserve">API operation name: </w:t>
      </w:r>
      <w:r w:rsidR="008046D3" w:rsidRPr="008046D3">
        <w:t>Subscribe_Event</w:t>
      </w:r>
    </w:p>
    <w:p w14:paraId="6453A034"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7735CFE4" w14:textId="77777777" w:rsidR="002F42C6" w:rsidRDefault="002F42C6" w:rsidP="002F42C6">
      <w:r w:rsidRPr="00783ED1">
        <w:rPr>
          <w:b/>
        </w:rPr>
        <w:t>Known Consumers:</w:t>
      </w:r>
      <w:r w:rsidRPr="00783ED1">
        <w:t xml:space="preserve"> </w:t>
      </w:r>
      <w:r>
        <w:t>API management function</w:t>
      </w:r>
      <w:r w:rsidR="005F603E">
        <w:t>.</w:t>
      </w:r>
    </w:p>
    <w:p w14:paraId="66755855"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.2.1</w:t>
      </w:r>
      <w:r w:rsidR="005F603E">
        <w:rPr>
          <w:lang w:eastAsia="zh-CN"/>
        </w:rPr>
        <w:t>.</w:t>
      </w:r>
    </w:p>
    <w:p w14:paraId="3ECAB47B"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.2.2.</w:t>
      </w:r>
    </w:p>
    <w:p w14:paraId="017AB957" w14:textId="77777777" w:rsidR="002F42C6" w:rsidRDefault="002F42C6" w:rsidP="002F42C6">
      <w:pPr>
        <w:rPr>
          <w:lang w:eastAsia="zh-CN"/>
        </w:rPr>
      </w:pPr>
      <w:r>
        <w:rPr>
          <w:lang w:eastAsia="zh-CN"/>
        </w:rPr>
        <w:t>See subclause 8.</w:t>
      </w:r>
      <w:r w:rsidR="00593BAF">
        <w:rPr>
          <w:lang w:eastAsia="zh-CN"/>
        </w:rPr>
        <w:t>8</w:t>
      </w:r>
      <w:r>
        <w:rPr>
          <w:lang w:eastAsia="zh-CN"/>
        </w:rPr>
        <w:t>.3 for the details of usage of this API operation.</w:t>
      </w:r>
    </w:p>
    <w:p w14:paraId="5C24EC3C" w14:textId="77777777" w:rsidR="002F42C6" w:rsidRPr="005A40C6" w:rsidRDefault="00F45F60" w:rsidP="002F42C6">
      <w:pPr>
        <w:pStyle w:val="Heading3"/>
        <w:rPr>
          <w:rFonts w:hint="eastAsia"/>
        </w:rPr>
      </w:pPr>
      <w:bookmarkStart w:id="445" w:name="_Toc155378848"/>
      <w:r>
        <w:t>10</w:t>
      </w:r>
      <w:r w:rsidR="002F42C6">
        <w:t>.5.5</w:t>
      </w:r>
      <w:r w:rsidR="002F42C6">
        <w:tab/>
      </w:r>
      <w:r w:rsidR="00C967E7" w:rsidRPr="00C967E7">
        <w:t>Notify_Event</w:t>
      </w:r>
      <w:r w:rsidR="002F42C6">
        <w:t xml:space="preserve"> operation</w:t>
      </w:r>
      <w:bookmarkEnd w:id="445"/>
    </w:p>
    <w:p w14:paraId="0F87AB65" w14:textId="77777777" w:rsidR="002F42C6" w:rsidRDefault="002F42C6" w:rsidP="002F42C6">
      <w:pPr>
        <w:rPr>
          <w:b/>
        </w:rPr>
      </w:pPr>
      <w:r>
        <w:rPr>
          <w:b/>
        </w:rPr>
        <w:t xml:space="preserve">API operation name: </w:t>
      </w:r>
      <w:r w:rsidR="00C967E7" w:rsidRPr="00C967E7">
        <w:t>Notify_Event</w:t>
      </w:r>
    </w:p>
    <w:p w14:paraId="62C6E85A"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relevant CAPIF event information to the subscribed entities.</w:t>
      </w:r>
    </w:p>
    <w:p w14:paraId="03CCBA69" w14:textId="77777777" w:rsidR="002F42C6" w:rsidRDefault="002F42C6" w:rsidP="002F42C6">
      <w:r w:rsidRPr="00783ED1">
        <w:rPr>
          <w:b/>
        </w:rPr>
        <w:t>Known Consumers:</w:t>
      </w:r>
      <w:r w:rsidRPr="00783ED1">
        <w:t xml:space="preserve"> </w:t>
      </w:r>
      <w:r>
        <w:t>API management function</w:t>
      </w:r>
      <w:r w:rsidR="005F603E">
        <w:t>.</w:t>
      </w:r>
    </w:p>
    <w:p w14:paraId="60180F55"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593BAF">
        <w:rPr>
          <w:lang w:eastAsia="zh-CN"/>
        </w:rPr>
        <w:t>8</w:t>
      </w:r>
      <w:r>
        <w:rPr>
          <w:lang w:eastAsia="zh-CN"/>
        </w:rPr>
        <w:t>.2.3</w:t>
      </w:r>
      <w:r w:rsidR="005F603E">
        <w:rPr>
          <w:lang w:eastAsia="zh-CN"/>
        </w:rPr>
        <w:t>.</w:t>
      </w:r>
    </w:p>
    <w:p w14:paraId="16110AC5"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593BAF">
        <w:rPr>
          <w:lang w:eastAsia="zh-CN"/>
        </w:rPr>
        <w:t>8</w:t>
      </w:r>
      <w:r>
        <w:rPr>
          <w:lang w:eastAsia="zh-CN"/>
        </w:rPr>
        <w:t>.2.4.</w:t>
      </w:r>
    </w:p>
    <w:p w14:paraId="26D6E7B5" w14:textId="77777777" w:rsidR="002F42C6" w:rsidRDefault="002F42C6" w:rsidP="002F42C6">
      <w:pPr>
        <w:rPr>
          <w:lang w:eastAsia="zh-CN"/>
        </w:rPr>
      </w:pPr>
      <w:r>
        <w:rPr>
          <w:lang w:eastAsia="zh-CN"/>
        </w:rPr>
        <w:t>See subclause 8.</w:t>
      </w:r>
      <w:r w:rsidR="00593BAF">
        <w:rPr>
          <w:lang w:eastAsia="zh-CN"/>
        </w:rPr>
        <w:t>8</w:t>
      </w:r>
      <w:r>
        <w:rPr>
          <w:lang w:eastAsia="zh-CN"/>
        </w:rPr>
        <w:t>.4 for the details of usage of this API operation.</w:t>
      </w:r>
    </w:p>
    <w:p w14:paraId="1D83D0D0" w14:textId="77777777" w:rsidR="002F42C6" w:rsidRPr="005A40C6" w:rsidRDefault="00F45F60" w:rsidP="002F42C6">
      <w:pPr>
        <w:pStyle w:val="Heading3"/>
        <w:rPr>
          <w:rFonts w:hint="eastAsia"/>
        </w:rPr>
      </w:pPr>
      <w:bookmarkStart w:id="446" w:name="_Toc155378849"/>
      <w:r>
        <w:lastRenderedPageBreak/>
        <w:t>10</w:t>
      </w:r>
      <w:r w:rsidR="002F42C6">
        <w:t>.5.6</w:t>
      </w:r>
      <w:r w:rsidR="002F42C6">
        <w:tab/>
      </w:r>
      <w:r w:rsidR="00C967E7" w:rsidRPr="00C967E7">
        <w:t>Unsubscribe_Event</w:t>
      </w:r>
      <w:r w:rsidR="002F42C6">
        <w:t xml:space="preserve"> operation</w:t>
      </w:r>
      <w:bookmarkEnd w:id="446"/>
    </w:p>
    <w:p w14:paraId="64EE8F08" w14:textId="77777777" w:rsidR="002F42C6" w:rsidRDefault="002F42C6" w:rsidP="002F42C6">
      <w:pPr>
        <w:rPr>
          <w:b/>
        </w:rPr>
      </w:pPr>
      <w:r>
        <w:rPr>
          <w:b/>
        </w:rPr>
        <w:t xml:space="preserve">API operation name: </w:t>
      </w:r>
      <w:r w:rsidR="00C967E7" w:rsidRPr="00C967E7">
        <w:t>Unsubscribe_Event</w:t>
      </w:r>
    </w:p>
    <w:p w14:paraId="2EF20D15"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16ECBD0B" w14:textId="77777777" w:rsidR="002F42C6" w:rsidRDefault="002F42C6" w:rsidP="002F42C6">
      <w:r w:rsidRPr="00783ED1">
        <w:rPr>
          <w:b/>
        </w:rPr>
        <w:t>Known Consumers:</w:t>
      </w:r>
      <w:r w:rsidRPr="00783ED1">
        <w:t xml:space="preserve"> </w:t>
      </w:r>
      <w:r>
        <w:t>API management function</w:t>
      </w:r>
      <w:r w:rsidR="005F603E">
        <w:t>.</w:t>
      </w:r>
    </w:p>
    <w:p w14:paraId="131CFD61" w14:textId="77777777" w:rsidR="002F42C6" w:rsidRPr="00E0704F"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593BAF" w:rsidRPr="00B71B0D">
        <w:rPr>
          <w:lang w:eastAsia="zh-CN"/>
        </w:rPr>
        <w:t>8</w:t>
      </w:r>
      <w:r w:rsidRPr="00B71B0D">
        <w:rPr>
          <w:lang w:eastAsia="zh-CN"/>
        </w:rPr>
        <w:t>.2.5</w:t>
      </w:r>
      <w:r w:rsidR="005F603E">
        <w:rPr>
          <w:lang w:eastAsia="zh-CN"/>
        </w:rPr>
        <w:t>.</w:t>
      </w:r>
    </w:p>
    <w:p w14:paraId="5A31366C" w14:textId="77777777" w:rsidR="002F42C6" w:rsidRPr="00E0704F" w:rsidRDefault="002F42C6" w:rsidP="002F42C6">
      <w:pPr>
        <w:rPr>
          <w:lang w:eastAsia="zh-CN"/>
        </w:rPr>
      </w:pPr>
      <w:r w:rsidRPr="00E0704F">
        <w:rPr>
          <w:rFonts w:hint="eastAsia"/>
          <w:b/>
          <w:lang w:eastAsia="zh-CN"/>
        </w:rPr>
        <w:t>Output</w:t>
      </w:r>
      <w:r w:rsidRPr="00E0704F">
        <w:rPr>
          <w:b/>
          <w:lang w:eastAsia="zh-CN"/>
        </w:rPr>
        <w:t>s</w:t>
      </w:r>
      <w:r w:rsidRPr="00E0704F">
        <w:rPr>
          <w:rFonts w:hint="eastAsia"/>
          <w:b/>
          <w:lang w:eastAsia="zh-CN"/>
        </w:rPr>
        <w:t>:</w:t>
      </w:r>
      <w:r w:rsidRPr="00E0704F">
        <w:rPr>
          <w:rFonts w:hint="eastAsia"/>
          <w:lang w:eastAsia="zh-CN"/>
        </w:rPr>
        <w:t xml:space="preserve"> </w:t>
      </w:r>
      <w:r w:rsidRPr="00E0704F">
        <w:rPr>
          <w:lang w:eastAsia="zh-CN"/>
        </w:rPr>
        <w:t>Refer subclause </w:t>
      </w:r>
      <w:r w:rsidRPr="00B71B0D">
        <w:rPr>
          <w:lang w:eastAsia="zh-CN"/>
        </w:rPr>
        <w:t>8.</w:t>
      </w:r>
      <w:r w:rsidR="00593BAF" w:rsidRPr="00B71B0D">
        <w:rPr>
          <w:lang w:eastAsia="zh-CN"/>
        </w:rPr>
        <w:t>8</w:t>
      </w:r>
      <w:r w:rsidRPr="00B71B0D">
        <w:rPr>
          <w:lang w:eastAsia="zh-CN"/>
        </w:rPr>
        <w:t>.2.6</w:t>
      </w:r>
      <w:r w:rsidRPr="00E0704F">
        <w:rPr>
          <w:lang w:eastAsia="zh-CN"/>
        </w:rPr>
        <w:t>.</w:t>
      </w:r>
    </w:p>
    <w:p w14:paraId="2D01B250" w14:textId="77777777" w:rsidR="002F42C6" w:rsidRDefault="002F42C6" w:rsidP="002F42C6">
      <w:pPr>
        <w:rPr>
          <w:lang w:eastAsia="zh-CN"/>
        </w:rPr>
      </w:pPr>
      <w:r w:rsidRPr="00E0704F">
        <w:rPr>
          <w:lang w:eastAsia="zh-CN"/>
        </w:rPr>
        <w:t>See subclause </w:t>
      </w:r>
      <w:r w:rsidRPr="00B71B0D">
        <w:rPr>
          <w:lang w:eastAsia="zh-CN"/>
        </w:rPr>
        <w:t>8.</w:t>
      </w:r>
      <w:r w:rsidR="00593BAF" w:rsidRPr="00B71B0D">
        <w:rPr>
          <w:lang w:eastAsia="zh-CN"/>
        </w:rPr>
        <w:t>8</w:t>
      </w:r>
      <w:r w:rsidRPr="00B71B0D">
        <w:rPr>
          <w:lang w:eastAsia="zh-CN"/>
        </w:rPr>
        <w:t>.5</w:t>
      </w:r>
      <w:r w:rsidRPr="00E0704F">
        <w:rPr>
          <w:lang w:eastAsia="zh-CN"/>
        </w:rPr>
        <w:t xml:space="preserve"> for</w:t>
      </w:r>
      <w:r>
        <w:rPr>
          <w:lang w:eastAsia="zh-CN"/>
        </w:rPr>
        <w:t xml:space="preserve"> the details of usage of this API operation.</w:t>
      </w:r>
    </w:p>
    <w:p w14:paraId="3522822D" w14:textId="77777777" w:rsidR="002F42C6" w:rsidRPr="005A40C6" w:rsidRDefault="00F45F60" w:rsidP="002F42C6">
      <w:pPr>
        <w:pStyle w:val="Heading2"/>
        <w:rPr>
          <w:rFonts w:hint="eastAsia"/>
        </w:rPr>
      </w:pPr>
      <w:bookmarkStart w:id="447" w:name="_Toc155378850"/>
      <w:r>
        <w:t>10</w:t>
      </w:r>
      <w:r w:rsidR="002F42C6">
        <w:t>.6</w:t>
      </w:r>
      <w:r w:rsidR="002F42C6">
        <w:tab/>
        <w:t>CAPIF_</w:t>
      </w:r>
      <w:r w:rsidR="00CF2D01">
        <w:t>Security</w:t>
      </w:r>
      <w:r w:rsidR="002F42C6">
        <w:t xml:space="preserve"> API</w:t>
      </w:r>
      <w:bookmarkEnd w:id="447"/>
    </w:p>
    <w:p w14:paraId="07E8CD65" w14:textId="77777777" w:rsidR="002F42C6" w:rsidRPr="005A40C6" w:rsidRDefault="00F45F60" w:rsidP="002F42C6">
      <w:pPr>
        <w:pStyle w:val="Heading3"/>
        <w:rPr>
          <w:rFonts w:hint="eastAsia"/>
        </w:rPr>
      </w:pPr>
      <w:bookmarkStart w:id="448" w:name="_Toc155378851"/>
      <w:r>
        <w:t>10</w:t>
      </w:r>
      <w:r w:rsidR="002F42C6">
        <w:t>.6.1</w:t>
      </w:r>
      <w:r w:rsidR="002F42C6">
        <w:tab/>
        <w:t>General</w:t>
      </w:r>
      <w:bookmarkEnd w:id="448"/>
    </w:p>
    <w:p w14:paraId="091C5564" w14:textId="77777777" w:rsidR="002F42C6" w:rsidRPr="00050CA8" w:rsidRDefault="002F42C6" w:rsidP="002F42C6">
      <w:r>
        <w:rPr>
          <w:b/>
        </w:rPr>
        <w:t>API</w:t>
      </w:r>
      <w:r w:rsidRPr="00050CA8">
        <w:rPr>
          <w:b/>
        </w:rPr>
        <w:t xml:space="preserve"> description:</w:t>
      </w:r>
      <w:r w:rsidRPr="00050CA8">
        <w:t xml:space="preserve"> </w:t>
      </w:r>
      <w:r>
        <w:t xml:space="preserve">This API enables the API invoker to communicate with </w:t>
      </w:r>
      <w:r w:rsidR="005F603E">
        <w:t xml:space="preserve">the </w:t>
      </w:r>
      <w:r>
        <w:t>CAPIF core function to authenticate and obtain authorization to access service APIs over CAPIF-1</w:t>
      </w:r>
      <w:r w:rsidR="00635080">
        <w:t xml:space="preserve"> or CAPIF-1e</w:t>
      </w:r>
      <w:r>
        <w:t>.</w:t>
      </w:r>
      <w:r w:rsidR="00FA3B88" w:rsidRPr="00FA3B88">
        <w:t xml:space="preserve"> This API also enables the API exposing function (AEF) to obtain API invoker information and revoke API invoker authorization over CAPIF-3.</w:t>
      </w:r>
    </w:p>
    <w:p w14:paraId="1F048B90" w14:textId="77777777" w:rsidR="002F42C6" w:rsidRPr="005A40C6" w:rsidRDefault="00F45F60" w:rsidP="002F42C6">
      <w:pPr>
        <w:pStyle w:val="Heading3"/>
        <w:rPr>
          <w:rFonts w:hint="eastAsia"/>
        </w:rPr>
      </w:pPr>
      <w:bookmarkStart w:id="449" w:name="_Toc155378852"/>
      <w:r>
        <w:t>10</w:t>
      </w:r>
      <w:r w:rsidR="002F42C6">
        <w:t>.6.2</w:t>
      </w:r>
      <w:r w:rsidR="002F42C6">
        <w:tab/>
      </w:r>
      <w:r w:rsidR="00CF2D01">
        <w:t xml:space="preserve">Obtain_Security_Method </w:t>
      </w:r>
      <w:r w:rsidR="002F42C6">
        <w:t>operation</w:t>
      </w:r>
      <w:bookmarkEnd w:id="449"/>
    </w:p>
    <w:p w14:paraId="0C6AC990" w14:textId="77777777" w:rsidR="002F42C6" w:rsidRDefault="002F42C6" w:rsidP="002F42C6">
      <w:pPr>
        <w:rPr>
          <w:b/>
        </w:rPr>
      </w:pPr>
      <w:r>
        <w:rPr>
          <w:b/>
        </w:rPr>
        <w:t xml:space="preserve">API operation name: </w:t>
      </w:r>
      <w:r w:rsidR="00CF2D01">
        <w:t>Obtain_Security_Method</w:t>
      </w:r>
    </w:p>
    <w:p w14:paraId="77C36044" w14:textId="77777777" w:rsidR="002F42C6" w:rsidRPr="00FF1309" w:rsidRDefault="002F42C6" w:rsidP="002F42C6">
      <w:pPr>
        <w:rPr>
          <w:rFonts w:hint="eastAsia"/>
          <w:lang w:eastAsia="zh-CN"/>
        </w:rPr>
      </w:pPr>
      <w:r>
        <w:rPr>
          <w:b/>
        </w:rPr>
        <w:t>D</w:t>
      </w:r>
      <w:r w:rsidRPr="00205936">
        <w:rPr>
          <w:b/>
        </w:rPr>
        <w:t>escription:</w:t>
      </w:r>
      <w:r w:rsidRPr="00FF1309">
        <w:t xml:space="preserve"> </w:t>
      </w:r>
      <w:r w:rsidR="00CF2D01">
        <w:t>Obtain information about service API security method with CAPIF core function for service API invocations</w:t>
      </w:r>
      <w:r>
        <w:t>.</w:t>
      </w:r>
    </w:p>
    <w:p w14:paraId="1D51116F" w14:textId="77777777" w:rsidR="002F42C6" w:rsidRDefault="002F42C6" w:rsidP="002F42C6">
      <w:r w:rsidRPr="00783ED1">
        <w:rPr>
          <w:b/>
        </w:rPr>
        <w:t>Known Consumers:</w:t>
      </w:r>
      <w:r w:rsidRPr="00783ED1">
        <w:t xml:space="preserve"> </w:t>
      </w:r>
      <w:r>
        <w:t>API invoker</w:t>
      </w:r>
      <w:r w:rsidR="005F603E">
        <w:t>.</w:t>
      </w:r>
    </w:p>
    <w:p w14:paraId="4A168533"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F64388">
        <w:rPr>
          <w:lang w:eastAsia="zh-CN"/>
        </w:rPr>
        <w:t>10</w:t>
      </w:r>
      <w:r>
        <w:rPr>
          <w:lang w:eastAsia="zh-CN"/>
        </w:rPr>
        <w:t>.2</w:t>
      </w:r>
      <w:r w:rsidR="005F603E">
        <w:rPr>
          <w:lang w:eastAsia="zh-CN"/>
        </w:rPr>
        <w:t>.</w:t>
      </w:r>
    </w:p>
    <w:p w14:paraId="5D00C001"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F64388">
        <w:rPr>
          <w:lang w:eastAsia="zh-CN"/>
        </w:rPr>
        <w:t>10</w:t>
      </w:r>
      <w:r>
        <w:rPr>
          <w:lang w:eastAsia="zh-CN"/>
        </w:rPr>
        <w:t>.2</w:t>
      </w:r>
      <w:r w:rsidR="005F603E">
        <w:rPr>
          <w:lang w:eastAsia="zh-CN"/>
        </w:rPr>
        <w:t>.</w:t>
      </w:r>
    </w:p>
    <w:p w14:paraId="00D2D556" w14:textId="77777777" w:rsidR="002F42C6" w:rsidRDefault="002F42C6" w:rsidP="002F42C6">
      <w:pPr>
        <w:rPr>
          <w:lang w:eastAsia="zh-CN"/>
        </w:rPr>
      </w:pPr>
      <w:r>
        <w:rPr>
          <w:lang w:eastAsia="zh-CN"/>
        </w:rPr>
        <w:t>See subclause 8.</w:t>
      </w:r>
      <w:r w:rsidR="00F64388">
        <w:rPr>
          <w:lang w:eastAsia="zh-CN"/>
        </w:rPr>
        <w:t>10</w:t>
      </w:r>
      <w:r>
        <w:rPr>
          <w:lang w:eastAsia="zh-CN"/>
        </w:rPr>
        <w:t>.3 for the details of usage of this API operation.</w:t>
      </w:r>
    </w:p>
    <w:p w14:paraId="334EF818" w14:textId="77777777" w:rsidR="002F42C6" w:rsidRPr="005A40C6" w:rsidRDefault="00F45F60" w:rsidP="002F42C6">
      <w:pPr>
        <w:pStyle w:val="Heading3"/>
        <w:rPr>
          <w:rFonts w:hint="eastAsia"/>
        </w:rPr>
      </w:pPr>
      <w:bookmarkStart w:id="450" w:name="_Toc155378853"/>
      <w:r>
        <w:t>10</w:t>
      </w:r>
      <w:r w:rsidR="002F42C6">
        <w:t>.6.3</w:t>
      </w:r>
      <w:r w:rsidR="002F42C6">
        <w:tab/>
        <w:t>Obtain_Authorization operation</w:t>
      </w:r>
      <w:bookmarkEnd w:id="450"/>
    </w:p>
    <w:p w14:paraId="77907EDE" w14:textId="77777777" w:rsidR="002F42C6" w:rsidRDefault="002F42C6" w:rsidP="002F42C6">
      <w:pPr>
        <w:rPr>
          <w:b/>
        </w:rPr>
      </w:pPr>
      <w:r>
        <w:rPr>
          <w:b/>
        </w:rPr>
        <w:t xml:space="preserve">API operation name: </w:t>
      </w:r>
      <w:r>
        <w:t>Obtain_Authorization</w:t>
      </w:r>
    </w:p>
    <w:p w14:paraId="7D60014B" w14:textId="77777777" w:rsidR="002F42C6" w:rsidRPr="00FF1309" w:rsidRDefault="002F42C6" w:rsidP="002F42C6">
      <w:pPr>
        <w:rPr>
          <w:rFonts w:hint="eastAsia"/>
          <w:lang w:eastAsia="zh-CN"/>
        </w:rPr>
      </w:pPr>
      <w:r>
        <w:rPr>
          <w:b/>
        </w:rPr>
        <w:t>D</w:t>
      </w:r>
      <w:r w:rsidRPr="00205936">
        <w:rPr>
          <w:b/>
        </w:rPr>
        <w:t>escription:</w:t>
      </w:r>
      <w:r w:rsidRPr="00FF1309">
        <w:t xml:space="preserve"> </w:t>
      </w:r>
      <w:r>
        <w:t xml:space="preserve">Provides </w:t>
      </w:r>
      <w:r w:rsidRPr="00FF1309">
        <w:t xml:space="preserve">the </w:t>
      </w:r>
      <w:r>
        <w:t>authorization information to access relevant service API.</w:t>
      </w:r>
    </w:p>
    <w:p w14:paraId="671E9F64" w14:textId="77777777" w:rsidR="002F42C6" w:rsidRDefault="002F42C6" w:rsidP="002F42C6">
      <w:r w:rsidRPr="00783ED1">
        <w:rPr>
          <w:b/>
        </w:rPr>
        <w:t>Known Consumers:</w:t>
      </w:r>
      <w:r w:rsidRPr="00783ED1">
        <w:t xml:space="preserve"> </w:t>
      </w:r>
      <w:r>
        <w:t>API invoker</w:t>
      </w:r>
      <w:r w:rsidR="005F603E">
        <w:t>.</w:t>
      </w:r>
    </w:p>
    <w:p w14:paraId="1CD5B6FE"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F64388">
        <w:rPr>
          <w:lang w:eastAsia="zh-CN"/>
        </w:rPr>
        <w:t>1</w:t>
      </w:r>
      <w:r w:rsidR="00FA3B88">
        <w:rPr>
          <w:lang w:eastAsia="zh-CN"/>
        </w:rPr>
        <w:t>1</w:t>
      </w:r>
      <w:r>
        <w:rPr>
          <w:lang w:eastAsia="zh-CN"/>
        </w:rPr>
        <w:t>.2</w:t>
      </w:r>
      <w:r w:rsidR="005F603E">
        <w:rPr>
          <w:lang w:eastAsia="zh-CN"/>
        </w:rPr>
        <w:t>.</w:t>
      </w:r>
    </w:p>
    <w:p w14:paraId="4DD9E4D2"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F64388">
        <w:rPr>
          <w:lang w:eastAsia="zh-CN"/>
        </w:rPr>
        <w:t>1</w:t>
      </w:r>
      <w:r w:rsidR="00FA3B88">
        <w:rPr>
          <w:lang w:eastAsia="zh-CN"/>
        </w:rPr>
        <w:t>1</w:t>
      </w:r>
      <w:r>
        <w:rPr>
          <w:lang w:eastAsia="zh-CN"/>
        </w:rPr>
        <w:t>.2</w:t>
      </w:r>
      <w:r w:rsidR="005F603E">
        <w:rPr>
          <w:lang w:eastAsia="zh-CN"/>
        </w:rPr>
        <w:t>.</w:t>
      </w:r>
    </w:p>
    <w:p w14:paraId="3B2C2F1F" w14:textId="77777777" w:rsidR="002F42C6" w:rsidRDefault="002F42C6" w:rsidP="002F42C6">
      <w:pPr>
        <w:rPr>
          <w:lang w:eastAsia="zh-CN"/>
        </w:rPr>
      </w:pPr>
      <w:r>
        <w:rPr>
          <w:lang w:eastAsia="zh-CN"/>
        </w:rPr>
        <w:t>See subclause 8.</w:t>
      </w:r>
      <w:r w:rsidR="00F64388">
        <w:rPr>
          <w:lang w:eastAsia="zh-CN"/>
        </w:rPr>
        <w:t>1</w:t>
      </w:r>
      <w:r w:rsidR="00FA3B88">
        <w:rPr>
          <w:lang w:eastAsia="zh-CN"/>
        </w:rPr>
        <w:t>1</w:t>
      </w:r>
      <w:r>
        <w:rPr>
          <w:lang w:eastAsia="zh-CN"/>
        </w:rPr>
        <w:t>.</w:t>
      </w:r>
      <w:r w:rsidR="004810AD">
        <w:rPr>
          <w:lang w:eastAsia="zh-CN"/>
        </w:rPr>
        <w:t>3</w:t>
      </w:r>
      <w:r>
        <w:rPr>
          <w:lang w:eastAsia="zh-CN"/>
        </w:rPr>
        <w:t xml:space="preserve"> for the details of usage of this API operation.</w:t>
      </w:r>
    </w:p>
    <w:p w14:paraId="29188225" w14:textId="77777777" w:rsidR="00CF2D01" w:rsidRPr="005A40C6" w:rsidRDefault="00CF2D01" w:rsidP="00CF2D01">
      <w:pPr>
        <w:pStyle w:val="Heading3"/>
        <w:rPr>
          <w:rFonts w:hint="eastAsia"/>
        </w:rPr>
      </w:pPr>
      <w:bookmarkStart w:id="451" w:name="_Toc155378854"/>
      <w:r>
        <w:t>10.6.4</w:t>
      </w:r>
      <w:r>
        <w:tab/>
        <w:t>Obtain_API_Invoker_Info operation</w:t>
      </w:r>
      <w:bookmarkEnd w:id="451"/>
    </w:p>
    <w:p w14:paraId="2C457CAA" w14:textId="77777777" w:rsidR="00CF2D01" w:rsidRDefault="00CF2D01" w:rsidP="00CF2D01">
      <w:pPr>
        <w:rPr>
          <w:b/>
        </w:rPr>
      </w:pPr>
      <w:r>
        <w:rPr>
          <w:b/>
        </w:rPr>
        <w:t xml:space="preserve">API operation name: </w:t>
      </w:r>
      <w:r>
        <w:t>Obtain_API_Invoker_Info</w:t>
      </w:r>
    </w:p>
    <w:p w14:paraId="00CC5A95" w14:textId="77777777" w:rsidR="00CF2D01" w:rsidRPr="00FF1309" w:rsidRDefault="00CF2D01" w:rsidP="00CF2D01">
      <w:pPr>
        <w:rPr>
          <w:rFonts w:hint="eastAsia"/>
          <w:lang w:eastAsia="zh-CN"/>
        </w:rPr>
      </w:pPr>
      <w:r>
        <w:rPr>
          <w:b/>
        </w:rPr>
        <w:t>D</w:t>
      </w:r>
      <w:r w:rsidRPr="00205936">
        <w:rPr>
          <w:b/>
        </w:rPr>
        <w:t>escription:</w:t>
      </w:r>
      <w:r w:rsidRPr="00FF1309">
        <w:t xml:space="preserve"> </w:t>
      </w:r>
      <w:r>
        <w:t>Obtains the API invoker information.</w:t>
      </w:r>
    </w:p>
    <w:p w14:paraId="3ABBAAEB" w14:textId="77777777" w:rsidR="00CF2D01" w:rsidRDefault="00CF2D01" w:rsidP="00CF2D01">
      <w:r w:rsidRPr="00783ED1">
        <w:rPr>
          <w:b/>
        </w:rPr>
        <w:t>Known Consumers:</w:t>
      </w:r>
      <w:r w:rsidRPr="00783ED1">
        <w:t xml:space="preserve"> </w:t>
      </w:r>
      <w:r>
        <w:rPr>
          <w:lang w:eastAsia="zh-CN"/>
        </w:rPr>
        <w:t>API exposing f</w:t>
      </w:r>
      <w:r w:rsidRPr="003A1AAC">
        <w:rPr>
          <w:lang w:eastAsia="zh-CN"/>
        </w:rPr>
        <w:t>unction</w:t>
      </w:r>
      <w:r>
        <w:t>.</w:t>
      </w:r>
    </w:p>
    <w:p w14:paraId="4C98DA54" w14:textId="77777777" w:rsidR="00CF2D01" w:rsidRDefault="00CF2D01" w:rsidP="00CF2D0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8.16.2.</w:t>
      </w:r>
    </w:p>
    <w:p w14:paraId="1EFCAF78" w14:textId="77777777" w:rsidR="00CF2D01" w:rsidRDefault="00CF2D01" w:rsidP="00CF2D0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8.16.2.</w:t>
      </w:r>
    </w:p>
    <w:p w14:paraId="5EE45819" w14:textId="77777777" w:rsidR="00CF2D01" w:rsidRDefault="00CF2D01" w:rsidP="00CF2D01">
      <w:pPr>
        <w:rPr>
          <w:lang w:eastAsia="zh-CN"/>
        </w:rPr>
      </w:pPr>
      <w:r>
        <w:rPr>
          <w:lang w:eastAsia="zh-CN"/>
        </w:rPr>
        <w:lastRenderedPageBreak/>
        <w:t>See subclause 8.16.3 for the details of usage of this API operation.</w:t>
      </w:r>
    </w:p>
    <w:p w14:paraId="79149830" w14:textId="77777777" w:rsidR="00CF2D01" w:rsidRPr="005A40C6" w:rsidRDefault="00CF2D01" w:rsidP="00CF2D01">
      <w:pPr>
        <w:pStyle w:val="Heading3"/>
        <w:rPr>
          <w:rFonts w:hint="eastAsia"/>
        </w:rPr>
      </w:pPr>
      <w:bookmarkStart w:id="452" w:name="_Toc155378855"/>
      <w:r>
        <w:t>10.6.5</w:t>
      </w:r>
      <w:r>
        <w:tab/>
        <w:t>Revoke_Authorization</w:t>
      </w:r>
      <w:r w:rsidRPr="00283F25">
        <w:t xml:space="preserve"> </w:t>
      </w:r>
      <w:r>
        <w:t>operation</w:t>
      </w:r>
      <w:bookmarkEnd w:id="452"/>
    </w:p>
    <w:p w14:paraId="261F52DD" w14:textId="77777777" w:rsidR="00CF2D01" w:rsidRDefault="00CF2D01" w:rsidP="00CF2D01">
      <w:pPr>
        <w:rPr>
          <w:b/>
        </w:rPr>
      </w:pPr>
      <w:r>
        <w:rPr>
          <w:b/>
        </w:rPr>
        <w:t xml:space="preserve">API operation name: </w:t>
      </w:r>
      <w:r>
        <w:t>Revoke_Authorization</w:t>
      </w:r>
    </w:p>
    <w:p w14:paraId="1ABAB1A4" w14:textId="77777777" w:rsidR="00CF2D01" w:rsidRPr="00FF1309" w:rsidRDefault="00CF2D01" w:rsidP="00CF2D01">
      <w:pPr>
        <w:rPr>
          <w:rFonts w:hint="eastAsia"/>
          <w:lang w:eastAsia="zh-CN"/>
        </w:rPr>
      </w:pPr>
      <w:r>
        <w:rPr>
          <w:b/>
        </w:rPr>
        <w:t>D</w:t>
      </w:r>
      <w:r w:rsidRPr="00205936">
        <w:rPr>
          <w:b/>
        </w:rPr>
        <w:t>escription:</w:t>
      </w:r>
      <w:r w:rsidRPr="00FF1309">
        <w:t xml:space="preserve"> </w:t>
      </w:r>
      <w:r>
        <w:t>Revokes API invoker authorization to access service API.</w:t>
      </w:r>
    </w:p>
    <w:p w14:paraId="073DB3C1" w14:textId="77777777" w:rsidR="00CF2D01" w:rsidRDefault="00CF2D01" w:rsidP="00CF2D01">
      <w:r w:rsidRPr="00783ED1">
        <w:rPr>
          <w:b/>
        </w:rPr>
        <w:t>Known Consumers:</w:t>
      </w:r>
      <w:r w:rsidRPr="00783ED1">
        <w:t xml:space="preserve"> </w:t>
      </w:r>
      <w:r>
        <w:rPr>
          <w:lang w:eastAsia="zh-CN"/>
        </w:rPr>
        <w:t>API exposing f</w:t>
      </w:r>
      <w:r w:rsidRPr="003A1AAC">
        <w:rPr>
          <w:lang w:eastAsia="zh-CN"/>
        </w:rPr>
        <w:t>unction</w:t>
      </w:r>
      <w:r>
        <w:t>.</w:t>
      </w:r>
    </w:p>
    <w:p w14:paraId="6525980D" w14:textId="77777777" w:rsidR="00CF2D01" w:rsidRDefault="00CF2D01" w:rsidP="00CF2D0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8.23.2.</w:t>
      </w:r>
    </w:p>
    <w:p w14:paraId="6E47199D" w14:textId="77777777" w:rsidR="00CF2D01" w:rsidRDefault="00CF2D01" w:rsidP="00CF2D0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8.23.2.</w:t>
      </w:r>
    </w:p>
    <w:p w14:paraId="38AE95A5" w14:textId="77777777" w:rsidR="00CF2D01" w:rsidRDefault="00CF2D01" w:rsidP="00CF2D01">
      <w:pPr>
        <w:rPr>
          <w:lang w:eastAsia="zh-CN"/>
        </w:rPr>
      </w:pPr>
      <w:r>
        <w:rPr>
          <w:lang w:eastAsia="zh-CN"/>
        </w:rPr>
        <w:t>See subclause 8.23.3 for the details of usage of this API operation.</w:t>
      </w:r>
    </w:p>
    <w:p w14:paraId="1CAFAD4A" w14:textId="77777777" w:rsidR="002F42C6" w:rsidRPr="005A40C6" w:rsidRDefault="00F45F60" w:rsidP="002F42C6">
      <w:pPr>
        <w:pStyle w:val="Heading2"/>
        <w:rPr>
          <w:rFonts w:hint="eastAsia"/>
        </w:rPr>
      </w:pPr>
      <w:bookmarkStart w:id="453" w:name="_Toc155378856"/>
      <w:r>
        <w:t>10</w:t>
      </w:r>
      <w:r w:rsidR="002F42C6">
        <w:t>.7</w:t>
      </w:r>
      <w:r w:rsidR="002F42C6">
        <w:tab/>
        <w:t>CAPIF_Monitoring API</w:t>
      </w:r>
      <w:bookmarkEnd w:id="453"/>
    </w:p>
    <w:p w14:paraId="1A97BB43" w14:textId="77777777" w:rsidR="002F42C6" w:rsidRPr="005A40C6" w:rsidRDefault="00F45F60" w:rsidP="002F42C6">
      <w:pPr>
        <w:pStyle w:val="Heading3"/>
        <w:rPr>
          <w:rFonts w:hint="eastAsia"/>
        </w:rPr>
      </w:pPr>
      <w:bookmarkStart w:id="454" w:name="_Toc155378857"/>
      <w:r>
        <w:t>10</w:t>
      </w:r>
      <w:r w:rsidR="002F42C6">
        <w:t>.7.1</w:t>
      </w:r>
      <w:r w:rsidR="002F42C6">
        <w:tab/>
        <w:t>General</w:t>
      </w:r>
      <w:bookmarkEnd w:id="454"/>
    </w:p>
    <w:p w14:paraId="49F7C8D7" w14:textId="77777777" w:rsidR="002F42C6" w:rsidRDefault="002F42C6" w:rsidP="002F42C6">
      <w:r>
        <w:rPr>
          <w:b/>
        </w:rPr>
        <w:t>API</w:t>
      </w:r>
      <w:r w:rsidRPr="00050CA8">
        <w:rPr>
          <w:b/>
        </w:rPr>
        <w:t xml:space="preserve"> description:</w:t>
      </w:r>
      <w:r w:rsidRPr="00050CA8">
        <w:t xml:space="preserve"> </w:t>
      </w:r>
      <w:r>
        <w:t xml:space="preserve">This API enables the API management function to communicate with </w:t>
      </w:r>
      <w:r w:rsidR="005F603E">
        <w:t xml:space="preserve">the </w:t>
      </w:r>
      <w:r>
        <w:t>CAPIF core function to subscribe to and unsubscribe from CAPIF events related to monitoring and receive subsequent notification of CAPIF monitoring events over CAPIF-5.</w:t>
      </w:r>
    </w:p>
    <w:p w14:paraId="41E0AF3B" w14:textId="77777777" w:rsidR="002F42C6" w:rsidRPr="00050CA8" w:rsidRDefault="002F42C6" w:rsidP="002F42C6">
      <w:pPr>
        <w:pStyle w:val="NO"/>
      </w:pPr>
      <w:r>
        <w:t>NOTE:</w:t>
      </w:r>
      <w:r>
        <w:tab/>
        <w:t>Stage 3 can decide whether the API for CAPIF_Monitoring can be enabled over CAPIF-5.</w:t>
      </w:r>
    </w:p>
    <w:p w14:paraId="63AF3D14" w14:textId="77777777" w:rsidR="002F42C6" w:rsidRPr="005A40C6" w:rsidRDefault="00F45F60" w:rsidP="002F42C6">
      <w:pPr>
        <w:pStyle w:val="Heading3"/>
        <w:rPr>
          <w:rFonts w:hint="eastAsia"/>
        </w:rPr>
      </w:pPr>
      <w:bookmarkStart w:id="455" w:name="_Toc155378858"/>
      <w:r>
        <w:t>10</w:t>
      </w:r>
      <w:r w:rsidR="002F42C6">
        <w:t>.7.2</w:t>
      </w:r>
      <w:r w:rsidR="002F42C6">
        <w:tab/>
      </w:r>
      <w:r w:rsidR="008046D3" w:rsidRPr="008046D3">
        <w:t>Subscribe_Event</w:t>
      </w:r>
      <w:r w:rsidR="002F42C6">
        <w:t xml:space="preserve"> operation</w:t>
      </w:r>
      <w:bookmarkEnd w:id="455"/>
    </w:p>
    <w:p w14:paraId="54C70F84" w14:textId="77777777" w:rsidR="002F42C6" w:rsidRDefault="002F42C6" w:rsidP="002F42C6">
      <w:pPr>
        <w:rPr>
          <w:b/>
        </w:rPr>
      </w:pPr>
      <w:r>
        <w:rPr>
          <w:b/>
        </w:rPr>
        <w:t xml:space="preserve">API operation name: </w:t>
      </w:r>
      <w:r w:rsidR="008046D3" w:rsidRPr="008046D3">
        <w:t>Subscribe_Event</w:t>
      </w:r>
    </w:p>
    <w:p w14:paraId="73AB2054"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subscription to</w:t>
      </w:r>
      <w:r w:rsidRPr="00FF1309">
        <w:t xml:space="preserve"> the </w:t>
      </w:r>
      <w:r>
        <w:t>CAPIF related event information.</w:t>
      </w:r>
    </w:p>
    <w:p w14:paraId="07042D81" w14:textId="77777777" w:rsidR="002F42C6" w:rsidRDefault="002F42C6" w:rsidP="002F42C6">
      <w:r w:rsidRPr="00783ED1">
        <w:rPr>
          <w:b/>
        </w:rPr>
        <w:t>Known Consumers:</w:t>
      </w:r>
      <w:r w:rsidRPr="00783ED1">
        <w:t xml:space="preserve"> </w:t>
      </w:r>
      <w:r>
        <w:t>API management function</w:t>
      </w:r>
      <w:r w:rsidR="005F603E">
        <w:t>.</w:t>
      </w:r>
    </w:p>
    <w:p w14:paraId="4652726C"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F64388">
        <w:rPr>
          <w:lang w:eastAsia="zh-CN"/>
        </w:rPr>
        <w:t>8</w:t>
      </w:r>
      <w:r>
        <w:rPr>
          <w:lang w:eastAsia="zh-CN"/>
        </w:rPr>
        <w:t>.2.1</w:t>
      </w:r>
      <w:r w:rsidR="005F603E">
        <w:rPr>
          <w:lang w:eastAsia="zh-CN"/>
        </w:rPr>
        <w:t>.</w:t>
      </w:r>
    </w:p>
    <w:p w14:paraId="63FC7ACA"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F64388">
        <w:rPr>
          <w:lang w:eastAsia="zh-CN"/>
        </w:rPr>
        <w:t>8</w:t>
      </w:r>
      <w:r>
        <w:rPr>
          <w:lang w:eastAsia="zh-CN"/>
        </w:rPr>
        <w:t>.2.2.</w:t>
      </w:r>
    </w:p>
    <w:p w14:paraId="67FF8440" w14:textId="77777777" w:rsidR="002F42C6" w:rsidRDefault="002F42C6" w:rsidP="002F42C6">
      <w:pPr>
        <w:rPr>
          <w:lang w:eastAsia="zh-CN"/>
        </w:rPr>
      </w:pPr>
      <w:r>
        <w:rPr>
          <w:lang w:eastAsia="zh-CN"/>
        </w:rPr>
        <w:t>See subclause 8.</w:t>
      </w:r>
      <w:r w:rsidR="00F64388">
        <w:rPr>
          <w:lang w:eastAsia="zh-CN"/>
        </w:rPr>
        <w:t>8</w:t>
      </w:r>
      <w:r>
        <w:rPr>
          <w:lang w:eastAsia="zh-CN"/>
        </w:rPr>
        <w:t>.3 for the details of usage of this API operation.</w:t>
      </w:r>
    </w:p>
    <w:p w14:paraId="50818888" w14:textId="77777777" w:rsidR="002F42C6" w:rsidRPr="005A40C6" w:rsidRDefault="00F45F60" w:rsidP="002F42C6">
      <w:pPr>
        <w:pStyle w:val="Heading3"/>
        <w:rPr>
          <w:rFonts w:hint="eastAsia"/>
        </w:rPr>
      </w:pPr>
      <w:bookmarkStart w:id="456" w:name="_Toc155378859"/>
      <w:r>
        <w:t>10</w:t>
      </w:r>
      <w:r w:rsidR="002F42C6">
        <w:t>.7.3</w:t>
      </w:r>
      <w:r w:rsidR="002F42C6">
        <w:tab/>
      </w:r>
      <w:r w:rsidR="0098555D" w:rsidRPr="0098555D">
        <w:t>Notify_Monitoring_Service_Event</w:t>
      </w:r>
      <w:r w:rsidR="002F42C6">
        <w:t xml:space="preserve"> operation</w:t>
      </w:r>
      <w:bookmarkEnd w:id="456"/>
    </w:p>
    <w:p w14:paraId="145F97DC" w14:textId="77777777" w:rsidR="002F42C6" w:rsidRDefault="002F42C6" w:rsidP="002F42C6">
      <w:pPr>
        <w:rPr>
          <w:b/>
        </w:rPr>
      </w:pPr>
      <w:r>
        <w:rPr>
          <w:b/>
        </w:rPr>
        <w:t xml:space="preserve">API operation name: </w:t>
      </w:r>
      <w:r w:rsidR="0098555D" w:rsidRPr="0098555D">
        <w:t>Notify_Monitoring_Service_Event</w:t>
      </w:r>
    </w:p>
    <w:p w14:paraId="32518D38" w14:textId="77777777" w:rsidR="002F42C6" w:rsidRPr="00FF1309" w:rsidRDefault="002F42C6" w:rsidP="002F42C6">
      <w:pPr>
        <w:rPr>
          <w:rFonts w:hint="eastAsia"/>
          <w:lang w:eastAsia="zh-CN"/>
        </w:rPr>
      </w:pPr>
      <w:r>
        <w:rPr>
          <w:b/>
        </w:rPr>
        <w:t>D</w:t>
      </w:r>
      <w:r w:rsidRPr="00205936">
        <w:rPr>
          <w:b/>
        </w:rPr>
        <w:t>escription:</w:t>
      </w:r>
      <w:r w:rsidRPr="00FF1309">
        <w:t xml:space="preserve"> </w:t>
      </w:r>
      <w:r>
        <w:t>Provides the notification of the events related to monitoring service API invocations to</w:t>
      </w:r>
      <w:r w:rsidRPr="00FF1309">
        <w:t xml:space="preserve"> the </w:t>
      </w:r>
      <w:r>
        <w:t>subscribed API management function.</w:t>
      </w:r>
    </w:p>
    <w:p w14:paraId="7DA35CF4" w14:textId="77777777" w:rsidR="002F42C6" w:rsidRDefault="002F42C6" w:rsidP="002F42C6">
      <w:r w:rsidRPr="00783ED1">
        <w:rPr>
          <w:b/>
        </w:rPr>
        <w:t>Known Consumers:</w:t>
      </w:r>
      <w:r w:rsidRPr="00783ED1">
        <w:t xml:space="preserve"> </w:t>
      </w:r>
      <w:r>
        <w:rPr>
          <w:lang w:eastAsia="zh-CN"/>
        </w:rPr>
        <w:t>API management function</w:t>
      </w:r>
      <w:r w:rsidR="005F603E">
        <w:rPr>
          <w:lang w:eastAsia="zh-CN"/>
        </w:rPr>
        <w:t>.</w:t>
      </w:r>
    </w:p>
    <w:p w14:paraId="7F320502"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25266C">
        <w:rPr>
          <w:lang w:eastAsia="zh-CN"/>
        </w:rPr>
        <w:t>21</w:t>
      </w:r>
      <w:r>
        <w:rPr>
          <w:lang w:eastAsia="zh-CN"/>
        </w:rPr>
        <w:t>.2.1</w:t>
      </w:r>
      <w:r w:rsidR="005F603E">
        <w:rPr>
          <w:lang w:eastAsia="zh-CN"/>
        </w:rPr>
        <w:t>.</w:t>
      </w:r>
    </w:p>
    <w:p w14:paraId="3CF70E0B"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25266C">
        <w:rPr>
          <w:lang w:eastAsia="zh-CN"/>
        </w:rPr>
        <w:t>21</w:t>
      </w:r>
      <w:r>
        <w:rPr>
          <w:lang w:eastAsia="zh-CN"/>
        </w:rPr>
        <w:t>.2.2.</w:t>
      </w:r>
    </w:p>
    <w:p w14:paraId="6CE2A09F" w14:textId="77777777" w:rsidR="002F42C6" w:rsidRDefault="002F42C6" w:rsidP="002F42C6">
      <w:pPr>
        <w:rPr>
          <w:lang w:eastAsia="zh-CN"/>
        </w:rPr>
      </w:pPr>
      <w:r>
        <w:rPr>
          <w:lang w:eastAsia="zh-CN"/>
        </w:rPr>
        <w:t>See subclause </w:t>
      </w:r>
      <w:r w:rsidRPr="00C75CC9">
        <w:rPr>
          <w:lang w:eastAsia="zh-CN"/>
        </w:rPr>
        <w:t>8.</w:t>
      </w:r>
      <w:r w:rsidR="0025266C">
        <w:rPr>
          <w:lang w:eastAsia="zh-CN"/>
        </w:rPr>
        <w:t>21</w:t>
      </w:r>
      <w:r w:rsidRPr="00C75CC9">
        <w:rPr>
          <w:lang w:eastAsia="zh-CN"/>
        </w:rPr>
        <w:t>.3</w:t>
      </w:r>
      <w:r>
        <w:rPr>
          <w:lang w:eastAsia="zh-CN"/>
        </w:rPr>
        <w:t xml:space="preserve"> for the details of usage of this API operation.</w:t>
      </w:r>
    </w:p>
    <w:p w14:paraId="4D38F1CA" w14:textId="77777777" w:rsidR="002F42C6" w:rsidRPr="005A40C6" w:rsidRDefault="00F45F60" w:rsidP="002F42C6">
      <w:pPr>
        <w:pStyle w:val="Heading3"/>
        <w:rPr>
          <w:rFonts w:hint="eastAsia"/>
        </w:rPr>
      </w:pPr>
      <w:bookmarkStart w:id="457" w:name="_Toc155378860"/>
      <w:r>
        <w:t>10</w:t>
      </w:r>
      <w:r w:rsidR="002F42C6">
        <w:t>.7.4</w:t>
      </w:r>
      <w:r w:rsidR="002F42C6">
        <w:tab/>
      </w:r>
      <w:r w:rsidR="00C967E7" w:rsidRPr="00C967E7">
        <w:t>Unsubscribe_Event</w:t>
      </w:r>
      <w:r w:rsidR="002F42C6">
        <w:t xml:space="preserve"> operation</w:t>
      </w:r>
      <w:bookmarkEnd w:id="457"/>
    </w:p>
    <w:p w14:paraId="1CA0C04E" w14:textId="77777777" w:rsidR="002F42C6" w:rsidRDefault="002F42C6" w:rsidP="002F42C6">
      <w:pPr>
        <w:rPr>
          <w:b/>
        </w:rPr>
      </w:pPr>
      <w:r>
        <w:rPr>
          <w:b/>
        </w:rPr>
        <w:t xml:space="preserve">API operation name: </w:t>
      </w:r>
      <w:r w:rsidR="00C967E7" w:rsidRPr="00C967E7">
        <w:t>Unsubscribe_Event</w:t>
      </w:r>
    </w:p>
    <w:p w14:paraId="5DFE35B8" w14:textId="77777777" w:rsidR="002F42C6" w:rsidRPr="00FF1309" w:rsidRDefault="002F42C6" w:rsidP="002F42C6">
      <w:pPr>
        <w:rPr>
          <w:rFonts w:hint="eastAsia"/>
          <w:lang w:eastAsia="zh-CN"/>
        </w:rPr>
      </w:pPr>
      <w:r>
        <w:rPr>
          <w:b/>
        </w:rPr>
        <w:t>D</w:t>
      </w:r>
      <w:r w:rsidRPr="00205936">
        <w:rPr>
          <w:b/>
        </w:rPr>
        <w:t>escription:</w:t>
      </w:r>
      <w:r w:rsidRPr="00FF1309">
        <w:t xml:space="preserve"> </w:t>
      </w:r>
      <w:r>
        <w:t>Unsubscription to</w:t>
      </w:r>
      <w:r w:rsidRPr="00FF1309">
        <w:t xml:space="preserve"> the </w:t>
      </w:r>
      <w:r>
        <w:t>CAPIF event information.</w:t>
      </w:r>
    </w:p>
    <w:p w14:paraId="7C5FB552" w14:textId="77777777" w:rsidR="002F42C6" w:rsidRDefault="002F42C6" w:rsidP="002F42C6">
      <w:r w:rsidRPr="00783ED1">
        <w:rPr>
          <w:b/>
        </w:rPr>
        <w:t>Known Consumers:</w:t>
      </w:r>
      <w:r w:rsidRPr="00783ED1">
        <w:t xml:space="preserve"> </w:t>
      </w:r>
      <w:r>
        <w:t>API management function</w:t>
      </w:r>
      <w:r w:rsidR="005F603E">
        <w:t>.</w:t>
      </w:r>
    </w:p>
    <w:p w14:paraId="7EBC170D" w14:textId="77777777" w:rsidR="002F42C6" w:rsidRPr="00E0704F" w:rsidRDefault="002F42C6" w:rsidP="002F42C6">
      <w:pPr>
        <w:rPr>
          <w:lang w:eastAsia="zh-CN"/>
        </w:rPr>
      </w:pPr>
      <w:r w:rsidRPr="00205936">
        <w:rPr>
          <w:rFonts w:hint="eastAsia"/>
          <w:b/>
          <w:lang w:eastAsia="zh-CN"/>
        </w:rPr>
        <w:lastRenderedPageBreak/>
        <w:t>Input</w:t>
      </w:r>
      <w:r>
        <w:rPr>
          <w:b/>
          <w:lang w:eastAsia="zh-CN"/>
        </w:rPr>
        <w:t>s</w:t>
      </w:r>
      <w:r w:rsidRPr="00205936">
        <w:rPr>
          <w:rFonts w:hint="eastAsia"/>
          <w:b/>
          <w:lang w:eastAsia="zh-CN"/>
        </w:rPr>
        <w:t xml:space="preserve">: </w:t>
      </w:r>
      <w:r>
        <w:rPr>
          <w:lang w:eastAsia="zh-CN"/>
        </w:rPr>
        <w:t xml:space="preserve">Refer </w:t>
      </w:r>
      <w:r w:rsidRPr="00E0704F">
        <w:rPr>
          <w:lang w:eastAsia="zh-CN"/>
        </w:rPr>
        <w:t>subclause </w:t>
      </w:r>
      <w:r w:rsidRPr="00B71B0D">
        <w:rPr>
          <w:lang w:eastAsia="zh-CN"/>
        </w:rPr>
        <w:t>8.</w:t>
      </w:r>
      <w:r w:rsidR="00F64388" w:rsidRPr="00B71B0D">
        <w:rPr>
          <w:lang w:eastAsia="zh-CN"/>
        </w:rPr>
        <w:t>8</w:t>
      </w:r>
      <w:r w:rsidRPr="00B71B0D">
        <w:rPr>
          <w:lang w:eastAsia="zh-CN"/>
        </w:rPr>
        <w:t>.2.5</w:t>
      </w:r>
      <w:r w:rsidR="005F603E">
        <w:rPr>
          <w:lang w:eastAsia="zh-CN"/>
        </w:rPr>
        <w:t>.</w:t>
      </w:r>
    </w:p>
    <w:p w14:paraId="10CD4F21" w14:textId="77777777" w:rsidR="002F42C6" w:rsidRPr="00E0704F" w:rsidRDefault="002F42C6" w:rsidP="002F42C6">
      <w:pPr>
        <w:rPr>
          <w:lang w:eastAsia="zh-CN"/>
        </w:rPr>
      </w:pPr>
      <w:r w:rsidRPr="00E0704F">
        <w:rPr>
          <w:rFonts w:hint="eastAsia"/>
          <w:b/>
          <w:lang w:eastAsia="zh-CN"/>
        </w:rPr>
        <w:t>Output</w:t>
      </w:r>
      <w:r w:rsidRPr="00E0704F">
        <w:rPr>
          <w:b/>
          <w:lang w:eastAsia="zh-CN"/>
        </w:rPr>
        <w:t>s</w:t>
      </w:r>
      <w:r w:rsidRPr="00E0704F">
        <w:rPr>
          <w:rFonts w:hint="eastAsia"/>
          <w:b/>
          <w:lang w:eastAsia="zh-CN"/>
        </w:rPr>
        <w:t>:</w:t>
      </w:r>
      <w:r w:rsidRPr="00E0704F">
        <w:rPr>
          <w:rFonts w:hint="eastAsia"/>
          <w:lang w:eastAsia="zh-CN"/>
        </w:rPr>
        <w:t xml:space="preserve"> </w:t>
      </w:r>
      <w:r w:rsidRPr="00E0704F">
        <w:rPr>
          <w:lang w:eastAsia="zh-CN"/>
        </w:rPr>
        <w:t>Refer subclause </w:t>
      </w:r>
      <w:r w:rsidRPr="00B71B0D">
        <w:rPr>
          <w:lang w:eastAsia="zh-CN"/>
        </w:rPr>
        <w:t>8.</w:t>
      </w:r>
      <w:r w:rsidR="00F64388" w:rsidRPr="00B71B0D">
        <w:rPr>
          <w:lang w:eastAsia="zh-CN"/>
        </w:rPr>
        <w:t>8</w:t>
      </w:r>
      <w:r w:rsidRPr="00B71B0D">
        <w:rPr>
          <w:lang w:eastAsia="zh-CN"/>
        </w:rPr>
        <w:t>.2.6</w:t>
      </w:r>
      <w:r w:rsidRPr="00E0704F">
        <w:rPr>
          <w:lang w:eastAsia="zh-CN"/>
        </w:rPr>
        <w:t>.</w:t>
      </w:r>
    </w:p>
    <w:p w14:paraId="2F614CC7" w14:textId="77777777" w:rsidR="002F42C6" w:rsidRDefault="002F42C6" w:rsidP="002F42C6">
      <w:pPr>
        <w:rPr>
          <w:lang w:eastAsia="zh-CN"/>
        </w:rPr>
      </w:pPr>
      <w:r w:rsidRPr="00E0704F">
        <w:rPr>
          <w:lang w:eastAsia="zh-CN"/>
        </w:rPr>
        <w:t>See subclause </w:t>
      </w:r>
      <w:r w:rsidRPr="00B71B0D">
        <w:rPr>
          <w:lang w:eastAsia="zh-CN"/>
        </w:rPr>
        <w:t>8.</w:t>
      </w:r>
      <w:r w:rsidR="00F64388" w:rsidRPr="00B71B0D">
        <w:rPr>
          <w:lang w:eastAsia="zh-CN"/>
        </w:rPr>
        <w:t>8</w:t>
      </w:r>
      <w:r w:rsidRPr="00B71B0D">
        <w:rPr>
          <w:lang w:eastAsia="zh-CN"/>
        </w:rPr>
        <w:t>.5</w:t>
      </w:r>
      <w:r w:rsidRPr="00E0704F">
        <w:rPr>
          <w:lang w:eastAsia="zh-CN"/>
        </w:rPr>
        <w:t xml:space="preserve"> for the details</w:t>
      </w:r>
      <w:r>
        <w:rPr>
          <w:lang w:eastAsia="zh-CN"/>
        </w:rPr>
        <w:t xml:space="preserve"> of usage of this API operation.</w:t>
      </w:r>
    </w:p>
    <w:p w14:paraId="42CB3314" w14:textId="77777777" w:rsidR="002F42C6" w:rsidRPr="005A40C6" w:rsidRDefault="00F45F60" w:rsidP="002F42C6">
      <w:pPr>
        <w:pStyle w:val="Heading2"/>
        <w:rPr>
          <w:rFonts w:hint="eastAsia"/>
        </w:rPr>
      </w:pPr>
      <w:bookmarkStart w:id="458" w:name="_Toc155378861"/>
      <w:r>
        <w:t>10</w:t>
      </w:r>
      <w:r w:rsidR="002F42C6">
        <w:t>.8</w:t>
      </w:r>
      <w:r w:rsidR="002F42C6">
        <w:tab/>
        <w:t>CAPIF_Logging_API_Invocation API</w:t>
      </w:r>
      <w:bookmarkEnd w:id="458"/>
    </w:p>
    <w:p w14:paraId="0873565E" w14:textId="77777777" w:rsidR="002F42C6" w:rsidRPr="005A40C6" w:rsidRDefault="00F45F60" w:rsidP="002F42C6">
      <w:pPr>
        <w:pStyle w:val="Heading3"/>
        <w:rPr>
          <w:rFonts w:hint="eastAsia"/>
        </w:rPr>
      </w:pPr>
      <w:bookmarkStart w:id="459" w:name="_Toc155378862"/>
      <w:r>
        <w:t>10</w:t>
      </w:r>
      <w:r w:rsidR="002F42C6">
        <w:t>.8.1</w:t>
      </w:r>
      <w:r w:rsidR="002F42C6">
        <w:tab/>
        <w:t>General</w:t>
      </w:r>
      <w:bookmarkEnd w:id="459"/>
    </w:p>
    <w:p w14:paraId="4BC50E4B" w14:textId="77777777" w:rsidR="002F42C6" w:rsidRPr="00050CA8" w:rsidRDefault="002F42C6" w:rsidP="002F42C6">
      <w:r>
        <w:rPr>
          <w:b/>
        </w:rPr>
        <w:t>API</w:t>
      </w:r>
      <w:r w:rsidRPr="00050CA8">
        <w:rPr>
          <w:b/>
        </w:rPr>
        <w:t xml:space="preserve"> description:</w:t>
      </w:r>
      <w:r w:rsidRPr="00050CA8">
        <w:t xml:space="preserve"> </w:t>
      </w:r>
      <w:r>
        <w:t xml:space="preserve">This API enables the API exposing function to communicate with </w:t>
      </w:r>
      <w:r w:rsidR="005F603E">
        <w:t xml:space="preserve">the </w:t>
      </w:r>
      <w:r>
        <w:t>CAPIF core function to log the information related to service API invocation over CAPIF-3.</w:t>
      </w:r>
    </w:p>
    <w:p w14:paraId="61C22B49" w14:textId="77777777" w:rsidR="002F42C6" w:rsidRPr="00050CA8" w:rsidRDefault="002F42C6" w:rsidP="002F42C6">
      <w:pPr>
        <w:pStyle w:val="NO"/>
      </w:pPr>
      <w:r>
        <w:t>NOTE:</w:t>
      </w:r>
      <w:r>
        <w:tab/>
        <w:t>Stage 3 can decide whether the API for CAPIF_Logging_API_Invocation can be enabled over CAPIF</w:t>
      </w:r>
      <w:r>
        <w:noBreakHyphen/>
        <w:t>3.</w:t>
      </w:r>
    </w:p>
    <w:p w14:paraId="710379C4" w14:textId="77777777" w:rsidR="002F42C6" w:rsidRPr="005A40C6" w:rsidRDefault="00F45F60" w:rsidP="002F42C6">
      <w:pPr>
        <w:pStyle w:val="Heading3"/>
        <w:rPr>
          <w:rFonts w:hint="eastAsia"/>
        </w:rPr>
      </w:pPr>
      <w:bookmarkStart w:id="460" w:name="_Toc155378863"/>
      <w:r>
        <w:t>10</w:t>
      </w:r>
      <w:r w:rsidR="002F42C6">
        <w:t>.8.2</w:t>
      </w:r>
      <w:r w:rsidR="002F42C6">
        <w:tab/>
        <w:t>Log_API_Invocation operation</w:t>
      </w:r>
      <w:bookmarkEnd w:id="460"/>
    </w:p>
    <w:p w14:paraId="2D6343C6" w14:textId="77777777" w:rsidR="002F42C6" w:rsidRDefault="002F42C6" w:rsidP="002F42C6">
      <w:pPr>
        <w:rPr>
          <w:b/>
        </w:rPr>
      </w:pPr>
      <w:r>
        <w:rPr>
          <w:b/>
        </w:rPr>
        <w:t xml:space="preserve">API operation name: </w:t>
      </w:r>
      <w:r w:rsidRPr="00496FA1">
        <w:t>Log_API_Invocation</w:t>
      </w:r>
    </w:p>
    <w:p w14:paraId="542BC83D" w14:textId="77777777" w:rsidR="002F42C6" w:rsidRPr="00FF1309" w:rsidRDefault="002F42C6" w:rsidP="002F42C6">
      <w:pPr>
        <w:rPr>
          <w:rFonts w:hint="eastAsia"/>
          <w:lang w:eastAsia="zh-CN"/>
        </w:rPr>
      </w:pPr>
      <w:r>
        <w:rPr>
          <w:b/>
        </w:rPr>
        <w:t>D</w:t>
      </w:r>
      <w:r w:rsidRPr="00205936">
        <w:rPr>
          <w:b/>
        </w:rPr>
        <w:t>escription:</w:t>
      </w:r>
      <w:r w:rsidRPr="00FF1309">
        <w:t xml:space="preserve"> </w:t>
      </w:r>
      <w:r>
        <w:t>Enables to log API invocation information</w:t>
      </w:r>
      <w:r w:rsidRPr="00FF1309">
        <w:rPr>
          <w:rFonts w:hint="eastAsia"/>
          <w:lang w:eastAsia="zh-CN"/>
        </w:rPr>
        <w:t>.</w:t>
      </w:r>
    </w:p>
    <w:p w14:paraId="2EADA6AD" w14:textId="77777777" w:rsidR="002F42C6" w:rsidRDefault="002F42C6" w:rsidP="002F42C6">
      <w:r w:rsidRPr="00783ED1">
        <w:rPr>
          <w:b/>
        </w:rPr>
        <w:t>Known Consumers:</w:t>
      </w:r>
      <w:r w:rsidRPr="00783ED1">
        <w:t xml:space="preserve"> </w:t>
      </w:r>
      <w:r>
        <w:t>API exposing function</w:t>
      </w:r>
      <w:r w:rsidR="005F603E">
        <w:t>.</w:t>
      </w:r>
    </w:p>
    <w:p w14:paraId="56DFFE82"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705299">
        <w:rPr>
          <w:lang w:eastAsia="zh-CN"/>
        </w:rPr>
        <w:t>19</w:t>
      </w:r>
      <w:r>
        <w:rPr>
          <w:lang w:eastAsia="zh-CN"/>
        </w:rPr>
        <w:t>.2.1</w:t>
      </w:r>
      <w:r w:rsidR="005F603E">
        <w:rPr>
          <w:lang w:eastAsia="zh-CN"/>
        </w:rPr>
        <w:t>.</w:t>
      </w:r>
    </w:p>
    <w:p w14:paraId="6A339BE3"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705299">
        <w:rPr>
          <w:lang w:eastAsia="zh-CN"/>
        </w:rPr>
        <w:t>19</w:t>
      </w:r>
      <w:r>
        <w:rPr>
          <w:lang w:eastAsia="zh-CN"/>
        </w:rPr>
        <w:t>.2.2.</w:t>
      </w:r>
    </w:p>
    <w:p w14:paraId="58F04B6D" w14:textId="77777777" w:rsidR="002F42C6" w:rsidRDefault="002F42C6" w:rsidP="002F42C6">
      <w:pPr>
        <w:rPr>
          <w:lang w:eastAsia="zh-CN"/>
        </w:rPr>
      </w:pPr>
      <w:r>
        <w:rPr>
          <w:lang w:eastAsia="zh-CN"/>
        </w:rPr>
        <w:t>See subclause 8.</w:t>
      </w:r>
      <w:r w:rsidR="00705299">
        <w:rPr>
          <w:lang w:eastAsia="zh-CN"/>
        </w:rPr>
        <w:t>19</w:t>
      </w:r>
      <w:r>
        <w:rPr>
          <w:lang w:eastAsia="zh-CN"/>
        </w:rPr>
        <w:t>.3 for the details of usage of this API operation.</w:t>
      </w:r>
    </w:p>
    <w:p w14:paraId="158A6706" w14:textId="77777777" w:rsidR="002F42C6" w:rsidRPr="005A40C6" w:rsidRDefault="00F45F60" w:rsidP="002F42C6">
      <w:pPr>
        <w:pStyle w:val="Heading2"/>
        <w:rPr>
          <w:rFonts w:hint="eastAsia"/>
        </w:rPr>
      </w:pPr>
      <w:bookmarkStart w:id="461" w:name="_Toc155378864"/>
      <w:r>
        <w:t>10</w:t>
      </w:r>
      <w:r w:rsidR="002F42C6">
        <w:t>.9</w:t>
      </w:r>
      <w:r w:rsidR="002F42C6">
        <w:tab/>
        <w:t>CAPIF_Auditing API</w:t>
      </w:r>
      <w:bookmarkEnd w:id="461"/>
    </w:p>
    <w:p w14:paraId="799EFD29" w14:textId="77777777" w:rsidR="002F42C6" w:rsidRPr="005A40C6" w:rsidRDefault="00F45F60" w:rsidP="002F42C6">
      <w:pPr>
        <w:pStyle w:val="Heading3"/>
        <w:rPr>
          <w:rFonts w:hint="eastAsia"/>
        </w:rPr>
      </w:pPr>
      <w:bookmarkStart w:id="462" w:name="_Toc155378865"/>
      <w:r>
        <w:t>10</w:t>
      </w:r>
      <w:r w:rsidR="002F42C6">
        <w:t>.9.1</w:t>
      </w:r>
      <w:r w:rsidR="002F42C6">
        <w:tab/>
        <w:t>General</w:t>
      </w:r>
      <w:bookmarkEnd w:id="462"/>
    </w:p>
    <w:p w14:paraId="6362FFA2" w14:textId="77777777" w:rsidR="002F42C6" w:rsidRPr="00050CA8" w:rsidRDefault="002F42C6" w:rsidP="002F42C6">
      <w:r>
        <w:rPr>
          <w:b/>
        </w:rPr>
        <w:t>API</w:t>
      </w:r>
      <w:r w:rsidRPr="00050CA8">
        <w:rPr>
          <w:b/>
        </w:rPr>
        <w:t xml:space="preserve"> description:</w:t>
      </w:r>
      <w:r w:rsidRPr="00050CA8">
        <w:t xml:space="preserve"> </w:t>
      </w:r>
      <w:r>
        <w:t xml:space="preserve">This API enables the API management function to communicate with </w:t>
      </w:r>
      <w:r w:rsidR="005F603E">
        <w:t xml:space="preserve">the </w:t>
      </w:r>
      <w:r>
        <w:t>CAPIF core function to retrieve the log information related to service API invocation over CAPIF-5.</w:t>
      </w:r>
    </w:p>
    <w:p w14:paraId="67F5DFDD" w14:textId="77777777" w:rsidR="002F42C6" w:rsidRPr="00050CA8" w:rsidRDefault="002F42C6" w:rsidP="002F42C6">
      <w:pPr>
        <w:pStyle w:val="NO"/>
      </w:pPr>
      <w:r>
        <w:t>NOTE:</w:t>
      </w:r>
      <w:r>
        <w:tab/>
        <w:t>Stage 3 can decide whether the API for CAPIF_Auditing can be enabled over CAPIF</w:t>
      </w:r>
      <w:r>
        <w:noBreakHyphen/>
        <w:t>5.</w:t>
      </w:r>
    </w:p>
    <w:p w14:paraId="5E99FE58" w14:textId="77777777" w:rsidR="002F42C6" w:rsidRPr="005A40C6" w:rsidRDefault="00F45F60" w:rsidP="002F42C6">
      <w:pPr>
        <w:pStyle w:val="Heading3"/>
        <w:rPr>
          <w:rFonts w:hint="eastAsia"/>
        </w:rPr>
      </w:pPr>
      <w:bookmarkStart w:id="463" w:name="_Toc155378866"/>
      <w:r>
        <w:t>10</w:t>
      </w:r>
      <w:r w:rsidR="002F42C6">
        <w:t>.9.2</w:t>
      </w:r>
      <w:r w:rsidR="002F42C6">
        <w:tab/>
        <w:t>Query_ API_Invocation_Log operation</w:t>
      </w:r>
      <w:bookmarkEnd w:id="463"/>
    </w:p>
    <w:p w14:paraId="54BF66BC" w14:textId="77777777" w:rsidR="002F42C6" w:rsidRDefault="002F42C6" w:rsidP="002F42C6">
      <w:pPr>
        <w:rPr>
          <w:b/>
        </w:rPr>
      </w:pPr>
      <w:r>
        <w:rPr>
          <w:b/>
        </w:rPr>
        <w:t xml:space="preserve">API operation name: </w:t>
      </w:r>
      <w:r w:rsidRPr="00D8320B">
        <w:t>Q</w:t>
      </w:r>
      <w:r>
        <w:t>uery_API_Invocation_</w:t>
      </w:r>
      <w:r w:rsidRPr="00496FA1">
        <w:t>Log</w:t>
      </w:r>
    </w:p>
    <w:p w14:paraId="4DD5224C" w14:textId="77777777" w:rsidR="002F42C6" w:rsidRPr="00FF1309" w:rsidRDefault="002F42C6" w:rsidP="002F42C6">
      <w:pPr>
        <w:rPr>
          <w:rFonts w:hint="eastAsia"/>
          <w:lang w:eastAsia="zh-CN"/>
        </w:rPr>
      </w:pPr>
      <w:r>
        <w:rPr>
          <w:b/>
        </w:rPr>
        <w:t>D</w:t>
      </w:r>
      <w:r w:rsidRPr="00205936">
        <w:rPr>
          <w:b/>
        </w:rPr>
        <w:t>escription:</w:t>
      </w:r>
      <w:r w:rsidRPr="00FF1309">
        <w:t xml:space="preserve"> </w:t>
      </w:r>
      <w:r>
        <w:t>Query the API invocation log information</w:t>
      </w:r>
      <w:r w:rsidRPr="00FF1309">
        <w:rPr>
          <w:rFonts w:hint="eastAsia"/>
          <w:lang w:eastAsia="zh-CN"/>
        </w:rPr>
        <w:t>.</w:t>
      </w:r>
    </w:p>
    <w:p w14:paraId="04919BF3" w14:textId="77777777" w:rsidR="002F42C6" w:rsidRDefault="002F42C6" w:rsidP="002F42C6">
      <w:r w:rsidRPr="00783ED1">
        <w:rPr>
          <w:b/>
        </w:rPr>
        <w:t>Known Consumers:</w:t>
      </w:r>
      <w:r w:rsidRPr="00783ED1">
        <w:t xml:space="preserve"> </w:t>
      </w:r>
      <w:r>
        <w:t>API management function</w:t>
      </w:r>
      <w:r w:rsidR="005F603E">
        <w:t>.</w:t>
      </w:r>
    </w:p>
    <w:p w14:paraId="611860B0" w14:textId="77777777" w:rsidR="002F42C6" w:rsidRDefault="002F42C6" w:rsidP="002F42C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w:t>
      </w:r>
      <w:r w:rsidR="00C02434">
        <w:rPr>
          <w:lang w:eastAsia="zh-CN"/>
        </w:rPr>
        <w:t>22</w:t>
      </w:r>
      <w:r>
        <w:rPr>
          <w:lang w:eastAsia="zh-CN"/>
        </w:rPr>
        <w:t>.2.1</w:t>
      </w:r>
      <w:r w:rsidR="005F603E">
        <w:rPr>
          <w:lang w:eastAsia="zh-CN"/>
        </w:rPr>
        <w:t>.</w:t>
      </w:r>
    </w:p>
    <w:p w14:paraId="7F422E9A" w14:textId="77777777" w:rsidR="002F42C6" w:rsidRDefault="002F42C6" w:rsidP="002F42C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w:t>
      </w:r>
      <w:r w:rsidR="00C02434">
        <w:rPr>
          <w:lang w:eastAsia="zh-CN"/>
        </w:rPr>
        <w:t>22</w:t>
      </w:r>
      <w:r>
        <w:rPr>
          <w:lang w:eastAsia="zh-CN"/>
        </w:rPr>
        <w:t>.2.2.</w:t>
      </w:r>
    </w:p>
    <w:p w14:paraId="2902D504" w14:textId="77777777" w:rsidR="002F42C6" w:rsidRDefault="002F42C6" w:rsidP="002F42C6">
      <w:pPr>
        <w:rPr>
          <w:lang w:eastAsia="zh-CN"/>
        </w:rPr>
      </w:pPr>
      <w:r>
        <w:rPr>
          <w:lang w:eastAsia="zh-CN"/>
        </w:rPr>
        <w:t>See subclause 8.</w:t>
      </w:r>
      <w:r w:rsidR="00C02434">
        <w:rPr>
          <w:lang w:eastAsia="zh-CN"/>
        </w:rPr>
        <w:t>22</w:t>
      </w:r>
      <w:r>
        <w:rPr>
          <w:lang w:eastAsia="zh-CN"/>
        </w:rPr>
        <w:t>.3 for the details of usage of this API operation.</w:t>
      </w:r>
    </w:p>
    <w:p w14:paraId="6CB2B2B9" w14:textId="77777777" w:rsidR="00CF2D01" w:rsidRPr="005A40C6" w:rsidRDefault="00CF2D01" w:rsidP="00CF2D01">
      <w:pPr>
        <w:pStyle w:val="Heading2"/>
        <w:rPr>
          <w:rFonts w:hint="eastAsia"/>
        </w:rPr>
      </w:pPr>
      <w:bookmarkStart w:id="464" w:name="_Toc155378867"/>
      <w:r>
        <w:t>10.10</w:t>
      </w:r>
      <w:r>
        <w:tab/>
      </w:r>
      <w:r w:rsidRPr="00864046">
        <w:t>CAPIF_Access_Control_Policy</w:t>
      </w:r>
      <w:r>
        <w:t xml:space="preserve"> </w:t>
      </w:r>
      <w:r w:rsidRPr="00864046">
        <w:t>API</w:t>
      </w:r>
      <w:bookmarkEnd w:id="464"/>
    </w:p>
    <w:p w14:paraId="1E7F4CDC" w14:textId="77777777" w:rsidR="00CF2D01" w:rsidRPr="005A40C6" w:rsidRDefault="00CF2D01" w:rsidP="00CF2D01">
      <w:pPr>
        <w:pStyle w:val="Heading3"/>
        <w:rPr>
          <w:rFonts w:hint="eastAsia"/>
        </w:rPr>
      </w:pPr>
      <w:bookmarkStart w:id="465" w:name="_Toc155378868"/>
      <w:r>
        <w:t>10.10.1</w:t>
      </w:r>
      <w:r>
        <w:tab/>
        <w:t>General</w:t>
      </w:r>
      <w:bookmarkEnd w:id="465"/>
    </w:p>
    <w:p w14:paraId="14B44BE5" w14:textId="77777777" w:rsidR="00CF2D01" w:rsidRPr="00050CA8" w:rsidRDefault="00CF2D01" w:rsidP="00CF2D01">
      <w:r>
        <w:rPr>
          <w:b/>
        </w:rPr>
        <w:t>API</w:t>
      </w:r>
      <w:r w:rsidRPr="00050CA8">
        <w:rPr>
          <w:b/>
        </w:rPr>
        <w:t xml:space="preserve"> description:</w:t>
      </w:r>
      <w:r w:rsidRPr="00050CA8">
        <w:t xml:space="preserve"> </w:t>
      </w:r>
      <w:r>
        <w:t xml:space="preserve">This API enables the API exposing function to obtain </w:t>
      </w:r>
      <w:r w:rsidRPr="00A71A94">
        <w:t xml:space="preserve">the </w:t>
      </w:r>
      <w:r>
        <w:t>policy</w:t>
      </w:r>
      <w:r w:rsidRPr="00A71A94">
        <w:t xml:space="preserve"> to </w:t>
      </w:r>
      <w:r>
        <w:t xml:space="preserve">perform </w:t>
      </w:r>
      <w:r w:rsidRPr="00A71A94">
        <w:t>access</w:t>
      </w:r>
      <w:r>
        <w:t xml:space="preserve"> control on</w:t>
      </w:r>
      <w:r w:rsidRPr="00A71A94">
        <w:t xml:space="preserve"> the service API</w:t>
      </w:r>
      <w:r>
        <w:t xml:space="preserve"> invocations.</w:t>
      </w:r>
    </w:p>
    <w:p w14:paraId="63D05DF7" w14:textId="77777777" w:rsidR="00CF2D01" w:rsidRPr="005A40C6" w:rsidRDefault="00CF2D01" w:rsidP="00CF2D01">
      <w:pPr>
        <w:pStyle w:val="Heading3"/>
        <w:rPr>
          <w:rFonts w:hint="eastAsia"/>
        </w:rPr>
      </w:pPr>
      <w:bookmarkStart w:id="466" w:name="_Toc155378869"/>
      <w:r>
        <w:lastRenderedPageBreak/>
        <w:t>10.10.2</w:t>
      </w:r>
      <w:r>
        <w:tab/>
      </w:r>
      <w:r w:rsidRPr="00864046">
        <w:t>Obtain_Access_Control_Policy</w:t>
      </w:r>
      <w:r w:rsidRPr="00283F25">
        <w:t xml:space="preserve"> </w:t>
      </w:r>
      <w:r>
        <w:t>operation</w:t>
      </w:r>
      <w:bookmarkEnd w:id="466"/>
    </w:p>
    <w:p w14:paraId="4BB1BB66" w14:textId="77777777" w:rsidR="00CF2D01" w:rsidRDefault="00CF2D01" w:rsidP="00CF2D01">
      <w:pPr>
        <w:rPr>
          <w:b/>
        </w:rPr>
      </w:pPr>
      <w:r>
        <w:rPr>
          <w:b/>
        </w:rPr>
        <w:t xml:space="preserve">API operation name: </w:t>
      </w:r>
      <w:r w:rsidRPr="00864046">
        <w:t>Obtain_Access_Control_Policy</w:t>
      </w:r>
    </w:p>
    <w:p w14:paraId="7C6F1CC1" w14:textId="77777777" w:rsidR="00CF2D01" w:rsidRPr="00FF1309" w:rsidRDefault="00CF2D01" w:rsidP="00CF2D01">
      <w:pPr>
        <w:rPr>
          <w:rFonts w:hint="eastAsia"/>
          <w:lang w:eastAsia="zh-CN"/>
        </w:rPr>
      </w:pPr>
      <w:r>
        <w:rPr>
          <w:b/>
        </w:rPr>
        <w:t>D</w:t>
      </w:r>
      <w:r w:rsidRPr="00205936">
        <w:rPr>
          <w:b/>
        </w:rPr>
        <w:t>escription:</w:t>
      </w:r>
      <w:r w:rsidRPr="00FF1309">
        <w:t xml:space="preserve"> </w:t>
      </w:r>
      <w:r>
        <w:t xml:space="preserve">Allows obtaining </w:t>
      </w:r>
      <w:r w:rsidRPr="00A71A94">
        <w:t xml:space="preserve">the </w:t>
      </w:r>
      <w:r>
        <w:t>policy</w:t>
      </w:r>
      <w:r w:rsidRPr="00A71A94">
        <w:t xml:space="preserve"> to </w:t>
      </w:r>
      <w:r>
        <w:t xml:space="preserve">perform </w:t>
      </w:r>
      <w:r w:rsidRPr="00A71A94">
        <w:t>access</w:t>
      </w:r>
      <w:r>
        <w:t xml:space="preserve"> control on</w:t>
      </w:r>
      <w:r w:rsidRPr="00A71A94">
        <w:t xml:space="preserve"> the service API</w:t>
      </w:r>
      <w:r>
        <w:t xml:space="preserve"> invocations.</w:t>
      </w:r>
    </w:p>
    <w:p w14:paraId="4DAF1D1C" w14:textId="77777777" w:rsidR="00CF2D01" w:rsidRDefault="00CF2D01" w:rsidP="00CF2D01">
      <w:r w:rsidRPr="00783ED1">
        <w:rPr>
          <w:b/>
        </w:rPr>
        <w:t>Known Consumers:</w:t>
      </w:r>
      <w:r w:rsidRPr="00783ED1">
        <w:t xml:space="preserve"> </w:t>
      </w:r>
      <w:r>
        <w:rPr>
          <w:lang w:eastAsia="zh-CN"/>
        </w:rPr>
        <w:t>API exposing function</w:t>
      </w:r>
      <w:r>
        <w:t>.</w:t>
      </w:r>
    </w:p>
    <w:p w14:paraId="51FCA4E5" w14:textId="77777777" w:rsidR="00CF2D01" w:rsidRDefault="00CF2D01" w:rsidP="00CF2D01">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8.12.2.</w:t>
      </w:r>
    </w:p>
    <w:p w14:paraId="644ECA58" w14:textId="77777777" w:rsidR="00CF2D01" w:rsidRDefault="00CF2D01" w:rsidP="00CF2D01">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8.12.2.</w:t>
      </w:r>
    </w:p>
    <w:p w14:paraId="3DB5740D" w14:textId="77777777" w:rsidR="00CF2D01" w:rsidRDefault="00CF2D01" w:rsidP="00CF2D01">
      <w:pPr>
        <w:rPr>
          <w:lang w:eastAsia="zh-CN"/>
        </w:rPr>
      </w:pPr>
      <w:r>
        <w:rPr>
          <w:lang w:eastAsia="zh-CN"/>
        </w:rPr>
        <w:t>See subclause 8.12.3 for the details of usage of this API operation.</w:t>
      </w:r>
    </w:p>
    <w:p w14:paraId="7531E7A4" w14:textId="77777777" w:rsidR="00985D0B" w:rsidRPr="005A40C6" w:rsidRDefault="00985D0B" w:rsidP="00985D0B">
      <w:pPr>
        <w:pStyle w:val="Heading2"/>
        <w:rPr>
          <w:rFonts w:hint="eastAsia"/>
        </w:rPr>
      </w:pPr>
      <w:bookmarkStart w:id="467" w:name="_Toc155378870"/>
      <w:r>
        <w:t>10.11</w:t>
      </w:r>
      <w:r>
        <w:tab/>
      </w:r>
      <w:r w:rsidRPr="00864046">
        <w:t>CAPIF_</w:t>
      </w:r>
      <w:r>
        <w:t>Routing</w:t>
      </w:r>
      <w:r w:rsidRPr="00864046">
        <w:t>_</w:t>
      </w:r>
      <w:r>
        <w:t xml:space="preserve">Info </w:t>
      </w:r>
      <w:r w:rsidRPr="00864046">
        <w:t>API</w:t>
      </w:r>
      <w:bookmarkEnd w:id="467"/>
    </w:p>
    <w:p w14:paraId="16908561" w14:textId="77777777" w:rsidR="00985D0B" w:rsidRPr="005A40C6" w:rsidRDefault="00985D0B" w:rsidP="00985D0B">
      <w:pPr>
        <w:pStyle w:val="Heading3"/>
        <w:rPr>
          <w:rFonts w:hint="eastAsia"/>
        </w:rPr>
      </w:pPr>
      <w:bookmarkStart w:id="468" w:name="_Toc27944702"/>
      <w:bookmarkStart w:id="469" w:name="_Toc155378871"/>
      <w:r>
        <w:t>10.11.1</w:t>
      </w:r>
      <w:r>
        <w:tab/>
        <w:t>General</w:t>
      </w:r>
      <w:bookmarkEnd w:id="468"/>
      <w:bookmarkEnd w:id="469"/>
    </w:p>
    <w:p w14:paraId="41598506" w14:textId="77777777" w:rsidR="00985D0B" w:rsidRPr="00050CA8" w:rsidRDefault="00985D0B" w:rsidP="00985D0B">
      <w:r>
        <w:rPr>
          <w:b/>
        </w:rPr>
        <w:t>API</w:t>
      </w:r>
      <w:r w:rsidRPr="00050CA8">
        <w:rPr>
          <w:b/>
        </w:rPr>
        <w:t xml:space="preserve"> description:</w:t>
      </w:r>
      <w:r w:rsidRPr="00050CA8">
        <w:t xml:space="preserve"> </w:t>
      </w:r>
      <w:r>
        <w:t xml:space="preserve">This API enables the API exposing function to obtain </w:t>
      </w:r>
      <w:r w:rsidRPr="00A71A94">
        <w:t xml:space="preserve">the </w:t>
      </w:r>
      <w:r>
        <w:t>routing information</w:t>
      </w:r>
      <w:r w:rsidRPr="00A71A94">
        <w:t xml:space="preserve"> to </w:t>
      </w:r>
      <w:r>
        <w:t>forward the API invocation to another API exposing function.</w:t>
      </w:r>
    </w:p>
    <w:p w14:paraId="22510628" w14:textId="77777777" w:rsidR="00985D0B" w:rsidRPr="005A40C6" w:rsidRDefault="00985D0B" w:rsidP="00985D0B">
      <w:pPr>
        <w:pStyle w:val="Heading3"/>
        <w:rPr>
          <w:rFonts w:hint="eastAsia"/>
        </w:rPr>
      </w:pPr>
      <w:bookmarkStart w:id="470" w:name="_Toc27944703"/>
      <w:bookmarkStart w:id="471" w:name="_Toc155378872"/>
      <w:r>
        <w:t>10.11.2</w:t>
      </w:r>
      <w:r>
        <w:tab/>
      </w:r>
      <w:r w:rsidRPr="00864046">
        <w:t>Obtain_</w:t>
      </w:r>
      <w:r>
        <w:t>Routing</w:t>
      </w:r>
      <w:r w:rsidRPr="00864046">
        <w:t>_</w:t>
      </w:r>
      <w:r>
        <w:t>Info</w:t>
      </w:r>
      <w:r w:rsidRPr="00283F25">
        <w:t xml:space="preserve"> </w:t>
      </w:r>
      <w:r>
        <w:t>operation</w:t>
      </w:r>
      <w:bookmarkEnd w:id="470"/>
      <w:bookmarkEnd w:id="471"/>
    </w:p>
    <w:p w14:paraId="1965F13E" w14:textId="77777777" w:rsidR="00985D0B" w:rsidRDefault="00985D0B" w:rsidP="00985D0B">
      <w:pPr>
        <w:rPr>
          <w:b/>
        </w:rPr>
      </w:pPr>
      <w:r>
        <w:rPr>
          <w:b/>
        </w:rPr>
        <w:t xml:space="preserve">API operation name: </w:t>
      </w:r>
      <w:r w:rsidRPr="00864046">
        <w:t>Obtain_</w:t>
      </w:r>
      <w:r>
        <w:t>Routing_Info</w:t>
      </w:r>
    </w:p>
    <w:p w14:paraId="76E4A0A7" w14:textId="77777777" w:rsidR="00985D0B" w:rsidRPr="00FF1309" w:rsidRDefault="00985D0B" w:rsidP="00985D0B">
      <w:pPr>
        <w:rPr>
          <w:rFonts w:hint="eastAsia"/>
          <w:lang w:eastAsia="zh-CN"/>
        </w:rPr>
      </w:pPr>
      <w:r>
        <w:rPr>
          <w:b/>
        </w:rPr>
        <w:t>D</w:t>
      </w:r>
      <w:r w:rsidRPr="00205936">
        <w:rPr>
          <w:b/>
        </w:rPr>
        <w:t>escription:</w:t>
      </w:r>
      <w:r w:rsidRPr="00FF1309">
        <w:t xml:space="preserve"> </w:t>
      </w:r>
      <w:r>
        <w:t xml:space="preserve">Allows obtaining </w:t>
      </w:r>
      <w:r w:rsidRPr="00A71A94">
        <w:t xml:space="preserve">the </w:t>
      </w:r>
      <w:r>
        <w:t>API routing information.</w:t>
      </w:r>
    </w:p>
    <w:p w14:paraId="3BF40B4C" w14:textId="77777777" w:rsidR="00985D0B" w:rsidRDefault="00985D0B" w:rsidP="00985D0B">
      <w:r w:rsidRPr="00783ED1">
        <w:rPr>
          <w:b/>
        </w:rPr>
        <w:t>Known Consumers:</w:t>
      </w:r>
      <w:r w:rsidRPr="00783ED1">
        <w:t xml:space="preserve"> </w:t>
      </w:r>
      <w:r>
        <w:rPr>
          <w:lang w:eastAsia="zh-CN"/>
        </w:rPr>
        <w:t>API exposing function</w:t>
      </w:r>
      <w:r>
        <w:t>.</w:t>
      </w:r>
    </w:p>
    <w:p w14:paraId="1C623A5A" w14:textId="77777777" w:rsidR="00985D0B" w:rsidRDefault="00985D0B" w:rsidP="00985D0B">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8.27.2.</w:t>
      </w:r>
    </w:p>
    <w:p w14:paraId="7F655D11" w14:textId="77777777" w:rsidR="00985D0B" w:rsidRDefault="00985D0B" w:rsidP="00985D0B">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8.27.2.</w:t>
      </w:r>
    </w:p>
    <w:p w14:paraId="6EB0553A" w14:textId="77777777" w:rsidR="00985D0B" w:rsidRDefault="00985D0B" w:rsidP="00CF2D01">
      <w:pPr>
        <w:rPr>
          <w:lang w:eastAsia="zh-CN"/>
        </w:rPr>
      </w:pPr>
      <w:r>
        <w:rPr>
          <w:lang w:eastAsia="zh-CN"/>
        </w:rPr>
        <w:t>See subclause 8.27.3 for the details of usage of this API operation.</w:t>
      </w:r>
    </w:p>
    <w:p w14:paraId="7DC27C3E" w14:textId="77777777" w:rsidR="009C7A45" w:rsidRPr="005A40C6" w:rsidRDefault="009C7A45" w:rsidP="009C7A45">
      <w:pPr>
        <w:pStyle w:val="Heading2"/>
        <w:rPr>
          <w:rFonts w:hint="eastAsia"/>
        </w:rPr>
      </w:pPr>
      <w:bookmarkStart w:id="472" w:name="_Toc155378873"/>
      <w:r>
        <w:t>10.12</w:t>
      </w:r>
      <w:r>
        <w:tab/>
        <w:t>CAPIF_API_provider_management API</w:t>
      </w:r>
      <w:bookmarkEnd w:id="472"/>
    </w:p>
    <w:p w14:paraId="29253F33" w14:textId="77777777" w:rsidR="009C7A45" w:rsidRPr="005A40C6" w:rsidRDefault="009C7A45" w:rsidP="009C7A45">
      <w:pPr>
        <w:pStyle w:val="Heading3"/>
        <w:rPr>
          <w:rFonts w:hint="eastAsia"/>
        </w:rPr>
      </w:pPr>
      <w:bookmarkStart w:id="473" w:name="_Toc68217419"/>
      <w:bookmarkStart w:id="474" w:name="_Toc155378874"/>
      <w:r>
        <w:t>10.12.1</w:t>
      </w:r>
      <w:r>
        <w:tab/>
        <w:t>General</w:t>
      </w:r>
      <w:bookmarkEnd w:id="473"/>
      <w:bookmarkEnd w:id="474"/>
    </w:p>
    <w:p w14:paraId="14F657EE" w14:textId="77777777" w:rsidR="009C7A45" w:rsidRPr="00050CA8" w:rsidRDefault="009C7A45" w:rsidP="009C7A45">
      <w:r>
        <w:rPr>
          <w:b/>
        </w:rPr>
        <w:t>API</w:t>
      </w:r>
      <w:r w:rsidRPr="00050CA8">
        <w:rPr>
          <w:b/>
        </w:rPr>
        <w:t xml:space="preserve"> description:</w:t>
      </w:r>
      <w:r w:rsidRPr="00050CA8">
        <w:t xml:space="preserve"> </w:t>
      </w:r>
      <w:r>
        <w:t xml:space="preserve">This API enables the </w:t>
      </w:r>
      <w:r w:rsidRPr="003A1AAC">
        <w:rPr>
          <w:lang w:eastAsia="zh-CN"/>
        </w:rPr>
        <w:t>API Management Function</w:t>
      </w:r>
      <w:r>
        <w:t xml:space="preserve"> to communicate with the CAPIF core function to </w:t>
      </w:r>
      <w:r w:rsidRPr="00DD2A5E">
        <w:t xml:space="preserve">register the API provider domain functions as </w:t>
      </w:r>
      <w:r>
        <w:t xml:space="preserve">authorized </w:t>
      </w:r>
      <w:r w:rsidRPr="00DD2A5E">
        <w:t>users of the CAPIF functionalities</w:t>
      </w:r>
      <w:r>
        <w:t>.</w:t>
      </w:r>
    </w:p>
    <w:p w14:paraId="4997F51D" w14:textId="77777777" w:rsidR="009C7A45" w:rsidRPr="005A40C6" w:rsidRDefault="009C7A45" w:rsidP="009C7A45">
      <w:pPr>
        <w:pStyle w:val="Heading3"/>
        <w:rPr>
          <w:rFonts w:hint="eastAsia"/>
        </w:rPr>
      </w:pPr>
      <w:bookmarkStart w:id="475" w:name="_Toc68217420"/>
      <w:bookmarkStart w:id="476" w:name="_Toc155378875"/>
      <w:r>
        <w:t>10.12.2</w:t>
      </w:r>
      <w:r>
        <w:tab/>
        <w:t>Register_API_Provider operation</w:t>
      </w:r>
      <w:bookmarkEnd w:id="475"/>
      <w:bookmarkEnd w:id="476"/>
    </w:p>
    <w:p w14:paraId="65A34774" w14:textId="77777777" w:rsidR="009C7A45" w:rsidRDefault="009C7A45" w:rsidP="009C7A45">
      <w:pPr>
        <w:rPr>
          <w:b/>
        </w:rPr>
      </w:pPr>
      <w:r>
        <w:rPr>
          <w:b/>
        </w:rPr>
        <w:t xml:space="preserve">API operation name: </w:t>
      </w:r>
      <w:r>
        <w:t>Register_API_Provider</w:t>
      </w:r>
    </w:p>
    <w:p w14:paraId="43F918E3" w14:textId="77777777" w:rsidR="009C7A45" w:rsidRPr="00FF1309" w:rsidRDefault="009C7A45" w:rsidP="009C7A45">
      <w:pPr>
        <w:rPr>
          <w:rFonts w:hint="eastAsia"/>
          <w:lang w:eastAsia="zh-CN"/>
        </w:rPr>
      </w:pPr>
      <w:r>
        <w:rPr>
          <w:b/>
        </w:rPr>
        <w:t>D</w:t>
      </w:r>
      <w:r w:rsidRPr="00205936">
        <w:rPr>
          <w:b/>
        </w:rPr>
        <w:t>escription:</w:t>
      </w:r>
      <w:r w:rsidRPr="00FF1309">
        <w:t xml:space="preserve"> </w:t>
      </w:r>
      <w:r>
        <w:t>Registers the API provider domain functions as authorized users of the CAPIF.</w:t>
      </w:r>
    </w:p>
    <w:p w14:paraId="463C9DF2" w14:textId="77777777" w:rsidR="009C7A45" w:rsidRDefault="009C7A45" w:rsidP="009C7A45">
      <w:r w:rsidRPr="00783ED1">
        <w:rPr>
          <w:b/>
        </w:rPr>
        <w:t>Known Consumers:</w:t>
      </w:r>
      <w:r w:rsidRPr="00783ED1">
        <w:t xml:space="preserve"> </w:t>
      </w:r>
      <w:r w:rsidRPr="003A1AAC">
        <w:rPr>
          <w:lang w:eastAsia="zh-CN"/>
        </w:rPr>
        <w:t>API Management Function</w:t>
      </w:r>
      <w:r>
        <w:t>.</w:t>
      </w:r>
    </w:p>
    <w:p w14:paraId="1E8432D2" w14:textId="77777777" w:rsidR="009C7A45" w:rsidRDefault="009C7A45" w:rsidP="009C7A45">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8.28.2.1.</w:t>
      </w:r>
    </w:p>
    <w:p w14:paraId="509E56F7" w14:textId="77777777" w:rsidR="009C7A45" w:rsidRDefault="009C7A45" w:rsidP="009C7A45">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8.28.2.2.</w:t>
      </w:r>
    </w:p>
    <w:p w14:paraId="657B0FCE" w14:textId="77777777" w:rsidR="009C7A45" w:rsidRDefault="009C7A45" w:rsidP="009C7A45">
      <w:pPr>
        <w:rPr>
          <w:lang w:eastAsia="zh-CN"/>
        </w:rPr>
      </w:pPr>
      <w:r>
        <w:rPr>
          <w:lang w:eastAsia="zh-CN"/>
        </w:rPr>
        <w:t>See subclause 8.28.3 for the details of usage of this API operation.</w:t>
      </w:r>
    </w:p>
    <w:p w14:paraId="3D1A3604" w14:textId="77777777" w:rsidR="009C7A45" w:rsidRPr="005A40C6" w:rsidRDefault="009C7A45" w:rsidP="009C7A45">
      <w:pPr>
        <w:pStyle w:val="Heading3"/>
        <w:rPr>
          <w:rFonts w:hint="eastAsia"/>
        </w:rPr>
      </w:pPr>
      <w:bookmarkStart w:id="477" w:name="_Toc68217421"/>
      <w:bookmarkStart w:id="478" w:name="_Toc155378876"/>
      <w:r>
        <w:t>10.12.3</w:t>
      </w:r>
      <w:r>
        <w:tab/>
        <w:t>Update_API_Provider operation</w:t>
      </w:r>
      <w:bookmarkEnd w:id="478"/>
    </w:p>
    <w:p w14:paraId="31970BAC" w14:textId="77777777" w:rsidR="009C7A45" w:rsidRDefault="009C7A45" w:rsidP="009C7A45">
      <w:pPr>
        <w:rPr>
          <w:b/>
        </w:rPr>
      </w:pPr>
      <w:r>
        <w:rPr>
          <w:b/>
        </w:rPr>
        <w:t xml:space="preserve">API operation name: </w:t>
      </w:r>
      <w:r>
        <w:t>Update_API_Provider</w:t>
      </w:r>
    </w:p>
    <w:p w14:paraId="0AA7A59F" w14:textId="77777777" w:rsidR="009C7A45" w:rsidRPr="00FF1309" w:rsidRDefault="009C7A45" w:rsidP="009C7A45">
      <w:pPr>
        <w:rPr>
          <w:rFonts w:hint="eastAsia"/>
          <w:lang w:eastAsia="zh-CN"/>
        </w:rPr>
      </w:pPr>
      <w:r>
        <w:rPr>
          <w:b/>
        </w:rPr>
        <w:lastRenderedPageBreak/>
        <w:t>D</w:t>
      </w:r>
      <w:r w:rsidRPr="00205936">
        <w:rPr>
          <w:b/>
        </w:rPr>
        <w:t>escription:</w:t>
      </w:r>
      <w:r w:rsidRPr="00FF1309">
        <w:t xml:space="preserve"> </w:t>
      </w:r>
      <w:r>
        <w:t xml:space="preserve">Updates </w:t>
      </w:r>
      <w:r w:rsidRPr="00DD2A5E">
        <w:t>registration information of the API provider domain functions</w:t>
      </w:r>
      <w:r>
        <w:t>.</w:t>
      </w:r>
    </w:p>
    <w:p w14:paraId="5C8979F6" w14:textId="77777777" w:rsidR="009C7A45" w:rsidRDefault="009C7A45" w:rsidP="009C7A45">
      <w:r w:rsidRPr="00783ED1">
        <w:rPr>
          <w:b/>
        </w:rPr>
        <w:t>Known Consumers:</w:t>
      </w:r>
      <w:r w:rsidRPr="00783ED1">
        <w:t xml:space="preserve"> </w:t>
      </w:r>
      <w:r w:rsidRPr="003A1AAC">
        <w:rPr>
          <w:lang w:eastAsia="zh-CN"/>
        </w:rPr>
        <w:t>API Management Function</w:t>
      </w:r>
      <w:r>
        <w:t>.</w:t>
      </w:r>
    </w:p>
    <w:p w14:paraId="2118AADC" w14:textId="77777777" w:rsidR="009C7A45" w:rsidRDefault="009C7A45" w:rsidP="009C7A45">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8.29.2.1.</w:t>
      </w:r>
    </w:p>
    <w:p w14:paraId="4A5F8141" w14:textId="77777777" w:rsidR="009C7A45" w:rsidRDefault="009C7A45" w:rsidP="009C7A45">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8.29.2.2.</w:t>
      </w:r>
    </w:p>
    <w:p w14:paraId="4CEE7174" w14:textId="77777777" w:rsidR="009C7A45" w:rsidRDefault="009C7A45" w:rsidP="009C7A45">
      <w:pPr>
        <w:rPr>
          <w:lang w:eastAsia="zh-CN"/>
        </w:rPr>
      </w:pPr>
      <w:r>
        <w:rPr>
          <w:lang w:eastAsia="zh-CN"/>
        </w:rPr>
        <w:t>See subclause 8.29.3 for the details of usage of this API operation.</w:t>
      </w:r>
    </w:p>
    <w:p w14:paraId="72835CFC" w14:textId="77777777" w:rsidR="009C7A45" w:rsidRPr="005A40C6" w:rsidRDefault="009C7A45" w:rsidP="009C7A45">
      <w:pPr>
        <w:pStyle w:val="Heading3"/>
        <w:rPr>
          <w:rFonts w:hint="eastAsia"/>
        </w:rPr>
      </w:pPr>
      <w:bookmarkStart w:id="479" w:name="_Toc155378877"/>
      <w:bookmarkEnd w:id="477"/>
      <w:r>
        <w:t>10.12.4</w:t>
      </w:r>
      <w:r>
        <w:tab/>
        <w:t>Deregister_API_Provider operation</w:t>
      </w:r>
      <w:bookmarkEnd w:id="479"/>
    </w:p>
    <w:p w14:paraId="34931454" w14:textId="77777777" w:rsidR="009C7A45" w:rsidRDefault="009C7A45" w:rsidP="009C7A45">
      <w:pPr>
        <w:rPr>
          <w:b/>
        </w:rPr>
      </w:pPr>
      <w:r>
        <w:rPr>
          <w:b/>
        </w:rPr>
        <w:t xml:space="preserve">API operation name: </w:t>
      </w:r>
      <w:r>
        <w:t>Deregister_API_Provider</w:t>
      </w:r>
    </w:p>
    <w:p w14:paraId="097F99D5" w14:textId="77777777" w:rsidR="009C7A45" w:rsidRPr="00FF1309" w:rsidRDefault="009C7A45" w:rsidP="009C7A45">
      <w:pPr>
        <w:rPr>
          <w:rFonts w:hint="eastAsia"/>
          <w:lang w:eastAsia="zh-CN"/>
        </w:rPr>
      </w:pPr>
      <w:r>
        <w:rPr>
          <w:b/>
        </w:rPr>
        <w:t>D</w:t>
      </w:r>
      <w:r w:rsidRPr="00205936">
        <w:rPr>
          <w:b/>
        </w:rPr>
        <w:t>escription:</w:t>
      </w:r>
      <w:r w:rsidRPr="00FF1309">
        <w:t xml:space="preserve"> </w:t>
      </w:r>
      <w:r>
        <w:t>Registers the API provider domain functions as authorized users of the CAPIF.</w:t>
      </w:r>
    </w:p>
    <w:p w14:paraId="7F3D4682" w14:textId="77777777" w:rsidR="009C7A45" w:rsidRDefault="009C7A45" w:rsidP="009C7A45">
      <w:r w:rsidRPr="00783ED1">
        <w:rPr>
          <w:b/>
        </w:rPr>
        <w:t>Known Consumers:</w:t>
      </w:r>
      <w:r w:rsidRPr="00783ED1">
        <w:t xml:space="preserve"> </w:t>
      </w:r>
      <w:r w:rsidRPr="003A1AAC">
        <w:rPr>
          <w:lang w:eastAsia="zh-CN"/>
        </w:rPr>
        <w:t>API Management Function</w:t>
      </w:r>
      <w:r>
        <w:t>.</w:t>
      </w:r>
    </w:p>
    <w:p w14:paraId="6CC6EA07" w14:textId="77777777" w:rsidR="009C7A45" w:rsidRDefault="009C7A45" w:rsidP="009C7A45">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8.30.2.1.</w:t>
      </w:r>
    </w:p>
    <w:p w14:paraId="260CF1AD" w14:textId="77777777" w:rsidR="009C7A45" w:rsidRDefault="009C7A45" w:rsidP="009C7A45">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8.30.2.2.</w:t>
      </w:r>
    </w:p>
    <w:p w14:paraId="59A03950" w14:textId="77777777" w:rsidR="009C7A45" w:rsidRDefault="009C7A45" w:rsidP="004046A8">
      <w:pPr>
        <w:rPr>
          <w:lang w:eastAsia="zh-CN"/>
        </w:rPr>
      </w:pPr>
      <w:r>
        <w:rPr>
          <w:lang w:eastAsia="zh-CN"/>
        </w:rPr>
        <w:t>See subclause 8.30.3 for the details of usage of this API operation.</w:t>
      </w:r>
    </w:p>
    <w:p w14:paraId="72C38621" w14:textId="77777777" w:rsidR="00C662CE" w:rsidRDefault="00C662CE" w:rsidP="00C662CE">
      <w:pPr>
        <w:pStyle w:val="Heading1"/>
      </w:pPr>
      <w:bookmarkStart w:id="480" w:name="_Toc155378878"/>
      <w:r>
        <w:t>11</w:t>
      </w:r>
      <w:r w:rsidRPr="003E5F68">
        <w:tab/>
      </w:r>
      <w:r>
        <w:rPr>
          <w:lang w:eastAsia="zh-CN"/>
        </w:rPr>
        <w:t>API exposing f</w:t>
      </w:r>
      <w:r w:rsidRPr="003A1AAC">
        <w:rPr>
          <w:lang w:eastAsia="zh-CN"/>
        </w:rPr>
        <w:t>unction</w:t>
      </w:r>
      <w:r>
        <w:t xml:space="preserve"> APIs</w:t>
      </w:r>
      <w:bookmarkEnd w:id="480"/>
    </w:p>
    <w:p w14:paraId="51FD988C" w14:textId="77777777" w:rsidR="00C662CE" w:rsidRDefault="00C662CE" w:rsidP="00C662CE">
      <w:pPr>
        <w:pStyle w:val="Heading2"/>
      </w:pPr>
      <w:bookmarkStart w:id="481" w:name="_Toc155378879"/>
      <w:r>
        <w:t>11.1</w:t>
      </w:r>
      <w:r w:rsidRPr="003E5F68">
        <w:tab/>
      </w:r>
      <w:r>
        <w:t>General</w:t>
      </w:r>
      <w:bookmarkEnd w:id="481"/>
    </w:p>
    <w:p w14:paraId="08D216BE" w14:textId="77777777" w:rsidR="00C662CE" w:rsidRPr="003078D0" w:rsidRDefault="00C662CE" w:rsidP="00C662CE">
      <w:r>
        <w:t xml:space="preserve">Table 11.1-1 illustrates the </w:t>
      </w:r>
      <w:r w:rsidRPr="00B22BF2">
        <w:t>API exposing function</w:t>
      </w:r>
      <w:r>
        <w:t xml:space="preserve"> APIs.</w:t>
      </w:r>
    </w:p>
    <w:p w14:paraId="7EBF2F5E" w14:textId="77777777" w:rsidR="00C662CE" w:rsidRDefault="00C662CE" w:rsidP="00C662CE">
      <w:pPr>
        <w:pStyle w:val="TH"/>
        <w:rPr>
          <w:rFonts w:eastAsia="SimSun"/>
          <w:lang w:eastAsia="zh-CN"/>
        </w:rPr>
      </w:pPr>
      <w:r w:rsidRPr="00990165">
        <w:t xml:space="preserve">Table </w:t>
      </w:r>
      <w:r>
        <w:t>11.1</w:t>
      </w:r>
      <w:r w:rsidRPr="00990165">
        <w:t>-1:</w:t>
      </w:r>
      <w:r>
        <w:t xml:space="preserve"> List of </w:t>
      </w:r>
      <w:r w:rsidRPr="00B22BF2">
        <w:t>API exposing function</w:t>
      </w:r>
      <w:r>
        <w:t xml:space="preserve"> APIs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8"/>
        <w:gridCol w:w="2460"/>
        <w:gridCol w:w="2245"/>
        <w:gridCol w:w="2012"/>
      </w:tblGrid>
      <w:tr w:rsidR="00C662CE" w:rsidRPr="00C53CC2" w14:paraId="5FCF9AA0" w14:textId="77777777" w:rsidTr="0058215A">
        <w:tc>
          <w:tcPr>
            <w:tcW w:w="3138" w:type="dxa"/>
            <w:shd w:val="clear" w:color="auto" w:fill="auto"/>
          </w:tcPr>
          <w:p w14:paraId="078919C5" w14:textId="77777777" w:rsidR="00C662CE" w:rsidRPr="003A1AAC" w:rsidRDefault="00C662CE" w:rsidP="0058215A">
            <w:pPr>
              <w:pStyle w:val="TAH"/>
              <w:rPr>
                <w:rFonts w:hint="eastAsia"/>
              </w:rPr>
            </w:pPr>
            <w:r w:rsidRPr="003A1AAC">
              <w:t>API Name</w:t>
            </w:r>
          </w:p>
        </w:tc>
        <w:tc>
          <w:tcPr>
            <w:tcW w:w="2460" w:type="dxa"/>
            <w:shd w:val="clear" w:color="auto" w:fill="auto"/>
          </w:tcPr>
          <w:p w14:paraId="31AE4E58" w14:textId="77777777" w:rsidR="00C662CE" w:rsidRPr="003A1AAC" w:rsidRDefault="00C662CE" w:rsidP="0058215A">
            <w:pPr>
              <w:pStyle w:val="TAH"/>
              <w:rPr>
                <w:rFonts w:hint="eastAsia"/>
              </w:rPr>
            </w:pPr>
            <w:r w:rsidRPr="003A1AAC">
              <w:t>API Operations</w:t>
            </w:r>
          </w:p>
        </w:tc>
        <w:tc>
          <w:tcPr>
            <w:tcW w:w="2245" w:type="dxa"/>
            <w:shd w:val="clear" w:color="auto" w:fill="auto"/>
          </w:tcPr>
          <w:p w14:paraId="07004D28" w14:textId="77777777" w:rsidR="00C662CE" w:rsidRPr="003A1AAC" w:rsidRDefault="00C662CE" w:rsidP="0058215A">
            <w:pPr>
              <w:pStyle w:val="TAH"/>
              <w:rPr>
                <w:rFonts w:hint="eastAsia"/>
              </w:rPr>
            </w:pPr>
            <w:r w:rsidRPr="003A1AAC">
              <w:t>Known Consumer(s)</w:t>
            </w:r>
          </w:p>
        </w:tc>
        <w:tc>
          <w:tcPr>
            <w:tcW w:w="2012" w:type="dxa"/>
            <w:shd w:val="clear" w:color="auto" w:fill="auto"/>
          </w:tcPr>
          <w:p w14:paraId="319C9A13" w14:textId="77777777" w:rsidR="00C662CE" w:rsidRPr="003A1AAC" w:rsidRDefault="00C662CE" w:rsidP="0058215A">
            <w:pPr>
              <w:pStyle w:val="TAH"/>
            </w:pPr>
            <w:r w:rsidRPr="003A1AAC">
              <w:t>Communication Type</w:t>
            </w:r>
          </w:p>
        </w:tc>
      </w:tr>
      <w:tr w:rsidR="00C662CE" w14:paraId="16C9B889" w14:textId="77777777" w:rsidTr="0058215A">
        <w:trPr>
          <w:trHeight w:val="136"/>
        </w:trPr>
        <w:tc>
          <w:tcPr>
            <w:tcW w:w="3138" w:type="dxa"/>
            <w:vMerge w:val="restart"/>
            <w:shd w:val="clear" w:color="auto" w:fill="auto"/>
          </w:tcPr>
          <w:p w14:paraId="3A6BD028" w14:textId="77777777" w:rsidR="00C662CE" w:rsidRPr="003A1AAC" w:rsidRDefault="00C662CE" w:rsidP="0058215A">
            <w:pPr>
              <w:pStyle w:val="TAL"/>
            </w:pPr>
            <w:r>
              <w:t>AEF</w:t>
            </w:r>
            <w:r w:rsidRPr="003A1AAC">
              <w:t>_</w:t>
            </w:r>
            <w:r>
              <w:t>Security</w:t>
            </w:r>
            <w:r w:rsidRPr="003A1AAC">
              <w:t xml:space="preserve"> API</w:t>
            </w:r>
          </w:p>
        </w:tc>
        <w:tc>
          <w:tcPr>
            <w:tcW w:w="2460" w:type="dxa"/>
            <w:shd w:val="clear" w:color="auto" w:fill="auto"/>
          </w:tcPr>
          <w:p w14:paraId="551D54D0" w14:textId="77777777" w:rsidR="00C662CE" w:rsidRPr="003A1AAC" w:rsidRDefault="00C662CE" w:rsidP="0058215A">
            <w:pPr>
              <w:pStyle w:val="TAL"/>
            </w:pPr>
            <w:r>
              <w:t>Revoke_Authorization</w:t>
            </w:r>
          </w:p>
        </w:tc>
        <w:tc>
          <w:tcPr>
            <w:tcW w:w="2245" w:type="dxa"/>
            <w:shd w:val="clear" w:color="auto" w:fill="auto"/>
          </w:tcPr>
          <w:p w14:paraId="614B97F0" w14:textId="77777777" w:rsidR="00C662CE" w:rsidRPr="003A1AAC" w:rsidRDefault="00C662CE" w:rsidP="0058215A">
            <w:pPr>
              <w:pStyle w:val="TAL"/>
              <w:rPr>
                <w:lang w:eastAsia="zh-CN"/>
              </w:rPr>
            </w:pPr>
            <w:r>
              <w:rPr>
                <w:lang w:eastAsia="zh-CN"/>
              </w:rPr>
              <w:t>CAPIF Core Function</w:t>
            </w:r>
          </w:p>
        </w:tc>
        <w:tc>
          <w:tcPr>
            <w:tcW w:w="2012" w:type="dxa"/>
            <w:shd w:val="clear" w:color="auto" w:fill="auto"/>
          </w:tcPr>
          <w:p w14:paraId="2C10AD01" w14:textId="77777777" w:rsidR="00C662CE" w:rsidRPr="003A1AAC" w:rsidRDefault="00C662CE" w:rsidP="0058215A">
            <w:pPr>
              <w:pStyle w:val="TAL"/>
            </w:pPr>
            <w:r w:rsidRPr="003A1AAC">
              <w:t>Request/ Response</w:t>
            </w:r>
          </w:p>
        </w:tc>
      </w:tr>
      <w:tr w:rsidR="00C662CE" w14:paraId="38EA5267" w14:textId="77777777" w:rsidTr="0058215A">
        <w:trPr>
          <w:trHeight w:val="136"/>
        </w:trPr>
        <w:tc>
          <w:tcPr>
            <w:tcW w:w="3138" w:type="dxa"/>
            <w:vMerge/>
            <w:shd w:val="clear" w:color="auto" w:fill="auto"/>
          </w:tcPr>
          <w:p w14:paraId="53B929F3" w14:textId="77777777" w:rsidR="00C662CE" w:rsidRPr="003A1AAC" w:rsidRDefault="00C662CE" w:rsidP="0058215A">
            <w:pPr>
              <w:pStyle w:val="TAL"/>
            </w:pPr>
          </w:p>
        </w:tc>
        <w:tc>
          <w:tcPr>
            <w:tcW w:w="2460" w:type="dxa"/>
            <w:shd w:val="clear" w:color="auto" w:fill="auto"/>
          </w:tcPr>
          <w:p w14:paraId="018B2261" w14:textId="77777777" w:rsidR="00C662CE" w:rsidRDefault="00C662CE" w:rsidP="0058215A">
            <w:pPr>
              <w:pStyle w:val="TAL"/>
            </w:pPr>
            <w:r>
              <w:t>Initiate_Authentication</w:t>
            </w:r>
          </w:p>
        </w:tc>
        <w:tc>
          <w:tcPr>
            <w:tcW w:w="2245" w:type="dxa"/>
            <w:shd w:val="clear" w:color="auto" w:fill="auto"/>
          </w:tcPr>
          <w:p w14:paraId="51B28135" w14:textId="77777777" w:rsidR="00C662CE" w:rsidRDefault="00C662CE" w:rsidP="0058215A">
            <w:pPr>
              <w:pStyle w:val="TAL"/>
              <w:rPr>
                <w:lang w:eastAsia="zh-CN"/>
              </w:rPr>
            </w:pPr>
            <w:r>
              <w:rPr>
                <w:lang w:eastAsia="zh-CN"/>
              </w:rPr>
              <w:t>API Invoker</w:t>
            </w:r>
          </w:p>
        </w:tc>
        <w:tc>
          <w:tcPr>
            <w:tcW w:w="2012" w:type="dxa"/>
            <w:shd w:val="clear" w:color="auto" w:fill="auto"/>
          </w:tcPr>
          <w:p w14:paraId="4813C145" w14:textId="77777777" w:rsidR="00C662CE" w:rsidRPr="003A1AAC" w:rsidRDefault="00C662CE" w:rsidP="0058215A">
            <w:pPr>
              <w:pStyle w:val="TAL"/>
            </w:pPr>
            <w:r w:rsidRPr="003A1AAC">
              <w:t>Request/ Response</w:t>
            </w:r>
          </w:p>
        </w:tc>
      </w:tr>
    </w:tbl>
    <w:p w14:paraId="10680732" w14:textId="77777777" w:rsidR="00C662CE" w:rsidRDefault="00C662CE" w:rsidP="00C662CE">
      <w:pPr>
        <w:rPr>
          <w:noProof/>
        </w:rPr>
      </w:pPr>
    </w:p>
    <w:p w14:paraId="01E8D179" w14:textId="77777777" w:rsidR="00C662CE" w:rsidRPr="005A40C6" w:rsidRDefault="00C662CE" w:rsidP="00C662CE">
      <w:pPr>
        <w:pStyle w:val="Heading2"/>
        <w:rPr>
          <w:rFonts w:hint="eastAsia"/>
        </w:rPr>
      </w:pPr>
      <w:bookmarkStart w:id="482" w:name="_Toc155378880"/>
      <w:r>
        <w:t>11.2</w:t>
      </w:r>
      <w:r>
        <w:tab/>
        <w:t>AEF_Security API</w:t>
      </w:r>
      <w:bookmarkEnd w:id="482"/>
    </w:p>
    <w:p w14:paraId="5BB8CD4C" w14:textId="77777777" w:rsidR="00C662CE" w:rsidRPr="005A40C6" w:rsidRDefault="00C662CE" w:rsidP="00C662CE">
      <w:pPr>
        <w:pStyle w:val="Heading3"/>
        <w:rPr>
          <w:rFonts w:hint="eastAsia"/>
        </w:rPr>
      </w:pPr>
      <w:bookmarkStart w:id="483" w:name="_Toc155378881"/>
      <w:r>
        <w:t>11.2.1</w:t>
      </w:r>
      <w:r>
        <w:tab/>
        <w:t>General</w:t>
      </w:r>
      <w:bookmarkEnd w:id="483"/>
    </w:p>
    <w:p w14:paraId="5BA8BB3F" w14:textId="77777777" w:rsidR="00C662CE" w:rsidRPr="00050CA8" w:rsidRDefault="00C662CE" w:rsidP="00C662CE">
      <w:r>
        <w:rPr>
          <w:b/>
        </w:rPr>
        <w:t>API</w:t>
      </w:r>
      <w:r w:rsidRPr="00050CA8">
        <w:rPr>
          <w:b/>
        </w:rPr>
        <w:t xml:space="preserve"> description:</w:t>
      </w:r>
      <w:r w:rsidRPr="00050CA8">
        <w:t xml:space="preserve"> </w:t>
      </w:r>
      <w:r>
        <w:t xml:space="preserve">This </w:t>
      </w:r>
      <w:r w:rsidRPr="003A1AAC">
        <w:t>API</w:t>
      </w:r>
      <w:r w:rsidRPr="007C7C3F">
        <w:t xml:space="preserve"> allow</w:t>
      </w:r>
      <w:r>
        <w:t xml:space="preserve">s CAPIF core function to revoke access to service APIs and </w:t>
      </w:r>
      <w:r w:rsidRPr="007C7C3F">
        <w:t xml:space="preserve">API invokers to </w:t>
      </w:r>
      <w:r>
        <w:t>request the authentication parameters necessary for authentication of the API invoker available with the API exposing function.</w:t>
      </w:r>
    </w:p>
    <w:p w14:paraId="73243A2C" w14:textId="77777777" w:rsidR="00C662CE" w:rsidRPr="005A40C6" w:rsidRDefault="00C662CE" w:rsidP="00C662CE">
      <w:pPr>
        <w:pStyle w:val="Heading3"/>
        <w:rPr>
          <w:rFonts w:hint="eastAsia"/>
        </w:rPr>
      </w:pPr>
      <w:bookmarkStart w:id="484" w:name="_Toc155378882"/>
      <w:r>
        <w:t>11.2.2</w:t>
      </w:r>
      <w:r>
        <w:tab/>
        <w:t>Revoke_Authorization</w:t>
      </w:r>
      <w:r w:rsidRPr="00283F25">
        <w:t xml:space="preserve"> </w:t>
      </w:r>
      <w:r>
        <w:t>operation</w:t>
      </w:r>
      <w:bookmarkEnd w:id="484"/>
    </w:p>
    <w:p w14:paraId="4FD8A577" w14:textId="77777777" w:rsidR="00C662CE" w:rsidRDefault="00C662CE" w:rsidP="00C662CE">
      <w:pPr>
        <w:rPr>
          <w:b/>
        </w:rPr>
      </w:pPr>
      <w:r>
        <w:rPr>
          <w:b/>
        </w:rPr>
        <w:t xml:space="preserve">API operation name: </w:t>
      </w:r>
      <w:r>
        <w:t>Revoke_Authorization</w:t>
      </w:r>
    </w:p>
    <w:p w14:paraId="4550AD42" w14:textId="77777777" w:rsidR="00C662CE" w:rsidRPr="00FF1309" w:rsidRDefault="00C662CE" w:rsidP="00C662CE">
      <w:pPr>
        <w:rPr>
          <w:rFonts w:hint="eastAsia"/>
          <w:lang w:eastAsia="zh-CN"/>
        </w:rPr>
      </w:pPr>
      <w:r>
        <w:rPr>
          <w:b/>
        </w:rPr>
        <w:t>D</w:t>
      </w:r>
      <w:r w:rsidRPr="00205936">
        <w:rPr>
          <w:b/>
        </w:rPr>
        <w:t>escription:</w:t>
      </w:r>
      <w:r w:rsidRPr="00FF1309">
        <w:t xml:space="preserve"> </w:t>
      </w:r>
      <w:r>
        <w:t>Revokes API invoker authorization to access service API.</w:t>
      </w:r>
    </w:p>
    <w:p w14:paraId="43138D73" w14:textId="77777777" w:rsidR="00C662CE" w:rsidRDefault="00C662CE" w:rsidP="00C662CE">
      <w:r w:rsidRPr="00783ED1">
        <w:rPr>
          <w:b/>
        </w:rPr>
        <w:t>Known Consumers:</w:t>
      </w:r>
      <w:r w:rsidRPr="00783ED1">
        <w:t xml:space="preserve"> </w:t>
      </w:r>
      <w:r>
        <w:rPr>
          <w:lang w:eastAsia="zh-CN"/>
        </w:rPr>
        <w:t>CAPIF core function</w:t>
      </w:r>
      <w:r>
        <w:t>.</w:t>
      </w:r>
    </w:p>
    <w:p w14:paraId="602651C3" w14:textId="77777777" w:rsidR="00C662CE" w:rsidRDefault="00C662CE" w:rsidP="00C662C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8.23.2.</w:t>
      </w:r>
    </w:p>
    <w:p w14:paraId="391B8FA4" w14:textId="77777777" w:rsidR="00C662CE" w:rsidRDefault="00C662CE" w:rsidP="00C662C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8.23.2.</w:t>
      </w:r>
    </w:p>
    <w:p w14:paraId="71624C55" w14:textId="77777777" w:rsidR="00C662CE" w:rsidRDefault="00C662CE" w:rsidP="00C662CE">
      <w:pPr>
        <w:rPr>
          <w:lang w:eastAsia="zh-CN"/>
        </w:rPr>
      </w:pPr>
      <w:r>
        <w:rPr>
          <w:lang w:eastAsia="zh-CN"/>
        </w:rPr>
        <w:t>See subclause 8.23.4 for the details of usage of this API operation.</w:t>
      </w:r>
    </w:p>
    <w:p w14:paraId="63175D33" w14:textId="77777777" w:rsidR="00C662CE" w:rsidRPr="005A40C6" w:rsidRDefault="00C662CE" w:rsidP="00C662CE">
      <w:pPr>
        <w:pStyle w:val="Heading3"/>
        <w:rPr>
          <w:rFonts w:hint="eastAsia"/>
        </w:rPr>
      </w:pPr>
      <w:bookmarkStart w:id="485" w:name="_Toc155378883"/>
      <w:r>
        <w:lastRenderedPageBreak/>
        <w:t>11.2.3</w:t>
      </w:r>
      <w:r>
        <w:tab/>
        <w:t>Initiate_Authentication</w:t>
      </w:r>
      <w:r w:rsidRPr="00283F25">
        <w:t xml:space="preserve"> </w:t>
      </w:r>
      <w:r>
        <w:t>operation</w:t>
      </w:r>
      <w:bookmarkEnd w:id="485"/>
    </w:p>
    <w:p w14:paraId="125F6557" w14:textId="77777777" w:rsidR="00C662CE" w:rsidRDefault="00C662CE" w:rsidP="00C662CE">
      <w:pPr>
        <w:rPr>
          <w:b/>
        </w:rPr>
      </w:pPr>
      <w:r>
        <w:rPr>
          <w:b/>
        </w:rPr>
        <w:t xml:space="preserve">API operation name: </w:t>
      </w:r>
      <w:r>
        <w:t>Initiate_Authentication</w:t>
      </w:r>
    </w:p>
    <w:p w14:paraId="70BF7F16" w14:textId="77777777" w:rsidR="00C662CE" w:rsidRPr="00FF1309" w:rsidRDefault="00C662CE" w:rsidP="00C662CE">
      <w:pPr>
        <w:rPr>
          <w:rFonts w:hint="eastAsia"/>
          <w:lang w:eastAsia="zh-CN"/>
        </w:rPr>
      </w:pPr>
      <w:r>
        <w:rPr>
          <w:b/>
        </w:rPr>
        <w:t>D</w:t>
      </w:r>
      <w:r w:rsidRPr="00205936">
        <w:rPr>
          <w:b/>
        </w:rPr>
        <w:t>escription:</w:t>
      </w:r>
      <w:r w:rsidRPr="00FF1309">
        <w:t xml:space="preserve"> </w:t>
      </w:r>
      <w:r w:rsidR="00FA3B88" w:rsidRPr="00FA3B88">
        <w:t>Authentication between the API invoker and the AEF prior to service API invocation</w:t>
      </w:r>
      <w:r>
        <w:t>.</w:t>
      </w:r>
    </w:p>
    <w:p w14:paraId="7D7B6FF1" w14:textId="77777777" w:rsidR="00C662CE" w:rsidRDefault="00C662CE" w:rsidP="00C662CE">
      <w:r w:rsidRPr="00783ED1">
        <w:rPr>
          <w:b/>
        </w:rPr>
        <w:t>Known Consumers:</w:t>
      </w:r>
      <w:r w:rsidRPr="00783ED1">
        <w:t xml:space="preserve"> </w:t>
      </w:r>
      <w:r>
        <w:rPr>
          <w:lang w:eastAsia="zh-CN"/>
        </w:rPr>
        <w:t>API Invoker</w:t>
      </w:r>
      <w:r>
        <w:t>.</w:t>
      </w:r>
    </w:p>
    <w:p w14:paraId="0382619F" w14:textId="77777777" w:rsidR="00C662CE" w:rsidRDefault="00C662CE" w:rsidP="00C662CE">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Refer subclause 8.14.2.</w:t>
      </w:r>
    </w:p>
    <w:p w14:paraId="3BE7C7FC" w14:textId="77777777" w:rsidR="00C662CE" w:rsidRDefault="00C662CE" w:rsidP="00C662CE">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Refer subclause 8.14.2.</w:t>
      </w:r>
    </w:p>
    <w:p w14:paraId="45EFE35E" w14:textId="77777777" w:rsidR="00C662CE" w:rsidRDefault="00C662CE" w:rsidP="00C662CE">
      <w:pPr>
        <w:rPr>
          <w:lang w:eastAsia="zh-CN"/>
        </w:rPr>
      </w:pPr>
      <w:r>
        <w:rPr>
          <w:lang w:eastAsia="zh-CN"/>
        </w:rPr>
        <w:t>See subclause 8.14.3 for the details of usage of this API operation.</w:t>
      </w:r>
    </w:p>
    <w:p w14:paraId="1EF2584E" w14:textId="77777777" w:rsidR="00C662CE" w:rsidRDefault="00C662CE" w:rsidP="00CF2D01">
      <w:pPr>
        <w:rPr>
          <w:lang w:eastAsia="zh-CN"/>
        </w:rPr>
      </w:pPr>
    </w:p>
    <w:p w14:paraId="523262EE" w14:textId="77777777" w:rsidR="0048723C" w:rsidRPr="0048723C" w:rsidRDefault="00AE340D" w:rsidP="0048723C">
      <w:pPr>
        <w:pStyle w:val="Heading8"/>
      </w:pPr>
      <w:r>
        <w:br w:type="page"/>
      </w:r>
      <w:bookmarkStart w:id="486" w:name="_Toc155378884"/>
      <w:r w:rsidR="0048723C" w:rsidRPr="0048723C">
        <w:lastRenderedPageBreak/>
        <w:t xml:space="preserve">Annex </w:t>
      </w:r>
      <w:r w:rsidR="002E2B5C">
        <w:t>A</w:t>
      </w:r>
      <w:r w:rsidR="0048723C" w:rsidRPr="0048723C">
        <w:t xml:space="preserve"> (informative):</w:t>
      </w:r>
      <w:r w:rsidR="0048723C" w:rsidRPr="0048723C">
        <w:br/>
      </w:r>
      <w:bookmarkEnd w:id="413"/>
      <w:bookmarkEnd w:id="414"/>
      <w:bookmarkEnd w:id="415"/>
      <w:bookmarkEnd w:id="416"/>
      <w:bookmarkEnd w:id="417"/>
      <w:r w:rsidR="0048723C" w:rsidRPr="0048723C">
        <w:t>Overview of CAPIF operations</w:t>
      </w:r>
      <w:bookmarkEnd w:id="486"/>
    </w:p>
    <w:bookmarkEnd w:id="408"/>
    <w:bookmarkEnd w:id="409"/>
    <w:bookmarkEnd w:id="410"/>
    <w:bookmarkEnd w:id="411"/>
    <w:bookmarkEnd w:id="412"/>
    <w:p w14:paraId="720A1FF2" w14:textId="77777777" w:rsidR="00C54830" w:rsidRPr="0048723C" w:rsidRDefault="0048723C" w:rsidP="0048723C">
      <w:pPr>
        <w:jc w:val="both"/>
      </w:pPr>
      <w:r w:rsidRPr="0048723C">
        <w:t xml:space="preserve">Depicted in figure </w:t>
      </w:r>
      <w:r w:rsidR="002E2B5C">
        <w:t>A</w:t>
      </w:r>
      <w:r w:rsidRPr="0048723C">
        <w:t>-1 is the overview of CAPIF operations</w:t>
      </w:r>
      <w:r w:rsidRPr="0048723C">
        <w:rPr>
          <w:rFonts w:hint="eastAsia"/>
        </w:rPr>
        <w:t>.</w:t>
      </w:r>
      <w:r w:rsidRPr="0048723C">
        <w:t xml:space="preserve"> CAPIF operations occur between different actors involving </w:t>
      </w:r>
      <w:r w:rsidR="005F603E">
        <w:t xml:space="preserve">the </w:t>
      </w:r>
      <w:r w:rsidRPr="0048723C">
        <w:t xml:space="preserve">API invoker, </w:t>
      </w:r>
      <w:r w:rsidR="005F603E">
        <w:t xml:space="preserve">the </w:t>
      </w:r>
      <w:r w:rsidRPr="0048723C">
        <w:t xml:space="preserve">CAPIF core function, </w:t>
      </w:r>
      <w:r w:rsidR="005F603E">
        <w:t xml:space="preserve">the </w:t>
      </w:r>
      <w:r w:rsidRPr="0048723C">
        <w:t xml:space="preserve">API exposing function, </w:t>
      </w:r>
      <w:r w:rsidR="005F603E">
        <w:t xml:space="preserve">the </w:t>
      </w:r>
      <w:r w:rsidRPr="0048723C">
        <w:t xml:space="preserve">API publishing function and </w:t>
      </w:r>
      <w:r w:rsidR="005F603E">
        <w:t xml:space="preserve">the </w:t>
      </w:r>
      <w:r w:rsidRPr="0048723C">
        <w:t xml:space="preserve">API management function. High level CAPIF interactions between the actors are shown in figure </w:t>
      </w:r>
      <w:r w:rsidR="002E2B5C">
        <w:t>A</w:t>
      </w:r>
      <w:r w:rsidRPr="0048723C">
        <w:t>-1. This figure is only provided for illustration purposes, and does not represent the order of operations.</w:t>
      </w:r>
    </w:p>
    <w:p w14:paraId="09787ECE" w14:textId="77777777" w:rsidR="0048723C" w:rsidRPr="0048723C" w:rsidRDefault="0048723C" w:rsidP="0072789D">
      <w:pPr>
        <w:pStyle w:val="TH"/>
      </w:pPr>
    </w:p>
    <w:p w14:paraId="6EA549EC" w14:textId="77777777" w:rsidR="004E3B91" w:rsidRDefault="004E3B91" w:rsidP="00B71B0D">
      <w:pPr>
        <w:pStyle w:val="TH"/>
      </w:pPr>
      <w:r>
        <w:object w:dxaOrig="10225" w:dyaOrig="8268" w14:anchorId="317FC2F1">
          <v:shape id="_x0000_i1076" type="#_x0000_t75" style="width:481.65pt;height:389.5pt" o:ole="">
            <v:imagedata r:id="rId109" o:title=""/>
          </v:shape>
          <o:OLEObject Type="Embed" ProgID="Visio.Drawing.11" ShapeID="_x0000_i1076" DrawAspect="Content" ObjectID="_1765991134" r:id="rId110"/>
        </w:object>
      </w:r>
    </w:p>
    <w:p w14:paraId="5611DF90" w14:textId="77777777" w:rsidR="0048723C" w:rsidRPr="0048723C" w:rsidRDefault="0048723C" w:rsidP="0072789D">
      <w:pPr>
        <w:pStyle w:val="TF"/>
      </w:pPr>
      <w:r w:rsidRPr="0048723C">
        <w:t>Figure </w:t>
      </w:r>
      <w:r w:rsidR="002E2B5C">
        <w:t>A</w:t>
      </w:r>
      <w:r w:rsidRPr="0048723C">
        <w:t>-1: Overview of CAPIF operations</w:t>
      </w:r>
    </w:p>
    <w:p w14:paraId="06BA88D5" w14:textId="77777777" w:rsidR="00B55A68" w:rsidRDefault="00B55A68" w:rsidP="00E73A64">
      <w:pPr>
        <w:rPr>
          <w:lang w:val="en-IN"/>
        </w:rPr>
      </w:pPr>
      <w:r>
        <w:rPr>
          <w:lang w:val="en-IN"/>
        </w:rPr>
        <w:t xml:space="preserve">The CAPIF defines the functional entities in subclause </w:t>
      </w:r>
      <w:r w:rsidRPr="00C46AB3">
        <w:rPr>
          <w:lang w:val="en-IN"/>
        </w:rPr>
        <w:t>6.3</w:t>
      </w:r>
      <w:r>
        <w:rPr>
          <w:noProof/>
          <w:lang w:val="en-US"/>
        </w:rPr>
        <w:t>.</w:t>
      </w:r>
    </w:p>
    <w:p w14:paraId="3D200DF9" w14:textId="77777777" w:rsidR="00B55A68" w:rsidRDefault="00B55A68" w:rsidP="00E73A64">
      <w:r>
        <w:rPr>
          <w:lang w:val="en-IN"/>
        </w:rPr>
        <w:t xml:space="preserve">The CAPIF defines the reference points between the functional entities in subclause </w:t>
      </w:r>
      <w:r w:rsidRPr="00C46AB3">
        <w:rPr>
          <w:lang w:val="en-IN"/>
        </w:rPr>
        <w:t>6.4</w:t>
      </w:r>
      <w:r>
        <w:rPr>
          <w:noProof/>
          <w:lang w:val="en-US"/>
        </w:rPr>
        <w:t>.</w:t>
      </w:r>
    </w:p>
    <w:p w14:paraId="11C4E4F3" w14:textId="77777777" w:rsidR="0048723C" w:rsidRPr="0048723C" w:rsidRDefault="0048723C" w:rsidP="0048723C">
      <w:pPr>
        <w:jc w:val="both"/>
      </w:pPr>
      <w:r w:rsidRPr="0048723C">
        <w:t xml:space="preserve">The following operations </w:t>
      </w:r>
      <w:r w:rsidR="00E73A64">
        <w:t xml:space="preserve">require </w:t>
      </w:r>
      <w:r w:rsidRPr="0048723C">
        <w:t xml:space="preserve">the communication between the </w:t>
      </w:r>
      <w:r w:rsidR="00E73A64">
        <w:t>CAPIF entities</w:t>
      </w:r>
      <w:r w:rsidRPr="0048723C">
        <w:t>:</w:t>
      </w:r>
    </w:p>
    <w:p w14:paraId="498FE970" w14:textId="77777777" w:rsidR="00E73A64" w:rsidRDefault="00E73A64" w:rsidP="00E73A64">
      <w:pPr>
        <w:pStyle w:val="B1"/>
        <w:rPr>
          <w:lang w:val="en-IN"/>
        </w:rPr>
      </w:pPr>
      <w:r w:rsidRPr="00CE47F7">
        <w:rPr>
          <w:lang w:val="en-IN"/>
        </w:rPr>
        <w:t>1.</w:t>
      </w:r>
      <w:r w:rsidRPr="00CE47F7">
        <w:rPr>
          <w:lang w:val="en-IN"/>
        </w:rPr>
        <w:tab/>
        <w:t xml:space="preserve">Publishing service </w:t>
      </w:r>
      <w:r>
        <w:rPr>
          <w:lang w:val="en-IN"/>
        </w:rPr>
        <w:t xml:space="preserve">APIs: the API provider utilizes the API publishing function </w:t>
      </w:r>
      <w:r w:rsidRPr="005B1B5B">
        <w:rPr>
          <w:lang w:val="en-IN"/>
        </w:rPr>
        <w:t>over</w:t>
      </w:r>
      <w:r>
        <w:rPr>
          <w:lang w:val="en-IN"/>
        </w:rPr>
        <w:t xml:space="preserve"> CAPIF-4 reference point to publish the service APIs on the CAPIF core function, as specified in subclause 8.</w:t>
      </w:r>
      <w:r w:rsidR="00F64388">
        <w:rPr>
          <w:lang w:val="en-IN"/>
        </w:rPr>
        <w:t>3</w:t>
      </w:r>
      <w:r>
        <w:rPr>
          <w:lang w:val="en-IN"/>
        </w:rPr>
        <w:t xml:space="preserve"> of this specification;</w:t>
      </w:r>
    </w:p>
    <w:p w14:paraId="30FB3924" w14:textId="77777777" w:rsidR="00E73A64" w:rsidRDefault="00E73A64" w:rsidP="00E73A64">
      <w:pPr>
        <w:pStyle w:val="B1"/>
        <w:rPr>
          <w:lang w:val="en-IN"/>
        </w:rPr>
      </w:pPr>
      <w:r>
        <w:rPr>
          <w:lang w:val="en-IN"/>
        </w:rPr>
        <w:t>2.</w:t>
      </w:r>
      <w:r>
        <w:rPr>
          <w:lang w:val="en-IN"/>
        </w:rPr>
        <w:tab/>
        <w:t>Discovering service APIs: the API invoker discovers the service APIs over CAPIF-1/CAPIF-1e reference points, as specified in subclause 8.</w:t>
      </w:r>
      <w:r w:rsidR="00F64388">
        <w:rPr>
          <w:lang w:val="en-IN"/>
        </w:rPr>
        <w:t>7</w:t>
      </w:r>
      <w:r>
        <w:rPr>
          <w:lang w:val="en-IN"/>
        </w:rPr>
        <w:t xml:space="preserve"> of this specification;</w:t>
      </w:r>
    </w:p>
    <w:p w14:paraId="30CBF08C" w14:textId="77777777" w:rsidR="00E73A64" w:rsidRDefault="00E73A64" w:rsidP="00E73A64">
      <w:pPr>
        <w:pStyle w:val="B1"/>
        <w:rPr>
          <w:lang w:val="en-IN"/>
        </w:rPr>
      </w:pPr>
      <w:r>
        <w:rPr>
          <w:lang w:val="en-IN"/>
        </w:rPr>
        <w:lastRenderedPageBreak/>
        <w:t>3.</w:t>
      </w:r>
      <w:r>
        <w:rPr>
          <w:lang w:val="en-IN"/>
        </w:rPr>
        <w:tab/>
      </w:r>
      <w:r w:rsidRPr="00551ACA">
        <w:t>API event subscription</w:t>
      </w:r>
      <w:r>
        <w:t xml:space="preserve"> and notification</w:t>
      </w:r>
      <w:r>
        <w:rPr>
          <w:lang w:val="en-IN"/>
        </w:rPr>
        <w:t>: the API invoker subscribes to and receive service API event notifications over CAPIF-1/CAPIF-1e reference points, as specified in subclause 8.</w:t>
      </w:r>
      <w:r w:rsidR="00F64388">
        <w:rPr>
          <w:lang w:val="en-IN"/>
        </w:rPr>
        <w:t>8</w:t>
      </w:r>
      <w:r>
        <w:rPr>
          <w:lang w:val="en-IN"/>
        </w:rPr>
        <w:t xml:space="preserve"> of this specification;</w:t>
      </w:r>
    </w:p>
    <w:p w14:paraId="1AD7F5DD" w14:textId="77777777" w:rsidR="00E73A64" w:rsidRDefault="00E73A64" w:rsidP="00E73A64">
      <w:pPr>
        <w:pStyle w:val="B1"/>
        <w:rPr>
          <w:lang w:val="en-IN"/>
        </w:rPr>
      </w:pPr>
      <w:r w:rsidRPr="00791A82">
        <w:rPr>
          <w:lang w:val="en-IN"/>
        </w:rPr>
        <w:t>4.</w:t>
      </w:r>
      <w:r w:rsidRPr="00791A82">
        <w:rPr>
          <w:lang w:val="en-IN"/>
        </w:rPr>
        <w:tab/>
        <w:t>Authenticating with CAPIF: the API invoker authenticates itself over CAPIF-1/CAPIF-1e reference points, as specified in subclause 8.</w:t>
      </w:r>
      <w:r w:rsidR="00F64388">
        <w:rPr>
          <w:lang w:val="en-IN"/>
        </w:rPr>
        <w:t>10</w:t>
      </w:r>
      <w:r w:rsidRPr="00791A82">
        <w:rPr>
          <w:lang w:val="en-IN"/>
        </w:rPr>
        <w:t xml:space="preserve"> of this specification;</w:t>
      </w:r>
    </w:p>
    <w:p w14:paraId="69FFF24E" w14:textId="77777777" w:rsidR="00E73A64" w:rsidRDefault="00E73A64" w:rsidP="00E73A64">
      <w:pPr>
        <w:pStyle w:val="B1"/>
        <w:rPr>
          <w:lang w:val="en-IN"/>
        </w:rPr>
      </w:pPr>
      <w:r>
        <w:rPr>
          <w:lang w:val="en-IN"/>
        </w:rPr>
        <w:t>5.</w:t>
      </w:r>
      <w:r>
        <w:rPr>
          <w:lang w:val="en-IN"/>
        </w:rPr>
        <w:tab/>
        <w:t>Authorizing with CAPIF: the API invoker obtains service API authorization over CAPIF-1/CAPIF-1e reference points, as specified in subclause 8.</w:t>
      </w:r>
      <w:r w:rsidR="00F64388">
        <w:rPr>
          <w:lang w:val="en-IN"/>
        </w:rPr>
        <w:t>11</w:t>
      </w:r>
      <w:r>
        <w:rPr>
          <w:lang w:val="en-IN"/>
        </w:rPr>
        <w:t xml:space="preserve"> of this specification;</w:t>
      </w:r>
    </w:p>
    <w:p w14:paraId="1AFF7E11" w14:textId="77777777" w:rsidR="00E73A64" w:rsidRDefault="00E73A64" w:rsidP="00E73A64">
      <w:pPr>
        <w:pStyle w:val="B1"/>
        <w:rPr>
          <w:lang w:val="en-IN"/>
        </w:rPr>
      </w:pPr>
      <w:r>
        <w:rPr>
          <w:lang w:val="en-IN"/>
        </w:rPr>
        <w:t>6.</w:t>
      </w:r>
      <w:r>
        <w:rPr>
          <w:lang w:val="en-IN"/>
        </w:rPr>
        <w:tab/>
        <w:t>Topology hiding:</w:t>
      </w:r>
      <w:r>
        <w:rPr>
          <w:lang w:val="en-IN"/>
        </w:rPr>
        <w:tab/>
        <w:t>the API provider, to hide the topology</w:t>
      </w:r>
      <w:r w:rsidR="00AD7C00">
        <w:rPr>
          <w:lang w:val="en-IN"/>
        </w:rPr>
        <w:t>,</w:t>
      </w:r>
      <w:r>
        <w:rPr>
          <w:lang w:val="en-IN"/>
        </w:rPr>
        <w:t xml:space="preserve"> utilizes the API exposing function over CAPIF-3 reference point, as specified in subclause 8.</w:t>
      </w:r>
      <w:r w:rsidR="00F64388">
        <w:rPr>
          <w:lang w:val="en-IN"/>
        </w:rPr>
        <w:t>13</w:t>
      </w:r>
      <w:r>
        <w:rPr>
          <w:lang w:val="en-IN"/>
        </w:rPr>
        <w:t xml:space="preserve"> of this specification;</w:t>
      </w:r>
    </w:p>
    <w:p w14:paraId="569422F3" w14:textId="77777777" w:rsidR="00E73A64" w:rsidRPr="00CE47F7" w:rsidRDefault="00E73A64" w:rsidP="00E73A64">
      <w:pPr>
        <w:pStyle w:val="B1"/>
        <w:rPr>
          <w:lang w:val="en-IN"/>
        </w:rPr>
      </w:pPr>
      <w:r>
        <w:rPr>
          <w:lang w:val="en-IN"/>
        </w:rPr>
        <w:t>7.</w:t>
      </w:r>
      <w:r>
        <w:rPr>
          <w:lang w:val="en-IN"/>
        </w:rPr>
        <w:tab/>
        <w:t>Authenticating the API invoker</w:t>
      </w:r>
      <w:r w:rsidRPr="002E23AD">
        <w:rPr>
          <w:lang w:val="en-IN"/>
        </w:rPr>
        <w:t xml:space="preserve"> prior to service API invocation</w:t>
      </w:r>
      <w:r>
        <w:rPr>
          <w:lang w:val="en-IN"/>
        </w:rPr>
        <w:t>: the API provider, to authenticate the API invoker prior to the service API invocation, utilizes the API exposing function over CAPIF-2/CAPIF-2e and CAPIF-3, as specified in subclause 8.</w:t>
      </w:r>
      <w:r w:rsidR="00F64388">
        <w:rPr>
          <w:lang w:val="en-IN"/>
        </w:rPr>
        <w:t>14</w:t>
      </w:r>
      <w:r>
        <w:rPr>
          <w:lang w:val="en-IN"/>
        </w:rPr>
        <w:t xml:space="preserve"> of this specification</w:t>
      </w:r>
      <w:r w:rsidRPr="00CE47F7">
        <w:rPr>
          <w:lang w:val="en-IN"/>
        </w:rPr>
        <w:t>;</w:t>
      </w:r>
    </w:p>
    <w:p w14:paraId="0C0D96C7" w14:textId="77777777" w:rsidR="00E73A64" w:rsidRPr="00CE47F7" w:rsidRDefault="00E73A64" w:rsidP="00E73A64">
      <w:pPr>
        <w:pStyle w:val="B1"/>
        <w:rPr>
          <w:lang w:val="en-IN"/>
        </w:rPr>
      </w:pPr>
      <w:r>
        <w:rPr>
          <w:lang w:val="en-IN"/>
        </w:rPr>
        <w:t>8</w:t>
      </w:r>
      <w:r w:rsidRPr="00CE47F7">
        <w:rPr>
          <w:lang w:val="en-IN"/>
        </w:rPr>
        <w:t>.</w:t>
      </w:r>
      <w:r w:rsidRPr="00CE47F7">
        <w:rPr>
          <w:lang w:val="en-IN"/>
        </w:rPr>
        <w:tab/>
      </w:r>
      <w:r>
        <w:rPr>
          <w:lang w:val="en-IN"/>
        </w:rPr>
        <w:t>Authenticating the API invoker</w:t>
      </w:r>
      <w:r w:rsidRPr="002E23AD">
        <w:rPr>
          <w:lang w:val="en-IN"/>
        </w:rPr>
        <w:t xml:space="preserve"> </w:t>
      </w:r>
      <w:r w:rsidRPr="0072789D">
        <w:t>upon the service API invocation</w:t>
      </w:r>
      <w:r>
        <w:rPr>
          <w:lang w:val="en-IN"/>
        </w:rPr>
        <w:t>: the API provider, to authenticate the API invoker upon invocation of the service APIs, utilizes the API exposing function over CAPIF-2/CAPIF-2e and CAPIF-3, as specified in subclause 8.</w:t>
      </w:r>
      <w:r w:rsidR="00F64388">
        <w:rPr>
          <w:lang w:val="en-IN"/>
        </w:rPr>
        <w:t>15</w:t>
      </w:r>
      <w:r>
        <w:rPr>
          <w:lang w:val="en-IN"/>
        </w:rPr>
        <w:t xml:space="preserve"> of this specification</w:t>
      </w:r>
      <w:r w:rsidRPr="00CE47F7">
        <w:rPr>
          <w:lang w:val="en-IN"/>
        </w:rPr>
        <w:t>;</w:t>
      </w:r>
    </w:p>
    <w:p w14:paraId="005E0340" w14:textId="77777777" w:rsidR="00E73A64" w:rsidRDefault="00E73A64" w:rsidP="00E73A64">
      <w:pPr>
        <w:pStyle w:val="B1"/>
        <w:rPr>
          <w:lang w:val="en-IN"/>
        </w:rPr>
      </w:pPr>
      <w:r>
        <w:rPr>
          <w:lang w:val="en-IN"/>
        </w:rPr>
        <w:t>9</w:t>
      </w:r>
      <w:r w:rsidRPr="00CE47F7">
        <w:rPr>
          <w:lang w:val="en-IN"/>
        </w:rPr>
        <w:t>.</w:t>
      </w:r>
      <w:r w:rsidRPr="00CE47F7">
        <w:rPr>
          <w:lang w:val="en-IN"/>
        </w:rPr>
        <w:tab/>
      </w:r>
      <w:r>
        <w:rPr>
          <w:lang w:val="en-IN"/>
        </w:rPr>
        <w:t xml:space="preserve">Authorizing API invoker:  the API provider, to authorize the API invoker to access the service APIs, utilizes </w:t>
      </w:r>
      <w:r w:rsidR="00AD7C00">
        <w:rPr>
          <w:lang w:val="en-IN"/>
        </w:rPr>
        <w:t xml:space="preserve">the </w:t>
      </w:r>
      <w:r>
        <w:rPr>
          <w:lang w:val="en-IN"/>
        </w:rPr>
        <w:t>API exposing function over CAPIF-2/CAPIF-2e and CAPIF-3, as specified in subclause 8.</w:t>
      </w:r>
      <w:r w:rsidR="00F64388">
        <w:rPr>
          <w:lang w:val="en-IN"/>
        </w:rPr>
        <w:t>16</w:t>
      </w:r>
      <w:r>
        <w:rPr>
          <w:lang w:val="en-IN"/>
        </w:rPr>
        <w:t xml:space="preserve"> of this specification</w:t>
      </w:r>
      <w:r w:rsidRPr="00CE47F7">
        <w:rPr>
          <w:lang w:val="en-IN"/>
        </w:rPr>
        <w:t>;</w:t>
      </w:r>
    </w:p>
    <w:p w14:paraId="31AF4F25" w14:textId="77777777" w:rsidR="00E73A64" w:rsidRDefault="00E73A64" w:rsidP="00E73A64">
      <w:pPr>
        <w:pStyle w:val="B1"/>
        <w:rPr>
          <w:lang w:val="en-IN"/>
        </w:rPr>
      </w:pPr>
      <w:r>
        <w:rPr>
          <w:lang w:val="en-IN"/>
        </w:rPr>
        <w:t>10.</w:t>
      </w:r>
      <w:r>
        <w:rPr>
          <w:lang w:val="en-IN"/>
        </w:rPr>
        <w:tab/>
        <w:t>Access control: the API provider, to control the access of the service API by the API invoker based on policy or usage limits,</w:t>
      </w:r>
    </w:p>
    <w:p w14:paraId="2D7C0E51" w14:textId="77777777" w:rsidR="00E73A64" w:rsidRDefault="00E73A64" w:rsidP="00E73A64">
      <w:pPr>
        <w:pStyle w:val="B2"/>
        <w:rPr>
          <w:lang w:val="en-IN"/>
        </w:rPr>
      </w:pPr>
      <w:r>
        <w:rPr>
          <w:lang w:val="en-IN"/>
        </w:rPr>
        <w:t>-</w:t>
      </w:r>
      <w:r>
        <w:rPr>
          <w:lang w:val="en-IN"/>
        </w:rPr>
        <w:tab/>
        <w:t xml:space="preserve">utilizes </w:t>
      </w:r>
      <w:r w:rsidR="00AD7C00">
        <w:rPr>
          <w:lang w:val="en-IN"/>
        </w:rPr>
        <w:t xml:space="preserve">the </w:t>
      </w:r>
      <w:r>
        <w:rPr>
          <w:lang w:val="en-IN"/>
        </w:rPr>
        <w:t>API exposing function over CAPIF-2/CAPIF-2e and CAPIF-3, as specified in subclause 8.</w:t>
      </w:r>
      <w:r w:rsidR="003F2FD0">
        <w:rPr>
          <w:lang w:val="en-IN"/>
        </w:rPr>
        <w:t>17</w:t>
      </w:r>
      <w:r>
        <w:rPr>
          <w:lang w:val="en-IN"/>
        </w:rPr>
        <w:t xml:space="preserve"> of this specification</w:t>
      </w:r>
      <w:r w:rsidRPr="00CE47F7">
        <w:rPr>
          <w:lang w:val="en-IN"/>
        </w:rPr>
        <w:t>;</w:t>
      </w:r>
      <w:r>
        <w:rPr>
          <w:lang w:val="en-IN"/>
        </w:rPr>
        <w:t xml:space="preserve"> or</w:t>
      </w:r>
    </w:p>
    <w:p w14:paraId="0B3E136B" w14:textId="77777777" w:rsidR="00E73A64" w:rsidRDefault="00E73A64" w:rsidP="00E73A64">
      <w:pPr>
        <w:pStyle w:val="B2"/>
        <w:rPr>
          <w:lang w:val="en-IN"/>
        </w:rPr>
      </w:pPr>
      <w:r>
        <w:rPr>
          <w:lang w:val="en-IN"/>
        </w:rPr>
        <w:t>-</w:t>
      </w:r>
      <w:r>
        <w:rPr>
          <w:lang w:val="en-IN"/>
        </w:rPr>
        <w:tab/>
        <w:t>in a cascaded deployment, utilizes API exposing functions over CAPIF-2/CAPIF-2e, as specified in subclause 8.</w:t>
      </w:r>
      <w:r w:rsidR="00705299">
        <w:rPr>
          <w:lang w:val="en-IN"/>
        </w:rPr>
        <w:t>18</w:t>
      </w:r>
      <w:r>
        <w:rPr>
          <w:lang w:val="en-IN"/>
        </w:rPr>
        <w:t xml:space="preserve"> of this specification</w:t>
      </w:r>
      <w:r w:rsidRPr="00CE47F7">
        <w:rPr>
          <w:lang w:val="en-IN"/>
        </w:rPr>
        <w:t>;</w:t>
      </w:r>
    </w:p>
    <w:p w14:paraId="677BA91D" w14:textId="77777777" w:rsidR="00E73A64" w:rsidRDefault="00E73A64" w:rsidP="00E73A64">
      <w:pPr>
        <w:pStyle w:val="B1"/>
        <w:rPr>
          <w:lang w:val="en-IN"/>
        </w:rPr>
      </w:pPr>
      <w:r>
        <w:rPr>
          <w:lang w:val="en-IN"/>
        </w:rPr>
        <w:t>11.</w:t>
      </w:r>
      <w:r>
        <w:rPr>
          <w:lang w:val="en-IN"/>
        </w:rPr>
        <w:tab/>
        <w:t xml:space="preserve">Logging service: the API provider, to maintain the log of the API invocations at </w:t>
      </w:r>
      <w:r w:rsidR="00AD7C00">
        <w:rPr>
          <w:lang w:val="en-IN"/>
        </w:rPr>
        <w:t xml:space="preserve">the </w:t>
      </w:r>
      <w:r>
        <w:rPr>
          <w:lang w:val="en-IN"/>
        </w:rPr>
        <w:t xml:space="preserve">CAPIF core function for services such as charging, invocation history, utilizes </w:t>
      </w:r>
      <w:r w:rsidR="00AD7C00">
        <w:rPr>
          <w:lang w:val="en-IN"/>
        </w:rPr>
        <w:t xml:space="preserve">the </w:t>
      </w:r>
      <w:r>
        <w:rPr>
          <w:lang w:val="en-IN"/>
        </w:rPr>
        <w:t>API exposing function over CAPIF-3, as specified in subclause 8.</w:t>
      </w:r>
      <w:r w:rsidR="00705299">
        <w:rPr>
          <w:lang w:val="en-IN"/>
        </w:rPr>
        <w:t>19</w:t>
      </w:r>
      <w:r>
        <w:rPr>
          <w:lang w:val="en-IN"/>
        </w:rPr>
        <w:t xml:space="preserve"> of this specification;</w:t>
      </w:r>
    </w:p>
    <w:p w14:paraId="0E13B50D" w14:textId="77777777" w:rsidR="00E73A64" w:rsidRDefault="00E73A64" w:rsidP="00E73A64">
      <w:pPr>
        <w:pStyle w:val="B1"/>
        <w:rPr>
          <w:lang w:val="en-IN"/>
        </w:rPr>
      </w:pPr>
      <w:r>
        <w:rPr>
          <w:lang w:val="en-IN"/>
        </w:rPr>
        <w:t>12.</w:t>
      </w:r>
      <w:r>
        <w:rPr>
          <w:lang w:val="en-IN"/>
        </w:rPr>
        <w:tab/>
        <w:t xml:space="preserve">Charging service: the API provider, to facilitate charging of the API invocations, utilizes </w:t>
      </w:r>
      <w:r w:rsidR="00AD7C00">
        <w:rPr>
          <w:lang w:val="en-IN"/>
        </w:rPr>
        <w:t xml:space="preserve">the </w:t>
      </w:r>
      <w:r>
        <w:rPr>
          <w:lang w:val="en-IN"/>
        </w:rPr>
        <w:t>API exposing function over CAPIF-3, as specified in subclause 8.</w:t>
      </w:r>
      <w:r w:rsidR="00705299">
        <w:rPr>
          <w:lang w:val="en-IN"/>
        </w:rPr>
        <w:t>20</w:t>
      </w:r>
      <w:r>
        <w:rPr>
          <w:lang w:val="en-IN"/>
        </w:rPr>
        <w:t xml:space="preserve"> of this specification;</w:t>
      </w:r>
    </w:p>
    <w:p w14:paraId="25155C56" w14:textId="77777777" w:rsidR="00E73A64" w:rsidRDefault="00E73A64" w:rsidP="00E73A64">
      <w:pPr>
        <w:pStyle w:val="B1"/>
        <w:rPr>
          <w:lang w:val="en-IN"/>
        </w:rPr>
      </w:pPr>
      <w:r>
        <w:rPr>
          <w:lang w:val="en-IN"/>
        </w:rPr>
        <w:t>13.</w:t>
      </w:r>
      <w:r>
        <w:rPr>
          <w:lang w:val="en-IN"/>
        </w:rPr>
        <w:tab/>
        <w:t xml:space="preserve">Service monitoring: the API provider, to facilitate monitoring such as API invoker's ID and IP address, utilizes </w:t>
      </w:r>
      <w:r w:rsidR="00AD7C00">
        <w:rPr>
          <w:lang w:val="en-IN"/>
        </w:rPr>
        <w:t xml:space="preserve">the </w:t>
      </w:r>
      <w:r>
        <w:rPr>
          <w:lang w:val="en-IN"/>
        </w:rPr>
        <w:t>API management function over CAPIF-5, as specified in subclause 8.</w:t>
      </w:r>
      <w:r w:rsidR="0025266C">
        <w:rPr>
          <w:lang w:val="en-IN"/>
        </w:rPr>
        <w:t>21</w:t>
      </w:r>
      <w:r>
        <w:rPr>
          <w:lang w:val="en-IN"/>
        </w:rPr>
        <w:t xml:space="preserve"> of this specification; and</w:t>
      </w:r>
    </w:p>
    <w:p w14:paraId="3F8413F4" w14:textId="77777777" w:rsidR="0048723C" w:rsidRPr="00E73A64" w:rsidRDefault="00E73A64" w:rsidP="005A7333">
      <w:pPr>
        <w:pStyle w:val="B1"/>
        <w:rPr>
          <w:lang w:val="en-IN"/>
        </w:rPr>
      </w:pPr>
      <w:r>
        <w:rPr>
          <w:lang w:val="en-IN"/>
        </w:rPr>
        <w:t>14.</w:t>
      </w:r>
      <w:r>
        <w:rPr>
          <w:lang w:val="en-IN"/>
        </w:rPr>
        <w:tab/>
        <w:t xml:space="preserve">Auditing: the API provider, for auditing, utilizes </w:t>
      </w:r>
      <w:r w:rsidR="00AD7C00">
        <w:rPr>
          <w:lang w:val="en-IN"/>
        </w:rPr>
        <w:t xml:space="preserve">the </w:t>
      </w:r>
      <w:r>
        <w:rPr>
          <w:lang w:val="en-IN"/>
        </w:rPr>
        <w:t>API management function over CAPIF-5, as specified in subclause 8.</w:t>
      </w:r>
      <w:r w:rsidR="00C02434">
        <w:rPr>
          <w:lang w:val="en-IN"/>
        </w:rPr>
        <w:t>22</w:t>
      </w:r>
      <w:r>
        <w:rPr>
          <w:lang w:val="en-IN"/>
        </w:rPr>
        <w:t xml:space="preserve"> of this specification.</w:t>
      </w:r>
    </w:p>
    <w:p w14:paraId="48FE40C5" w14:textId="77777777" w:rsidR="00BA5A62" w:rsidRPr="0048723C" w:rsidRDefault="00E47072" w:rsidP="00BA5A62">
      <w:pPr>
        <w:pStyle w:val="Heading8"/>
      </w:pPr>
      <w:r w:rsidRPr="004D3578">
        <w:br w:type="page"/>
      </w:r>
      <w:bookmarkStart w:id="487" w:name="_Toc155378885"/>
      <w:r w:rsidR="00BA5A62" w:rsidRPr="0048723C">
        <w:lastRenderedPageBreak/>
        <w:t xml:space="preserve">Annex </w:t>
      </w:r>
      <w:r w:rsidR="000B1281">
        <w:t>B</w:t>
      </w:r>
      <w:r w:rsidR="00BA5A62" w:rsidRPr="0048723C">
        <w:t xml:space="preserve"> (informative):</w:t>
      </w:r>
      <w:r w:rsidR="00BA5A62" w:rsidRPr="0048723C">
        <w:br/>
      </w:r>
      <w:r w:rsidR="00BA5A62">
        <w:t>CAPIF relationship with network exposure aspects of 3GPP systems</w:t>
      </w:r>
      <w:bookmarkEnd w:id="487"/>
    </w:p>
    <w:p w14:paraId="5D07AA32" w14:textId="77777777" w:rsidR="008525C7" w:rsidRDefault="00BA5A62" w:rsidP="00611FD4">
      <w:pPr>
        <w:rPr>
          <w:noProof/>
        </w:rPr>
      </w:pPr>
      <w:r>
        <w:rPr>
          <w:noProof/>
        </w:rPr>
        <w:t>This annex provides the relationship of CAPIF with</w:t>
      </w:r>
      <w:r w:rsidRPr="00611FD4" w:rsidDel="001F11EC">
        <w:rPr>
          <w:noProof/>
        </w:rPr>
        <w:t xml:space="preserve"> </w:t>
      </w:r>
      <w:r w:rsidRPr="00611FD4">
        <w:rPr>
          <w:noProof/>
        </w:rPr>
        <w:t>network exposure aspects of 3GPP systems. Any system exposing capabilities as service APIs can implement CAPIF.</w:t>
      </w:r>
      <w:r w:rsidR="002C5CC1" w:rsidRPr="002C5CC1">
        <w:rPr>
          <w:noProof/>
        </w:rPr>
        <w:t xml:space="preserve"> </w:t>
      </w:r>
      <w:r w:rsidR="002C5CC1">
        <w:rPr>
          <w:noProof/>
        </w:rPr>
        <w:t xml:space="preserve">Generic model for </w:t>
      </w:r>
      <w:r w:rsidR="002C5CC1" w:rsidRPr="00AB3964">
        <w:rPr>
          <w:noProof/>
        </w:rPr>
        <w:t>CAPIF utilization by service API</w:t>
      </w:r>
      <w:r w:rsidR="002C5CC1">
        <w:rPr>
          <w:noProof/>
        </w:rPr>
        <w:t xml:space="preserve"> provider is included. </w:t>
      </w:r>
      <w:r w:rsidR="002C5CC1" w:rsidRPr="00611FD4">
        <w:rPr>
          <w:noProof/>
        </w:rPr>
        <w:t>Network exposure aspects of EPS and 5GS are considered for illustration.</w:t>
      </w:r>
    </w:p>
    <w:p w14:paraId="0A1917D5" w14:textId="77777777" w:rsidR="007A4C8F" w:rsidRDefault="007A4C8F" w:rsidP="007A4C8F">
      <w:pPr>
        <w:pStyle w:val="NO"/>
        <w:rPr>
          <w:noProof/>
        </w:rPr>
      </w:pPr>
      <w:r>
        <w:rPr>
          <w:noProof/>
        </w:rPr>
        <w:t>NOTE:</w:t>
      </w:r>
      <w:r>
        <w:rPr>
          <w:noProof/>
        </w:rPr>
        <w:tab/>
        <w:t xml:space="preserve">As there are no impacts on </w:t>
      </w:r>
      <w:r>
        <w:t xml:space="preserve">CAPIF's relationship with network exposure aspects of 3GPP systems due to deployment of </w:t>
      </w:r>
      <w:r>
        <w:rPr>
          <w:noProof/>
        </w:rPr>
        <w:t>3</w:t>
      </w:r>
      <w:r w:rsidRPr="008676E9">
        <w:rPr>
          <w:noProof/>
          <w:vertAlign w:val="superscript"/>
        </w:rPr>
        <w:t>rd</w:t>
      </w:r>
      <w:r>
        <w:rPr>
          <w:noProof/>
        </w:rPr>
        <w:t xml:space="preserve"> party trust domain, it is not illustrated in the figures.</w:t>
      </w:r>
    </w:p>
    <w:p w14:paraId="7FB40DC8" w14:textId="77777777" w:rsidR="002C5CC1" w:rsidRPr="00AB3964" w:rsidRDefault="002C5CC1" w:rsidP="002C5CC1">
      <w:pPr>
        <w:pStyle w:val="Heading1"/>
        <w:rPr>
          <w:noProof/>
        </w:rPr>
      </w:pPr>
      <w:bookmarkStart w:id="488" w:name="_Toc155378886"/>
      <w:r>
        <w:rPr>
          <w:noProof/>
        </w:rPr>
        <w:t>B</w:t>
      </w:r>
      <w:r w:rsidRPr="00AB3964">
        <w:rPr>
          <w:noProof/>
        </w:rPr>
        <w:t>.</w:t>
      </w:r>
      <w:r>
        <w:rPr>
          <w:noProof/>
        </w:rPr>
        <w:t>0</w:t>
      </w:r>
      <w:r w:rsidRPr="00AB3964">
        <w:rPr>
          <w:noProof/>
        </w:rPr>
        <w:tab/>
        <w:t>CAPIF utilization by service API</w:t>
      </w:r>
      <w:r>
        <w:rPr>
          <w:noProof/>
        </w:rPr>
        <w:t xml:space="preserve"> provider</w:t>
      </w:r>
      <w:bookmarkEnd w:id="488"/>
      <w:r w:rsidRPr="00AB3964">
        <w:rPr>
          <w:noProof/>
        </w:rPr>
        <w:t xml:space="preserve"> </w:t>
      </w:r>
    </w:p>
    <w:p w14:paraId="3981B5D5" w14:textId="77777777" w:rsidR="002C5CC1" w:rsidRDefault="002C5CC1" w:rsidP="002C5CC1">
      <w:pPr>
        <w:rPr>
          <w:noProof/>
          <w:lang w:val="en-US"/>
        </w:rPr>
      </w:pPr>
      <w:r>
        <w:rPr>
          <w:noProof/>
          <w:lang w:val="en-US"/>
        </w:rPr>
        <w:t>Figure B.0-1 illustrates the service API interaction with the CAPIF for utilizing framework aspects provided by the CAPIF.</w:t>
      </w:r>
    </w:p>
    <w:p w14:paraId="40296FBD" w14:textId="77777777" w:rsidR="002C5CC1" w:rsidRDefault="002C5CC1" w:rsidP="002C5CC1">
      <w:pPr>
        <w:pStyle w:val="TH"/>
        <w:rPr>
          <w:noProof/>
          <w:lang w:val="en-US"/>
        </w:rPr>
      </w:pPr>
    </w:p>
    <w:p w14:paraId="10B08AD1" w14:textId="77777777" w:rsidR="002C5CC1" w:rsidRDefault="002C5CC1" w:rsidP="00B03C01">
      <w:pPr>
        <w:pStyle w:val="TH"/>
      </w:pPr>
      <w:r>
        <w:object w:dxaOrig="9643" w:dyaOrig="8095" w14:anchorId="0D66525F">
          <v:shape id="_x0000_i1077" type="#_x0000_t75" style="width:399.8pt;height:335.4pt" o:ole="">
            <v:imagedata r:id="rId111" o:title=""/>
          </v:shape>
          <o:OLEObject Type="Embed" ProgID="Visio.Drawing.11" ShapeID="_x0000_i1077" DrawAspect="Content" ObjectID="_1765991135" r:id="rId112"/>
        </w:object>
      </w:r>
    </w:p>
    <w:p w14:paraId="5FCA2FA4" w14:textId="77777777" w:rsidR="002C5CC1" w:rsidRDefault="002C5CC1" w:rsidP="002C5CC1">
      <w:pPr>
        <w:pStyle w:val="TF"/>
        <w:rPr>
          <w:noProof/>
          <w:lang w:val="en-US"/>
        </w:rPr>
      </w:pPr>
      <w:r>
        <w:rPr>
          <w:noProof/>
          <w:lang w:val="en-US"/>
        </w:rPr>
        <w:t xml:space="preserve">Figure B.0-1: </w:t>
      </w:r>
      <w:r w:rsidRPr="001561F4">
        <w:rPr>
          <w:lang w:val="en-IN"/>
        </w:rPr>
        <w:t xml:space="preserve">CAPIF </w:t>
      </w:r>
      <w:r>
        <w:rPr>
          <w:lang w:val="en-IN"/>
        </w:rPr>
        <w:t>utilization by</w:t>
      </w:r>
      <w:r w:rsidRPr="001561F4">
        <w:rPr>
          <w:lang w:val="en-IN"/>
        </w:rPr>
        <w:t xml:space="preserve"> service API</w:t>
      </w:r>
      <w:r>
        <w:rPr>
          <w:lang w:val="en-IN"/>
        </w:rPr>
        <w:t xml:space="preserve"> provider</w:t>
      </w:r>
    </w:p>
    <w:p w14:paraId="6A929DDD" w14:textId="77777777" w:rsidR="002C5CC1" w:rsidRDefault="002C5CC1" w:rsidP="002C5CC1">
      <w:pPr>
        <w:rPr>
          <w:noProof/>
          <w:lang w:val="en-US"/>
        </w:rPr>
      </w:pPr>
      <w:r>
        <w:rPr>
          <w:noProof/>
          <w:lang w:val="en-US"/>
        </w:rPr>
        <w:t xml:space="preserve">The service API aspects of the </w:t>
      </w:r>
      <w:r w:rsidRPr="0042117E">
        <w:rPr>
          <w:noProof/>
          <w:lang w:val="en-US"/>
        </w:rPr>
        <w:t>3GPP network services and capabilities such as subscriber management, mobility management, transport and other communication services</w:t>
      </w:r>
      <w:r>
        <w:rPr>
          <w:noProof/>
          <w:lang w:val="en-US"/>
        </w:rPr>
        <w:t xml:space="preserve"> can be exposed for consumption by </w:t>
      </w:r>
      <w:r w:rsidRPr="0042117E">
        <w:rPr>
          <w:noProof/>
          <w:lang w:val="en-US"/>
        </w:rPr>
        <w:t>external 3rd party applications</w:t>
      </w:r>
      <w:r>
        <w:rPr>
          <w:noProof/>
          <w:lang w:val="en-US"/>
        </w:rPr>
        <w:t xml:space="preserve"> (e.g. API invoker). </w:t>
      </w:r>
    </w:p>
    <w:p w14:paraId="15BF07B9" w14:textId="77777777" w:rsidR="002C5CC1" w:rsidRDefault="002C5CC1" w:rsidP="002C5CC1">
      <w:pPr>
        <w:rPr>
          <w:noProof/>
          <w:lang w:val="en-US"/>
        </w:rPr>
      </w:pPr>
      <w:r w:rsidRPr="0042117E">
        <w:rPr>
          <w:noProof/>
          <w:lang w:val="en-US"/>
        </w:rPr>
        <w:t>Framework aspects</w:t>
      </w:r>
      <w:r>
        <w:rPr>
          <w:noProof/>
          <w:lang w:val="en-US"/>
        </w:rPr>
        <w:t xml:space="preserve"> </w:t>
      </w:r>
      <w:r w:rsidRPr="0042117E">
        <w:rPr>
          <w:noProof/>
          <w:lang w:val="en-US"/>
        </w:rPr>
        <w:t xml:space="preserve">typically horizontal in nature caters to common functionality such as onboarding, offboarding, publishing, unpublishing, update service API, discovery, authentication, registration, authorization, logging, charging, monitoring, configuration, topology hiding, </w:t>
      </w:r>
      <w:r>
        <w:rPr>
          <w:noProof/>
          <w:lang w:val="en-US"/>
        </w:rPr>
        <w:t xml:space="preserve">that are </w:t>
      </w:r>
      <w:r w:rsidRPr="0042117E">
        <w:rPr>
          <w:noProof/>
          <w:lang w:val="en-US"/>
        </w:rPr>
        <w:t xml:space="preserve">required </w:t>
      </w:r>
      <w:r>
        <w:rPr>
          <w:noProof/>
          <w:lang w:val="en-US"/>
        </w:rPr>
        <w:t>to provide s</w:t>
      </w:r>
      <w:r w:rsidRPr="0042117E">
        <w:rPr>
          <w:noProof/>
          <w:lang w:val="en-US"/>
        </w:rPr>
        <w:t>ervice APIs</w:t>
      </w:r>
      <w:r>
        <w:rPr>
          <w:noProof/>
          <w:lang w:val="en-US"/>
        </w:rPr>
        <w:t xml:space="preserve"> to API invokers. Service APIs can </w:t>
      </w:r>
      <w:r w:rsidRPr="00181795">
        <w:rPr>
          <w:noProof/>
          <w:lang w:val="en-US"/>
        </w:rPr>
        <w:lastRenderedPageBreak/>
        <w:t>utilize</w:t>
      </w:r>
      <w:r>
        <w:rPr>
          <w:noProof/>
          <w:lang w:val="en-US"/>
        </w:rPr>
        <w:t xml:space="preserve"> </w:t>
      </w:r>
      <w:r w:rsidRPr="00181795">
        <w:rPr>
          <w:noProof/>
          <w:lang w:val="en-US"/>
        </w:rPr>
        <w:t xml:space="preserve">the functions of </w:t>
      </w:r>
      <w:r>
        <w:rPr>
          <w:noProof/>
          <w:lang w:val="en-US"/>
        </w:rPr>
        <w:t xml:space="preserve">the </w:t>
      </w:r>
      <w:r w:rsidRPr="00181795">
        <w:rPr>
          <w:noProof/>
          <w:lang w:val="en-US"/>
        </w:rPr>
        <w:t xml:space="preserve">API provider domain (i.e. API exposing function, API publishing function, API management function) </w:t>
      </w:r>
      <w:r>
        <w:rPr>
          <w:noProof/>
          <w:lang w:val="en-US"/>
        </w:rPr>
        <w:t xml:space="preserve">and interfaces CAPIF-3, CAPIF-4 and CAPIF-5 </w:t>
      </w:r>
      <w:r w:rsidRPr="00181795">
        <w:rPr>
          <w:noProof/>
          <w:lang w:val="en-US"/>
        </w:rPr>
        <w:t>as specified in</w:t>
      </w:r>
      <w:r>
        <w:rPr>
          <w:noProof/>
          <w:lang w:val="en-US"/>
        </w:rPr>
        <w:t xml:space="preserve"> this specification. </w:t>
      </w:r>
    </w:p>
    <w:p w14:paraId="5C97EEEA" w14:textId="77777777" w:rsidR="002C5CC1" w:rsidRDefault="002C5CC1" w:rsidP="002C5CC1">
      <w:pPr>
        <w:rPr>
          <w:noProof/>
          <w:lang w:val="en-US"/>
        </w:rPr>
      </w:pPr>
      <w:r>
        <w:rPr>
          <w:noProof/>
          <w:lang w:val="en-US"/>
        </w:rPr>
        <w:t xml:space="preserve">The service </w:t>
      </w:r>
      <w:r w:rsidRPr="002B5242">
        <w:rPr>
          <w:noProof/>
          <w:lang w:val="en-US"/>
        </w:rPr>
        <w:t>API expos</w:t>
      </w:r>
      <w:r>
        <w:rPr>
          <w:noProof/>
          <w:lang w:val="en-US"/>
        </w:rPr>
        <w:t>ure</w:t>
      </w:r>
      <w:r w:rsidRPr="002B5242">
        <w:rPr>
          <w:noProof/>
          <w:lang w:val="en-US"/>
        </w:rPr>
        <w:t xml:space="preserve"> function</w:t>
      </w:r>
      <w:r>
        <w:rPr>
          <w:noProof/>
          <w:lang w:val="en-US"/>
        </w:rPr>
        <w:t xml:space="preserve"> is connected to 3GPP network entity(s) via 3GPP internal interface(s). </w:t>
      </w:r>
      <w:r w:rsidRPr="002B5242">
        <w:rPr>
          <w:noProof/>
          <w:lang w:val="en-US"/>
        </w:rPr>
        <w:t xml:space="preserve">The </w:t>
      </w:r>
      <w:r>
        <w:rPr>
          <w:noProof/>
          <w:lang w:val="en-US"/>
        </w:rPr>
        <w:t xml:space="preserve">API publishing function provides the </w:t>
      </w:r>
      <w:r w:rsidRPr="00632E90">
        <w:rPr>
          <w:noProof/>
          <w:lang w:val="en-US"/>
        </w:rPr>
        <w:t>service API information</w:t>
      </w:r>
      <w:r>
        <w:rPr>
          <w:noProof/>
          <w:lang w:val="en-US"/>
        </w:rPr>
        <w:t xml:space="preserve"> for p</w:t>
      </w:r>
      <w:r w:rsidRPr="00632E90">
        <w:rPr>
          <w:noProof/>
          <w:lang w:val="en-US"/>
        </w:rPr>
        <w:t xml:space="preserve">ublishing </w:t>
      </w:r>
      <w:r>
        <w:rPr>
          <w:noProof/>
          <w:lang w:val="en-US"/>
        </w:rPr>
        <w:t xml:space="preserve">to the CAPIF core function. </w:t>
      </w:r>
    </w:p>
    <w:p w14:paraId="4BB57560" w14:textId="77777777" w:rsidR="00011470" w:rsidRDefault="002C5CC1" w:rsidP="00B13C79">
      <w:pPr>
        <w:rPr>
          <w:noProof/>
          <w:lang w:val="en-US"/>
        </w:rPr>
      </w:pPr>
      <w:r>
        <w:rPr>
          <w:noProof/>
          <w:lang w:val="en-US"/>
        </w:rPr>
        <w:t>For consuming service API, the API invoker interacts with the service API exposure function via service API interface and CAPIF-2/2e. While the service API interface is responsible for providing service aspects, CAPIF-2/2e supports service API by providing framework aspects such as authentication of</w:t>
      </w:r>
      <w:r w:rsidRPr="00632E90">
        <w:rPr>
          <w:noProof/>
          <w:lang w:val="en-US"/>
        </w:rPr>
        <w:t xml:space="preserve"> the API invoker</w:t>
      </w:r>
      <w:r>
        <w:rPr>
          <w:noProof/>
          <w:lang w:val="en-US"/>
        </w:rPr>
        <w:t xml:space="preserve">, authorization </w:t>
      </w:r>
      <w:r w:rsidRPr="00632E90">
        <w:rPr>
          <w:noProof/>
          <w:lang w:val="en-US"/>
        </w:rPr>
        <w:t>verification for the API invoker upon accessing the service API</w:t>
      </w:r>
      <w:r>
        <w:rPr>
          <w:noProof/>
          <w:lang w:val="en-US"/>
        </w:rPr>
        <w:t>.</w:t>
      </w:r>
    </w:p>
    <w:p w14:paraId="0B64D312" w14:textId="77777777" w:rsidR="00BA5A62" w:rsidRPr="00DE6CEB" w:rsidRDefault="000B1281" w:rsidP="004456F5">
      <w:pPr>
        <w:pStyle w:val="Heading1"/>
        <w:rPr>
          <w:noProof/>
        </w:rPr>
      </w:pPr>
      <w:bookmarkStart w:id="489" w:name="_Toc155378887"/>
      <w:r>
        <w:rPr>
          <w:noProof/>
        </w:rPr>
        <w:t>B</w:t>
      </w:r>
      <w:r w:rsidR="00BA5A62">
        <w:rPr>
          <w:noProof/>
        </w:rPr>
        <w:t>.1</w:t>
      </w:r>
      <w:r w:rsidR="00BA5A62">
        <w:rPr>
          <w:noProof/>
        </w:rPr>
        <w:tab/>
        <w:t>CAPIF relationship with 3GPP EPS network exposure</w:t>
      </w:r>
      <w:bookmarkEnd w:id="489"/>
    </w:p>
    <w:p w14:paraId="3602224C" w14:textId="77777777" w:rsidR="00BA5A62" w:rsidRPr="00DE6CEB" w:rsidRDefault="000B1281" w:rsidP="00BA5A62">
      <w:pPr>
        <w:pStyle w:val="Heading2"/>
        <w:rPr>
          <w:noProof/>
        </w:rPr>
      </w:pPr>
      <w:bookmarkStart w:id="490" w:name="_Toc155378888"/>
      <w:r>
        <w:rPr>
          <w:noProof/>
        </w:rPr>
        <w:t>B</w:t>
      </w:r>
      <w:r w:rsidR="00BA5A62">
        <w:rPr>
          <w:noProof/>
        </w:rPr>
        <w:t>.1.1</w:t>
      </w:r>
      <w:r w:rsidR="00BA5A62">
        <w:rPr>
          <w:noProof/>
        </w:rPr>
        <w:tab/>
        <w:t>General</w:t>
      </w:r>
      <w:bookmarkEnd w:id="490"/>
      <w:r w:rsidR="00BA5A62">
        <w:rPr>
          <w:noProof/>
        </w:rPr>
        <w:t xml:space="preserve"> </w:t>
      </w:r>
    </w:p>
    <w:p w14:paraId="0AEA7F66" w14:textId="77777777" w:rsidR="00BA5A62" w:rsidRDefault="00BA5A62" w:rsidP="00BA5A62">
      <w:pPr>
        <w:rPr>
          <w:noProof/>
          <w:lang w:val="en-US"/>
        </w:rPr>
      </w:pPr>
      <w:r>
        <w:rPr>
          <w:noProof/>
          <w:lang w:val="en-US"/>
        </w:rPr>
        <w:t>The table </w:t>
      </w:r>
      <w:r w:rsidR="000B1281">
        <w:rPr>
          <w:noProof/>
          <w:lang w:val="en-US"/>
        </w:rPr>
        <w:t>B</w:t>
      </w:r>
      <w:r>
        <w:rPr>
          <w:noProof/>
          <w:lang w:val="en-US"/>
        </w:rPr>
        <w:t>.1.1-1 shows the relationship between CAPIF and EPS network exposure aspects. The details of SCEF and its role in exposing network capabilities of EPS to 3</w:t>
      </w:r>
      <w:r w:rsidRPr="0016647E">
        <w:rPr>
          <w:noProof/>
          <w:vertAlign w:val="superscript"/>
          <w:lang w:val="en-US"/>
        </w:rPr>
        <w:t>rd</w:t>
      </w:r>
      <w:r>
        <w:rPr>
          <w:noProof/>
          <w:lang w:val="en-US"/>
        </w:rPr>
        <w:t xml:space="preserve"> party applications are specified in 3GPP TS 23.682 [</w:t>
      </w:r>
      <w:r w:rsidR="005274D9">
        <w:rPr>
          <w:noProof/>
          <w:lang w:val="en-US"/>
        </w:rPr>
        <w:t>2</w:t>
      </w:r>
      <w:r>
        <w:rPr>
          <w:noProof/>
          <w:lang w:val="en-US"/>
        </w:rPr>
        <w:t>]</w:t>
      </w:r>
    </w:p>
    <w:p w14:paraId="612631F6" w14:textId="77777777" w:rsidR="00BA5A62" w:rsidRDefault="00BA5A62" w:rsidP="00BA5A62">
      <w:pPr>
        <w:pStyle w:val="TH"/>
        <w:rPr>
          <w:noProof/>
          <w:lang w:val="en-US"/>
        </w:rPr>
      </w:pPr>
      <w:r>
        <w:rPr>
          <w:noProof/>
          <w:lang w:val="en-US"/>
        </w:rPr>
        <w:t>Table </w:t>
      </w:r>
      <w:r w:rsidR="000B1281">
        <w:rPr>
          <w:noProof/>
          <w:lang w:val="en-US"/>
        </w:rPr>
        <w:t>B</w:t>
      </w:r>
      <w:r>
        <w:rPr>
          <w:noProof/>
          <w:lang w:val="en-US"/>
        </w:rPr>
        <w:t>.1.1-1: CAPIF relationship with 3GPP EPS network exposure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BA5A62" w:rsidRPr="0089014E" w14:paraId="1AB2B981" w14:textId="77777777" w:rsidTr="007A048A">
        <w:tc>
          <w:tcPr>
            <w:tcW w:w="3285" w:type="dxa"/>
            <w:shd w:val="clear" w:color="auto" w:fill="auto"/>
          </w:tcPr>
          <w:p w14:paraId="11579644" w14:textId="77777777" w:rsidR="00BA5A62" w:rsidRPr="0089014E" w:rsidRDefault="00BA5A62" w:rsidP="007A048A">
            <w:pPr>
              <w:pStyle w:val="TAH"/>
              <w:rPr>
                <w:noProof/>
                <w:lang w:val="en-US"/>
              </w:rPr>
            </w:pPr>
            <w:r w:rsidRPr="0089014E">
              <w:rPr>
                <w:noProof/>
                <w:lang w:val="en-US"/>
              </w:rPr>
              <w:t>Aspects</w:t>
            </w:r>
          </w:p>
        </w:tc>
        <w:tc>
          <w:tcPr>
            <w:tcW w:w="3285" w:type="dxa"/>
            <w:shd w:val="clear" w:color="auto" w:fill="auto"/>
          </w:tcPr>
          <w:p w14:paraId="682C77C2" w14:textId="77777777" w:rsidR="00BA5A62" w:rsidRPr="0089014E" w:rsidRDefault="00BA5A62" w:rsidP="007A048A">
            <w:pPr>
              <w:pStyle w:val="TAH"/>
              <w:rPr>
                <w:noProof/>
                <w:lang w:val="en-US"/>
              </w:rPr>
            </w:pPr>
            <w:r w:rsidRPr="0089014E">
              <w:rPr>
                <w:noProof/>
                <w:lang w:val="en-US"/>
              </w:rPr>
              <w:t>CAPIF</w:t>
            </w:r>
          </w:p>
        </w:tc>
        <w:tc>
          <w:tcPr>
            <w:tcW w:w="3285" w:type="dxa"/>
            <w:shd w:val="clear" w:color="auto" w:fill="auto"/>
          </w:tcPr>
          <w:p w14:paraId="0CFB2B24" w14:textId="77777777" w:rsidR="00BA5A62" w:rsidRPr="0089014E" w:rsidRDefault="00BA5A62" w:rsidP="007A048A">
            <w:pPr>
              <w:pStyle w:val="TAH"/>
              <w:rPr>
                <w:noProof/>
                <w:lang w:val="en-US"/>
              </w:rPr>
            </w:pPr>
            <w:r w:rsidRPr="0089014E">
              <w:rPr>
                <w:noProof/>
                <w:lang w:val="en-US"/>
              </w:rPr>
              <w:t>EPS network exposure</w:t>
            </w:r>
          </w:p>
        </w:tc>
      </w:tr>
      <w:tr w:rsidR="00BA5A62" w:rsidRPr="0089014E" w14:paraId="092C2B3A" w14:textId="77777777" w:rsidTr="007A048A">
        <w:tc>
          <w:tcPr>
            <w:tcW w:w="3285" w:type="dxa"/>
            <w:shd w:val="clear" w:color="auto" w:fill="auto"/>
          </w:tcPr>
          <w:p w14:paraId="558350E5" w14:textId="77777777" w:rsidR="00BA5A62" w:rsidRPr="0089014E" w:rsidRDefault="00BA5A62" w:rsidP="007A048A">
            <w:pPr>
              <w:pStyle w:val="TAL"/>
              <w:rPr>
                <w:noProof/>
                <w:lang w:val="en-US"/>
              </w:rPr>
            </w:pPr>
            <w:r w:rsidRPr="0089014E">
              <w:rPr>
                <w:noProof/>
                <w:lang w:val="en-US"/>
              </w:rPr>
              <w:t>Entity providing the APIs to external or 3</w:t>
            </w:r>
            <w:r w:rsidRPr="0089014E">
              <w:rPr>
                <w:noProof/>
                <w:vertAlign w:val="superscript"/>
                <w:lang w:val="en-US"/>
              </w:rPr>
              <w:t>rd</w:t>
            </w:r>
            <w:r w:rsidRPr="0089014E">
              <w:rPr>
                <w:noProof/>
                <w:lang w:val="en-US"/>
              </w:rPr>
              <w:t xml:space="preserve"> party</w:t>
            </w:r>
            <w:r w:rsidR="00635080">
              <w:rPr>
                <w:noProof/>
                <w:lang w:val="en-US"/>
              </w:rPr>
              <w:t xml:space="preserve"> </w:t>
            </w:r>
            <w:r w:rsidRPr="0089014E">
              <w:rPr>
                <w:noProof/>
                <w:lang w:val="en-US"/>
              </w:rPr>
              <w:t>applications</w:t>
            </w:r>
          </w:p>
        </w:tc>
        <w:tc>
          <w:tcPr>
            <w:tcW w:w="3285" w:type="dxa"/>
            <w:shd w:val="clear" w:color="auto" w:fill="auto"/>
          </w:tcPr>
          <w:p w14:paraId="29C34286" w14:textId="77777777" w:rsidR="00BA5A62" w:rsidRPr="0089014E" w:rsidRDefault="00BA5A62" w:rsidP="007A048A">
            <w:pPr>
              <w:pStyle w:val="TAL"/>
              <w:rPr>
                <w:noProof/>
                <w:lang w:val="en-US"/>
              </w:rPr>
            </w:pPr>
            <w:r w:rsidRPr="0089014E">
              <w:rPr>
                <w:noProof/>
                <w:lang w:val="en-US"/>
              </w:rPr>
              <w:t>AEF</w:t>
            </w:r>
          </w:p>
        </w:tc>
        <w:tc>
          <w:tcPr>
            <w:tcW w:w="3285" w:type="dxa"/>
            <w:shd w:val="clear" w:color="auto" w:fill="auto"/>
          </w:tcPr>
          <w:p w14:paraId="42DBE6A5" w14:textId="77777777" w:rsidR="00BA5A62" w:rsidRPr="0089014E" w:rsidRDefault="00BA5A62" w:rsidP="007A048A">
            <w:pPr>
              <w:pStyle w:val="TAL"/>
              <w:rPr>
                <w:noProof/>
                <w:lang w:val="en-US"/>
              </w:rPr>
            </w:pPr>
            <w:r w:rsidRPr="0089014E">
              <w:rPr>
                <w:noProof/>
                <w:lang w:val="en-US"/>
              </w:rPr>
              <w:t>SCEF</w:t>
            </w:r>
          </w:p>
        </w:tc>
      </w:tr>
      <w:tr w:rsidR="00BA5A62" w:rsidRPr="0089014E" w14:paraId="7F203B57" w14:textId="77777777" w:rsidTr="007A048A">
        <w:tc>
          <w:tcPr>
            <w:tcW w:w="3285" w:type="dxa"/>
            <w:shd w:val="clear" w:color="auto" w:fill="auto"/>
          </w:tcPr>
          <w:p w14:paraId="7E82F708" w14:textId="77777777" w:rsidR="00BA5A62" w:rsidRPr="0089014E" w:rsidRDefault="00BA5A62" w:rsidP="007A048A">
            <w:pPr>
              <w:pStyle w:val="TAL"/>
              <w:rPr>
                <w:noProof/>
                <w:lang w:val="en-US"/>
              </w:rPr>
            </w:pPr>
            <w:r w:rsidRPr="0089014E">
              <w:rPr>
                <w:noProof/>
                <w:lang w:val="en-US"/>
              </w:rPr>
              <w:t>Entity providing framework related services to the applications (discovery, authentication, authorization, etc)</w:t>
            </w:r>
          </w:p>
        </w:tc>
        <w:tc>
          <w:tcPr>
            <w:tcW w:w="3285" w:type="dxa"/>
            <w:shd w:val="clear" w:color="auto" w:fill="auto"/>
          </w:tcPr>
          <w:p w14:paraId="014BD922" w14:textId="77777777" w:rsidR="00BA5A62" w:rsidRPr="0089014E" w:rsidRDefault="00BA5A62" w:rsidP="007A048A">
            <w:pPr>
              <w:pStyle w:val="TAL"/>
              <w:rPr>
                <w:noProof/>
                <w:lang w:val="en-US"/>
              </w:rPr>
            </w:pPr>
            <w:r w:rsidRPr="0089014E">
              <w:rPr>
                <w:noProof/>
                <w:lang w:val="en-US"/>
              </w:rPr>
              <w:t>CAPIF core function</w:t>
            </w:r>
          </w:p>
        </w:tc>
        <w:tc>
          <w:tcPr>
            <w:tcW w:w="3285" w:type="dxa"/>
            <w:shd w:val="clear" w:color="auto" w:fill="auto"/>
          </w:tcPr>
          <w:p w14:paraId="55D59E21" w14:textId="77777777" w:rsidR="00BA5A62" w:rsidRPr="0089014E" w:rsidRDefault="00BA5A62" w:rsidP="007A048A">
            <w:pPr>
              <w:pStyle w:val="TAL"/>
              <w:rPr>
                <w:noProof/>
                <w:lang w:val="en-US"/>
              </w:rPr>
            </w:pPr>
            <w:r w:rsidRPr="0089014E">
              <w:rPr>
                <w:noProof/>
                <w:lang w:val="en-US"/>
              </w:rPr>
              <w:t>SCEF</w:t>
            </w:r>
          </w:p>
        </w:tc>
      </w:tr>
      <w:tr w:rsidR="00BA5A62" w:rsidRPr="0089014E" w14:paraId="011CE399" w14:textId="77777777" w:rsidTr="007A048A">
        <w:tc>
          <w:tcPr>
            <w:tcW w:w="3285" w:type="dxa"/>
            <w:shd w:val="clear" w:color="auto" w:fill="auto"/>
          </w:tcPr>
          <w:p w14:paraId="12917EBB" w14:textId="77777777" w:rsidR="00BA5A62" w:rsidRPr="0089014E" w:rsidRDefault="00BA5A62" w:rsidP="007A048A">
            <w:pPr>
              <w:pStyle w:val="TAL"/>
              <w:rPr>
                <w:noProof/>
                <w:lang w:val="en-US"/>
              </w:rPr>
            </w:pPr>
            <w:r w:rsidRPr="0089014E">
              <w:rPr>
                <w:noProof/>
                <w:lang w:val="en-US"/>
              </w:rPr>
              <w:t>Entity representing the external or 3</w:t>
            </w:r>
            <w:r w:rsidRPr="0089014E">
              <w:rPr>
                <w:noProof/>
                <w:vertAlign w:val="superscript"/>
                <w:lang w:val="en-US"/>
              </w:rPr>
              <w:t>rd</w:t>
            </w:r>
            <w:r w:rsidRPr="0089014E">
              <w:rPr>
                <w:noProof/>
                <w:lang w:val="en-US"/>
              </w:rPr>
              <w:t xml:space="preserve"> party applications</w:t>
            </w:r>
          </w:p>
        </w:tc>
        <w:tc>
          <w:tcPr>
            <w:tcW w:w="3285" w:type="dxa"/>
            <w:shd w:val="clear" w:color="auto" w:fill="auto"/>
          </w:tcPr>
          <w:p w14:paraId="72B784CD" w14:textId="77777777" w:rsidR="00BA5A62" w:rsidRPr="0089014E" w:rsidRDefault="00BA5A62" w:rsidP="007A048A">
            <w:pPr>
              <w:pStyle w:val="TAL"/>
              <w:rPr>
                <w:noProof/>
                <w:lang w:val="en-US"/>
              </w:rPr>
            </w:pPr>
            <w:r w:rsidRPr="0089014E">
              <w:rPr>
                <w:noProof/>
                <w:lang w:val="en-US"/>
              </w:rPr>
              <w:t>API invoker</w:t>
            </w:r>
          </w:p>
        </w:tc>
        <w:tc>
          <w:tcPr>
            <w:tcW w:w="3285" w:type="dxa"/>
            <w:shd w:val="clear" w:color="auto" w:fill="auto"/>
          </w:tcPr>
          <w:p w14:paraId="056EA782" w14:textId="77777777" w:rsidR="00BA5A62" w:rsidRPr="0089014E" w:rsidRDefault="00BA5A62" w:rsidP="007A048A">
            <w:pPr>
              <w:pStyle w:val="TAL"/>
              <w:rPr>
                <w:noProof/>
                <w:lang w:val="en-US"/>
              </w:rPr>
            </w:pPr>
            <w:r w:rsidRPr="0089014E">
              <w:rPr>
                <w:noProof/>
                <w:lang w:val="en-US"/>
              </w:rPr>
              <w:t>SCS/AS</w:t>
            </w:r>
          </w:p>
        </w:tc>
      </w:tr>
      <w:tr w:rsidR="00BA5A62" w:rsidRPr="0089014E" w14:paraId="01A04F93" w14:textId="77777777" w:rsidTr="007A048A">
        <w:tc>
          <w:tcPr>
            <w:tcW w:w="3285" w:type="dxa"/>
            <w:shd w:val="clear" w:color="auto" w:fill="auto"/>
          </w:tcPr>
          <w:p w14:paraId="4C540EFE" w14:textId="77777777" w:rsidR="00BA5A62" w:rsidRPr="0089014E" w:rsidRDefault="00BA5A62" w:rsidP="007A048A">
            <w:pPr>
              <w:pStyle w:val="TAL"/>
              <w:rPr>
                <w:noProof/>
                <w:lang w:val="en-US"/>
              </w:rPr>
            </w:pPr>
            <w:r w:rsidRPr="0089014E">
              <w:rPr>
                <w:noProof/>
                <w:lang w:val="en-US"/>
              </w:rPr>
              <w:t>Entity providing framework related services to support the APIs operation and management (publish, policy enforcements, charging)</w:t>
            </w:r>
          </w:p>
        </w:tc>
        <w:tc>
          <w:tcPr>
            <w:tcW w:w="3285" w:type="dxa"/>
            <w:shd w:val="clear" w:color="auto" w:fill="auto"/>
          </w:tcPr>
          <w:p w14:paraId="4FCFF8C5" w14:textId="77777777" w:rsidR="00BA5A62" w:rsidRPr="0089014E" w:rsidRDefault="00BA5A62" w:rsidP="007A048A">
            <w:pPr>
              <w:pStyle w:val="TAL"/>
              <w:rPr>
                <w:noProof/>
                <w:lang w:val="en-US"/>
              </w:rPr>
            </w:pPr>
            <w:r w:rsidRPr="0089014E">
              <w:rPr>
                <w:noProof/>
                <w:lang w:val="en-US"/>
              </w:rPr>
              <w:t>CAPIF core function</w:t>
            </w:r>
          </w:p>
        </w:tc>
        <w:tc>
          <w:tcPr>
            <w:tcW w:w="3285" w:type="dxa"/>
            <w:shd w:val="clear" w:color="auto" w:fill="auto"/>
          </w:tcPr>
          <w:p w14:paraId="78878258" w14:textId="77777777" w:rsidR="00BA5A62" w:rsidRPr="0089014E" w:rsidRDefault="00BA5A62" w:rsidP="007A048A">
            <w:pPr>
              <w:pStyle w:val="TAL"/>
              <w:rPr>
                <w:noProof/>
                <w:lang w:val="en-US"/>
              </w:rPr>
            </w:pPr>
            <w:r w:rsidRPr="0089014E">
              <w:rPr>
                <w:noProof/>
                <w:lang w:val="en-US"/>
              </w:rPr>
              <w:t>SCEF</w:t>
            </w:r>
          </w:p>
        </w:tc>
      </w:tr>
      <w:tr w:rsidR="00BA5A62" w:rsidRPr="0089014E" w14:paraId="4B32B4B6" w14:textId="77777777" w:rsidTr="007A048A">
        <w:tc>
          <w:tcPr>
            <w:tcW w:w="3285" w:type="dxa"/>
            <w:shd w:val="clear" w:color="auto" w:fill="auto"/>
          </w:tcPr>
          <w:p w14:paraId="7E197990" w14:textId="77777777" w:rsidR="00BA5A62" w:rsidRPr="0089014E" w:rsidRDefault="00BA5A62" w:rsidP="007A048A">
            <w:pPr>
              <w:pStyle w:val="TAL"/>
              <w:rPr>
                <w:noProof/>
                <w:lang w:val="en-US"/>
              </w:rPr>
            </w:pPr>
            <w:r w:rsidRPr="0089014E">
              <w:rPr>
                <w:noProof/>
                <w:lang w:val="en-US"/>
              </w:rPr>
              <w:t>Interface/Reference point for exposing network capabilities as APIs</w:t>
            </w:r>
          </w:p>
        </w:tc>
        <w:tc>
          <w:tcPr>
            <w:tcW w:w="3285" w:type="dxa"/>
            <w:shd w:val="clear" w:color="auto" w:fill="auto"/>
          </w:tcPr>
          <w:p w14:paraId="32598E3D" w14:textId="77777777" w:rsidR="00BA5A62" w:rsidRPr="0089014E" w:rsidRDefault="00BA5A62" w:rsidP="00635080">
            <w:pPr>
              <w:pStyle w:val="TAL"/>
              <w:rPr>
                <w:noProof/>
                <w:lang w:val="en-US"/>
              </w:rPr>
            </w:pPr>
            <w:r w:rsidRPr="0089014E">
              <w:rPr>
                <w:noProof/>
                <w:lang w:val="en-US"/>
              </w:rPr>
              <w:t>CAPIF-2</w:t>
            </w:r>
            <w:r w:rsidR="00635080">
              <w:rPr>
                <w:noProof/>
                <w:lang w:val="en-US"/>
              </w:rPr>
              <w:t xml:space="preserve"> and CAPIF-2e </w:t>
            </w:r>
            <w:r w:rsidRPr="0089014E">
              <w:rPr>
                <w:noProof/>
                <w:lang w:val="en-US"/>
              </w:rPr>
              <w:t xml:space="preserve"> (Do not include the service specific aspects)</w:t>
            </w:r>
          </w:p>
        </w:tc>
        <w:tc>
          <w:tcPr>
            <w:tcW w:w="3285" w:type="dxa"/>
            <w:shd w:val="clear" w:color="auto" w:fill="auto"/>
          </w:tcPr>
          <w:p w14:paraId="30B28205" w14:textId="77777777" w:rsidR="00BA5A62" w:rsidRPr="0089014E" w:rsidRDefault="00BA5A62" w:rsidP="007A048A">
            <w:pPr>
              <w:pStyle w:val="TAL"/>
              <w:rPr>
                <w:noProof/>
                <w:lang w:val="en-US"/>
              </w:rPr>
            </w:pPr>
            <w:r w:rsidRPr="0089014E">
              <w:rPr>
                <w:noProof/>
                <w:lang w:val="en-US"/>
              </w:rPr>
              <w:t>T8</w:t>
            </w:r>
          </w:p>
        </w:tc>
      </w:tr>
      <w:tr w:rsidR="00BA5A62" w:rsidRPr="0089014E" w14:paraId="4F803F75" w14:textId="77777777" w:rsidTr="007A048A">
        <w:tc>
          <w:tcPr>
            <w:tcW w:w="3285" w:type="dxa"/>
            <w:shd w:val="clear" w:color="auto" w:fill="auto"/>
          </w:tcPr>
          <w:p w14:paraId="734B7B1D" w14:textId="77777777" w:rsidR="00BA5A62" w:rsidRPr="0089014E" w:rsidRDefault="00BA5A62" w:rsidP="007A048A">
            <w:pPr>
              <w:pStyle w:val="TAL"/>
              <w:rPr>
                <w:noProof/>
                <w:lang w:val="en-US"/>
              </w:rPr>
            </w:pPr>
            <w:r w:rsidRPr="0089014E">
              <w:rPr>
                <w:noProof/>
                <w:lang w:val="en-US"/>
              </w:rPr>
              <w:t>Interface/Reference point for exposing framework services as APIs to the applications</w:t>
            </w:r>
          </w:p>
        </w:tc>
        <w:tc>
          <w:tcPr>
            <w:tcW w:w="3285" w:type="dxa"/>
            <w:shd w:val="clear" w:color="auto" w:fill="auto"/>
          </w:tcPr>
          <w:p w14:paraId="31BEEEF0" w14:textId="77777777" w:rsidR="00BA5A62" w:rsidRPr="0089014E" w:rsidRDefault="00BA5A62" w:rsidP="007A048A">
            <w:pPr>
              <w:pStyle w:val="TAL"/>
              <w:rPr>
                <w:noProof/>
                <w:lang w:val="en-US"/>
              </w:rPr>
            </w:pPr>
            <w:r w:rsidRPr="0089014E">
              <w:rPr>
                <w:noProof/>
                <w:lang w:val="en-US"/>
              </w:rPr>
              <w:t>CAPIF-1</w:t>
            </w:r>
            <w:r w:rsidR="00635080">
              <w:rPr>
                <w:noProof/>
                <w:lang w:val="en-US"/>
              </w:rPr>
              <w:t xml:space="preserve"> and CAPIF-1e</w:t>
            </w:r>
          </w:p>
        </w:tc>
        <w:tc>
          <w:tcPr>
            <w:tcW w:w="3285" w:type="dxa"/>
            <w:shd w:val="clear" w:color="auto" w:fill="auto"/>
          </w:tcPr>
          <w:p w14:paraId="04E13A25" w14:textId="77777777" w:rsidR="00BA5A62" w:rsidRPr="0089014E" w:rsidRDefault="00BA5A62" w:rsidP="007A048A">
            <w:pPr>
              <w:pStyle w:val="TAL"/>
              <w:rPr>
                <w:noProof/>
                <w:lang w:val="en-US"/>
              </w:rPr>
            </w:pPr>
            <w:r w:rsidRPr="0089014E">
              <w:rPr>
                <w:noProof/>
                <w:lang w:val="en-US"/>
              </w:rPr>
              <w:t>Not specified. (May be via T8)</w:t>
            </w:r>
          </w:p>
        </w:tc>
      </w:tr>
      <w:tr w:rsidR="00BA5A62" w:rsidRPr="0089014E" w14:paraId="3B20E694" w14:textId="77777777" w:rsidTr="007A048A">
        <w:tc>
          <w:tcPr>
            <w:tcW w:w="3285" w:type="dxa"/>
            <w:shd w:val="clear" w:color="auto" w:fill="auto"/>
          </w:tcPr>
          <w:p w14:paraId="060F572E" w14:textId="77777777" w:rsidR="00BA5A62" w:rsidRPr="0089014E" w:rsidRDefault="00BA5A62" w:rsidP="007A048A">
            <w:pPr>
              <w:pStyle w:val="TAL"/>
              <w:rPr>
                <w:noProof/>
                <w:lang w:val="en-US"/>
              </w:rPr>
            </w:pPr>
            <w:r w:rsidRPr="0089014E">
              <w:rPr>
                <w:noProof/>
                <w:lang w:val="en-US"/>
              </w:rPr>
              <w:t>Interface/Reference point for framework services to support the APIs operation and management</w:t>
            </w:r>
          </w:p>
        </w:tc>
        <w:tc>
          <w:tcPr>
            <w:tcW w:w="3285" w:type="dxa"/>
            <w:shd w:val="clear" w:color="auto" w:fill="auto"/>
          </w:tcPr>
          <w:p w14:paraId="159033DD" w14:textId="77777777" w:rsidR="00BA5A62" w:rsidRPr="0089014E" w:rsidRDefault="00BA5A62" w:rsidP="007A048A">
            <w:pPr>
              <w:pStyle w:val="TAL"/>
              <w:rPr>
                <w:noProof/>
                <w:lang w:val="en-US"/>
              </w:rPr>
            </w:pPr>
            <w:r w:rsidRPr="0089014E">
              <w:rPr>
                <w:noProof/>
                <w:lang w:val="en-US"/>
              </w:rPr>
              <w:t>CAPIF-3, CAPIF-4 and CAPIF-5</w:t>
            </w:r>
          </w:p>
        </w:tc>
        <w:tc>
          <w:tcPr>
            <w:tcW w:w="3285" w:type="dxa"/>
            <w:shd w:val="clear" w:color="auto" w:fill="auto"/>
          </w:tcPr>
          <w:p w14:paraId="582268F2" w14:textId="77777777" w:rsidR="00BA5A62" w:rsidRPr="0089014E" w:rsidRDefault="00BA5A62" w:rsidP="007A048A">
            <w:pPr>
              <w:pStyle w:val="TAL"/>
              <w:rPr>
                <w:noProof/>
                <w:lang w:val="en-US"/>
              </w:rPr>
            </w:pPr>
            <w:r w:rsidRPr="0089014E">
              <w:rPr>
                <w:noProof/>
                <w:lang w:val="en-US"/>
              </w:rPr>
              <w:t>Internal to SCEF</w:t>
            </w:r>
          </w:p>
        </w:tc>
      </w:tr>
    </w:tbl>
    <w:p w14:paraId="783A8D5C" w14:textId="77777777" w:rsidR="00A63433" w:rsidRDefault="00A63433" w:rsidP="00A63433">
      <w:pPr>
        <w:rPr>
          <w:noProof/>
        </w:rPr>
      </w:pPr>
    </w:p>
    <w:p w14:paraId="794DFB34" w14:textId="77777777" w:rsidR="00BA5A62" w:rsidRPr="0029743E" w:rsidRDefault="000B1281" w:rsidP="00BA5A62">
      <w:pPr>
        <w:pStyle w:val="Heading2"/>
        <w:rPr>
          <w:b/>
          <w:noProof/>
        </w:rPr>
      </w:pPr>
      <w:bookmarkStart w:id="491" w:name="_Toc155378889"/>
      <w:r w:rsidRPr="0029743E">
        <w:rPr>
          <w:noProof/>
        </w:rPr>
        <w:t>B</w:t>
      </w:r>
      <w:r w:rsidR="00BA5A62" w:rsidRPr="0029743E">
        <w:rPr>
          <w:noProof/>
        </w:rPr>
        <w:t>.1.2</w:t>
      </w:r>
      <w:r w:rsidR="00BA5A62" w:rsidRPr="0029743E">
        <w:rPr>
          <w:noProof/>
        </w:rPr>
        <w:tab/>
        <w:t>Deployment models</w:t>
      </w:r>
      <w:bookmarkEnd w:id="491"/>
      <w:r w:rsidR="00BA5A62" w:rsidRPr="0029743E">
        <w:rPr>
          <w:b/>
          <w:noProof/>
        </w:rPr>
        <w:t xml:space="preserve"> </w:t>
      </w:r>
    </w:p>
    <w:p w14:paraId="3FAAF29A" w14:textId="77777777" w:rsidR="00BA5A62" w:rsidRPr="0029743E" w:rsidRDefault="000B1281" w:rsidP="00BA5A62">
      <w:pPr>
        <w:pStyle w:val="Heading3"/>
        <w:rPr>
          <w:b/>
          <w:noProof/>
        </w:rPr>
      </w:pPr>
      <w:bookmarkStart w:id="492" w:name="_Toc155378890"/>
      <w:r w:rsidRPr="0029743E">
        <w:rPr>
          <w:noProof/>
        </w:rPr>
        <w:t>B</w:t>
      </w:r>
      <w:r w:rsidR="00BA5A62" w:rsidRPr="0029743E">
        <w:rPr>
          <w:noProof/>
        </w:rPr>
        <w:t>.1.2.1</w:t>
      </w:r>
      <w:r w:rsidR="00BA5A62" w:rsidRPr="0029743E">
        <w:rPr>
          <w:noProof/>
        </w:rPr>
        <w:tab/>
        <w:t>General</w:t>
      </w:r>
      <w:bookmarkEnd w:id="492"/>
      <w:r w:rsidR="00BA5A62" w:rsidRPr="0029743E">
        <w:rPr>
          <w:b/>
          <w:noProof/>
        </w:rPr>
        <w:t xml:space="preserve"> </w:t>
      </w:r>
    </w:p>
    <w:p w14:paraId="1C29C967" w14:textId="77777777" w:rsidR="00C556EA" w:rsidRDefault="00BA5A62" w:rsidP="00C556EA">
      <w:pPr>
        <w:rPr>
          <w:noProof/>
          <w:lang w:val="en-US"/>
        </w:rPr>
      </w:pPr>
      <w:r>
        <w:rPr>
          <w:noProof/>
          <w:lang w:val="en-US"/>
        </w:rPr>
        <w:t>Based on the relationship captured in table </w:t>
      </w:r>
      <w:r w:rsidR="000B1281">
        <w:rPr>
          <w:noProof/>
          <w:lang w:val="en-US"/>
        </w:rPr>
        <w:t>B</w:t>
      </w:r>
      <w:r>
        <w:rPr>
          <w:noProof/>
          <w:lang w:val="en-US"/>
        </w:rPr>
        <w:t>.1.1-1, the following deployment models for CAPIF are possible to enable EPS network exposure.</w:t>
      </w:r>
      <w:r w:rsidR="00C556EA" w:rsidRPr="00C556EA">
        <w:rPr>
          <w:noProof/>
          <w:lang w:val="en-US"/>
        </w:rPr>
        <w:t xml:space="preserve"> </w:t>
      </w:r>
    </w:p>
    <w:p w14:paraId="0A202487" w14:textId="77777777" w:rsidR="00BA5A62" w:rsidRDefault="00C556EA" w:rsidP="00C556EA">
      <w:pPr>
        <w:pStyle w:val="NO"/>
        <w:rPr>
          <w:noProof/>
          <w:lang w:val="en-US"/>
        </w:rPr>
      </w:pPr>
      <w:r>
        <w:rPr>
          <w:noProof/>
          <w:lang w:val="en-US"/>
        </w:rPr>
        <w:t>NOTE:</w:t>
      </w:r>
      <w:r>
        <w:rPr>
          <w:noProof/>
          <w:lang w:val="en-US"/>
        </w:rPr>
        <w:tab/>
        <w:t xml:space="preserve">The deployment models captured in subclause 7 are possible for the SCEF deployment compliant with CAPIF. Not all deployment models are illustrated in this subclause. </w:t>
      </w:r>
    </w:p>
    <w:p w14:paraId="0E25F3B0" w14:textId="77777777" w:rsidR="00BA5A62" w:rsidRPr="0016647E" w:rsidRDefault="000B1281" w:rsidP="00BA5A62">
      <w:pPr>
        <w:pStyle w:val="Heading3"/>
        <w:rPr>
          <w:noProof/>
        </w:rPr>
      </w:pPr>
      <w:bookmarkStart w:id="493" w:name="_Toc155378891"/>
      <w:r>
        <w:rPr>
          <w:noProof/>
        </w:rPr>
        <w:t>B</w:t>
      </w:r>
      <w:r w:rsidR="00BA5A62" w:rsidRPr="001F11EC">
        <w:rPr>
          <w:noProof/>
        </w:rPr>
        <w:t>.1.2.</w:t>
      </w:r>
      <w:r w:rsidR="00BA5A62">
        <w:rPr>
          <w:noProof/>
        </w:rPr>
        <w:t>2</w:t>
      </w:r>
      <w:r w:rsidR="00BA5A62" w:rsidRPr="001F11EC">
        <w:rPr>
          <w:noProof/>
        </w:rPr>
        <w:tab/>
        <w:t xml:space="preserve">SCEF implements </w:t>
      </w:r>
      <w:r w:rsidR="00BA5A62">
        <w:rPr>
          <w:noProof/>
        </w:rPr>
        <w:t xml:space="preserve">the </w:t>
      </w:r>
      <w:r w:rsidR="00BA5A62" w:rsidRPr="001F11EC">
        <w:rPr>
          <w:noProof/>
        </w:rPr>
        <w:t>CAPIF</w:t>
      </w:r>
      <w:r w:rsidR="00BA5A62" w:rsidRPr="0016647E">
        <w:rPr>
          <w:noProof/>
        </w:rPr>
        <w:t xml:space="preserve"> architecture</w:t>
      </w:r>
      <w:bookmarkEnd w:id="493"/>
    </w:p>
    <w:p w14:paraId="61025398" w14:textId="77777777" w:rsidR="00BA5A62" w:rsidRDefault="00BA5A62" w:rsidP="00BA5A62">
      <w:pPr>
        <w:rPr>
          <w:noProof/>
          <w:lang w:val="en-US"/>
        </w:rPr>
      </w:pPr>
      <w:r>
        <w:rPr>
          <w:noProof/>
          <w:lang w:val="en-US"/>
        </w:rPr>
        <w:t>Figure </w:t>
      </w:r>
      <w:r w:rsidR="000B1281">
        <w:rPr>
          <w:noProof/>
          <w:lang w:val="en-US"/>
        </w:rPr>
        <w:t>B</w:t>
      </w:r>
      <w:r>
        <w:rPr>
          <w:noProof/>
          <w:lang w:val="en-US"/>
        </w:rPr>
        <w:t>.1.2.2-1 illustrates the deployment model where SCEF implements the CAPIF architecture.</w:t>
      </w:r>
    </w:p>
    <w:p w14:paraId="314DD1F3" w14:textId="77777777" w:rsidR="00BA5A62" w:rsidRDefault="00C556EA" w:rsidP="00BA5A62">
      <w:pPr>
        <w:pStyle w:val="TH"/>
        <w:rPr>
          <w:noProof/>
          <w:lang w:val="en-US"/>
        </w:rPr>
      </w:pPr>
      <w:r>
        <w:rPr>
          <w:noProof/>
          <w:lang w:val="en-US"/>
        </w:rPr>
        <w:object w:dxaOrig="12036" w:dyaOrig="8712" w14:anchorId="2972D08B">
          <v:shape id="_x0000_i1078" type="#_x0000_t75" style="width:327.35pt;height:237pt" o:ole="">
            <v:imagedata r:id="rId113" o:title=""/>
          </v:shape>
          <o:OLEObject Type="Embed" ProgID="Visio.Drawing.11" ShapeID="_x0000_i1078" DrawAspect="Content" ObjectID="_1765991136" r:id="rId114"/>
        </w:object>
      </w:r>
    </w:p>
    <w:p w14:paraId="117C280E"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 xml:space="preserve">.1.2.2-1: SCEF implements the CAPIF architecture </w:t>
      </w:r>
    </w:p>
    <w:p w14:paraId="63194D38" w14:textId="77777777" w:rsidR="00BA5A62" w:rsidRDefault="00AD7C00" w:rsidP="00BA5A62">
      <w:pPr>
        <w:rPr>
          <w:noProof/>
          <w:lang w:val="en-US"/>
        </w:rPr>
      </w:pPr>
      <w:r>
        <w:rPr>
          <w:noProof/>
          <w:lang w:val="en-US"/>
        </w:rPr>
        <w:t xml:space="preserve">The </w:t>
      </w:r>
      <w:r w:rsidR="00BA5A62">
        <w:rPr>
          <w:noProof/>
          <w:lang w:val="en-US"/>
        </w:rPr>
        <w:t xml:space="preserve">SCEF can implement the functionalities of </w:t>
      </w:r>
      <w:r>
        <w:rPr>
          <w:noProof/>
          <w:lang w:val="en-US"/>
        </w:rPr>
        <w:t xml:space="preserve">the </w:t>
      </w:r>
      <w:r w:rsidR="00BA5A62">
        <w:rPr>
          <w:noProof/>
          <w:lang w:val="en-US"/>
        </w:rPr>
        <w:t xml:space="preserve">CAPIF core function, </w:t>
      </w:r>
      <w:r>
        <w:rPr>
          <w:noProof/>
          <w:lang w:val="en-US"/>
        </w:rPr>
        <w:t xml:space="preserve">the </w:t>
      </w:r>
      <w:r w:rsidR="00BA5A62">
        <w:rPr>
          <w:noProof/>
          <w:lang w:val="en-US"/>
        </w:rPr>
        <w:t xml:space="preserve">API exposing function, </w:t>
      </w:r>
      <w:r>
        <w:rPr>
          <w:noProof/>
          <w:lang w:val="en-US"/>
        </w:rPr>
        <w:t xml:space="preserve">the </w:t>
      </w:r>
      <w:r w:rsidR="00BA5A62">
        <w:rPr>
          <w:noProof/>
          <w:lang w:val="en-US"/>
        </w:rPr>
        <w:t xml:space="preserve">API publishing function and </w:t>
      </w:r>
      <w:r>
        <w:rPr>
          <w:noProof/>
          <w:lang w:val="en-US"/>
        </w:rPr>
        <w:t xml:space="preserve">the </w:t>
      </w:r>
      <w:r w:rsidR="00BA5A62">
        <w:rPr>
          <w:noProof/>
          <w:lang w:val="en-US"/>
        </w:rPr>
        <w:t>API management function.</w:t>
      </w:r>
    </w:p>
    <w:p w14:paraId="5CB436A8" w14:textId="77777777" w:rsidR="00BA5A62" w:rsidRDefault="00BA5A62" w:rsidP="00BA5A62">
      <w:pPr>
        <w:rPr>
          <w:noProof/>
          <w:lang w:val="en-US"/>
        </w:rPr>
      </w:pPr>
      <w:r>
        <w:rPr>
          <w:noProof/>
          <w:lang w:val="en-US"/>
        </w:rPr>
        <w:t>According to the CAPIF architecture, CAPIF-2</w:t>
      </w:r>
      <w:r w:rsidR="00635080" w:rsidRPr="00160158">
        <w:rPr>
          <w:noProof/>
          <w:lang w:val="en-US"/>
        </w:rPr>
        <w:t xml:space="preserve"> and CAPIF-2e</w:t>
      </w:r>
      <w:r>
        <w:rPr>
          <w:noProof/>
          <w:lang w:val="en-US"/>
        </w:rPr>
        <w:t xml:space="preserve"> consist of framework aspects and service specific aspects. The service specific aspects are out of scope of CAPIF. T8 can implement the service specific aspects of CAPIF-2</w:t>
      </w:r>
      <w:r w:rsidR="00635080">
        <w:rPr>
          <w:noProof/>
          <w:lang w:val="en-US"/>
        </w:rPr>
        <w:t xml:space="preserve"> and CAPIF-2e,</w:t>
      </w:r>
      <w:r>
        <w:rPr>
          <w:noProof/>
          <w:lang w:val="en-US"/>
        </w:rPr>
        <w:t xml:space="preserve"> and can provide the service APIs exposed by SCEF (AEF) to the SCS/AS (API invoker). </w:t>
      </w:r>
    </w:p>
    <w:p w14:paraId="08A1B8A8" w14:textId="77777777" w:rsidR="00BA5A62" w:rsidRDefault="00AD7C00" w:rsidP="00BA5A62">
      <w:pPr>
        <w:rPr>
          <w:noProof/>
          <w:lang w:val="en-US"/>
        </w:rPr>
      </w:pPr>
      <w:r>
        <w:rPr>
          <w:noProof/>
          <w:lang w:val="en-US"/>
        </w:rPr>
        <w:t xml:space="preserve">The </w:t>
      </w:r>
      <w:r w:rsidR="00BA5A62">
        <w:rPr>
          <w:noProof/>
          <w:lang w:val="en-US"/>
        </w:rPr>
        <w:t xml:space="preserve">SCEF can additionally provide CAPIF-1 </w:t>
      </w:r>
      <w:r w:rsidR="00635080">
        <w:rPr>
          <w:noProof/>
          <w:lang w:val="en-US"/>
        </w:rPr>
        <w:t xml:space="preserve">and CAPIF-1e </w:t>
      </w:r>
      <w:r w:rsidR="00BA5A62">
        <w:rPr>
          <w:noProof/>
          <w:lang w:val="en-US"/>
        </w:rPr>
        <w:t>(CAPIF APIs) to the SCS/AS (API invokers).</w:t>
      </w:r>
    </w:p>
    <w:p w14:paraId="3F35AE8B" w14:textId="77777777" w:rsidR="00BA5A62" w:rsidRPr="001A62E4" w:rsidRDefault="000B1281" w:rsidP="00BA5A62">
      <w:pPr>
        <w:pStyle w:val="Heading3"/>
        <w:rPr>
          <w:noProof/>
        </w:rPr>
      </w:pPr>
      <w:bookmarkStart w:id="494" w:name="_Toc155378892"/>
      <w:r>
        <w:rPr>
          <w:noProof/>
        </w:rPr>
        <w:t>B</w:t>
      </w:r>
      <w:r w:rsidR="00BA5A62" w:rsidRPr="001F11EC">
        <w:rPr>
          <w:noProof/>
        </w:rPr>
        <w:t>.1.2.</w:t>
      </w:r>
      <w:r w:rsidR="00BA5A62">
        <w:rPr>
          <w:noProof/>
        </w:rPr>
        <w:t>3</w:t>
      </w:r>
      <w:r w:rsidR="00BA5A62" w:rsidRPr="001F11EC">
        <w:rPr>
          <w:noProof/>
        </w:rPr>
        <w:tab/>
      </w:r>
      <w:r w:rsidR="00BA5A62">
        <w:rPr>
          <w:noProof/>
        </w:rPr>
        <w:t>SCEF implements the service specific aspect compliant with the CAPIF architecture</w:t>
      </w:r>
      <w:bookmarkEnd w:id="494"/>
    </w:p>
    <w:p w14:paraId="0975D61A" w14:textId="77777777" w:rsidR="00BA5A62" w:rsidRDefault="00BA5A62" w:rsidP="00BA5A62">
      <w:pPr>
        <w:rPr>
          <w:noProof/>
          <w:lang w:val="en-US"/>
        </w:rPr>
      </w:pPr>
      <w:r>
        <w:rPr>
          <w:noProof/>
          <w:lang w:val="en-US"/>
        </w:rPr>
        <w:t>Figure </w:t>
      </w:r>
      <w:r w:rsidR="000B1281">
        <w:rPr>
          <w:noProof/>
          <w:lang w:val="en-US"/>
        </w:rPr>
        <w:t>B</w:t>
      </w:r>
      <w:r>
        <w:rPr>
          <w:noProof/>
          <w:lang w:val="en-US"/>
        </w:rPr>
        <w:t>.1.2.3-1 illustrates the deployment model where SCEF implements the service specific aspect compliant with the CAPIF architecture.</w:t>
      </w:r>
    </w:p>
    <w:p w14:paraId="08A3617D" w14:textId="77777777" w:rsidR="00BA5A62" w:rsidRDefault="00C556EA" w:rsidP="00BA5A62">
      <w:pPr>
        <w:pStyle w:val="TH"/>
        <w:rPr>
          <w:noProof/>
          <w:lang w:val="en-US"/>
        </w:rPr>
      </w:pPr>
      <w:r>
        <w:rPr>
          <w:noProof/>
          <w:lang w:val="en-US"/>
        </w:rPr>
        <w:object w:dxaOrig="12036" w:dyaOrig="8712" w14:anchorId="34B729A8">
          <v:shape id="_x0000_i1079" type="#_x0000_t75" style="width:379.25pt;height:274.15pt" o:ole="">
            <v:imagedata r:id="rId115" o:title=""/>
          </v:shape>
          <o:OLEObject Type="Embed" ProgID="Visio.Drawing.11" ShapeID="_x0000_i1079" DrawAspect="Content" ObjectID="_1765991137" r:id="rId116"/>
        </w:object>
      </w:r>
    </w:p>
    <w:p w14:paraId="7EDFBB2B"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.1.2.3-1: SCEF implements the service specific aspect compliant with the CAPIF architecture</w:t>
      </w:r>
    </w:p>
    <w:p w14:paraId="681C5AC1" w14:textId="77777777" w:rsidR="00BA5A62" w:rsidRDefault="00BA5A62" w:rsidP="00BA5A62">
      <w:pPr>
        <w:rPr>
          <w:noProof/>
          <w:lang w:val="en-US"/>
        </w:rPr>
      </w:pPr>
      <w:r>
        <w:rPr>
          <w:noProof/>
          <w:lang w:val="en-US"/>
        </w:rPr>
        <w:t xml:space="preserve">3GPP EPS can deploy </w:t>
      </w:r>
      <w:r w:rsidR="00AD7C00">
        <w:rPr>
          <w:noProof/>
          <w:lang w:val="en-US"/>
        </w:rPr>
        <w:t xml:space="preserve">the </w:t>
      </w:r>
      <w:r>
        <w:rPr>
          <w:noProof/>
          <w:lang w:val="en-US"/>
        </w:rPr>
        <w:t xml:space="preserve">CAPIF core function along with </w:t>
      </w:r>
      <w:r w:rsidR="00AD7C00">
        <w:rPr>
          <w:noProof/>
          <w:lang w:val="en-US"/>
        </w:rPr>
        <w:t xml:space="preserve">the </w:t>
      </w:r>
      <w:r>
        <w:rPr>
          <w:noProof/>
          <w:lang w:val="en-US"/>
        </w:rPr>
        <w:t>SCEF.</w:t>
      </w:r>
    </w:p>
    <w:p w14:paraId="22D27AF4" w14:textId="77777777" w:rsidR="00BA5A62" w:rsidRDefault="00AD7C00" w:rsidP="00BA5A62">
      <w:pPr>
        <w:rPr>
          <w:noProof/>
          <w:lang w:val="en-US"/>
        </w:rPr>
      </w:pPr>
      <w:r>
        <w:rPr>
          <w:noProof/>
          <w:lang w:val="en-US"/>
        </w:rPr>
        <w:t xml:space="preserve">The </w:t>
      </w:r>
      <w:r w:rsidR="00BA5A62">
        <w:rPr>
          <w:noProof/>
          <w:lang w:val="en-US"/>
        </w:rPr>
        <w:t xml:space="preserve">SCEF can implement the functionalities of </w:t>
      </w:r>
      <w:r>
        <w:rPr>
          <w:noProof/>
          <w:lang w:val="en-US"/>
        </w:rPr>
        <w:t xml:space="preserve">the </w:t>
      </w:r>
      <w:r w:rsidR="00BA5A62">
        <w:rPr>
          <w:noProof/>
          <w:lang w:val="en-US"/>
        </w:rPr>
        <w:t xml:space="preserve">API </w:t>
      </w:r>
      <w:r w:rsidR="00C556EA">
        <w:rPr>
          <w:noProof/>
          <w:lang w:val="en-US"/>
        </w:rPr>
        <w:t xml:space="preserve">provider domain </w:t>
      </w:r>
      <w:r w:rsidR="00BA5A62">
        <w:rPr>
          <w:noProof/>
          <w:lang w:val="en-US"/>
        </w:rPr>
        <w:t>function</w:t>
      </w:r>
      <w:r w:rsidR="00C556EA">
        <w:rPr>
          <w:noProof/>
          <w:lang w:val="en-US"/>
        </w:rPr>
        <w:t>s</w:t>
      </w:r>
      <w:r w:rsidR="00BA5A62">
        <w:rPr>
          <w:noProof/>
          <w:lang w:val="en-US"/>
        </w:rPr>
        <w:t>.</w:t>
      </w:r>
    </w:p>
    <w:p w14:paraId="7FC39823" w14:textId="77777777" w:rsidR="00BA5A62" w:rsidRDefault="00BA5A62" w:rsidP="00BA5A62">
      <w:pPr>
        <w:rPr>
          <w:noProof/>
          <w:lang w:val="en-US"/>
        </w:rPr>
      </w:pPr>
      <w:r>
        <w:rPr>
          <w:noProof/>
          <w:lang w:val="en-US"/>
        </w:rPr>
        <w:t>According to the CAPIF architecture, CAPIF-2</w:t>
      </w:r>
      <w:r w:rsidR="00635080">
        <w:rPr>
          <w:noProof/>
          <w:lang w:val="en-US"/>
        </w:rPr>
        <w:t xml:space="preserve"> and CAPIF-2e</w:t>
      </w:r>
      <w:r>
        <w:rPr>
          <w:noProof/>
          <w:lang w:val="en-US"/>
        </w:rPr>
        <w:t xml:space="preserve"> consist of framework aspects and service specific aspects. The service specific aspects are out of scope of CAPIF. T8 can implement the service specific aspects of CAPIF-2</w:t>
      </w:r>
      <w:r w:rsidR="00635080">
        <w:rPr>
          <w:noProof/>
          <w:lang w:val="en-US"/>
        </w:rPr>
        <w:t xml:space="preserve"> and CAPIF-2e,</w:t>
      </w:r>
      <w:r>
        <w:rPr>
          <w:noProof/>
          <w:lang w:val="en-US"/>
        </w:rPr>
        <w:t xml:space="preserve"> and can provide the service APIs exposed by SCEF (AEF) to the SCS/AS (API invoker). </w:t>
      </w:r>
    </w:p>
    <w:p w14:paraId="0DB06B15" w14:textId="77777777" w:rsidR="00BA5A62" w:rsidRDefault="00AD7C00" w:rsidP="00BA5A62">
      <w:pPr>
        <w:rPr>
          <w:noProof/>
          <w:lang w:val="en-US"/>
        </w:rPr>
      </w:pPr>
      <w:r>
        <w:rPr>
          <w:noProof/>
          <w:lang w:val="en-US"/>
        </w:rPr>
        <w:t xml:space="preserve">The </w:t>
      </w:r>
      <w:r w:rsidR="00BA5A62">
        <w:rPr>
          <w:noProof/>
          <w:lang w:val="en-US"/>
        </w:rPr>
        <w:t>SCEF can implement the CAPIF-3 reference point/interface to the CAPIF core function.</w:t>
      </w:r>
    </w:p>
    <w:p w14:paraId="4408BB8D" w14:textId="77777777" w:rsidR="00C556EA" w:rsidRPr="001A62E4" w:rsidRDefault="00C556EA" w:rsidP="00C556EA">
      <w:pPr>
        <w:pStyle w:val="Heading3"/>
        <w:rPr>
          <w:noProof/>
        </w:rPr>
      </w:pPr>
      <w:bookmarkStart w:id="495" w:name="_Toc155378893"/>
      <w:r>
        <w:rPr>
          <w:noProof/>
        </w:rPr>
        <w:t>B</w:t>
      </w:r>
      <w:r w:rsidRPr="001F11EC">
        <w:rPr>
          <w:noProof/>
        </w:rPr>
        <w:t>.1.2.</w:t>
      </w:r>
      <w:r>
        <w:rPr>
          <w:noProof/>
        </w:rPr>
        <w:t>4</w:t>
      </w:r>
      <w:r w:rsidRPr="001F11EC">
        <w:rPr>
          <w:noProof/>
        </w:rPr>
        <w:tab/>
      </w:r>
      <w:r>
        <w:rPr>
          <w:noProof/>
        </w:rPr>
        <w:t>Distributed deployment of the SCEF compliant with the CAPIF architecture</w:t>
      </w:r>
      <w:bookmarkEnd w:id="495"/>
    </w:p>
    <w:p w14:paraId="1E0FEF89" w14:textId="77777777" w:rsidR="00C556EA" w:rsidRDefault="00C556EA" w:rsidP="00C556EA">
      <w:pPr>
        <w:rPr>
          <w:noProof/>
          <w:lang w:val="en-US"/>
        </w:rPr>
      </w:pPr>
      <w:r>
        <w:rPr>
          <w:noProof/>
          <w:lang w:val="en-US"/>
        </w:rPr>
        <w:t>Figure B.1.2.4-1 illustrates the distributed deployment model where the SCEF implements the service specific aspect compliant with the CAPIF architecture.</w:t>
      </w:r>
    </w:p>
    <w:p w14:paraId="6465100B" w14:textId="77777777" w:rsidR="00C556EA" w:rsidRDefault="00C556EA" w:rsidP="00C556EA">
      <w:pPr>
        <w:pStyle w:val="TH"/>
        <w:rPr>
          <w:noProof/>
          <w:lang w:val="en-US"/>
        </w:rPr>
      </w:pPr>
      <w:r>
        <w:rPr>
          <w:noProof/>
          <w:lang w:val="en-US"/>
        </w:rPr>
        <w:object w:dxaOrig="12036" w:dyaOrig="11256" w14:anchorId="71C5DE9B">
          <v:shape id="_x0000_i1080" type="#_x0000_t75" style="width:371.2pt;height:347.05pt" o:ole="">
            <v:imagedata r:id="rId117" o:title=""/>
          </v:shape>
          <o:OLEObject Type="Embed" ProgID="Visio.Drawing.11" ShapeID="_x0000_i1080" DrawAspect="Content" ObjectID="_1765991138" r:id="rId118"/>
        </w:object>
      </w:r>
    </w:p>
    <w:p w14:paraId="14255575" w14:textId="77777777" w:rsidR="00C556EA" w:rsidRDefault="00C556EA" w:rsidP="00C556EA">
      <w:pPr>
        <w:pStyle w:val="TF"/>
        <w:rPr>
          <w:noProof/>
          <w:lang w:val="en-US"/>
        </w:rPr>
      </w:pPr>
      <w:r>
        <w:rPr>
          <w:noProof/>
          <w:lang w:val="en-US"/>
        </w:rPr>
        <w:t>Figure B.1.2.4-1: Distributed deployment of SCEF compliant with the CAPIF architecture</w:t>
      </w:r>
    </w:p>
    <w:p w14:paraId="774C2CB6" w14:textId="77777777" w:rsidR="00C556EA" w:rsidRDefault="00C556EA" w:rsidP="00C556EA">
      <w:pPr>
        <w:rPr>
          <w:noProof/>
          <w:lang w:val="en-US"/>
        </w:rPr>
      </w:pPr>
      <w:r>
        <w:rPr>
          <w:noProof/>
          <w:lang w:val="en-US"/>
        </w:rPr>
        <w:t>The 3GPP EPS can deploy the CAPIF core function, the SCEF-2 (API exposing function as a gateway) along with the SCEF-1 as illustrated in subclause 7.3.</w:t>
      </w:r>
    </w:p>
    <w:p w14:paraId="405C3FB3" w14:textId="77777777" w:rsidR="00C556EA" w:rsidRDefault="00C556EA" w:rsidP="00C556EA">
      <w:pPr>
        <w:rPr>
          <w:noProof/>
          <w:lang w:val="en-US"/>
        </w:rPr>
      </w:pPr>
      <w:r>
        <w:rPr>
          <w:noProof/>
          <w:lang w:val="en-US"/>
        </w:rPr>
        <w:t>The SCEF can implement the functionalities of API provider domain functions.</w:t>
      </w:r>
    </w:p>
    <w:p w14:paraId="2E0479FD" w14:textId="77777777" w:rsidR="00C556EA" w:rsidRDefault="00C556EA" w:rsidP="00C556EA">
      <w:pPr>
        <w:rPr>
          <w:noProof/>
          <w:lang w:val="en-US"/>
        </w:rPr>
      </w:pPr>
      <w:r>
        <w:rPr>
          <w:noProof/>
          <w:lang w:val="en-US"/>
        </w:rPr>
        <w:t xml:space="preserve">According to the CAPIF architecture, CAPIF-2 or CAPIF-2e consists of framework aspects and service specific aspects. The service specific aspects are out of scope of the CAPIF. T8 can implement the service specific aspects of CAPIF-2 or CAPIF-2e and can provide the service APIs exposed by the SCEF-2 (AEF as a gateway) to the SCS/AS (API invoker). </w:t>
      </w:r>
    </w:p>
    <w:p w14:paraId="7CC8AF14" w14:textId="77777777" w:rsidR="00C556EA" w:rsidRDefault="00C556EA" w:rsidP="00C556EA">
      <w:pPr>
        <w:rPr>
          <w:noProof/>
          <w:lang w:val="en-US"/>
        </w:rPr>
      </w:pPr>
      <w:r>
        <w:rPr>
          <w:noProof/>
          <w:lang w:val="en-US"/>
        </w:rPr>
        <w:t>The SCEF-2 can implement the CAPIF-3 reference point to the CAPIF core function and the SCEF-1 can implement the CAPIF-4 and CAPIF-5 reference points to the CAPIF core function.</w:t>
      </w:r>
    </w:p>
    <w:p w14:paraId="39F1A01B" w14:textId="77777777" w:rsidR="00C556EA" w:rsidRDefault="00C556EA" w:rsidP="00C556EA">
      <w:pPr>
        <w:pStyle w:val="EditorsNote"/>
        <w:rPr>
          <w:noProof/>
          <w:lang w:val="en-US"/>
        </w:rPr>
      </w:pPr>
      <w:r>
        <w:rPr>
          <w:noProof/>
          <w:lang w:val="en-US"/>
        </w:rPr>
        <w:t>Editor's Note:</w:t>
      </w:r>
      <w:r>
        <w:rPr>
          <w:noProof/>
          <w:lang w:val="en-US"/>
        </w:rPr>
        <w:tab/>
      </w:r>
      <w:r w:rsidRPr="00B4647E">
        <w:rPr>
          <w:noProof/>
          <w:lang w:val="en-US"/>
        </w:rPr>
        <w:t>The illustration of this deployment model requires further study</w:t>
      </w:r>
      <w:r>
        <w:rPr>
          <w:noProof/>
          <w:lang w:val="en-US"/>
        </w:rPr>
        <w:t>.</w:t>
      </w:r>
    </w:p>
    <w:p w14:paraId="0597FFCF" w14:textId="77777777" w:rsidR="00BA5A62" w:rsidRPr="00DE6CEB" w:rsidRDefault="000B1281" w:rsidP="00BA5A62">
      <w:pPr>
        <w:pStyle w:val="Heading1"/>
        <w:rPr>
          <w:noProof/>
        </w:rPr>
      </w:pPr>
      <w:bookmarkStart w:id="496" w:name="_Toc155378894"/>
      <w:r>
        <w:rPr>
          <w:noProof/>
        </w:rPr>
        <w:t>B</w:t>
      </w:r>
      <w:r w:rsidR="00BA5A62">
        <w:rPr>
          <w:noProof/>
        </w:rPr>
        <w:t>.2</w:t>
      </w:r>
      <w:r w:rsidR="00BA5A62">
        <w:rPr>
          <w:noProof/>
        </w:rPr>
        <w:tab/>
        <w:t>CAPIF relationship with 3GPP 5GS network exposure</w:t>
      </w:r>
      <w:bookmarkEnd w:id="496"/>
    </w:p>
    <w:p w14:paraId="333D4D11" w14:textId="77777777" w:rsidR="00BA5A62" w:rsidRPr="00DE6CEB" w:rsidRDefault="000B1281" w:rsidP="00BA5A62">
      <w:pPr>
        <w:pStyle w:val="Heading2"/>
        <w:rPr>
          <w:noProof/>
        </w:rPr>
      </w:pPr>
      <w:bookmarkStart w:id="497" w:name="_Toc155378895"/>
      <w:r>
        <w:rPr>
          <w:noProof/>
        </w:rPr>
        <w:t>B</w:t>
      </w:r>
      <w:r w:rsidR="00BA5A62">
        <w:rPr>
          <w:noProof/>
        </w:rPr>
        <w:t>.2.1</w:t>
      </w:r>
      <w:r w:rsidR="00BA5A62">
        <w:rPr>
          <w:noProof/>
        </w:rPr>
        <w:tab/>
        <w:t>General</w:t>
      </w:r>
      <w:bookmarkEnd w:id="497"/>
    </w:p>
    <w:p w14:paraId="51C246BD" w14:textId="77777777" w:rsidR="00BA5A62" w:rsidRDefault="00BA5A62" w:rsidP="00BA5A62">
      <w:pPr>
        <w:rPr>
          <w:noProof/>
          <w:lang w:val="en-US"/>
        </w:rPr>
      </w:pPr>
      <w:r>
        <w:rPr>
          <w:noProof/>
          <w:lang w:val="en-US"/>
        </w:rPr>
        <w:t>The table </w:t>
      </w:r>
      <w:r w:rsidR="000B1281">
        <w:rPr>
          <w:noProof/>
          <w:lang w:val="en-US"/>
        </w:rPr>
        <w:t>B</w:t>
      </w:r>
      <w:r>
        <w:rPr>
          <w:noProof/>
          <w:lang w:val="en-US"/>
        </w:rPr>
        <w:t>.2.1-1 shows the relationship between CAPIF and 5GS network exposure aspects.</w:t>
      </w:r>
      <w:r w:rsidRPr="00C216D7">
        <w:rPr>
          <w:noProof/>
          <w:lang w:val="en-US"/>
        </w:rPr>
        <w:t xml:space="preserve"> </w:t>
      </w:r>
      <w:r>
        <w:rPr>
          <w:noProof/>
          <w:lang w:val="en-US"/>
        </w:rPr>
        <w:t>The details of NEF and its role in exposing network capabilities of 5GS to 3</w:t>
      </w:r>
      <w:r w:rsidRPr="001A62E4">
        <w:rPr>
          <w:noProof/>
          <w:vertAlign w:val="superscript"/>
          <w:lang w:val="en-US"/>
        </w:rPr>
        <w:t>rd</w:t>
      </w:r>
      <w:r>
        <w:rPr>
          <w:noProof/>
          <w:lang w:val="en-US"/>
        </w:rPr>
        <w:t xml:space="preserve"> party applications are specified in 3GPP TS 23.501 [</w:t>
      </w:r>
      <w:r w:rsidR="00F550E3">
        <w:rPr>
          <w:noProof/>
          <w:lang w:val="en-US"/>
        </w:rPr>
        <w:t>3</w:t>
      </w:r>
      <w:r>
        <w:rPr>
          <w:noProof/>
          <w:lang w:val="en-US"/>
        </w:rPr>
        <w:t xml:space="preserve">] and </w:t>
      </w:r>
      <w:r w:rsidR="00AD7C00">
        <w:rPr>
          <w:noProof/>
          <w:lang w:val="en-US"/>
        </w:rPr>
        <w:t>the</w:t>
      </w:r>
      <w:r>
        <w:rPr>
          <w:noProof/>
          <w:lang w:val="en-US"/>
        </w:rPr>
        <w:t xml:space="preserve"> details of </w:t>
      </w:r>
      <w:r w:rsidR="00C556EA">
        <w:rPr>
          <w:noProof/>
          <w:lang w:val="en-US"/>
        </w:rPr>
        <w:t xml:space="preserve">NEF service operations </w:t>
      </w:r>
      <w:r>
        <w:rPr>
          <w:noProof/>
          <w:lang w:val="en-US"/>
        </w:rPr>
        <w:t>are specified in 3GPP TS 23.502 [</w:t>
      </w:r>
      <w:r w:rsidR="00F550E3">
        <w:rPr>
          <w:noProof/>
          <w:lang w:val="en-US"/>
        </w:rPr>
        <w:t>4</w:t>
      </w:r>
      <w:r>
        <w:rPr>
          <w:noProof/>
          <w:lang w:val="en-US"/>
        </w:rPr>
        <w:t>]</w:t>
      </w:r>
      <w:r w:rsidR="00AD7C00">
        <w:rPr>
          <w:noProof/>
          <w:lang w:val="en-US"/>
        </w:rPr>
        <w:t>.</w:t>
      </w:r>
    </w:p>
    <w:p w14:paraId="25209807" w14:textId="77777777" w:rsidR="00BA5A62" w:rsidRDefault="00BA5A62" w:rsidP="00BA5A62">
      <w:pPr>
        <w:pStyle w:val="TH"/>
        <w:rPr>
          <w:noProof/>
          <w:lang w:val="en-US"/>
        </w:rPr>
      </w:pPr>
      <w:r>
        <w:rPr>
          <w:noProof/>
          <w:lang w:val="en-US"/>
        </w:rPr>
        <w:lastRenderedPageBreak/>
        <w:t>Table </w:t>
      </w:r>
      <w:r w:rsidR="000B1281">
        <w:rPr>
          <w:noProof/>
          <w:lang w:val="en-US"/>
        </w:rPr>
        <w:t>B</w:t>
      </w:r>
      <w:r>
        <w:rPr>
          <w:noProof/>
          <w:lang w:val="en-US"/>
        </w:rPr>
        <w:t>.2.1-1: CAPIF relationship with 3GPP 5GS network exposure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BA5A62" w:rsidRPr="0089014E" w14:paraId="43602E05" w14:textId="77777777" w:rsidTr="007A048A">
        <w:tc>
          <w:tcPr>
            <w:tcW w:w="3285" w:type="dxa"/>
            <w:shd w:val="clear" w:color="auto" w:fill="auto"/>
          </w:tcPr>
          <w:p w14:paraId="6E751670" w14:textId="77777777" w:rsidR="00BA5A62" w:rsidRPr="0089014E" w:rsidRDefault="00BA5A62" w:rsidP="007A048A">
            <w:pPr>
              <w:pStyle w:val="TAH"/>
              <w:rPr>
                <w:noProof/>
                <w:lang w:val="en-US"/>
              </w:rPr>
            </w:pPr>
            <w:r w:rsidRPr="0089014E">
              <w:rPr>
                <w:noProof/>
                <w:lang w:val="en-US"/>
              </w:rPr>
              <w:t>Aspects</w:t>
            </w:r>
          </w:p>
        </w:tc>
        <w:tc>
          <w:tcPr>
            <w:tcW w:w="3285" w:type="dxa"/>
            <w:shd w:val="clear" w:color="auto" w:fill="auto"/>
          </w:tcPr>
          <w:p w14:paraId="1CEAB4FC" w14:textId="77777777" w:rsidR="00BA5A62" w:rsidRPr="0089014E" w:rsidRDefault="00BA5A62" w:rsidP="007A048A">
            <w:pPr>
              <w:pStyle w:val="TAH"/>
              <w:rPr>
                <w:noProof/>
                <w:lang w:val="en-US"/>
              </w:rPr>
            </w:pPr>
            <w:r w:rsidRPr="0089014E">
              <w:rPr>
                <w:noProof/>
                <w:lang w:val="en-US"/>
              </w:rPr>
              <w:t>CAPIF</w:t>
            </w:r>
          </w:p>
        </w:tc>
        <w:tc>
          <w:tcPr>
            <w:tcW w:w="3285" w:type="dxa"/>
            <w:shd w:val="clear" w:color="auto" w:fill="auto"/>
          </w:tcPr>
          <w:p w14:paraId="732DE968" w14:textId="77777777" w:rsidR="00BA5A62" w:rsidRPr="0089014E" w:rsidRDefault="00BA5A62" w:rsidP="007A048A">
            <w:pPr>
              <w:pStyle w:val="TAH"/>
              <w:rPr>
                <w:noProof/>
                <w:lang w:val="en-US"/>
              </w:rPr>
            </w:pPr>
            <w:r w:rsidRPr="0089014E">
              <w:rPr>
                <w:noProof/>
                <w:lang w:val="en-US"/>
              </w:rPr>
              <w:t>5GS network exposure</w:t>
            </w:r>
          </w:p>
        </w:tc>
      </w:tr>
      <w:tr w:rsidR="00BA5A62" w:rsidRPr="0089014E" w14:paraId="6306F000" w14:textId="77777777" w:rsidTr="007A048A">
        <w:tc>
          <w:tcPr>
            <w:tcW w:w="3285" w:type="dxa"/>
            <w:shd w:val="clear" w:color="auto" w:fill="auto"/>
          </w:tcPr>
          <w:p w14:paraId="5BD25DBE" w14:textId="77777777" w:rsidR="00BA5A62" w:rsidRPr="0089014E" w:rsidRDefault="00BA5A62" w:rsidP="007A048A">
            <w:pPr>
              <w:pStyle w:val="TAL"/>
              <w:rPr>
                <w:noProof/>
                <w:lang w:val="en-US"/>
              </w:rPr>
            </w:pPr>
            <w:r w:rsidRPr="0089014E">
              <w:rPr>
                <w:noProof/>
                <w:lang w:val="en-US"/>
              </w:rPr>
              <w:t>Entity providing the APIs to external or 3</w:t>
            </w:r>
            <w:r w:rsidRPr="0089014E">
              <w:rPr>
                <w:noProof/>
                <w:vertAlign w:val="superscript"/>
                <w:lang w:val="en-US"/>
              </w:rPr>
              <w:t>rd</w:t>
            </w:r>
            <w:r w:rsidRPr="0089014E">
              <w:rPr>
                <w:noProof/>
                <w:lang w:val="en-US"/>
              </w:rPr>
              <w:t xml:space="preserve"> partyapplications</w:t>
            </w:r>
          </w:p>
        </w:tc>
        <w:tc>
          <w:tcPr>
            <w:tcW w:w="3285" w:type="dxa"/>
            <w:shd w:val="clear" w:color="auto" w:fill="auto"/>
          </w:tcPr>
          <w:p w14:paraId="30631964" w14:textId="77777777" w:rsidR="00BA5A62" w:rsidRPr="0089014E" w:rsidRDefault="00BA5A62" w:rsidP="007A048A">
            <w:pPr>
              <w:pStyle w:val="TAL"/>
              <w:rPr>
                <w:noProof/>
                <w:lang w:val="en-US"/>
              </w:rPr>
            </w:pPr>
            <w:r w:rsidRPr="0089014E">
              <w:rPr>
                <w:noProof/>
                <w:lang w:val="en-US"/>
              </w:rPr>
              <w:t>AEF</w:t>
            </w:r>
          </w:p>
        </w:tc>
        <w:tc>
          <w:tcPr>
            <w:tcW w:w="3285" w:type="dxa"/>
            <w:shd w:val="clear" w:color="auto" w:fill="auto"/>
          </w:tcPr>
          <w:p w14:paraId="64D1E339" w14:textId="77777777" w:rsidR="00BA5A62" w:rsidRPr="0089014E" w:rsidRDefault="00BA5A62" w:rsidP="007A048A">
            <w:pPr>
              <w:pStyle w:val="TAL"/>
              <w:rPr>
                <w:noProof/>
                <w:lang w:val="en-US"/>
              </w:rPr>
            </w:pPr>
            <w:r w:rsidRPr="0089014E">
              <w:rPr>
                <w:noProof/>
                <w:lang w:val="en-US"/>
              </w:rPr>
              <w:t>NEF</w:t>
            </w:r>
          </w:p>
        </w:tc>
      </w:tr>
      <w:tr w:rsidR="00BA5A62" w:rsidRPr="0089014E" w14:paraId="24488BBC" w14:textId="77777777" w:rsidTr="007A048A">
        <w:tc>
          <w:tcPr>
            <w:tcW w:w="3285" w:type="dxa"/>
            <w:shd w:val="clear" w:color="auto" w:fill="auto"/>
          </w:tcPr>
          <w:p w14:paraId="1C32183A" w14:textId="77777777" w:rsidR="00BA5A62" w:rsidRPr="0089014E" w:rsidRDefault="00BA5A62" w:rsidP="007A048A">
            <w:pPr>
              <w:pStyle w:val="TAL"/>
              <w:rPr>
                <w:noProof/>
                <w:lang w:val="en-US"/>
              </w:rPr>
            </w:pPr>
            <w:r w:rsidRPr="0089014E">
              <w:rPr>
                <w:noProof/>
                <w:lang w:val="en-US"/>
              </w:rPr>
              <w:t>Entity providing framework related services to the applications (discovery, authentication, authorization, etc)</w:t>
            </w:r>
          </w:p>
        </w:tc>
        <w:tc>
          <w:tcPr>
            <w:tcW w:w="3285" w:type="dxa"/>
            <w:shd w:val="clear" w:color="auto" w:fill="auto"/>
          </w:tcPr>
          <w:p w14:paraId="48D835F2" w14:textId="77777777" w:rsidR="00BA5A62" w:rsidRPr="0089014E" w:rsidRDefault="00BA5A62" w:rsidP="007A048A">
            <w:pPr>
              <w:pStyle w:val="TAL"/>
              <w:rPr>
                <w:noProof/>
                <w:lang w:val="en-US"/>
              </w:rPr>
            </w:pPr>
            <w:r w:rsidRPr="0089014E">
              <w:rPr>
                <w:noProof/>
                <w:lang w:val="en-US"/>
              </w:rPr>
              <w:t>CAPIF core function</w:t>
            </w:r>
          </w:p>
        </w:tc>
        <w:tc>
          <w:tcPr>
            <w:tcW w:w="3285" w:type="dxa"/>
            <w:shd w:val="clear" w:color="auto" w:fill="auto"/>
          </w:tcPr>
          <w:p w14:paraId="299A6CB1" w14:textId="77777777" w:rsidR="00BA5A62" w:rsidRPr="0089014E" w:rsidRDefault="00BA5A62" w:rsidP="007A048A">
            <w:pPr>
              <w:pStyle w:val="TAL"/>
              <w:rPr>
                <w:noProof/>
                <w:lang w:val="en-US"/>
              </w:rPr>
            </w:pPr>
            <w:r w:rsidRPr="0089014E">
              <w:rPr>
                <w:noProof/>
                <w:lang w:val="en-US"/>
              </w:rPr>
              <w:t>NEF (Not specified yet)</w:t>
            </w:r>
          </w:p>
        </w:tc>
      </w:tr>
      <w:tr w:rsidR="00BA5A62" w:rsidRPr="0089014E" w14:paraId="41560647" w14:textId="77777777" w:rsidTr="007A048A">
        <w:tc>
          <w:tcPr>
            <w:tcW w:w="3285" w:type="dxa"/>
            <w:shd w:val="clear" w:color="auto" w:fill="auto"/>
          </w:tcPr>
          <w:p w14:paraId="0E255F13" w14:textId="77777777" w:rsidR="00BA5A62" w:rsidRPr="0089014E" w:rsidRDefault="00BA5A62" w:rsidP="007A048A">
            <w:pPr>
              <w:pStyle w:val="TAL"/>
              <w:rPr>
                <w:noProof/>
                <w:lang w:val="en-US"/>
              </w:rPr>
            </w:pPr>
            <w:r w:rsidRPr="0089014E">
              <w:rPr>
                <w:noProof/>
                <w:lang w:val="en-US"/>
              </w:rPr>
              <w:t>Entity representing the external or 3</w:t>
            </w:r>
            <w:r w:rsidRPr="0089014E">
              <w:rPr>
                <w:noProof/>
                <w:vertAlign w:val="superscript"/>
                <w:lang w:val="en-US"/>
              </w:rPr>
              <w:t>rd</w:t>
            </w:r>
            <w:r w:rsidRPr="0089014E">
              <w:rPr>
                <w:noProof/>
                <w:lang w:val="en-US"/>
              </w:rPr>
              <w:t xml:space="preserve"> party applications</w:t>
            </w:r>
          </w:p>
        </w:tc>
        <w:tc>
          <w:tcPr>
            <w:tcW w:w="3285" w:type="dxa"/>
            <w:shd w:val="clear" w:color="auto" w:fill="auto"/>
          </w:tcPr>
          <w:p w14:paraId="4ABD2315" w14:textId="77777777" w:rsidR="00BA5A62" w:rsidRPr="0089014E" w:rsidRDefault="00BA5A62" w:rsidP="007A048A">
            <w:pPr>
              <w:pStyle w:val="TAL"/>
              <w:rPr>
                <w:noProof/>
                <w:lang w:val="en-US"/>
              </w:rPr>
            </w:pPr>
            <w:r w:rsidRPr="0089014E">
              <w:rPr>
                <w:noProof/>
                <w:lang w:val="en-US"/>
              </w:rPr>
              <w:t>API invoker</w:t>
            </w:r>
          </w:p>
        </w:tc>
        <w:tc>
          <w:tcPr>
            <w:tcW w:w="3285" w:type="dxa"/>
            <w:shd w:val="clear" w:color="auto" w:fill="auto"/>
          </w:tcPr>
          <w:p w14:paraId="54F7CBE5" w14:textId="77777777" w:rsidR="00BA5A62" w:rsidRPr="0089014E" w:rsidRDefault="00BA5A62" w:rsidP="007A048A">
            <w:pPr>
              <w:pStyle w:val="TAL"/>
              <w:rPr>
                <w:noProof/>
                <w:lang w:val="en-US"/>
              </w:rPr>
            </w:pPr>
            <w:r w:rsidRPr="0089014E">
              <w:rPr>
                <w:noProof/>
                <w:lang w:val="en-US"/>
              </w:rPr>
              <w:t>AF</w:t>
            </w:r>
          </w:p>
        </w:tc>
      </w:tr>
      <w:tr w:rsidR="00BA5A62" w:rsidRPr="0089014E" w14:paraId="507EC157" w14:textId="77777777" w:rsidTr="007A048A">
        <w:tc>
          <w:tcPr>
            <w:tcW w:w="3285" w:type="dxa"/>
            <w:shd w:val="clear" w:color="auto" w:fill="auto"/>
          </w:tcPr>
          <w:p w14:paraId="1C3BB5D3" w14:textId="77777777" w:rsidR="00BA5A62" w:rsidRPr="0089014E" w:rsidRDefault="00BA5A62" w:rsidP="007A048A">
            <w:pPr>
              <w:pStyle w:val="TAL"/>
              <w:rPr>
                <w:noProof/>
                <w:lang w:val="en-US"/>
              </w:rPr>
            </w:pPr>
            <w:r w:rsidRPr="0089014E">
              <w:rPr>
                <w:noProof/>
                <w:lang w:val="en-US"/>
              </w:rPr>
              <w:t>Entity providing framework related services to support the APIs operation and management (publish, policy enforcements, charging)</w:t>
            </w:r>
          </w:p>
        </w:tc>
        <w:tc>
          <w:tcPr>
            <w:tcW w:w="3285" w:type="dxa"/>
            <w:shd w:val="clear" w:color="auto" w:fill="auto"/>
          </w:tcPr>
          <w:p w14:paraId="39BB25F0" w14:textId="77777777" w:rsidR="00BA5A62" w:rsidRPr="0089014E" w:rsidRDefault="00BA5A62" w:rsidP="007A048A">
            <w:pPr>
              <w:pStyle w:val="TAL"/>
              <w:rPr>
                <w:noProof/>
                <w:lang w:val="en-US"/>
              </w:rPr>
            </w:pPr>
            <w:r w:rsidRPr="0089014E">
              <w:rPr>
                <w:noProof/>
                <w:lang w:val="en-US"/>
              </w:rPr>
              <w:t>CAPIF core function</w:t>
            </w:r>
          </w:p>
        </w:tc>
        <w:tc>
          <w:tcPr>
            <w:tcW w:w="3285" w:type="dxa"/>
            <w:shd w:val="clear" w:color="auto" w:fill="auto"/>
          </w:tcPr>
          <w:p w14:paraId="5BAB2A33" w14:textId="77777777" w:rsidR="00BA5A62" w:rsidRPr="0089014E" w:rsidRDefault="00BA5A62" w:rsidP="007A048A">
            <w:pPr>
              <w:pStyle w:val="TAL"/>
              <w:rPr>
                <w:noProof/>
                <w:lang w:val="en-US"/>
              </w:rPr>
            </w:pPr>
            <w:r w:rsidRPr="0089014E">
              <w:rPr>
                <w:noProof/>
                <w:lang w:val="en-US"/>
              </w:rPr>
              <w:t>NEF (Not specified yet)</w:t>
            </w:r>
          </w:p>
        </w:tc>
      </w:tr>
      <w:tr w:rsidR="00BA5A62" w:rsidRPr="0089014E" w14:paraId="38201D3D" w14:textId="77777777" w:rsidTr="007A048A">
        <w:tc>
          <w:tcPr>
            <w:tcW w:w="3285" w:type="dxa"/>
            <w:shd w:val="clear" w:color="auto" w:fill="auto"/>
          </w:tcPr>
          <w:p w14:paraId="29CC0624" w14:textId="77777777" w:rsidR="00BA5A62" w:rsidRPr="0089014E" w:rsidRDefault="00BA5A62" w:rsidP="007A048A">
            <w:pPr>
              <w:pStyle w:val="TAL"/>
              <w:rPr>
                <w:noProof/>
                <w:lang w:val="en-US"/>
              </w:rPr>
            </w:pPr>
            <w:r w:rsidRPr="0089014E">
              <w:rPr>
                <w:noProof/>
                <w:lang w:val="en-US"/>
              </w:rPr>
              <w:t>Interface/Reference point for exposing network capabilities as APIs</w:t>
            </w:r>
          </w:p>
        </w:tc>
        <w:tc>
          <w:tcPr>
            <w:tcW w:w="3285" w:type="dxa"/>
            <w:shd w:val="clear" w:color="auto" w:fill="auto"/>
          </w:tcPr>
          <w:p w14:paraId="13145D43" w14:textId="77777777" w:rsidR="00BA5A62" w:rsidRPr="0089014E" w:rsidRDefault="00BA5A62" w:rsidP="00635080">
            <w:pPr>
              <w:pStyle w:val="TAL"/>
              <w:rPr>
                <w:noProof/>
                <w:lang w:val="en-US"/>
              </w:rPr>
            </w:pPr>
            <w:r w:rsidRPr="0089014E">
              <w:rPr>
                <w:noProof/>
                <w:lang w:val="en-US"/>
              </w:rPr>
              <w:t xml:space="preserve">CAPIF-2 </w:t>
            </w:r>
            <w:r w:rsidR="00635080">
              <w:rPr>
                <w:noProof/>
                <w:lang w:val="en-US"/>
              </w:rPr>
              <w:t>and CAPIF-2e</w:t>
            </w:r>
            <w:r w:rsidR="00635080" w:rsidRPr="0089014E">
              <w:rPr>
                <w:noProof/>
                <w:lang w:val="en-US"/>
              </w:rPr>
              <w:t xml:space="preserve"> </w:t>
            </w:r>
            <w:r w:rsidRPr="0089014E">
              <w:rPr>
                <w:noProof/>
                <w:lang w:val="en-US"/>
              </w:rPr>
              <w:t>(Do not include the service specific aspects)</w:t>
            </w:r>
          </w:p>
        </w:tc>
        <w:tc>
          <w:tcPr>
            <w:tcW w:w="3285" w:type="dxa"/>
            <w:shd w:val="clear" w:color="auto" w:fill="auto"/>
          </w:tcPr>
          <w:p w14:paraId="0F4A8013" w14:textId="77777777" w:rsidR="00BA5A62" w:rsidRPr="0089014E" w:rsidRDefault="00BA5A62" w:rsidP="007A048A">
            <w:pPr>
              <w:pStyle w:val="TAL"/>
              <w:rPr>
                <w:noProof/>
                <w:lang w:val="en-US"/>
              </w:rPr>
            </w:pPr>
            <w:r w:rsidRPr="0089014E">
              <w:rPr>
                <w:noProof/>
                <w:lang w:val="en-US"/>
              </w:rPr>
              <w:t>Nnef</w:t>
            </w:r>
          </w:p>
        </w:tc>
      </w:tr>
      <w:tr w:rsidR="00BA5A62" w:rsidRPr="0089014E" w14:paraId="7F76BAE9" w14:textId="77777777" w:rsidTr="007A048A">
        <w:tc>
          <w:tcPr>
            <w:tcW w:w="3285" w:type="dxa"/>
            <w:shd w:val="clear" w:color="auto" w:fill="auto"/>
          </w:tcPr>
          <w:p w14:paraId="430E79D0" w14:textId="77777777" w:rsidR="00BA5A62" w:rsidRPr="0089014E" w:rsidRDefault="00BA5A62" w:rsidP="007A048A">
            <w:pPr>
              <w:pStyle w:val="TAL"/>
              <w:rPr>
                <w:noProof/>
                <w:lang w:val="en-US"/>
              </w:rPr>
            </w:pPr>
            <w:r w:rsidRPr="0089014E">
              <w:rPr>
                <w:noProof/>
                <w:lang w:val="en-US"/>
              </w:rPr>
              <w:t>Interface/Reference point for exposing framework services as APIs to the applications</w:t>
            </w:r>
          </w:p>
        </w:tc>
        <w:tc>
          <w:tcPr>
            <w:tcW w:w="3285" w:type="dxa"/>
            <w:shd w:val="clear" w:color="auto" w:fill="auto"/>
          </w:tcPr>
          <w:p w14:paraId="1D63F370" w14:textId="77777777" w:rsidR="00BA5A62" w:rsidRPr="0089014E" w:rsidRDefault="00BA5A62" w:rsidP="007A048A">
            <w:pPr>
              <w:pStyle w:val="TAL"/>
              <w:rPr>
                <w:noProof/>
                <w:lang w:val="en-US"/>
              </w:rPr>
            </w:pPr>
            <w:r w:rsidRPr="0089014E">
              <w:rPr>
                <w:noProof/>
                <w:lang w:val="en-US"/>
              </w:rPr>
              <w:t>CAPIF-1</w:t>
            </w:r>
            <w:r w:rsidR="00635080">
              <w:rPr>
                <w:noProof/>
                <w:lang w:val="en-US"/>
              </w:rPr>
              <w:t xml:space="preserve"> and CAPIF-1e</w:t>
            </w:r>
          </w:p>
        </w:tc>
        <w:tc>
          <w:tcPr>
            <w:tcW w:w="3285" w:type="dxa"/>
            <w:shd w:val="clear" w:color="auto" w:fill="auto"/>
          </w:tcPr>
          <w:p w14:paraId="1E7EBF1F" w14:textId="77777777" w:rsidR="00BA5A62" w:rsidRPr="0089014E" w:rsidRDefault="00BA5A62" w:rsidP="00AD7C00">
            <w:pPr>
              <w:pStyle w:val="TAL"/>
              <w:rPr>
                <w:noProof/>
                <w:lang w:val="en-US"/>
              </w:rPr>
            </w:pPr>
            <w:r w:rsidRPr="0089014E">
              <w:rPr>
                <w:noProof/>
                <w:lang w:val="en-US"/>
              </w:rPr>
              <w:t>Nnef (Not specified yet)</w:t>
            </w:r>
          </w:p>
        </w:tc>
      </w:tr>
      <w:tr w:rsidR="00BA5A62" w:rsidRPr="0089014E" w14:paraId="2949C7D5" w14:textId="77777777" w:rsidTr="007A048A">
        <w:tc>
          <w:tcPr>
            <w:tcW w:w="3285" w:type="dxa"/>
            <w:shd w:val="clear" w:color="auto" w:fill="auto"/>
          </w:tcPr>
          <w:p w14:paraId="08ED74C2" w14:textId="77777777" w:rsidR="00BA5A62" w:rsidRPr="0089014E" w:rsidRDefault="00BA5A62" w:rsidP="007A048A">
            <w:pPr>
              <w:pStyle w:val="TAL"/>
              <w:rPr>
                <w:noProof/>
                <w:lang w:val="en-US"/>
              </w:rPr>
            </w:pPr>
            <w:r w:rsidRPr="0089014E">
              <w:rPr>
                <w:noProof/>
                <w:lang w:val="en-US"/>
              </w:rPr>
              <w:t>Interface/Reference point for framework services to support the APIs operation and management</w:t>
            </w:r>
          </w:p>
        </w:tc>
        <w:tc>
          <w:tcPr>
            <w:tcW w:w="3285" w:type="dxa"/>
            <w:shd w:val="clear" w:color="auto" w:fill="auto"/>
          </w:tcPr>
          <w:p w14:paraId="18A4F08C" w14:textId="77777777" w:rsidR="00BA5A62" w:rsidRPr="0089014E" w:rsidRDefault="00BA5A62" w:rsidP="007A048A">
            <w:pPr>
              <w:pStyle w:val="TAL"/>
              <w:rPr>
                <w:noProof/>
                <w:lang w:val="en-US"/>
              </w:rPr>
            </w:pPr>
            <w:r w:rsidRPr="0089014E">
              <w:rPr>
                <w:noProof/>
                <w:lang w:val="en-US"/>
              </w:rPr>
              <w:t>CAPIF-3, CAPIF-4 and CAPIF-5</w:t>
            </w:r>
          </w:p>
        </w:tc>
        <w:tc>
          <w:tcPr>
            <w:tcW w:w="3285" w:type="dxa"/>
            <w:shd w:val="clear" w:color="auto" w:fill="auto"/>
          </w:tcPr>
          <w:p w14:paraId="0AACFBEF" w14:textId="77777777" w:rsidR="00BA5A62" w:rsidRPr="0089014E" w:rsidRDefault="00BA5A62" w:rsidP="007A048A">
            <w:pPr>
              <w:pStyle w:val="TAL"/>
              <w:rPr>
                <w:noProof/>
                <w:lang w:val="en-US"/>
              </w:rPr>
            </w:pPr>
            <w:r w:rsidRPr="0089014E">
              <w:rPr>
                <w:noProof/>
                <w:lang w:val="en-US"/>
              </w:rPr>
              <w:t>Internal to NEF</w:t>
            </w:r>
          </w:p>
        </w:tc>
      </w:tr>
    </w:tbl>
    <w:p w14:paraId="0E83FF36" w14:textId="77777777" w:rsidR="00A63433" w:rsidRDefault="00A63433" w:rsidP="00A63433">
      <w:pPr>
        <w:rPr>
          <w:noProof/>
        </w:rPr>
      </w:pPr>
    </w:p>
    <w:p w14:paraId="78E2835F" w14:textId="77777777" w:rsidR="00BA5A62" w:rsidRPr="0029743E" w:rsidRDefault="000B1281" w:rsidP="00BA5A62">
      <w:pPr>
        <w:pStyle w:val="Heading2"/>
        <w:rPr>
          <w:noProof/>
        </w:rPr>
      </w:pPr>
      <w:bookmarkStart w:id="498" w:name="_Toc155378896"/>
      <w:r w:rsidRPr="0029743E">
        <w:rPr>
          <w:noProof/>
        </w:rPr>
        <w:t>B</w:t>
      </w:r>
      <w:r w:rsidR="00BA5A62" w:rsidRPr="0029743E">
        <w:rPr>
          <w:noProof/>
        </w:rPr>
        <w:t>.2.2</w:t>
      </w:r>
      <w:r w:rsidR="00BA5A62" w:rsidRPr="0029743E">
        <w:rPr>
          <w:noProof/>
        </w:rPr>
        <w:tab/>
        <w:t>Deployment models</w:t>
      </w:r>
      <w:bookmarkEnd w:id="498"/>
      <w:r w:rsidR="00BA5A62" w:rsidRPr="0029743E">
        <w:rPr>
          <w:noProof/>
        </w:rPr>
        <w:t xml:space="preserve"> </w:t>
      </w:r>
    </w:p>
    <w:p w14:paraId="24D6BBAA" w14:textId="77777777" w:rsidR="00BA5A62" w:rsidRPr="0029743E" w:rsidRDefault="000B1281" w:rsidP="00BA5A62">
      <w:pPr>
        <w:pStyle w:val="Heading3"/>
        <w:rPr>
          <w:noProof/>
        </w:rPr>
      </w:pPr>
      <w:bookmarkStart w:id="499" w:name="_Toc155378897"/>
      <w:r w:rsidRPr="0029743E">
        <w:rPr>
          <w:noProof/>
        </w:rPr>
        <w:t>B</w:t>
      </w:r>
      <w:r w:rsidR="00BA5A62" w:rsidRPr="0029743E">
        <w:rPr>
          <w:noProof/>
        </w:rPr>
        <w:t>.2.2.1</w:t>
      </w:r>
      <w:r w:rsidR="00BA5A62" w:rsidRPr="0029743E">
        <w:rPr>
          <w:noProof/>
        </w:rPr>
        <w:tab/>
        <w:t>General</w:t>
      </w:r>
      <w:bookmarkEnd w:id="499"/>
    </w:p>
    <w:p w14:paraId="5CEA2ED0" w14:textId="77777777" w:rsidR="00C556EA" w:rsidRDefault="00BA5A62" w:rsidP="00C556EA">
      <w:pPr>
        <w:rPr>
          <w:noProof/>
          <w:lang w:val="en-US"/>
        </w:rPr>
      </w:pPr>
      <w:r>
        <w:rPr>
          <w:noProof/>
          <w:lang w:val="en-US"/>
        </w:rPr>
        <w:t>Based on the relationship captured in table </w:t>
      </w:r>
      <w:r w:rsidR="000B1281">
        <w:rPr>
          <w:noProof/>
          <w:lang w:val="en-US"/>
        </w:rPr>
        <w:t>B</w:t>
      </w:r>
      <w:r>
        <w:rPr>
          <w:noProof/>
          <w:lang w:val="en-US"/>
        </w:rPr>
        <w:t>.2.1-1, the following deployment models for CAPIF are possible to enable 5GS network exposure.</w:t>
      </w:r>
      <w:r w:rsidR="00C556EA" w:rsidRPr="00C556EA">
        <w:rPr>
          <w:noProof/>
          <w:lang w:val="en-US"/>
        </w:rPr>
        <w:t xml:space="preserve"> </w:t>
      </w:r>
    </w:p>
    <w:p w14:paraId="1F12DB66" w14:textId="77777777" w:rsidR="00BA5A62" w:rsidRDefault="00C556EA" w:rsidP="00C556EA">
      <w:pPr>
        <w:pStyle w:val="NO"/>
        <w:rPr>
          <w:noProof/>
          <w:lang w:val="en-US"/>
        </w:rPr>
      </w:pPr>
      <w:r>
        <w:rPr>
          <w:noProof/>
          <w:lang w:val="en-US"/>
        </w:rPr>
        <w:t>NOTE:</w:t>
      </w:r>
      <w:r>
        <w:rPr>
          <w:noProof/>
          <w:lang w:val="en-US"/>
        </w:rPr>
        <w:tab/>
        <w:t xml:space="preserve">The deployment models captured in subclause 7 are possible for the NEF deployment compliant with CAPIF. Not all deployment models are illustrated in this subclause. </w:t>
      </w:r>
    </w:p>
    <w:p w14:paraId="317798DE" w14:textId="77777777" w:rsidR="00BA5A62" w:rsidRDefault="000B1281" w:rsidP="00BA5A62">
      <w:pPr>
        <w:pStyle w:val="Heading3"/>
        <w:rPr>
          <w:noProof/>
        </w:rPr>
      </w:pPr>
      <w:bookmarkStart w:id="500" w:name="_Toc155378898"/>
      <w:r>
        <w:rPr>
          <w:noProof/>
        </w:rPr>
        <w:t>B</w:t>
      </w:r>
      <w:r w:rsidR="00BA5A62">
        <w:rPr>
          <w:noProof/>
        </w:rPr>
        <w:t>.2.2.2</w:t>
      </w:r>
      <w:r w:rsidR="00BA5A62">
        <w:rPr>
          <w:noProof/>
        </w:rPr>
        <w:tab/>
        <w:t>NEF implements the CAPIF architecture</w:t>
      </w:r>
      <w:bookmarkEnd w:id="500"/>
    </w:p>
    <w:p w14:paraId="54305B0F" w14:textId="77777777" w:rsidR="00BA5A62" w:rsidRDefault="00BA5A62" w:rsidP="00BA5A62">
      <w:pPr>
        <w:rPr>
          <w:noProof/>
          <w:lang w:val="en-US"/>
        </w:rPr>
      </w:pPr>
      <w:r>
        <w:rPr>
          <w:noProof/>
          <w:lang w:val="en-US"/>
        </w:rPr>
        <w:t>Figure </w:t>
      </w:r>
      <w:r w:rsidR="000B1281">
        <w:rPr>
          <w:noProof/>
          <w:lang w:val="en-US"/>
        </w:rPr>
        <w:t>B</w:t>
      </w:r>
      <w:r>
        <w:rPr>
          <w:noProof/>
          <w:lang w:val="en-US"/>
        </w:rPr>
        <w:t xml:space="preserve">.2.2.2-1 illustrates the deployment model where </w:t>
      </w:r>
      <w:r w:rsidR="00AD7C00">
        <w:rPr>
          <w:noProof/>
          <w:lang w:val="en-US"/>
        </w:rPr>
        <w:t xml:space="preserve">the NEF </w:t>
      </w:r>
      <w:r>
        <w:rPr>
          <w:noProof/>
          <w:lang w:val="en-US"/>
        </w:rPr>
        <w:t>implements the CAPIF architecture.</w:t>
      </w:r>
    </w:p>
    <w:p w14:paraId="5E222331" w14:textId="77777777" w:rsidR="00BA5A62" w:rsidRDefault="00C556EA" w:rsidP="00BA5A62">
      <w:pPr>
        <w:pStyle w:val="TH"/>
        <w:rPr>
          <w:noProof/>
          <w:lang w:val="en-US"/>
        </w:rPr>
      </w:pPr>
      <w:r>
        <w:rPr>
          <w:noProof/>
          <w:lang w:val="en-US"/>
        </w:rPr>
        <w:object w:dxaOrig="12036" w:dyaOrig="8712" w14:anchorId="4EF9D293">
          <v:shape id="_x0000_i1081" type="#_x0000_t75" style="width:435.6pt;height:315.3pt" o:ole="">
            <v:imagedata r:id="rId119" o:title=""/>
          </v:shape>
          <o:OLEObject Type="Embed" ProgID="Visio.Drawing.11" ShapeID="_x0000_i1081" DrawAspect="Content" ObjectID="_1765991139" r:id="rId120"/>
        </w:object>
      </w:r>
    </w:p>
    <w:p w14:paraId="5EACF959"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.2.2.2-1: NEF implements the CAPIF architecture</w:t>
      </w:r>
    </w:p>
    <w:p w14:paraId="2CE6B069" w14:textId="77777777" w:rsidR="00BA5A62" w:rsidRDefault="00AD7C00" w:rsidP="00BA5A62">
      <w:pPr>
        <w:rPr>
          <w:noProof/>
          <w:lang w:val="en-US"/>
        </w:rPr>
      </w:pPr>
      <w:r>
        <w:rPr>
          <w:noProof/>
          <w:lang w:val="en-US"/>
        </w:rPr>
        <w:t xml:space="preserve">The </w:t>
      </w:r>
      <w:r w:rsidR="00BA5A62">
        <w:rPr>
          <w:noProof/>
          <w:lang w:val="en-US"/>
        </w:rPr>
        <w:t xml:space="preserve">NEF can implement the functionalities of </w:t>
      </w:r>
      <w:r>
        <w:rPr>
          <w:noProof/>
          <w:lang w:val="en-US"/>
        </w:rPr>
        <w:t xml:space="preserve">the </w:t>
      </w:r>
      <w:r w:rsidR="00BA5A62">
        <w:rPr>
          <w:noProof/>
          <w:lang w:val="en-US"/>
        </w:rPr>
        <w:t xml:space="preserve">CAPIF core function, </w:t>
      </w:r>
      <w:r>
        <w:rPr>
          <w:noProof/>
          <w:lang w:val="en-US"/>
        </w:rPr>
        <w:t xml:space="preserve">the </w:t>
      </w:r>
      <w:r w:rsidR="00BA5A62">
        <w:rPr>
          <w:noProof/>
          <w:lang w:val="en-US"/>
        </w:rPr>
        <w:t xml:space="preserve">API exposing function, </w:t>
      </w:r>
      <w:r>
        <w:rPr>
          <w:noProof/>
          <w:lang w:val="en-US"/>
        </w:rPr>
        <w:t xml:space="preserve">the </w:t>
      </w:r>
      <w:r w:rsidR="00BA5A62">
        <w:rPr>
          <w:noProof/>
          <w:lang w:val="en-US"/>
        </w:rPr>
        <w:t xml:space="preserve">API publishing function and </w:t>
      </w:r>
      <w:r>
        <w:rPr>
          <w:noProof/>
          <w:lang w:val="en-US"/>
        </w:rPr>
        <w:t xml:space="preserve">the </w:t>
      </w:r>
      <w:r w:rsidR="00BA5A62">
        <w:rPr>
          <w:noProof/>
          <w:lang w:val="en-US"/>
        </w:rPr>
        <w:t>API management function.</w:t>
      </w:r>
    </w:p>
    <w:p w14:paraId="290A8742" w14:textId="77777777" w:rsidR="00BA5A62" w:rsidRDefault="00BA5A62" w:rsidP="00BA5A62">
      <w:pPr>
        <w:rPr>
          <w:noProof/>
          <w:lang w:val="en-US"/>
        </w:rPr>
      </w:pPr>
      <w:r>
        <w:rPr>
          <w:noProof/>
          <w:lang w:val="en-US"/>
        </w:rPr>
        <w:t xml:space="preserve">According to the CAPIF architecture, CAPIF-2 </w:t>
      </w:r>
      <w:r w:rsidR="00635080">
        <w:rPr>
          <w:noProof/>
          <w:lang w:val="en-US"/>
        </w:rPr>
        <w:t xml:space="preserve">and CAPIF-2e </w:t>
      </w:r>
      <w:r>
        <w:rPr>
          <w:noProof/>
          <w:lang w:val="en-US"/>
        </w:rPr>
        <w:t>consist of framework aspects and service specific aspects. The service specific aspects are out of scope of CAPIF. Nnef can implement the service specific aspects of CAPIF-2</w:t>
      </w:r>
      <w:r w:rsidR="00635080">
        <w:rPr>
          <w:noProof/>
          <w:lang w:val="en-US"/>
        </w:rPr>
        <w:t xml:space="preserve"> and CAPIF-2e,</w:t>
      </w:r>
      <w:r>
        <w:rPr>
          <w:noProof/>
          <w:lang w:val="en-US"/>
        </w:rPr>
        <w:t xml:space="preserve"> and can provide the service APIs exposed by </w:t>
      </w:r>
      <w:r w:rsidR="00AD7C00">
        <w:rPr>
          <w:noProof/>
          <w:lang w:val="en-US"/>
        </w:rPr>
        <w:t xml:space="preserve">the </w:t>
      </w:r>
      <w:r>
        <w:rPr>
          <w:noProof/>
          <w:lang w:val="en-US"/>
        </w:rPr>
        <w:t xml:space="preserve">NEF (AEF) to the AF (API invoker). </w:t>
      </w:r>
    </w:p>
    <w:p w14:paraId="13F3C406" w14:textId="77777777" w:rsidR="00BA5A62" w:rsidRDefault="00AD7C00" w:rsidP="00BA5A62">
      <w:pPr>
        <w:rPr>
          <w:noProof/>
          <w:lang w:val="en-US"/>
        </w:rPr>
      </w:pPr>
      <w:r>
        <w:rPr>
          <w:noProof/>
          <w:lang w:val="en-US"/>
        </w:rPr>
        <w:t xml:space="preserve">The </w:t>
      </w:r>
      <w:r w:rsidR="00BA5A62">
        <w:rPr>
          <w:noProof/>
          <w:lang w:val="en-US"/>
        </w:rPr>
        <w:t>NEF can additionally provide CAPIF-1</w:t>
      </w:r>
      <w:r w:rsidR="00635080">
        <w:rPr>
          <w:noProof/>
          <w:lang w:val="en-US"/>
        </w:rPr>
        <w:t xml:space="preserve"> and CAPIF-1e</w:t>
      </w:r>
      <w:r w:rsidR="00BA5A62">
        <w:rPr>
          <w:noProof/>
          <w:lang w:val="en-US"/>
        </w:rPr>
        <w:t xml:space="preserve"> (CAPIF APIs) to the AF (API invokers).</w:t>
      </w:r>
    </w:p>
    <w:p w14:paraId="09B3D3E1" w14:textId="77777777" w:rsidR="00BA5A62" w:rsidRDefault="000B1281" w:rsidP="00BA5A62">
      <w:pPr>
        <w:pStyle w:val="Heading3"/>
        <w:rPr>
          <w:noProof/>
        </w:rPr>
      </w:pPr>
      <w:bookmarkStart w:id="501" w:name="_Toc155378899"/>
      <w:r>
        <w:rPr>
          <w:noProof/>
        </w:rPr>
        <w:t>B</w:t>
      </w:r>
      <w:r w:rsidR="00BA5A62">
        <w:rPr>
          <w:noProof/>
        </w:rPr>
        <w:t>.2.2.3</w:t>
      </w:r>
      <w:r w:rsidR="00BA5A62">
        <w:rPr>
          <w:noProof/>
        </w:rPr>
        <w:tab/>
        <w:t>NEF implements the service specific aspect compliant with the CAPIF architecture</w:t>
      </w:r>
      <w:bookmarkEnd w:id="501"/>
    </w:p>
    <w:p w14:paraId="52D40CF8" w14:textId="77777777" w:rsidR="00BA5A62" w:rsidRDefault="00BA5A62" w:rsidP="00BA5A62">
      <w:pPr>
        <w:rPr>
          <w:noProof/>
          <w:lang w:val="en-US"/>
        </w:rPr>
      </w:pPr>
      <w:r>
        <w:rPr>
          <w:noProof/>
          <w:lang w:val="en-US"/>
        </w:rPr>
        <w:t>Figure </w:t>
      </w:r>
      <w:r w:rsidR="000B1281">
        <w:rPr>
          <w:noProof/>
          <w:lang w:val="en-US"/>
        </w:rPr>
        <w:t>B</w:t>
      </w:r>
      <w:r>
        <w:rPr>
          <w:noProof/>
          <w:lang w:val="en-US"/>
        </w:rPr>
        <w:t xml:space="preserve">.2.2.3-1 illustrates the deployment model where </w:t>
      </w:r>
      <w:r w:rsidR="00AD7C00">
        <w:rPr>
          <w:noProof/>
          <w:lang w:val="en-US"/>
        </w:rPr>
        <w:t xml:space="preserve">the NEF </w:t>
      </w:r>
      <w:r>
        <w:rPr>
          <w:noProof/>
          <w:lang w:val="en-US"/>
        </w:rPr>
        <w:t>implements the service specific aspect compliant with the CAPIF architecture.</w:t>
      </w:r>
    </w:p>
    <w:p w14:paraId="2C0262B5" w14:textId="77777777" w:rsidR="00BA5A62" w:rsidRDefault="00C556EA" w:rsidP="00BA5A62">
      <w:pPr>
        <w:pStyle w:val="TH"/>
        <w:rPr>
          <w:noProof/>
          <w:lang w:val="en-US"/>
        </w:rPr>
      </w:pPr>
      <w:r>
        <w:rPr>
          <w:noProof/>
          <w:lang w:val="en-US"/>
        </w:rPr>
        <w:object w:dxaOrig="12036" w:dyaOrig="8712" w14:anchorId="61102B64">
          <v:shape id="_x0000_i1082" type="#_x0000_t75" style="width:481.65pt;height:348.35pt" o:ole="">
            <v:imagedata r:id="rId121" o:title=""/>
          </v:shape>
          <o:OLEObject Type="Embed" ProgID="Visio.Drawing.11" ShapeID="_x0000_i1082" DrawAspect="Content" ObjectID="_1765991140" r:id="rId122"/>
        </w:object>
      </w:r>
    </w:p>
    <w:p w14:paraId="729180B5" w14:textId="77777777" w:rsidR="00BA5A62" w:rsidRDefault="00BA5A62" w:rsidP="00BA5A62">
      <w:pPr>
        <w:pStyle w:val="TF"/>
        <w:rPr>
          <w:noProof/>
          <w:lang w:val="en-US"/>
        </w:rPr>
      </w:pPr>
      <w:r>
        <w:rPr>
          <w:noProof/>
          <w:lang w:val="en-US"/>
        </w:rPr>
        <w:t>Figure </w:t>
      </w:r>
      <w:r w:rsidR="000B1281">
        <w:rPr>
          <w:noProof/>
          <w:lang w:val="en-US"/>
        </w:rPr>
        <w:t>B</w:t>
      </w:r>
      <w:r>
        <w:rPr>
          <w:noProof/>
          <w:lang w:val="en-US"/>
        </w:rPr>
        <w:t>.2.2.3-1: NEF implements the service specific aspect compliant with the CAPIF architecture</w:t>
      </w:r>
    </w:p>
    <w:p w14:paraId="5303A07B" w14:textId="77777777" w:rsidR="00BA5A62" w:rsidRDefault="00BA5A62" w:rsidP="00BA5A62">
      <w:pPr>
        <w:rPr>
          <w:noProof/>
          <w:lang w:val="en-US"/>
        </w:rPr>
      </w:pPr>
      <w:r>
        <w:rPr>
          <w:noProof/>
          <w:lang w:val="en-US"/>
        </w:rPr>
        <w:t xml:space="preserve">3GPP 5GS can deploy </w:t>
      </w:r>
      <w:r w:rsidR="00AD7C00">
        <w:rPr>
          <w:noProof/>
          <w:lang w:val="en-US"/>
        </w:rPr>
        <w:t xml:space="preserve">the </w:t>
      </w:r>
      <w:r>
        <w:rPr>
          <w:noProof/>
          <w:lang w:val="en-US"/>
        </w:rPr>
        <w:t xml:space="preserve">CAPIF core function along with </w:t>
      </w:r>
      <w:r w:rsidR="00AD7C00">
        <w:rPr>
          <w:noProof/>
          <w:lang w:val="en-US"/>
        </w:rPr>
        <w:t xml:space="preserve">the </w:t>
      </w:r>
      <w:r>
        <w:rPr>
          <w:noProof/>
          <w:lang w:val="en-US"/>
        </w:rPr>
        <w:t>NEF.</w:t>
      </w:r>
    </w:p>
    <w:p w14:paraId="4D306AEB" w14:textId="77777777" w:rsidR="00BA5A62" w:rsidRDefault="00AD7C00" w:rsidP="00BA5A62">
      <w:pPr>
        <w:rPr>
          <w:noProof/>
          <w:lang w:val="en-US"/>
        </w:rPr>
      </w:pPr>
      <w:r>
        <w:rPr>
          <w:noProof/>
          <w:lang w:val="en-US"/>
        </w:rPr>
        <w:t xml:space="preserve">The </w:t>
      </w:r>
      <w:r w:rsidR="00BA5A62">
        <w:rPr>
          <w:noProof/>
          <w:lang w:val="en-US"/>
        </w:rPr>
        <w:t xml:space="preserve">NEF can implement the functionalities of </w:t>
      </w:r>
      <w:r>
        <w:rPr>
          <w:noProof/>
          <w:lang w:val="en-US"/>
        </w:rPr>
        <w:t xml:space="preserve">the </w:t>
      </w:r>
      <w:r w:rsidR="00BA5A62">
        <w:rPr>
          <w:noProof/>
          <w:lang w:val="en-US"/>
        </w:rPr>
        <w:t xml:space="preserve">API </w:t>
      </w:r>
      <w:r w:rsidR="00C556EA">
        <w:rPr>
          <w:noProof/>
          <w:lang w:val="en-US"/>
        </w:rPr>
        <w:t xml:space="preserve">provider domain </w:t>
      </w:r>
      <w:r w:rsidR="00BA5A62">
        <w:rPr>
          <w:noProof/>
          <w:lang w:val="en-US"/>
        </w:rPr>
        <w:t>function</w:t>
      </w:r>
      <w:r w:rsidR="00C556EA">
        <w:rPr>
          <w:noProof/>
          <w:lang w:val="en-US"/>
        </w:rPr>
        <w:t>s</w:t>
      </w:r>
      <w:r w:rsidR="00BA5A62">
        <w:rPr>
          <w:noProof/>
          <w:lang w:val="en-US"/>
        </w:rPr>
        <w:t>.</w:t>
      </w:r>
    </w:p>
    <w:p w14:paraId="5582AA36" w14:textId="77777777" w:rsidR="00BA5A62" w:rsidRDefault="00BA5A62" w:rsidP="00BA5A62">
      <w:pPr>
        <w:rPr>
          <w:noProof/>
          <w:lang w:val="en-US"/>
        </w:rPr>
      </w:pPr>
      <w:r>
        <w:rPr>
          <w:noProof/>
          <w:lang w:val="en-US"/>
        </w:rPr>
        <w:t xml:space="preserve">According to the CAPIF architecture, CAPIF-2 </w:t>
      </w:r>
      <w:r w:rsidR="00635080">
        <w:rPr>
          <w:noProof/>
          <w:lang w:val="en-US"/>
        </w:rPr>
        <w:t xml:space="preserve">and CAPIF-2e </w:t>
      </w:r>
      <w:r>
        <w:rPr>
          <w:noProof/>
          <w:lang w:val="en-US"/>
        </w:rPr>
        <w:t>consist of framework aspects and service specific aspects. The service specific aspects are out of scope of CAPIF. Nnef can implement the service specific aspects of CAPIF-2</w:t>
      </w:r>
      <w:r w:rsidR="00635080">
        <w:rPr>
          <w:noProof/>
          <w:lang w:val="en-US"/>
        </w:rPr>
        <w:t xml:space="preserve"> and CAPIF-2e,</w:t>
      </w:r>
      <w:r>
        <w:rPr>
          <w:noProof/>
          <w:lang w:val="en-US"/>
        </w:rPr>
        <w:t xml:space="preserve"> and can provide the service APIs exposed by NEF (AEF) to the AF (API invoker). </w:t>
      </w:r>
    </w:p>
    <w:p w14:paraId="10C8C897" w14:textId="77777777" w:rsidR="00BA5A62" w:rsidRDefault="00AD7C00" w:rsidP="00BA5A62">
      <w:pPr>
        <w:rPr>
          <w:noProof/>
          <w:lang w:val="en-US"/>
        </w:rPr>
      </w:pPr>
      <w:r>
        <w:rPr>
          <w:noProof/>
          <w:lang w:val="en-US"/>
        </w:rPr>
        <w:t xml:space="preserve">The </w:t>
      </w:r>
      <w:r w:rsidR="00BA5A62">
        <w:rPr>
          <w:noProof/>
          <w:lang w:val="en-US"/>
        </w:rPr>
        <w:t>NEF can implement the CAPIF-3 reference point/interface to the CAPIF core function.</w:t>
      </w:r>
    </w:p>
    <w:p w14:paraId="01C3FCB6" w14:textId="77777777" w:rsidR="00C556EA" w:rsidRPr="001A62E4" w:rsidRDefault="00C556EA" w:rsidP="00C556EA">
      <w:pPr>
        <w:pStyle w:val="Heading3"/>
        <w:rPr>
          <w:noProof/>
        </w:rPr>
      </w:pPr>
      <w:bookmarkStart w:id="502" w:name="_Toc155378900"/>
      <w:r>
        <w:rPr>
          <w:noProof/>
        </w:rPr>
        <w:t>B</w:t>
      </w:r>
      <w:r w:rsidRPr="001F11EC">
        <w:rPr>
          <w:noProof/>
        </w:rPr>
        <w:t>.</w:t>
      </w:r>
      <w:r>
        <w:rPr>
          <w:noProof/>
        </w:rPr>
        <w:t>2</w:t>
      </w:r>
      <w:r w:rsidRPr="001F11EC">
        <w:rPr>
          <w:noProof/>
        </w:rPr>
        <w:t>.2.</w:t>
      </w:r>
      <w:r>
        <w:rPr>
          <w:noProof/>
        </w:rPr>
        <w:t>4</w:t>
      </w:r>
      <w:r w:rsidRPr="001F11EC">
        <w:rPr>
          <w:noProof/>
        </w:rPr>
        <w:tab/>
      </w:r>
      <w:r>
        <w:rPr>
          <w:noProof/>
        </w:rPr>
        <w:t>Distributed deployment of the NEF compliant with the CAPIF architecture</w:t>
      </w:r>
      <w:bookmarkEnd w:id="502"/>
    </w:p>
    <w:p w14:paraId="56C279E7" w14:textId="77777777" w:rsidR="00C556EA" w:rsidRDefault="00C556EA" w:rsidP="00C556EA">
      <w:pPr>
        <w:rPr>
          <w:noProof/>
          <w:lang w:val="en-US"/>
        </w:rPr>
      </w:pPr>
      <w:r>
        <w:rPr>
          <w:noProof/>
          <w:lang w:val="en-US"/>
        </w:rPr>
        <w:t>Figure B.2.2.4-1 illustrates the distributed deployment model where the NEF implements the service specific aspect compliant with the CAPIF architecture.</w:t>
      </w:r>
    </w:p>
    <w:bookmarkStart w:id="503" w:name="_MON_1578496438"/>
    <w:bookmarkEnd w:id="503"/>
    <w:p w14:paraId="7DCB7E10" w14:textId="77777777" w:rsidR="00C556EA" w:rsidRDefault="00C556EA" w:rsidP="00C556EA">
      <w:pPr>
        <w:pStyle w:val="TH"/>
        <w:rPr>
          <w:noProof/>
          <w:lang w:val="en-US"/>
        </w:rPr>
      </w:pPr>
      <w:r>
        <w:rPr>
          <w:noProof/>
          <w:lang w:val="en-US"/>
        </w:rPr>
        <w:object w:dxaOrig="12036" w:dyaOrig="11256" w14:anchorId="445D7AF0">
          <v:shape id="_x0000_i1083" type="#_x0000_t75" style="width:373.85pt;height:349.7pt" o:ole="">
            <v:imagedata r:id="rId123" o:title=""/>
          </v:shape>
          <o:OLEObject Type="Embed" ProgID="Visio.Drawing.11" ShapeID="_x0000_i1083" DrawAspect="Content" ObjectID="_1765991141" r:id="rId124"/>
        </w:object>
      </w:r>
    </w:p>
    <w:p w14:paraId="02B03948" w14:textId="77777777" w:rsidR="00C556EA" w:rsidRDefault="00C556EA" w:rsidP="00C556EA">
      <w:pPr>
        <w:pStyle w:val="TF"/>
        <w:rPr>
          <w:noProof/>
          <w:lang w:val="en-US"/>
        </w:rPr>
      </w:pPr>
      <w:r>
        <w:rPr>
          <w:noProof/>
          <w:lang w:val="en-US"/>
        </w:rPr>
        <w:t>Figure B.2.2.4-1: Distributed deployment of NEF compliant with the CAPIF architecture</w:t>
      </w:r>
    </w:p>
    <w:p w14:paraId="3D92303C" w14:textId="77777777" w:rsidR="00C556EA" w:rsidRDefault="00C556EA" w:rsidP="00C556EA">
      <w:pPr>
        <w:rPr>
          <w:noProof/>
          <w:lang w:val="en-US"/>
        </w:rPr>
      </w:pPr>
      <w:r>
        <w:rPr>
          <w:noProof/>
          <w:lang w:val="en-US"/>
        </w:rPr>
        <w:t>The 3GPP 5GS can deploy the CAPIF core function, the NEF-2 (API exposing function as a gateway) along with the NEF-1 as illustrated in subclause 7.3.</w:t>
      </w:r>
    </w:p>
    <w:p w14:paraId="2C5146AA" w14:textId="77777777" w:rsidR="00C556EA" w:rsidRDefault="00C556EA" w:rsidP="00C556EA">
      <w:pPr>
        <w:rPr>
          <w:noProof/>
          <w:lang w:val="en-US"/>
        </w:rPr>
      </w:pPr>
      <w:r>
        <w:rPr>
          <w:noProof/>
          <w:lang w:val="en-US"/>
        </w:rPr>
        <w:t>The NEF can implement the functionalities of API provider domain functions.</w:t>
      </w:r>
    </w:p>
    <w:p w14:paraId="4510C292" w14:textId="77777777" w:rsidR="00C556EA" w:rsidRDefault="00C556EA" w:rsidP="00C556EA">
      <w:pPr>
        <w:rPr>
          <w:noProof/>
          <w:lang w:val="en-US"/>
        </w:rPr>
      </w:pPr>
      <w:r>
        <w:rPr>
          <w:noProof/>
          <w:lang w:val="en-US"/>
        </w:rPr>
        <w:t xml:space="preserve">According to the CAPIF architecture, CAPIF-2 or CAPIF-2e consists of framework aspects and service specific aspects. The service specific aspects are out of scope of the CAPIF. Nnef can implement the service specific aspects of CAPIF-2 and CAPIF-2 or CAPIF-2e can provide the service APIs exposed by the NEF-2 (AEF as a gateway) to the AF (API invoker). </w:t>
      </w:r>
    </w:p>
    <w:p w14:paraId="2F053A93" w14:textId="77777777" w:rsidR="00C556EA" w:rsidRDefault="00C556EA" w:rsidP="00C556EA">
      <w:pPr>
        <w:rPr>
          <w:noProof/>
          <w:lang w:val="en-US"/>
        </w:rPr>
      </w:pPr>
      <w:r>
        <w:rPr>
          <w:noProof/>
          <w:lang w:val="en-US"/>
        </w:rPr>
        <w:t>The NEF-2 (AEF) can implement the CAPIF-3 reference point to the CAPIF core function and the NEF-1 can implement the CAPIF-4 and CAPIF-5 reference points to the CAPIF core function.</w:t>
      </w:r>
    </w:p>
    <w:p w14:paraId="76A4E394" w14:textId="77777777" w:rsidR="00BA5A62" w:rsidRDefault="00C556EA" w:rsidP="00C556EA">
      <w:pPr>
        <w:pStyle w:val="EditorsNote"/>
        <w:rPr>
          <w:noProof/>
          <w:lang w:val="en-US"/>
        </w:rPr>
      </w:pPr>
      <w:r>
        <w:rPr>
          <w:noProof/>
          <w:lang w:val="en-US"/>
        </w:rPr>
        <w:t>Editor's Note:</w:t>
      </w:r>
      <w:r>
        <w:rPr>
          <w:noProof/>
          <w:lang w:val="en-US"/>
        </w:rPr>
        <w:tab/>
      </w:r>
      <w:r w:rsidRPr="00B4647E">
        <w:rPr>
          <w:noProof/>
          <w:lang w:val="en-US"/>
        </w:rPr>
        <w:t>The illustration of this deployment model requires further study</w:t>
      </w:r>
      <w:r>
        <w:rPr>
          <w:noProof/>
          <w:lang w:val="en-US"/>
        </w:rPr>
        <w:t>.</w:t>
      </w:r>
    </w:p>
    <w:p w14:paraId="2EBB9E3A" w14:textId="77777777" w:rsidR="00D60DC0" w:rsidRPr="00DD5BC8" w:rsidRDefault="00D60DC0" w:rsidP="00D60DC0">
      <w:pPr>
        <w:pStyle w:val="Heading1"/>
        <w:rPr>
          <w:rFonts w:eastAsia="SimSun"/>
          <w:noProof/>
          <w:lang w:val="en-US"/>
        </w:rPr>
      </w:pPr>
      <w:bookmarkStart w:id="504" w:name="_Toc510558874"/>
      <w:bookmarkStart w:id="505" w:name="_Toc510559098"/>
      <w:bookmarkStart w:id="506" w:name="_Toc155378901"/>
      <w:r w:rsidRPr="00DD5BC8">
        <w:rPr>
          <w:rFonts w:eastAsia="SimSun"/>
          <w:noProof/>
          <w:lang w:val="en-US"/>
        </w:rPr>
        <w:t>B.</w:t>
      </w:r>
      <w:r w:rsidRPr="00DD5BC8">
        <w:rPr>
          <w:rFonts w:eastAsia="SimSun" w:hint="eastAsia"/>
          <w:noProof/>
          <w:lang w:val="en-US"/>
        </w:rPr>
        <w:t>3</w:t>
      </w:r>
      <w:r w:rsidRPr="00DD5BC8">
        <w:rPr>
          <w:rFonts w:eastAsia="SimSun"/>
          <w:noProof/>
          <w:lang w:val="en-US"/>
        </w:rPr>
        <w:tab/>
      </w:r>
      <w:r w:rsidRPr="00DD5BC8">
        <w:rPr>
          <w:rFonts w:eastAsia="SimSun" w:hint="eastAsia"/>
          <w:noProof/>
          <w:lang w:val="en-US"/>
        </w:rPr>
        <w:t xml:space="preserve">Integrated </w:t>
      </w:r>
      <w:r>
        <w:rPr>
          <w:rFonts w:eastAsia="SimSun"/>
          <w:noProof/>
          <w:lang w:val="en-US"/>
        </w:rPr>
        <w:t>deployment of</w:t>
      </w:r>
      <w:r w:rsidRPr="00DD5BC8">
        <w:rPr>
          <w:rFonts w:eastAsia="SimSun"/>
          <w:noProof/>
          <w:lang w:val="en-US"/>
        </w:rPr>
        <w:t xml:space="preserve"> 3GPP </w:t>
      </w:r>
      <w:r>
        <w:rPr>
          <w:rFonts w:eastAsia="SimSun"/>
          <w:noProof/>
          <w:lang w:val="en-US"/>
        </w:rPr>
        <w:t>network exposure</w:t>
      </w:r>
      <w:r w:rsidRPr="00DD5BC8">
        <w:rPr>
          <w:rFonts w:eastAsia="SimSun" w:hint="eastAsia"/>
          <w:noProof/>
          <w:lang w:val="en-US"/>
        </w:rPr>
        <w:t xml:space="preserve"> </w:t>
      </w:r>
      <w:r>
        <w:rPr>
          <w:rFonts w:eastAsia="SimSun"/>
          <w:noProof/>
          <w:lang w:val="en-US"/>
        </w:rPr>
        <w:t xml:space="preserve">systems </w:t>
      </w:r>
      <w:bookmarkEnd w:id="505"/>
      <w:r>
        <w:rPr>
          <w:rFonts w:eastAsia="SimSun"/>
          <w:noProof/>
          <w:lang w:val="en-US"/>
        </w:rPr>
        <w:t>with the CAPIF</w:t>
      </w:r>
      <w:bookmarkEnd w:id="506"/>
    </w:p>
    <w:p w14:paraId="6EB1DB7A" w14:textId="77777777" w:rsidR="00D60DC0" w:rsidRPr="00EB19BF" w:rsidRDefault="00D60DC0" w:rsidP="00D60DC0">
      <w:pPr>
        <w:pStyle w:val="Heading2"/>
        <w:rPr>
          <w:noProof/>
          <w:lang w:val="en-US"/>
        </w:rPr>
      </w:pPr>
      <w:bookmarkStart w:id="507" w:name="_Toc510559097"/>
      <w:bookmarkStart w:id="508" w:name="_Toc510559099"/>
      <w:bookmarkStart w:id="509" w:name="_Toc155378902"/>
      <w:bookmarkEnd w:id="504"/>
      <w:r w:rsidRPr="00EB19BF">
        <w:rPr>
          <w:noProof/>
          <w:lang w:val="en-US"/>
        </w:rPr>
        <w:t>B.3.1</w:t>
      </w:r>
      <w:r w:rsidRPr="00EB19BF">
        <w:rPr>
          <w:noProof/>
          <w:lang w:val="en-US"/>
        </w:rPr>
        <w:tab/>
        <w:t>General</w:t>
      </w:r>
      <w:bookmarkEnd w:id="508"/>
      <w:bookmarkEnd w:id="509"/>
    </w:p>
    <w:p w14:paraId="383DD14E" w14:textId="77777777" w:rsidR="00D60DC0" w:rsidRDefault="00D60DC0" w:rsidP="00D60DC0">
      <w:pPr>
        <w:rPr>
          <w:rFonts w:hint="eastAsia"/>
          <w:noProof/>
          <w:lang w:eastAsia="zh-CN"/>
        </w:rPr>
      </w:pPr>
      <w:r>
        <w:rPr>
          <w:noProof/>
        </w:rPr>
        <w:t>According to 3GPP TS 23.682 [2], when the CAPIF is supported, the SCEF supports the API provider domain functions. According to 3GPP TS 23.501 [3], when the CAPIF is supported,the NEF supports the API provider domain</w:t>
      </w:r>
      <w:r>
        <w:rPr>
          <w:rFonts w:hint="eastAsia"/>
          <w:noProof/>
          <w:lang w:eastAsia="zh-CN"/>
        </w:rPr>
        <w:t xml:space="preserve"> </w:t>
      </w:r>
      <w:r>
        <w:rPr>
          <w:noProof/>
        </w:rPr>
        <w:t>functions.</w:t>
      </w:r>
      <w:bookmarkStart w:id="510" w:name="_Toc510559100"/>
    </w:p>
    <w:p w14:paraId="36936C16" w14:textId="77777777" w:rsidR="00D60DC0" w:rsidRPr="00EB19BF" w:rsidRDefault="00D60DC0" w:rsidP="00D60DC0">
      <w:pPr>
        <w:pStyle w:val="Heading2"/>
        <w:rPr>
          <w:noProof/>
          <w:lang w:val="en-US"/>
        </w:rPr>
      </w:pPr>
      <w:bookmarkStart w:id="511" w:name="_Toc155378903"/>
      <w:r w:rsidRPr="00EB19BF">
        <w:rPr>
          <w:noProof/>
          <w:lang w:val="en-US"/>
        </w:rPr>
        <w:lastRenderedPageBreak/>
        <w:t>B.3.2</w:t>
      </w:r>
      <w:r w:rsidRPr="00EB19BF">
        <w:rPr>
          <w:noProof/>
          <w:lang w:val="en-US"/>
        </w:rPr>
        <w:tab/>
        <w:t>Deployment model</w:t>
      </w:r>
      <w:bookmarkEnd w:id="510"/>
      <w:bookmarkEnd w:id="511"/>
    </w:p>
    <w:p w14:paraId="50A65E29" w14:textId="77777777" w:rsidR="00D60DC0" w:rsidRPr="0029743E" w:rsidRDefault="00D60DC0" w:rsidP="00D60DC0">
      <w:pPr>
        <w:pStyle w:val="Heading3"/>
        <w:rPr>
          <w:noProof/>
        </w:rPr>
      </w:pPr>
      <w:bookmarkStart w:id="512" w:name="_Toc510559101"/>
      <w:bookmarkStart w:id="513" w:name="_Toc155378904"/>
      <w:r w:rsidRPr="0029743E">
        <w:rPr>
          <w:noProof/>
        </w:rPr>
        <w:t>B.</w:t>
      </w:r>
      <w:r>
        <w:rPr>
          <w:noProof/>
        </w:rPr>
        <w:t>3</w:t>
      </w:r>
      <w:r w:rsidRPr="0029743E">
        <w:rPr>
          <w:noProof/>
        </w:rPr>
        <w:t>.2.1</w:t>
      </w:r>
      <w:r w:rsidRPr="0029743E">
        <w:rPr>
          <w:noProof/>
        </w:rPr>
        <w:tab/>
        <w:t>General</w:t>
      </w:r>
      <w:bookmarkEnd w:id="512"/>
      <w:bookmarkEnd w:id="513"/>
    </w:p>
    <w:p w14:paraId="19772064" w14:textId="77777777" w:rsidR="00D60DC0" w:rsidRDefault="00D60DC0" w:rsidP="00D60DC0">
      <w:pPr>
        <w:rPr>
          <w:noProof/>
          <w:lang w:val="en-US"/>
        </w:rPr>
      </w:pPr>
      <w:r>
        <w:rPr>
          <w:noProof/>
          <w:lang w:val="en-US"/>
        </w:rPr>
        <w:t>The SCEF and the NEF may be integrated with a single CAPIF core function to offer their respective service APIs to the API invokers. The following deployment model is possible for integrated deployment of the SCEF and the NEF with the CAPIF core function.</w:t>
      </w:r>
    </w:p>
    <w:p w14:paraId="0A225979" w14:textId="77777777" w:rsidR="00D60DC0" w:rsidRPr="00024C90" w:rsidRDefault="00D60DC0" w:rsidP="00D60DC0">
      <w:pPr>
        <w:pStyle w:val="Heading3"/>
        <w:rPr>
          <w:noProof/>
          <w:lang w:val="en-US"/>
        </w:rPr>
      </w:pPr>
      <w:bookmarkStart w:id="514" w:name="_Toc155378905"/>
      <w:r w:rsidRPr="0029743E">
        <w:rPr>
          <w:noProof/>
        </w:rPr>
        <w:t>B.</w:t>
      </w:r>
      <w:r>
        <w:rPr>
          <w:noProof/>
        </w:rPr>
        <w:t>3</w:t>
      </w:r>
      <w:r w:rsidRPr="0029743E">
        <w:rPr>
          <w:noProof/>
        </w:rPr>
        <w:t>.2.</w:t>
      </w:r>
      <w:r>
        <w:rPr>
          <w:noProof/>
          <w:lang w:val="en-US"/>
        </w:rPr>
        <w:t>2</w:t>
      </w:r>
      <w:r w:rsidRPr="0029743E">
        <w:rPr>
          <w:noProof/>
        </w:rPr>
        <w:tab/>
      </w:r>
      <w:r>
        <w:rPr>
          <w:noProof/>
        </w:rPr>
        <w:t xml:space="preserve">Integrated </w:t>
      </w:r>
      <w:r>
        <w:rPr>
          <w:noProof/>
          <w:lang w:val="en-US"/>
        </w:rPr>
        <w:t>deployment of the</w:t>
      </w:r>
      <w:r>
        <w:rPr>
          <w:noProof/>
        </w:rPr>
        <w:t xml:space="preserve"> SCEF and </w:t>
      </w:r>
      <w:r>
        <w:rPr>
          <w:noProof/>
          <w:lang w:val="en-US"/>
        </w:rPr>
        <w:t xml:space="preserve">the </w:t>
      </w:r>
      <w:r>
        <w:rPr>
          <w:noProof/>
        </w:rPr>
        <w:t>NEF</w:t>
      </w:r>
      <w:r>
        <w:rPr>
          <w:noProof/>
          <w:lang w:val="en-US"/>
        </w:rPr>
        <w:t xml:space="preserve"> with the CAPIF</w:t>
      </w:r>
      <w:bookmarkEnd w:id="514"/>
    </w:p>
    <w:p w14:paraId="62CF32D3" w14:textId="77777777" w:rsidR="00D60DC0" w:rsidRPr="009C6EFB" w:rsidRDefault="00D60DC0" w:rsidP="00D60DC0">
      <w:pPr>
        <w:rPr>
          <w:rFonts w:eastAsia="SimSun" w:hint="eastAsia"/>
        </w:rPr>
      </w:pPr>
      <w:r>
        <w:rPr>
          <w:rFonts w:eastAsia="SimSun"/>
        </w:rPr>
        <w:t>F</w:t>
      </w:r>
      <w:r w:rsidRPr="00680802">
        <w:rPr>
          <w:rFonts w:eastAsia="SimSun"/>
        </w:rPr>
        <w:t>igure </w:t>
      </w:r>
      <w:r>
        <w:rPr>
          <w:rFonts w:eastAsia="SimSun" w:hint="eastAsia"/>
        </w:rPr>
        <w:t>B.3</w:t>
      </w:r>
      <w:r w:rsidRPr="00680802">
        <w:rPr>
          <w:rFonts w:eastAsia="SimSun"/>
        </w:rPr>
        <w:t>.2</w:t>
      </w:r>
      <w:r>
        <w:rPr>
          <w:rFonts w:eastAsia="SimSun"/>
        </w:rPr>
        <w:t>.2</w:t>
      </w:r>
      <w:r w:rsidRPr="00680802">
        <w:rPr>
          <w:rFonts w:eastAsia="SimSun"/>
        </w:rPr>
        <w:t>-1</w:t>
      </w:r>
      <w:r>
        <w:rPr>
          <w:rFonts w:eastAsia="SimSun"/>
        </w:rPr>
        <w:t xml:space="preserve"> illustrates </w:t>
      </w:r>
      <w:r>
        <w:rPr>
          <w:rFonts w:eastAsia="SimSun" w:hint="eastAsia"/>
          <w:lang w:eastAsia="zh-CN"/>
        </w:rPr>
        <w:t xml:space="preserve">integrated </w:t>
      </w:r>
      <w:r w:rsidRPr="00680802">
        <w:rPr>
          <w:rFonts w:eastAsia="SimSun"/>
        </w:rPr>
        <w:t>deploy</w:t>
      </w:r>
      <w:r>
        <w:rPr>
          <w:rFonts w:eastAsia="SimSun"/>
        </w:rPr>
        <w:t>ment of</w:t>
      </w:r>
      <w:r w:rsidRPr="00680802">
        <w:rPr>
          <w:rFonts w:eastAsia="SimSun"/>
        </w:rPr>
        <w:t xml:space="preserve"> </w:t>
      </w:r>
      <w:r>
        <w:rPr>
          <w:rFonts w:eastAsia="SimSun"/>
        </w:rPr>
        <w:t>the</w:t>
      </w:r>
      <w:r>
        <w:rPr>
          <w:rFonts w:eastAsia="SimSun" w:hint="eastAsia"/>
        </w:rPr>
        <w:t xml:space="preserve"> </w:t>
      </w:r>
      <w:r>
        <w:rPr>
          <w:noProof/>
        </w:rPr>
        <w:t>SCEF and the NEF with the CAPIF</w:t>
      </w:r>
      <w:r w:rsidRPr="00680802">
        <w:rPr>
          <w:rFonts w:eastAsia="SimSun"/>
        </w:rPr>
        <w:t>.</w:t>
      </w:r>
    </w:p>
    <w:p w14:paraId="41DDA783" w14:textId="77777777" w:rsidR="00D60DC0" w:rsidRDefault="00D60DC0" w:rsidP="00D60DC0">
      <w:pPr>
        <w:pStyle w:val="TH"/>
        <w:rPr>
          <w:noProof/>
        </w:rPr>
      </w:pPr>
      <w:r>
        <w:object w:dxaOrig="16440" w:dyaOrig="10536" w14:anchorId="51421A56">
          <v:shape id="_x0000_i1084" type="#_x0000_t75" style="width:450.35pt;height:288.9pt" o:ole="">
            <v:imagedata r:id="rId125" o:title=""/>
          </v:shape>
          <o:OLEObject Type="Embed" ProgID="Visio.Drawing.11" ShapeID="_x0000_i1084" DrawAspect="Content" ObjectID="_1765991142" r:id="rId126"/>
        </w:object>
      </w:r>
    </w:p>
    <w:p w14:paraId="6F7024C7" w14:textId="77777777" w:rsidR="00D60DC0" w:rsidRPr="00024C90" w:rsidRDefault="00D60DC0" w:rsidP="00D60DC0">
      <w:pPr>
        <w:pStyle w:val="TF"/>
        <w:rPr>
          <w:lang w:val="en-US" w:eastAsia="zh-CN"/>
        </w:rPr>
      </w:pPr>
      <w:r w:rsidRPr="00A45C25">
        <w:t>Figure </w:t>
      </w:r>
      <w:r>
        <w:rPr>
          <w:rFonts w:hint="eastAsia"/>
          <w:lang w:eastAsia="zh-CN"/>
        </w:rPr>
        <w:t>B.3</w:t>
      </w:r>
      <w:r w:rsidRPr="00A45C25">
        <w:t>.2</w:t>
      </w:r>
      <w:r>
        <w:rPr>
          <w:lang w:val="en-US"/>
        </w:rPr>
        <w:t>.2</w:t>
      </w:r>
      <w:r w:rsidRPr="00A45C25">
        <w:t xml:space="preserve">-1: </w:t>
      </w:r>
      <w:r>
        <w:rPr>
          <w:rFonts w:hint="eastAsia"/>
          <w:lang w:eastAsia="zh-CN"/>
        </w:rPr>
        <w:t xml:space="preserve">Integrated </w:t>
      </w:r>
      <w:r w:rsidRPr="00A45C25">
        <w:t xml:space="preserve">deployment </w:t>
      </w:r>
      <w:r>
        <w:rPr>
          <w:lang w:val="en-US" w:eastAsia="zh-CN"/>
        </w:rPr>
        <w:t>of the SCEF and the NEF with the CAPIF</w:t>
      </w:r>
    </w:p>
    <w:p w14:paraId="3C3FDE7A" w14:textId="77777777" w:rsidR="00D60DC0" w:rsidRDefault="00D60DC0" w:rsidP="00D60DC0">
      <w:pPr>
        <w:rPr>
          <w:rFonts w:eastAsia="SimSun" w:hint="eastAsia"/>
        </w:rPr>
      </w:pPr>
      <w:r>
        <w:rPr>
          <w:rFonts w:eastAsia="SimSun"/>
          <w:lang w:val="en-US"/>
        </w:rPr>
        <w:t>T</w:t>
      </w:r>
      <w:r>
        <w:rPr>
          <w:rFonts w:eastAsia="SimSun" w:hint="eastAsia"/>
        </w:rPr>
        <w:t>he CAPIF core function,</w:t>
      </w:r>
      <w:r>
        <w:rPr>
          <w:rFonts w:eastAsia="SimSun"/>
        </w:rPr>
        <w:t xml:space="preserve"> the </w:t>
      </w:r>
      <w:r>
        <w:rPr>
          <w:noProof/>
        </w:rPr>
        <w:t>SCEF and the NEF</w:t>
      </w:r>
      <w:r>
        <w:rPr>
          <w:rFonts w:eastAsia="SimSun" w:hint="eastAsia"/>
        </w:rPr>
        <w:t xml:space="preserve"> </w:t>
      </w:r>
      <w:r>
        <w:rPr>
          <w:rFonts w:eastAsia="SimSun"/>
        </w:rPr>
        <w:t>are</w:t>
      </w:r>
      <w:r>
        <w:rPr>
          <w:rFonts w:eastAsia="SimSun" w:hint="eastAsia"/>
        </w:rPr>
        <w:t xml:space="preserve"> </w:t>
      </w:r>
      <w:r>
        <w:rPr>
          <w:rFonts w:eastAsia="SimSun"/>
        </w:rPr>
        <w:t xml:space="preserve">deployed in the PLMN trust </w:t>
      </w:r>
      <w:r>
        <w:rPr>
          <w:rFonts w:eastAsia="SimSun" w:hint="eastAsia"/>
          <w:lang w:eastAsia="zh-CN"/>
        </w:rPr>
        <w:t>d</w:t>
      </w:r>
      <w:r>
        <w:rPr>
          <w:rFonts w:eastAsia="SimSun"/>
        </w:rPr>
        <w:t xml:space="preserve">omain, where </w:t>
      </w:r>
      <w:r>
        <w:rPr>
          <w:rFonts w:eastAsia="SimSun" w:hint="eastAsia"/>
        </w:rPr>
        <w:t>the CAPIF core function</w:t>
      </w:r>
      <w:r>
        <w:rPr>
          <w:rFonts w:eastAsia="SimSun"/>
        </w:rPr>
        <w:t xml:space="preserve"> </w:t>
      </w:r>
      <w:r>
        <w:rPr>
          <w:rFonts w:eastAsia="SimSun" w:hint="eastAsia"/>
        </w:rPr>
        <w:t>takes the role of a unified gateway and provides services to different API invokers</w:t>
      </w:r>
      <w:r>
        <w:rPr>
          <w:rFonts w:eastAsia="SimSun"/>
        </w:rPr>
        <w:t>.</w:t>
      </w:r>
      <w:r w:rsidRPr="00A94E1E">
        <w:rPr>
          <w:rFonts w:eastAsia="SimSun"/>
        </w:rPr>
        <w:t xml:space="preserve"> The API invoker</w:t>
      </w:r>
      <w:r>
        <w:rPr>
          <w:rFonts w:eastAsia="SimSun"/>
        </w:rPr>
        <w:t>s</w:t>
      </w:r>
      <w:r w:rsidRPr="00A94E1E">
        <w:rPr>
          <w:rFonts w:eastAsia="SimSun"/>
        </w:rPr>
        <w:t xml:space="preserve"> obtains the </w:t>
      </w:r>
      <w:r>
        <w:rPr>
          <w:rFonts w:eastAsia="SimSun"/>
        </w:rPr>
        <w:t xml:space="preserve">T8 and N33 </w:t>
      </w:r>
      <w:r w:rsidRPr="00A94E1E">
        <w:rPr>
          <w:rFonts w:eastAsia="SimSun"/>
        </w:rPr>
        <w:t xml:space="preserve">service API information and </w:t>
      </w:r>
      <w:r>
        <w:rPr>
          <w:rFonts w:eastAsia="SimSun"/>
        </w:rPr>
        <w:t>the corresponding</w:t>
      </w:r>
      <w:r w:rsidRPr="00A94E1E">
        <w:rPr>
          <w:rFonts w:eastAsia="SimSun"/>
        </w:rPr>
        <w:t xml:space="preserve"> entry point details from the CAPIF core function via CAPIF-1</w:t>
      </w:r>
      <w:r>
        <w:rPr>
          <w:rFonts w:eastAsia="SimSun"/>
        </w:rPr>
        <w:t xml:space="preserve"> or CAPIF-</w:t>
      </w:r>
      <w:r w:rsidRPr="00A94E1E">
        <w:rPr>
          <w:rFonts w:eastAsia="SimSun"/>
        </w:rPr>
        <w:t>1</w:t>
      </w:r>
      <w:r>
        <w:rPr>
          <w:rFonts w:eastAsia="SimSun" w:hint="eastAsia"/>
        </w:rPr>
        <w:t xml:space="preserve">e </w:t>
      </w:r>
      <w:r>
        <w:rPr>
          <w:rFonts w:eastAsia="SimSun"/>
        </w:rPr>
        <w:t>reference points</w:t>
      </w:r>
      <w:r>
        <w:rPr>
          <w:rFonts w:eastAsia="SimSun" w:hint="eastAsia"/>
        </w:rPr>
        <w:t>.</w:t>
      </w:r>
    </w:p>
    <w:p w14:paraId="7946D5A5" w14:textId="77777777" w:rsidR="00D60DC0" w:rsidRDefault="00D60DC0" w:rsidP="00D60DC0">
      <w:pPr>
        <w:rPr>
          <w:rFonts w:eastAsia="SimSun" w:hint="eastAsia"/>
        </w:rPr>
      </w:pPr>
      <w:r w:rsidRPr="00C81E6A">
        <w:rPr>
          <w:rFonts w:eastAsia="SimSun"/>
        </w:rPr>
        <w:t>The API invoker</w:t>
      </w:r>
      <w:r>
        <w:rPr>
          <w:rFonts w:eastAsia="SimSun"/>
        </w:rPr>
        <w:t>s</w:t>
      </w:r>
      <w:r w:rsidRPr="00C81E6A">
        <w:rPr>
          <w:rFonts w:eastAsia="SimSun"/>
        </w:rPr>
        <w:t xml:space="preserve"> can interact independently with the SCEF, </w:t>
      </w:r>
      <w:r>
        <w:rPr>
          <w:rFonts w:eastAsia="SimSun"/>
        </w:rPr>
        <w:t xml:space="preserve">the </w:t>
      </w:r>
      <w:r w:rsidRPr="00C81E6A">
        <w:rPr>
          <w:rFonts w:eastAsia="SimSun"/>
        </w:rPr>
        <w:t>NEF and the</w:t>
      </w:r>
      <w:r>
        <w:rPr>
          <w:rFonts w:eastAsia="SimSun" w:hint="eastAsia"/>
        </w:rPr>
        <w:t xml:space="preserve"> 3</w:t>
      </w:r>
      <w:r w:rsidRPr="005C7797">
        <w:rPr>
          <w:rFonts w:eastAsia="SimSun" w:hint="eastAsia"/>
          <w:vertAlign w:val="superscript"/>
        </w:rPr>
        <w:t>rd</w:t>
      </w:r>
      <w:r>
        <w:rPr>
          <w:rFonts w:eastAsia="SimSun" w:hint="eastAsia"/>
        </w:rPr>
        <w:t xml:space="preserve"> </w:t>
      </w:r>
      <w:r>
        <w:rPr>
          <w:rFonts w:eastAsia="SimSun"/>
        </w:rPr>
        <w:t>party</w:t>
      </w:r>
      <w:r w:rsidRPr="00C81E6A">
        <w:rPr>
          <w:rFonts w:eastAsia="SimSun"/>
        </w:rPr>
        <w:t xml:space="preserve"> API exposing functions</w:t>
      </w:r>
      <w:r w:rsidRPr="00C81E6A">
        <w:rPr>
          <w:rFonts w:eastAsia="SimSun" w:hint="eastAsia"/>
        </w:rPr>
        <w:t xml:space="preserve"> via </w:t>
      </w:r>
      <w:r w:rsidRPr="00C81E6A">
        <w:rPr>
          <w:rFonts w:eastAsia="SimSun"/>
        </w:rPr>
        <w:t>CAPIF-2</w:t>
      </w:r>
      <w:r>
        <w:rPr>
          <w:rFonts w:eastAsia="SimSun"/>
        </w:rPr>
        <w:t xml:space="preserve"> or CAPIF-</w:t>
      </w:r>
      <w:r w:rsidRPr="00C81E6A">
        <w:rPr>
          <w:rFonts w:eastAsia="SimSun" w:hint="eastAsia"/>
        </w:rPr>
        <w:t xml:space="preserve">2e </w:t>
      </w:r>
      <w:r>
        <w:rPr>
          <w:rFonts w:eastAsia="SimSun"/>
        </w:rPr>
        <w:t>reference points</w:t>
      </w:r>
      <w:r w:rsidRPr="00C81E6A">
        <w:rPr>
          <w:rFonts w:eastAsia="SimSun" w:hint="eastAsia"/>
        </w:rPr>
        <w:t>.</w:t>
      </w:r>
      <w:r>
        <w:rPr>
          <w:rFonts w:eastAsia="SimSun" w:hint="eastAsia"/>
        </w:rPr>
        <w:t xml:space="preserve"> In this </w:t>
      </w:r>
      <w:r>
        <w:rPr>
          <w:rFonts w:eastAsia="SimSun"/>
        </w:rPr>
        <w:t>case,</w:t>
      </w:r>
      <w:r w:rsidRPr="00C81E6A">
        <w:rPr>
          <w:rFonts w:eastAsia="SimSun"/>
        </w:rPr>
        <w:t xml:space="preserve"> T8 and N33 can </w:t>
      </w:r>
      <w:r w:rsidRPr="00C81E6A">
        <w:rPr>
          <w:rFonts w:eastAsia="SimSun" w:hint="eastAsia"/>
        </w:rPr>
        <w:t xml:space="preserve">be reused </w:t>
      </w:r>
      <w:r>
        <w:rPr>
          <w:rFonts w:eastAsia="SimSun"/>
        </w:rPr>
        <w:t xml:space="preserve">to </w:t>
      </w:r>
      <w:r w:rsidRPr="00EB19BF">
        <w:rPr>
          <w:rFonts w:eastAsia="SimSun"/>
        </w:rPr>
        <w:t xml:space="preserve">implement the service specific aspects of </w:t>
      </w:r>
      <w:r w:rsidRPr="00C81E6A">
        <w:rPr>
          <w:rFonts w:eastAsia="SimSun"/>
        </w:rPr>
        <w:t>CAPIF-2</w:t>
      </w:r>
      <w:r>
        <w:rPr>
          <w:rFonts w:eastAsia="SimSun"/>
        </w:rPr>
        <w:t xml:space="preserve"> or CAPIF-</w:t>
      </w:r>
      <w:r w:rsidRPr="00C81E6A">
        <w:rPr>
          <w:rFonts w:eastAsia="SimSun" w:hint="eastAsia"/>
        </w:rPr>
        <w:t xml:space="preserve">2e </w:t>
      </w:r>
      <w:r>
        <w:rPr>
          <w:rFonts w:eastAsia="SimSun"/>
        </w:rPr>
        <w:t>reference points for the corresponding service API interactions of the SCEF and the NEF respectively</w:t>
      </w:r>
      <w:r w:rsidRPr="00C81E6A">
        <w:rPr>
          <w:rFonts w:eastAsia="SimSun" w:hint="eastAsia"/>
        </w:rPr>
        <w:t>.</w:t>
      </w:r>
    </w:p>
    <w:p w14:paraId="2D7F074A" w14:textId="77777777" w:rsidR="00D60DC0" w:rsidRPr="008A5E86" w:rsidRDefault="00D60DC0" w:rsidP="00D60DC0">
      <w:pPr>
        <w:rPr>
          <w:noProof/>
          <w:lang w:val="en-US"/>
        </w:rPr>
      </w:pPr>
      <w:r>
        <w:rPr>
          <w:rFonts w:eastAsia="SimSun" w:hint="eastAsia"/>
        </w:rPr>
        <w:t xml:space="preserve">The </w:t>
      </w:r>
      <w:r>
        <w:rPr>
          <w:rFonts w:eastAsia="SimSun"/>
        </w:rPr>
        <w:t>SCEF and the NEF</w:t>
      </w:r>
      <w:r w:rsidRPr="002804C4">
        <w:rPr>
          <w:rFonts w:eastAsia="SimSun"/>
        </w:rPr>
        <w:t xml:space="preserve"> </w:t>
      </w:r>
      <w:r w:rsidRPr="00C81E6A">
        <w:rPr>
          <w:rFonts w:eastAsia="SimSun"/>
        </w:rPr>
        <w:t>appl</w:t>
      </w:r>
      <w:r>
        <w:rPr>
          <w:rFonts w:eastAsia="SimSun"/>
        </w:rPr>
        <w:t>ies</w:t>
      </w:r>
      <w:r w:rsidRPr="00C81E6A">
        <w:rPr>
          <w:rFonts w:eastAsia="SimSun"/>
        </w:rPr>
        <w:t xml:space="preserve"> any </w:t>
      </w:r>
      <w:r>
        <w:rPr>
          <w:rFonts w:eastAsia="SimSun"/>
        </w:rPr>
        <w:t xml:space="preserve">service API </w:t>
      </w:r>
      <w:r w:rsidRPr="00C81E6A">
        <w:rPr>
          <w:rFonts w:eastAsia="SimSun"/>
        </w:rPr>
        <w:t>access policy control to the interactions between the API invoker</w:t>
      </w:r>
      <w:r>
        <w:rPr>
          <w:rFonts w:eastAsia="SimSun"/>
        </w:rPr>
        <w:t>s</w:t>
      </w:r>
      <w:r w:rsidRPr="00C81E6A">
        <w:rPr>
          <w:rFonts w:eastAsia="SimSun"/>
        </w:rPr>
        <w:t xml:space="preserve"> and the </w:t>
      </w:r>
      <w:r>
        <w:rPr>
          <w:rFonts w:eastAsia="SimSun"/>
        </w:rPr>
        <w:t xml:space="preserve">T8 and N33 </w:t>
      </w:r>
      <w:r w:rsidRPr="00C81E6A">
        <w:rPr>
          <w:rFonts w:eastAsia="SimSun"/>
        </w:rPr>
        <w:t>service API</w:t>
      </w:r>
      <w:r>
        <w:rPr>
          <w:rFonts w:eastAsia="SimSun"/>
        </w:rPr>
        <w:t xml:space="preserve">s respectively by communicating with </w:t>
      </w:r>
      <w:r>
        <w:rPr>
          <w:rFonts w:eastAsia="SimSun" w:hint="eastAsia"/>
        </w:rPr>
        <w:t>the same CAPIF core function via the CAPIF-3</w:t>
      </w:r>
      <w:r>
        <w:rPr>
          <w:rFonts w:eastAsia="SimSun"/>
        </w:rPr>
        <w:t xml:space="preserve"> reference point</w:t>
      </w:r>
      <w:r>
        <w:rPr>
          <w:rFonts w:eastAsia="SimSun" w:hint="eastAsia"/>
        </w:rPr>
        <w:t>.</w:t>
      </w:r>
      <w:bookmarkEnd w:id="507"/>
    </w:p>
    <w:p w14:paraId="7D476E88" w14:textId="77777777" w:rsidR="00490016" w:rsidRPr="0048723C" w:rsidRDefault="00F45A87" w:rsidP="00490016">
      <w:pPr>
        <w:pStyle w:val="Heading8"/>
      </w:pPr>
      <w:r>
        <w:br w:type="page"/>
      </w:r>
      <w:bookmarkStart w:id="515" w:name="_Toc155378906"/>
      <w:r w:rsidR="00490016" w:rsidRPr="0048723C">
        <w:lastRenderedPageBreak/>
        <w:t xml:space="preserve">Annex </w:t>
      </w:r>
      <w:r>
        <w:t>C</w:t>
      </w:r>
      <w:r w:rsidR="00490016" w:rsidRPr="0048723C">
        <w:t xml:space="preserve"> (informative):</w:t>
      </w:r>
      <w:r w:rsidR="00490016" w:rsidRPr="0048723C">
        <w:br/>
      </w:r>
      <w:r w:rsidR="00490016">
        <w:t>CAPIF role in charging</w:t>
      </w:r>
      <w:bookmarkEnd w:id="515"/>
    </w:p>
    <w:p w14:paraId="386850A4" w14:textId="77777777" w:rsidR="00490016" w:rsidRDefault="00F45A87" w:rsidP="00490016">
      <w:pPr>
        <w:pStyle w:val="Heading1"/>
        <w:rPr>
          <w:noProof/>
        </w:rPr>
      </w:pPr>
      <w:bookmarkStart w:id="516" w:name="_Toc155378907"/>
      <w:r>
        <w:rPr>
          <w:noProof/>
        </w:rPr>
        <w:t>C</w:t>
      </w:r>
      <w:r w:rsidR="00490016">
        <w:rPr>
          <w:noProof/>
        </w:rPr>
        <w:t>.1</w:t>
      </w:r>
      <w:r w:rsidR="00490016">
        <w:rPr>
          <w:noProof/>
        </w:rPr>
        <w:tab/>
        <w:t>General</w:t>
      </w:r>
      <w:bookmarkEnd w:id="516"/>
    </w:p>
    <w:p w14:paraId="14EA7986" w14:textId="77777777" w:rsidR="00490016" w:rsidRDefault="00490016" w:rsidP="00490016">
      <w:pPr>
        <w:rPr>
          <w:noProof/>
        </w:rPr>
      </w:pPr>
      <w:r>
        <w:rPr>
          <w:noProof/>
        </w:rPr>
        <w:t xml:space="preserve">This annex provides the information about the role of CAPIF in charging service API invocations. </w:t>
      </w:r>
      <w:r>
        <w:rPr>
          <w:noProof/>
          <w:lang w:val="en-US"/>
        </w:rPr>
        <w:t>The common architecture for charging is illustrated in clause 4 of 3GPP TS 32.240 [</w:t>
      </w:r>
      <w:r w:rsidR="00F550E3">
        <w:rPr>
          <w:noProof/>
          <w:lang w:val="en-US"/>
        </w:rPr>
        <w:t>6</w:t>
      </w:r>
      <w:r>
        <w:rPr>
          <w:noProof/>
          <w:lang w:val="en-US"/>
        </w:rPr>
        <w:t xml:space="preserve">]. </w:t>
      </w:r>
      <w:r>
        <w:rPr>
          <w:noProof/>
        </w:rPr>
        <w:t xml:space="preserve">There are two charging mechanisms - offline charging and online charging. The role of CAPIF in both these charging mechanims </w:t>
      </w:r>
      <w:r w:rsidR="00AD7C00">
        <w:rPr>
          <w:noProof/>
        </w:rPr>
        <w:t xml:space="preserve">is </w:t>
      </w:r>
      <w:r>
        <w:rPr>
          <w:noProof/>
        </w:rPr>
        <w:t>illustrated for informational purpose in this subclause.</w:t>
      </w:r>
    </w:p>
    <w:p w14:paraId="0244CA46" w14:textId="77777777" w:rsidR="00490016" w:rsidRDefault="00490016" w:rsidP="00490016">
      <w:pPr>
        <w:rPr>
          <w:noProof/>
        </w:rPr>
      </w:pPr>
      <w:r>
        <w:rPr>
          <w:noProof/>
        </w:rPr>
        <w:t>The API invocations are subjected to charging (online, offline) as illustrated in figure </w:t>
      </w:r>
      <w:r w:rsidR="00F45A87">
        <w:rPr>
          <w:noProof/>
        </w:rPr>
        <w:t>C</w:t>
      </w:r>
      <w:r>
        <w:rPr>
          <w:noProof/>
        </w:rPr>
        <w:t>.1-1.</w:t>
      </w:r>
    </w:p>
    <w:p w14:paraId="24108293" w14:textId="77777777" w:rsidR="007A4C8F" w:rsidRDefault="007A4C8F" w:rsidP="007A4C8F">
      <w:pPr>
        <w:pStyle w:val="NO"/>
        <w:rPr>
          <w:noProof/>
        </w:rPr>
      </w:pPr>
      <w:r>
        <w:rPr>
          <w:noProof/>
        </w:rPr>
        <w:t>NOTE:</w:t>
      </w:r>
      <w:r>
        <w:rPr>
          <w:noProof/>
        </w:rPr>
        <w:tab/>
        <w:t xml:space="preserve">As there are no impacts on </w:t>
      </w:r>
      <w:r>
        <w:t xml:space="preserve">CAPIF's role in charging due to deployment of </w:t>
      </w:r>
      <w:r>
        <w:rPr>
          <w:noProof/>
        </w:rPr>
        <w:t>3</w:t>
      </w:r>
      <w:r w:rsidRPr="008676E9">
        <w:rPr>
          <w:noProof/>
          <w:vertAlign w:val="superscript"/>
        </w:rPr>
        <w:t>rd</w:t>
      </w:r>
      <w:r>
        <w:rPr>
          <w:noProof/>
        </w:rPr>
        <w:t xml:space="preserve"> party trust domain, it is not illustrated in the figures.</w:t>
      </w:r>
    </w:p>
    <w:p w14:paraId="286DFC26" w14:textId="77777777" w:rsidR="007A4C8F" w:rsidRPr="007A4C8F" w:rsidRDefault="007A4C8F" w:rsidP="00490016">
      <w:pPr>
        <w:rPr>
          <w:noProof/>
          <w:lang w:val="x-none"/>
        </w:rPr>
      </w:pPr>
    </w:p>
    <w:p w14:paraId="1E6F17DF" w14:textId="77777777" w:rsidR="00490016" w:rsidRDefault="00490016" w:rsidP="00490016">
      <w:pPr>
        <w:pStyle w:val="TH"/>
        <w:rPr>
          <w:noProof/>
        </w:rPr>
      </w:pPr>
      <w:r>
        <w:rPr>
          <w:noProof/>
        </w:rPr>
        <w:object w:dxaOrig="10104" w:dyaOrig="8916" w14:anchorId="6FF92437">
          <v:shape id="_x0000_i1085" type="#_x0000_t75" style="width:452.1pt;height:398.9pt" o:ole="">
            <v:imagedata r:id="rId127" o:title=""/>
          </v:shape>
          <o:OLEObject Type="Embed" ProgID="Visio.Drawing.11" ShapeID="_x0000_i1085" DrawAspect="Content" ObjectID="_1765991143" r:id="rId128"/>
        </w:object>
      </w:r>
    </w:p>
    <w:p w14:paraId="26F3863A" w14:textId="77777777" w:rsidR="00490016" w:rsidRDefault="00490016" w:rsidP="00490016">
      <w:pPr>
        <w:pStyle w:val="TF"/>
        <w:rPr>
          <w:noProof/>
        </w:rPr>
      </w:pPr>
      <w:r>
        <w:rPr>
          <w:noProof/>
        </w:rPr>
        <w:t>Figure </w:t>
      </w:r>
      <w:r w:rsidR="00F45A87">
        <w:rPr>
          <w:noProof/>
        </w:rPr>
        <w:t>C</w:t>
      </w:r>
      <w:r>
        <w:rPr>
          <w:noProof/>
        </w:rPr>
        <w:t>.1-1: CAPIF role in charging</w:t>
      </w:r>
    </w:p>
    <w:p w14:paraId="67712C18" w14:textId="77777777" w:rsidR="00490016" w:rsidRDefault="00F45A87" w:rsidP="00490016">
      <w:pPr>
        <w:pStyle w:val="Heading1"/>
        <w:rPr>
          <w:noProof/>
        </w:rPr>
      </w:pPr>
      <w:bookmarkStart w:id="517" w:name="_Toc155378908"/>
      <w:r>
        <w:rPr>
          <w:noProof/>
        </w:rPr>
        <w:lastRenderedPageBreak/>
        <w:t>C</w:t>
      </w:r>
      <w:r w:rsidR="00490016">
        <w:rPr>
          <w:noProof/>
        </w:rPr>
        <w:t>.2</w:t>
      </w:r>
      <w:r w:rsidR="00490016">
        <w:rPr>
          <w:noProof/>
        </w:rPr>
        <w:tab/>
        <w:t>CAPIF role in online charging</w:t>
      </w:r>
      <w:bookmarkEnd w:id="517"/>
    </w:p>
    <w:p w14:paraId="7BB58A6E" w14:textId="77777777" w:rsidR="00490016" w:rsidRDefault="00490016" w:rsidP="00490016">
      <w:pPr>
        <w:rPr>
          <w:noProof/>
          <w:lang w:val="en-US"/>
        </w:rPr>
      </w:pPr>
      <w:r>
        <w:rPr>
          <w:noProof/>
          <w:lang w:val="en-US"/>
        </w:rPr>
        <w:t>The API invocations are subjected to online charging as illustrated in figure </w:t>
      </w:r>
      <w:r w:rsidR="00F45A87">
        <w:rPr>
          <w:noProof/>
          <w:lang w:val="en-US"/>
        </w:rPr>
        <w:t>C</w:t>
      </w:r>
      <w:r>
        <w:rPr>
          <w:noProof/>
          <w:lang w:val="en-US"/>
        </w:rPr>
        <w:t>.1-1.</w:t>
      </w:r>
    </w:p>
    <w:p w14:paraId="7E8C8582" w14:textId="77777777" w:rsidR="00490016" w:rsidRDefault="00490016" w:rsidP="00490016">
      <w:pPr>
        <w:rPr>
          <w:noProof/>
          <w:lang w:val="en-US"/>
        </w:rPr>
      </w:pPr>
      <w:r>
        <w:rPr>
          <w:noProof/>
          <w:lang w:val="en-US"/>
        </w:rPr>
        <w:t xml:space="preserve">The API exposing function provides the API invocation charging information to the CAPIF core function. The CAPIF core function further interacts with an online charging system in real-time by providing the charging information and further the CAPIF core function receives the authorization corresponding to the charging information. </w:t>
      </w:r>
    </w:p>
    <w:p w14:paraId="6FEACDA0" w14:textId="77777777" w:rsidR="00490016" w:rsidRDefault="00AD7C00" w:rsidP="00AD7C00">
      <w:pPr>
        <w:pStyle w:val="NO"/>
        <w:rPr>
          <w:noProof/>
          <w:lang w:val="en-US"/>
        </w:rPr>
      </w:pPr>
      <w:r>
        <w:rPr>
          <w:noProof/>
          <w:lang w:val="en-US"/>
        </w:rPr>
        <w:t>NOTE:</w:t>
      </w:r>
      <w:r>
        <w:rPr>
          <w:noProof/>
          <w:lang w:val="en-US"/>
        </w:rPr>
        <w:tab/>
      </w:r>
      <w:r w:rsidR="00490016">
        <w:rPr>
          <w:noProof/>
          <w:lang w:val="en-US"/>
        </w:rPr>
        <w:t>The online charging architecture for CAPIF including specification of online charging system entities and reference points is under the responsibility of SA5.</w:t>
      </w:r>
    </w:p>
    <w:p w14:paraId="1DDF67A4" w14:textId="77777777" w:rsidR="00490016" w:rsidRDefault="00F45A87" w:rsidP="00490016">
      <w:pPr>
        <w:pStyle w:val="Heading1"/>
        <w:rPr>
          <w:noProof/>
        </w:rPr>
      </w:pPr>
      <w:bookmarkStart w:id="518" w:name="_Toc155378909"/>
      <w:r>
        <w:rPr>
          <w:noProof/>
        </w:rPr>
        <w:t>C</w:t>
      </w:r>
      <w:r w:rsidR="00490016">
        <w:rPr>
          <w:noProof/>
        </w:rPr>
        <w:t>.3</w:t>
      </w:r>
      <w:r w:rsidR="00490016">
        <w:rPr>
          <w:noProof/>
        </w:rPr>
        <w:tab/>
        <w:t>CAPIF role in offline charging</w:t>
      </w:r>
      <w:bookmarkEnd w:id="518"/>
    </w:p>
    <w:p w14:paraId="1E97C371" w14:textId="77777777" w:rsidR="00490016" w:rsidRDefault="00490016" w:rsidP="00490016">
      <w:pPr>
        <w:rPr>
          <w:noProof/>
          <w:lang w:val="en-US"/>
        </w:rPr>
      </w:pPr>
      <w:r>
        <w:rPr>
          <w:noProof/>
          <w:lang w:val="en-US"/>
        </w:rPr>
        <w:t>The API invocations are subjected to offline charging as illustrated in figure </w:t>
      </w:r>
      <w:r w:rsidR="00F45A87">
        <w:rPr>
          <w:noProof/>
          <w:lang w:val="en-US"/>
        </w:rPr>
        <w:t>C</w:t>
      </w:r>
      <w:r>
        <w:rPr>
          <w:noProof/>
          <w:lang w:val="en-US"/>
        </w:rPr>
        <w:t>.1-1.</w:t>
      </w:r>
    </w:p>
    <w:p w14:paraId="3F3176C1" w14:textId="77777777" w:rsidR="00490016" w:rsidRDefault="00490016" w:rsidP="00490016">
      <w:pPr>
        <w:rPr>
          <w:noProof/>
          <w:lang w:val="en-US"/>
        </w:rPr>
      </w:pPr>
      <w:r>
        <w:rPr>
          <w:noProof/>
          <w:lang w:val="en-US"/>
        </w:rPr>
        <w:t>The API exposing function provides the API invocation charging information to the CAPIF core function. The CAPIF core function provides the charging information to the offline charging system. The offline charging system generates the CDRs for the API invocation and further transfers the CDR files to the billing domain.</w:t>
      </w:r>
    </w:p>
    <w:p w14:paraId="67A5A67F" w14:textId="77777777" w:rsidR="00490016" w:rsidRDefault="00AD7C00" w:rsidP="00AD7C00">
      <w:pPr>
        <w:pStyle w:val="NO"/>
        <w:rPr>
          <w:noProof/>
          <w:lang w:val="en-US"/>
        </w:rPr>
      </w:pPr>
      <w:r>
        <w:rPr>
          <w:noProof/>
          <w:lang w:val="en-US"/>
        </w:rPr>
        <w:t>NOTE:</w:t>
      </w:r>
      <w:r>
        <w:rPr>
          <w:noProof/>
          <w:lang w:val="en-US"/>
        </w:rPr>
        <w:tab/>
      </w:r>
      <w:r w:rsidR="00490016">
        <w:rPr>
          <w:noProof/>
          <w:lang w:val="en-US"/>
        </w:rPr>
        <w:t>The offline charging architecture for CAPIF including specification of offline charging system entities and reference points is under the responsibility of SA5.</w:t>
      </w:r>
    </w:p>
    <w:p w14:paraId="58F154EA" w14:textId="77777777" w:rsidR="00D628AD" w:rsidRPr="0048723C" w:rsidRDefault="00F45A87" w:rsidP="00D628AD">
      <w:pPr>
        <w:pStyle w:val="Heading8"/>
      </w:pPr>
      <w:r>
        <w:br w:type="page"/>
      </w:r>
      <w:bookmarkStart w:id="519" w:name="_Toc155378910"/>
      <w:r w:rsidR="00D628AD" w:rsidRPr="0048723C">
        <w:lastRenderedPageBreak/>
        <w:t xml:space="preserve">Annex </w:t>
      </w:r>
      <w:r>
        <w:t>D</w:t>
      </w:r>
      <w:r w:rsidR="00D628AD" w:rsidRPr="0048723C">
        <w:t xml:space="preserve"> (informative):</w:t>
      </w:r>
      <w:r w:rsidR="00D628AD" w:rsidRPr="0048723C">
        <w:br/>
      </w:r>
      <w:r w:rsidR="00D628AD">
        <w:t>CAPIF relationship with external API frameworks</w:t>
      </w:r>
      <w:bookmarkEnd w:id="519"/>
    </w:p>
    <w:p w14:paraId="3D537BBC" w14:textId="77777777" w:rsidR="00D628AD" w:rsidRDefault="00D628AD" w:rsidP="00D628AD">
      <w:pPr>
        <w:rPr>
          <w:noProof/>
        </w:rPr>
      </w:pPr>
      <w:r>
        <w:rPr>
          <w:noProof/>
        </w:rPr>
        <w:t xml:space="preserve">This annex provides the relationship of CAPIF with the OMA Network APIs and the ETSI MEC API framework. </w:t>
      </w:r>
      <w:r>
        <w:rPr>
          <w:noProof/>
          <w:lang w:val="en-US"/>
        </w:rPr>
        <w:t>The relationship of CAPIF with these external API frameworks is illustrated in the table </w:t>
      </w:r>
      <w:r w:rsidR="00F45A87">
        <w:rPr>
          <w:noProof/>
          <w:lang w:val="en-US"/>
        </w:rPr>
        <w:t>D</w:t>
      </w:r>
      <w:r>
        <w:rPr>
          <w:noProof/>
          <w:lang w:val="en-US"/>
        </w:rPr>
        <w:t xml:space="preserve">-1. </w:t>
      </w:r>
      <w:r>
        <w:rPr>
          <w:noProof/>
        </w:rPr>
        <w:t>"Yes" means that the external API framework supports the CAPIF functionality, "No" means that the API framework does not support the CAPIF functionality, and "Partial" means that it provides a mechanism that partially supports the CAPIF functionality.</w:t>
      </w:r>
    </w:p>
    <w:p w14:paraId="46BEB642" w14:textId="77777777" w:rsidR="00D628AD" w:rsidRDefault="00D628AD" w:rsidP="00D628AD">
      <w:pPr>
        <w:pStyle w:val="TH"/>
        <w:rPr>
          <w:rFonts w:eastAsia="SimSun"/>
          <w:lang w:eastAsia="zh-CN"/>
        </w:rPr>
      </w:pPr>
      <w:r w:rsidRPr="00990165">
        <w:t xml:space="preserve">Table </w:t>
      </w:r>
      <w:r w:rsidR="00F45A87">
        <w:t>D</w:t>
      </w:r>
      <w:r w:rsidRPr="00990165">
        <w:t>-1:</w:t>
      </w:r>
      <w:r>
        <w:t xml:space="preserve"> CAPIF relationship with external API frameworks</w:t>
      </w:r>
    </w:p>
    <w:tbl>
      <w:tblPr>
        <w:tblW w:w="9886" w:type="dxa"/>
        <w:tblLayout w:type="fixed"/>
        <w:tblCellMar>
          <w:left w:w="0" w:type="dxa"/>
          <w:right w:w="0" w:type="dxa"/>
        </w:tblCellMar>
        <w:tblLook w:val="04A0" w:firstRow="1" w:lastRow="0" w:firstColumn="1" w:lastColumn="0" w:noHBand="0" w:noVBand="1"/>
      </w:tblPr>
      <w:tblGrid>
        <w:gridCol w:w="2807"/>
        <w:gridCol w:w="1261"/>
        <w:gridCol w:w="2382"/>
        <w:gridCol w:w="1308"/>
        <w:gridCol w:w="2128"/>
      </w:tblGrid>
      <w:tr w:rsidR="00D628AD" w14:paraId="27BA25E0" w14:textId="77777777" w:rsidTr="00574207">
        <w:tc>
          <w:tcPr>
            <w:tcW w:w="280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62EF73" w14:textId="77777777" w:rsidR="00D628AD" w:rsidRPr="003A1AAC" w:rsidRDefault="00D628AD" w:rsidP="00574207">
            <w:pPr>
              <w:pStyle w:val="TAH"/>
            </w:pPr>
          </w:p>
          <w:p w14:paraId="7788D0B6" w14:textId="77777777" w:rsidR="00D628AD" w:rsidRDefault="00D628AD" w:rsidP="00574207">
            <w:pPr>
              <w:pStyle w:val="TAH"/>
              <w:rPr>
                <w:lang w:val="de-DE" w:eastAsia="de-DE"/>
              </w:rPr>
            </w:pPr>
            <w:r w:rsidRPr="003A1AAC">
              <w:t>CAPIF functionalities</w:t>
            </w:r>
          </w:p>
        </w:tc>
        <w:tc>
          <w:tcPr>
            <w:tcW w:w="364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6BBD053" w14:textId="77777777" w:rsidR="00D628AD" w:rsidRPr="003A1AAC" w:rsidRDefault="00D628AD" w:rsidP="00574207">
            <w:pPr>
              <w:pStyle w:val="TAH"/>
            </w:pPr>
            <w:r w:rsidRPr="003A1AAC">
              <w:t>OMA Network APIs</w:t>
            </w:r>
          </w:p>
        </w:tc>
        <w:tc>
          <w:tcPr>
            <w:tcW w:w="3436"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33E3E1" w14:textId="77777777" w:rsidR="00D628AD" w:rsidRPr="003A1AAC" w:rsidRDefault="00D628AD" w:rsidP="00574207">
            <w:pPr>
              <w:pStyle w:val="TAH"/>
            </w:pPr>
            <w:r w:rsidRPr="003A1AAC">
              <w:t>ETSI MEC API framework</w:t>
            </w:r>
          </w:p>
        </w:tc>
      </w:tr>
      <w:tr w:rsidR="00D628AD" w14:paraId="265820E8" w14:textId="77777777" w:rsidTr="00574207">
        <w:tc>
          <w:tcPr>
            <w:tcW w:w="2807" w:type="dxa"/>
            <w:vMerge/>
            <w:tcBorders>
              <w:top w:val="single" w:sz="8" w:space="0" w:color="auto"/>
              <w:left w:val="single" w:sz="8" w:space="0" w:color="auto"/>
              <w:bottom w:val="single" w:sz="4" w:space="0" w:color="auto"/>
              <w:right w:val="single" w:sz="8" w:space="0" w:color="auto"/>
            </w:tcBorders>
            <w:vAlign w:val="center"/>
            <w:hideMark/>
          </w:tcPr>
          <w:p w14:paraId="2B4BD506" w14:textId="77777777" w:rsidR="00D628AD" w:rsidRPr="003A1AAC" w:rsidRDefault="00D628AD" w:rsidP="00574207">
            <w:pPr>
              <w:pStyle w:val="TAH"/>
              <w:rPr>
                <w:rFonts w:eastAsia="Calibri"/>
              </w:rPr>
            </w:pPr>
          </w:p>
        </w:tc>
        <w:tc>
          <w:tcPr>
            <w:tcW w:w="1261" w:type="dxa"/>
            <w:tcBorders>
              <w:top w:val="nil"/>
              <w:left w:val="nil"/>
              <w:bottom w:val="single" w:sz="4" w:space="0" w:color="auto"/>
              <w:right w:val="single" w:sz="8" w:space="0" w:color="auto"/>
            </w:tcBorders>
            <w:tcMar>
              <w:top w:w="0" w:type="dxa"/>
              <w:left w:w="108" w:type="dxa"/>
              <w:bottom w:w="0" w:type="dxa"/>
              <w:right w:w="108" w:type="dxa"/>
            </w:tcMar>
            <w:hideMark/>
          </w:tcPr>
          <w:p w14:paraId="17380812" w14:textId="77777777" w:rsidR="00D628AD" w:rsidRPr="003A1AAC" w:rsidRDefault="00D628AD" w:rsidP="00574207">
            <w:pPr>
              <w:pStyle w:val="TAH"/>
            </w:pPr>
            <w:r w:rsidRPr="003A1AAC">
              <w:t xml:space="preserve">Supported </w:t>
            </w:r>
          </w:p>
        </w:tc>
        <w:tc>
          <w:tcPr>
            <w:tcW w:w="2382" w:type="dxa"/>
            <w:tcBorders>
              <w:top w:val="nil"/>
              <w:left w:val="nil"/>
              <w:bottom w:val="single" w:sz="4" w:space="0" w:color="auto"/>
              <w:right w:val="single" w:sz="8" w:space="0" w:color="auto"/>
            </w:tcBorders>
            <w:tcMar>
              <w:top w:w="0" w:type="dxa"/>
              <w:left w:w="108" w:type="dxa"/>
              <w:bottom w:w="0" w:type="dxa"/>
              <w:right w:w="108" w:type="dxa"/>
            </w:tcMar>
            <w:hideMark/>
          </w:tcPr>
          <w:p w14:paraId="5B9A598D" w14:textId="77777777" w:rsidR="00D628AD" w:rsidRPr="003A1AAC" w:rsidRDefault="00D628AD" w:rsidP="00574207">
            <w:pPr>
              <w:pStyle w:val="TAH"/>
            </w:pPr>
            <w:r w:rsidRPr="003A1AAC">
              <w:t>Reference</w:t>
            </w:r>
          </w:p>
        </w:tc>
        <w:tc>
          <w:tcPr>
            <w:tcW w:w="1308" w:type="dxa"/>
            <w:tcBorders>
              <w:top w:val="nil"/>
              <w:left w:val="nil"/>
              <w:bottom w:val="single" w:sz="4" w:space="0" w:color="auto"/>
              <w:right w:val="single" w:sz="8" w:space="0" w:color="auto"/>
            </w:tcBorders>
            <w:tcMar>
              <w:top w:w="0" w:type="dxa"/>
              <w:left w:w="108" w:type="dxa"/>
              <w:bottom w:w="0" w:type="dxa"/>
              <w:right w:w="108" w:type="dxa"/>
            </w:tcMar>
            <w:hideMark/>
          </w:tcPr>
          <w:p w14:paraId="4B6A6D35" w14:textId="77777777" w:rsidR="00D628AD" w:rsidRPr="003A1AAC" w:rsidRDefault="00D628AD" w:rsidP="00574207">
            <w:pPr>
              <w:pStyle w:val="TAH"/>
            </w:pPr>
            <w:r w:rsidRPr="003A1AAC">
              <w:t>Supported</w:t>
            </w:r>
          </w:p>
        </w:tc>
        <w:tc>
          <w:tcPr>
            <w:tcW w:w="2128" w:type="dxa"/>
            <w:tcBorders>
              <w:top w:val="nil"/>
              <w:left w:val="nil"/>
              <w:bottom w:val="single" w:sz="4" w:space="0" w:color="auto"/>
              <w:right w:val="single" w:sz="8" w:space="0" w:color="auto"/>
            </w:tcBorders>
            <w:tcMar>
              <w:top w:w="0" w:type="dxa"/>
              <w:left w:w="108" w:type="dxa"/>
              <w:bottom w:w="0" w:type="dxa"/>
              <w:right w:w="108" w:type="dxa"/>
            </w:tcMar>
            <w:hideMark/>
          </w:tcPr>
          <w:p w14:paraId="4CEC752D" w14:textId="77777777" w:rsidR="00D628AD" w:rsidRPr="003A1AAC" w:rsidRDefault="00D628AD" w:rsidP="00574207">
            <w:pPr>
              <w:pStyle w:val="TAH"/>
            </w:pPr>
            <w:r w:rsidRPr="003A1AAC">
              <w:t>Reference</w:t>
            </w:r>
          </w:p>
        </w:tc>
      </w:tr>
      <w:tr w:rsidR="00D628AD" w14:paraId="2A3EA16D"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1DF32ACB" w14:textId="77777777" w:rsidR="00D628AD" w:rsidRPr="004D055F" w:rsidRDefault="00D628AD" w:rsidP="00574207">
            <w:pPr>
              <w:pStyle w:val="TAL"/>
              <w:rPr>
                <w:lang w:val="en-US" w:eastAsia="de-DE"/>
              </w:rPr>
            </w:pPr>
            <w:r>
              <w:rPr>
                <w:lang w:val="en-US"/>
              </w:rPr>
              <w:t>Publish and discover service API information</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D5E4D" w14:textId="77777777" w:rsidR="00D628AD" w:rsidRPr="003A1AAC" w:rsidRDefault="00D628AD" w:rsidP="00574207">
            <w:pPr>
              <w:pStyle w:val="TAL"/>
            </w:pPr>
            <w:r w:rsidRPr="003A1AAC">
              <w:t>Partial</w:t>
            </w:r>
          </w:p>
          <w:p w14:paraId="3FD77E6C" w14:textId="77777777" w:rsidR="00D628AD" w:rsidRPr="003A1AAC" w:rsidRDefault="00D628AD" w:rsidP="00574207">
            <w:pPr>
              <w:pStyle w:val="TAL"/>
            </w:pPr>
            <w:r w:rsidRPr="003A1AAC">
              <w:t>(see</w:t>
            </w:r>
            <w:r w:rsidR="00826E1E">
              <w:t> </w:t>
            </w:r>
            <w:r w:rsidRPr="003A1AAC">
              <w:t>NOTE)</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9D5E4" w14:textId="77777777" w:rsidR="00D628AD" w:rsidRPr="003A1AAC" w:rsidRDefault="00D628AD" w:rsidP="00A44114">
            <w:pPr>
              <w:pStyle w:val="TAL"/>
            </w:pPr>
            <w:r w:rsidRPr="003A1AAC">
              <w:t>OMA-TS-NGSI_Registration_and_Discovery [</w:t>
            </w:r>
            <w:r w:rsidR="00A44114" w:rsidRPr="003A1AAC">
              <w:t>11</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F71CD" w14:textId="77777777" w:rsidR="00D628AD" w:rsidRPr="003A1AAC" w:rsidRDefault="00D628AD" w:rsidP="00574207">
            <w:pPr>
              <w:pStyle w:val="TAL"/>
            </w:pPr>
            <w:r w:rsidRPr="003A1AAC">
              <w:t>Yes</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2DCDD7" w14:textId="77777777" w:rsidR="00D628AD" w:rsidRPr="003A1AAC" w:rsidRDefault="00D628AD" w:rsidP="00F550E3">
            <w:pPr>
              <w:pStyle w:val="TAL"/>
            </w:pPr>
            <w:r w:rsidRPr="003A1AAC">
              <w:t>ETSI GS MEC</w:t>
            </w:r>
            <w:r w:rsidR="000B31DD" w:rsidRPr="003A1AAC">
              <w:t> </w:t>
            </w:r>
            <w:r w:rsidRPr="003A1AAC">
              <w:t>011 [</w:t>
            </w:r>
            <w:r w:rsidR="00F550E3" w:rsidRPr="003A1AAC">
              <w:t>7</w:t>
            </w:r>
            <w:r w:rsidRPr="003A1AAC">
              <w:t>]</w:t>
            </w:r>
          </w:p>
        </w:tc>
      </w:tr>
      <w:tr w:rsidR="00D628AD" w14:paraId="60DE6837"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3FC390CA" w14:textId="77777777" w:rsidR="00D628AD" w:rsidRPr="003A1AAC" w:rsidRDefault="00D628AD" w:rsidP="00574207">
            <w:pPr>
              <w:pStyle w:val="TAL"/>
            </w:pPr>
            <w:r>
              <w:rPr>
                <w:lang w:val="en-US"/>
              </w:rPr>
              <w:t>Topology hiding of the service</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66615" w14:textId="77777777" w:rsidR="00D628AD" w:rsidRPr="003A1AAC" w:rsidRDefault="00D628AD" w:rsidP="00574207">
            <w:pPr>
              <w:pStyle w:val="TAL"/>
            </w:pPr>
            <w:r w:rsidRPr="003A1AAC">
              <w:t>Yes</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6FF28" w14:textId="77777777" w:rsidR="00D628AD" w:rsidRPr="003A1AAC" w:rsidRDefault="00D628AD" w:rsidP="00574207">
            <w:pPr>
              <w:pStyle w:val="TAL"/>
            </w:pPr>
            <w:r w:rsidRPr="003A1AAC">
              <w:t>Individual API exposing function</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77EF8" w14:textId="77777777" w:rsidR="00D628AD" w:rsidRPr="003A1AAC" w:rsidRDefault="00D628AD" w:rsidP="00574207">
            <w:pPr>
              <w:pStyle w:val="TAL"/>
            </w:pPr>
            <w:r w:rsidRPr="003A1AAC">
              <w:t>Yes</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B6FA" w14:textId="77777777" w:rsidR="00D628AD" w:rsidRPr="003A1AAC" w:rsidRDefault="00D628AD" w:rsidP="00574207">
            <w:pPr>
              <w:pStyle w:val="TAL"/>
            </w:pPr>
            <w:r w:rsidRPr="003A1AAC">
              <w:t>Individual API exposing function</w:t>
            </w:r>
          </w:p>
        </w:tc>
      </w:tr>
      <w:tr w:rsidR="00D628AD" w14:paraId="08D66D67"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4F50E630" w14:textId="77777777" w:rsidR="00D628AD" w:rsidRPr="003A1AAC" w:rsidRDefault="00D628AD" w:rsidP="00574207">
            <w:pPr>
              <w:pStyle w:val="TAL"/>
            </w:pPr>
            <w:r>
              <w:rPr>
                <w:lang w:val="en-US"/>
              </w:rPr>
              <w:t>API invoker authentication to access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A1F7"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17B78"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4C15"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5C940"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31460E72"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252FB108" w14:textId="77777777" w:rsidR="00D628AD" w:rsidRPr="003A1AAC" w:rsidRDefault="00D628AD" w:rsidP="00574207">
            <w:pPr>
              <w:pStyle w:val="TAL"/>
            </w:pPr>
            <w:r>
              <w:rPr>
                <w:lang w:val="en-US"/>
              </w:rPr>
              <w:t>API invoker authorization to access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7449E"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002A86"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61AD"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BDB39"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035F085F"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7A5051A" w14:textId="77777777" w:rsidR="00D628AD" w:rsidRPr="003A1AAC" w:rsidRDefault="00D628AD" w:rsidP="00574207">
            <w:pPr>
              <w:pStyle w:val="TAL"/>
            </w:pPr>
            <w:r>
              <w:rPr>
                <w:lang w:val="en-US"/>
              </w:rPr>
              <w:t>Charging on invocation of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A08B"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8D620"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B7D77"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91106" w14:textId="77777777" w:rsidR="00D628AD" w:rsidRPr="003A1AAC" w:rsidRDefault="00D628AD" w:rsidP="00574207">
            <w:pPr>
              <w:pStyle w:val="TAL"/>
            </w:pPr>
          </w:p>
        </w:tc>
      </w:tr>
      <w:tr w:rsidR="00D628AD" w14:paraId="4373D684"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FD0DB48" w14:textId="77777777" w:rsidR="00D628AD" w:rsidRPr="003A1AAC" w:rsidRDefault="00D628AD" w:rsidP="00574207">
            <w:pPr>
              <w:pStyle w:val="TAL"/>
            </w:pPr>
            <w:r>
              <w:rPr>
                <w:lang w:val="en-US"/>
              </w:rPr>
              <w:t>Lifecycle management of service APIs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50E4"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11EDB"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9A435"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4745" w14:textId="77777777" w:rsidR="00D628AD" w:rsidRPr="003A1AAC" w:rsidRDefault="00D628AD" w:rsidP="00574207">
            <w:pPr>
              <w:pStyle w:val="TAL"/>
            </w:pPr>
          </w:p>
        </w:tc>
      </w:tr>
      <w:tr w:rsidR="00D628AD" w14:paraId="432EFEB8"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4DF9657C" w14:textId="77777777" w:rsidR="00D628AD" w:rsidRPr="003A1AAC" w:rsidRDefault="00D628AD" w:rsidP="00574207">
            <w:pPr>
              <w:pStyle w:val="TAL"/>
            </w:pPr>
            <w:r w:rsidRPr="003A1AAC">
              <w:rPr>
                <w:lang w:eastAsia="zh-CN"/>
              </w:rPr>
              <w:t>Monitoring service API invocations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73696"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611F3"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B820D"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90057" w14:textId="77777777" w:rsidR="00D628AD" w:rsidRPr="003A1AAC" w:rsidRDefault="00D628AD" w:rsidP="00574207">
            <w:pPr>
              <w:pStyle w:val="TAL"/>
            </w:pPr>
          </w:p>
        </w:tc>
      </w:tr>
      <w:tr w:rsidR="00D628AD" w14:paraId="153463CE"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7CEEAF15" w14:textId="77777777" w:rsidR="00D628AD" w:rsidRPr="003A1AAC" w:rsidRDefault="00D628AD" w:rsidP="00574207">
            <w:pPr>
              <w:pStyle w:val="TAL"/>
            </w:pPr>
            <w:r w:rsidRPr="003A1AAC">
              <w:t>Logging API invoker onboarding and service API invocations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FBB74"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30AD"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3271B"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DFEA82" w14:textId="77777777" w:rsidR="00D628AD" w:rsidRPr="003A1AAC" w:rsidRDefault="00D628AD" w:rsidP="00574207">
            <w:pPr>
              <w:pStyle w:val="TAL"/>
            </w:pPr>
          </w:p>
        </w:tc>
      </w:tr>
      <w:tr w:rsidR="00D628AD" w14:paraId="4849F32A"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15E5A2DD" w14:textId="77777777" w:rsidR="00D628AD" w:rsidRPr="003A1AAC" w:rsidRDefault="00D628AD" w:rsidP="00574207">
            <w:pPr>
              <w:pStyle w:val="TAL"/>
            </w:pPr>
            <w:r w:rsidRPr="003A1AAC">
              <w:t>Auditing service API invocations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C7A3"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87967"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63F4E"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779D8" w14:textId="77777777" w:rsidR="00D628AD" w:rsidRPr="003A1AAC" w:rsidRDefault="00D628AD" w:rsidP="00574207">
            <w:pPr>
              <w:pStyle w:val="TAL"/>
            </w:pPr>
          </w:p>
        </w:tc>
      </w:tr>
      <w:tr w:rsidR="00D628AD" w14:paraId="4B6D4E73"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580265BA" w14:textId="77777777" w:rsidR="00D628AD" w:rsidRPr="003A1AAC" w:rsidRDefault="00D628AD" w:rsidP="00574207">
            <w:pPr>
              <w:pStyle w:val="TAL"/>
            </w:pPr>
            <w:r>
              <w:rPr>
                <w:lang w:val="en-US"/>
              </w:rPr>
              <w:t>Onboarding API invoker to CAPIF</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8335"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878502"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68834"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3EAA4" w14:textId="77777777" w:rsidR="00D628AD" w:rsidRPr="003A1AAC" w:rsidRDefault="00D628AD" w:rsidP="00574207">
            <w:pPr>
              <w:pStyle w:val="TAL"/>
            </w:pPr>
          </w:p>
        </w:tc>
      </w:tr>
      <w:tr w:rsidR="00D628AD" w14:paraId="0EF9759C"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3B676672" w14:textId="77777777" w:rsidR="00D628AD" w:rsidRPr="003A1AAC" w:rsidRDefault="00D628AD" w:rsidP="00574207">
            <w:pPr>
              <w:pStyle w:val="TAL"/>
            </w:pPr>
            <w:r>
              <w:rPr>
                <w:lang w:val="en-US"/>
              </w:rPr>
              <w:t>CAPIF authentication of API invokers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206FF"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32778"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E27B3"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5B04F" w14:textId="77777777" w:rsidR="00D628AD" w:rsidRPr="003A1AAC" w:rsidRDefault="00D628AD" w:rsidP="00574207">
            <w:pPr>
              <w:pStyle w:val="TAL"/>
            </w:pPr>
          </w:p>
        </w:tc>
      </w:tr>
      <w:tr w:rsidR="00D628AD" w14:paraId="614BDC44"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1321A0E8" w14:textId="77777777" w:rsidR="00D628AD" w:rsidRPr="003A1AAC" w:rsidRDefault="00D628AD" w:rsidP="00574207">
            <w:pPr>
              <w:pStyle w:val="TAL"/>
            </w:pPr>
            <w:r>
              <w:rPr>
                <w:lang w:val="en-US"/>
              </w:rPr>
              <w:t>Service API access control</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69434"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0354B"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4863"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AE0B9"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0E4F5577"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364E0C59" w14:textId="77777777" w:rsidR="00D628AD" w:rsidRPr="003A1AAC" w:rsidRDefault="00D628AD" w:rsidP="00574207">
            <w:pPr>
              <w:pStyle w:val="TAL"/>
            </w:pPr>
            <w:r>
              <w:rPr>
                <w:lang w:val="en-US"/>
              </w:rPr>
              <w:t>Secure API communication</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C7E88" w14:textId="77777777" w:rsidR="00D628AD" w:rsidRPr="003A1AAC" w:rsidRDefault="00D628AD" w:rsidP="00574207">
            <w:pPr>
              <w:pStyle w:val="TAL"/>
            </w:pPr>
            <w:r w:rsidRPr="003A1AAC">
              <w:t>Yes</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F1D32"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FCF52" w14:textId="77777777" w:rsidR="00D628AD" w:rsidRPr="003A1AAC" w:rsidRDefault="00D628AD" w:rsidP="00574207">
            <w:pPr>
              <w:pStyle w:val="TAL"/>
            </w:pPr>
            <w:r w:rsidRPr="003A1AAC">
              <w:t>Yes</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1538D"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698B88AB"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148E78D8" w14:textId="77777777" w:rsidR="00D628AD" w:rsidRPr="003A1AAC" w:rsidRDefault="00D628AD" w:rsidP="00574207">
            <w:pPr>
              <w:pStyle w:val="TAL"/>
            </w:pPr>
            <w:r>
              <w:rPr>
                <w:lang w:val="en-US"/>
              </w:rPr>
              <w:t>Policy configuration</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EBC4D"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ABAE8"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0FD18"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A5F00" w14:textId="77777777" w:rsidR="00D628AD" w:rsidRPr="003A1AAC" w:rsidRDefault="00D628AD" w:rsidP="00574207">
            <w:pPr>
              <w:pStyle w:val="TAL"/>
            </w:pPr>
          </w:p>
        </w:tc>
      </w:tr>
      <w:tr w:rsidR="00D628AD" w14:paraId="07FBE39A"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29070A20" w14:textId="77777777" w:rsidR="00D628AD" w:rsidRPr="003A1AAC" w:rsidRDefault="00D628AD" w:rsidP="00574207">
            <w:pPr>
              <w:pStyle w:val="TAL"/>
            </w:pPr>
            <w:r>
              <w:rPr>
                <w:lang w:val="en-US"/>
              </w:rPr>
              <w:t>API protocol stack model</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C26B9"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64A6A" w14:textId="77777777" w:rsidR="00D628AD" w:rsidRPr="003A1AAC" w:rsidRDefault="00D628AD" w:rsidP="00F550E3">
            <w:pPr>
              <w:pStyle w:val="TAL"/>
            </w:pPr>
            <w:r w:rsidRPr="003A1AAC">
              <w:t>for REST: OMA-TS_REST_NetAPI_Common [</w:t>
            </w:r>
            <w:r w:rsidR="00F550E3" w:rsidRPr="003A1AAC">
              <w:t>10</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1C217"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FB052" w14:textId="77777777" w:rsidR="00D628AD" w:rsidRPr="003A1AAC" w:rsidRDefault="00D628AD" w:rsidP="00F550E3">
            <w:pPr>
              <w:pStyle w:val="TAL"/>
            </w:pPr>
            <w:r w:rsidRPr="003A1AAC">
              <w:t xml:space="preserve">for REST: </w:t>
            </w:r>
            <w:r w:rsidRPr="003A1AAC">
              <w:br/>
              <w:t>ETSI GS MEC</w:t>
            </w:r>
            <w:r w:rsidR="000B31DD" w:rsidRPr="003A1AAC">
              <w:t> </w:t>
            </w:r>
            <w:r w:rsidRPr="003A1AAC">
              <w:t>009 [</w:t>
            </w:r>
            <w:r w:rsidR="00F550E3" w:rsidRPr="003A1AAC">
              <w:t>8</w:t>
            </w:r>
            <w:r w:rsidRPr="003A1AAC">
              <w:t>]</w:t>
            </w:r>
          </w:p>
        </w:tc>
      </w:tr>
      <w:tr w:rsidR="00D628AD" w14:paraId="13139FF7"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65574C0E" w14:textId="77777777" w:rsidR="00D628AD" w:rsidRPr="003A1AAC" w:rsidRDefault="00D628AD" w:rsidP="00574207">
            <w:pPr>
              <w:pStyle w:val="TAL"/>
            </w:pPr>
            <w:r>
              <w:rPr>
                <w:lang w:val="en-US"/>
              </w:rPr>
              <w:t>API security protocol</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AF5E" w14:textId="77777777" w:rsidR="00D628AD" w:rsidRPr="003A1AAC" w:rsidRDefault="00D628AD" w:rsidP="00574207">
            <w:pPr>
              <w:pStyle w:val="TAL"/>
            </w:pPr>
            <w:r w:rsidRPr="003A1AAC">
              <w:t>Partial</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0D93C5" w14:textId="77777777" w:rsidR="00D628AD" w:rsidRPr="003A1AAC" w:rsidRDefault="00D628AD" w:rsidP="00F550E3">
            <w:pPr>
              <w:pStyle w:val="TAL"/>
            </w:pPr>
            <w:r w:rsidRPr="003A1AAC">
              <w:t>OMA-ER_Autho4API [</w:t>
            </w:r>
            <w:r w:rsidR="00F550E3" w:rsidRPr="003A1AAC">
              <w:t>9</w:t>
            </w:r>
            <w:r w:rsidRPr="003A1AAC">
              <w:t>]</w:t>
            </w: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AD89D" w14:textId="77777777" w:rsidR="00D628AD" w:rsidRPr="003A1AAC" w:rsidRDefault="00D628AD" w:rsidP="00574207">
            <w:pPr>
              <w:pStyle w:val="TAL"/>
            </w:pPr>
            <w:r w:rsidRPr="003A1AAC">
              <w:t>Partial</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4D607" w14:textId="77777777" w:rsidR="00D628AD" w:rsidRPr="003A1AAC" w:rsidRDefault="00D628AD" w:rsidP="00F550E3">
            <w:pPr>
              <w:pStyle w:val="TAL"/>
            </w:pPr>
            <w:r w:rsidRPr="003A1AAC">
              <w:t>ETSI GS MEC</w:t>
            </w:r>
            <w:r w:rsidR="000B31DD" w:rsidRPr="003A1AAC">
              <w:t> </w:t>
            </w:r>
            <w:r w:rsidRPr="003A1AAC">
              <w:t>009 [</w:t>
            </w:r>
            <w:r w:rsidR="00F550E3" w:rsidRPr="003A1AAC">
              <w:t>8</w:t>
            </w:r>
            <w:r w:rsidRPr="003A1AAC">
              <w:t>]</w:t>
            </w:r>
          </w:p>
        </w:tc>
      </w:tr>
      <w:tr w:rsidR="00D628AD" w14:paraId="144E7701" w14:textId="77777777" w:rsidTr="00574207">
        <w:tc>
          <w:tcPr>
            <w:tcW w:w="2807" w:type="dxa"/>
            <w:tcBorders>
              <w:top w:val="single" w:sz="4" w:space="0" w:color="auto"/>
              <w:left w:val="single" w:sz="4" w:space="0" w:color="auto"/>
              <w:bottom w:val="single" w:sz="4" w:space="0" w:color="auto"/>
              <w:right w:val="single" w:sz="4" w:space="0" w:color="auto"/>
            </w:tcBorders>
            <w:vAlign w:val="center"/>
          </w:tcPr>
          <w:p w14:paraId="72EC7CE7" w14:textId="77777777" w:rsidR="00D628AD" w:rsidRPr="003A1AAC" w:rsidRDefault="00D628AD" w:rsidP="00574207">
            <w:pPr>
              <w:pStyle w:val="TAL"/>
            </w:pPr>
            <w:r>
              <w:rPr>
                <w:lang w:val="en-US"/>
              </w:rPr>
              <w:t>CAPIF support for service APIs from multiple providers</w:t>
            </w:r>
          </w:p>
        </w:tc>
        <w:tc>
          <w:tcPr>
            <w:tcW w:w="126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9044" w14:textId="77777777" w:rsidR="00D628AD" w:rsidRPr="003A1AAC" w:rsidRDefault="00D628AD" w:rsidP="00574207">
            <w:pPr>
              <w:pStyle w:val="TAL"/>
            </w:pPr>
            <w:r w:rsidRPr="003A1AAC">
              <w:t>No</w:t>
            </w:r>
          </w:p>
        </w:tc>
        <w:tc>
          <w:tcPr>
            <w:tcW w:w="23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B85B3" w14:textId="77777777" w:rsidR="00D628AD" w:rsidRPr="003A1AAC" w:rsidRDefault="00D628AD" w:rsidP="00574207">
            <w:pPr>
              <w:pStyle w:val="TAL"/>
            </w:pPr>
          </w:p>
        </w:tc>
        <w:tc>
          <w:tcPr>
            <w:tcW w:w="13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50DC1" w14:textId="77777777" w:rsidR="00D628AD" w:rsidRPr="003A1AAC" w:rsidRDefault="00D628AD" w:rsidP="00574207">
            <w:pPr>
              <w:pStyle w:val="TAL"/>
            </w:pPr>
            <w:r w:rsidRPr="003A1AAC">
              <w:t>No</w:t>
            </w:r>
          </w:p>
        </w:tc>
        <w:tc>
          <w:tcPr>
            <w:tcW w:w="21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D63E7" w14:textId="77777777" w:rsidR="00D628AD" w:rsidRPr="003A1AAC" w:rsidRDefault="00D628AD" w:rsidP="00574207">
            <w:pPr>
              <w:pStyle w:val="TAL"/>
            </w:pPr>
          </w:p>
        </w:tc>
      </w:tr>
      <w:tr w:rsidR="00D628AD" w14:paraId="7FE60960" w14:textId="77777777" w:rsidTr="00574207">
        <w:tc>
          <w:tcPr>
            <w:tcW w:w="9886" w:type="dxa"/>
            <w:gridSpan w:val="5"/>
            <w:tcBorders>
              <w:top w:val="single" w:sz="4" w:space="0" w:color="auto"/>
              <w:left w:val="single" w:sz="4" w:space="0" w:color="auto"/>
              <w:bottom w:val="single" w:sz="4" w:space="0" w:color="auto"/>
              <w:right w:val="single" w:sz="4" w:space="0" w:color="auto"/>
            </w:tcBorders>
            <w:vAlign w:val="center"/>
          </w:tcPr>
          <w:p w14:paraId="21381764" w14:textId="77777777" w:rsidR="00D628AD" w:rsidRPr="003A1AAC" w:rsidRDefault="00D628AD" w:rsidP="00CC27A2">
            <w:pPr>
              <w:pStyle w:val="TAN"/>
            </w:pPr>
            <w:r w:rsidRPr="003A1AAC">
              <w:t>NOTE:</w:t>
            </w:r>
            <w:r w:rsidRPr="003A1AAC">
              <w:tab/>
              <w:t>OMA-TS-NGSI_Registration_and_Discovery [</w:t>
            </w:r>
            <w:r w:rsidR="00CC27A2" w:rsidRPr="003A1AAC">
              <w:t>11</w:t>
            </w:r>
            <w:r w:rsidRPr="003A1AAC">
              <w:t>] is only applicable to a specific type of web services (OWSER using UDDI and WSDL).</w:t>
            </w:r>
          </w:p>
        </w:tc>
      </w:tr>
    </w:tbl>
    <w:p w14:paraId="3702B4F7" w14:textId="77777777" w:rsidR="004A0844" w:rsidRDefault="004A0844" w:rsidP="00D628AD">
      <w:pPr>
        <w:rPr>
          <w:noProof/>
          <w:lang w:val="en-US"/>
        </w:rPr>
      </w:pPr>
    </w:p>
    <w:p w14:paraId="7DE542C4" w14:textId="77777777" w:rsidR="004A0844" w:rsidRDefault="004A0844" w:rsidP="004A0844">
      <w:pPr>
        <w:pStyle w:val="Heading8"/>
        <w:rPr>
          <w:rFonts w:hint="eastAsia"/>
          <w:lang w:eastAsia="zh-CN"/>
        </w:rPr>
      </w:pPr>
      <w:r>
        <w:rPr>
          <w:noProof/>
          <w:lang w:val="en-US"/>
        </w:rPr>
        <w:br w:type="page"/>
      </w:r>
      <w:bookmarkStart w:id="520" w:name="_Toc460616240"/>
      <w:bookmarkStart w:id="521" w:name="_Toc460617101"/>
      <w:bookmarkStart w:id="522" w:name="_Toc460662490"/>
      <w:bookmarkStart w:id="523" w:name="_Toc468105564"/>
      <w:bookmarkStart w:id="524" w:name="_Toc468110659"/>
      <w:bookmarkStart w:id="525" w:name="_Toc493489401"/>
      <w:bookmarkStart w:id="526" w:name="_Toc468105560"/>
      <w:bookmarkStart w:id="527" w:name="_Toc468110655"/>
      <w:bookmarkStart w:id="528" w:name="_Toc493489397"/>
      <w:bookmarkStart w:id="529" w:name="_Toc155378911"/>
      <w:r>
        <w:lastRenderedPageBreak/>
        <w:t>Annex E (normative):</w:t>
      </w:r>
      <w:r>
        <w:br/>
      </w:r>
      <w:bookmarkStart w:id="530" w:name="_Toc428365161"/>
      <w:bookmarkStart w:id="531" w:name="_Toc433209860"/>
      <w:bookmarkStart w:id="532" w:name="_Toc460616236"/>
      <w:bookmarkStart w:id="533" w:name="_Toc460617097"/>
      <w:bookmarkStart w:id="534" w:name="_Toc460662486"/>
      <w:r>
        <w:rPr>
          <w:lang w:eastAsia="zh-CN"/>
        </w:rPr>
        <w:t>C</w:t>
      </w:r>
      <w:r>
        <w:t>onfiguration data</w:t>
      </w:r>
      <w:bookmarkEnd w:id="530"/>
      <w:bookmarkEnd w:id="531"/>
      <w:bookmarkEnd w:id="532"/>
      <w:bookmarkEnd w:id="533"/>
      <w:bookmarkEnd w:id="534"/>
      <w:r>
        <w:rPr>
          <w:rFonts w:hint="eastAsia"/>
          <w:lang w:eastAsia="zh-CN"/>
        </w:rPr>
        <w:t xml:space="preserve"> for </w:t>
      </w:r>
      <w:bookmarkEnd w:id="526"/>
      <w:bookmarkEnd w:id="527"/>
      <w:bookmarkEnd w:id="528"/>
      <w:r>
        <w:rPr>
          <w:lang w:eastAsia="zh-CN"/>
        </w:rPr>
        <w:t>CAPIF</w:t>
      </w:r>
      <w:bookmarkEnd w:id="529"/>
    </w:p>
    <w:bookmarkEnd w:id="520"/>
    <w:bookmarkEnd w:id="521"/>
    <w:bookmarkEnd w:id="522"/>
    <w:bookmarkEnd w:id="523"/>
    <w:bookmarkEnd w:id="524"/>
    <w:bookmarkEnd w:id="525"/>
    <w:p w14:paraId="5F3F4DA4" w14:textId="77777777" w:rsidR="004A0844" w:rsidRDefault="004A0844" w:rsidP="004A0844">
      <w:pPr>
        <w:rPr>
          <w:rFonts w:eastAsia="GulimChe"/>
        </w:rPr>
      </w:pPr>
      <w:r>
        <w:rPr>
          <w:rFonts w:eastAsia="GulimChe"/>
        </w:rPr>
        <w:t xml:space="preserve">The configuration data is stored in the CAPIF core function and provided by the CAPIF administrator. </w:t>
      </w:r>
    </w:p>
    <w:p w14:paraId="1A9270E9" w14:textId="77777777" w:rsidR="004A0844" w:rsidRDefault="004A0844" w:rsidP="004A0844">
      <w:pPr>
        <w:rPr>
          <w:rFonts w:eastAsia="GulimChe"/>
        </w:rPr>
      </w:pPr>
      <w:r>
        <w:rPr>
          <w:rFonts w:eastAsia="GulimChe"/>
        </w:rPr>
        <w:t xml:space="preserve">The configuration data for CAPIF is specified in table E-1. </w:t>
      </w:r>
    </w:p>
    <w:p w14:paraId="7F02566F" w14:textId="77777777" w:rsidR="004A0844" w:rsidRDefault="004A0844" w:rsidP="004A0844">
      <w:pPr>
        <w:pStyle w:val="TH"/>
        <w:rPr>
          <w:rFonts w:hint="eastAsia"/>
          <w:lang w:eastAsia="ko-KR"/>
        </w:rPr>
      </w:pPr>
      <w:r>
        <w:t>Table </w:t>
      </w:r>
      <w:r>
        <w:rPr>
          <w:lang w:val="en-US"/>
        </w:rPr>
        <w:t>E</w:t>
      </w:r>
      <w:r>
        <w:t>-</w:t>
      </w:r>
      <w:r>
        <w:rPr>
          <w:rFonts w:hint="eastAsia"/>
          <w:lang w:eastAsia="ko-KR"/>
        </w:rPr>
        <w:t>1</w:t>
      </w:r>
      <w:r>
        <w:t xml:space="preserve">: </w:t>
      </w:r>
      <w:r>
        <w:rPr>
          <w:lang w:eastAsia="zh-CN"/>
        </w:rPr>
        <w:t>C</w:t>
      </w:r>
      <w:r>
        <w:rPr>
          <w:lang w:eastAsia="ko-KR"/>
        </w:rPr>
        <w:t>onfiguration data for CAPIF</w:t>
      </w:r>
    </w:p>
    <w:tbl>
      <w:tblPr>
        <w:tblW w:w="5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tblGrid>
      <w:tr w:rsidR="004A0844" w14:paraId="63E7A095" w14:textId="77777777" w:rsidTr="00C556EA">
        <w:trPr>
          <w:trHeight w:val="539"/>
          <w:jc w:val="center"/>
        </w:trPr>
        <w:tc>
          <w:tcPr>
            <w:tcW w:w="1985" w:type="dxa"/>
            <w:tcBorders>
              <w:top w:val="single" w:sz="4" w:space="0" w:color="auto"/>
              <w:left w:val="single" w:sz="4" w:space="0" w:color="auto"/>
              <w:bottom w:val="single" w:sz="4" w:space="0" w:color="auto"/>
              <w:right w:val="single" w:sz="4" w:space="0" w:color="auto"/>
            </w:tcBorders>
            <w:vAlign w:val="center"/>
          </w:tcPr>
          <w:p w14:paraId="17BADE95" w14:textId="77777777" w:rsidR="004A0844" w:rsidRDefault="004A0844" w:rsidP="00C556EA">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6F9B026" w14:textId="77777777" w:rsidR="004A0844" w:rsidRDefault="004A0844" w:rsidP="00C556EA">
            <w:pPr>
              <w:pStyle w:val="TAH"/>
              <w:rPr>
                <w:rFonts w:eastAsia="Malgun Gothic" w:hint="eastAsia"/>
                <w:lang w:eastAsia="ko-KR"/>
              </w:rPr>
            </w:pPr>
            <w:r>
              <w:t>Parameter description</w:t>
            </w:r>
          </w:p>
        </w:tc>
      </w:tr>
      <w:tr w:rsidR="004A0844" w14:paraId="214101CA"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48085ADB" w14:textId="77777777" w:rsidR="004A0844" w:rsidRDefault="004A0844" w:rsidP="00C556EA">
            <w:pPr>
              <w:pStyle w:val="TAL"/>
              <w:rPr>
                <w:rFonts w:hint="eastAsia"/>
                <w:lang w:eastAsia="zh-CN"/>
              </w:rPr>
            </w:pPr>
            <w:r>
              <w:rPr>
                <w:lang w:eastAsia="zh-CN"/>
              </w:rPr>
              <w:t>Subclause 4.2.2</w:t>
            </w:r>
          </w:p>
        </w:tc>
        <w:tc>
          <w:tcPr>
            <w:tcW w:w="3544" w:type="dxa"/>
            <w:tcBorders>
              <w:top w:val="single" w:sz="4" w:space="0" w:color="auto"/>
              <w:left w:val="single" w:sz="4" w:space="0" w:color="auto"/>
              <w:bottom w:val="single" w:sz="4" w:space="0" w:color="auto"/>
              <w:right w:val="single" w:sz="4" w:space="0" w:color="auto"/>
            </w:tcBorders>
          </w:tcPr>
          <w:p w14:paraId="03925E87" w14:textId="77777777" w:rsidR="004A0844" w:rsidRDefault="004A0844" w:rsidP="00C556EA">
            <w:pPr>
              <w:pStyle w:val="TAL"/>
              <w:rPr>
                <w:rFonts w:hint="eastAsia"/>
                <w:lang w:eastAsia="zh-CN"/>
              </w:rPr>
            </w:pPr>
            <w:r>
              <w:t>List of published service API discovery restrictions</w:t>
            </w:r>
          </w:p>
        </w:tc>
      </w:tr>
      <w:tr w:rsidR="004A0844" w14:paraId="41933782" w14:textId="77777777" w:rsidTr="00C556EA">
        <w:trPr>
          <w:trHeight w:val="341"/>
          <w:jc w:val="center"/>
        </w:trPr>
        <w:tc>
          <w:tcPr>
            <w:tcW w:w="1985" w:type="dxa"/>
            <w:vMerge/>
            <w:tcBorders>
              <w:left w:val="single" w:sz="4" w:space="0" w:color="auto"/>
              <w:right w:val="single" w:sz="4" w:space="0" w:color="auto"/>
            </w:tcBorders>
          </w:tcPr>
          <w:p w14:paraId="55EE6452" w14:textId="77777777" w:rsidR="004A0844" w:rsidRDefault="004A0844" w:rsidP="00C556EA">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358B71A3" w14:textId="77777777" w:rsidR="004A0844" w:rsidRDefault="004A0844" w:rsidP="00935AB6">
            <w:pPr>
              <w:pStyle w:val="TAL"/>
            </w:pPr>
            <w:r>
              <w:t xml:space="preserve">&gt; Service API </w:t>
            </w:r>
            <w:r w:rsidR="00935AB6">
              <w:t>identification</w:t>
            </w:r>
          </w:p>
        </w:tc>
      </w:tr>
      <w:tr w:rsidR="004A0844" w14:paraId="3EAF729F"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47C54008" w14:textId="77777777" w:rsidR="004A0844" w:rsidRDefault="004A0844" w:rsidP="00C556EA">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75364985" w14:textId="77777777" w:rsidR="004A0844" w:rsidRDefault="004A0844" w:rsidP="00C556EA">
            <w:pPr>
              <w:pStyle w:val="TAL"/>
            </w:pPr>
            <w:r>
              <w:t>&gt; API invoker identity information</w:t>
            </w:r>
          </w:p>
        </w:tc>
      </w:tr>
      <w:tr w:rsidR="004A0844" w14:paraId="5B2C0CCE"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6BCD089D" w14:textId="77777777" w:rsidR="004A0844" w:rsidRDefault="004A0844" w:rsidP="00C556EA">
            <w:pPr>
              <w:pStyle w:val="TAL"/>
            </w:pPr>
            <w:r>
              <w:t>Subclause 4.7.2</w:t>
            </w:r>
          </w:p>
        </w:tc>
        <w:tc>
          <w:tcPr>
            <w:tcW w:w="3544" w:type="dxa"/>
            <w:tcBorders>
              <w:top w:val="single" w:sz="4" w:space="0" w:color="auto"/>
              <w:left w:val="single" w:sz="4" w:space="0" w:color="auto"/>
              <w:bottom w:val="single" w:sz="4" w:space="0" w:color="auto"/>
              <w:right w:val="single" w:sz="4" w:space="0" w:color="auto"/>
            </w:tcBorders>
          </w:tcPr>
          <w:p w14:paraId="33D05A7C" w14:textId="77777777" w:rsidR="004A0844" w:rsidRDefault="004A0844" w:rsidP="00C556EA">
            <w:pPr>
              <w:pStyle w:val="TAL"/>
              <w:rPr>
                <w:rFonts w:hint="eastAsia"/>
                <w:lang w:eastAsia="zh-CN"/>
              </w:rPr>
            </w:pPr>
            <w:r>
              <w:rPr>
                <w:lang w:eastAsia="zh-CN"/>
              </w:rPr>
              <w:t>List of service API log storage durations</w:t>
            </w:r>
          </w:p>
        </w:tc>
      </w:tr>
      <w:tr w:rsidR="004A0844" w14:paraId="62F041B1" w14:textId="77777777" w:rsidTr="00C556EA">
        <w:trPr>
          <w:trHeight w:val="341"/>
          <w:jc w:val="center"/>
        </w:trPr>
        <w:tc>
          <w:tcPr>
            <w:tcW w:w="1985" w:type="dxa"/>
            <w:vMerge/>
            <w:tcBorders>
              <w:left w:val="single" w:sz="4" w:space="0" w:color="auto"/>
              <w:right w:val="single" w:sz="4" w:space="0" w:color="auto"/>
            </w:tcBorders>
          </w:tcPr>
          <w:p w14:paraId="43F418CC"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06681B69" w14:textId="77777777" w:rsidR="004A0844" w:rsidRDefault="004A0844" w:rsidP="00935AB6">
            <w:pPr>
              <w:pStyle w:val="TAL"/>
              <w:rPr>
                <w:lang w:eastAsia="zh-CN"/>
              </w:rPr>
            </w:pPr>
            <w:r>
              <w:rPr>
                <w:lang w:eastAsia="zh-CN"/>
              </w:rPr>
              <w:t xml:space="preserve">&gt; Service API </w:t>
            </w:r>
            <w:r w:rsidR="00935AB6">
              <w:t>identification</w:t>
            </w:r>
          </w:p>
        </w:tc>
      </w:tr>
      <w:tr w:rsidR="004A0844" w14:paraId="0E108506"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36150622"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5F99103B" w14:textId="77777777" w:rsidR="004A0844" w:rsidRDefault="004A0844" w:rsidP="00C556EA">
            <w:pPr>
              <w:pStyle w:val="TAL"/>
              <w:rPr>
                <w:lang w:eastAsia="zh-CN"/>
              </w:rPr>
            </w:pPr>
            <w:r>
              <w:rPr>
                <w:lang w:eastAsia="zh-CN"/>
              </w:rPr>
              <w:t>&gt; Service API log storage duration (in hours) (see</w:t>
            </w:r>
            <w:r w:rsidR="00826E1E">
              <w:rPr>
                <w:lang w:eastAsia="zh-CN"/>
              </w:rPr>
              <w:t> </w:t>
            </w:r>
            <w:r>
              <w:rPr>
                <w:lang w:eastAsia="zh-CN"/>
              </w:rPr>
              <w:t>NOTE)</w:t>
            </w:r>
          </w:p>
        </w:tc>
      </w:tr>
      <w:tr w:rsidR="004A0844" w14:paraId="7B181C1A"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2ACBE5A3" w14:textId="77777777" w:rsidR="004A0844" w:rsidRDefault="004A0844" w:rsidP="00C556EA">
            <w:pPr>
              <w:pStyle w:val="TAL"/>
            </w:pPr>
            <w:r>
              <w:t>Subclause 4.7.4</w:t>
            </w:r>
          </w:p>
        </w:tc>
        <w:tc>
          <w:tcPr>
            <w:tcW w:w="3544" w:type="dxa"/>
            <w:tcBorders>
              <w:top w:val="single" w:sz="4" w:space="0" w:color="auto"/>
              <w:left w:val="single" w:sz="4" w:space="0" w:color="auto"/>
              <w:bottom w:val="single" w:sz="4" w:space="0" w:color="auto"/>
              <w:right w:val="single" w:sz="4" w:space="0" w:color="auto"/>
            </w:tcBorders>
          </w:tcPr>
          <w:p w14:paraId="6B35695E" w14:textId="77777777" w:rsidR="004A0844" w:rsidRDefault="004A0844" w:rsidP="00C556EA">
            <w:pPr>
              <w:pStyle w:val="TAL"/>
              <w:rPr>
                <w:rFonts w:hint="eastAsia"/>
                <w:lang w:eastAsia="zh-CN"/>
              </w:rPr>
            </w:pPr>
            <w:r>
              <w:rPr>
                <w:lang w:eastAsia="zh-CN"/>
              </w:rPr>
              <w:t>List of API invoker interactions log storage durations</w:t>
            </w:r>
          </w:p>
        </w:tc>
      </w:tr>
      <w:tr w:rsidR="004A0844" w14:paraId="4C73C375" w14:textId="77777777" w:rsidTr="00C556EA">
        <w:trPr>
          <w:trHeight w:val="341"/>
          <w:jc w:val="center"/>
        </w:trPr>
        <w:tc>
          <w:tcPr>
            <w:tcW w:w="1985" w:type="dxa"/>
            <w:vMerge/>
            <w:tcBorders>
              <w:left w:val="single" w:sz="4" w:space="0" w:color="auto"/>
              <w:right w:val="single" w:sz="4" w:space="0" w:color="auto"/>
            </w:tcBorders>
          </w:tcPr>
          <w:p w14:paraId="66FB1372"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4925DBF3" w14:textId="77777777" w:rsidR="004A0844" w:rsidRDefault="004A0844" w:rsidP="00935AB6">
            <w:pPr>
              <w:pStyle w:val="TAL"/>
              <w:rPr>
                <w:lang w:eastAsia="zh-CN"/>
              </w:rPr>
            </w:pPr>
            <w:r>
              <w:rPr>
                <w:lang w:eastAsia="zh-CN"/>
              </w:rPr>
              <w:t xml:space="preserve">&gt; Service API </w:t>
            </w:r>
            <w:r w:rsidR="00935AB6">
              <w:t>identification</w:t>
            </w:r>
          </w:p>
        </w:tc>
      </w:tr>
      <w:tr w:rsidR="004A0844" w14:paraId="09CC50D0"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101E329A"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71880247" w14:textId="77777777" w:rsidR="004A0844" w:rsidRDefault="004A0844" w:rsidP="00C556EA">
            <w:pPr>
              <w:pStyle w:val="TAL"/>
              <w:rPr>
                <w:lang w:eastAsia="zh-CN"/>
              </w:rPr>
            </w:pPr>
            <w:r>
              <w:rPr>
                <w:lang w:eastAsia="zh-CN"/>
              </w:rPr>
              <w:t>API invoker interactions log storage duration (in hours) (see</w:t>
            </w:r>
            <w:r w:rsidR="00826E1E">
              <w:rPr>
                <w:lang w:eastAsia="zh-CN"/>
              </w:rPr>
              <w:t> </w:t>
            </w:r>
            <w:r>
              <w:rPr>
                <w:lang w:eastAsia="zh-CN"/>
              </w:rPr>
              <w:t>NOTE)</w:t>
            </w:r>
          </w:p>
        </w:tc>
      </w:tr>
      <w:tr w:rsidR="004A0844" w14:paraId="47968FEF" w14:textId="77777777" w:rsidTr="00C556EA">
        <w:trPr>
          <w:trHeight w:val="341"/>
          <w:jc w:val="center"/>
        </w:trPr>
        <w:tc>
          <w:tcPr>
            <w:tcW w:w="1985" w:type="dxa"/>
            <w:vMerge w:val="restart"/>
            <w:tcBorders>
              <w:top w:val="single" w:sz="4" w:space="0" w:color="auto"/>
              <w:left w:val="single" w:sz="4" w:space="0" w:color="auto"/>
              <w:right w:val="single" w:sz="4" w:space="0" w:color="auto"/>
            </w:tcBorders>
          </w:tcPr>
          <w:p w14:paraId="7E44E824" w14:textId="77777777" w:rsidR="004A0844" w:rsidRDefault="004A0844" w:rsidP="00C556EA">
            <w:pPr>
              <w:pStyle w:val="TAL"/>
            </w:pPr>
            <w:r>
              <w:t>Subclause 4.10</w:t>
            </w:r>
          </w:p>
        </w:tc>
        <w:tc>
          <w:tcPr>
            <w:tcW w:w="3544" w:type="dxa"/>
            <w:tcBorders>
              <w:top w:val="single" w:sz="4" w:space="0" w:color="auto"/>
              <w:left w:val="single" w:sz="4" w:space="0" w:color="auto"/>
              <w:bottom w:val="single" w:sz="4" w:space="0" w:color="auto"/>
              <w:right w:val="single" w:sz="4" w:space="0" w:color="auto"/>
            </w:tcBorders>
          </w:tcPr>
          <w:p w14:paraId="348AB034" w14:textId="77777777" w:rsidR="004A0844" w:rsidRDefault="004A0844" w:rsidP="00C556EA">
            <w:pPr>
              <w:pStyle w:val="TAL"/>
              <w:rPr>
                <w:lang w:eastAsia="zh-CN"/>
              </w:rPr>
            </w:pPr>
            <w:r>
              <w:rPr>
                <w:lang w:eastAsia="zh-CN"/>
              </w:rPr>
              <w:t>List of access control policy per API invoker</w:t>
            </w:r>
          </w:p>
        </w:tc>
      </w:tr>
      <w:tr w:rsidR="004A0844" w14:paraId="675D2E59" w14:textId="77777777" w:rsidTr="00C556EA">
        <w:trPr>
          <w:trHeight w:val="341"/>
          <w:jc w:val="center"/>
        </w:trPr>
        <w:tc>
          <w:tcPr>
            <w:tcW w:w="1985" w:type="dxa"/>
            <w:vMerge/>
            <w:tcBorders>
              <w:left w:val="single" w:sz="4" w:space="0" w:color="auto"/>
              <w:right w:val="single" w:sz="4" w:space="0" w:color="auto"/>
            </w:tcBorders>
          </w:tcPr>
          <w:p w14:paraId="761CA3E1"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43C7E9B2" w14:textId="77777777" w:rsidR="004A0844" w:rsidRDefault="004A0844" w:rsidP="00C556EA">
            <w:pPr>
              <w:pStyle w:val="TAL"/>
              <w:rPr>
                <w:lang w:eastAsia="zh-CN"/>
              </w:rPr>
            </w:pPr>
            <w:r>
              <w:rPr>
                <w:lang w:eastAsia="zh-CN"/>
              </w:rPr>
              <w:t>&gt; Volume limit on service API invocations (total number of invocations allowed)</w:t>
            </w:r>
          </w:p>
        </w:tc>
      </w:tr>
      <w:tr w:rsidR="004A0844" w14:paraId="09A2C4E7" w14:textId="77777777" w:rsidTr="00C556EA">
        <w:trPr>
          <w:trHeight w:val="341"/>
          <w:jc w:val="center"/>
        </w:trPr>
        <w:tc>
          <w:tcPr>
            <w:tcW w:w="1985" w:type="dxa"/>
            <w:vMerge/>
            <w:tcBorders>
              <w:left w:val="single" w:sz="4" w:space="0" w:color="auto"/>
              <w:right w:val="single" w:sz="4" w:space="0" w:color="auto"/>
            </w:tcBorders>
          </w:tcPr>
          <w:p w14:paraId="7CC8009E"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1FCCAA02" w14:textId="77777777" w:rsidR="004A0844" w:rsidRDefault="004A0844" w:rsidP="00C556EA">
            <w:pPr>
              <w:pStyle w:val="TAL"/>
              <w:rPr>
                <w:lang w:eastAsia="zh-CN"/>
              </w:rPr>
            </w:pPr>
            <w:r>
              <w:rPr>
                <w:lang w:eastAsia="zh-CN"/>
              </w:rPr>
              <w:t>&gt; Time limit on service API invocations (The time range of the day during which the service API invocations are allowed)</w:t>
            </w:r>
          </w:p>
        </w:tc>
      </w:tr>
      <w:tr w:rsidR="004A0844" w14:paraId="25AAEDEB" w14:textId="77777777" w:rsidTr="00C556EA">
        <w:trPr>
          <w:trHeight w:val="341"/>
          <w:jc w:val="center"/>
        </w:trPr>
        <w:tc>
          <w:tcPr>
            <w:tcW w:w="1985" w:type="dxa"/>
            <w:vMerge/>
            <w:tcBorders>
              <w:left w:val="single" w:sz="4" w:space="0" w:color="auto"/>
              <w:right w:val="single" w:sz="4" w:space="0" w:color="auto"/>
            </w:tcBorders>
          </w:tcPr>
          <w:p w14:paraId="446891E8"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7AB24FC3" w14:textId="77777777" w:rsidR="004A0844" w:rsidRDefault="004A0844" w:rsidP="00C556EA">
            <w:pPr>
              <w:pStyle w:val="TAL"/>
              <w:rPr>
                <w:lang w:eastAsia="zh-CN"/>
              </w:rPr>
            </w:pPr>
            <w:r>
              <w:rPr>
                <w:lang w:eastAsia="zh-CN"/>
              </w:rPr>
              <w:t xml:space="preserve">&gt; Rate limit on service API invocations (allowed service API invocations per second) </w:t>
            </w:r>
          </w:p>
        </w:tc>
      </w:tr>
      <w:tr w:rsidR="004A0844" w14:paraId="7E7144E1" w14:textId="77777777" w:rsidTr="00C556EA">
        <w:trPr>
          <w:trHeight w:val="341"/>
          <w:jc w:val="center"/>
        </w:trPr>
        <w:tc>
          <w:tcPr>
            <w:tcW w:w="1985" w:type="dxa"/>
            <w:vMerge/>
            <w:tcBorders>
              <w:left w:val="single" w:sz="4" w:space="0" w:color="auto"/>
              <w:right w:val="single" w:sz="4" w:space="0" w:color="auto"/>
            </w:tcBorders>
          </w:tcPr>
          <w:p w14:paraId="29761070"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316157C7" w14:textId="77777777" w:rsidR="004A0844" w:rsidRDefault="004A0844" w:rsidP="00935AB6">
            <w:pPr>
              <w:pStyle w:val="TAL"/>
              <w:rPr>
                <w:lang w:eastAsia="zh-CN"/>
              </w:rPr>
            </w:pPr>
            <w:r>
              <w:rPr>
                <w:lang w:eastAsia="zh-CN"/>
              </w:rPr>
              <w:t xml:space="preserve">&gt; Service API </w:t>
            </w:r>
            <w:r w:rsidR="00935AB6">
              <w:t>identification</w:t>
            </w:r>
          </w:p>
        </w:tc>
      </w:tr>
      <w:tr w:rsidR="004A0844" w14:paraId="240AC92F" w14:textId="77777777" w:rsidTr="00C556EA">
        <w:trPr>
          <w:trHeight w:val="341"/>
          <w:jc w:val="center"/>
        </w:trPr>
        <w:tc>
          <w:tcPr>
            <w:tcW w:w="1985" w:type="dxa"/>
            <w:vMerge/>
            <w:tcBorders>
              <w:left w:val="single" w:sz="4" w:space="0" w:color="auto"/>
              <w:bottom w:val="single" w:sz="4" w:space="0" w:color="auto"/>
              <w:right w:val="single" w:sz="4" w:space="0" w:color="auto"/>
            </w:tcBorders>
          </w:tcPr>
          <w:p w14:paraId="5A6C78E7" w14:textId="77777777" w:rsidR="004A0844" w:rsidRDefault="004A0844" w:rsidP="00C556EA">
            <w:pPr>
              <w:pStyle w:val="TAL"/>
            </w:pPr>
          </w:p>
        </w:tc>
        <w:tc>
          <w:tcPr>
            <w:tcW w:w="3544" w:type="dxa"/>
            <w:tcBorders>
              <w:top w:val="single" w:sz="4" w:space="0" w:color="auto"/>
              <w:left w:val="single" w:sz="4" w:space="0" w:color="auto"/>
              <w:bottom w:val="single" w:sz="4" w:space="0" w:color="auto"/>
              <w:right w:val="single" w:sz="4" w:space="0" w:color="auto"/>
            </w:tcBorders>
          </w:tcPr>
          <w:p w14:paraId="0E6717DA" w14:textId="77777777" w:rsidR="004A0844" w:rsidRDefault="004A0844" w:rsidP="00C556EA">
            <w:pPr>
              <w:pStyle w:val="TAL"/>
              <w:rPr>
                <w:lang w:eastAsia="zh-CN"/>
              </w:rPr>
            </w:pPr>
            <w:r>
              <w:rPr>
                <w:lang w:eastAsia="zh-CN"/>
              </w:rPr>
              <w:t>&gt; API invoker identity information</w:t>
            </w:r>
          </w:p>
        </w:tc>
      </w:tr>
      <w:tr w:rsidR="004A0844" w14:paraId="1B97F04A" w14:textId="77777777" w:rsidTr="00C556EA">
        <w:trPr>
          <w:trHeight w:val="341"/>
          <w:jc w:val="center"/>
        </w:trPr>
        <w:tc>
          <w:tcPr>
            <w:tcW w:w="5529" w:type="dxa"/>
            <w:gridSpan w:val="2"/>
            <w:tcBorders>
              <w:top w:val="single" w:sz="4" w:space="0" w:color="auto"/>
              <w:left w:val="single" w:sz="4" w:space="0" w:color="auto"/>
              <w:bottom w:val="single" w:sz="4" w:space="0" w:color="auto"/>
              <w:right w:val="single" w:sz="4" w:space="0" w:color="auto"/>
            </w:tcBorders>
          </w:tcPr>
          <w:p w14:paraId="4CD4D263" w14:textId="77777777" w:rsidR="004A0844" w:rsidRPr="009F5989" w:rsidRDefault="004A0844" w:rsidP="00C556EA">
            <w:pPr>
              <w:pStyle w:val="TAN"/>
            </w:pPr>
            <w:r w:rsidRPr="009F5989">
              <w:t>NOTE:</w:t>
            </w:r>
            <w:r>
              <w:tab/>
              <w:t>If no value is set for the duration, the duration is assumed to be unlimited.</w:t>
            </w:r>
          </w:p>
        </w:tc>
      </w:tr>
    </w:tbl>
    <w:p w14:paraId="2EEA15EF" w14:textId="77777777" w:rsidR="00D628AD" w:rsidRDefault="00D628AD" w:rsidP="00D628AD">
      <w:pPr>
        <w:rPr>
          <w:noProof/>
          <w:lang w:val="en-US"/>
        </w:rPr>
      </w:pPr>
    </w:p>
    <w:p w14:paraId="65583D80" w14:textId="77777777" w:rsidR="00080512" w:rsidRPr="004D3578" w:rsidRDefault="00080512">
      <w:pPr>
        <w:pStyle w:val="Heading8"/>
      </w:pPr>
      <w:bookmarkStart w:id="535" w:name="_Toc155378912"/>
      <w:r w:rsidRPr="004D3578">
        <w:lastRenderedPageBreak/>
        <w:t xml:space="preserve">Annex </w:t>
      </w:r>
      <w:r w:rsidR="004A0844">
        <w:t>F</w:t>
      </w:r>
      <w:r w:rsidR="00F45A87" w:rsidRPr="004D3578">
        <w:t xml:space="preserve"> </w:t>
      </w:r>
      <w:r w:rsidRPr="004D3578">
        <w:t>(informative):</w:t>
      </w:r>
      <w:r w:rsidRPr="004D3578">
        <w:br/>
        <w:t>Change history</w:t>
      </w:r>
      <w:bookmarkEnd w:id="5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Change w:id="536">
          <w:tblGrid>
            <w:gridCol w:w="800"/>
            <w:gridCol w:w="800"/>
            <w:gridCol w:w="1094"/>
            <w:gridCol w:w="567"/>
            <w:gridCol w:w="283"/>
            <w:gridCol w:w="425"/>
            <w:gridCol w:w="4962"/>
            <w:gridCol w:w="708"/>
          </w:tblGrid>
        </w:tblGridChange>
      </w:tblGrid>
      <w:tr w:rsidR="003C3971" w:rsidRPr="00235394" w14:paraId="73DE4A03" w14:textId="77777777" w:rsidTr="00C72833">
        <w:tblPrEx>
          <w:tblCellMar>
            <w:top w:w="0" w:type="dxa"/>
            <w:bottom w:w="0" w:type="dxa"/>
          </w:tblCellMar>
        </w:tblPrEx>
        <w:trPr>
          <w:cantSplit/>
        </w:trPr>
        <w:tc>
          <w:tcPr>
            <w:tcW w:w="9639" w:type="dxa"/>
            <w:gridSpan w:val="8"/>
            <w:tcBorders>
              <w:bottom w:val="nil"/>
            </w:tcBorders>
            <w:shd w:val="solid" w:color="FFFFFF" w:fill="auto"/>
          </w:tcPr>
          <w:bookmarkEnd w:id="407"/>
          <w:p w14:paraId="053C42E0" w14:textId="77777777" w:rsidR="003C3971" w:rsidRPr="003A1AAC" w:rsidRDefault="003C3971" w:rsidP="00C72833">
            <w:pPr>
              <w:pStyle w:val="TAL"/>
              <w:jc w:val="center"/>
              <w:rPr>
                <w:b/>
                <w:sz w:val="16"/>
              </w:rPr>
            </w:pPr>
            <w:r w:rsidRPr="003A1AAC">
              <w:rPr>
                <w:b/>
              </w:rPr>
              <w:t>Change history</w:t>
            </w:r>
          </w:p>
        </w:tc>
      </w:tr>
      <w:tr w:rsidR="003C3971" w:rsidRPr="00235394" w14:paraId="41D024E1" w14:textId="77777777" w:rsidTr="002E540A">
        <w:tblPrEx>
          <w:tblCellMar>
            <w:top w:w="0" w:type="dxa"/>
            <w:bottom w:w="0" w:type="dxa"/>
          </w:tblCellMar>
        </w:tblPrEx>
        <w:tc>
          <w:tcPr>
            <w:tcW w:w="800" w:type="dxa"/>
            <w:shd w:val="pct10" w:color="auto" w:fill="FFFFFF"/>
          </w:tcPr>
          <w:p w14:paraId="31CA4F99" w14:textId="77777777" w:rsidR="003C3971" w:rsidRPr="003A1AAC" w:rsidRDefault="003C3971" w:rsidP="00C72833">
            <w:pPr>
              <w:pStyle w:val="TAL"/>
              <w:rPr>
                <w:b/>
                <w:sz w:val="16"/>
              </w:rPr>
            </w:pPr>
            <w:r w:rsidRPr="003A1AAC">
              <w:rPr>
                <w:b/>
                <w:sz w:val="16"/>
              </w:rPr>
              <w:t>Date</w:t>
            </w:r>
          </w:p>
        </w:tc>
        <w:tc>
          <w:tcPr>
            <w:tcW w:w="800" w:type="dxa"/>
            <w:shd w:val="pct10" w:color="auto" w:fill="FFFFFF"/>
          </w:tcPr>
          <w:p w14:paraId="395C79D3" w14:textId="77777777" w:rsidR="003C3971" w:rsidRPr="003A1AAC" w:rsidRDefault="00DF2B1F" w:rsidP="00C72833">
            <w:pPr>
              <w:pStyle w:val="TAL"/>
              <w:rPr>
                <w:b/>
                <w:sz w:val="16"/>
              </w:rPr>
            </w:pPr>
            <w:r w:rsidRPr="003A1AAC">
              <w:rPr>
                <w:b/>
                <w:sz w:val="16"/>
              </w:rPr>
              <w:t>Meeting</w:t>
            </w:r>
          </w:p>
        </w:tc>
        <w:tc>
          <w:tcPr>
            <w:tcW w:w="1094" w:type="dxa"/>
            <w:shd w:val="pct10" w:color="auto" w:fill="FFFFFF"/>
          </w:tcPr>
          <w:p w14:paraId="2BBA53F1" w14:textId="77777777" w:rsidR="003C3971" w:rsidRPr="003A1AAC" w:rsidRDefault="003C3971" w:rsidP="00DF2B1F">
            <w:pPr>
              <w:pStyle w:val="TAL"/>
              <w:rPr>
                <w:b/>
                <w:sz w:val="16"/>
              </w:rPr>
            </w:pPr>
            <w:r w:rsidRPr="003A1AAC">
              <w:rPr>
                <w:b/>
                <w:sz w:val="16"/>
              </w:rPr>
              <w:t>TDoc</w:t>
            </w:r>
          </w:p>
        </w:tc>
        <w:tc>
          <w:tcPr>
            <w:tcW w:w="567" w:type="dxa"/>
            <w:shd w:val="pct10" w:color="auto" w:fill="FFFFFF"/>
          </w:tcPr>
          <w:p w14:paraId="2633188C" w14:textId="77777777" w:rsidR="003C3971" w:rsidRPr="003A1AAC" w:rsidRDefault="003C3971" w:rsidP="00C72833">
            <w:pPr>
              <w:pStyle w:val="TAL"/>
              <w:rPr>
                <w:b/>
                <w:sz w:val="16"/>
              </w:rPr>
            </w:pPr>
            <w:r w:rsidRPr="003A1AAC">
              <w:rPr>
                <w:b/>
                <w:sz w:val="16"/>
              </w:rPr>
              <w:t>CR</w:t>
            </w:r>
          </w:p>
        </w:tc>
        <w:tc>
          <w:tcPr>
            <w:tcW w:w="283" w:type="dxa"/>
            <w:shd w:val="pct10" w:color="auto" w:fill="FFFFFF"/>
          </w:tcPr>
          <w:p w14:paraId="11417E17" w14:textId="77777777" w:rsidR="003C3971" w:rsidRPr="003A1AAC" w:rsidRDefault="003C3971" w:rsidP="00C72833">
            <w:pPr>
              <w:pStyle w:val="TAL"/>
              <w:rPr>
                <w:b/>
                <w:sz w:val="16"/>
              </w:rPr>
            </w:pPr>
            <w:r w:rsidRPr="003A1AAC">
              <w:rPr>
                <w:b/>
                <w:sz w:val="16"/>
              </w:rPr>
              <w:t>Rev</w:t>
            </w:r>
          </w:p>
        </w:tc>
        <w:tc>
          <w:tcPr>
            <w:tcW w:w="425" w:type="dxa"/>
            <w:shd w:val="pct10" w:color="auto" w:fill="FFFFFF"/>
          </w:tcPr>
          <w:p w14:paraId="188EF9EC" w14:textId="77777777" w:rsidR="003C3971" w:rsidRPr="003A1AAC" w:rsidRDefault="003C3971" w:rsidP="00C72833">
            <w:pPr>
              <w:pStyle w:val="TAL"/>
              <w:rPr>
                <w:b/>
                <w:sz w:val="16"/>
              </w:rPr>
            </w:pPr>
            <w:r w:rsidRPr="003A1AAC">
              <w:rPr>
                <w:b/>
                <w:sz w:val="16"/>
              </w:rPr>
              <w:t>Cat</w:t>
            </w:r>
          </w:p>
        </w:tc>
        <w:tc>
          <w:tcPr>
            <w:tcW w:w="4962" w:type="dxa"/>
            <w:shd w:val="pct10" w:color="auto" w:fill="FFFFFF"/>
          </w:tcPr>
          <w:p w14:paraId="401683BD" w14:textId="77777777" w:rsidR="003C3971" w:rsidRPr="003A1AAC" w:rsidRDefault="003C3971" w:rsidP="00C72833">
            <w:pPr>
              <w:pStyle w:val="TAL"/>
              <w:rPr>
                <w:b/>
                <w:sz w:val="16"/>
              </w:rPr>
            </w:pPr>
            <w:r w:rsidRPr="003A1AAC">
              <w:rPr>
                <w:b/>
                <w:sz w:val="16"/>
              </w:rPr>
              <w:t>Subject/Comment</w:t>
            </w:r>
          </w:p>
        </w:tc>
        <w:tc>
          <w:tcPr>
            <w:tcW w:w="708" w:type="dxa"/>
            <w:shd w:val="pct10" w:color="auto" w:fill="FFFFFF"/>
          </w:tcPr>
          <w:p w14:paraId="3AC8BB8F" w14:textId="77777777" w:rsidR="003C3971" w:rsidRPr="003A1AAC" w:rsidRDefault="003C3971" w:rsidP="00C72833">
            <w:pPr>
              <w:pStyle w:val="TAL"/>
              <w:rPr>
                <w:b/>
                <w:sz w:val="16"/>
              </w:rPr>
            </w:pPr>
            <w:r w:rsidRPr="003A1AAC">
              <w:rPr>
                <w:b/>
                <w:sz w:val="16"/>
              </w:rPr>
              <w:t>New vers</w:t>
            </w:r>
            <w:r w:rsidR="00DF2B1F" w:rsidRPr="003A1AAC">
              <w:rPr>
                <w:b/>
                <w:sz w:val="16"/>
              </w:rPr>
              <w:t>ion</w:t>
            </w:r>
          </w:p>
        </w:tc>
      </w:tr>
      <w:tr w:rsidR="00904509" w:rsidRPr="006B0D02" w14:paraId="634B1FAF" w14:textId="77777777" w:rsidTr="002E540A">
        <w:tblPrEx>
          <w:tblCellMar>
            <w:top w:w="0" w:type="dxa"/>
            <w:bottom w:w="0" w:type="dxa"/>
          </w:tblCellMar>
        </w:tblPrEx>
        <w:tc>
          <w:tcPr>
            <w:tcW w:w="800" w:type="dxa"/>
            <w:shd w:val="solid" w:color="FFFFFF" w:fill="auto"/>
          </w:tcPr>
          <w:p w14:paraId="6923B3F6" w14:textId="77777777" w:rsidR="00904509" w:rsidRPr="003A1AAC" w:rsidRDefault="00904509" w:rsidP="00904509">
            <w:pPr>
              <w:pStyle w:val="TAC"/>
              <w:rPr>
                <w:sz w:val="16"/>
                <w:szCs w:val="16"/>
              </w:rPr>
            </w:pPr>
            <w:r w:rsidRPr="003A1AAC">
              <w:rPr>
                <w:sz w:val="16"/>
                <w:szCs w:val="16"/>
              </w:rPr>
              <w:t>2017-10</w:t>
            </w:r>
          </w:p>
        </w:tc>
        <w:tc>
          <w:tcPr>
            <w:tcW w:w="800" w:type="dxa"/>
            <w:shd w:val="solid" w:color="FFFFFF" w:fill="auto"/>
          </w:tcPr>
          <w:p w14:paraId="19BBD79C" w14:textId="77777777" w:rsidR="00904509" w:rsidRPr="003A1AAC" w:rsidRDefault="00904509" w:rsidP="00904509">
            <w:pPr>
              <w:pStyle w:val="TAC"/>
              <w:rPr>
                <w:sz w:val="16"/>
                <w:szCs w:val="16"/>
              </w:rPr>
            </w:pPr>
            <w:r w:rsidRPr="003A1AAC">
              <w:rPr>
                <w:sz w:val="16"/>
                <w:szCs w:val="16"/>
              </w:rPr>
              <w:t>SA6#1</w:t>
            </w:r>
            <w:r w:rsidR="001A6EDA" w:rsidRPr="003A1AAC">
              <w:rPr>
                <w:sz w:val="16"/>
                <w:szCs w:val="16"/>
              </w:rPr>
              <w:t>9</w:t>
            </w:r>
          </w:p>
        </w:tc>
        <w:tc>
          <w:tcPr>
            <w:tcW w:w="1094" w:type="dxa"/>
            <w:shd w:val="solid" w:color="FFFFFF" w:fill="auto"/>
          </w:tcPr>
          <w:p w14:paraId="564B3D15" w14:textId="77777777" w:rsidR="00904509" w:rsidRPr="003A1AAC" w:rsidRDefault="00427EE7" w:rsidP="00904509">
            <w:pPr>
              <w:pStyle w:val="TAC"/>
              <w:rPr>
                <w:sz w:val="16"/>
                <w:szCs w:val="16"/>
              </w:rPr>
            </w:pPr>
            <w:r w:rsidRPr="003A1AAC">
              <w:rPr>
                <w:sz w:val="16"/>
                <w:szCs w:val="16"/>
              </w:rPr>
              <w:t>S6-171274</w:t>
            </w:r>
          </w:p>
        </w:tc>
        <w:tc>
          <w:tcPr>
            <w:tcW w:w="567" w:type="dxa"/>
            <w:shd w:val="solid" w:color="FFFFFF" w:fill="auto"/>
          </w:tcPr>
          <w:p w14:paraId="1F733E6D" w14:textId="77777777" w:rsidR="00904509" w:rsidRPr="003A1AAC" w:rsidRDefault="00904509" w:rsidP="00904509">
            <w:pPr>
              <w:pStyle w:val="TAL"/>
              <w:rPr>
                <w:sz w:val="16"/>
                <w:szCs w:val="16"/>
              </w:rPr>
            </w:pPr>
          </w:p>
        </w:tc>
        <w:tc>
          <w:tcPr>
            <w:tcW w:w="283" w:type="dxa"/>
            <w:shd w:val="solid" w:color="FFFFFF" w:fill="auto"/>
          </w:tcPr>
          <w:p w14:paraId="232E8F60" w14:textId="77777777" w:rsidR="00904509" w:rsidRPr="003A1AAC" w:rsidRDefault="00904509" w:rsidP="00904509">
            <w:pPr>
              <w:pStyle w:val="TAR"/>
              <w:rPr>
                <w:sz w:val="16"/>
                <w:szCs w:val="16"/>
              </w:rPr>
            </w:pPr>
          </w:p>
        </w:tc>
        <w:tc>
          <w:tcPr>
            <w:tcW w:w="425" w:type="dxa"/>
            <w:shd w:val="solid" w:color="FFFFFF" w:fill="auto"/>
          </w:tcPr>
          <w:p w14:paraId="4C3F1D0E" w14:textId="77777777" w:rsidR="00904509" w:rsidRPr="003A1AAC" w:rsidRDefault="00904509" w:rsidP="00904509">
            <w:pPr>
              <w:pStyle w:val="TAC"/>
              <w:rPr>
                <w:sz w:val="16"/>
                <w:szCs w:val="16"/>
              </w:rPr>
            </w:pPr>
          </w:p>
        </w:tc>
        <w:tc>
          <w:tcPr>
            <w:tcW w:w="4962" w:type="dxa"/>
            <w:shd w:val="solid" w:color="FFFFFF" w:fill="auto"/>
          </w:tcPr>
          <w:p w14:paraId="2C4A915B" w14:textId="77777777" w:rsidR="00904509" w:rsidRPr="003A1AAC" w:rsidRDefault="001A6EDA" w:rsidP="00904509">
            <w:pPr>
              <w:pStyle w:val="TAL"/>
              <w:rPr>
                <w:sz w:val="16"/>
                <w:szCs w:val="16"/>
              </w:rPr>
            </w:pPr>
            <w:r w:rsidRPr="003A1AAC">
              <w:rPr>
                <w:sz w:val="16"/>
                <w:szCs w:val="16"/>
              </w:rPr>
              <w:t>TS</w:t>
            </w:r>
            <w:r w:rsidR="00904509" w:rsidRPr="003A1AAC">
              <w:rPr>
                <w:sz w:val="16"/>
                <w:szCs w:val="16"/>
              </w:rPr>
              <w:t xml:space="preserve"> skeleton</w:t>
            </w:r>
          </w:p>
        </w:tc>
        <w:tc>
          <w:tcPr>
            <w:tcW w:w="708" w:type="dxa"/>
            <w:shd w:val="solid" w:color="FFFFFF" w:fill="auto"/>
          </w:tcPr>
          <w:p w14:paraId="43B71FC8" w14:textId="77777777" w:rsidR="00904509" w:rsidRPr="003A1AAC" w:rsidRDefault="00904509" w:rsidP="00904509">
            <w:pPr>
              <w:pStyle w:val="TAC"/>
              <w:rPr>
                <w:sz w:val="16"/>
                <w:szCs w:val="16"/>
              </w:rPr>
            </w:pPr>
            <w:r w:rsidRPr="003A1AAC">
              <w:rPr>
                <w:sz w:val="16"/>
                <w:szCs w:val="16"/>
              </w:rPr>
              <w:t>0.0.0</w:t>
            </w:r>
          </w:p>
        </w:tc>
      </w:tr>
      <w:tr w:rsidR="000C45BE" w:rsidRPr="006B0D02" w14:paraId="3B85F1C3" w14:textId="77777777" w:rsidTr="002E540A">
        <w:tblPrEx>
          <w:tblCellMar>
            <w:top w:w="0" w:type="dxa"/>
            <w:bottom w:w="0" w:type="dxa"/>
          </w:tblCellMar>
        </w:tblPrEx>
        <w:tc>
          <w:tcPr>
            <w:tcW w:w="800" w:type="dxa"/>
            <w:shd w:val="solid" w:color="FFFFFF" w:fill="auto"/>
          </w:tcPr>
          <w:p w14:paraId="540B6938" w14:textId="77777777" w:rsidR="000C45BE" w:rsidRPr="003A1AAC" w:rsidRDefault="000C45BE" w:rsidP="000C45BE">
            <w:pPr>
              <w:pStyle w:val="TAC"/>
              <w:rPr>
                <w:sz w:val="16"/>
                <w:szCs w:val="16"/>
              </w:rPr>
            </w:pPr>
            <w:r w:rsidRPr="003A1AAC">
              <w:rPr>
                <w:sz w:val="16"/>
                <w:szCs w:val="16"/>
              </w:rPr>
              <w:t>2017-10</w:t>
            </w:r>
          </w:p>
        </w:tc>
        <w:tc>
          <w:tcPr>
            <w:tcW w:w="800" w:type="dxa"/>
            <w:shd w:val="solid" w:color="FFFFFF" w:fill="auto"/>
          </w:tcPr>
          <w:p w14:paraId="54D071B8" w14:textId="77777777" w:rsidR="000C45BE" w:rsidRPr="003A1AAC" w:rsidRDefault="000C45BE" w:rsidP="000C45BE">
            <w:pPr>
              <w:pStyle w:val="TAC"/>
              <w:rPr>
                <w:sz w:val="16"/>
                <w:szCs w:val="16"/>
              </w:rPr>
            </w:pPr>
            <w:r w:rsidRPr="003A1AAC">
              <w:rPr>
                <w:sz w:val="16"/>
                <w:szCs w:val="16"/>
              </w:rPr>
              <w:t>SA6#19</w:t>
            </w:r>
          </w:p>
        </w:tc>
        <w:tc>
          <w:tcPr>
            <w:tcW w:w="1094" w:type="dxa"/>
            <w:shd w:val="solid" w:color="FFFFFF" w:fill="auto"/>
          </w:tcPr>
          <w:p w14:paraId="5BA77AA8" w14:textId="77777777" w:rsidR="000C45BE" w:rsidRPr="003A1AAC" w:rsidRDefault="000C45BE" w:rsidP="000C45BE">
            <w:pPr>
              <w:pStyle w:val="TAC"/>
              <w:rPr>
                <w:sz w:val="16"/>
                <w:szCs w:val="16"/>
              </w:rPr>
            </w:pPr>
          </w:p>
        </w:tc>
        <w:tc>
          <w:tcPr>
            <w:tcW w:w="567" w:type="dxa"/>
            <w:shd w:val="solid" w:color="FFFFFF" w:fill="auto"/>
          </w:tcPr>
          <w:p w14:paraId="43195E91" w14:textId="77777777" w:rsidR="000C45BE" w:rsidRPr="003A1AAC" w:rsidRDefault="000C45BE" w:rsidP="000C45BE">
            <w:pPr>
              <w:pStyle w:val="TAL"/>
              <w:rPr>
                <w:sz w:val="16"/>
                <w:szCs w:val="16"/>
              </w:rPr>
            </w:pPr>
          </w:p>
        </w:tc>
        <w:tc>
          <w:tcPr>
            <w:tcW w:w="283" w:type="dxa"/>
            <w:shd w:val="solid" w:color="FFFFFF" w:fill="auto"/>
          </w:tcPr>
          <w:p w14:paraId="3F4DAADB" w14:textId="77777777" w:rsidR="000C45BE" w:rsidRPr="003A1AAC" w:rsidRDefault="000C45BE" w:rsidP="000C45BE">
            <w:pPr>
              <w:pStyle w:val="TAR"/>
              <w:rPr>
                <w:sz w:val="16"/>
                <w:szCs w:val="16"/>
              </w:rPr>
            </w:pPr>
          </w:p>
        </w:tc>
        <w:tc>
          <w:tcPr>
            <w:tcW w:w="425" w:type="dxa"/>
            <w:shd w:val="solid" w:color="FFFFFF" w:fill="auto"/>
          </w:tcPr>
          <w:p w14:paraId="21A066A8" w14:textId="77777777" w:rsidR="000C45BE" w:rsidRPr="003A1AAC" w:rsidRDefault="000C45BE" w:rsidP="000C45BE">
            <w:pPr>
              <w:pStyle w:val="TAC"/>
              <w:rPr>
                <w:sz w:val="16"/>
                <w:szCs w:val="16"/>
              </w:rPr>
            </w:pPr>
          </w:p>
        </w:tc>
        <w:tc>
          <w:tcPr>
            <w:tcW w:w="4962" w:type="dxa"/>
            <w:shd w:val="solid" w:color="FFFFFF" w:fill="auto"/>
          </w:tcPr>
          <w:p w14:paraId="218EFF5E" w14:textId="77777777" w:rsidR="000C45BE" w:rsidRPr="003A1AAC" w:rsidRDefault="000C45BE" w:rsidP="000C45BE">
            <w:pPr>
              <w:pStyle w:val="TAL"/>
            </w:pPr>
            <w:r w:rsidRPr="003A1AAC">
              <w:rPr>
                <w:snapToGrid w:val="0"/>
              </w:rPr>
              <w:t>Implementation of the following p-CRs approved by SA6</w:t>
            </w:r>
            <w:r w:rsidRPr="003A1AAC">
              <w:t>:</w:t>
            </w:r>
          </w:p>
          <w:p w14:paraId="05E785CE" w14:textId="77777777" w:rsidR="000C45BE" w:rsidRPr="003A1AAC" w:rsidRDefault="00F8318A" w:rsidP="000C45BE">
            <w:pPr>
              <w:pStyle w:val="TAL"/>
              <w:rPr>
                <w:sz w:val="16"/>
                <w:szCs w:val="16"/>
              </w:rPr>
            </w:pPr>
            <w:r w:rsidRPr="003A1AAC">
              <w:rPr>
                <w:snapToGrid w:val="0"/>
              </w:rPr>
              <w:t>S6-171444; S6-171343; S6-171445; S6-171446; S6-171466; S6-171448; S6-171348; S6-171449; S6-171359; S6-171467; S6-171451; S6-171452; S6-171362; S6-171463; S6-171356; S6-171355; S6-171453; S6-171454; S6-171455; S6-171464; S6-171468; S6-171350; S6-171349; S6-171407</w:t>
            </w:r>
            <w:r w:rsidR="000C45BE" w:rsidRPr="003A1AAC">
              <w:rPr>
                <w:snapToGrid w:val="0"/>
              </w:rPr>
              <w:t>.</w:t>
            </w:r>
          </w:p>
        </w:tc>
        <w:tc>
          <w:tcPr>
            <w:tcW w:w="708" w:type="dxa"/>
            <w:shd w:val="solid" w:color="FFFFFF" w:fill="auto"/>
          </w:tcPr>
          <w:p w14:paraId="1E04DC59" w14:textId="77777777" w:rsidR="000C45BE" w:rsidRPr="003A1AAC" w:rsidRDefault="000C45BE" w:rsidP="000C45BE">
            <w:pPr>
              <w:pStyle w:val="TAC"/>
              <w:rPr>
                <w:sz w:val="16"/>
                <w:szCs w:val="16"/>
              </w:rPr>
            </w:pPr>
            <w:r w:rsidRPr="003A1AAC">
              <w:rPr>
                <w:sz w:val="16"/>
                <w:szCs w:val="16"/>
              </w:rPr>
              <w:t>0.1.0</w:t>
            </w:r>
          </w:p>
        </w:tc>
      </w:tr>
      <w:tr w:rsidR="00C94995" w:rsidRPr="006B0D02" w14:paraId="15FBD369" w14:textId="77777777" w:rsidTr="002E540A">
        <w:tblPrEx>
          <w:tblCellMar>
            <w:top w:w="0" w:type="dxa"/>
            <w:bottom w:w="0" w:type="dxa"/>
          </w:tblCellMar>
        </w:tblPrEx>
        <w:tc>
          <w:tcPr>
            <w:tcW w:w="800" w:type="dxa"/>
            <w:shd w:val="solid" w:color="FFFFFF" w:fill="auto"/>
          </w:tcPr>
          <w:p w14:paraId="1C989EDB" w14:textId="77777777" w:rsidR="00C94995" w:rsidRPr="003A1AAC" w:rsidRDefault="00C94995" w:rsidP="00C94995">
            <w:pPr>
              <w:pStyle w:val="TAC"/>
              <w:rPr>
                <w:sz w:val="16"/>
                <w:szCs w:val="16"/>
              </w:rPr>
            </w:pPr>
            <w:r w:rsidRPr="003A1AAC">
              <w:rPr>
                <w:sz w:val="16"/>
                <w:szCs w:val="16"/>
              </w:rPr>
              <w:t>2017-12</w:t>
            </w:r>
          </w:p>
        </w:tc>
        <w:tc>
          <w:tcPr>
            <w:tcW w:w="800" w:type="dxa"/>
            <w:shd w:val="solid" w:color="FFFFFF" w:fill="auto"/>
          </w:tcPr>
          <w:p w14:paraId="2613094F" w14:textId="77777777" w:rsidR="00C94995" w:rsidRPr="003A1AAC" w:rsidRDefault="00C94995" w:rsidP="00C94995">
            <w:pPr>
              <w:pStyle w:val="TAC"/>
              <w:rPr>
                <w:sz w:val="16"/>
                <w:szCs w:val="16"/>
              </w:rPr>
            </w:pPr>
            <w:r w:rsidRPr="003A1AAC">
              <w:rPr>
                <w:sz w:val="16"/>
                <w:szCs w:val="16"/>
              </w:rPr>
              <w:t>SA6#20</w:t>
            </w:r>
          </w:p>
        </w:tc>
        <w:tc>
          <w:tcPr>
            <w:tcW w:w="1094" w:type="dxa"/>
            <w:shd w:val="solid" w:color="FFFFFF" w:fill="auto"/>
          </w:tcPr>
          <w:p w14:paraId="4358D5B2" w14:textId="77777777" w:rsidR="00C94995" w:rsidRPr="003A1AAC" w:rsidRDefault="00C94995" w:rsidP="00C94995">
            <w:pPr>
              <w:pStyle w:val="TAC"/>
              <w:rPr>
                <w:sz w:val="16"/>
                <w:szCs w:val="16"/>
              </w:rPr>
            </w:pPr>
          </w:p>
        </w:tc>
        <w:tc>
          <w:tcPr>
            <w:tcW w:w="567" w:type="dxa"/>
            <w:shd w:val="solid" w:color="FFFFFF" w:fill="auto"/>
          </w:tcPr>
          <w:p w14:paraId="420AD7C5" w14:textId="77777777" w:rsidR="00C94995" w:rsidRPr="003A1AAC" w:rsidRDefault="00C94995" w:rsidP="00C94995">
            <w:pPr>
              <w:pStyle w:val="TAL"/>
              <w:rPr>
                <w:sz w:val="16"/>
                <w:szCs w:val="16"/>
              </w:rPr>
            </w:pPr>
          </w:p>
        </w:tc>
        <w:tc>
          <w:tcPr>
            <w:tcW w:w="283" w:type="dxa"/>
            <w:shd w:val="solid" w:color="FFFFFF" w:fill="auto"/>
          </w:tcPr>
          <w:p w14:paraId="35046CB2" w14:textId="77777777" w:rsidR="00C94995" w:rsidRPr="003A1AAC" w:rsidRDefault="00C94995" w:rsidP="00C94995">
            <w:pPr>
              <w:pStyle w:val="TAR"/>
              <w:rPr>
                <w:sz w:val="16"/>
                <w:szCs w:val="16"/>
              </w:rPr>
            </w:pPr>
          </w:p>
        </w:tc>
        <w:tc>
          <w:tcPr>
            <w:tcW w:w="425" w:type="dxa"/>
            <w:shd w:val="solid" w:color="FFFFFF" w:fill="auto"/>
          </w:tcPr>
          <w:p w14:paraId="05CAB120" w14:textId="77777777" w:rsidR="00C94995" w:rsidRPr="003A1AAC" w:rsidRDefault="00C94995" w:rsidP="00C94995">
            <w:pPr>
              <w:pStyle w:val="TAC"/>
              <w:rPr>
                <w:sz w:val="16"/>
                <w:szCs w:val="16"/>
              </w:rPr>
            </w:pPr>
          </w:p>
        </w:tc>
        <w:tc>
          <w:tcPr>
            <w:tcW w:w="4962" w:type="dxa"/>
            <w:shd w:val="solid" w:color="FFFFFF" w:fill="auto"/>
          </w:tcPr>
          <w:p w14:paraId="4BF9BE8A" w14:textId="77777777" w:rsidR="00C94995" w:rsidRPr="003A1AAC" w:rsidRDefault="00C94995" w:rsidP="00C94995">
            <w:pPr>
              <w:pStyle w:val="TAL"/>
            </w:pPr>
            <w:r w:rsidRPr="003A1AAC">
              <w:rPr>
                <w:snapToGrid w:val="0"/>
              </w:rPr>
              <w:t>Implementation of the following p-CRs approved by SA6</w:t>
            </w:r>
            <w:r w:rsidRPr="003A1AAC">
              <w:t>:</w:t>
            </w:r>
          </w:p>
          <w:p w14:paraId="470F8A86" w14:textId="77777777" w:rsidR="00C94995" w:rsidRPr="003A1AAC" w:rsidRDefault="00C048F9" w:rsidP="00C94995">
            <w:pPr>
              <w:pStyle w:val="TAL"/>
              <w:rPr>
                <w:snapToGrid w:val="0"/>
              </w:rPr>
            </w:pPr>
            <w:r w:rsidRPr="003A1AAC">
              <w:rPr>
                <w:snapToGrid w:val="0"/>
              </w:rPr>
              <w:t>S6-171630; S6-171631; S6-171633; S6-171648; S6-171650; S6-171658; S6-171659; S6-171692; S6-171693; S6-171694; S6-171695; S6-171698; S6-171699; S6-171700; S6-171702; S6-171704; S6-171705; S6-171706; S6-171711; S6-171712; S6-171713; S6-171819; S6-171820; S6-171821; S6-171822; S6-171823; S6-171848; S6-171855; S6-171865; S6-171876</w:t>
            </w:r>
            <w:r w:rsidR="00C94995" w:rsidRPr="003A1AAC">
              <w:rPr>
                <w:snapToGrid w:val="0"/>
              </w:rPr>
              <w:t>.</w:t>
            </w:r>
          </w:p>
        </w:tc>
        <w:tc>
          <w:tcPr>
            <w:tcW w:w="708" w:type="dxa"/>
            <w:shd w:val="solid" w:color="FFFFFF" w:fill="auto"/>
          </w:tcPr>
          <w:p w14:paraId="3A422114" w14:textId="77777777" w:rsidR="00C94995" w:rsidRPr="003A1AAC" w:rsidRDefault="00C94995" w:rsidP="00C94995">
            <w:pPr>
              <w:pStyle w:val="TAC"/>
              <w:rPr>
                <w:sz w:val="16"/>
                <w:szCs w:val="16"/>
              </w:rPr>
            </w:pPr>
            <w:r w:rsidRPr="003A1AAC">
              <w:rPr>
                <w:sz w:val="16"/>
                <w:szCs w:val="16"/>
              </w:rPr>
              <w:t>0.2.0</w:t>
            </w:r>
          </w:p>
        </w:tc>
      </w:tr>
      <w:tr w:rsidR="0059507F" w:rsidRPr="006B0D02" w14:paraId="2BCAE6E7" w14:textId="77777777" w:rsidTr="002E540A">
        <w:tblPrEx>
          <w:tblCellMar>
            <w:top w:w="0" w:type="dxa"/>
            <w:bottom w:w="0" w:type="dxa"/>
          </w:tblCellMar>
        </w:tblPrEx>
        <w:tc>
          <w:tcPr>
            <w:tcW w:w="800" w:type="dxa"/>
            <w:shd w:val="solid" w:color="FFFFFF" w:fill="auto"/>
          </w:tcPr>
          <w:p w14:paraId="78EA2022" w14:textId="77777777" w:rsidR="0059507F" w:rsidRPr="00507E2E" w:rsidRDefault="0059507F" w:rsidP="003F08B9">
            <w:pPr>
              <w:pStyle w:val="TAC"/>
              <w:rPr>
                <w:sz w:val="16"/>
                <w:szCs w:val="16"/>
              </w:rPr>
            </w:pPr>
            <w:r w:rsidRPr="00507E2E">
              <w:rPr>
                <w:sz w:val="16"/>
                <w:szCs w:val="16"/>
              </w:rPr>
              <w:t>2017-12</w:t>
            </w:r>
          </w:p>
        </w:tc>
        <w:tc>
          <w:tcPr>
            <w:tcW w:w="800" w:type="dxa"/>
            <w:shd w:val="solid" w:color="FFFFFF" w:fill="auto"/>
          </w:tcPr>
          <w:p w14:paraId="48DFB302" w14:textId="77777777" w:rsidR="0059507F" w:rsidRPr="00507E2E" w:rsidRDefault="0059507F" w:rsidP="003F08B9">
            <w:pPr>
              <w:pStyle w:val="TAC"/>
              <w:rPr>
                <w:sz w:val="16"/>
                <w:szCs w:val="16"/>
              </w:rPr>
            </w:pPr>
            <w:r w:rsidRPr="00507E2E">
              <w:rPr>
                <w:sz w:val="16"/>
                <w:szCs w:val="16"/>
              </w:rPr>
              <w:t>SA#78</w:t>
            </w:r>
          </w:p>
        </w:tc>
        <w:tc>
          <w:tcPr>
            <w:tcW w:w="1094" w:type="dxa"/>
            <w:shd w:val="solid" w:color="FFFFFF" w:fill="auto"/>
          </w:tcPr>
          <w:p w14:paraId="48E33AE7" w14:textId="77777777" w:rsidR="0059507F" w:rsidRPr="00507E2E" w:rsidRDefault="0059507F" w:rsidP="003F08B9">
            <w:pPr>
              <w:pStyle w:val="TAC"/>
              <w:rPr>
                <w:sz w:val="16"/>
                <w:szCs w:val="16"/>
              </w:rPr>
            </w:pPr>
            <w:r w:rsidRPr="00507E2E">
              <w:rPr>
                <w:sz w:val="16"/>
                <w:szCs w:val="16"/>
              </w:rPr>
              <w:t>SP-17090</w:t>
            </w:r>
            <w:r>
              <w:rPr>
                <w:sz w:val="16"/>
                <w:szCs w:val="16"/>
              </w:rPr>
              <w:t>1</w:t>
            </w:r>
          </w:p>
        </w:tc>
        <w:tc>
          <w:tcPr>
            <w:tcW w:w="567" w:type="dxa"/>
            <w:shd w:val="solid" w:color="FFFFFF" w:fill="auto"/>
          </w:tcPr>
          <w:p w14:paraId="50578E54" w14:textId="77777777" w:rsidR="0059507F" w:rsidRPr="006B0D02" w:rsidRDefault="0059507F" w:rsidP="003F08B9">
            <w:pPr>
              <w:pStyle w:val="TAC"/>
            </w:pPr>
          </w:p>
        </w:tc>
        <w:tc>
          <w:tcPr>
            <w:tcW w:w="283" w:type="dxa"/>
            <w:shd w:val="solid" w:color="FFFFFF" w:fill="auto"/>
          </w:tcPr>
          <w:p w14:paraId="49FC0142" w14:textId="77777777" w:rsidR="0059507F" w:rsidRPr="006B0D02" w:rsidRDefault="0059507F" w:rsidP="003F08B9">
            <w:pPr>
              <w:pStyle w:val="TAC"/>
            </w:pPr>
          </w:p>
        </w:tc>
        <w:tc>
          <w:tcPr>
            <w:tcW w:w="425" w:type="dxa"/>
            <w:shd w:val="solid" w:color="FFFFFF" w:fill="auto"/>
          </w:tcPr>
          <w:p w14:paraId="63C92B86" w14:textId="77777777" w:rsidR="0059507F" w:rsidRPr="006B0D02" w:rsidRDefault="0059507F" w:rsidP="003F08B9">
            <w:pPr>
              <w:pStyle w:val="TAC"/>
            </w:pPr>
          </w:p>
        </w:tc>
        <w:tc>
          <w:tcPr>
            <w:tcW w:w="4962" w:type="dxa"/>
            <w:shd w:val="solid" w:color="FFFFFF" w:fill="auto"/>
          </w:tcPr>
          <w:p w14:paraId="379798C2" w14:textId="77777777" w:rsidR="0059507F" w:rsidRPr="00B063DC" w:rsidRDefault="0059507F" w:rsidP="003F08B9">
            <w:pPr>
              <w:pStyle w:val="TAL"/>
              <w:rPr>
                <w:sz w:val="16"/>
                <w:szCs w:val="16"/>
              </w:rPr>
            </w:pPr>
            <w:r w:rsidRPr="00507E2E">
              <w:rPr>
                <w:sz w:val="16"/>
                <w:szCs w:val="16"/>
              </w:rPr>
              <w:t>Submitted to SA#78 for</w:t>
            </w:r>
            <w:r>
              <w:rPr>
                <w:sz w:val="16"/>
                <w:szCs w:val="16"/>
              </w:rPr>
              <w:t xml:space="preserve"> approval</w:t>
            </w:r>
          </w:p>
        </w:tc>
        <w:tc>
          <w:tcPr>
            <w:tcW w:w="708" w:type="dxa"/>
            <w:shd w:val="solid" w:color="FFFFFF" w:fill="auto"/>
          </w:tcPr>
          <w:p w14:paraId="4DCC2597" w14:textId="77777777" w:rsidR="0059507F" w:rsidRPr="00507E2E" w:rsidRDefault="0059507F" w:rsidP="003F08B9">
            <w:pPr>
              <w:pStyle w:val="TAC"/>
              <w:rPr>
                <w:sz w:val="16"/>
                <w:szCs w:val="16"/>
              </w:rPr>
            </w:pPr>
            <w:r>
              <w:rPr>
                <w:sz w:val="16"/>
                <w:szCs w:val="16"/>
              </w:rPr>
              <w:t>1</w:t>
            </w:r>
            <w:r w:rsidRPr="00507E2E">
              <w:rPr>
                <w:sz w:val="16"/>
                <w:szCs w:val="16"/>
              </w:rPr>
              <w:t>.0.0</w:t>
            </w:r>
          </w:p>
        </w:tc>
      </w:tr>
      <w:tr w:rsidR="00BC3F08" w:rsidRPr="006B0D02" w14:paraId="11DC2A6B" w14:textId="77777777" w:rsidTr="002E540A">
        <w:tblPrEx>
          <w:tblCellMar>
            <w:top w:w="0" w:type="dxa"/>
            <w:bottom w:w="0" w:type="dxa"/>
          </w:tblCellMar>
        </w:tblPrEx>
        <w:tc>
          <w:tcPr>
            <w:tcW w:w="800" w:type="dxa"/>
            <w:shd w:val="solid" w:color="FFFFFF" w:fill="auto"/>
          </w:tcPr>
          <w:p w14:paraId="2208E59D" w14:textId="77777777" w:rsidR="00BC3F08" w:rsidRPr="00BC3F08" w:rsidRDefault="00BC3F08" w:rsidP="00BC3F08">
            <w:pPr>
              <w:pStyle w:val="TAC"/>
              <w:rPr>
                <w:sz w:val="16"/>
                <w:szCs w:val="16"/>
              </w:rPr>
            </w:pPr>
            <w:r>
              <w:rPr>
                <w:sz w:val="16"/>
                <w:szCs w:val="16"/>
              </w:rPr>
              <w:t>2018</w:t>
            </w:r>
            <w:r w:rsidRPr="00507E2E">
              <w:rPr>
                <w:sz w:val="16"/>
                <w:szCs w:val="16"/>
              </w:rPr>
              <w:t>-</w:t>
            </w:r>
            <w:r>
              <w:rPr>
                <w:sz w:val="16"/>
                <w:szCs w:val="16"/>
              </w:rPr>
              <w:t>01</w:t>
            </w:r>
          </w:p>
        </w:tc>
        <w:tc>
          <w:tcPr>
            <w:tcW w:w="800" w:type="dxa"/>
            <w:shd w:val="solid" w:color="FFFFFF" w:fill="auto"/>
          </w:tcPr>
          <w:p w14:paraId="4A5D8CA1" w14:textId="77777777" w:rsidR="00BC3F08" w:rsidRPr="00507E2E" w:rsidRDefault="00BC3F08" w:rsidP="000873C1">
            <w:pPr>
              <w:pStyle w:val="TAC"/>
              <w:rPr>
                <w:sz w:val="16"/>
                <w:szCs w:val="16"/>
              </w:rPr>
            </w:pPr>
            <w:r w:rsidRPr="00507E2E">
              <w:rPr>
                <w:sz w:val="16"/>
                <w:szCs w:val="16"/>
              </w:rPr>
              <w:t>SA#78</w:t>
            </w:r>
          </w:p>
        </w:tc>
        <w:tc>
          <w:tcPr>
            <w:tcW w:w="1094" w:type="dxa"/>
            <w:shd w:val="solid" w:color="FFFFFF" w:fill="auto"/>
          </w:tcPr>
          <w:p w14:paraId="01E8D91B" w14:textId="77777777" w:rsidR="00BC3F08" w:rsidRPr="00507E2E" w:rsidRDefault="00BC3F08" w:rsidP="000873C1">
            <w:pPr>
              <w:pStyle w:val="TAC"/>
              <w:rPr>
                <w:sz w:val="16"/>
                <w:szCs w:val="16"/>
              </w:rPr>
            </w:pPr>
            <w:r w:rsidRPr="00507E2E">
              <w:rPr>
                <w:sz w:val="16"/>
                <w:szCs w:val="16"/>
              </w:rPr>
              <w:t>SP-17090</w:t>
            </w:r>
            <w:r>
              <w:rPr>
                <w:sz w:val="16"/>
                <w:szCs w:val="16"/>
              </w:rPr>
              <w:t>1</w:t>
            </w:r>
          </w:p>
        </w:tc>
        <w:tc>
          <w:tcPr>
            <w:tcW w:w="567" w:type="dxa"/>
            <w:shd w:val="solid" w:color="FFFFFF" w:fill="auto"/>
          </w:tcPr>
          <w:p w14:paraId="5CDD8167" w14:textId="77777777" w:rsidR="00BC3F08" w:rsidRPr="006B0D02" w:rsidRDefault="00BC3F08" w:rsidP="003F08B9">
            <w:pPr>
              <w:pStyle w:val="TAC"/>
            </w:pPr>
          </w:p>
        </w:tc>
        <w:tc>
          <w:tcPr>
            <w:tcW w:w="283" w:type="dxa"/>
            <w:shd w:val="solid" w:color="FFFFFF" w:fill="auto"/>
          </w:tcPr>
          <w:p w14:paraId="38BA26C9" w14:textId="77777777" w:rsidR="00BC3F08" w:rsidRPr="006B0D02" w:rsidRDefault="00BC3F08" w:rsidP="003F08B9">
            <w:pPr>
              <w:pStyle w:val="TAC"/>
            </w:pPr>
          </w:p>
        </w:tc>
        <w:tc>
          <w:tcPr>
            <w:tcW w:w="425" w:type="dxa"/>
            <w:shd w:val="solid" w:color="FFFFFF" w:fill="auto"/>
          </w:tcPr>
          <w:p w14:paraId="586EB9BF" w14:textId="77777777" w:rsidR="00BC3F08" w:rsidRPr="006B0D02" w:rsidRDefault="00BC3F08" w:rsidP="003F08B9">
            <w:pPr>
              <w:pStyle w:val="TAC"/>
            </w:pPr>
          </w:p>
        </w:tc>
        <w:tc>
          <w:tcPr>
            <w:tcW w:w="4962" w:type="dxa"/>
            <w:shd w:val="solid" w:color="FFFFFF" w:fill="auto"/>
          </w:tcPr>
          <w:p w14:paraId="2AD8AE3A" w14:textId="77777777" w:rsidR="00BC3F08" w:rsidRPr="00507E2E" w:rsidRDefault="00BC3F08" w:rsidP="000873C1">
            <w:pPr>
              <w:pStyle w:val="TAL"/>
              <w:rPr>
                <w:sz w:val="16"/>
                <w:szCs w:val="16"/>
              </w:rPr>
            </w:pPr>
            <w:r w:rsidRPr="0049535E">
              <w:rPr>
                <w:sz w:val="16"/>
                <w:szCs w:val="16"/>
              </w:rPr>
              <w:t>MCC Editorial update for publication after TSG SA approval (SA#78)</w:t>
            </w:r>
          </w:p>
        </w:tc>
        <w:tc>
          <w:tcPr>
            <w:tcW w:w="708" w:type="dxa"/>
            <w:shd w:val="solid" w:color="FFFFFF" w:fill="auto"/>
          </w:tcPr>
          <w:p w14:paraId="55A0B8BE" w14:textId="77777777" w:rsidR="00BC3F08" w:rsidRPr="00507E2E" w:rsidRDefault="00BC3F08" w:rsidP="000873C1">
            <w:pPr>
              <w:pStyle w:val="TAC"/>
              <w:rPr>
                <w:sz w:val="16"/>
                <w:szCs w:val="16"/>
              </w:rPr>
            </w:pPr>
            <w:r>
              <w:rPr>
                <w:sz w:val="16"/>
                <w:szCs w:val="16"/>
              </w:rPr>
              <w:t>15.0.0</w:t>
            </w:r>
          </w:p>
        </w:tc>
      </w:tr>
      <w:tr w:rsidR="002E540A" w:rsidRPr="006B0D02" w14:paraId="7B2AAFBB" w14:textId="77777777" w:rsidTr="002E540A">
        <w:tblPrEx>
          <w:tblCellMar>
            <w:top w:w="0" w:type="dxa"/>
            <w:bottom w:w="0" w:type="dxa"/>
          </w:tblCellMar>
        </w:tblPrEx>
        <w:tc>
          <w:tcPr>
            <w:tcW w:w="800" w:type="dxa"/>
            <w:shd w:val="solid" w:color="FFFFFF" w:fill="auto"/>
          </w:tcPr>
          <w:p w14:paraId="4653F2BC" w14:textId="77777777" w:rsidR="002E540A" w:rsidRPr="00237863" w:rsidRDefault="002E540A" w:rsidP="00BC3F08">
            <w:pPr>
              <w:pStyle w:val="TAC"/>
              <w:rPr>
                <w:sz w:val="16"/>
                <w:szCs w:val="16"/>
                <w:lang w:val="en-US"/>
              </w:rPr>
            </w:pPr>
            <w:r>
              <w:rPr>
                <w:sz w:val="16"/>
                <w:szCs w:val="16"/>
              </w:rPr>
              <w:t>201</w:t>
            </w:r>
            <w:r w:rsidRPr="002E540A">
              <w:rPr>
                <w:sz w:val="16"/>
                <w:szCs w:val="16"/>
              </w:rPr>
              <w:t>8</w:t>
            </w:r>
            <w:r w:rsidRPr="00507E2E">
              <w:rPr>
                <w:sz w:val="16"/>
                <w:szCs w:val="16"/>
              </w:rPr>
              <w:t>-</w:t>
            </w:r>
            <w:r w:rsidRPr="002E540A">
              <w:rPr>
                <w:sz w:val="16"/>
                <w:szCs w:val="16"/>
              </w:rPr>
              <w:t>0</w:t>
            </w:r>
            <w:r w:rsidR="00237863">
              <w:rPr>
                <w:sz w:val="16"/>
                <w:szCs w:val="16"/>
                <w:lang w:val="en-US"/>
              </w:rPr>
              <w:t>4</w:t>
            </w:r>
          </w:p>
        </w:tc>
        <w:tc>
          <w:tcPr>
            <w:tcW w:w="800" w:type="dxa"/>
            <w:shd w:val="solid" w:color="FFFFFF" w:fill="auto"/>
          </w:tcPr>
          <w:p w14:paraId="1D93E20D" w14:textId="77777777" w:rsidR="002E540A" w:rsidRPr="00507E2E" w:rsidRDefault="002E540A" w:rsidP="000873C1">
            <w:pPr>
              <w:pStyle w:val="TAC"/>
              <w:rPr>
                <w:sz w:val="16"/>
                <w:szCs w:val="16"/>
              </w:rPr>
            </w:pPr>
            <w:r w:rsidRPr="00507E2E">
              <w:rPr>
                <w:sz w:val="16"/>
                <w:szCs w:val="16"/>
              </w:rPr>
              <w:t>SA#7</w:t>
            </w:r>
            <w:r w:rsidRPr="002E540A">
              <w:rPr>
                <w:sz w:val="16"/>
                <w:szCs w:val="16"/>
              </w:rPr>
              <w:t>9</w:t>
            </w:r>
          </w:p>
        </w:tc>
        <w:tc>
          <w:tcPr>
            <w:tcW w:w="1094" w:type="dxa"/>
            <w:shd w:val="solid" w:color="FFFFFF" w:fill="auto"/>
          </w:tcPr>
          <w:p w14:paraId="4D53D8B3" w14:textId="77777777" w:rsidR="002E540A" w:rsidRPr="00507E2E" w:rsidRDefault="002E540A" w:rsidP="000873C1">
            <w:pPr>
              <w:pStyle w:val="TAC"/>
              <w:rPr>
                <w:sz w:val="16"/>
                <w:szCs w:val="16"/>
              </w:rPr>
            </w:pPr>
            <w:r w:rsidRPr="00565FF9">
              <w:rPr>
                <w:sz w:val="16"/>
                <w:szCs w:val="16"/>
              </w:rPr>
              <w:t>SP-180156</w:t>
            </w:r>
          </w:p>
        </w:tc>
        <w:tc>
          <w:tcPr>
            <w:tcW w:w="567" w:type="dxa"/>
            <w:shd w:val="solid" w:color="FFFFFF" w:fill="auto"/>
          </w:tcPr>
          <w:p w14:paraId="24AD2BE9" w14:textId="77777777" w:rsidR="002E540A" w:rsidRPr="006B0D02" w:rsidRDefault="002E540A" w:rsidP="003F08B9">
            <w:pPr>
              <w:pStyle w:val="TAC"/>
            </w:pPr>
            <w:r w:rsidRPr="002E540A">
              <w:rPr>
                <w:sz w:val="16"/>
                <w:szCs w:val="16"/>
              </w:rPr>
              <w:t>0001</w:t>
            </w:r>
          </w:p>
        </w:tc>
        <w:tc>
          <w:tcPr>
            <w:tcW w:w="283" w:type="dxa"/>
            <w:shd w:val="solid" w:color="FFFFFF" w:fill="auto"/>
          </w:tcPr>
          <w:p w14:paraId="227A5E2A" w14:textId="77777777" w:rsidR="002E540A" w:rsidRPr="006B0D02" w:rsidRDefault="002E540A" w:rsidP="003F08B9">
            <w:pPr>
              <w:pStyle w:val="TAC"/>
            </w:pPr>
            <w:r w:rsidRPr="002E540A">
              <w:rPr>
                <w:sz w:val="16"/>
                <w:szCs w:val="16"/>
              </w:rPr>
              <w:t>1</w:t>
            </w:r>
          </w:p>
        </w:tc>
        <w:tc>
          <w:tcPr>
            <w:tcW w:w="425" w:type="dxa"/>
            <w:shd w:val="solid" w:color="FFFFFF" w:fill="auto"/>
          </w:tcPr>
          <w:p w14:paraId="4B7B46E7" w14:textId="77777777" w:rsidR="002E540A" w:rsidRPr="006B0D02" w:rsidRDefault="002E540A" w:rsidP="003F08B9">
            <w:pPr>
              <w:pStyle w:val="TAC"/>
            </w:pPr>
            <w:r w:rsidRPr="002E540A">
              <w:rPr>
                <w:sz w:val="16"/>
                <w:szCs w:val="16"/>
              </w:rPr>
              <w:t>F</w:t>
            </w:r>
          </w:p>
        </w:tc>
        <w:tc>
          <w:tcPr>
            <w:tcW w:w="4962" w:type="dxa"/>
            <w:shd w:val="solid" w:color="FFFFFF" w:fill="auto"/>
          </w:tcPr>
          <w:p w14:paraId="535BD6FF" w14:textId="77777777" w:rsidR="002E540A" w:rsidRPr="0049535E" w:rsidRDefault="002E540A" w:rsidP="000873C1">
            <w:pPr>
              <w:pStyle w:val="TAL"/>
              <w:rPr>
                <w:sz w:val="16"/>
                <w:szCs w:val="16"/>
              </w:rPr>
            </w:pPr>
            <w:r w:rsidRPr="00565FF9">
              <w:rPr>
                <w:sz w:val="16"/>
                <w:szCs w:val="16"/>
              </w:rPr>
              <w:t>Use of specific ETSI and OMA references</w:t>
            </w:r>
          </w:p>
        </w:tc>
        <w:tc>
          <w:tcPr>
            <w:tcW w:w="708" w:type="dxa"/>
            <w:shd w:val="solid" w:color="FFFFFF" w:fill="auto"/>
          </w:tcPr>
          <w:p w14:paraId="0553CEA1" w14:textId="77777777" w:rsidR="002E540A" w:rsidRDefault="002E540A" w:rsidP="000873C1">
            <w:pPr>
              <w:pStyle w:val="TAC"/>
              <w:rPr>
                <w:sz w:val="16"/>
                <w:szCs w:val="16"/>
              </w:rPr>
            </w:pPr>
            <w:r w:rsidRPr="002E540A">
              <w:rPr>
                <w:sz w:val="16"/>
                <w:szCs w:val="16"/>
              </w:rPr>
              <w:t>15.1.0</w:t>
            </w:r>
          </w:p>
        </w:tc>
      </w:tr>
      <w:tr w:rsidR="00C11935" w:rsidRPr="006B0D02" w14:paraId="00E727D1" w14:textId="77777777" w:rsidTr="002E540A">
        <w:tblPrEx>
          <w:tblCellMar>
            <w:top w:w="0" w:type="dxa"/>
            <w:bottom w:w="0" w:type="dxa"/>
          </w:tblCellMar>
        </w:tblPrEx>
        <w:tc>
          <w:tcPr>
            <w:tcW w:w="800" w:type="dxa"/>
            <w:shd w:val="solid" w:color="FFFFFF" w:fill="auto"/>
          </w:tcPr>
          <w:p w14:paraId="2FA49072" w14:textId="77777777" w:rsidR="00C11935" w:rsidRPr="00237863" w:rsidRDefault="00C11935" w:rsidP="00237863">
            <w:pPr>
              <w:pStyle w:val="TAC"/>
              <w:rPr>
                <w:sz w:val="16"/>
                <w:szCs w:val="16"/>
                <w:lang w:val="en-US"/>
              </w:rPr>
            </w:pPr>
            <w:r w:rsidRPr="003624EC">
              <w:rPr>
                <w:sz w:val="16"/>
                <w:szCs w:val="16"/>
              </w:rPr>
              <w:t>2018-0</w:t>
            </w:r>
            <w:r w:rsidR="00237863">
              <w:rPr>
                <w:sz w:val="16"/>
                <w:szCs w:val="16"/>
                <w:lang w:val="en-US"/>
              </w:rPr>
              <w:t>4</w:t>
            </w:r>
          </w:p>
        </w:tc>
        <w:tc>
          <w:tcPr>
            <w:tcW w:w="800" w:type="dxa"/>
            <w:shd w:val="solid" w:color="FFFFFF" w:fill="auto"/>
          </w:tcPr>
          <w:p w14:paraId="57463476" w14:textId="77777777" w:rsidR="00C11935" w:rsidRPr="003624EC" w:rsidRDefault="00C11935" w:rsidP="000873C1">
            <w:pPr>
              <w:pStyle w:val="TAC"/>
              <w:rPr>
                <w:sz w:val="16"/>
                <w:szCs w:val="16"/>
              </w:rPr>
            </w:pPr>
            <w:r w:rsidRPr="003624EC">
              <w:rPr>
                <w:sz w:val="16"/>
                <w:szCs w:val="16"/>
              </w:rPr>
              <w:t>SA#79</w:t>
            </w:r>
          </w:p>
        </w:tc>
        <w:tc>
          <w:tcPr>
            <w:tcW w:w="1094" w:type="dxa"/>
            <w:shd w:val="solid" w:color="FFFFFF" w:fill="auto"/>
          </w:tcPr>
          <w:p w14:paraId="3B5784E9" w14:textId="77777777" w:rsidR="00C11935" w:rsidRPr="003624EC" w:rsidRDefault="00C11935" w:rsidP="000873C1">
            <w:pPr>
              <w:pStyle w:val="TAC"/>
              <w:rPr>
                <w:sz w:val="16"/>
                <w:szCs w:val="16"/>
              </w:rPr>
            </w:pPr>
            <w:r w:rsidRPr="003624EC">
              <w:rPr>
                <w:sz w:val="16"/>
                <w:szCs w:val="16"/>
              </w:rPr>
              <w:t>SP-180156</w:t>
            </w:r>
          </w:p>
        </w:tc>
        <w:tc>
          <w:tcPr>
            <w:tcW w:w="567" w:type="dxa"/>
            <w:shd w:val="solid" w:color="FFFFFF" w:fill="auto"/>
          </w:tcPr>
          <w:p w14:paraId="2792A3A8" w14:textId="77777777" w:rsidR="00C11935" w:rsidRPr="003624EC" w:rsidRDefault="00C11935" w:rsidP="00C11935">
            <w:pPr>
              <w:pStyle w:val="TAC"/>
              <w:rPr>
                <w:sz w:val="16"/>
                <w:szCs w:val="16"/>
              </w:rPr>
            </w:pPr>
            <w:r w:rsidRPr="003624EC">
              <w:rPr>
                <w:sz w:val="16"/>
                <w:szCs w:val="16"/>
              </w:rPr>
              <w:t>0002</w:t>
            </w:r>
          </w:p>
        </w:tc>
        <w:tc>
          <w:tcPr>
            <w:tcW w:w="283" w:type="dxa"/>
            <w:shd w:val="solid" w:color="FFFFFF" w:fill="auto"/>
          </w:tcPr>
          <w:p w14:paraId="3F9D22AC" w14:textId="77777777" w:rsidR="00C11935" w:rsidRPr="003624EC" w:rsidRDefault="00C11935" w:rsidP="003F08B9">
            <w:pPr>
              <w:pStyle w:val="TAC"/>
              <w:rPr>
                <w:sz w:val="16"/>
                <w:szCs w:val="16"/>
              </w:rPr>
            </w:pPr>
          </w:p>
        </w:tc>
        <w:tc>
          <w:tcPr>
            <w:tcW w:w="425" w:type="dxa"/>
            <w:shd w:val="solid" w:color="FFFFFF" w:fill="auto"/>
          </w:tcPr>
          <w:p w14:paraId="0A47F4A2" w14:textId="77777777" w:rsidR="00C11935" w:rsidRPr="003624EC" w:rsidRDefault="00C11935" w:rsidP="003F08B9">
            <w:pPr>
              <w:pStyle w:val="TAC"/>
              <w:rPr>
                <w:sz w:val="16"/>
                <w:szCs w:val="16"/>
              </w:rPr>
            </w:pPr>
            <w:r w:rsidRPr="003624EC">
              <w:rPr>
                <w:sz w:val="16"/>
                <w:szCs w:val="16"/>
              </w:rPr>
              <w:t>F</w:t>
            </w:r>
          </w:p>
        </w:tc>
        <w:tc>
          <w:tcPr>
            <w:tcW w:w="4962" w:type="dxa"/>
            <w:shd w:val="solid" w:color="FFFFFF" w:fill="auto"/>
          </w:tcPr>
          <w:p w14:paraId="05809DA8" w14:textId="77777777" w:rsidR="00C11935" w:rsidRPr="003624EC" w:rsidRDefault="00C11935" w:rsidP="000873C1">
            <w:pPr>
              <w:pStyle w:val="TAL"/>
              <w:rPr>
                <w:sz w:val="16"/>
                <w:szCs w:val="16"/>
              </w:rPr>
            </w:pPr>
            <w:r w:rsidRPr="003624EC">
              <w:rPr>
                <w:sz w:val="16"/>
                <w:szCs w:val="16"/>
              </w:rPr>
              <w:t>Corrections for CAPIF-1e and CAPIF-2e</w:t>
            </w:r>
          </w:p>
        </w:tc>
        <w:tc>
          <w:tcPr>
            <w:tcW w:w="708" w:type="dxa"/>
            <w:shd w:val="solid" w:color="FFFFFF" w:fill="auto"/>
          </w:tcPr>
          <w:p w14:paraId="322CEF5A" w14:textId="77777777" w:rsidR="00C11935" w:rsidRPr="003624EC" w:rsidRDefault="00C11935" w:rsidP="000873C1">
            <w:pPr>
              <w:pStyle w:val="TAC"/>
              <w:rPr>
                <w:sz w:val="16"/>
                <w:szCs w:val="16"/>
              </w:rPr>
            </w:pPr>
            <w:r w:rsidRPr="003624EC">
              <w:rPr>
                <w:sz w:val="16"/>
                <w:szCs w:val="16"/>
              </w:rPr>
              <w:t>15.1.0</w:t>
            </w:r>
          </w:p>
        </w:tc>
      </w:tr>
      <w:tr w:rsidR="003624EC" w:rsidRPr="006B0D02" w14:paraId="37BDF315" w14:textId="77777777" w:rsidTr="002E540A">
        <w:tblPrEx>
          <w:tblCellMar>
            <w:top w:w="0" w:type="dxa"/>
            <w:bottom w:w="0" w:type="dxa"/>
          </w:tblCellMar>
        </w:tblPrEx>
        <w:tc>
          <w:tcPr>
            <w:tcW w:w="800" w:type="dxa"/>
            <w:shd w:val="solid" w:color="FFFFFF" w:fill="auto"/>
          </w:tcPr>
          <w:p w14:paraId="3EEF216B" w14:textId="77777777" w:rsidR="003624EC" w:rsidRPr="00237863" w:rsidRDefault="003624EC" w:rsidP="00237863">
            <w:pPr>
              <w:pStyle w:val="TAC"/>
              <w:rPr>
                <w:sz w:val="16"/>
                <w:szCs w:val="16"/>
                <w:lang w:val="en-US"/>
              </w:rPr>
            </w:pPr>
            <w:r w:rsidRPr="003624EC">
              <w:rPr>
                <w:sz w:val="16"/>
                <w:szCs w:val="16"/>
              </w:rPr>
              <w:t>2018-0</w:t>
            </w:r>
            <w:r w:rsidR="00237863">
              <w:rPr>
                <w:sz w:val="16"/>
                <w:szCs w:val="16"/>
                <w:lang w:val="en-US"/>
              </w:rPr>
              <w:t>4</w:t>
            </w:r>
          </w:p>
        </w:tc>
        <w:tc>
          <w:tcPr>
            <w:tcW w:w="800" w:type="dxa"/>
            <w:shd w:val="solid" w:color="FFFFFF" w:fill="auto"/>
          </w:tcPr>
          <w:p w14:paraId="76E1CAF4" w14:textId="77777777" w:rsidR="003624EC" w:rsidRPr="003624EC" w:rsidRDefault="003624EC" w:rsidP="000873C1">
            <w:pPr>
              <w:pStyle w:val="TAC"/>
              <w:rPr>
                <w:sz w:val="16"/>
                <w:szCs w:val="16"/>
              </w:rPr>
            </w:pPr>
            <w:r w:rsidRPr="003624EC">
              <w:rPr>
                <w:sz w:val="16"/>
                <w:szCs w:val="16"/>
              </w:rPr>
              <w:t>SA#79</w:t>
            </w:r>
          </w:p>
        </w:tc>
        <w:tc>
          <w:tcPr>
            <w:tcW w:w="1094" w:type="dxa"/>
            <w:shd w:val="solid" w:color="FFFFFF" w:fill="auto"/>
          </w:tcPr>
          <w:p w14:paraId="4F33EA13" w14:textId="77777777" w:rsidR="003624EC" w:rsidRPr="003624EC" w:rsidRDefault="003624EC" w:rsidP="000873C1">
            <w:pPr>
              <w:pStyle w:val="TAC"/>
              <w:rPr>
                <w:sz w:val="16"/>
                <w:szCs w:val="16"/>
              </w:rPr>
            </w:pPr>
            <w:r w:rsidRPr="003624EC">
              <w:rPr>
                <w:sz w:val="16"/>
                <w:szCs w:val="16"/>
              </w:rPr>
              <w:t>SP-180156</w:t>
            </w:r>
          </w:p>
        </w:tc>
        <w:tc>
          <w:tcPr>
            <w:tcW w:w="567" w:type="dxa"/>
            <w:shd w:val="solid" w:color="FFFFFF" w:fill="auto"/>
          </w:tcPr>
          <w:p w14:paraId="15A7C96D" w14:textId="77777777" w:rsidR="003624EC" w:rsidRPr="003624EC" w:rsidRDefault="003624EC" w:rsidP="003624EC">
            <w:pPr>
              <w:pStyle w:val="TAC"/>
              <w:rPr>
                <w:sz w:val="16"/>
                <w:szCs w:val="16"/>
              </w:rPr>
            </w:pPr>
            <w:r w:rsidRPr="003624EC">
              <w:rPr>
                <w:sz w:val="16"/>
                <w:szCs w:val="16"/>
              </w:rPr>
              <w:t>000</w:t>
            </w:r>
            <w:r>
              <w:rPr>
                <w:sz w:val="16"/>
                <w:szCs w:val="16"/>
                <w:lang w:val="en-US"/>
              </w:rPr>
              <w:t>3</w:t>
            </w:r>
          </w:p>
        </w:tc>
        <w:tc>
          <w:tcPr>
            <w:tcW w:w="283" w:type="dxa"/>
            <w:shd w:val="solid" w:color="FFFFFF" w:fill="auto"/>
          </w:tcPr>
          <w:p w14:paraId="60E70B00" w14:textId="77777777" w:rsidR="003624EC" w:rsidRPr="003624EC" w:rsidRDefault="003624EC" w:rsidP="003F08B9">
            <w:pPr>
              <w:pStyle w:val="TAC"/>
              <w:rPr>
                <w:sz w:val="16"/>
                <w:szCs w:val="16"/>
              </w:rPr>
            </w:pPr>
          </w:p>
        </w:tc>
        <w:tc>
          <w:tcPr>
            <w:tcW w:w="425" w:type="dxa"/>
            <w:shd w:val="solid" w:color="FFFFFF" w:fill="auto"/>
          </w:tcPr>
          <w:p w14:paraId="1A9DE5E1" w14:textId="77777777" w:rsidR="003624EC" w:rsidRPr="003624EC" w:rsidRDefault="003624EC" w:rsidP="003F08B9">
            <w:pPr>
              <w:pStyle w:val="TAC"/>
              <w:rPr>
                <w:sz w:val="16"/>
                <w:szCs w:val="16"/>
              </w:rPr>
            </w:pPr>
            <w:r w:rsidRPr="003624EC">
              <w:rPr>
                <w:sz w:val="16"/>
                <w:szCs w:val="16"/>
              </w:rPr>
              <w:t>F</w:t>
            </w:r>
          </w:p>
        </w:tc>
        <w:tc>
          <w:tcPr>
            <w:tcW w:w="4962" w:type="dxa"/>
            <w:shd w:val="solid" w:color="FFFFFF" w:fill="auto"/>
          </w:tcPr>
          <w:p w14:paraId="3688AB47" w14:textId="77777777" w:rsidR="003624EC" w:rsidRPr="003624EC" w:rsidRDefault="003624EC" w:rsidP="000873C1">
            <w:pPr>
              <w:pStyle w:val="TAL"/>
              <w:rPr>
                <w:sz w:val="16"/>
                <w:szCs w:val="16"/>
              </w:rPr>
            </w:pPr>
            <w:r w:rsidRPr="003624EC">
              <w:rPr>
                <w:sz w:val="16"/>
                <w:szCs w:val="16"/>
              </w:rPr>
              <w:t>Miscellaneous corrections to procedures and information flows</w:t>
            </w:r>
          </w:p>
        </w:tc>
        <w:tc>
          <w:tcPr>
            <w:tcW w:w="708" w:type="dxa"/>
            <w:shd w:val="solid" w:color="FFFFFF" w:fill="auto"/>
          </w:tcPr>
          <w:p w14:paraId="341F81A9" w14:textId="77777777" w:rsidR="003624EC" w:rsidRPr="003624EC" w:rsidRDefault="003624EC" w:rsidP="000873C1">
            <w:pPr>
              <w:pStyle w:val="TAC"/>
              <w:rPr>
                <w:sz w:val="16"/>
                <w:szCs w:val="16"/>
              </w:rPr>
            </w:pPr>
            <w:r w:rsidRPr="003624EC">
              <w:rPr>
                <w:sz w:val="16"/>
                <w:szCs w:val="16"/>
              </w:rPr>
              <w:t>15.1.0</w:t>
            </w:r>
          </w:p>
        </w:tc>
      </w:tr>
      <w:tr w:rsidR="00092EE4" w:rsidRPr="006B0D02" w14:paraId="6D432512" w14:textId="77777777" w:rsidTr="002E540A">
        <w:tblPrEx>
          <w:tblCellMar>
            <w:top w:w="0" w:type="dxa"/>
            <w:bottom w:w="0" w:type="dxa"/>
          </w:tblCellMar>
        </w:tblPrEx>
        <w:tc>
          <w:tcPr>
            <w:tcW w:w="800" w:type="dxa"/>
            <w:shd w:val="solid" w:color="FFFFFF" w:fill="auto"/>
          </w:tcPr>
          <w:p w14:paraId="0D23396F" w14:textId="77777777" w:rsidR="00092EE4" w:rsidRPr="00237863" w:rsidRDefault="00092EE4" w:rsidP="00237863">
            <w:pPr>
              <w:pStyle w:val="TAC"/>
              <w:rPr>
                <w:sz w:val="16"/>
                <w:szCs w:val="16"/>
                <w:lang w:val="en-US"/>
              </w:rPr>
            </w:pPr>
            <w:r w:rsidRPr="003624EC">
              <w:rPr>
                <w:sz w:val="16"/>
                <w:szCs w:val="16"/>
              </w:rPr>
              <w:t>2018-0</w:t>
            </w:r>
            <w:r w:rsidR="00237863">
              <w:rPr>
                <w:sz w:val="16"/>
                <w:szCs w:val="16"/>
                <w:lang w:val="en-US"/>
              </w:rPr>
              <w:t>4</w:t>
            </w:r>
          </w:p>
        </w:tc>
        <w:tc>
          <w:tcPr>
            <w:tcW w:w="800" w:type="dxa"/>
            <w:shd w:val="solid" w:color="FFFFFF" w:fill="auto"/>
          </w:tcPr>
          <w:p w14:paraId="1B5F11C5" w14:textId="77777777" w:rsidR="00092EE4" w:rsidRPr="003624EC" w:rsidRDefault="00092EE4" w:rsidP="00092EE4">
            <w:pPr>
              <w:pStyle w:val="TAC"/>
              <w:rPr>
                <w:sz w:val="16"/>
                <w:szCs w:val="16"/>
              </w:rPr>
            </w:pPr>
            <w:r w:rsidRPr="003624EC">
              <w:rPr>
                <w:sz w:val="16"/>
                <w:szCs w:val="16"/>
              </w:rPr>
              <w:t>SA#79</w:t>
            </w:r>
          </w:p>
        </w:tc>
        <w:tc>
          <w:tcPr>
            <w:tcW w:w="1094" w:type="dxa"/>
            <w:shd w:val="solid" w:color="FFFFFF" w:fill="auto"/>
          </w:tcPr>
          <w:p w14:paraId="2939801E" w14:textId="77777777" w:rsidR="00092EE4" w:rsidRPr="003624EC" w:rsidRDefault="00092EE4" w:rsidP="00092EE4">
            <w:pPr>
              <w:pStyle w:val="TAC"/>
              <w:rPr>
                <w:sz w:val="16"/>
                <w:szCs w:val="16"/>
              </w:rPr>
            </w:pPr>
            <w:r w:rsidRPr="003624EC">
              <w:rPr>
                <w:sz w:val="16"/>
                <w:szCs w:val="16"/>
              </w:rPr>
              <w:t>SP-180156</w:t>
            </w:r>
          </w:p>
        </w:tc>
        <w:tc>
          <w:tcPr>
            <w:tcW w:w="567" w:type="dxa"/>
            <w:shd w:val="solid" w:color="FFFFFF" w:fill="auto"/>
          </w:tcPr>
          <w:p w14:paraId="1DF4D8AA" w14:textId="77777777" w:rsidR="00092EE4" w:rsidRPr="003624EC" w:rsidRDefault="00092EE4" w:rsidP="00092EE4">
            <w:pPr>
              <w:pStyle w:val="TAC"/>
              <w:rPr>
                <w:sz w:val="16"/>
                <w:szCs w:val="16"/>
              </w:rPr>
            </w:pPr>
            <w:r w:rsidRPr="003624EC">
              <w:rPr>
                <w:sz w:val="16"/>
                <w:szCs w:val="16"/>
              </w:rPr>
              <w:t>000</w:t>
            </w:r>
            <w:r w:rsidRPr="00092EE4">
              <w:rPr>
                <w:sz w:val="16"/>
                <w:szCs w:val="16"/>
              </w:rPr>
              <w:t>4</w:t>
            </w:r>
          </w:p>
        </w:tc>
        <w:tc>
          <w:tcPr>
            <w:tcW w:w="283" w:type="dxa"/>
            <w:shd w:val="solid" w:color="FFFFFF" w:fill="auto"/>
          </w:tcPr>
          <w:p w14:paraId="5528BC76" w14:textId="77777777" w:rsidR="00092EE4" w:rsidRPr="00092EE4" w:rsidRDefault="00092EE4" w:rsidP="00092EE4">
            <w:pPr>
              <w:pStyle w:val="TAC"/>
              <w:rPr>
                <w:sz w:val="16"/>
                <w:szCs w:val="16"/>
              </w:rPr>
            </w:pPr>
            <w:r w:rsidRPr="00092EE4">
              <w:rPr>
                <w:sz w:val="16"/>
                <w:szCs w:val="16"/>
              </w:rPr>
              <w:t>1</w:t>
            </w:r>
          </w:p>
        </w:tc>
        <w:tc>
          <w:tcPr>
            <w:tcW w:w="425" w:type="dxa"/>
            <w:shd w:val="solid" w:color="FFFFFF" w:fill="auto"/>
          </w:tcPr>
          <w:p w14:paraId="16D2D861" w14:textId="77777777" w:rsidR="00092EE4" w:rsidRPr="003624EC" w:rsidRDefault="00092EE4" w:rsidP="00092EE4">
            <w:pPr>
              <w:pStyle w:val="TAC"/>
              <w:rPr>
                <w:sz w:val="16"/>
                <w:szCs w:val="16"/>
              </w:rPr>
            </w:pPr>
            <w:r w:rsidRPr="003624EC">
              <w:rPr>
                <w:sz w:val="16"/>
                <w:szCs w:val="16"/>
              </w:rPr>
              <w:t>F</w:t>
            </w:r>
          </w:p>
        </w:tc>
        <w:tc>
          <w:tcPr>
            <w:tcW w:w="4962" w:type="dxa"/>
            <w:shd w:val="solid" w:color="FFFFFF" w:fill="auto"/>
          </w:tcPr>
          <w:p w14:paraId="31C3CF17" w14:textId="77777777" w:rsidR="00092EE4" w:rsidRPr="00A66B4E" w:rsidRDefault="00A66B4E" w:rsidP="00092EE4">
            <w:pPr>
              <w:pStyle w:val="TAL"/>
              <w:rPr>
                <w:sz w:val="16"/>
                <w:szCs w:val="16"/>
              </w:rPr>
            </w:pPr>
            <w:r w:rsidRPr="00A66B4E">
              <w:rPr>
                <w:sz w:val="16"/>
                <w:szCs w:val="16"/>
              </w:rPr>
              <w:t>Addition of offboarding to functional entities and reference points description</w:t>
            </w:r>
          </w:p>
        </w:tc>
        <w:tc>
          <w:tcPr>
            <w:tcW w:w="708" w:type="dxa"/>
            <w:shd w:val="solid" w:color="FFFFFF" w:fill="auto"/>
          </w:tcPr>
          <w:p w14:paraId="3FEC74A1" w14:textId="77777777" w:rsidR="00092EE4" w:rsidRPr="003624EC" w:rsidRDefault="00092EE4" w:rsidP="00092EE4">
            <w:pPr>
              <w:pStyle w:val="TAC"/>
              <w:rPr>
                <w:sz w:val="16"/>
                <w:szCs w:val="16"/>
              </w:rPr>
            </w:pPr>
            <w:r w:rsidRPr="003624EC">
              <w:rPr>
                <w:sz w:val="16"/>
                <w:szCs w:val="16"/>
              </w:rPr>
              <w:t>15.1.0</w:t>
            </w:r>
          </w:p>
        </w:tc>
      </w:tr>
      <w:tr w:rsidR="00A66B4E" w:rsidRPr="006B0D02" w14:paraId="37040D69" w14:textId="77777777" w:rsidTr="002E540A">
        <w:tblPrEx>
          <w:tblCellMar>
            <w:top w:w="0" w:type="dxa"/>
            <w:bottom w:w="0" w:type="dxa"/>
          </w:tblCellMar>
        </w:tblPrEx>
        <w:tc>
          <w:tcPr>
            <w:tcW w:w="800" w:type="dxa"/>
            <w:shd w:val="solid" w:color="FFFFFF" w:fill="auto"/>
          </w:tcPr>
          <w:p w14:paraId="43F2028C" w14:textId="77777777" w:rsidR="00A66B4E" w:rsidRPr="003624EC" w:rsidRDefault="00A66B4E"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36589AFD" w14:textId="77777777" w:rsidR="00A66B4E" w:rsidRPr="003624EC" w:rsidRDefault="00A66B4E" w:rsidP="00092EE4">
            <w:pPr>
              <w:pStyle w:val="TAC"/>
              <w:rPr>
                <w:sz w:val="16"/>
                <w:szCs w:val="16"/>
              </w:rPr>
            </w:pPr>
            <w:r w:rsidRPr="00A66B4E">
              <w:rPr>
                <w:sz w:val="16"/>
                <w:szCs w:val="16"/>
              </w:rPr>
              <w:t>SA#79</w:t>
            </w:r>
          </w:p>
        </w:tc>
        <w:tc>
          <w:tcPr>
            <w:tcW w:w="1094" w:type="dxa"/>
            <w:shd w:val="solid" w:color="FFFFFF" w:fill="auto"/>
          </w:tcPr>
          <w:p w14:paraId="003EA57E" w14:textId="77777777" w:rsidR="00A66B4E" w:rsidRPr="003624EC" w:rsidRDefault="00A66B4E" w:rsidP="00092EE4">
            <w:pPr>
              <w:pStyle w:val="TAC"/>
              <w:rPr>
                <w:sz w:val="16"/>
                <w:szCs w:val="16"/>
              </w:rPr>
            </w:pPr>
            <w:r w:rsidRPr="00A66B4E">
              <w:rPr>
                <w:sz w:val="16"/>
                <w:szCs w:val="16"/>
              </w:rPr>
              <w:t>SP-180156</w:t>
            </w:r>
          </w:p>
        </w:tc>
        <w:tc>
          <w:tcPr>
            <w:tcW w:w="567" w:type="dxa"/>
            <w:shd w:val="solid" w:color="FFFFFF" w:fill="auto"/>
          </w:tcPr>
          <w:p w14:paraId="7E5F947B" w14:textId="77777777" w:rsidR="00A66B4E" w:rsidRPr="003624EC" w:rsidRDefault="00A66B4E" w:rsidP="00092EE4">
            <w:pPr>
              <w:pStyle w:val="TAC"/>
              <w:rPr>
                <w:sz w:val="16"/>
                <w:szCs w:val="16"/>
              </w:rPr>
            </w:pPr>
            <w:r w:rsidRPr="00A66B4E">
              <w:rPr>
                <w:sz w:val="16"/>
                <w:szCs w:val="16"/>
              </w:rPr>
              <w:t>000</w:t>
            </w:r>
            <w:r>
              <w:rPr>
                <w:sz w:val="16"/>
                <w:szCs w:val="16"/>
              </w:rPr>
              <w:t>5</w:t>
            </w:r>
          </w:p>
        </w:tc>
        <w:tc>
          <w:tcPr>
            <w:tcW w:w="283" w:type="dxa"/>
            <w:shd w:val="solid" w:color="FFFFFF" w:fill="auto"/>
          </w:tcPr>
          <w:p w14:paraId="33D03E5A" w14:textId="77777777" w:rsidR="00A66B4E" w:rsidRPr="00A66B4E" w:rsidRDefault="00A66B4E" w:rsidP="00092EE4">
            <w:pPr>
              <w:pStyle w:val="TAC"/>
              <w:rPr>
                <w:sz w:val="16"/>
                <w:szCs w:val="16"/>
              </w:rPr>
            </w:pPr>
            <w:r>
              <w:rPr>
                <w:sz w:val="16"/>
                <w:szCs w:val="16"/>
                <w:lang w:val="en-US"/>
              </w:rPr>
              <w:t>1</w:t>
            </w:r>
          </w:p>
        </w:tc>
        <w:tc>
          <w:tcPr>
            <w:tcW w:w="425" w:type="dxa"/>
            <w:shd w:val="solid" w:color="FFFFFF" w:fill="auto"/>
          </w:tcPr>
          <w:p w14:paraId="56F4DABC" w14:textId="77777777" w:rsidR="00A66B4E" w:rsidRPr="003624EC" w:rsidRDefault="00A66B4E" w:rsidP="00092EE4">
            <w:pPr>
              <w:pStyle w:val="TAC"/>
              <w:rPr>
                <w:sz w:val="16"/>
                <w:szCs w:val="16"/>
              </w:rPr>
            </w:pPr>
            <w:r>
              <w:rPr>
                <w:sz w:val="16"/>
                <w:szCs w:val="16"/>
              </w:rPr>
              <w:t>D</w:t>
            </w:r>
          </w:p>
        </w:tc>
        <w:tc>
          <w:tcPr>
            <w:tcW w:w="4962" w:type="dxa"/>
            <w:shd w:val="solid" w:color="FFFFFF" w:fill="auto"/>
          </w:tcPr>
          <w:p w14:paraId="0A78488C" w14:textId="77777777" w:rsidR="00A66B4E" w:rsidRPr="00A66B4E" w:rsidRDefault="00A66B4E" w:rsidP="00092EE4">
            <w:pPr>
              <w:pStyle w:val="TAL"/>
              <w:rPr>
                <w:sz w:val="16"/>
                <w:szCs w:val="16"/>
              </w:rPr>
            </w:pPr>
            <w:r>
              <w:rPr>
                <w:sz w:val="16"/>
                <w:szCs w:val="16"/>
              </w:rPr>
              <w:t>Editorial corrections</w:t>
            </w:r>
          </w:p>
        </w:tc>
        <w:tc>
          <w:tcPr>
            <w:tcW w:w="708" w:type="dxa"/>
            <w:shd w:val="solid" w:color="FFFFFF" w:fill="auto"/>
          </w:tcPr>
          <w:p w14:paraId="4383EC10" w14:textId="77777777" w:rsidR="00A66B4E" w:rsidRPr="003624EC" w:rsidRDefault="00A66B4E" w:rsidP="00092EE4">
            <w:pPr>
              <w:pStyle w:val="TAC"/>
              <w:rPr>
                <w:sz w:val="16"/>
                <w:szCs w:val="16"/>
              </w:rPr>
            </w:pPr>
            <w:r w:rsidRPr="00A66B4E">
              <w:rPr>
                <w:sz w:val="16"/>
                <w:szCs w:val="16"/>
              </w:rPr>
              <w:t>15.1.0</w:t>
            </w:r>
          </w:p>
        </w:tc>
      </w:tr>
      <w:tr w:rsidR="00A66B4E" w:rsidRPr="00A66B4E" w14:paraId="5764A9E4" w14:textId="77777777" w:rsidTr="00C556EA">
        <w:tblPrEx>
          <w:tblCellMar>
            <w:top w:w="0" w:type="dxa"/>
            <w:bottom w:w="0" w:type="dxa"/>
          </w:tblCellMar>
        </w:tblPrEx>
        <w:tc>
          <w:tcPr>
            <w:tcW w:w="800" w:type="dxa"/>
            <w:shd w:val="solid" w:color="FFFFFF" w:fill="auto"/>
          </w:tcPr>
          <w:p w14:paraId="318348B1" w14:textId="77777777" w:rsidR="00A66B4E" w:rsidRPr="00A66B4E" w:rsidRDefault="00A66B4E"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14887616" w14:textId="77777777" w:rsidR="00A66B4E" w:rsidRPr="00A66B4E" w:rsidRDefault="00A66B4E" w:rsidP="00C556EA">
            <w:pPr>
              <w:pStyle w:val="TAC"/>
              <w:rPr>
                <w:sz w:val="16"/>
                <w:szCs w:val="16"/>
              </w:rPr>
            </w:pPr>
            <w:r w:rsidRPr="00A66B4E">
              <w:rPr>
                <w:sz w:val="16"/>
                <w:szCs w:val="16"/>
              </w:rPr>
              <w:t>SA#79</w:t>
            </w:r>
          </w:p>
        </w:tc>
        <w:tc>
          <w:tcPr>
            <w:tcW w:w="1094" w:type="dxa"/>
            <w:shd w:val="solid" w:color="FFFFFF" w:fill="auto"/>
          </w:tcPr>
          <w:p w14:paraId="5226DDEB" w14:textId="77777777" w:rsidR="00A66B4E" w:rsidRPr="00A66B4E" w:rsidRDefault="00A66B4E" w:rsidP="00C556EA">
            <w:pPr>
              <w:pStyle w:val="TAC"/>
              <w:rPr>
                <w:sz w:val="16"/>
                <w:szCs w:val="16"/>
              </w:rPr>
            </w:pPr>
            <w:r w:rsidRPr="00A66B4E">
              <w:rPr>
                <w:sz w:val="16"/>
                <w:szCs w:val="16"/>
              </w:rPr>
              <w:t>SP-180156</w:t>
            </w:r>
          </w:p>
        </w:tc>
        <w:tc>
          <w:tcPr>
            <w:tcW w:w="567" w:type="dxa"/>
            <w:shd w:val="solid" w:color="FFFFFF" w:fill="auto"/>
          </w:tcPr>
          <w:p w14:paraId="381C557E" w14:textId="77777777" w:rsidR="00A66B4E" w:rsidRPr="00A66B4E" w:rsidRDefault="00A66B4E" w:rsidP="00C556EA">
            <w:pPr>
              <w:pStyle w:val="TAC"/>
              <w:rPr>
                <w:sz w:val="16"/>
                <w:szCs w:val="16"/>
              </w:rPr>
            </w:pPr>
            <w:r w:rsidRPr="00A66B4E">
              <w:rPr>
                <w:sz w:val="16"/>
                <w:szCs w:val="16"/>
              </w:rPr>
              <w:t>0006</w:t>
            </w:r>
          </w:p>
        </w:tc>
        <w:tc>
          <w:tcPr>
            <w:tcW w:w="283" w:type="dxa"/>
            <w:shd w:val="solid" w:color="FFFFFF" w:fill="auto"/>
          </w:tcPr>
          <w:p w14:paraId="32088370" w14:textId="77777777" w:rsidR="00A66B4E" w:rsidRPr="00A66B4E" w:rsidRDefault="00A66B4E" w:rsidP="00C556EA">
            <w:pPr>
              <w:pStyle w:val="TAC"/>
              <w:rPr>
                <w:sz w:val="16"/>
                <w:szCs w:val="16"/>
              </w:rPr>
            </w:pPr>
            <w:r w:rsidRPr="00A66B4E">
              <w:rPr>
                <w:sz w:val="16"/>
                <w:szCs w:val="16"/>
              </w:rPr>
              <w:t>2</w:t>
            </w:r>
          </w:p>
        </w:tc>
        <w:tc>
          <w:tcPr>
            <w:tcW w:w="425" w:type="dxa"/>
            <w:shd w:val="solid" w:color="FFFFFF" w:fill="auto"/>
          </w:tcPr>
          <w:p w14:paraId="0BA7302A" w14:textId="77777777" w:rsidR="00A66B4E" w:rsidRPr="00A66B4E" w:rsidRDefault="00A66B4E" w:rsidP="00C556EA">
            <w:pPr>
              <w:pStyle w:val="TAC"/>
              <w:rPr>
                <w:sz w:val="16"/>
                <w:szCs w:val="16"/>
              </w:rPr>
            </w:pPr>
            <w:r w:rsidRPr="00A66B4E">
              <w:rPr>
                <w:sz w:val="16"/>
                <w:szCs w:val="16"/>
              </w:rPr>
              <w:t>B</w:t>
            </w:r>
          </w:p>
        </w:tc>
        <w:tc>
          <w:tcPr>
            <w:tcW w:w="4962" w:type="dxa"/>
            <w:shd w:val="solid" w:color="FFFFFF" w:fill="auto"/>
          </w:tcPr>
          <w:p w14:paraId="27EF71E2" w14:textId="77777777" w:rsidR="00A66B4E" w:rsidRPr="00A66B4E" w:rsidRDefault="00A66B4E" w:rsidP="00C556EA">
            <w:pPr>
              <w:pStyle w:val="TAL"/>
              <w:rPr>
                <w:sz w:val="16"/>
                <w:szCs w:val="16"/>
              </w:rPr>
            </w:pPr>
            <w:r w:rsidRPr="00A66B4E">
              <w:rPr>
                <w:sz w:val="16"/>
                <w:szCs w:val="16"/>
              </w:rPr>
              <w:t>Solution to EN on revoking authorization based on access control</w:t>
            </w:r>
          </w:p>
        </w:tc>
        <w:tc>
          <w:tcPr>
            <w:tcW w:w="708" w:type="dxa"/>
            <w:shd w:val="solid" w:color="FFFFFF" w:fill="auto"/>
          </w:tcPr>
          <w:p w14:paraId="27F0AE8A" w14:textId="77777777" w:rsidR="00A66B4E" w:rsidRPr="00A66B4E" w:rsidRDefault="00A66B4E" w:rsidP="00C556EA">
            <w:pPr>
              <w:pStyle w:val="TAC"/>
              <w:rPr>
                <w:sz w:val="16"/>
                <w:szCs w:val="16"/>
              </w:rPr>
            </w:pPr>
            <w:r w:rsidRPr="00A66B4E">
              <w:rPr>
                <w:sz w:val="16"/>
                <w:szCs w:val="16"/>
              </w:rPr>
              <w:t>15.1.0</w:t>
            </w:r>
          </w:p>
        </w:tc>
      </w:tr>
      <w:tr w:rsidR="004A0844" w:rsidRPr="00A66B4E" w14:paraId="3673DFD9" w14:textId="77777777" w:rsidTr="002E540A">
        <w:tblPrEx>
          <w:tblCellMar>
            <w:top w:w="0" w:type="dxa"/>
            <w:bottom w:w="0" w:type="dxa"/>
          </w:tblCellMar>
        </w:tblPrEx>
        <w:tc>
          <w:tcPr>
            <w:tcW w:w="800" w:type="dxa"/>
            <w:shd w:val="solid" w:color="FFFFFF" w:fill="auto"/>
          </w:tcPr>
          <w:p w14:paraId="4BD66DCA" w14:textId="77777777" w:rsidR="004A0844" w:rsidRPr="00A66B4E" w:rsidRDefault="004A0844"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7C3EAFAD" w14:textId="77777777" w:rsidR="004A0844" w:rsidRPr="00A66B4E" w:rsidRDefault="004A0844" w:rsidP="00C556EA">
            <w:pPr>
              <w:pStyle w:val="TAC"/>
              <w:rPr>
                <w:sz w:val="16"/>
                <w:szCs w:val="16"/>
              </w:rPr>
            </w:pPr>
            <w:r w:rsidRPr="00A66B4E">
              <w:rPr>
                <w:sz w:val="16"/>
                <w:szCs w:val="16"/>
              </w:rPr>
              <w:t>SA#79</w:t>
            </w:r>
          </w:p>
        </w:tc>
        <w:tc>
          <w:tcPr>
            <w:tcW w:w="1094" w:type="dxa"/>
            <w:shd w:val="solid" w:color="FFFFFF" w:fill="auto"/>
          </w:tcPr>
          <w:p w14:paraId="0BE68320" w14:textId="77777777" w:rsidR="004A0844" w:rsidRPr="00A66B4E" w:rsidRDefault="004A0844" w:rsidP="00C556EA">
            <w:pPr>
              <w:pStyle w:val="TAC"/>
              <w:rPr>
                <w:sz w:val="16"/>
                <w:szCs w:val="16"/>
              </w:rPr>
            </w:pPr>
            <w:r w:rsidRPr="00A66B4E">
              <w:rPr>
                <w:sz w:val="16"/>
                <w:szCs w:val="16"/>
              </w:rPr>
              <w:t>SP-180156</w:t>
            </w:r>
          </w:p>
        </w:tc>
        <w:tc>
          <w:tcPr>
            <w:tcW w:w="567" w:type="dxa"/>
            <w:shd w:val="solid" w:color="FFFFFF" w:fill="auto"/>
          </w:tcPr>
          <w:p w14:paraId="25411F18" w14:textId="77777777" w:rsidR="004A0844" w:rsidRPr="00A66B4E" w:rsidRDefault="004A0844" w:rsidP="00C556EA">
            <w:pPr>
              <w:pStyle w:val="TAC"/>
              <w:rPr>
                <w:sz w:val="16"/>
                <w:szCs w:val="16"/>
              </w:rPr>
            </w:pPr>
            <w:r w:rsidRPr="00A66B4E">
              <w:rPr>
                <w:sz w:val="16"/>
                <w:szCs w:val="16"/>
              </w:rPr>
              <w:t>000</w:t>
            </w:r>
            <w:r>
              <w:rPr>
                <w:sz w:val="16"/>
                <w:szCs w:val="16"/>
              </w:rPr>
              <w:t>7</w:t>
            </w:r>
          </w:p>
        </w:tc>
        <w:tc>
          <w:tcPr>
            <w:tcW w:w="283" w:type="dxa"/>
            <w:shd w:val="solid" w:color="FFFFFF" w:fill="auto"/>
          </w:tcPr>
          <w:p w14:paraId="4E52A599" w14:textId="77777777" w:rsidR="004A0844" w:rsidRPr="00A66B4E" w:rsidRDefault="004A0844" w:rsidP="00C556EA">
            <w:pPr>
              <w:pStyle w:val="TAC"/>
              <w:rPr>
                <w:sz w:val="16"/>
                <w:szCs w:val="16"/>
              </w:rPr>
            </w:pPr>
            <w:r>
              <w:rPr>
                <w:sz w:val="16"/>
                <w:szCs w:val="16"/>
              </w:rPr>
              <w:t>3</w:t>
            </w:r>
          </w:p>
        </w:tc>
        <w:tc>
          <w:tcPr>
            <w:tcW w:w="425" w:type="dxa"/>
            <w:shd w:val="solid" w:color="FFFFFF" w:fill="auto"/>
          </w:tcPr>
          <w:p w14:paraId="53A7BC2B" w14:textId="77777777" w:rsidR="004A0844" w:rsidRPr="00A66B4E" w:rsidRDefault="004A0844" w:rsidP="00C556EA">
            <w:pPr>
              <w:pStyle w:val="TAC"/>
              <w:rPr>
                <w:sz w:val="16"/>
                <w:szCs w:val="16"/>
              </w:rPr>
            </w:pPr>
            <w:r>
              <w:rPr>
                <w:sz w:val="16"/>
                <w:szCs w:val="16"/>
              </w:rPr>
              <w:t>F</w:t>
            </w:r>
          </w:p>
        </w:tc>
        <w:tc>
          <w:tcPr>
            <w:tcW w:w="4962" w:type="dxa"/>
            <w:shd w:val="solid" w:color="FFFFFF" w:fill="auto"/>
          </w:tcPr>
          <w:p w14:paraId="64EA9270" w14:textId="77777777" w:rsidR="004A0844" w:rsidRPr="00A66B4E" w:rsidRDefault="004A0844" w:rsidP="00C556EA">
            <w:pPr>
              <w:pStyle w:val="TAL"/>
              <w:rPr>
                <w:sz w:val="16"/>
                <w:szCs w:val="16"/>
              </w:rPr>
            </w:pPr>
            <w:r w:rsidRPr="004A0844">
              <w:rPr>
                <w:sz w:val="16"/>
                <w:szCs w:val="16"/>
              </w:rPr>
              <w:t>Configuration items for CAPIF</w:t>
            </w:r>
          </w:p>
        </w:tc>
        <w:tc>
          <w:tcPr>
            <w:tcW w:w="708" w:type="dxa"/>
            <w:shd w:val="solid" w:color="FFFFFF" w:fill="auto"/>
          </w:tcPr>
          <w:p w14:paraId="1600C435" w14:textId="77777777" w:rsidR="004A0844" w:rsidRPr="00A66B4E" w:rsidRDefault="004A0844" w:rsidP="00C556EA">
            <w:pPr>
              <w:pStyle w:val="TAC"/>
              <w:rPr>
                <w:sz w:val="16"/>
                <w:szCs w:val="16"/>
              </w:rPr>
            </w:pPr>
            <w:r w:rsidRPr="00A66B4E">
              <w:rPr>
                <w:sz w:val="16"/>
                <w:szCs w:val="16"/>
              </w:rPr>
              <w:t>15.1.0</w:t>
            </w:r>
          </w:p>
        </w:tc>
      </w:tr>
      <w:tr w:rsidR="009E23D6" w:rsidRPr="00A66B4E" w14:paraId="5EAA8972" w14:textId="77777777" w:rsidTr="002E540A">
        <w:tblPrEx>
          <w:tblCellMar>
            <w:top w:w="0" w:type="dxa"/>
            <w:bottom w:w="0" w:type="dxa"/>
          </w:tblCellMar>
        </w:tblPrEx>
        <w:tc>
          <w:tcPr>
            <w:tcW w:w="800" w:type="dxa"/>
            <w:shd w:val="solid" w:color="FFFFFF" w:fill="auto"/>
          </w:tcPr>
          <w:p w14:paraId="165F6353" w14:textId="77777777" w:rsidR="009E23D6" w:rsidRPr="00A66B4E" w:rsidRDefault="009E23D6"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6472124F" w14:textId="77777777" w:rsidR="009E23D6" w:rsidRPr="00A66B4E" w:rsidRDefault="009E23D6" w:rsidP="00C556EA">
            <w:pPr>
              <w:pStyle w:val="TAC"/>
              <w:rPr>
                <w:sz w:val="16"/>
                <w:szCs w:val="16"/>
              </w:rPr>
            </w:pPr>
            <w:r w:rsidRPr="00A66B4E">
              <w:rPr>
                <w:sz w:val="16"/>
                <w:szCs w:val="16"/>
              </w:rPr>
              <w:t>SA#79</w:t>
            </w:r>
          </w:p>
        </w:tc>
        <w:tc>
          <w:tcPr>
            <w:tcW w:w="1094" w:type="dxa"/>
            <w:shd w:val="solid" w:color="FFFFFF" w:fill="auto"/>
          </w:tcPr>
          <w:p w14:paraId="07355285" w14:textId="77777777" w:rsidR="009E23D6" w:rsidRPr="00A66B4E" w:rsidRDefault="009E23D6" w:rsidP="00C556EA">
            <w:pPr>
              <w:pStyle w:val="TAC"/>
              <w:rPr>
                <w:sz w:val="16"/>
                <w:szCs w:val="16"/>
              </w:rPr>
            </w:pPr>
            <w:r w:rsidRPr="00A66B4E">
              <w:rPr>
                <w:sz w:val="16"/>
                <w:szCs w:val="16"/>
              </w:rPr>
              <w:t>SP-180156</w:t>
            </w:r>
          </w:p>
        </w:tc>
        <w:tc>
          <w:tcPr>
            <w:tcW w:w="567" w:type="dxa"/>
            <w:shd w:val="solid" w:color="FFFFFF" w:fill="auto"/>
          </w:tcPr>
          <w:p w14:paraId="23AB686C" w14:textId="77777777" w:rsidR="009E23D6" w:rsidRPr="00A66B4E" w:rsidRDefault="009E23D6" w:rsidP="00C556EA">
            <w:pPr>
              <w:pStyle w:val="TAC"/>
              <w:rPr>
                <w:sz w:val="16"/>
                <w:szCs w:val="16"/>
              </w:rPr>
            </w:pPr>
            <w:r w:rsidRPr="00A66B4E">
              <w:rPr>
                <w:sz w:val="16"/>
                <w:szCs w:val="16"/>
              </w:rPr>
              <w:t>000</w:t>
            </w:r>
            <w:r>
              <w:rPr>
                <w:sz w:val="16"/>
                <w:szCs w:val="16"/>
              </w:rPr>
              <w:t>8</w:t>
            </w:r>
          </w:p>
        </w:tc>
        <w:tc>
          <w:tcPr>
            <w:tcW w:w="283" w:type="dxa"/>
            <w:shd w:val="solid" w:color="FFFFFF" w:fill="auto"/>
          </w:tcPr>
          <w:p w14:paraId="01D1C23E" w14:textId="77777777" w:rsidR="009E23D6" w:rsidRDefault="009E23D6" w:rsidP="00C556EA">
            <w:pPr>
              <w:pStyle w:val="TAC"/>
              <w:rPr>
                <w:sz w:val="16"/>
                <w:szCs w:val="16"/>
              </w:rPr>
            </w:pPr>
            <w:r>
              <w:rPr>
                <w:sz w:val="16"/>
                <w:szCs w:val="16"/>
              </w:rPr>
              <w:t>3</w:t>
            </w:r>
          </w:p>
        </w:tc>
        <w:tc>
          <w:tcPr>
            <w:tcW w:w="425" w:type="dxa"/>
            <w:shd w:val="solid" w:color="FFFFFF" w:fill="auto"/>
          </w:tcPr>
          <w:p w14:paraId="6715712E" w14:textId="77777777" w:rsidR="009E23D6" w:rsidRDefault="009E23D6" w:rsidP="00C556EA">
            <w:pPr>
              <w:pStyle w:val="TAC"/>
              <w:rPr>
                <w:sz w:val="16"/>
                <w:szCs w:val="16"/>
              </w:rPr>
            </w:pPr>
            <w:r>
              <w:rPr>
                <w:sz w:val="16"/>
                <w:szCs w:val="16"/>
              </w:rPr>
              <w:t>F</w:t>
            </w:r>
          </w:p>
        </w:tc>
        <w:tc>
          <w:tcPr>
            <w:tcW w:w="4962" w:type="dxa"/>
            <w:shd w:val="solid" w:color="FFFFFF" w:fill="auto"/>
          </w:tcPr>
          <w:p w14:paraId="3CA3D572" w14:textId="77777777" w:rsidR="009E23D6" w:rsidRPr="004A0844" w:rsidRDefault="009E23D6" w:rsidP="00C556EA">
            <w:pPr>
              <w:pStyle w:val="TAL"/>
              <w:rPr>
                <w:sz w:val="16"/>
                <w:szCs w:val="16"/>
              </w:rPr>
            </w:pPr>
            <w:r w:rsidRPr="009E23D6">
              <w:rPr>
                <w:sz w:val="16"/>
                <w:szCs w:val="16"/>
              </w:rPr>
              <w:t>Update to CAPIF relationship with 3GPP EPS and 5GS</w:t>
            </w:r>
          </w:p>
        </w:tc>
        <w:tc>
          <w:tcPr>
            <w:tcW w:w="708" w:type="dxa"/>
            <w:shd w:val="solid" w:color="FFFFFF" w:fill="auto"/>
          </w:tcPr>
          <w:p w14:paraId="744037D3" w14:textId="77777777" w:rsidR="009E23D6" w:rsidRPr="00A66B4E" w:rsidRDefault="009E23D6" w:rsidP="00C556EA">
            <w:pPr>
              <w:pStyle w:val="TAC"/>
              <w:rPr>
                <w:sz w:val="16"/>
                <w:szCs w:val="16"/>
              </w:rPr>
            </w:pPr>
            <w:r w:rsidRPr="00A66B4E">
              <w:rPr>
                <w:sz w:val="16"/>
                <w:szCs w:val="16"/>
              </w:rPr>
              <w:t>15.1.0</w:t>
            </w:r>
          </w:p>
        </w:tc>
      </w:tr>
      <w:tr w:rsidR="006F34D8" w:rsidRPr="00A66B4E" w14:paraId="4966907F" w14:textId="77777777" w:rsidTr="002E540A">
        <w:tblPrEx>
          <w:tblCellMar>
            <w:top w:w="0" w:type="dxa"/>
            <w:bottom w:w="0" w:type="dxa"/>
          </w:tblCellMar>
        </w:tblPrEx>
        <w:tc>
          <w:tcPr>
            <w:tcW w:w="800" w:type="dxa"/>
            <w:shd w:val="solid" w:color="FFFFFF" w:fill="auto"/>
          </w:tcPr>
          <w:p w14:paraId="4F67B48D" w14:textId="77777777" w:rsidR="006F34D8" w:rsidRPr="00A66B4E" w:rsidRDefault="006F34D8"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588672C4" w14:textId="77777777" w:rsidR="006F34D8" w:rsidRPr="00A66B4E" w:rsidRDefault="006F34D8" w:rsidP="00C556EA">
            <w:pPr>
              <w:pStyle w:val="TAC"/>
              <w:rPr>
                <w:sz w:val="16"/>
                <w:szCs w:val="16"/>
              </w:rPr>
            </w:pPr>
            <w:r w:rsidRPr="00A66B4E">
              <w:rPr>
                <w:sz w:val="16"/>
                <w:szCs w:val="16"/>
              </w:rPr>
              <w:t>SA#79</w:t>
            </w:r>
          </w:p>
        </w:tc>
        <w:tc>
          <w:tcPr>
            <w:tcW w:w="1094" w:type="dxa"/>
            <w:shd w:val="solid" w:color="FFFFFF" w:fill="auto"/>
          </w:tcPr>
          <w:p w14:paraId="38EDB879" w14:textId="77777777" w:rsidR="006F34D8" w:rsidRPr="00A66B4E" w:rsidRDefault="006F34D8" w:rsidP="00C556EA">
            <w:pPr>
              <w:pStyle w:val="TAC"/>
              <w:rPr>
                <w:sz w:val="16"/>
                <w:szCs w:val="16"/>
              </w:rPr>
            </w:pPr>
            <w:r w:rsidRPr="00A66B4E">
              <w:rPr>
                <w:sz w:val="16"/>
                <w:szCs w:val="16"/>
              </w:rPr>
              <w:t>SP-180156</w:t>
            </w:r>
          </w:p>
        </w:tc>
        <w:tc>
          <w:tcPr>
            <w:tcW w:w="567" w:type="dxa"/>
            <w:shd w:val="solid" w:color="FFFFFF" w:fill="auto"/>
          </w:tcPr>
          <w:p w14:paraId="12CAC9AF" w14:textId="77777777" w:rsidR="006F34D8" w:rsidRPr="00A66B4E" w:rsidRDefault="006F34D8" w:rsidP="00C556EA">
            <w:pPr>
              <w:pStyle w:val="TAC"/>
              <w:rPr>
                <w:sz w:val="16"/>
                <w:szCs w:val="16"/>
              </w:rPr>
            </w:pPr>
            <w:r w:rsidRPr="00A66B4E">
              <w:rPr>
                <w:sz w:val="16"/>
                <w:szCs w:val="16"/>
              </w:rPr>
              <w:t>000</w:t>
            </w:r>
            <w:r>
              <w:rPr>
                <w:sz w:val="16"/>
                <w:szCs w:val="16"/>
              </w:rPr>
              <w:t>9</w:t>
            </w:r>
          </w:p>
        </w:tc>
        <w:tc>
          <w:tcPr>
            <w:tcW w:w="283" w:type="dxa"/>
            <w:shd w:val="solid" w:color="FFFFFF" w:fill="auto"/>
          </w:tcPr>
          <w:p w14:paraId="08A7FC3E" w14:textId="77777777" w:rsidR="006F34D8" w:rsidRDefault="006F34D8" w:rsidP="00C556EA">
            <w:pPr>
              <w:pStyle w:val="TAC"/>
              <w:rPr>
                <w:sz w:val="16"/>
                <w:szCs w:val="16"/>
              </w:rPr>
            </w:pPr>
            <w:r>
              <w:rPr>
                <w:sz w:val="16"/>
                <w:szCs w:val="16"/>
              </w:rPr>
              <w:t>1</w:t>
            </w:r>
          </w:p>
        </w:tc>
        <w:tc>
          <w:tcPr>
            <w:tcW w:w="425" w:type="dxa"/>
            <w:shd w:val="solid" w:color="FFFFFF" w:fill="auto"/>
          </w:tcPr>
          <w:p w14:paraId="2F849CCF" w14:textId="77777777" w:rsidR="006F34D8" w:rsidRDefault="006F34D8" w:rsidP="00C556EA">
            <w:pPr>
              <w:pStyle w:val="TAC"/>
              <w:rPr>
                <w:sz w:val="16"/>
                <w:szCs w:val="16"/>
              </w:rPr>
            </w:pPr>
            <w:r>
              <w:rPr>
                <w:sz w:val="16"/>
                <w:szCs w:val="16"/>
              </w:rPr>
              <w:t>F</w:t>
            </w:r>
          </w:p>
        </w:tc>
        <w:tc>
          <w:tcPr>
            <w:tcW w:w="4962" w:type="dxa"/>
            <w:shd w:val="solid" w:color="FFFFFF" w:fill="auto"/>
          </w:tcPr>
          <w:p w14:paraId="0D807337" w14:textId="77777777" w:rsidR="006F34D8" w:rsidRPr="009E23D6" w:rsidRDefault="006F34D8" w:rsidP="00C556EA">
            <w:pPr>
              <w:pStyle w:val="TAL"/>
              <w:rPr>
                <w:sz w:val="16"/>
                <w:szCs w:val="16"/>
              </w:rPr>
            </w:pPr>
            <w:r w:rsidRPr="006F34D8">
              <w:rPr>
                <w:sz w:val="16"/>
                <w:szCs w:val="16"/>
              </w:rPr>
              <w:t>Solution to EN on policy synchronization</w:t>
            </w:r>
          </w:p>
        </w:tc>
        <w:tc>
          <w:tcPr>
            <w:tcW w:w="708" w:type="dxa"/>
            <w:shd w:val="solid" w:color="FFFFFF" w:fill="auto"/>
          </w:tcPr>
          <w:p w14:paraId="13D0B96F" w14:textId="77777777" w:rsidR="006F34D8" w:rsidRPr="00A66B4E" w:rsidRDefault="006F34D8" w:rsidP="00C556EA">
            <w:pPr>
              <w:pStyle w:val="TAC"/>
              <w:rPr>
                <w:sz w:val="16"/>
                <w:szCs w:val="16"/>
              </w:rPr>
            </w:pPr>
            <w:r w:rsidRPr="00A66B4E">
              <w:rPr>
                <w:sz w:val="16"/>
                <w:szCs w:val="16"/>
              </w:rPr>
              <w:t>15.1.0</w:t>
            </w:r>
          </w:p>
        </w:tc>
      </w:tr>
      <w:tr w:rsidR="002C5CC1" w:rsidRPr="00A66B4E" w14:paraId="742AF3DA" w14:textId="77777777" w:rsidTr="002E540A">
        <w:tblPrEx>
          <w:tblCellMar>
            <w:top w:w="0" w:type="dxa"/>
            <w:bottom w:w="0" w:type="dxa"/>
          </w:tblCellMar>
        </w:tblPrEx>
        <w:tc>
          <w:tcPr>
            <w:tcW w:w="800" w:type="dxa"/>
            <w:shd w:val="solid" w:color="FFFFFF" w:fill="auto"/>
          </w:tcPr>
          <w:p w14:paraId="7EC22250" w14:textId="77777777" w:rsidR="002C5CC1" w:rsidRPr="00A66B4E" w:rsidRDefault="002C5CC1"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78AB5085" w14:textId="77777777" w:rsidR="002C5CC1" w:rsidRPr="00A66B4E" w:rsidRDefault="002C5CC1" w:rsidP="00C556EA">
            <w:pPr>
              <w:pStyle w:val="TAC"/>
              <w:rPr>
                <w:sz w:val="16"/>
                <w:szCs w:val="16"/>
              </w:rPr>
            </w:pPr>
            <w:r w:rsidRPr="00A66B4E">
              <w:rPr>
                <w:sz w:val="16"/>
                <w:szCs w:val="16"/>
              </w:rPr>
              <w:t>SA#79</w:t>
            </w:r>
          </w:p>
        </w:tc>
        <w:tc>
          <w:tcPr>
            <w:tcW w:w="1094" w:type="dxa"/>
            <w:shd w:val="solid" w:color="FFFFFF" w:fill="auto"/>
          </w:tcPr>
          <w:p w14:paraId="5F3CE916" w14:textId="77777777" w:rsidR="002C5CC1" w:rsidRPr="00A66B4E" w:rsidRDefault="002C5CC1" w:rsidP="00C556EA">
            <w:pPr>
              <w:pStyle w:val="TAC"/>
              <w:rPr>
                <w:sz w:val="16"/>
                <w:szCs w:val="16"/>
              </w:rPr>
            </w:pPr>
            <w:r w:rsidRPr="00A66B4E">
              <w:rPr>
                <w:sz w:val="16"/>
                <w:szCs w:val="16"/>
              </w:rPr>
              <w:t>SP-180156</w:t>
            </w:r>
          </w:p>
        </w:tc>
        <w:tc>
          <w:tcPr>
            <w:tcW w:w="567" w:type="dxa"/>
            <w:shd w:val="solid" w:color="FFFFFF" w:fill="auto"/>
          </w:tcPr>
          <w:p w14:paraId="3EC6EB0D" w14:textId="77777777" w:rsidR="002C5CC1" w:rsidRPr="00A66B4E" w:rsidRDefault="002C5CC1" w:rsidP="00C556EA">
            <w:pPr>
              <w:pStyle w:val="TAC"/>
              <w:rPr>
                <w:sz w:val="16"/>
                <w:szCs w:val="16"/>
              </w:rPr>
            </w:pPr>
            <w:r>
              <w:rPr>
                <w:sz w:val="16"/>
                <w:szCs w:val="16"/>
              </w:rPr>
              <w:t>0010</w:t>
            </w:r>
          </w:p>
        </w:tc>
        <w:tc>
          <w:tcPr>
            <w:tcW w:w="283" w:type="dxa"/>
            <w:shd w:val="solid" w:color="FFFFFF" w:fill="auto"/>
          </w:tcPr>
          <w:p w14:paraId="70342770" w14:textId="77777777" w:rsidR="002C5CC1" w:rsidRDefault="002C5CC1" w:rsidP="002C5CC1">
            <w:pPr>
              <w:pStyle w:val="TAC"/>
              <w:rPr>
                <w:sz w:val="16"/>
                <w:szCs w:val="16"/>
              </w:rPr>
            </w:pPr>
            <w:r>
              <w:rPr>
                <w:sz w:val="16"/>
                <w:szCs w:val="16"/>
              </w:rPr>
              <w:t>2</w:t>
            </w:r>
          </w:p>
        </w:tc>
        <w:tc>
          <w:tcPr>
            <w:tcW w:w="425" w:type="dxa"/>
            <w:shd w:val="solid" w:color="FFFFFF" w:fill="auto"/>
          </w:tcPr>
          <w:p w14:paraId="1BD9EC1A" w14:textId="77777777" w:rsidR="002C5CC1" w:rsidRDefault="002C5CC1" w:rsidP="00C556EA">
            <w:pPr>
              <w:pStyle w:val="TAC"/>
              <w:rPr>
                <w:sz w:val="16"/>
                <w:szCs w:val="16"/>
              </w:rPr>
            </w:pPr>
            <w:r>
              <w:rPr>
                <w:sz w:val="16"/>
                <w:szCs w:val="16"/>
              </w:rPr>
              <w:t>F</w:t>
            </w:r>
          </w:p>
        </w:tc>
        <w:tc>
          <w:tcPr>
            <w:tcW w:w="4962" w:type="dxa"/>
            <w:shd w:val="solid" w:color="FFFFFF" w:fill="auto"/>
          </w:tcPr>
          <w:p w14:paraId="12435107" w14:textId="77777777" w:rsidR="002C5CC1" w:rsidRPr="006F34D8" w:rsidRDefault="00EA3C68" w:rsidP="00C556EA">
            <w:pPr>
              <w:pStyle w:val="TAL"/>
              <w:rPr>
                <w:sz w:val="16"/>
                <w:szCs w:val="16"/>
              </w:rPr>
            </w:pPr>
            <w:r w:rsidRPr="00EA3C68">
              <w:rPr>
                <w:sz w:val="16"/>
                <w:szCs w:val="16"/>
              </w:rPr>
              <w:t>CAPIF utilization by service APIs</w:t>
            </w:r>
          </w:p>
        </w:tc>
        <w:tc>
          <w:tcPr>
            <w:tcW w:w="708" w:type="dxa"/>
            <w:shd w:val="solid" w:color="FFFFFF" w:fill="auto"/>
          </w:tcPr>
          <w:p w14:paraId="3B883A22" w14:textId="77777777" w:rsidR="002C5CC1" w:rsidRPr="00A66B4E" w:rsidRDefault="002C5CC1" w:rsidP="00C556EA">
            <w:pPr>
              <w:pStyle w:val="TAC"/>
              <w:rPr>
                <w:sz w:val="16"/>
                <w:szCs w:val="16"/>
              </w:rPr>
            </w:pPr>
            <w:r w:rsidRPr="00A66B4E">
              <w:rPr>
                <w:sz w:val="16"/>
                <w:szCs w:val="16"/>
              </w:rPr>
              <w:t>15.1.0</w:t>
            </w:r>
          </w:p>
        </w:tc>
      </w:tr>
      <w:tr w:rsidR="00EA3C68" w:rsidRPr="00A66B4E" w14:paraId="3517DEC7" w14:textId="77777777" w:rsidTr="002E540A">
        <w:tblPrEx>
          <w:tblCellMar>
            <w:top w:w="0" w:type="dxa"/>
            <w:bottom w:w="0" w:type="dxa"/>
          </w:tblCellMar>
        </w:tblPrEx>
        <w:tc>
          <w:tcPr>
            <w:tcW w:w="800" w:type="dxa"/>
            <w:shd w:val="solid" w:color="FFFFFF" w:fill="auto"/>
          </w:tcPr>
          <w:p w14:paraId="2ED9F9AB" w14:textId="77777777" w:rsidR="00EA3C68" w:rsidRPr="00A66B4E" w:rsidRDefault="00EA3C68" w:rsidP="00237863">
            <w:pPr>
              <w:pStyle w:val="TAC"/>
              <w:rPr>
                <w:sz w:val="16"/>
                <w:szCs w:val="16"/>
              </w:rPr>
            </w:pPr>
            <w:r w:rsidRPr="00A66B4E">
              <w:rPr>
                <w:sz w:val="16"/>
                <w:szCs w:val="16"/>
              </w:rPr>
              <w:t>2018-0</w:t>
            </w:r>
            <w:r w:rsidR="00237863">
              <w:rPr>
                <w:sz w:val="16"/>
                <w:szCs w:val="16"/>
              </w:rPr>
              <w:t>4</w:t>
            </w:r>
          </w:p>
        </w:tc>
        <w:tc>
          <w:tcPr>
            <w:tcW w:w="800" w:type="dxa"/>
            <w:shd w:val="solid" w:color="FFFFFF" w:fill="auto"/>
          </w:tcPr>
          <w:p w14:paraId="7B4BD82E" w14:textId="77777777" w:rsidR="00EA3C68" w:rsidRPr="00A66B4E" w:rsidRDefault="00EA3C68" w:rsidP="00C556EA">
            <w:pPr>
              <w:pStyle w:val="TAC"/>
              <w:rPr>
                <w:sz w:val="16"/>
                <w:szCs w:val="16"/>
              </w:rPr>
            </w:pPr>
            <w:r w:rsidRPr="00A66B4E">
              <w:rPr>
                <w:sz w:val="16"/>
                <w:szCs w:val="16"/>
              </w:rPr>
              <w:t>SA#79</w:t>
            </w:r>
          </w:p>
        </w:tc>
        <w:tc>
          <w:tcPr>
            <w:tcW w:w="1094" w:type="dxa"/>
            <w:shd w:val="solid" w:color="FFFFFF" w:fill="auto"/>
          </w:tcPr>
          <w:p w14:paraId="27B14C5B" w14:textId="77777777" w:rsidR="00EA3C68" w:rsidRPr="00A66B4E" w:rsidRDefault="00EA3C68" w:rsidP="00C556EA">
            <w:pPr>
              <w:pStyle w:val="TAC"/>
              <w:rPr>
                <w:sz w:val="16"/>
                <w:szCs w:val="16"/>
              </w:rPr>
            </w:pPr>
            <w:r w:rsidRPr="00A66B4E">
              <w:rPr>
                <w:sz w:val="16"/>
                <w:szCs w:val="16"/>
              </w:rPr>
              <w:t>SP-180156</w:t>
            </w:r>
          </w:p>
        </w:tc>
        <w:tc>
          <w:tcPr>
            <w:tcW w:w="567" w:type="dxa"/>
            <w:shd w:val="solid" w:color="FFFFFF" w:fill="auto"/>
          </w:tcPr>
          <w:p w14:paraId="57CB0B69" w14:textId="77777777" w:rsidR="00EA3C68" w:rsidRDefault="00EA3C68" w:rsidP="00C556EA">
            <w:pPr>
              <w:pStyle w:val="TAC"/>
              <w:rPr>
                <w:sz w:val="16"/>
                <w:szCs w:val="16"/>
              </w:rPr>
            </w:pPr>
            <w:r>
              <w:rPr>
                <w:sz w:val="16"/>
                <w:szCs w:val="16"/>
              </w:rPr>
              <w:t>0011</w:t>
            </w:r>
          </w:p>
        </w:tc>
        <w:tc>
          <w:tcPr>
            <w:tcW w:w="283" w:type="dxa"/>
            <w:shd w:val="solid" w:color="FFFFFF" w:fill="auto"/>
          </w:tcPr>
          <w:p w14:paraId="23819882" w14:textId="77777777" w:rsidR="00EA3C68" w:rsidRDefault="00EA3C68" w:rsidP="002C5CC1">
            <w:pPr>
              <w:pStyle w:val="TAC"/>
              <w:rPr>
                <w:sz w:val="16"/>
                <w:szCs w:val="16"/>
              </w:rPr>
            </w:pPr>
            <w:r>
              <w:rPr>
                <w:sz w:val="16"/>
                <w:szCs w:val="16"/>
              </w:rPr>
              <w:t>1</w:t>
            </w:r>
          </w:p>
        </w:tc>
        <w:tc>
          <w:tcPr>
            <w:tcW w:w="425" w:type="dxa"/>
            <w:shd w:val="solid" w:color="FFFFFF" w:fill="auto"/>
          </w:tcPr>
          <w:p w14:paraId="3DC47324" w14:textId="77777777" w:rsidR="00EA3C68" w:rsidRDefault="00EA3C68" w:rsidP="00C556EA">
            <w:pPr>
              <w:pStyle w:val="TAC"/>
              <w:rPr>
                <w:sz w:val="16"/>
                <w:szCs w:val="16"/>
              </w:rPr>
            </w:pPr>
            <w:r>
              <w:rPr>
                <w:sz w:val="16"/>
                <w:szCs w:val="16"/>
              </w:rPr>
              <w:t>F</w:t>
            </w:r>
          </w:p>
        </w:tc>
        <w:tc>
          <w:tcPr>
            <w:tcW w:w="4962" w:type="dxa"/>
            <w:shd w:val="solid" w:color="FFFFFF" w:fill="auto"/>
          </w:tcPr>
          <w:p w14:paraId="34820398" w14:textId="77777777" w:rsidR="00EA3C68" w:rsidRPr="00EA3C68" w:rsidRDefault="00EA3C68" w:rsidP="00C556EA">
            <w:pPr>
              <w:pStyle w:val="TAL"/>
              <w:rPr>
                <w:sz w:val="16"/>
                <w:szCs w:val="16"/>
              </w:rPr>
            </w:pPr>
            <w:r w:rsidRPr="00EA3C68">
              <w:rPr>
                <w:sz w:val="16"/>
                <w:szCs w:val="16"/>
              </w:rPr>
              <w:t>Proposal for definition for PLMN trust domain</w:t>
            </w:r>
          </w:p>
        </w:tc>
        <w:tc>
          <w:tcPr>
            <w:tcW w:w="708" w:type="dxa"/>
            <w:shd w:val="solid" w:color="FFFFFF" w:fill="auto"/>
          </w:tcPr>
          <w:p w14:paraId="7AD0BE0C" w14:textId="77777777" w:rsidR="00EA3C68" w:rsidRPr="00A66B4E" w:rsidRDefault="00EA3C68" w:rsidP="00C556EA">
            <w:pPr>
              <w:pStyle w:val="TAC"/>
              <w:rPr>
                <w:sz w:val="16"/>
                <w:szCs w:val="16"/>
              </w:rPr>
            </w:pPr>
            <w:r w:rsidRPr="00A66B4E">
              <w:rPr>
                <w:sz w:val="16"/>
                <w:szCs w:val="16"/>
              </w:rPr>
              <w:t>15.1.0</w:t>
            </w:r>
          </w:p>
        </w:tc>
      </w:tr>
      <w:tr w:rsidR="00FE44EF" w:rsidRPr="00A66B4E" w14:paraId="43CC2263" w14:textId="77777777" w:rsidTr="002E540A">
        <w:tblPrEx>
          <w:tblCellMar>
            <w:top w:w="0" w:type="dxa"/>
            <w:bottom w:w="0" w:type="dxa"/>
          </w:tblCellMar>
        </w:tblPrEx>
        <w:tc>
          <w:tcPr>
            <w:tcW w:w="800" w:type="dxa"/>
            <w:shd w:val="solid" w:color="FFFFFF" w:fill="auto"/>
          </w:tcPr>
          <w:p w14:paraId="6FCA3B0D" w14:textId="77777777" w:rsidR="00FE44EF" w:rsidRPr="00A66B4E" w:rsidRDefault="00FE44EF" w:rsidP="00FE44EF">
            <w:pPr>
              <w:pStyle w:val="TAC"/>
              <w:rPr>
                <w:sz w:val="16"/>
                <w:szCs w:val="16"/>
              </w:rPr>
            </w:pPr>
            <w:r w:rsidRPr="00A66B4E">
              <w:rPr>
                <w:sz w:val="16"/>
                <w:szCs w:val="16"/>
              </w:rPr>
              <w:t>2018-0</w:t>
            </w:r>
            <w:r>
              <w:rPr>
                <w:sz w:val="16"/>
                <w:szCs w:val="16"/>
              </w:rPr>
              <w:t>6</w:t>
            </w:r>
          </w:p>
        </w:tc>
        <w:tc>
          <w:tcPr>
            <w:tcW w:w="800" w:type="dxa"/>
            <w:shd w:val="solid" w:color="FFFFFF" w:fill="auto"/>
          </w:tcPr>
          <w:p w14:paraId="3C485BDB" w14:textId="77777777" w:rsidR="00FE44EF" w:rsidRPr="00A66B4E" w:rsidRDefault="00FE44EF" w:rsidP="00FE44EF">
            <w:pPr>
              <w:pStyle w:val="TAC"/>
              <w:rPr>
                <w:sz w:val="16"/>
                <w:szCs w:val="16"/>
              </w:rPr>
            </w:pPr>
            <w:r w:rsidRPr="00A66B4E">
              <w:rPr>
                <w:sz w:val="16"/>
                <w:szCs w:val="16"/>
              </w:rPr>
              <w:t>SA#</w:t>
            </w:r>
            <w:r>
              <w:rPr>
                <w:sz w:val="16"/>
                <w:szCs w:val="16"/>
              </w:rPr>
              <w:t>80</w:t>
            </w:r>
          </w:p>
        </w:tc>
        <w:tc>
          <w:tcPr>
            <w:tcW w:w="1094" w:type="dxa"/>
            <w:shd w:val="solid" w:color="FFFFFF" w:fill="auto"/>
          </w:tcPr>
          <w:p w14:paraId="3EF8BD65" w14:textId="77777777" w:rsidR="00FE44EF" w:rsidRPr="00A66B4E" w:rsidRDefault="00FE44EF" w:rsidP="00C556EA">
            <w:pPr>
              <w:pStyle w:val="TAC"/>
              <w:rPr>
                <w:sz w:val="16"/>
                <w:szCs w:val="16"/>
              </w:rPr>
            </w:pPr>
            <w:r w:rsidRPr="00FE44EF">
              <w:rPr>
                <w:sz w:val="16"/>
                <w:szCs w:val="16"/>
              </w:rPr>
              <w:t>SP-180374</w:t>
            </w:r>
          </w:p>
        </w:tc>
        <w:tc>
          <w:tcPr>
            <w:tcW w:w="567" w:type="dxa"/>
            <w:shd w:val="solid" w:color="FFFFFF" w:fill="auto"/>
          </w:tcPr>
          <w:p w14:paraId="6786A78D" w14:textId="77777777" w:rsidR="00FE44EF" w:rsidRDefault="00FE44EF" w:rsidP="00FE44EF">
            <w:pPr>
              <w:pStyle w:val="TAC"/>
              <w:rPr>
                <w:sz w:val="16"/>
                <w:szCs w:val="16"/>
              </w:rPr>
            </w:pPr>
            <w:r>
              <w:rPr>
                <w:sz w:val="16"/>
                <w:szCs w:val="16"/>
              </w:rPr>
              <w:t>0013</w:t>
            </w:r>
          </w:p>
        </w:tc>
        <w:tc>
          <w:tcPr>
            <w:tcW w:w="283" w:type="dxa"/>
            <w:shd w:val="solid" w:color="FFFFFF" w:fill="auto"/>
          </w:tcPr>
          <w:p w14:paraId="33D6C096" w14:textId="77777777" w:rsidR="00FE44EF" w:rsidRDefault="00FE44EF" w:rsidP="002C5CC1">
            <w:pPr>
              <w:pStyle w:val="TAC"/>
              <w:rPr>
                <w:sz w:val="16"/>
                <w:szCs w:val="16"/>
              </w:rPr>
            </w:pPr>
            <w:r>
              <w:rPr>
                <w:sz w:val="16"/>
                <w:szCs w:val="16"/>
              </w:rPr>
              <w:t>1</w:t>
            </w:r>
          </w:p>
        </w:tc>
        <w:tc>
          <w:tcPr>
            <w:tcW w:w="425" w:type="dxa"/>
            <w:shd w:val="solid" w:color="FFFFFF" w:fill="auto"/>
          </w:tcPr>
          <w:p w14:paraId="50A717B4" w14:textId="77777777" w:rsidR="00FE44EF" w:rsidRDefault="00FE44EF" w:rsidP="00C556EA">
            <w:pPr>
              <w:pStyle w:val="TAC"/>
              <w:rPr>
                <w:sz w:val="16"/>
                <w:szCs w:val="16"/>
              </w:rPr>
            </w:pPr>
            <w:r>
              <w:rPr>
                <w:sz w:val="16"/>
                <w:szCs w:val="16"/>
              </w:rPr>
              <w:t>F</w:t>
            </w:r>
          </w:p>
        </w:tc>
        <w:tc>
          <w:tcPr>
            <w:tcW w:w="4962" w:type="dxa"/>
            <w:shd w:val="solid" w:color="FFFFFF" w:fill="auto"/>
          </w:tcPr>
          <w:p w14:paraId="35452CBB" w14:textId="77777777" w:rsidR="00FE44EF" w:rsidRPr="00EA3C68" w:rsidRDefault="00FE44EF" w:rsidP="00C556EA">
            <w:pPr>
              <w:pStyle w:val="TAL"/>
              <w:rPr>
                <w:sz w:val="16"/>
                <w:szCs w:val="16"/>
              </w:rPr>
            </w:pPr>
            <w:r w:rsidRPr="00FE44EF">
              <w:rPr>
                <w:sz w:val="16"/>
                <w:szCs w:val="16"/>
              </w:rPr>
              <w:t>Correction for the details of service API information</w:t>
            </w:r>
          </w:p>
        </w:tc>
        <w:tc>
          <w:tcPr>
            <w:tcW w:w="708" w:type="dxa"/>
            <w:shd w:val="solid" w:color="FFFFFF" w:fill="auto"/>
          </w:tcPr>
          <w:p w14:paraId="39D1E1B1" w14:textId="77777777" w:rsidR="00FE44EF" w:rsidRPr="00A66B4E" w:rsidRDefault="00FE44EF" w:rsidP="00C556EA">
            <w:pPr>
              <w:pStyle w:val="TAC"/>
              <w:rPr>
                <w:sz w:val="16"/>
                <w:szCs w:val="16"/>
              </w:rPr>
            </w:pPr>
            <w:r>
              <w:rPr>
                <w:sz w:val="16"/>
                <w:szCs w:val="16"/>
              </w:rPr>
              <w:t>15.2</w:t>
            </w:r>
            <w:r w:rsidRPr="00A66B4E">
              <w:rPr>
                <w:sz w:val="16"/>
                <w:szCs w:val="16"/>
              </w:rPr>
              <w:t>.0</w:t>
            </w:r>
          </w:p>
        </w:tc>
      </w:tr>
      <w:tr w:rsidR="00B512DB" w:rsidRPr="00A66B4E" w14:paraId="1C8B438B" w14:textId="77777777" w:rsidTr="002E540A">
        <w:tblPrEx>
          <w:tblCellMar>
            <w:top w:w="0" w:type="dxa"/>
            <w:bottom w:w="0" w:type="dxa"/>
          </w:tblCellMar>
        </w:tblPrEx>
        <w:tc>
          <w:tcPr>
            <w:tcW w:w="800" w:type="dxa"/>
            <w:shd w:val="solid" w:color="FFFFFF" w:fill="auto"/>
          </w:tcPr>
          <w:p w14:paraId="094FF6B3" w14:textId="77777777" w:rsidR="00B512DB" w:rsidRPr="00A66B4E" w:rsidRDefault="00B512DB" w:rsidP="00FE44EF">
            <w:pPr>
              <w:pStyle w:val="TAC"/>
              <w:rPr>
                <w:sz w:val="16"/>
                <w:szCs w:val="16"/>
              </w:rPr>
            </w:pPr>
            <w:r w:rsidRPr="00A66B4E">
              <w:rPr>
                <w:sz w:val="16"/>
                <w:szCs w:val="16"/>
              </w:rPr>
              <w:t>2018-0</w:t>
            </w:r>
            <w:r>
              <w:rPr>
                <w:sz w:val="16"/>
                <w:szCs w:val="16"/>
              </w:rPr>
              <w:t>6</w:t>
            </w:r>
          </w:p>
        </w:tc>
        <w:tc>
          <w:tcPr>
            <w:tcW w:w="800" w:type="dxa"/>
            <w:shd w:val="solid" w:color="FFFFFF" w:fill="auto"/>
          </w:tcPr>
          <w:p w14:paraId="5BB7F67C" w14:textId="77777777" w:rsidR="00B512DB" w:rsidRPr="00A66B4E" w:rsidRDefault="00B512DB" w:rsidP="00FE44EF">
            <w:pPr>
              <w:pStyle w:val="TAC"/>
              <w:rPr>
                <w:sz w:val="16"/>
                <w:szCs w:val="16"/>
              </w:rPr>
            </w:pPr>
            <w:r w:rsidRPr="00A66B4E">
              <w:rPr>
                <w:sz w:val="16"/>
                <w:szCs w:val="16"/>
              </w:rPr>
              <w:t>SA#</w:t>
            </w:r>
            <w:r>
              <w:rPr>
                <w:sz w:val="16"/>
                <w:szCs w:val="16"/>
              </w:rPr>
              <w:t>80</w:t>
            </w:r>
          </w:p>
        </w:tc>
        <w:tc>
          <w:tcPr>
            <w:tcW w:w="1094" w:type="dxa"/>
            <w:shd w:val="solid" w:color="FFFFFF" w:fill="auto"/>
          </w:tcPr>
          <w:p w14:paraId="3B77DB7F" w14:textId="77777777" w:rsidR="00B512DB" w:rsidRPr="00FE44EF" w:rsidRDefault="00B512DB" w:rsidP="00C556EA">
            <w:pPr>
              <w:pStyle w:val="TAC"/>
              <w:rPr>
                <w:sz w:val="16"/>
                <w:szCs w:val="16"/>
              </w:rPr>
            </w:pPr>
            <w:r w:rsidRPr="00FE44EF">
              <w:rPr>
                <w:sz w:val="16"/>
                <w:szCs w:val="16"/>
              </w:rPr>
              <w:t>SP-180374</w:t>
            </w:r>
          </w:p>
        </w:tc>
        <w:tc>
          <w:tcPr>
            <w:tcW w:w="567" w:type="dxa"/>
            <w:shd w:val="solid" w:color="FFFFFF" w:fill="auto"/>
          </w:tcPr>
          <w:p w14:paraId="002C78EC" w14:textId="77777777" w:rsidR="00B512DB" w:rsidRDefault="00B512DB" w:rsidP="00935AB6">
            <w:pPr>
              <w:pStyle w:val="TAC"/>
              <w:rPr>
                <w:sz w:val="16"/>
                <w:szCs w:val="16"/>
              </w:rPr>
            </w:pPr>
            <w:r>
              <w:rPr>
                <w:sz w:val="16"/>
                <w:szCs w:val="16"/>
              </w:rPr>
              <w:t>001</w:t>
            </w:r>
            <w:r w:rsidR="00935AB6">
              <w:rPr>
                <w:sz w:val="16"/>
                <w:szCs w:val="16"/>
              </w:rPr>
              <w:t>4</w:t>
            </w:r>
          </w:p>
        </w:tc>
        <w:tc>
          <w:tcPr>
            <w:tcW w:w="283" w:type="dxa"/>
            <w:shd w:val="solid" w:color="FFFFFF" w:fill="auto"/>
          </w:tcPr>
          <w:p w14:paraId="4527AAC9" w14:textId="77777777" w:rsidR="00B512DB" w:rsidRDefault="00B512DB" w:rsidP="002C5CC1">
            <w:pPr>
              <w:pStyle w:val="TAC"/>
              <w:rPr>
                <w:sz w:val="16"/>
                <w:szCs w:val="16"/>
              </w:rPr>
            </w:pPr>
            <w:r>
              <w:rPr>
                <w:sz w:val="16"/>
                <w:szCs w:val="16"/>
              </w:rPr>
              <w:t>1</w:t>
            </w:r>
          </w:p>
        </w:tc>
        <w:tc>
          <w:tcPr>
            <w:tcW w:w="425" w:type="dxa"/>
            <w:shd w:val="solid" w:color="FFFFFF" w:fill="auto"/>
          </w:tcPr>
          <w:p w14:paraId="1DCFAB94" w14:textId="77777777" w:rsidR="00B512DB" w:rsidRDefault="00B512DB" w:rsidP="00C556EA">
            <w:pPr>
              <w:pStyle w:val="TAC"/>
              <w:rPr>
                <w:sz w:val="16"/>
                <w:szCs w:val="16"/>
              </w:rPr>
            </w:pPr>
            <w:r>
              <w:rPr>
                <w:sz w:val="16"/>
                <w:szCs w:val="16"/>
              </w:rPr>
              <w:t>F</w:t>
            </w:r>
          </w:p>
        </w:tc>
        <w:tc>
          <w:tcPr>
            <w:tcW w:w="4962" w:type="dxa"/>
            <w:shd w:val="solid" w:color="FFFFFF" w:fill="auto"/>
          </w:tcPr>
          <w:p w14:paraId="42F6045D" w14:textId="77777777" w:rsidR="00B512DB" w:rsidRPr="00FE44EF" w:rsidRDefault="00B512DB" w:rsidP="00C556EA">
            <w:pPr>
              <w:pStyle w:val="TAL"/>
              <w:rPr>
                <w:sz w:val="16"/>
                <w:szCs w:val="16"/>
              </w:rPr>
            </w:pPr>
            <w:r w:rsidRPr="00B512DB">
              <w:rPr>
                <w:sz w:val="16"/>
                <w:szCs w:val="16"/>
              </w:rPr>
              <w:t>Correction for usage of service API identification information</w:t>
            </w:r>
          </w:p>
        </w:tc>
        <w:tc>
          <w:tcPr>
            <w:tcW w:w="708" w:type="dxa"/>
            <w:shd w:val="solid" w:color="FFFFFF" w:fill="auto"/>
          </w:tcPr>
          <w:p w14:paraId="73123514" w14:textId="77777777" w:rsidR="00B512DB" w:rsidRDefault="00B512DB" w:rsidP="00C556EA">
            <w:pPr>
              <w:pStyle w:val="TAC"/>
              <w:rPr>
                <w:sz w:val="16"/>
                <w:szCs w:val="16"/>
              </w:rPr>
            </w:pPr>
            <w:r>
              <w:rPr>
                <w:sz w:val="16"/>
                <w:szCs w:val="16"/>
              </w:rPr>
              <w:t>15.2</w:t>
            </w:r>
            <w:r w:rsidRPr="00A66B4E">
              <w:rPr>
                <w:sz w:val="16"/>
                <w:szCs w:val="16"/>
              </w:rPr>
              <w:t>.0</w:t>
            </w:r>
          </w:p>
        </w:tc>
      </w:tr>
      <w:tr w:rsidR="00A42768" w:rsidRPr="00A66B4E" w14:paraId="3E4F826A" w14:textId="77777777" w:rsidTr="002E540A">
        <w:tblPrEx>
          <w:tblCellMar>
            <w:top w:w="0" w:type="dxa"/>
            <w:bottom w:w="0" w:type="dxa"/>
          </w:tblCellMar>
        </w:tblPrEx>
        <w:tc>
          <w:tcPr>
            <w:tcW w:w="800" w:type="dxa"/>
            <w:shd w:val="solid" w:color="FFFFFF" w:fill="auto"/>
          </w:tcPr>
          <w:p w14:paraId="25AAE7F7" w14:textId="77777777" w:rsidR="00A42768" w:rsidRPr="00A66B4E" w:rsidRDefault="00A42768"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2891B89D" w14:textId="77777777" w:rsidR="00A42768" w:rsidRPr="00A66B4E" w:rsidRDefault="00A42768"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79641641" w14:textId="77777777" w:rsidR="00A42768" w:rsidRPr="00FE44EF" w:rsidRDefault="00A42768" w:rsidP="00CB3AB6">
            <w:pPr>
              <w:pStyle w:val="TAC"/>
              <w:rPr>
                <w:sz w:val="16"/>
                <w:szCs w:val="16"/>
              </w:rPr>
            </w:pPr>
            <w:r w:rsidRPr="00FE44EF">
              <w:rPr>
                <w:sz w:val="16"/>
                <w:szCs w:val="16"/>
              </w:rPr>
              <w:t>SP-180374</w:t>
            </w:r>
          </w:p>
        </w:tc>
        <w:tc>
          <w:tcPr>
            <w:tcW w:w="567" w:type="dxa"/>
            <w:shd w:val="solid" w:color="FFFFFF" w:fill="auto"/>
          </w:tcPr>
          <w:p w14:paraId="0FB6B6CC" w14:textId="77777777" w:rsidR="00A42768" w:rsidRDefault="00A42768" w:rsidP="00CB3AB6">
            <w:pPr>
              <w:pStyle w:val="TAC"/>
              <w:rPr>
                <w:sz w:val="16"/>
                <w:szCs w:val="16"/>
              </w:rPr>
            </w:pPr>
            <w:r>
              <w:rPr>
                <w:sz w:val="16"/>
                <w:szCs w:val="16"/>
              </w:rPr>
              <w:t>0019</w:t>
            </w:r>
          </w:p>
        </w:tc>
        <w:tc>
          <w:tcPr>
            <w:tcW w:w="283" w:type="dxa"/>
            <w:shd w:val="solid" w:color="FFFFFF" w:fill="auto"/>
          </w:tcPr>
          <w:p w14:paraId="6F8F7B43" w14:textId="77777777" w:rsidR="00A42768" w:rsidRDefault="00A42768" w:rsidP="00CB3AB6">
            <w:pPr>
              <w:pStyle w:val="TAC"/>
              <w:rPr>
                <w:sz w:val="16"/>
                <w:szCs w:val="16"/>
              </w:rPr>
            </w:pPr>
            <w:r>
              <w:rPr>
                <w:sz w:val="16"/>
                <w:szCs w:val="16"/>
              </w:rPr>
              <w:t>2</w:t>
            </w:r>
          </w:p>
        </w:tc>
        <w:tc>
          <w:tcPr>
            <w:tcW w:w="425" w:type="dxa"/>
            <w:shd w:val="solid" w:color="FFFFFF" w:fill="auto"/>
          </w:tcPr>
          <w:p w14:paraId="6E789A4B" w14:textId="77777777" w:rsidR="00A42768" w:rsidRDefault="00A42768" w:rsidP="00CB3AB6">
            <w:pPr>
              <w:pStyle w:val="TAC"/>
              <w:rPr>
                <w:sz w:val="16"/>
                <w:szCs w:val="16"/>
              </w:rPr>
            </w:pPr>
            <w:r>
              <w:rPr>
                <w:sz w:val="16"/>
                <w:szCs w:val="16"/>
              </w:rPr>
              <w:t>D</w:t>
            </w:r>
          </w:p>
        </w:tc>
        <w:tc>
          <w:tcPr>
            <w:tcW w:w="4962" w:type="dxa"/>
            <w:shd w:val="solid" w:color="FFFFFF" w:fill="auto"/>
          </w:tcPr>
          <w:p w14:paraId="23C43140" w14:textId="77777777" w:rsidR="00A42768" w:rsidRPr="00B512DB" w:rsidRDefault="00A42768" w:rsidP="00CB3AB6">
            <w:pPr>
              <w:pStyle w:val="TAL"/>
              <w:rPr>
                <w:sz w:val="16"/>
                <w:szCs w:val="16"/>
              </w:rPr>
            </w:pPr>
            <w:r w:rsidRPr="00873556">
              <w:rPr>
                <w:sz w:val="16"/>
                <w:szCs w:val="16"/>
              </w:rPr>
              <w:t>Editorial correction of TS 23.222 (CAPIF stage2)</w:t>
            </w:r>
          </w:p>
        </w:tc>
        <w:tc>
          <w:tcPr>
            <w:tcW w:w="708" w:type="dxa"/>
            <w:shd w:val="solid" w:color="FFFFFF" w:fill="auto"/>
          </w:tcPr>
          <w:p w14:paraId="38A21D6C" w14:textId="77777777" w:rsidR="00A42768" w:rsidRDefault="00A42768" w:rsidP="00CB3AB6">
            <w:pPr>
              <w:pStyle w:val="TAC"/>
              <w:rPr>
                <w:sz w:val="16"/>
                <w:szCs w:val="16"/>
              </w:rPr>
            </w:pPr>
            <w:r>
              <w:rPr>
                <w:sz w:val="16"/>
                <w:szCs w:val="16"/>
              </w:rPr>
              <w:t>15.2</w:t>
            </w:r>
            <w:r w:rsidRPr="00A66B4E">
              <w:rPr>
                <w:sz w:val="16"/>
                <w:szCs w:val="16"/>
              </w:rPr>
              <w:t>.0</w:t>
            </w:r>
          </w:p>
        </w:tc>
      </w:tr>
      <w:tr w:rsidR="00790CB2" w:rsidRPr="00A66B4E" w14:paraId="2355E077" w14:textId="77777777" w:rsidTr="002E540A">
        <w:tblPrEx>
          <w:tblCellMar>
            <w:top w:w="0" w:type="dxa"/>
            <w:bottom w:w="0" w:type="dxa"/>
          </w:tblCellMar>
        </w:tblPrEx>
        <w:tc>
          <w:tcPr>
            <w:tcW w:w="800" w:type="dxa"/>
            <w:shd w:val="solid" w:color="FFFFFF" w:fill="auto"/>
          </w:tcPr>
          <w:p w14:paraId="0B4AEF9B" w14:textId="77777777" w:rsidR="00790CB2" w:rsidRPr="00A66B4E" w:rsidRDefault="00790CB2"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54D6D1A4" w14:textId="77777777" w:rsidR="00790CB2" w:rsidRPr="00A66B4E" w:rsidRDefault="00790CB2"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50357398" w14:textId="77777777" w:rsidR="00790CB2" w:rsidRPr="00FE44EF" w:rsidRDefault="00790CB2"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2DA06117" w14:textId="77777777" w:rsidR="00790CB2" w:rsidRDefault="00790CB2" w:rsidP="00CB3AB6">
            <w:pPr>
              <w:pStyle w:val="TAC"/>
              <w:rPr>
                <w:sz w:val="16"/>
                <w:szCs w:val="16"/>
              </w:rPr>
            </w:pPr>
            <w:r>
              <w:rPr>
                <w:sz w:val="16"/>
                <w:szCs w:val="16"/>
              </w:rPr>
              <w:t>0012</w:t>
            </w:r>
          </w:p>
        </w:tc>
        <w:tc>
          <w:tcPr>
            <w:tcW w:w="283" w:type="dxa"/>
            <w:shd w:val="solid" w:color="FFFFFF" w:fill="auto"/>
          </w:tcPr>
          <w:p w14:paraId="7CB98525" w14:textId="77777777" w:rsidR="00790CB2" w:rsidRDefault="00790CB2" w:rsidP="00CB3AB6">
            <w:pPr>
              <w:pStyle w:val="TAC"/>
              <w:rPr>
                <w:sz w:val="16"/>
                <w:szCs w:val="16"/>
              </w:rPr>
            </w:pPr>
            <w:r>
              <w:rPr>
                <w:sz w:val="16"/>
                <w:szCs w:val="16"/>
              </w:rPr>
              <w:t>2</w:t>
            </w:r>
          </w:p>
        </w:tc>
        <w:tc>
          <w:tcPr>
            <w:tcW w:w="425" w:type="dxa"/>
            <w:shd w:val="solid" w:color="FFFFFF" w:fill="auto"/>
          </w:tcPr>
          <w:p w14:paraId="7435DBD1" w14:textId="77777777" w:rsidR="00790CB2" w:rsidRDefault="00790CB2" w:rsidP="00CB3AB6">
            <w:pPr>
              <w:pStyle w:val="TAC"/>
              <w:rPr>
                <w:sz w:val="16"/>
                <w:szCs w:val="16"/>
              </w:rPr>
            </w:pPr>
            <w:r>
              <w:rPr>
                <w:sz w:val="16"/>
                <w:szCs w:val="16"/>
              </w:rPr>
              <w:t>B</w:t>
            </w:r>
          </w:p>
        </w:tc>
        <w:tc>
          <w:tcPr>
            <w:tcW w:w="4962" w:type="dxa"/>
            <w:shd w:val="solid" w:color="FFFFFF" w:fill="auto"/>
          </w:tcPr>
          <w:p w14:paraId="513ED909" w14:textId="77777777" w:rsidR="00790CB2" w:rsidRPr="00873556" w:rsidRDefault="00790CB2" w:rsidP="00CB3AB6">
            <w:pPr>
              <w:pStyle w:val="TAL"/>
              <w:rPr>
                <w:sz w:val="16"/>
                <w:szCs w:val="16"/>
              </w:rPr>
            </w:pPr>
            <w:r w:rsidRPr="00790CB2">
              <w:rPr>
                <w:sz w:val="16"/>
                <w:szCs w:val="16"/>
              </w:rPr>
              <w:t>Architecture functional model to support multiple API providers</w:t>
            </w:r>
          </w:p>
        </w:tc>
        <w:tc>
          <w:tcPr>
            <w:tcW w:w="708" w:type="dxa"/>
            <w:shd w:val="solid" w:color="FFFFFF" w:fill="auto"/>
          </w:tcPr>
          <w:p w14:paraId="73190EB3" w14:textId="77777777" w:rsidR="00790CB2" w:rsidRDefault="00790CB2" w:rsidP="00790CB2">
            <w:pPr>
              <w:pStyle w:val="TAC"/>
              <w:rPr>
                <w:sz w:val="16"/>
                <w:szCs w:val="16"/>
              </w:rPr>
            </w:pPr>
            <w:r>
              <w:rPr>
                <w:sz w:val="16"/>
                <w:szCs w:val="16"/>
              </w:rPr>
              <w:t>16.0</w:t>
            </w:r>
            <w:r w:rsidRPr="00A66B4E">
              <w:rPr>
                <w:sz w:val="16"/>
                <w:szCs w:val="16"/>
              </w:rPr>
              <w:t>.0</w:t>
            </w:r>
          </w:p>
        </w:tc>
      </w:tr>
      <w:tr w:rsidR="00E95C0A" w:rsidRPr="00A66B4E" w14:paraId="539D7667" w14:textId="77777777" w:rsidTr="002E540A">
        <w:tblPrEx>
          <w:tblCellMar>
            <w:top w:w="0" w:type="dxa"/>
            <w:bottom w:w="0" w:type="dxa"/>
          </w:tblCellMar>
        </w:tblPrEx>
        <w:tc>
          <w:tcPr>
            <w:tcW w:w="800" w:type="dxa"/>
            <w:shd w:val="solid" w:color="FFFFFF" w:fill="auto"/>
          </w:tcPr>
          <w:p w14:paraId="3090FD63" w14:textId="77777777" w:rsidR="00E95C0A" w:rsidRPr="00A66B4E" w:rsidRDefault="00E95C0A"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455595BB" w14:textId="77777777" w:rsidR="00E95C0A" w:rsidRPr="00A66B4E" w:rsidRDefault="00E95C0A"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7F5E0DCE" w14:textId="77777777" w:rsidR="00E95C0A" w:rsidRPr="00FE44EF" w:rsidRDefault="00E95C0A"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5644A719" w14:textId="77777777" w:rsidR="00E95C0A" w:rsidRDefault="00E95C0A" w:rsidP="00E95C0A">
            <w:pPr>
              <w:pStyle w:val="TAC"/>
              <w:rPr>
                <w:sz w:val="16"/>
                <w:szCs w:val="16"/>
              </w:rPr>
            </w:pPr>
            <w:r>
              <w:rPr>
                <w:sz w:val="16"/>
                <w:szCs w:val="16"/>
              </w:rPr>
              <w:t>0015</w:t>
            </w:r>
          </w:p>
        </w:tc>
        <w:tc>
          <w:tcPr>
            <w:tcW w:w="283" w:type="dxa"/>
            <w:shd w:val="solid" w:color="FFFFFF" w:fill="auto"/>
          </w:tcPr>
          <w:p w14:paraId="22CB4F50" w14:textId="77777777" w:rsidR="00E95C0A" w:rsidRDefault="00E95C0A" w:rsidP="00CB3AB6">
            <w:pPr>
              <w:pStyle w:val="TAC"/>
              <w:rPr>
                <w:sz w:val="16"/>
                <w:szCs w:val="16"/>
              </w:rPr>
            </w:pPr>
            <w:r>
              <w:rPr>
                <w:sz w:val="16"/>
                <w:szCs w:val="16"/>
              </w:rPr>
              <w:t>1</w:t>
            </w:r>
          </w:p>
        </w:tc>
        <w:tc>
          <w:tcPr>
            <w:tcW w:w="425" w:type="dxa"/>
            <w:shd w:val="solid" w:color="FFFFFF" w:fill="auto"/>
          </w:tcPr>
          <w:p w14:paraId="6CAE72BF" w14:textId="77777777" w:rsidR="00E95C0A" w:rsidRDefault="00E95C0A" w:rsidP="00CB3AB6">
            <w:pPr>
              <w:pStyle w:val="TAC"/>
              <w:rPr>
                <w:sz w:val="16"/>
                <w:szCs w:val="16"/>
              </w:rPr>
            </w:pPr>
            <w:r>
              <w:rPr>
                <w:sz w:val="16"/>
                <w:szCs w:val="16"/>
              </w:rPr>
              <w:t>B</w:t>
            </w:r>
          </w:p>
        </w:tc>
        <w:tc>
          <w:tcPr>
            <w:tcW w:w="4962" w:type="dxa"/>
            <w:shd w:val="solid" w:color="FFFFFF" w:fill="auto"/>
          </w:tcPr>
          <w:p w14:paraId="7B74FC8C" w14:textId="77777777" w:rsidR="00E95C0A" w:rsidRPr="00790CB2" w:rsidRDefault="00E95C0A" w:rsidP="00CB3AB6">
            <w:pPr>
              <w:pStyle w:val="TAL"/>
              <w:rPr>
                <w:sz w:val="16"/>
                <w:szCs w:val="16"/>
              </w:rPr>
            </w:pPr>
            <w:r w:rsidRPr="00E95C0A">
              <w:rPr>
                <w:sz w:val="16"/>
                <w:szCs w:val="16"/>
              </w:rPr>
              <w:t>Service API publish and discovery requirements for 3rd party API providers</w:t>
            </w:r>
          </w:p>
        </w:tc>
        <w:tc>
          <w:tcPr>
            <w:tcW w:w="708" w:type="dxa"/>
            <w:shd w:val="solid" w:color="FFFFFF" w:fill="auto"/>
          </w:tcPr>
          <w:p w14:paraId="52098E1B" w14:textId="77777777" w:rsidR="00E95C0A" w:rsidRDefault="00E95C0A" w:rsidP="00790CB2">
            <w:pPr>
              <w:pStyle w:val="TAC"/>
              <w:rPr>
                <w:sz w:val="16"/>
                <w:szCs w:val="16"/>
              </w:rPr>
            </w:pPr>
            <w:r>
              <w:rPr>
                <w:sz w:val="16"/>
                <w:szCs w:val="16"/>
              </w:rPr>
              <w:t>16.0</w:t>
            </w:r>
            <w:r w:rsidRPr="00A66B4E">
              <w:rPr>
                <w:sz w:val="16"/>
                <w:szCs w:val="16"/>
              </w:rPr>
              <w:t>.0</w:t>
            </w:r>
          </w:p>
        </w:tc>
      </w:tr>
      <w:tr w:rsidR="006A2B97" w:rsidRPr="00A66B4E" w14:paraId="37F65B74" w14:textId="77777777" w:rsidTr="002E540A">
        <w:tblPrEx>
          <w:tblCellMar>
            <w:top w:w="0" w:type="dxa"/>
            <w:bottom w:w="0" w:type="dxa"/>
          </w:tblCellMar>
        </w:tblPrEx>
        <w:tc>
          <w:tcPr>
            <w:tcW w:w="800" w:type="dxa"/>
            <w:shd w:val="solid" w:color="FFFFFF" w:fill="auto"/>
          </w:tcPr>
          <w:p w14:paraId="5AD42A07" w14:textId="77777777" w:rsidR="006A2B97" w:rsidRPr="00A66B4E" w:rsidRDefault="006A2B97"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185D3BDE" w14:textId="77777777" w:rsidR="006A2B97" w:rsidRPr="00A66B4E" w:rsidRDefault="006A2B97"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4BCE67A6" w14:textId="77777777" w:rsidR="006A2B97" w:rsidRPr="00FE44EF" w:rsidRDefault="006A2B97"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486B2764" w14:textId="77777777" w:rsidR="006A2B97" w:rsidRDefault="006A2B97" w:rsidP="006A2B97">
            <w:pPr>
              <w:pStyle w:val="TAC"/>
              <w:rPr>
                <w:sz w:val="16"/>
                <w:szCs w:val="16"/>
              </w:rPr>
            </w:pPr>
            <w:r>
              <w:rPr>
                <w:sz w:val="16"/>
                <w:szCs w:val="16"/>
              </w:rPr>
              <w:t>0016</w:t>
            </w:r>
          </w:p>
        </w:tc>
        <w:tc>
          <w:tcPr>
            <w:tcW w:w="283" w:type="dxa"/>
            <w:shd w:val="solid" w:color="FFFFFF" w:fill="auto"/>
          </w:tcPr>
          <w:p w14:paraId="51D30A3C" w14:textId="77777777" w:rsidR="006A2B97" w:rsidRDefault="006A2B97" w:rsidP="00CB3AB6">
            <w:pPr>
              <w:pStyle w:val="TAC"/>
              <w:rPr>
                <w:sz w:val="16"/>
                <w:szCs w:val="16"/>
              </w:rPr>
            </w:pPr>
            <w:r>
              <w:rPr>
                <w:sz w:val="16"/>
                <w:szCs w:val="16"/>
              </w:rPr>
              <w:t>1</w:t>
            </w:r>
          </w:p>
        </w:tc>
        <w:tc>
          <w:tcPr>
            <w:tcW w:w="425" w:type="dxa"/>
            <w:shd w:val="solid" w:color="FFFFFF" w:fill="auto"/>
          </w:tcPr>
          <w:p w14:paraId="283C70A5" w14:textId="77777777" w:rsidR="006A2B97" w:rsidRDefault="006A2B97" w:rsidP="00CB3AB6">
            <w:pPr>
              <w:pStyle w:val="TAC"/>
              <w:rPr>
                <w:sz w:val="16"/>
                <w:szCs w:val="16"/>
              </w:rPr>
            </w:pPr>
            <w:r>
              <w:rPr>
                <w:sz w:val="16"/>
                <w:szCs w:val="16"/>
              </w:rPr>
              <w:t>B</w:t>
            </w:r>
          </w:p>
        </w:tc>
        <w:tc>
          <w:tcPr>
            <w:tcW w:w="4962" w:type="dxa"/>
            <w:shd w:val="solid" w:color="FFFFFF" w:fill="auto"/>
          </w:tcPr>
          <w:p w14:paraId="31BA4368" w14:textId="77777777" w:rsidR="006A2B97" w:rsidRPr="00E95C0A" w:rsidRDefault="003D2630" w:rsidP="00CB3AB6">
            <w:pPr>
              <w:pStyle w:val="TAL"/>
              <w:rPr>
                <w:sz w:val="16"/>
                <w:szCs w:val="16"/>
              </w:rPr>
            </w:pPr>
            <w:r w:rsidRPr="003D2630">
              <w:rPr>
                <w:sz w:val="16"/>
                <w:szCs w:val="16"/>
              </w:rPr>
              <w:t>Charging requirements for 3rd party API providers</w:t>
            </w:r>
          </w:p>
        </w:tc>
        <w:tc>
          <w:tcPr>
            <w:tcW w:w="708" w:type="dxa"/>
            <w:shd w:val="solid" w:color="FFFFFF" w:fill="auto"/>
          </w:tcPr>
          <w:p w14:paraId="51B8C1F9" w14:textId="77777777" w:rsidR="006A2B97" w:rsidRDefault="006A2B97" w:rsidP="00790CB2">
            <w:pPr>
              <w:pStyle w:val="TAC"/>
              <w:rPr>
                <w:sz w:val="16"/>
                <w:szCs w:val="16"/>
              </w:rPr>
            </w:pPr>
            <w:r>
              <w:rPr>
                <w:sz w:val="16"/>
                <w:szCs w:val="16"/>
              </w:rPr>
              <w:t>16.0</w:t>
            </w:r>
            <w:r w:rsidRPr="00A66B4E">
              <w:rPr>
                <w:sz w:val="16"/>
                <w:szCs w:val="16"/>
              </w:rPr>
              <w:t>.0</w:t>
            </w:r>
          </w:p>
        </w:tc>
      </w:tr>
      <w:tr w:rsidR="003E603B" w:rsidRPr="00A66B4E" w14:paraId="111C09DE" w14:textId="77777777" w:rsidTr="002E540A">
        <w:tblPrEx>
          <w:tblCellMar>
            <w:top w:w="0" w:type="dxa"/>
            <w:bottom w:w="0" w:type="dxa"/>
          </w:tblCellMar>
        </w:tblPrEx>
        <w:tc>
          <w:tcPr>
            <w:tcW w:w="800" w:type="dxa"/>
            <w:shd w:val="solid" w:color="FFFFFF" w:fill="auto"/>
          </w:tcPr>
          <w:p w14:paraId="011F3D7F" w14:textId="77777777" w:rsidR="003E603B" w:rsidRPr="00A66B4E" w:rsidRDefault="003E603B"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2686E823" w14:textId="77777777" w:rsidR="003E603B" w:rsidRPr="00A66B4E" w:rsidRDefault="003E603B"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208446A2" w14:textId="77777777" w:rsidR="003E603B" w:rsidRPr="00FE44EF" w:rsidRDefault="003E603B"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0D967182" w14:textId="77777777" w:rsidR="003E603B" w:rsidRDefault="003E603B" w:rsidP="003E603B">
            <w:pPr>
              <w:pStyle w:val="TAC"/>
              <w:rPr>
                <w:sz w:val="16"/>
                <w:szCs w:val="16"/>
              </w:rPr>
            </w:pPr>
            <w:r>
              <w:rPr>
                <w:sz w:val="16"/>
                <w:szCs w:val="16"/>
              </w:rPr>
              <w:t>0017</w:t>
            </w:r>
          </w:p>
        </w:tc>
        <w:tc>
          <w:tcPr>
            <w:tcW w:w="283" w:type="dxa"/>
            <w:shd w:val="solid" w:color="FFFFFF" w:fill="auto"/>
          </w:tcPr>
          <w:p w14:paraId="5F8D5058" w14:textId="77777777" w:rsidR="003E603B" w:rsidRDefault="003E603B" w:rsidP="00CB3AB6">
            <w:pPr>
              <w:pStyle w:val="TAC"/>
              <w:rPr>
                <w:sz w:val="16"/>
                <w:szCs w:val="16"/>
              </w:rPr>
            </w:pPr>
            <w:r>
              <w:rPr>
                <w:sz w:val="16"/>
                <w:szCs w:val="16"/>
              </w:rPr>
              <w:t>1</w:t>
            </w:r>
          </w:p>
        </w:tc>
        <w:tc>
          <w:tcPr>
            <w:tcW w:w="425" w:type="dxa"/>
            <w:shd w:val="solid" w:color="FFFFFF" w:fill="auto"/>
          </w:tcPr>
          <w:p w14:paraId="4B50266F" w14:textId="77777777" w:rsidR="003E603B" w:rsidRDefault="003E603B" w:rsidP="00CB3AB6">
            <w:pPr>
              <w:pStyle w:val="TAC"/>
              <w:rPr>
                <w:sz w:val="16"/>
                <w:szCs w:val="16"/>
              </w:rPr>
            </w:pPr>
            <w:r>
              <w:rPr>
                <w:sz w:val="16"/>
                <w:szCs w:val="16"/>
              </w:rPr>
              <w:t>B</w:t>
            </w:r>
          </w:p>
        </w:tc>
        <w:tc>
          <w:tcPr>
            <w:tcW w:w="4962" w:type="dxa"/>
            <w:shd w:val="solid" w:color="FFFFFF" w:fill="auto"/>
          </w:tcPr>
          <w:p w14:paraId="5CDF460A" w14:textId="77777777" w:rsidR="003E603B" w:rsidRPr="003D2630" w:rsidRDefault="003E603B" w:rsidP="00CB3AB6">
            <w:pPr>
              <w:pStyle w:val="TAL"/>
              <w:rPr>
                <w:sz w:val="16"/>
                <w:szCs w:val="16"/>
              </w:rPr>
            </w:pPr>
            <w:r w:rsidRPr="003E603B">
              <w:rPr>
                <w:sz w:val="16"/>
                <w:szCs w:val="16"/>
              </w:rPr>
              <w:t>OAM requirements for 3rd party API providers</w:t>
            </w:r>
          </w:p>
        </w:tc>
        <w:tc>
          <w:tcPr>
            <w:tcW w:w="708" w:type="dxa"/>
            <w:shd w:val="solid" w:color="FFFFFF" w:fill="auto"/>
          </w:tcPr>
          <w:p w14:paraId="7C8EE60A" w14:textId="77777777" w:rsidR="003E603B" w:rsidRDefault="003E603B" w:rsidP="00790CB2">
            <w:pPr>
              <w:pStyle w:val="TAC"/>
              <w:rPr>
                <w:sz w:val="16"/>
                <w:szCs w:val="16"/>
              </w:rPr>
            </w:pPr>
            <w:r>
              <w:rPr>
                <w:sz w:val="16"/>
                <w:szCs w:val="16"/>
              </w:rPr>
              <w:t>16.0</w:t>
            </w:r>
            <w:r w:rsidRPr="00A66B4E">
              <w:rPr>
                <w:sz w:val="16"/>
                <w:szCs w:val="16"/>
              </w:rPr>
              <w:t>.0</w:t>
            </w:r>
          </w:p>
        </w:tc>
      </w:tr>
      <w:tr w:rsidR="00056CDF" w:rsidRPr="00A66B4E" w14:paraId="0A1EFCC0" w14:textId="77777777" w:rsidTr="002E540A">
        <w:tblPrEx>
          <w:tblCellMar>
            <w:top w:w="0" w:type="dxa"/>
            <w:bottom w:w="0" w:type="dxa"/>
          </w:tblCellMar>
        </w:tblPrEx>
        <w:tc>
          <w:tcPr>
            <w:tcW w:w="800" w:type="dxa"/>
            <w:shd w:val="solid" w:color="FFFFFF" w:fill="auto"/>
          </w:tcPr>
          <w:p w14:paraId="7BB3436A" w14:textId="77777777" w:rsidR="00056CDF" w:rsidRPr="00A66B4E" w:rsidRDefault="00056CDF"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272E3B6F" w14:textId="77777777" w:rsidR="00056CDF" w:rsidRPr="00A66B4E" w:rsidRDefault="00056CDF"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33AAE9F7" w14:textId="77777777" w:rsidR="00056CDF" w:rsidRPr="00FE44EF" w:rsidRDefault="00056CDF"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3EDE7E00" w14:textId="77777777" w:rsidR="00056CDF" w:rsidRDefault="00056CDF" w:rsidP="00056CDF">
            <w:pPr>
              <w:pStyle w:val="TAC"/>
              <w:rPr>
                <w:sz w:val="16"/>
                <w:szCs w:val="16"/>
              </w:rPr>
            </w:pPr>
            <w:r>
              <w:rPr>
                <w:sz w:val="16"/>
                <w:szCs w:val="16"/>
              </w:rPr>
              <w:t>0018</w:t>
            </w:r>
          </w:p>
        </w:tc>
        <w:tc>
          <w:tcPr>
            <w:tcW w:w="283" w:type="dxa"/>
            <w:shd w:val="solid" w:color="FFFFFF" w:fill="auto"/>
          </w:tcPr>
          <w:p w14:paraId="78949499" w14:textId="77777777" w:rsidR="00056CDF" w:rsidRDefault="00056CDF" w:rsidP="00CB3AB6">
            <w:pPr>
              <w:pStyle w:val="TAC"/>
              <w:rPr>
                <w:sz w:val="16"/>
                <w:szCs w:val="16"/>
              </w:rPr>
            </w:pPr>
            <w:r>
              <w:rPr>
                <w:sz w:val="16"/>
                <w:szCs w:val="16"/>
              </w:rPr>
              <w:t>2</w:t>
            </w:r>
          </w:p>
        </w:tc>
        <w:tc>
          <w:tcPr>
            <w:tcW w:w="425" w:type="dxa"/>
            <w:shd w:val="solid" w:color="FFFFFF" w:fill="auto"/>
          </w:tcPr>
          <w:p w14:paraId="7715A02C" w14:textId="77777777" w:rsidR="00056CDF" w:rsidRDefault="00056CDF" w:rsidP="00CB3AB6">
            <w:pPr>
              <w:pStyle w:val="TAC"/>
              <w:rPr>
                <w:sz w:val="16"/>
                <w:szCs w:val="16"/>
              </w:rPr>
            </w:pPr>
            <w:r>
              <w:rPr>
                <w:sz w:val="16"/>
                <w:szCs w:val="16"/>
              </w:rPr>
              <w:t>B</w:t>
            </w:r>
          </w:p>
        </w:tc>
        <w:tc>
          <w:tcPr>
            <w:tcW w:w="4962" w:type="dxa"/>
            <w:shd w:val="solid" w:color="FFFFFF" w:fill="auto"/>
          </w:tcPr>
          <w:p w14:paraId="13AEBC16" w14:textId="77777777" w:rsidR="00056CDF" w:rsidRPr="003E603B" w:rsidRDefault="00056CDF" w:rsidP="00CB3AB6">
            <w:pPr>
              <w:pStyle w:val="TAL"/>
              <w:rPr>
                <w:sz w:val="16"/>
                <w:szCs w:val="16"/>
              </w:rPr>
            </w:pPr>
            <w:r w:rsidRPr="00056CDF">
              <w:rPr>
                <w:sz w:val="16"/>
                <w:szCs w:val="16"/>
              </w:rPr>
              <w:t>CAPIF interconnection requirements</w:t>
            </w:r>
          </w:p>
        </w:tc>
        <w:tc>
          <w:tcPr>
            <w:tcW w:w="708" w:type="dxa"/>
            <w:shd w:val="solid" w:color="FFFFFF" w:fill="auto"/>
          </w:tcPr>
          <w:p w14:paraId="31725476" w14:textId="77777777" w:rsidR="00056CDF" w:rsidRDefault="00056CDF" w:rsidP="00790CB2">
            <w:pPr>
              <w:pStyle w:val="TAC"/>
              <w:rPr>
                <w:sz w:val="16"/>
                <w:szCs w:val="16"/>
              </w:rPr>
            </w:pPr>
            <w:r>
              <w:rPr>
                <w:sz w:val="16"/>
                <w:szCs w:val="16"/>
              </w:rPr>
              <w:t>16.0</w:t>
            </w:r>
            <w:r w:rsidRPr="00A66B4E">
              <w:rPr>
                <w:sz w:val="16"/>
                <w:szCs w:val="16"/>
              </w:rPr>
              <w:t>.0</w:t>
            </w:r>
          </w:p>
        </w:tc>
      </w:tr>
      <w:tr w:rsidR="008D67A6" w:rsidRPr="00A66B4E" w14:paraId="5A7B11B9" w14:textId="77777777" w:rsidTr="002E540A">
        <w:tblPrEx>
          <w:tblCellMar>
            <w:top w:w="0" w:type="dxa"/>
            <w:bottom w:w="0" w:type="dxa"/>
          </w:tblCellMar>
        </w:tblPrEx>
        <w:tc>
          <w:tcPr>
            <w:tcW w:w="800" w:type="dxa"/>
            <w:shd w:val="solid" w:color="FFFFFF" w:fill="auto"/>
          </w:tcPr>
          <w:p w14:paraId="61D308F8" w14:textId="77777777" w:rsidR="008D67A6" w:rsidRPr="00A66B4E" w:rsidRDefault="008D67A6" w:rsidP="00CB3AB6">
            <w:pPr>
              <w:pStyle w:val="TAC"/>
              <w:rPr>
                <w:sz w:val="16"/>
                <w:szCs w:val="16"/>
              </w:rPr>
            </w:pPr>
            <w:r w:rsidRPr="00A66B4E">
              <w:rPr>
                <w:sz w:val="16"/>
                <w:szCs w:val="16"/>
              </w:rPr>
              <w:t>2018-0</w:t>
            </w:r>
            <w:r>
              <w:rPr>
                <w:sz w:val="16"/>
                <w:szCs w:val="16"/>
              </w:rPr>
              <w:t>6</w:t>
            </w:r>
          </w:p>
        </w:tc>
        <w:tc>
          <w:tcPr>
            <w:tcW w:w="800" w:type="dxa"/>
            <w:shd w:val="solid" w:color="FFFFFF" w:fill="auto"/>
          </w:tcPr>
          <w:p w14:paraId="780C0D46" w14:textId="77777777" w:rsidR="008D67A6" w:rsidRPr="00A66B4E" w:rsidRDefault="008D67A6" w:rsidP="00CB3AB6">
            <w:pPr>
              <w:pStyle w:val="TAC"/>
              <w:rPr>
                <w:sz w:val="16"/>
                <w:szCs w:val="16"/>
              </w:rPr>
            </w:pPr>
            <w:r w:rsidRPr="00A66B4E">
              <w:rPr>
                <w:sz w:val="16"/>
                <w:szCs w:val="16"/>
              </w:rPr>
              <w:t>SA#</w:t>
            </w:r>
            <w:r>
              <w:rPr>
                <w:sz w:val="16"/>
                <w:szCs w:val="16"/>
              </w:rPr>
              <w:t>80</w:t>
            </w:r>
          </w:p>
        </w:tc>
        <w:tc>
          <w:tcPr>
            <w:tcW w:w="1094" w:type="dxa"/>
            <w:shd w:val="solid" w:color="FFFFFF" w:fill="auto"/>
          </w:tcPr>
          <w:p w14:paraId="016627F3" w14:textId="77777777" w:rsidR="008D67A6" w:rsidRPr="00FE44EF" w:rsidRDefault="008D67A6" w:rsidP="00790CB2">
            <w:pPr>
              <w:pStyle w:val="TAC"/>
              <w:rPr>
                <w:sz w:val="16"/>
                <w:szCs w:val="16"/>
              </w:rPr>
            </w:pPr>
            <w:r w:rsidRPr="00FE44EF">
              <w:rPr>
                <w:sz w:val="16"/>
                <w:szCs w:val="16"/>
              </w:rPr>
              <w:t>SP-18037</w:t>
            </w:r>
            <w:r>
              <w:rPr>
                <w:sz w:val="16"/>
                <w:szCs w:val="16"/>
              </w:rPr>
              <w:t>5</w:t>
            </w:r>
          </w:p>
        </w:tc>
        <w:tc>
          <w:tcPr>
            <w:tcW w:w="567" w:type="dxa"/>
            <w:shd w:val="solid" w:color="FFFFFF" w:fill="auto"/>
          </w:tcPr>
          <w:p w14:paraId="47174FF2" w14:textId="77777777" w:rsidR="008D67A6" w:rsidRDefault="008D67A6" w:rsidP="00056CDF">
            <w:pPr>
              <w:pStyle w:val="TAC"/>
              <w:rPr>
                <w:sz w:val="16"/>
                <w:szCs w:val="16"/>
              </w:rPr>
            </w:pPr>
            <w:r>
              <w:rPr>
                <w:sz w:val="16"/>
                <w:szCs w:val="16"/>
              </w:rPr>
              <w:t>0020</w:t>
            </w:r>
          </w:p>
        </w:tc>
        <w:tc>
          <w:tcPr>
            <w:tcW w:w="283" w:type="dxa"/>
            <w:shd w:val="solid" w:color="FFFFFF" w:fill="auto"/>
          </w:tcPr>
          <w:p w14:paraId="6462D95E" w14:textId="77777777" w:rsidR="008D67A6" w:rsidRDefault="008D67A6" w:rsidP="00CB3AB6">
            <w:pPr>
              <w:pStyle w:val="TAC"/>
              <w:rPr>
                <w:sz w:val="16"/>
                <w:szCs w:val="16"/>
              </w:rPr>
            </w:pPr>
            <w:r>
              <w:rPr>
                <w:sz w:val="16"/>
                <w:szCs w:val="16"/>
              </w:rPr>
              <w:t>2</w:t>
            </w:r>
          </w:p>
        </w:tc>
        <w:tc>
          <w:tcPr>
            <w:tcW w:w="425" w:type="dxa"/>
            <w:shd w:val="solid" w:color="FFFFFF" w:fill="auto"/>
          </w:tcPr>
          <w:p w14:paraId="3F39EA61" w14:textId="77777777" w:rsidR="008D67A6" w:rsidRDefault="008D67A6" w:rsidP="008D67A6">
            <w:pPr>
              <w:pStyle w:val="TAC"/>
              <w:rPr>
                <w:sz w:val="16"/>
                <w:szCs w:val="16"/>
              </w:rPr>
            </w:pPr>
            <w:r>
              <w:rPr>
                <w:sz w:val="16"/>
                <w:szCs w:val="16"/>
              </w:rPr>
              <w:t>F</w:t>
            </w:r>
          </w:p>
        </w:tc>
        <w:tc>
          <w:tcPr>
            <w:tcW w:w="4962" w:type="dxa"/>
            <w:shd w:val="solid" w:color="FFFFFF" w:fill="auto"/>
          </w:tcPr>
          <w:p w14:paraId="2BE14F0D" w14:textId="77777777" w:rsidR="008D67A6" w:rsidRPr="00056CDF" w:rsidRDefault="008D67A6" w:rsidP="00CB3AB6">
            <w:pPr>
              <w:pStyle w:val="TAL"/>
              <w:rPr>
                <w:sz w:val="16"/>
                <w:szCs w:val="16"/>
              </w:rPr>
            </w:pPr>
            <w:r w:rsidRPr="008D67A6">
              <w:rPr>
                <w:sz w:val="16"/>
                <w:szCs w:val="16"/>
              </w:rPr>
              <w:t>Updating representation of deployment models</w:t>
            </w:r>
          </w:p>
        </w:tc>
        <w:tc>
          <w:tcPr>
            <w:tcW w:w="708" w:type="dxa"/>
            <w:shd w:val="solid" w:color="FFFFFF" w:fill="auto"/>
          </w:tcPr>
          <w:p w14:paraId="7DA267F5" w14:textId="77777777" w:rsidR="008D67A6" w:rsidRDefault="008D67A6" w:rsidP="00790CB2">
            <w:pPr>
              <w:pStyle w:val="TAC"/>
              <w:rPr>
                <w:sz w:val="16"/>
                <w:szCs w:val="16"/>
              </w:rPr>
            </w:pPr>
            <w:r>
              <w:rPr>
                <w:sz w:val="16"/>
                <w:szCs w:val="16"/>
              </w:rPr>
              <w:t>16.0</w:t>
            </w:r>
            <w:r w:rsidRPr="00A66B4E">
              <w:rPr>
                <w:sz w:val="16"/>
                <w:szCs w:val="16"/>
              </w:rPr>
              <w:t>.0</w:t>
            </w:r>
          </w:p>
        </w:tc>
      </w:tr>
      <w:tr w:rsidR="00D60DC0" w:rsidRPr="00A66B4E" w14:paraId="2D0DADC4" w14:textId="77777777" w:rsidTr="002E540A">
        <w:tblPrEx>
          <w:tblCellMar>
            <w:top w:w="0" w:type="dxa"/>
            <w:bottom w:w="0" w:type="dxa"/>
          </w:tblCellMar>
        </w:tblPrEx>
        <w:tc>
          <w:tcPr>
            <w:tcW w:w="800" w:type="dxa"/>
            <w:shd w:val="solid" w:color="FFFFFF" w:fill="auto"/>
          </w:tcPr>
          <w:p w14:paraId="3E63B974" w14:textId="77777777" w:rsidR="00D60DC0" w:rsidRPr="00A66B4E" w:rsidRDefault="00D60DC0" w:rsidP="00D7210A">
            <w:pPr>
              <w:pStyle w:val="TAC"/>
              <w:rPr>
                <w:sz w:val="16"/>
                <w:szCs w:val="16"/>
              </w:rPr>
            </w:pPr>
            <w:r w:rsidRPr="00A66B4E">
              <w:rPr>
                <w:sz w:val="16"/>
                <w:szCs w:val="16"/>
              </w:rPr>
              <w:t>2018-0</w:t>
            </w:r>
            <w:r w:rsidR="00D7210A">
              <w:rPr>
                <w:sz w:val="16"/>
                <w:szCs w:val="16"/>
              </w:rPr>
              <w:t>9</w:t>
            </w:r>
          </w:p>
        </w:tc>
        <w:tc>
          <w:tcPr>
            <w:tcW w:w="800" w:type="dxa"/>
            <w:shd w:val="solid" w:color="FFFFFF" w:fill="auto"/>
          </w:tcPr>
          <w:p w14:paraId="12CE696A" w14:textId="77777777" w:rsidR="00D60DC0" w:rsidRPr="00A66B4E" w:rsidRDefault="00D60DC0"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13AECBEC" w14:textId="77777777" w:rsidR="00D60DC0" w:rsidRPr="00FE44EF" w:rsidRDefault="00F40084" w:rsidP="00790CB2">
            <w:pPr>
              <w:pStyle w:val="TAC"/>
              <w:rPr>
                <w:sz w:val="16"/>
                <w:szCs w:val="16"/>
              </w:rPr>
            </w:pPr>
            <w:r w:rsidRPr="00F40084">
              <w:rPr>
                <w:sz w:val="16"/>
                <w:szCs w:val="16"/>
              </w:rPr>
              <w:t>SP-180675</w:t>
            </w:r>
          </w:p>
        </w:tc>
        <w:tc>
          <w:tcPr>
            <w:tcW w:w="567" w:type="dxa"/>
            <w:shd w:val="solid" w:color="FFFFFF" w:fill="auto"/>
          </w:tcPr>
          <w:p w14:paraId="33D1C9FE" w14:textId="77777777" w:rsidR="00D60DC0" w:rsidRDefault="00D60DC0" w:rsidP="00056CDF">
            <w:pPr>
              <w:pStyle w:val="TAC"/>
              <w:rPr>
                <w:sz w:val="16"/>
                <w:szCs w:val="16"/>
              </w:rPr>
            </w:pPr>
            <w:r>
              <w:rPr>
                <w:sz w:val="16"/>
                <w:szCs w:val="16"/>
              </w:rPr>
              <w:t>0021</w:t>
            </w:r>
          </w:p>
        </w:tc>
        <w:tc>
          <w:tcPr>
            <w:tcW w:w="283" w:type="dxa"/>
            <w:shd w:val="solid" w:color="FFFFFF" w:fill="auto"/>
          </w:tcPr>
          <w:p w14:paraId="123EE407" w14:textId="77777777" w:rsidR="00D60DC0" w:rsidRDefault="00D60DC0" w:rsidP="00CB3AB6">
            <w:pPr>
              <w:pStyle w:val="TAC"/>
              <w:rPr>
                <w:sz w:val="16"/>
                <w:szCs w:val="16"/>
              </w:rPr>
            </w:pPr>
            <w:r>
              <w:rPr>
                <w:sz w:val="16"/>
                <w:szCs w:val="16"/>
              </w:rPr>
              <w:t>2</w:t>
            </w:r>
          </w:p>
        </w:tc>
        <w:tc>
          <w:tcPr>
            <w:tcW w:w="425" w:type="dxa"/>
            <w:shd w:val="solid" w:color="FFFFFF" w:fill="auto"/>
          </w:tcPr>
          <w:p w14:paraId="11BE905A" w14:textId="77777777" w:rsidR="00D60DC0" w:rsidRDefault="00D60DC0" w:rsidP="008D67A6">
            <w:pPr>
              <w:pStyle w:val="TAC"/>
              <w:rPr>
                <w:sz w:val="16"/>
                <w:szCs w:val="16"/>
              </w:rPr>
            </w:pPr>
            <w:r>
              <w:rPr>
                <w:sz w:val="16"/>
                <w:szCs w:val="16"/>
              </w:rPr>
              <w:t>B</w:t>
            </w:r>
          </w:p>
        </w:tc>
        <w:tc>
          <w:tcPr>
            <w:tcW w:w="4962" w:type="dxa"/>
            <w:shd w:val="solid" w:color="FFFFFF" w:fill="auto"/>
          </w:tcPr>
          <w:p w14:paraId="56B47BD3" w14:textId="77777777" w:rsidR="00D60DC0" w:rsidRPr="008D67A6" w:rsidRDefault="00D60DC0" w:rsidP="00CB3AB6">
            <w:pPr>
              <w:pStyle w:val="TAL"/>
              <w:rPr>
                <w:sz w:val="16"/>
                <w:szCs w:val="16"/>
              </w:rPr>
            </w:pPr>
            <w:r w:rsidRPr="00D60DC0">
              <w:rPr>
                <w:sz w:val="16"/>
                <w:szCs w:val="16"/>
              </w:rPr>
              <w:t>Integrated CAPIF with 3GPP EPS and 5GS network exposure</w:t>
            </w:r>
          </w:p>
        </w:tc>
        <w:tc>
          <w:tcPr>
            <w:tcW w:w="708" w:type="dxa"/>
            <w:shd w:val="solid" w:color="FFFFFF" w:fill="auto"/>
          </w:tcPr>
          <w:p w14:paraId="64FF3128" w14:textId="77777777" w:rsidR="00D60DC0" w:rsidRDefault="00D60DC0" w:rsidP="00790CB2">
            <w:pPr>
              <w:pStyle w:val="TAC"/>
              <w:rPr>
                <w:sz w:val="16"/>
                <w:szCs w:val="16"/>
              </w:rPr>
            </w:pPr>
            <w:r>
              <w:rPr>
                <w:sz w:val="16"/>
                <w:szCs w:val="16"/>
              </w:rPr>
              <w:t>16.1</w:t>
            </w:r>
            <w:r w:rsidRPr="00A66B4E">
              <w:rPr>
                <w:sz w:val="16"/>
                <w:szCs w:val="16"/>
              </w:rPr>
              <w:t>.0</w:t>
            </w:r>
          </w:p>
        </w:tc>
      </w:tr>
      <w:tr w:rsidR="00AB252A" w:rsidRPr="00A66B4E" w14:paraId="0694EDFF" w14:textId="77777777" w:rsidTr="002E540A">
        <w:tblPrEx>
          <w:tblCellMar>
            <w:top w:w="0" w:type="dxa"/>
            <w:bottom w:w="0" w:type="dxa"/>
          </w:tblCellMar>
        </w:tblPrEx>
        <w:tc>
          <w:tcPr>
            <w:tcW w:w="800" w:type="dxa"/>
            <w:shd w:val="solid" w:color="FFFFFF" w:fill="auto"/>
          </w:tcPr>
          <w:p w14:paraId="00CFF0B4" w14:textId="77777777" w:rsidR="00AB252A" w:rsidRPr="00A66B4E" w:rsidRDefault="00AB252A" w:rsidP="00D60DC0">
            <w:pPr>
              <w:pStyle w:val="TAC"/>
              <w:rPr>
                <w:sz w:val="16"/>
                <w:szCs w:val="16"/>
              </w:rPr>
            </w:pPr>
            <w:r w:rsidRPr="00A66B4E">
              <w:rPr>
                <w:sz w:val="16"/>
                <w:szCs w:val="16"/>
              </w:rPr>
              <w:t>2018-0</w:t>
            </w:r>
            <w:r w:rsidR="00D7210A">
              <w:rPr>
                <w:sz w:val="16"/>
                <w:szCs w:val="16"/>
              </w:rPr>
              <w:t>9</w:t>
            </w:r>
          </w:p>
        </w:tc>
        <w:tc>
          <w:tcPr>
            <w:tcW w:w="800" w:type="dxa"/>
            <w:shd w:val="solid" w:color="FFFFFF" w:fill="auto"/>
          </w:tcPr>
          <w:p w14:paraId="4451DB38" w14:textId="77777777" w:rsidR="00AB252A" w:rsidRPr="00A66B4E" w:rsidRDefault="00AB252A"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1353C52B" w14:textId="77777777" w:rsidR="00AB252A" w:rsidRPr="00FE44EF" w:rsidRDefault="00F40084" w:rsidP="00790CB2">
            <w:pPr>
              <w:pStyle w:val="TAC"/>
              <w:rPr>
                <w:sz w:val="16"/>
                <w:szCs w:val="16"/>
              </w:rPr>
            </w:pPr>
            <w:r w:rsidRPr="00F40084">
              <w:rPr>
                <w:sz w:val="16"/>
                <w:szCs w:val="16"/>
              </w:rPr>
              <w:t>SP-180675</w:t>
            </w:r>
          </w:p>
        </w:tc>
        <w:tc>
          <w:tcPr>
            <w:tcW w:w="567" w:type="dxa"/>
            <w:shd w:val="solid" w:color="FFFFFF" w:fill="auto"/>
          </w:tcPr>
          <w:p w14:paraId="0FBFCF0D" w14:textId="77777777" w:rsidR="00AB252A" w:rsidRDefault="00AB252A" w:rsidP="00AB252A">
            <w:pPr>
              <w:pStyle w:val="TAC"/>
              <w:rPr>
                <w:sz w:val="16"/>
                <w:szCs w:val="16"/>
              </w:rPr>
            </w:pPr>
            <w:r>
              <w:rPr>
                <w:sz w:val="16"/>
                <w:szCs w:val="16"/>
              </w:rPr>
              <w:t>0022</w:t>
            </w:r>
          </w:p>
        </w:tc>
        <w:tc>
          <w:tcPr>
            <w:tcW w:w="283" w:type="dxa"/>
            <w:shd w:val="solid" w:color="FFFFFF" w:fill="auto"/>
          </w:tcPr>
          <w:p w14:paraId="4C76E3B0" w14:textId="77777777" w:rsidR="00AB252A" w:rsidRDefault="00AB252A" w:rsidP="00CB3AB6">
            <w:pPr>
              <w:pStyle w:val="TAC"/>
              <w:rPr>
                <w:sz w:val="16"/>
                <w:szCs w:val="16"/>
              </w:rPr>
            </w:pPr>
            <w:r>
              <w:rPr>
                <w:sz w:val="16"/>
                <w:szCs w:val="16"/>
              </w:rPr>
              <w:t>1</w:t>
            </w:r>
          </w:p>
        </w:tc>
        <w:tc>
          <w:tcPr>
            <w:tcW w:w="425" w:type="dxa"/>
            <w:shd w:val="solid" w:color="FFFFFF" w:fill="auto"/>
          </w:tcPr>
          <w:p w14:paraId="0809B919" w14:textId="77777777" w:rsidR="00AB252A" w:rsidRDefault="00AB252A" w:rsidP="008D67A6">
            <w:pPr>
              <w:pStyle w:val="TAC"/>
              <w:rPr>
                <w:sz w:val="16"/>
                <w:szCs w:val="16"/>
              </w:rPr>
            </w:pPr>
            <w:r>
              <w:rPr>
                <w:sz w:val="16"/>
                <w:szCs w:val="16"/>
              </w:rPr>
              <w:t>C</w:t>
            </w:r>
          </w:p>
        </w:tc>
        <w:tc>
          <w:tcPr>
            <w:tcW w:w="4962" w:type="dxa"/>
            <w:shd w:val="solid" w:color="FFFFFF" w:fill="auto"/>
          </w:tcPr>
          <w:p w14:paraId="780EA59B" w14:textId="77777777" w:rsidR="00AB252A" w:rsidRPr="00D60DC0" w:rsidRDefault="00AB252A" w:rsidP="00CB3AB6">
            <w:pPr>
              <w:pStyle w:val="TAL"/>
              <w:rPr>
                <w:sz w:val="16"/>
                <w:szCs w:val="16"/>
              </w:rPr>
            </w:pPr>
            <w:r w:rsidRPr="00AB252A">
              <w:rPr>
                <w:rFonts w:hint="eastAsia"/>
                <w:sz w:val="16"/>
                <w:szCs w:val="16"/>
              </w:rPr>
              <w:t>Enhancement to the</w:t>
            </w:r>
            <w:r w:rsidRPr="00AB252A">
              <w:rPr>
                <w:sz w:val="16"/>
                <w:szCs w:val="16"/>
              </w:rPr>
              <w:t xml:space="preserve"> functional model deployments</w:t>
            </w:r>
          </w:p>
        </w:tc>
        <w:tc>
          <w:tcPr>
            <w:tcW w:w="708" w:type="dxa"/>
            <w:shd w:val="solid" w:color="FFFFFF" w:fill="auto"/>
          </w:tcPr>
          <w:p w14:paraId="64F42DFB" w14:textId="77777777" w:rsidR="00AB252A" w:rsidRDefault="00AB252A" w:rsidP="00790CB2">
            <w:pPr>
              <w:pStyle w:val="TAC"/>
              <w:rPr>
                <w:sz w:val="16"/>
                <w:szCs w:val="16"/>
              </w:rPr>
            </w:pPr>
            <w:r>
              <w:rPr>
                <w:sz w:val="16"/>
                <w:szCs w:val="16"/>
              </w:rPr>
              <w:t>16.1</w:t>
            </w:r>
            <w:r w:rsidRPr="00A66B4E">
              <w:rPr>
                <w:sz w:val="16"/>
                <w:szCs w:val="16"/>
              </w:rPr>
              <w:t>.0</w:t>
            </w:r>
          </w:p>
        </w:tc>
      </w:tr>
      <w:tr w:rsidR="007E741B" w:rsidRPr="00A66B4E" w14:paraId="127CF5C6" w14:textId="77777777" w:rsidTr="002E540A">
        <w:tblPrEx>
          <w:tblCellMar>
            <w:top w:w="0" w:type="dxa"/>
            <w:bottom w:w="0" w:type="dxa"/>
          </w:tblCellMar>
        </w:tblPrEx>
        <w:tc>
          <w:tcPr>
            <w:tcW w:w="800" w:type="dxa"/>
            <w:shd w:val="solid" w:color="FFFFFF" w:fill="auto"/>
          </w:tcPr>
          <w:p w14:paraId="1A7B1420" w14:textId="77777777" w:rsidR="007E741B" w:rsidRPr="00A66B4E" w:rsidRDefault="007E741B" w:rsidP="00D60DC0">
            <w:pPr>
              <w:pStyle w:val="TAC"/>
              <w:rPr>
                <w:sz w:val="16"/>
                <w:szCs w:val="16"/>
              </w:rPr>
            </w:pPr>
            <w:r w:rsidRPr="00A66B4E">
              <w:rPr>
                <w:sz w:val="16"/>
                <w:szCs w:val="16"/>
              </w:rPr>
              <w:t>2018-0</w:t>
            </w:r>
            <w:r w:rsidR="00D7210A">
              <w:rPr>
                <w:sz w:val="16"/>
                <w:szCs w:val="16"/>
              </w:rPr>
              <w:t>9</w:t>
            </w:r>
          </w:p>
        </w:tc>
        <w:tc>
          <w:tcPr>
            <w:tcW w:w="800" w:type="dxa"/>
            <w:shd w:val="solid" w:color="FFFFFF" w:fill="auto"/>
          </w:tcPr>
          <w:p w14:paraId="7EBFC3D9" w14:textId="77777777" w:rsidR="007E741B" w:rsidRPr="00A66B4E" w:rsidRDefault="007E741B"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1DC94CD4" w14:textId="77777777" w:rsidR="007E741B" w:rsidRPr="00FE44EF" w:rsidRDefault="00F40084" w:rsidP="00790CB2">
            <w:pPr>
              <w:pStyle w:val="TAC"/>
              <w:rPr>
                <w:sz w:val="16"/>
                <w:szCs w:val="16"/>
              </w:rPr>
            </w:pPr>
            <w:r w:rsidRPr="00F40084">
              <w:rPr>
                <w:sz w:val="16"/>
                <w:szCs w:val="16"/>
              </w:rPr>
              <w:t>SP-180675</w:t>
            </w:r>
          </w:p>
        </w:tc>
        <w:tc>
          <w:tcPr>
            <w:tcW w:w="567" w:type="dxa"/>
            <w:shd w:val="solid" w:color="FFFFFF" w:fill="auto"/>
          </w:tcPr>
          <w:p w14:paraId="4E951132" w14:textId="77777777" w:rsidR="007E741B" w:rsidRDefault="007E741B" w:rsidP="007E741B">
            <w:pPr>
              <w:pStyle w:val="TAC"/>
              <w:rPr>
                <w:sz w:val="16"/>
                <w:szCs w:val="16"/>
              </w:rPr>
            </w:pPr>
            <w:r>
              <w:rPr>
                <w:sz w:val="16"/>
                <w:szCs w:val="16"/>
              </w:rPr>
              <w:t>0023</w:t>
            </w:r>
          </w:p>
        </w:tc>
        <w:tc>
          <w:tcPr>
            <w:tcW w:w="283" w:type="dxa"/>
            <w:shd w:val="solid" w:color="FFFFFF" w:fill="auto"/>
          </w:tcPr>
          <w:p w14:paraId="47C17D23" w14:textId="77777777" w:rsidR="007E741B" w:rsidRDefault="007E741B" w:rsidP="00CB3AB6">
            <w:pPr>
              <w:pStyle w:val="TAC"/>
              <w:rPr>
                <w:sz w:val="16"/>
                <w:szCs w:val="16"/>
              </w:rPr>
            </w:pPr>
            <w:r>
              <w:rPr>
                <w:sz w:val="16"/>
                <w:szCs w:val="16"/>
              </w:rPr>
              <w:t>2</w:t>
            </w:r>
          </w:p>
        </w:tc>
        <w:tc>
          <w:tcPr>
            <w:tcW w:w="425" w:type="dxa"/>
            <w:shd w:val="solid" w:color="FFFFFF" w:fill="auto"/>
          </w:tcPr>
          <w:p w14:paraId="64EA769D" w14:textId="77777777" w:rsidR="007E741B" w:rsidRDefault="007E741B" w:rsidP="008D67A6">
            <w:pPr>
              <w:pStyle w:val="TAC"/>
              <w:rPr>
                <w:sz w:val="16"/>
                <w:szCs w:val="16"/>
              </w:rPr>
            </w:pPr>
            <w:r>
              <w:rPr>
                <w:sz w:val="16"/>
                <w:szCs w:val="16"/>
              </w:rPr>
              <w:t>B</w:t>
            </w:r>
          </w:p>
        </w:tc>
        <w:tc>
          <w:tcPr>
            <w:tcW w:w="4962" w:type="dxa"/>
            <w:shd w:val="solid" w:color="FFFFFF" w:fill="auto"/>
          </w:tcPr>
          <w:p w14:paraId="11D54924" w14:textId="77777777" w:rsidR="007E741B" w:rsidRPr="00AB252A" w:rsidRDefault="007E741B" w:rsidP="00CB3AB6">
            <w:pPr>
              <w:pStyle w:val="TAL"/>
              <w:rPr>
                <w:rFonts w:hint="eastAsia"/>
                <w:sz w:val="16"/>
                <w:szCs w:val="16"/>
              </w:rPr>
            </w:pPr>
            <w:r w:rsidRPr="007E741B">
              <w:rPr>
                <w:sz w:val="16"/>
                <w:szCs w:val="16"/>
              </w:rPr>
              <w:t>Enhancement to reference points for eCAPIF</w:t>
            </w:r>
          </w:p>
        </w:tc>
        <w:tc>
          <w:tcPr>
            <w:tcW w:w="708" w:type="dxa"/>
            <w:shd w:val="solid" w:color="FFFFFF" w:fill="auto"/>
          </w:tcPr>
          <w:p w14:paraId="3E63B754" w14:textId="77777777" w:rsidR="007E741B" w:rsidRDefault="007E741B" w:rsidP="00790CB2">
            <w:pPr>
              <w:pStyle w:val="TAC"/>
              <w:rPr>
                <w:sz w:val="16"/>
                <w:szCs w:val="16"/>
              </w:rPr>
            </w:pPr>
            <w:r>
              <w:rPr>
                <w:sz w:val="16"/>
                <w:szCs w:val="16"/>
              </w:rPr>
              <w:t>16.1</w:t>
            </w:r>
            <w:r w:rsidRPr="00A66B4E">
              <w:rPr>
                <w:sz w:val="16"/>
                <w:szCs w:val="16"/>
              </w:rPr>
              <w:t>.0</w:t>
            </w:r>
          </w:p>
        </w:tc>
      </w:tr>
      <w:tr w:rsidR="00490E43" w:rsidRPr="00A66B4E" w14:paraId="3D5C4E58" w14:textId="77777777" w:rsidTr="002E540A">
        <w:tblPrEx>
          <w:tblCellMar>
            <w:top w:w="0" w:type="dxa"/>
            <w:bottom w:w="0" w:type="dxa"/>
          </w:tblCellMar>
        </w:tblPrEx>
        <w:tc>
          <w:tcPr>
            <w:tcW w:w="800" w:type="dxa"/>
            <w:shd w:val="solid" w:color="FFFFFF" w:fill="auto"/>
          </w:tcPr>
          <w:p w14:paraId="5EED61C1" w14:textId="77777777" w:rsidR="00490E43" w:rsidRPr="00A66B4E" w:rsidRDefault="00490E43" w:rsidP="00D60DC0">
            <w:pPr>
              <w:pStyle w:val="TAC"/>
              <w:rPr>
                <w:sz w:val="16"/>
                <w:szCs w:val="16"/>
              </w:rPr>
            </w:pPr>
            <w:r w:rsidRPr="00A66B4E">
              <w:rPr>
                <w:sz w:val="16"/>
                <w:szCs w:val="16"/>
              </w:rPr>
              <w:t>2018-0</w:t>
            </w:r>
            <w:r>
              <w:rPr>
                <w:sz w:val="16"/>
                <w:szCs w:val="16"/>
              </w:rPr>
              <w:t>9</w:t>
            </w:r>
          </w:p>
        </w:tc>
        <w:tc>
          <w:tcPr>
            <w:tcW w:w="800" w:type="dxa"/>
            <w:shd w:val="solid" w:color="FFFFFF" w:fill="auto"/>
          </w:tcPr>
          <w:p w14:paraId="53CC0520" w14:textId="77777777" w:rsidR="00490E43" w:rsidRPr="00A66B4E" w:rsidRDefault="00490E43"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54ED7890" w14:textId="77777777" w:rsidR="00490E43" w:rsidRPr="00FE44EF" w:rsidRDefault="00F40084" w:rsidP="00790CB2">
            <w:pPr>
              <w:pStyle w:val="TAC"/>
              <w:rPr>
                <w:sz w:val="16"/>
                <w:szCs w:val="16"/>
              </w:rPr>
            </w:pPr>
            <w:r w:rsidRPr="00F40084">
              <w:rPr>
                <w:sz w:val="16"/>
                <w:szCs w:val="16"/>
              </w:rPr>
              <w:t>SP-180674</w:t>
            </w:r>
          </w:p>
        </w:tc>
        <w:tc>
          <w:tcPr>
            <w:tcW w:w="567" w:type="dxa"/>
            <w:shd w:val="solid" w:color="FFFFFF" w:fill="auto"/>
          </w:tcPr>
          <w:p w14:paraId="35370148" w14:textId="77777777" w:rsidR="00490E43" w:rsidRDefault="00490E43" w:rsidP="007E741B">
            <w:pPr>
              <w:pStyle w:val="TAC"/>
              <w:rPr>
                <w:sz w:val="16"/>
                <w:szCs w:val="16"/>
              </w:rPr>
            </w:pPr>
            <w:r>
              <w:rPr>
                <w:sz w:val="16"/>
                <w:szCs w:val="16"/>
              </w:rPr>
              <w:t>0029</w:t>
            </w:r>
          </w:p>
        </w:tc>
        <w:tc>
          <w:tcPr>
            <w:tcW w:w="283" w:type="dxa"/>
            <w:shd w:val="solid" w:color="FFFFFF" w:fill="auto"/>
          </w:tcPr>
          <w:p w14:paraId="1A390040" w14:textId="77777777" w:rsidR="00490E43" w:rsidRDefault="00490E43" w:rsidP="00CB3AB6">
            <w:pPr>
              <w:pStyle w:val="TAC"/>
              <w:rPr>
                <w:sz w:val="16"/>
                <w:szCs w:val="16"/>
              </w:rPr>
            </w:pPr>
            <w:r>
              <w:rPr>
                <w:sz w:val="16"/>
                <w:szCs w:val="16"/>
              </w:rPr>
              <w:t>1</w:t>
            </w:r>
          </w:p>
        </w:tc>
        <w:tc>
          <w:tcPr>
            <w:tcW w:w="425" w:type="dxa"/>
            <w:shd w:val="solid" w:color="FFFFFF" w:fill="auto"/>
          </w:tcPr>
          <w:p w14:paraId="17CB499B" w14:textId="77777777" w:rsidR="00490E43" w:rsidRDefault="00490E43" w:rsidP="008D67A6">
            <w:pPr>
              <w:pStyle w:val="TAC"/>
              <w:rPr>
                <w:sz w:val="16"/>
                <w:szCs w:val="16"/>
              </w:rPr>
            </w:pPr>
            <w:r>
              <w:rPr>
                <w:sz w:val="16"/>
                <w:szCs w:val="16"/>
              </w:rPr>
              <w:t>A</w:t>
            </w:r>
          </w:p>
        </w:tc>
        <w:tc>
          <w:tcPr>
            <w:tcW w:w="4962" w:type="dxa"/>
            <w:shd w:val="solid" w:color="FFFFFF" w:fill="auto"/>
          </w:tcPr>
          <w:p w14:paraId="6CD3752E" w14:textId="77777777" w:rsidR="00490E43" w:rsidRPr="007E741B" w:rsidRDefault="00490E43" w:rsidP="00CB3AB6">
            <w:pPr>
              <w:pStyle w:val="TAL"/>
              <w:rPr>
                <w:sz w:val="16"/>
                <w:szCs w:val="16"/>
              </w:rPr>
            </w:pPr>
            <w:r w:rsidRPr="00763461">
              <w:rPr>
                <w:sz w:val="16"/>
                <w:szCs w:val="16"/>
              </w:rPr>
              <w:t>Update API naming convention</w:t>
            </w:r>
          </w:p>
        </w:tc>
        <w:tc>
          <w:tcPr>
            <w:tcW w:w="708" w:type="dxa"/>
            <w:shd w:val="solid" w:color="FFFFFF" w:fill="auto"/>
          </w:tcPr>
          <w:p w14:paraId="0743568F" w14:textId="77777777" w:rsidR="00490E43" w:rsidRDefault="00490E43" w:rsidP="00790CB2">
            <w:pPr>
              <w:pStyle w:val="TAC"/>
              <w:rPr>
                <w:sz w:val="16"/>
                <w:szCs w:val="16"/>
              </w:rPr>
            </w:pPr>
            <w:r>
              <w:rPr>
                <w:sz w:val="16"/>
                <w:szCs w:val="16"/>
              </w:rPr>
              <w:t>16.1</w:t>
            </w:r>
            <w:r w:rsidRPr="00A66B4E">
              <w:rPr>
                <w:sz w:val="16"/>
                <w:szCs w:val="16"/>
              </w:rPr>
              <w:t>.0</w:t>
            </w:r>
          </w:p>
        </w:tc>
      </w:tr>
      <w:tr w:rsidR="00490E43" w:rsidRPr="00A66B4E" w14:paraId="7D8E8880" w14:textId="77777777" w:rsidTr="002E540A">
        <w:tblPrEx>
          <w:tblCellMar>
            <w:top w:w="0" w:type="dxa"/>
            <w:bottom w:w="0" w:type="dxa"/>
          </w:tblCellMar>
        </w:tblPrEx>
        <w:tc>
          <w:tcPr>
            <w:tcW w:w="800" w:type="dxa"/>
            <w:shd w:val="solid" w:color="FFFFFF" w:fill="auto"/>
          </w:tcPr>
          <w:p w14:paraId="193647C2" w14:textId="77777777" w:rsidR="00490E43" w:rsidRPr="00A66B4E" w:rsidRDefault="00490E43" w:rsidP="00490E43">
            <w:pPr>
              <w:pStyle w:val="TAC"/>
              <w:rPr>
                <w:sz w:val="16"/>
                <w:szCs w:val="16"/>
              </w:rPr>
            </w:pPr>
            <w:r w:rsidRPr="00A66B4E">
              <w:rPr>
                <w:sz w:val="16"/>
                <w:szCs w:val="16"/>
              </w:rPr>
              <w:t>2018-0</w:t>
            </w:r>
            <w:r>
              <w:rPr>
                <w:sz w:val="16"/>
                <w:szCs w:val="16"/>
              </w:rPr>
              <w:t>9</w:t>
            </w:r>
          </w:p>
        </w:tc>
        <w:tc>
          <w:tcPr>
            <w:tcW w:w="800" w:type="dxa"/>
            <w:shd w:val="solid" w:color="FFFFFF" w:fill="auto"/>
          </w:tcPr>
          <w:p w14:paraId="526BA362" w14:textId="77777777" w:rsidR="00490E43" w:rsidRPr="00A66B4E" w:rsidRDefault="00490E43"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0667D281" w14:textId="77777777" w:rsidR="00490E43" w:rsidRPr="00FE44EF" w:rsidRDefault="00F40084" w:rsidP="00790CB2">
            <w:pPr>
              <w:pStyle w:val="TAC"/>
              <w:rPr>
                <w:sz w:val="16"/>
                <w:szCs w:val="16"/>
              </w:rPr>
            </w:pPr>
            <w:r w:rsidRPr="00F40084">
              <w:rPr>
                <w:sz w:val="16"/>
                <w:szCs w:val="16"/>
              </w:rPr>
              <w:t>SP-180674</w:t>
            </w:r>
          </w:p>
        </w:tc>
        <w:tc>
          <w:tcPr>
            <w:tcW w:w="567" w:type="dxa"/>
            <w:shd w:val="solid" w:color="FFFFFF" w:fill="auto"/>
          </w:tcPr>
          <w:p w14:paraId="5803418E" w14:textId="77777777" w:rsidR="00490E43" w:rsidRDefault="00490E43" w:rsidP="007E741B">
            <w:pPr>
              <w:pStyle w:val="TAC"/>
              <w:rPr>
                <w:sz w:val="16"/>
                <w:szCs w:val="16"/>
              </w:rPr>
            </w:pPr>
            <w:r>
              <w:rPr>
                <w:sz w:val="16"/>
                <w:szCs w:val="16"/>
              </w:rPr>
              <w:t>0030</w:t>
            </w:r>
          </w:p>
        </w:tc>
        <w:tc>
          <w:tcPr>
            <w:tcW w:w="283" w:type="dxa"/>
            <w:shd w:val="solid" w:color="FFFFFF" w:fill="auto"/>
          </w:tcPr>
          <w:p w14:paraId="0FF6C240" w14:textId="77777777" w:rsidR="00490E43" w:rsidRDefault="00490E43" w:rsidP="00763461">
            <w:pPr>
              <w:pStyle w:val="TAC"/>
              <w:rPr>
                <w:sz w:val="16"/>
                <w:szCs w:val="16"/>
              </w:rPr>
            </w:pPr>
            <w:r>
              <w:rPr>
                <w:sz w:val="16"/>
                <w:szCs w:val="16"/>
              </w:rPr>
              <w:t>2</w:t>
            </w:r>
          </w:p>
        </w:tc>
        <w:tc>
          <w:tcPr>
            <w:tcW w:w="425" w:type="dxa"/>
            <w:shd w:val="solid" w:color="FFFFFF" w:fill="auto"/>
          </w:tcPr>
          <w:p w14:paraId="0886C6AD" w14:textId="77777777" w:rsidR="00490E43" w:rsidRDefault="00490E43" w:rsidP="008D67A6">
            <w:pPr>
              <w:pStyle w:val="TAC"/>
              <w:rPr>
                <w:sz w:val="16"/>
                <w:szCs w:val="16"/>
              </w:rPr>
            </w:pPr>
            <w:r>
              <w:rPr>
                <w:sz w:val="16"/>
                <w:szCs w:val="16"/>
              </w:rPr>
              <w:t>A</w:t>
            </w:r>
          </w:p>
        </w:tc>
        <w:tc>
          <w:tcPr>
            <w:tcW w:w="4962" w:type="dxa"/>
            <w:shd w:val="solid" w:color="FFFFFF" w:fill="auto"/>
          </w:tcPr>
          <w:p w14:paraId="3580A1E1" w14:textId="77777777" w:rsidR="00490E43" w:rsidRPr="007E741B" w:rsidRDefault="00490E43" w:rsidP="00CB3AB6">
            <w:pPr>
              <w:pStyle w:val="TAL"/>
              <w:rPr>
                <w:sz w:val="16"/>
                <w:szCs w:val="16"/>
              </w:rPr>
            </w:pPr>
            <w:r w:rsidRPr="00490E43">
              <w:rPr>
                <w:sz w:val="16"/>
                <w:szCs w:val="16"/>
              </w:rPr>
              <w:t>Alignment of APIs</w:t>
            </w:r>
          </w:p>
        </w:tc>
        <w:tc>
          <w:tcPr>
            <w:tcW w:w="708" w:type="dxa"/>
            <w:shd w:val="solid" w:color="FFFFFF" w:fill="auto"/>
          </w:tcPr>
          <w:p w14:paraId="22CF1612" w14:textId="77777777" w:rsidR="00490E43" w:rsidRDefault="00490E43" w:rsidP="00790CB2">
            <w:pPr>
              <w:pStyle w:val="TAC"/>
              <w:rPr>
                <w:sz w:val="16"/>
                <w:szCs w:val="16"/>
              </w:rPr>
            </w:pPr>
            <w:r>
              <w:rPr>
                <w:sz w:val="16"/>
                <w:szCs w:val="16"/>
              </w:rPr>
              <w:t>16.1</w:t>
            </w:r>
            <w:r w:rsidRPr="00A66B4E">
              <w:rPr>
                <w:sz w:val="16"/>
                <w:szCs w:val="16"/>
              </w:rPr>
              <w:t>.0</w:t>
            </w:r>
          </w:p>
        </w:tc>
      </w:tr>
      <w:tr w:rsidR="002F508E" w:rsidRPr="00A66B4E" w14:paraId="4408EA51" w14:textId="77777777" w:rsidTr="002E540A">
        <w:tblPrEx>
          <w:tblCellMar>
            <w:top w:w="0" w:type="dxa"/>
            <w:bottom w:w="0" w:type="dxa"/>
          </w:tblCellMar>
        </w:tblPrEx>
        <w:tc>
          <w:tcPr>
            <w:tcW w:w="800" w:type="dxa"/>
            <w:shd w:val="solid" w:color="FFFFFF" w:fill="auto"/>
          </w:tcPr>
          <w:p w14:paraId="6017A024" w14:textId="77777777" w:rsidR="002F508E" w:rsidRPr="00A66B4E" w:rsidRDefault="002F508E" w:rsidP="00490E43">
            <w:pPr>
              <w:pStyle w:val="TAC"/>
              <w:rPr>
                <w:sz w:val="16"/>
                <w:szCs w:val="16"/>
              </w:rPr>
            </w:pPr>
            <w:r w:rsidRPr="00A66B4E">
              <w:rPr>
                <w:sz w:val="16"/>
                <w:szCs w:val="16"/>
              </w:rPr>
              <w:t>2018-0</w:t>
            </w:r>
            <w:r>
              <w:rPr>
                <w:sz w:val="16"/>
                <w:szCs w:val="16"/>
              </w:rPr>
              <w:t>9</w:t>
            </w:r>
          </w:p>
        </w:tc>
        <w:tc>
          <w:tcPr>
            <w:tcW w:w="800" w:type="dxa"/>
            <w:shd w:val="solid" w:color="FFFFFF" w:fill="auto"/>
          </w:tcPr>
          <w:p w14:paraId="056778D9" w14:textId="77777777" w:rsidR="002F508E" w:rsidRPr="00A66B4E" w:rsidRDefault="002F508E"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6D93C24B" w14:textId="77777777" w:rsidR="002F508E" w:rsidRPr="00FE44EF" w:rsidRDefault="00F40084" w:rsidP="00790CB2">
            <w:pPr>
              <w:pStyle w:val="TAC"/>
              <w:rPr>
                <w:sz w:val="16"/>
                <w:szCs w:val="16"/>
              </w:rPr>
            </w:pPr>
            <w:r w:rsidRPr="00F40084">
              <w:rPr>
                <w:sz w:val="16"/>
                <w:szCs w:val="16"/>
              </w:rPr>
              <w:t>SP-180674</w:t>
            </w:r>
          </w:p>
        </w:tc>
        <w:tc>
          <w:tcPr>
            <w:tcW w:w="567" w:type="dxa"/>
            <w:shd w:val="solid" w:color="FFFFFF" w:fill="auto"/>
          </w:tcPr>
          <w:p w14:paraId="5891B08E" w14:textId="77777777" w:rsidR="002F508E" w:rsidRDefault="002F508E" w:rsidP="007E741B">
            <w:pPr>
              <w:pStyle w:val="TAC"/>
              <w:rPr>
                <w:sz w:val="16"/>
                <w:szCs w:val="16"/>
              </w:rPr>
            </w:pPr>
            <w:r>
              <w:rPr>
                <w:sz w:val="16"/>
                <w:szCs w:val="16"/>
              </w:rPr>
              <w:t>0031</w:t>
            </w:r>
          </w:p>
        </w:tc>
        <w:tc>
          <w:tcPr>
            <w:tcW w:w="283" w:type="dxa"/>
            <w:shd w:val="solid" w:color="FFFFFF" w:fill="auto"/>
          </w:tcPr>
          <w:p w14:paraId="682F146C" w14:textId="77777777" w:rsidR="002F508E" w:rsidRDefault="002F508E" w:rsidP="00763461">
            <w:pPr>
              <w:pStyle w:val="TAC"/>
              <w:rPr>
                <w:sz w:val="16"/>
                <w:szCs w:val="16"/>
              </w:rPr>
            </w:pPr>
            <w:r>
              <w:rPr>
                <w:sz w:val="16"/>
                <w:szCs w:val="16"/>
              </w:rPr>
              <w:t>1</w:t>
            </w:r>
          </w:p>
        </w:tc>
        <w:tc>
          <w:tcPr>
            <w:tcW w:w="425" w:type="dxa"/>
            <w:shd w:val="solid" w:color="FFFFFF" w:fill="auto"/>
          </w:tcPr>
          <w:p w14:paraId="712F4F18" w14:textId="77777777" w:rsidR="002F508E" w:rsidRDefault="002F508E" w:rsidP="008D67A6">
            <w:pPr>
              <w:pStyle w:val="TAC"/>
              <w:rPr>
                <w:sz w:val="16"/>
                <w:szCs w:val="16"/>
              </w:rPr>
            </w:pPr>
            <w:r>
              <w:rPr>
                <w:sz w:val="16"/>
                <w:szCs w:val="16"/>
              </w:rPr>
              <w:t>A</w:t>
            </w:r>
          </w:p>
        </w:tc>
        <w:tc>
          <w:tcPr>
            <w:tcW w:w="4962" w:type="dxa"/>
            <w:shd w:val="solid" w:color="FFFFFF" w:fill="auto"/>
          </w:tcPr>
          <w:p w14:paraId="3EFA4015" w14:textId="77777777" w:rsidR="002F508E" w:rsidRPr="00490E43" w:rsidRDefault="002F508E" w:rsidP="00CB3AB6">
            <w:pPr>
              <w:pStyle w:val="TAL"/>
              <w:rPr>
                <w:sz w:val="16"/>
                <w:szCs w:val="16"/>
              </w:rPr>
            </w:pPr>
            <w:r w:rsidRPr="002F508E">
              <w:rPr>
                <w:sz w:val="16"/>
                <w:szCs w:val="16"/>
              </w:rPr>
              <w:t>Alignment to SA3 CAPIF TS</w:t>
            </w:r>
          </w:p>
        </w:tc>
        <w:tc>
          <w:tcPr>
            <w:tcW w:w="708" w:type="dxa"/>
            <w:shd w:val="solid" w:color="FFFFFF" w:fill="auto"/>
          </w:tcPr>
          <w:p w14:paraId="217942EB" w14:textId="77777777" w:rsidR="002F508E" w:rsidRDefault="002F508E" w:rsidP="00790CB2">
            <w:pPr>
              <w:pStyle w:val="TAC"/>
              <w:rPr>
                <w:sz w:val="16"/>
                <w:szCs w:val="16"/>
              </w:rPr>
            </w:pPr>
            <w:r>
              <w:rPr>
                <w:sz w:val="16"/>
                <w:szCs w:val="16"/>
              </w:rPr>
              <w:t>16.1</w:t>
            </w:r>
            <w:r w:rsidRPr="00A66B4E">
              <w:rPr>
                <w:sz w:val="16"/>
                <w:szCs w:val="16"/>
              </w:rPr>
              <w:t>.0</w:t>
            </w:r>
          </w:p>
        </w:tc>
      </w:tr>
      <w:tr w:rsidR="00EF6BE4" w:rsidRPr="00A66B4E" w14:paraId="6F8835C5" w14:textId="77777777" w:rsidTr="002E540A">
        <w:tblPrEx>
          <w:tblCellMar>
            <w:top w:w="0" w:type="dxa"/>
            <w:bottom w:w="0" w:type="dxa"/>
          </w:tblCellMar>
        </w:tblPrEx>
        <w:tc>
          <w:tcPr>
            <w:tcW w:w="800" w:type="dxa"/>
            <w:shd w:val="solid" w:color="FFFFFF" w:fill="auto"/>
          </w:tcPr>
          <w:p w14:paraId="25120111" w14:textId="77777777" w:rsidR="00EF6BE4" w:rsidRPr="00A66B4E" w:rsidRDefault="00EF6BE4" w:rsidP="00490E43">
            <w:pPr>
              <w:pStyle w:val="TAC"/>
              <w:rPr>
                <w:sz w:val="16"/>
                <w:szCs w:val="16"/>
              </w:rPr>
            </w:pPr>
            <w:r w:rsidRPr="00A66B4E">
              <w:rPr>
                <w:sz w:val="16"/>
                <w:szCs w:val="16"/>
              </w:rPr>
              <w:t>2018-0</w:t>
            </w:r>
            <w:r>
              <w:rPr>
                <w:sz w:val="16"/>
                <w:szCs w:val="16"/>
              </w:rPr>
              <w:t>9</w:t>
            </w:r>
          </w:p>
        </w:tc>
        <w:tc>
          <w:tcPr>
            <w:tcW w:w="800" w:type="dxa"/>
            <w:shd w:val="solid" w:color="FFFFFF" w:fill="auto"/>
          </w:tcPr>
          <w:p w14:paraId="3EBFA246" w14:textId="77777777" w:rsidR="00EF6BE4" w:rsidRPr="00A66B4E" w:rsidRDefault="00EF6BE4"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58C11AA4" w14:textId="77777777" w:rsidR="00EF6BE4" w:rsidRPr="00FE44EF" w:rsidRDefault="00F40084" w:rsidP="00790CB2">
            <w:pPr>
              <w:pStyle w:val="TAC"/>
              <w:rPr>
                <w:sz w:val="16"/>
                <w:szCs w:val="16"/>
              </w:rPr>
            </w:pPr>
            <w:r w:rsidRPr="00F40084">
              <w:rPr>
                <w:sz w:val="16"/>
                <w:szCs w:val="16"/>
              </w:rPr>
              <w:t>SP-180674</w:t>
            </w:r>
          </w:p>
        </w:tc>
        <w:tc>
          <w:tcPr>
            <w:tcW w:w="567" w:type="dxa"/>
            <w:shd w:val="solid" w:color="FFFFFF" w:fill="auto"/>
          </w:tcPr>
          <w:p w14:paraId="0327DCCC" w14:textId="77777777" w:rsidR="00EF6BE4" w:rsidRDefault="00EF6BE4" w:rsidP="00EF6BE4">
            <w:pPr>
              <w:pStyle w:val="TAC"/>
              <w:rPr>
                <w:sz w:val="16"/>
                <w:szCs w:val="16"/>
              </w:rPr>
            </w:pPr>
            <w:r>
              <w:rPr>
                <w:sz w:val="16"/>
                <w:szCs w:val="16"/>
              </w:rPr>
              <w:t>0032</w:t>
            </w:r>
          </w:p>
        </w:tc>
        <w:tc>
          <w:tcPr>
            <w:tcW w:w="283" w:type="dxa"/>
            <w:shd w:val="solid" w:color="FFFFFF" w:fill="auto"/>
          </w:tcPr>
          <w:p w14:paraId="2B4E4212" w14:textId="77777777" w:rsidR="00EF6BE4" w:rsidRDefault="00EF6BE4" w:rsidP="00763461">
            <w:pPr>
              <w:pStyle w:val="TAC"/>
              <w:rPr>
                <w:sz w:val="16"/>
                <w:szCs w:val="16"/>
              </w:rPr>
            </w:pPr>
            <w:r>
              <w:rPr>
                <w:sz w:val="16"/>
                <w:szCs w:val="16"/>
              </w:rPr>
              <w:t>1</w:t>
            </w:r>
          </w:p>
        </w:tc>
        <w:tc>
          <w:tcPr>
            <w:tcW w:w="425" w:type="dxa"/>
            <w:shd w:val="solid" w:color="FFFFFF" w:fill="auto"/>
          </w:tcPr>
          <w:p w14:paraId="74497CB6" w14:textId="77777777" w:rsidR="00EF6BE4" w:rsidRDefault="00EF6BE4" w:rsidP="008D67A6">
            <w:pPr>
              <w:pStyle w:val="TAC"/>
              <w:rPr>
                <w:sz w:val="16"/>
                <w:szCs w:val="16"/>
              </w:rPr>
            </w:pPr>
          </w:p>
        </w:tc>
        <w:tc>
          <w:tcPr>
            <w:tcW w:w="4962" w:type="dxa"/>
            <w:shd w:val="solid" w:color="FFFFFF" w:fill="auto"/>
          </w:tcPr>
          <w:p w14:paraId="42425099" w14:textId="77777777" w:rsidR="00EF6BE4" w:rsidRPr="002F508E" w:rsidRDefault="00EF6BE4" w:rsidP="00CB3AB6">
            <w:pPr>
              <w:pStyle w:val="TAL"/>
              <w:rPr>
                <w:sz w:val="16"/>
                <w:szCs w:val="16"/>
              </w:rPr>
            </w:pPr>
            <w:r w:rsidRPr="00EF6BE4">
              <w:rPr>
                <w:sz w:val="16"/>
                <w:szCs w:val="16"/>
              </w:rPr>
              <w:t>Alignment to SA3 authentication procedure</w:t>
            </w:r>
          </w:p>
        </w:tc>
        <w:tc>
          <w:tcPr>
            <w:tcW w:w="708" w:type="dxa"/>
            <w:shd w:val="solid" w:color="FFFFFF" w:fill="auto"/>
          </w:tcPr>
          <w:p w14:paraId="051AC870" w14:textId="77777777" w:rsidR="00EF6BE4" w:rsidRDefault="00EF6BE4" w:rsidP="00790CB2">
            <w:pPr>
              <w:pStyle w:val="TAC"/>
              <w:rPr>
                <w:sz w:val="16"/>
                <w:szCs w:val="16"/>
              </w:rPr>
            </w:pPr>
            <w:r>
              <w:rPr>
                <w:sz w:val="16"/>
                <w:szCs w:val="16"/>
              </w:rPr>
              <w:t>16.1</w:t>
            </w:r>
            <w:r w:rsidRPr="00A66B4E">
              <w:rPr>
                <w:sz w:val="16"/>
                <w:szCs w:val="16"/>
              </w:rPr>
              <w:t>.0</w:t>
            </w:r>
          </w:p>
        </w:tc>
      </w:tr>
      <w:tr w:rsidR="005D5839" w:rsidRPr="00A66B4E" w14:paraId="74A72A22" w14:textId="77777777" w:rsidTr="002E540A">
        <w:tblPrEx>
          <w:tblCellMar>
            <w:top w:w="0" w:type="dxa"/>
            <w:bottom w:w="0" w:type="dxa"/>
          </w:tblCellMar>
        </w:tblPrEx>
        <w:tc>
          <w:tcPr>
            <w:tcW w:w="800" w:type="dxa"/>
            <w:shd w:val="solid" w:color="FFFFFF" w:fill="auto"/>
          </w:tcPr>
          <w:p w14:paraId="5783B289" w14:textId="77777777" w:rsidR="005D5839" w:rsidRPr="00A66B4E" w:rsidRDefault="005D5839" w:rsidP="00490E43">
            <w:pPr>
              <w:pStyle w:val="TAC"/>
              <w:rPr>
                <w:sz w:val="16"/>
                <w:szCs w:val="16"/>
              </w:rPr>
            </w:pPr>
            <w:r w:rsidRPr="00A66B4E">
              <w:rPr>
                <w:sz w:val="16"/>
                <w:szCs w:val="16"/>
              </w:rPr>
              <w:t>2018-0</w:t>
            </w:r>
            <w:r>
              <w:rPr>
                <w:sz w:val="16"/>
                <w:szCs w:val="16"/>
              </w:rPr>
              <w:t>9</w:t>
            </w:r>
          </w:p>
        </w:tc>
        <w:tc>
          <w:tcPr>
            <w:tcW w:w="800" w:type="dxa"/>
            <w:shd w:val="solid" w:color="FFFFFF" w:fill="auto"/>
          </w:tcPr>
          <w:p w14:paraId="7265283A" w14:textId="77777777" w:rsidR="005D5839" w:rsidRPr="00A66B4E" w:rsidRDefault="005D5839" w:rsidP="00D60DC0">
            <w:pPr>
              <w:pStyle w:val="TAC"/>
              <w:rPr>
                <w:sz w:val="16"/>
                <w:szCs w:val="16"/>
              </w:rPr>
            </w:pPr>
            <w:r w:rsidRPr="00A66B4E">
              <w:rPr>
                <w:sz w:val="16"/>
                <w:szCs w:val="16"/>
              </w:rPr>
              <w:t>SA#</w:t>
            </w:r>
            <w:r>
              <w:rPr>
                <w:sz w:val="16"/>
                <w:szCs w:val="16"/>
              </w:rPr>
              <w:t>81</w:t>
            </w:r>
          </w:p>
        </w:tc>
        <w:tc>
          <w:tcPr>
            <w:tcW w:w="1094" w:type="dxa"/>
            <w:shd w:val="solid" w:color="FFFFFF" w:fill="auto"/>
          </w:tcPr>
          <w:p w14:paraId="2DC53FF1" w14:textId="77777777" w:rsidR="005D5839" w:rsidRPr="00FE44EF" w:rsidRDefault="00F40084" w:rsidP="00790CB2">
            <w:pPr>
              <w:pStyle w:val="TAC"/>
              <w:rPr>
                <w:sz w:val="16"/>
                <w:szCs w:val="16"/>
              </w:rPr>
            </w:pPr>
            <w:r w:rsidRPr="00F40084">
              <w:rPr>
                <w:sz w:val="16"/>
                <w:szCs w:val="16"/>
              </w:rPr>
              <w:t>SP-180675</w:t>
            </w:r>
          </w:p>
        </w:tc>
        <w:tc>
          <w:tcPr>
            <w:tcW w:w="567" w:type="dxa"/>
            <w:shd w:val="solid" w:color="FFFFFF" w:fill="auto"/>
          </w:tcPr>
          <w:p w14:paraId="0332D898" w14:textId="77777777" w:rsidR="005D5839" w:rsidRDefault="005D5839" w:rsidP="005D5839">
            <w:pPr>
              <w:pStyle w:val="TAC"/>
              <w:rPr>
                <w:sz w:val="16"/>
                <w:szCs w:val="16"/>
              </w:rPr>
            </w:pPr>
            <w:r>
              <w:rPr>
                <w:sz w:val="16"/>
                <w:szCs w:val="16"/>
              </w:rPr>
              <w:t>0033</w:t>
            </w:r>
          </w:p>
        </w:tc>
        <w:tc>
          <w:tcPr>
            <w:tcW w:w="283" w:type="dxa"/>
            <w:shd w:val="solid" w:color="FFFFFF" w:fill="auto"/>
          </w:tcPr>
          <w:p w14:paraId="50AC031A" w14:textId="77777777" w:rsidR="005D5839" w:rsidRDefault="005D5839" w:rsidP="00763461">
            <w:pPr>
              <w:pStyle w:val="TAC"/>
              <w:rPr>
                <w:sz w:val="16"/>
                <w:szCs w:val="16"/>
              </w:rPr>
            </w:pPr>
            <w:r>
              <w:rPr>
                <w:sz w:val="16"/>
                <w:szCs w:val="16"/>
              </w:rPr>
              <w:t>3</w:t>
            </w:r>
          </w:p>
        </w:tc>
        <w:tc>
          <w:tcPr>
            <w:tcW w:w="425" w:type="dxa"/>
            <w:shd w:val="solid" w:color="FFFFFF" w:fill="auto"/>
          </w:tcPr>
          <w:p w14:paraId="71FFEC03" w14:textId="77777777" w:rsidR="005D5839" w:rsidDel="005D5839" w:rsidRDefault="005D5839" w:rsidP="008D67A6">
            <w:pPr>
              <w:pStyle w:val="TAC"/>
              <w:rPr>
                <w:sz w:val="16"/>
                <w:szCs w:val="16"/>
              </w:rPr>
            </w:pPr>
            <w:r>
              <w:rPr>
                <w:sz w:val="16"/>
                <w:szCs w:val="16"/>
              </w:rPr>
              <w:t>B</w:t>
            </w:r>
          </w:p>
        </w:tc>
        <w:tc>
          <w:tcPr>
            <w:tcW w:w="4962" w:type="dxa"/>
            <w:shd w:val="solid" w:color="FFFFFF" w:fill="auto"/>
          </w:tcPr>
          <w:p w14:paraId="020E31B2" w14:textId="77777777" w:rsidR="005D5839" w:rsidRPr="00EF6BE4" w:rsidRDefault="005D5839" w:rsidP="00CB3AB6">
            <w:pPr>
              <w:pStyle w:val="TAL"/>
              <w:rPr>
                <w:sz w:val="16"/>
                <w:szCs w:val="16"/>
              </w:rPr>
            </w:pPr>
            <w:r w:rsidRPr="005D5839">
              <w:rPr>
                <w:sz w:val="16"/>
                <w:szCs w:val="16"/>
              </w:rPr>
              <w:t>Functional architecture for CAPIF interconnection</w:t>
            </w:r>
          </w:p>
        </w:tc>
        <w:tc>
          <w:tcPr>
            <w:tcW w:w="708" w:type="dxa"/>
            <w:shd w:val="solid" w:color="FFFFFF" w:fill="auto"/>
          </w:tcPr>
          <w:p w14:paraId="75951DDA" w14:textId="77777777" w:rsidR="005D5839" w:rsidRDefault="005D5839" w:rsidP="00790CB2">
            <w:pPr>
              <w:pStyle w:val="TAC"/>
              <w:rPr>
                <w:sz w:val="16"/>
                <w:szCs w:val="16"/>
              </w:rPr>
            </w:pPr>
            <w:r>
              <w:rPr>
                <w:sz w:val="16"/>
                <w:szCs w:val="16"/>
              </w:rPr>
              <w:t>16.1</w:t>
            </w:r>
            <w:r w:rsidRPr="00A66B4E">
              <w:rPr>
                <w:sz w:val="16"/>
                <w:szCs w:val="16"/>
              </w:rPr>
              <w:t>.0</w:t>
            </w:r>
          </w:p>
        </w:tc>
      </w:tr>
      <w:tr w:rsidR="00BD2346" w:rsidRPr="00A66B4E" w14:paraId="17F53402" w14:textId="77777777" w:rsidTr="002E540A">
        <w:tblPrEx>
          <w:tblCellMar>
            <w:top w:w="0" w:type="dxa"/>
            <w:bottom w:w="0" w:type="dxa"/>
          </w:tblCellMar>
        </w:tblPrEx>
        <w:tc>
          <w:tcPr>
            <w:tcW w:w="800" w:type="dxa"/>
            <w:shd w:val="solid" w:color="FFFFFF" w:fill="auto"/>
          </w:tcPr>
          <w:p w14:paraId="4C084786" w14:textId="77777777" w:rsidR="00BD2346" w:rsidRPr="00A66B4E" w:rsidRDefault="00BD2346"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74ACAC2E" w14:textId="77777777" w:rsidR="00BD2346" w:rsidRPr="00A66B4E" w:rsidRDefault="00BD2346"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1F564C03" w14:textId="77777777" w:rsidR="00BD2346" w:rsidRPr="00F40084" w:rsidRDefault="00BD2346" w:rsidP="00790CB2">
            <w:pPr>
              <w:pStyle w:val="TAC"/>
              <w:rPr>
                <w:sz w:val="16"/>
                <w:szCs w:val="16"/>
              </w:rPr>
            </w:pPr>
            <w:r w:rsidRPr="00BD2346">
              <w:rPr>
                <w:sz w:val="16"/>
                <w:szCs w:val="16"/>
              </w:rPr>
              <w:t>SP-181176</w:t>
            </w:r>
          </w:p>
        </w:tc>
        <w:tc>
          <w:tcPr>
            <w:tcW w:w="567" w:type="dxa"/>
            <w:shd w:val="solid" w:color="FFFFFF" w:fill="auto"/>
          </w:tcPr>
          <w:p w14:paraId="4CAEC6C3" w14:textId="77777777" w:rsidR="00BD2346" w:rsidRDefault="00BD2346" w:rsidP="00BD2346">
            <w:pPr>
              <w:pStyle w:val="TAC"/>
              <w:rPr>
                <w:sz w:val="16"/>
                <w:szCs w:val="16"/>
              </w:rPr>
            </w:pPr>
            <w:r>
              <w:rPr>
                <w:sz w:val="16"/>
                <w:szCs w:val="16"/>
              </w:rPr>
              <w:t>0034</w:t>
            </w:r>
          </w:p>
        </w:tc>
        <w:tc>
          <w:tcPr>
            <w:tcW w:w="283" w:type="dxa"/>
            <w:shd w:val="solid" w:color="FFFFFF" w:fill="auto"/>
          </w:tcPr>
          <w:p w14:paraId="680BFF1A" w14:textId="77777777" w:rsidR="00BD2346" w:rsidRDefault="00BD2346" w:rsidP="00763461">
            <w:pPr>
              <w:pStyle w:val="TAC"/>
              <w:rPr>
                <w:sz w:val="16"/>
                <w:szCs w:val="16"/>
              </w:rPr>
            </w:pPr>
            <w:r>
              <w:rPr>
                <w:sz w:val="16"/>
                <w:szCs w:val="16"/>
              </w:rPr>
              <w:t>3</w:t>
            </w:r>
          </w:p>
        </w:tc>
        <w:tc>
          <w:tcPr>
            <w:tcW w:w="425" w:type="dxa"/>
            <w:shd w:val="solid" w:color="FFFFFF" w:fill="auto"/>
          </w:tcPr>
          <w:p w14:paraId="2F46879A" w14:textId="77777777" w:rsidR="00BD2346" w:rsidRDefault="00BD2346" w:rsidP="008D67A6">
            <w:pPr>
              <w:pStyle w:val="TAC"/>
              <w:rPr>
                <w:sz w:val="16"/>
                <w:szCs w:val="16"/>
              </w:rPr>
            </w:pPr>
            <w:r>
              <w:rPr>
                <w:sz w:val="16"/>
                <w:szCs w:val="16"/>
              </w:rPr>
              <w:t>B</w:t>
            </w:r>
          </w:p>
        </w:tc>
        <w:tc>
          <w:tcPr>
            <w:tcW w:w="4962" w:type="dxa"/>
            <w:shd w:val="solid" w:color="FFFFFF" w:fill="auto"/>
          </w:tcPr>
          <w:p w14:paraId="3FCCDBCA" w14:textId="77777777" w:rsidR="00BD2346" w:rsidRPr="005D5839" w:rsidRDefault="00BD2346" w:rsidP="00CB3AB6">
            <w:pPr>
              <w:pStyle w:val="TAL"/>
              <w:rPr>
                <w:sz w:val="16"/>
                <w:szCs w:val="16"/>
              </w:rPr>
            </w:pPr>
            <w:r w:rsidRPr="00BD2346">
              <w:rPr>
                <w:sz w:val="16"/>
                <w:szCs w:val="16"/>
              </w:rPr>
              <w:t>Topology hiding enhancement</w:t>
            </w:r>
          </w:p>
        </w:tc>
        <w:tc>
          <w:tcPr>
            <w:tcW w:w="708" w:type="dxa"/>
            <w:shd w:val="solid" w:color="FFFFFF" w:fill="auto"/>
          </w:tcPr>
          <w:p w14:paraId="31189ABE" w14:textId="77777777" w:rsidR="00BD2346" w:rsidRDefault="00BD2346" w:rsidP="00BD2346">
            <w:pPr>
              <w:pStyle w:val="TAC"/>
              <w:rPr>
                <w:sz w:val="16"/>
                <w:szCs w:val="16"/>
              </w:rPr>
            </w:pPr>
            <w:r>
              <w:rPr>
                <w:sz w:val="16"/>
                <w:szCs w:val="16"/>
              </w:rPr>
              <w:t>16.2</w:t>
            </w:r>
            <w:r w:rsidRPr="00A66B4E">
              <w:rPr>
                <w:sz w:val="16"/>
                <w:szCs w:val="16"/>
              </w:rPr>
              <w:t>.0</w:t>
            </w:r>
          </w:p>
        </w:tc>
      </w:tr>
      <w:tr w:rsidR="001E4745" w:rsidRPr="00A66B4E" w14:paraId="0484024A" w14:textId="77777777" w:rsidTr="002E540A">
        <w:tblPrEx>
          <w:tblCellMar>
            <w:top w:w="0" w:type="dxa"/>
            <w:bottom w:w="0" w:type="dxa"/>
          </w:tblCellMar>
        </w:tblPrEx>
        <w:tc>
          <w:tcPr>
            <w:tcW w:w="800" w:type="dxa"/>
            <w:shd w:val="solid" w:color="FFFFFF" w:fill="auto"/>
          </w:tcPr>
          <w:p w14:paraId="34D8E10E" w14:textId="77777777" w:rsidR="001E4745" w:rsidRPr="00A66B4E" w:rsidRDefault="001E4745"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7F3EB5FE" w14:textId="77777777" w:rsidR="001E4745" w:rsidRPr="00A66B4E" w:rsidRDefault="001E4745"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23D8BE4C" w14:textId="77777777" w:rsidR="001E4745" w:rsidRPr="00BD2346" w:rsidRDefault="001E4745" w:rsidP="00790CB2">
            <w:pPr>
              <w:pStyle w:val="TAC"/>
              <w:rPr>
                <w:sz w:val="16"/>
                <w:szCs w:val="16"/>
              </w:rPr>
            </w:pPr>
            <w:r w:rsidRPr="00BD2346">
              <w:rPr>
                <w:sz w:val="16"/>
                <w:szCs w:val="16"/>
              </w:rPr>
              <w:t>SP-181176</w:t>
            </w:r>
          </w:p>
        </w:tc>
        <w:tc>
          <w:tcPr>
            <w:tcW w:w="567" w:type="dxa"/>
            <w:shd w:val="solid" w:color="FFFFFF" w:fill="auto"/>
          </w:tcPr>
          <w:p w14:paraId="4D09282D" w14:textId="77777777" w:rsidR="001E4745" w:rsidRDefault="001E4745" w:rsidP="001E4745">
            <w:pPr>
              <w:pStyle w:val="TAC"/>
              <w:rPr>
                <w:sz w:val="16"/>
                <w:szCs w:val="16"/>
              </w:rPr>
            </w:pPr>
            <w:r>
              <w:rPr>
                <w:sz w:val="16"/>
                <w:szCs w:val="16"/>
              </w:rPr>
              <w:t>0035</w:t>
            </w:r>
          </w:p>
        </w:tc>
        <w:tc>
          <w:tcPr>
            <w:tcW w:w="283" w:type="dxa"/>
            <w:shd w:val="solid" w:color="FFFFFF" w:fill="auto"/>
          </w:tcPr>
          <w:p w14:paraId="73571385" w14:textId="77777777" w:rsidR="001E4745" w:rsidRDefault="001E4745" w:rsidP="00763461">
            <w:pPr>
              <w:pStyle w:val="TAC"/>
              <w:rPr>
                <w:sz w:val="16"/>
                <w:szCs w:val="16"/>
              </w:rPr>
            </w:pPr>
            <w:r>
              <w:rPr>
                <w:sz w:val="16"/>
                <w:szCs w:val="16"/>
              </w:rPr>
              <w:t>2</w:t>
            </w:r>
          </w:p>
        </w:tc>
        <w:tc>
          <w:tcPr>
            <w:tcW w:w="425" w:type="dxa"/>
            <w:shd w:val="solid" w:color="FFFFFF" w:fill="auto"/>
          </w:tcPr>
          <w:p w14:paraId="6E94D8F7" w14:textId="77777777" w:rsidR="001E4745" w:rsidRDefault="001E4745" w:rsidP="008D67A6">
            <w:pPr>
              <w:pStyle w:val="TAC"/>
              <w:rPr>
                <w:sz w:val="16"/>
                <w:szCs w:val="16"/>
              </w:rPr>
            </w:pPr>
            <w:r>
              <w:rPr>
                <w:sz w:val="16"/>
                <w:szCs w:val="16"/>
              </w:rPr>
              <w:t>B</w:t>
            </w:r>
          </w:p>
        </w:tc>
        <w:tc>
          <w:tcPr>
            <w:tcW w:w="4962" w:type="dxa"/>
            <w:shd w:val="solid" w:color="FFFFFF" w:fill="auto"/>
          </w:tcPr>
          <w:p w14:paraId="5F545B1D" w14:textId="77777777" w:rsidR="001E4745" w:rsidRPr="00BD2346" w:rsidRDefault="001E4745" w:rsidP="00CB3AB6">
            <w:pPr>
              <w:pStyle w:val="TAL"/>
              <w:rPr>
                <w:sz w:val="16"/>
                <w:szCs w:val="16"/>
              </w:rPr>
            </w:pPr>
            <w:r w:rsidRPr="001E4745">
              <w:rPr>
                <w:sz w:val="16"/>
                <w:szCs w:val="16"/>
              </w:rPr>
              <w:t>API publish and API discover for CAPIF interconnection</w:t>
            </w:r>
          </w:p>
        </w:tc>
        <w:tc>
          <w:tcPr>
            <w:tcW w:w="708" w:type="dxa"/>
            <w:shd w:val="solid" w:color="FFFFFF" w:fill="auto"/>
          </w:tcPr>
          <w:p w14:paraId="42384A37" w14:textId="77777777" w:rsidR="001E4745" w:rsidRDefault="001E4745" w:rsidP="00BD2346">
            <w:pPr>
              <w:pStyle w:val="TAC"/>
              <w:rPr>
                <w:sz w:val="16"/>
                <w:szCs w:val="16"/>
              </w:rPr>
            </w:pPr>
            <w:r>
              <w:rPr>
                <w:sz w:val="16"/>
                <w:szCs w:val="16"/>
              </w:rPr>
              <w:t>16.2</w:t>
            </w:r>
            <w:r w:rsidRPr="00A66B4E">
              <w:rPr>
                <w:sz w:val="16"/>
                <w:szCs w:val="16"/>
              </w:rPr>
              <w:t>.0</w:t>
            </w:r>
          </w:p>
        </w:tc>
      </w:tr>
      <w:tr w:rsidR="00E56D68" w:rsidRPr="00A66B4E" w14:paraId="36D584D8" w14:textId="77777777" w:rsidTr="002E540A">
        <w:tblPrEx>
          <w:tblCellMar>
            <w:top w:w="0" w:type="dxa"/>
            <w:bottom w:w="0" w:type="dxa"/>
          </w:tblCellMar>
        </w:tblPrEx>
        <w:tc>
          <w:tcPr>
            <w:tcW w:w="800" w:type="dxa"/>
            <w:shd w:val="solid" w:color="FFFFFF" w:fill="auto"/>
          </w:tcPr>
          <w:p w14:paraId="57589059" w14:textId="77777777" w:rsidR="00E56D68" w:rsidRPr="00A66B4E" w:rsidRDefault="00E56D68"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7BA67A66" w14:textId="77777777" w:rsidR="00E56D68" w:rsidRPr="00A66B4E" w:rsidRDefault="00E56D68"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3CB2939D" w14:textId="77777777" w:rsidR="00E56D68" w:rsidRPr="00BD2346" w:rsidRDefault="00E56D68" w:rsidP="00790CB2">
            <w:pPr>
              <w:pStyle w:val="TAC"/>
              <w:rPr>
                <w:sz w:val="16"/>
                <w:szCs w:val="16"/>
              </w:rPr>
            </w:pPr>
            <w:r w:rsidRPr="00BD2346">
              <w:rPr>
                <w:sz w:val="16"/>
                <w:szCs w:val="16"/>
              </w:rPr>
              <w:t>SP-181176</w:t>
            </w:r>
          </w:p>
        </w:tc>
        <w:tc>
          <w:tcPr>
            <w:tcW w:w="567" w:type="dxa"/>
            <w:shd w:val="solid" w:color="FFFFFF" w:fill="auto"/>
          </w:tcPr>
          <w:p w14:paraId="29D5D1EB" w14:textId="77777777" w:rsidR="00E56D68" w:rsidRDefault="00E56D68" w:rsidP="00E56D68">
            <w:pPr>
              <w:pStyle w:val="TAC"/>
              <w:rPr>
                <w:sz w:val="16"/>
                <w:szCs w:val="16"/>
              </w:rPr>
            </w:pPr>
            <w:r>
              <w:rPr>
                <w:sz w:val="16"/>
                <w:szCs w:val="16"/>
              </w:rPr>
              <w:t>0036</w:t>
            </w:r>
          </w:p>
        </w:tc>
        <w:tc>
          <w:tcPr>
            <w:tcW w:w="283" w:type="dxa"/>
            <w:shd w:val="solid" w:color="FFFFFF" w:fill="auto"/>
          </w:tcPr>
          <w:p w14:paraId="0AE2DCB9" w14:textId="77777777" w:rsidR="00E56D68" w:rsidRDefault="00E56D68" w:rsidP="00763461">
            <w:pPr>
              <w:pStyle w:val="TAC"/>
              <w:rPr>
                <w:sz w:val="16"/>
                <w:szCs w:val="16"/>
              </w:rPr>
            </w:pPr>
            <w:r>
              <w:rPr>
                <w:sz w:val="16"/>
                <w:szCs w:val="16"/>
              </w:rPr>
              <w:t>1</w:t>
            </w:r>
          </w:p>
        </w:tc>
        <w:tc>
          <w:tcPr>
            <w:tcW w:w="425" w:type="dxa"/>
            <w:shd w:val="solid" w:color="FFFFFF" w:fill="auto"/>
          </w:tcPr>
          <w:p w14:paraId="3C3A4919" w14:textId="77777777" w:rsidR="00E56D68" w:rsidRDefault="00E56D68" w:rsidP="008D67A6">
            <w:pPr>
              <w:pStyle w:val="TAC"/>
              <w:rPr>
                <w:sz w:val="16"/>
                <w:szCs w:val="16"/>
              </w:rPr>
            </w:pPr>
            <w:r>
              <w:rPr>
                <w:sz w:val="16"/>
                <w:szCs w:val="16"/>
              </w:rPr>
              <w:t>C</w:t>
            </w:r>
          </w:p>
        </w:tc>
        <w:tc>
          <w:tcPr>
            <w:tcW w:w="4962" w:type="dxa"/>
            <w:shd w:val="solid" w:color="FFFFFF" w:fill="auto"/>
          </w:tcPr>
          <w:p w14:paraId="23131E26" w14:textId="77777777" w:rsidR="00E56D68" w:rsidRPr="001E4745" w:rsidRDefault="00E56D68" w:rsidP="00CB3AB6">
            <w:pPr>
              <w:pStyle w:val="TAL"/>
              <w:rPr>
                <w:sz w:val="16"/>
                <w:szCs w:val="16"/>
              </w:rPr>
            </w:pPr>
            <w:r w:rsidRPr="00E56D68">
              <w:rPr>
                <w:sz w:val="16"/>
                <w:szCs w:val="16"/>
              </w:rPr>
              <w:t>Architectural requirements for identities</w:t>
            </w:r>
          </w:p>
        </w:tc>
        <w:tc>
          <w:tcPr>
            <w:tcW w:w="708" w:type="dxa"/>
            <w:shd w:val="solid" w:color="FFFFFF" w:fill="auto"/>
          </w:tcPr>
          <w:p w14:paraId="2F785805" w14:textId="77777777" w:rsidR="00E56D68" w:rsidRDefault="00E56D68" w:rsidP="00BD2346">
            <w:pPr>
              <w:pStyle w:val="TAC"/>
              <w:rPr>
                <w:sz w:val="16"/>
                <w:szCs w:val="16"/>
              </w:rPr>
            </w:pPr>
            <w:r>
              <w:rPr>
                <w:sz w:val="16"/>
                <w:szCs w:val="16"/>
              </w:rPr>
              <w:t>16.2</w:t>
            </w:r>
            <w:r w:rsidRPr="00A66B4E">
              <w:rPr>
                <w:sz w:val="16"/>
                <w:szCs w:val="16"/>
              </w:rPr>
              <w:t>.0</w:t>
            </w:r>
          </w:p>
        </w:tc>
      </w:tr>
      <w:tr w:rsidR="00B71009" w:rsidRPr="00A66B4E" w14:paraId="37489E6A" w14:textId="77777777" w:rsidTr="002E540A">
        <w:tblPrEx>
          <w:tblCellMar>
            <w:top w:w="0" w:type="dxa"/>
            <w:bottom w:w="0" w:type="dxa"/>
          </w:tblCellMar>
        </w:tblPrEx>
        <w:tc>
          <w:tcPr>
            <w:tcW w:w="800" w:type="dxa"/>
            <w:shd w:val="solid" w:color="FFFFFF" w:fill="auto"/>
          </w:tcPr>
          <w:p w14:paraId="385621D2" w14:textId="77777777" w:rsidR="00B71009" w:rsidRPr="00A66B4E" w:rsidRDefault="00B71009"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5B5C367A" w14:textId="77777777" w:rsidR="00B71009" w:rsidRPr="00A66B4E" w:rsidRDefault="00B71009"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7BA2C134" w14:textId="77777777" w:rsidR="00B71009" w:rsidRPr="00BD2346" w:rsidRDefault="00B71009" w:rsidP="00790CB2">
            <w:pPr>
              <w:pStyle w:val="TAC"/>
              <w:rPr>
                <w:sz w:val="16"/>
                <w:szCs w:val="16"/>
              </w:rPr>
            </w:pPr>
            <w:r w:rsidRPr="00BD2346">
              <w:rPr>
                <w:sz w:val="16"/>
                <w:szCs w:val="16"/>
              </w:rPr>
              <w:t>SP-181176</w:t>
            </w:r>
          </w:p>
        </w:tc>
        <w:tc>
          <w:tcPr>
            <w:tcW w:w="567" w:type="dxa"/>
            <w:shd w:val="solid" w:color="FFFFFF" w:fill="auto"/>
          </w:tcPr>
          <w:p w14:paraId="2DDAF4C2" w14:textId="77777777" w:rsidR="00B71009" w:rsidRDefault="00B71009" w:rsidP="00E56D68">
            <w:pPr>
              <w:pStyle w:val="TAC"/>
              <w:rPr>
                <w:sz w:val="16"/>
                <w:szCs w:val="16"/>
              </w:rPr>
            </w:pPr>
            <w:r>
              <w:rPr>
                <w:sz w:val="16"/>
                <w:szCs w:val="16"/>
              </w:rPr>
              <w:t>0038</w:t>
            </w:r>
          </w:p>
        </w:tc>
        <w:tc>
          <w:tcPr>
            <w:tcW w:w="283" w:type="dxa"/>
            <w:shd w:val="solid" w:color="FFFFFF" w:fill="auto"/>
          </w:tcPr>
          <w:p w14:paraId="43EC7C89" w14:textId="77777777" w:rsidR="00B71009" w:rsidRDefault="00B71009" w:rsidP="00763461">
            <w:pPr>
              <w:pStyle w:val="TAC"/>
              <w:rPr>
                <w:sz w:val="16"/>
                <w:szCs w:val="16"/>
              </w:rPr>
            </w:pPr>
            <w:r>
              <w:rPr>
                <w:sz w:val="16"/>
                <w:szCs w:val="16"/>
              </w:rPr>
              <w:t>2</w:t>
            </w:r>
          </w:p>
        </w:tc>
        <w:tc>
          <w:tcPr>
            <w:tcW w:w="425" w:type="dxa"/>
            <w:shd w:val="solid" w:color="FFFFFF" w:fill="auto"/>
          </w:tcPr>
          <w:p w14:paraId="6272673D" w14:textId="77777777" w:rsidR="00B71009" w:rsidRDefault="00B71009" w:rsidP="008D67A6">
            <w:pPr>
              <w:pStyle w:val="TAC"/>
              <w:rPr>
                <w:sz w:val="16"/>
                <w:szCs w:val="16"/>
              </w:rPr>
            </w:pPr>
            <w:r>
              <w:rPr>
                <w:sz w:val="16"/>
                <w:szCs w:val="16"/>
              </w:rPr>
              <w:t>B</w:t>
            </w:r>
          </w:p>
        </w:tc>
        <w:tc>
          <w:tcPr>
            <w:tcW w:w="4962" w:type="dxa"/>
            <w:shd w:val="solid" w:color="FFFFFF" w:fill="auto"/>
          </w:tcPr>
          <w:p w14:paraId="59EF7656" w14:textId="77777777" w:rsidR="00B71009" w:rsidRPr="00E56D68" w:rsidRDefault="00B71009" w:rsidP="00CB3AB6">
            <w:pPr>
              <w:pStyle w:val="TAL"/>
              <w:rPr>
                <w:sz w:val="16"/>
                <w:szCs w:val="16"/>
              </w:rPr>
            </w:pPr>
            <w:r w:rsidRPr="00B71009">
              <w:rPr>
                <w:sz w:val="16"/>
                <w:szCs w:val="16"/>
              </w:rPr>
              <w:t>Architectural requirements for provider domain entities interaction</w:t>
            </w:r>
          </w:p>
        </w:tc>
        <w:tc>
          <w:tcPr>
            <w:tcW w:w="708" w:type="dxa"/>
            <w:shd w:val="solid" w:color="FFFFFF" w:fill="auto"/>
          </w:tcPr>
          <w:p w14:paraId="529B9FA7" w14:textId="77777777" w:rsidR="00B71009" w:rsidRDefault="00B71009" w:rsidP="00BD2346">
            <w:pPr>
              <w:pStyle w:val="TAC"/>
              <w:rPr>
                <w:sz w:val="16"/>
                <w:szCs w:val="16"/>
              </w:rPr>
            </w:pPr>
            <w:r>
              <w:rPr>
                <w:sz w:val="16"/>
                <w:szCs w:val="16"/>
              </w:rPr>
              <w:t>16.2</w:t>
            </w:r>
            <w:r w:rsidRPr="00A66B4E">
              <w:rPr>
                <w:sz w:val="16"/>
                <w:szCs w:val="16"/>
              </w:rPr>
              <w:t>.0</w:t>
            </w:r>
          </w:p>
        </w:tc>
      </w:tr>
      <w:tr w:rsidR="00432EFF" w:rsidRPr="00A66B4E" w14:paraId="5C76AAEC" w14:textId="77777777" w:rsidTr="002E540A">
        <w:tblPrEx>
          <w:tblCellMar>
            <w:top w:w="0" w:type="dxa"/>
            <w:bottom w:w="0" w:type="dxa"/>
          </w:tblCellMar>
        </w:tblPrEx>
        <w:tc>
          <w:tcPr>
            <w:tcW w:w="800" w:type="dxa"/>
            <w:shd w:val="solid" w:color="FFFFFF" w:fill="auto"/>
          </w:tcPr>
          <w:p w14:paraId="77F20CB1" w14:textId="77777777" w:rsidR="00432EFF" w:rsidRPr="00A66B4E" w:rsidRDefault="00432EFF"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1BDDC762" w14:textId="77777777" w:rsidR="00432EFF" w:rsidRPr="00A66B4E" w:rsidRDefault="00432EFF"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2636AF6E" w14:textId="77777777" w:rsidR="00432EFF" w:rsidRPr="00BD2346" w:rsidRDefault="00432EFF" w:rsidP="00790CB2">
            <w:pPr>
              <w:pStyle w:val="TAC"/>
              <w:rPr>
                <w:sz w:val="16"/>
                <w:szCs w:val="16"/>
              </w:rPr>
            </w:pPr>
            <w:r w:rsidRPr="00BD2346">
              <w:rPr>
                <w:sz w:val="16"/>
                <w:szCs w:val="16"/>
              </w:rPr>
              <w:t>SP-181176</w:t>
            </w:r>
          </w:p>
        </w:tc>
        <w:tc>
          <w:tcPr>
            <w:tcW w:w="567" w:type="dxa"/>
            <w:shd w:val="solid" w:color="FFFFFF" w:fill="auto"/>
          </w:tcPr>
          <w:p w14:paraId="1AF4C49D" w14:textId="77777777" w:rsidR="00432EFF" w:rsidRDefault="00432EFF" w:rsidP="00432EFF">
            <w:pPr>
              <w:pStyle w:val="TAC"/>
              <w:rPr>
                <w:sz w:val="16"/>
                <w:szCs w:val="16"/>
              </w:rPr>
            </w:pPr>
            <w:r>
              <w:rPr>
                <w:sz w:val="16"/>
                <w:szCs w:val="16"/>
              </w:rPr>
              <w:t>0039</w:t>
            </w:r>
          </w:p>
        </w:tc>
        <w:tc>
          <w:tcPr>
            <w:tcW w:w="283" w:type="dxa"/>
            <w:shd w:val="solid" w:color="FFFFFF" w:fill="auto"/>
          </w:tcPr>
          <w:p w14:paraId="3B27709C" w14:textId="77777777" w:rsidR="00432EFF" w:rsidRDefault="00432EFF" w:rsidP="00763461">
            <w:pPr>
              <w:pStyle w:val="TAC"/>
              <w:rPr>
                <w:sz w:val="16"/>
                <w:szCs w:val="16"/>
              </w:rPr>
            </w:pPr>
            <w:r>
              <w:rPr>
                <w:sz w:val="16"/>
                <w:szCs w:val="16"/>
              </w:rPr>
              <w:t>2</w:t>
            </w:r>
          </w:p>
        </w:tc>
        <w:tc>
          <w:tcPr>
            <w:tcW w:w="425" w:type="dxa"/>
            <w:shd w:val="solid" w:color="FFFFFF" w:fill="auto"/>
          </w:tcPr>
          <w:p w14:paraId="7317E5A3" w14:textId="77777777" w:rsidR="00432EFF" w:rsidRDefault="00432EFF" w:rsidP="008D67A6">
            <w:pPr>
              <w:pStyle w:val="TAC"/>
              <w:rPr>
                <w:sz w:val="16"/>
                <w:szCs w:val="16"/>
              </w:rPr>
            </w:pPr>
            <w:r>
              <w:rPr>
                <w:sz w:val="16"/>
                <w:szCs w:val="16"/>
              </w:rPr>
              <w:t>B</w:t>
            </w:r>
          </w:p>
        </w:tc>
        <w:tc>
          <w:tcPr>
            <w:tcW w:w="4962" w:type="dxa"/>
            <w:shd w:val="solid" w:color="FFFFFF" w:fill="auto"/>
          </w:tcPr>
          <w:p w14:paraId="76D19DAA" w14:textId="77777777" w:rsidR="00432EFF" w:rsidRPr="00B71009" w:rsidRDefault="00432EFF" w:rsidP="00CB3AB6">
            <w:pPr>
              <w:pStyle w:val="TAL"/>
              <w:rPr>
                <w:sz w:val="16"/>
                <w:szCs w:val="16"/>
              </w:rPr>
            </w:pPr>
            <w:r w:rsidRPr="00432EFF">
              <w:rPr>
                <w:sz w:val="16"/>
                <w:szCs w:val="16"/>
              </w:rPr>
              <w:t>Update API invoker API list</w:t>
            </w:r>
          </w:p>
        </w:tc>
        <w:tc>
          <w:tcPr>
            <w:tcW w:w="708" w:type="dxa"/>
            <w:shd w:val="solid" w:color="FFFFFF" w:fill="auto"/>
          </w:tcPr>
          <w:p w14:paraId="629A81E9" w14:textId="77777777" w:rsidR="00432EFF" w:rsidRDefault="00432EFF" w:rsidP="00BD2346">
            <w:pPr>
              <w:pStyle w:val="TAC"/>
              <w:rPr>
                <w:sz w:val="16"/>
                <w:szCs w:val="16"/>
              </w:rPr>
            </w:pPr>
            <w:r>
              <w:rPr>
                <w:sz w:val="16"/>
                <w:szCs w:val="16"/>
              </w:rPr>
              <w:t>16.2</w:t>
            </w:r>
            <w:r w:rsidRPr="00A66B4E">
              <w:rPr>
                <w:sz w:val="16"/>
                <w:szCs w:val="16"/>
              </w:rPr>
              <w:t>.0</w:t>
            </w:r>
          </w:p>
        </w:tc>
      </w:tr>
      <w:tr w:rsidR="00A179B0" w:rsidRPr="00A66B4E" w14:paraId="01B5DC05" w14:textId="77777777" w:rsidTr="002E540A">
        <w:tblPrEx>
          <w:tblCellMar>
            <w:top w:w="0" w:type="dxa"/>
            <w:bottom w:w="0" w:type="dxa"/>
          </w:tblCellMar>
        </w:tblPrEx>
        <w:tc>
          <w:tcPr>
            <w:tcW w:w="800" w:type="dxa"/>
            <w:shd w:val="solid" w:color="FFFFFF" w:fill="auto"/>
          </w:tcPr>
          <w:p w14:paraId="4F88136C" w14:textId="77777777" w:rsidR="00A179B0" w:rsidRPr="00A66B4E" w:rsidRDefault="00A179B0" w:rsidP="00BD2346">
            <w:pPr>
              <w:pStyle w:val="TAC"/>
              <w:rPr>
                <w:sz w:val="16"/>
                <w:szCs w:val="16"/>
              </w:rPr>
            </w:pPr>
            <w:r w:rsidRPr="00A66B4E">
              <w:rPr>
                <w:sz w:val="16"/>
                <w:szCs w:val="16"/>
              </w:rPr>
              <w:t>2018-</w:t>
            </w:r>
            <w:r>
              <w:rPr>
                <w:sz w:val="16"/>
                <w:szCs w:val="16"/>
              </w:rPr>
              <w:t>12</w:t>
            </w:r>
          </w:p>
        </w:tc>
        <w:tc>
          <w:tcPr>
            <w:tcW w:w="800" w:type="dxa"/>
            <w:shd w:val="solid" w:color="FFFFFF" w:fill="auto"/>
          </w:tcPr>
          <w:p w14:paraId="325E0175" w14:textId="77777777" w:rsidR="00A179B0" w:rsidRPr="00A66B4E" w:rsidRDefault="00A179B0" w:rsidP="00BD2346">
            <w:pPr>
              <w:pStyle w:val="TAC"/>
              <w:rPr>
                <w:sz w:val="16"/>
                <w:szCs w:val="16"/>
              </w:rPr>
            </w:pPr>
            <w:r w:rsidRPr="00A66B4E">
              <w:rPr>
                <w:sz w:val="16"/>
                <w:szCs w:val="16"/>
              </w:rPr>
              <w:t>SA#</w:t>
            </w:r>
            <w:r>
              <w:rPr>
                <w:sz w:val="16"/>
                <w:szCs w:val="16"/>
              </w:rPr>
              <w:t>82</w:t>
            </w:r>
          </w:p>
        </w:tc>
        <w:tc>
          <w:tcPr>
            <w:tcW w:w="1094" w:type="dxa"/>
            <w:shd w:val="solid" w:color="FFFFFF" w:fill="auto"/>
          </w:tcPr>
          <w:p w14:paraId="5B6ABC92" w14:textId="77777777" w:rsidR="00A179B0" w:rsidRPr="00BD2346" w:rsidRDefault="00A179B0" w:rsidP="00A179B0">
            <w:pPr>
              <w:pStyle w:val="TAC"/>
              <w:rPr>
                <w:sz w:val="16"/>
                <w:szCs w:val="16"/>
              </w:rPr>
            </w:pPr>
            <w:r w:rsidRPr="00BD2346">
              <w:rPr>
                <w:sz w:val="16"/>
                <w:szCs w:val="16"/>
              </w:rPr>
              <w:t>SP-18117</w:t>
            </w:r>
            <w:r>
              <w:rPr>
                <w:sz w:val="16"/>
                <w:szCs w:val="16"/>
              </w:rPr>
              <w:t>5</w:t>
            </w:r>
          </w:p>
        </w:tc>
        <w:tc>
          <w:tcPr>
            <w:tcW w:w="567" w:type="dxa"/>
            <w:shd w:val="solid" w:color="FFFFFF" w:fill="auto"/>
          </w:tcPr>
          <w:p w14:paraId="28D1096D" w14:textId="77777777" w:rsidR="00A179B0" w:rsidRDefault="00A179B0" w:rsidP="00A179B0">
            <w:pPr>
              <w:pStyle w:val="TAC"/>
              <w:rPr>
                <w:sz w:val="16"/>
                <w:szCs w:val="16"/>
              </w:rPr>
            </w:pPr>
            <w:r>
              <w:rPr>
                <w:sz w:val="16"/>
                <w:szCs w:val="16"/>
              </w:rPr>
              <w:t>0043</w:t>
            </w:r>
          </w:p>
        </w:tc>
        <w:tc>
          <w:tcPr>
            <w:tcW w:w="283" w:type="dxa"/>
            <w:shd w:val="solid" w:color="FFFFFF" w:fill="auto"/>
          </w:tcPr>
          <w:p w14:paraId="76637303" w14:textId="77777777" w:rsidR="00A179B0" w:rsidRDefault="00A179B0" w:rsidP="00763461">
            <w:pPr>
              <w:pStyle w:val="TAC"/>
              <w:rPr>
                <w:sz w:val="16"/>
                <w:szCs w:val="16"/>
              </w:rPr>
            </w:pPr>
            <w:r>
              <w:rPr>
                <w:sz w:val="16"/>
                <w:szCs w:val="16"/>
              </w:rPr>
              <w:t>2</w:t>
            </w:r>
          </w:p>
        </w:tc>
        <w:tc>
          <w:tcPr>
            <w:tcW w:w="425" w:type="dxa"/>
            <w:shd w:val="solid" w:color="FFFFFF" w:fill="auto"/>
          </w:tcPr>
          <w:p w14:paraId="604020D1" w14:textId="77777777" w:rsidR="00A179B0" w:rsidRDefault="005D3445" w:rsidP="008D67A6">
            <w:pPr>
              <w:pStyle w:val="TAC"/>
              <w:rPr>
                <w:sz w:val="16"/>
                <w:szCs w:val="16"/>
              </w:rPr>
            </w:pPr>
            <w:r>
              <w:rPr>
                <w:sz w:val="16"/>
                <w:szCs w:val="16"/>
              </w:rPr>
              <w:t>A</w:t>
            </w:r>
          </w:p>
        </w:tc>
        <w:tc>
          <w:tcPr>
            <w:tcW w:w="4962" w:type="dxa"/>
            <w:shd w:val="solid" w:color="FFFFFF" w:fill="auto"/>
          </w:tcPr>
          <w:p w14:paraId="1737CCF7" w14:textId="77777777" w:rsidR="00A179B0" w:rsidRPr="00432EFF" w:rsidRDefault="00A179B0" w:rsidP="00CB3AB6">
            <w:pPr>
              <w:pStyle w:val="TAL"/>
              <w:rPr>
                <w:sz w:val="16"/>
                <w:szCs w:val="16"/>
              </w:rPr>
            </w:pPr>
            <w:r w:rsidRPr="00A179B0">
              <w:rPr>
                <w:sz w:val="16"/>
                <w:szCs w:val="16"/>
              </w:rPr>
              <w:t>API invoker's onboarding response rel16</w:t>
            </w:r>
          </w:p>
        </w:tc>
        <w:tc>
          <w:tcPr>
            <w:tcW w:w="708" w:type="dxa"/>
            <w:shd w:val="solid" w:color="FFFFFF" w:fill="auto"/>
          </w:tcPr>
          <w:p w14:paraId="52BEEDCE" w14:textId="77777777" w:rsidR="00A179B0" w:rsidRDefault="00A179B0" w:rsidP="00BD2346">
            <w:pPr>
              <w:pStyle w:val="TAC"/>
              <w:rPr>
                <w:sz w:val="16"/>
                <w:szCs w:val="16"/>
              </w:rPr>
            </w:pPr>
            <w:r>
              <w:rPr>
                <w:sz w:val="16"/>
                <w:szCs w:val="16"/>
              </w:rPr>
              <w:t>16.2</w:t>
            </w:r>
            <w:r w:rsidRPr="00A66B4E">
              <w:rPr>
                <w:sz w:val="16"/>
                <w:szCs w:val="16"/>
              </w:rPr>
              <w:t>.0</w:t>
            </w:r>
          </w:p>
        </w:tc>
      </w:tr>
      <w:tr w:rsidR="00D22E2F" w:rsidRPr="00A66B4E" w14:paraId="2FF2172D" w14:textId="77777777" w:rsidTr="002E540A">
        <w:tblPrEx>
          <w:tblCellMar>
            <w:top w:w="0" w:type="dxa"/>
            <w:bottom w:w="0" w:type="dxa"/>
          </w:tblCellMar>
        </w:tblPrEx>
        <w:tc>
          <w:tcPr>
            <w:tcW w:w="800" w:type="dxa"/>
            <w:shd w:val="solid" w:color="FFFFFF" w:fill="auto"/>
          </w:tcPr>
          <w:p w14:paraId="38C659AC" w14:textId="77777777" w:rsidR="00D22E2F" w:rsidRPr="00A66B4E" w:rsidRDefault="00D22E2F" w:rsidP="00D22E2F">
            <w:pPr>
              <w:pStyle w:val="TAC"/>
              <w:rPr>
                <w:sz w:val="16"/>
                <w:szCs w:val="16"/>
              </w:rPr>
            </w:pPr>
            <w:r>
              <w:rPr>
                <w:sz w:val="16"/>
                <w:szCs w:val="16"/>
              </w:rPr>
              <w:t>2019-03</w:t>
            </w:r>
          </w:p>
        </w:tc>
        <w:tc>
          <w:tcPr>
            <w:tcW w:w="800" w:type="dxa"/>
            <w:shd w:val="solid" w:color="FFFFFF" w:fill="auto"/>
          </w:tcPr>
          <w:p w14:paraId="2C6AFB9F" w14:textId="77777777" w:rsidR="00D22E2F" w:rsidRPr="00A66B4E" w:rsidRDefault="00D22E2F" w:rsidP="00D22E2F">
            <w:pPr>
              <w:pStyle w:val="TAC"/>
              <w:rPr>
                <w:sz w:val="16"/>
                <w:szCs w:val="16"/>
              </w:rPr>
            </w:pPr>
            <w:r>
              <w:rPr>
                <w:sz w:val="16"/>
                <w:szCs w:val="16"/>
              </w:rPr>
              <w:t>SA#83</w:t>
            </w:r>
          </w:p>
        </w:tc>
        <w:tc>
          <w:tcPr>
            <w:tcW w:w="1094" w:type="dxa"/>
            <w:shd w:val="solid" w:color="FFFFFF" w:fill="auto"/>
          </w:tcPr>
          <w:p w14:paraId="1F43CEF7" w14:textId="77777777" w:rsidR="00D22E2F" w:rsidRPr="00BD2346" w:rsidRDefault="00D22E2F" w:rsidP="00D22E2F">
            <w:pPr>
              <w:pStyle w:val="TAC"/>
              <w:rPr>
                <w:sz w:val="16"/>
                <w:szCs w:val="16"/>
              </w:rPr>
            </w:pPr>
            <w:r w:rsidRPr="00D22E2F">
              <w:rPr>
                <w:sz w:val="16"/>
                <w:szCs w:val="16"/>
              </w:rPr>
              <w:t>SP-190072</w:t>
            </w:r>
          </w:p>
        </w:tc>
        <w:tc>
          <w:tcPr>
            <w:tcW w:w="567" w:type="dxa"/>
            <w:shd w:val="solid" w:color="FFFFFF" w:fill="auto"/>
          </w:tcPr>
          <w:p w14:paraId="0767A929" w14:textId="77777777" w:rsidR="00D22E2F" w:rsidRDefault="00D22E2F" w:rsidP="00D22E2F">
            <w:pPr>
              <w:pStyle w:val="TAC"/>
              <w:rPr>
                <w:sz w:val="16"/>
                <w:szCs w:val="16"/>
              </w:rPr>
            </w:pPr>
            <w:r>
              <w:rPr>
                <w:sz w:val="16"/>
                <w:szCs w:val="16"/>
              </w:rPr>
              <w:t>0044</w:t>
            </w:r>
          </w:p>
        </w:tc>
        <w:tc>
          <w:tcPr>
            <w:tcW w:w="283" w:type="dxa"/>
            <w:shd w:val="solid" w:color="FFFFFF" w:fill="auto"/>
          </w:tcPr>
          <w:p w14:paraId="2ED12BB0" w14:textId="77777777" w:rsidR="00D22E2F" w:rsidRDefault="00D22E2F" w:rsidP="00D22E2F">
            <w:pPr>
              <w:pStyle w:val="TAC"/>
              <w:rPr>
                <w:sz w:val="16"/>
                <w:szCs w:val="16"/>
              </w:rPr>
            </w:pPr>
            <w:r>
              <w:rPr>
                <w:sz w:val="16"/>
                <w:szCs w:val="16"/>
              </w:rPr>
              <w:t>2</w:t>
            </w:r>
          </w:p>
        </w:tc>
        <w:tc>
          <w:tcPr>
            <w:tcW w:w="425" w:type="dxa"/>
            <w:shd w:val="solid" w:color="FFFFFF" w:fill="auto"/>
          </w:tcPr>
          <w:p w14:paraId="2985D5B5" w14:textId="77777777" w:rsidR="00D22E2F" w:rsidRDefault="00D22E2F" w:rsidP="00D22E2F">
            <w:pPr>
              <w:pStyle w:val="TAC"/>
              <w:rPr>
                <w:sz w:val="16"/>
                <w:szCs w:val="16"/>
              </w:rPr>
            </w:pPr>
            <w:r>
              <w:rPr>
                <w:sz w:val="16"/>
                <w:szCs w:val="16"/>
              </w:rPr>
              <w:t>F</w:t>
            </w:r>
          </w:p>
        </w:tc>
        <w:tc>
          <w:tcPr>
            <w:tcW w:w="4962" w:type="dxa"/>
            <w:shd w:val="solid" w:color="FFFFFF" w:fill="auto"/>
          </w:tcPr>
          <w:p w14:paraId="0E644145" w14:textId="77777777" w:rsidR="00D22E2F" w:rsidRPr="00A179B0" w:rsidRDefault="00D22E2F" w:rsidP="00D22E2F">
            <w:pPr>
              <w:pStyle w:val="TAL"/>
              <w:rPr>
                <w:sz w:val="16"/>
                <w:szCs w:val="16"/>
              </w:rPr>
            </w:pPr>
            <w:r>
              <w:rPr>
                <w:sz w:val="16"/>
                <w:szCs w:val="16"/>
              </w:rPr>
              <w:t>Update procedures with topology hidding</w:t>
            </w:r>
          </w:p>
        </w:tc>
        <w:tc>
          <w:tcPr>
            <w:tcW w:w="708" w:type="dxa"/>
            <w:shd w:val="solid" w:color="FFFFFF" w:fill="auto"/>
          </w:tcPr>
          <w:p w14:paraId="3728B69B" w14:textId="77777777" w:rsidR="00D22E2F" w:rsidRDefault="00D22E2F" w:rsidP="00D22E2F">
            <w:pPr>
              <w:pStyle w:val="TAC"/>
              <w:rPr>
                <w:sz w:val="16"/>
                <w:szCs w:val="16"/>
              </w:rPr>
            </w:pPr>
            <w:r>
              <w:rPr>
                <w:sz w:val="16"/>
                <w:szCs w:val="16"/>
              </w:rPr>
              <w:t>16.3.0</w:t>
            </w:r>
          </w:p>
        </w:tc>
      </w:tr>
      <w:tr w:rsidR="00453EB4" w:rsidRPr="00A66B4E" w14:paraId="09D36A06" w14:textId="77777777" w:rsidTr="002E540A">
        <w:tblPrEx>
          <w:tblCellMar>
            <w:top w:w="0" w:type="dxa"/>
            <w:bottom w:w="0" w:type="dxa"/>
          </w:tblCellMar>
        </w:tblPrEx>
        <w:tc>
          <w:tcPr>
            <w:tcW w:w="800" w:type="dxa"/>
            <w:shd w:val="solid" w:color="FFFFFF" w:fill="auto"/>
          </w:tcPr>
          <w:p w14:paraId="756FDC08" w14:textId="77777777" w:rsidR="00453EB4" w:rsidRDefault="00453EB4" w:rsidP="00D22E2F">
            <w:pPr>
              <w:pStyle w:val="TAC"/>
              <w:rPr>
                <w:sz w:val="16"/>
                <w:szCs w:val="16"/>
              </w:rPr>
            </w:pPr>
            <w:r>
              <w:rPr>
                <w:sz w:val="16"/>
                <w:szCs w:val="16"/>
              </w:rPr>
              <w:t>2019-03</w:t>
            </w:r>
          </w:p>
        </w:tc>
        <w:tc>
          <w:tcPr>
            <w:tcW w:w="800" w:type="dxa"/>
            <w:shd w:val="solid" w:color="FFFFFF" w:fill="auto"/>
          </w:tcPr>
          <w:p w14:paraId="5F591212" w14:textId="77777777" w:rsidR="00453EB4" w:rsidRDefault="00453EB4" w:rsidP="00D22E2F">
            <w:pPr>
              <w:pStyle w:val="TAC"/>
              <w:rPr>
                <w:sz w:val="16"/>
                <w:szCs w:val="16"/>
              </w:rPr>
            </w:pPr>
            <w:r>
              <w:rPr>
                <w:sz w:val="16"/>
                <w:szCs w:val="16"/>
              </w:rPr>
              <w:t>SA#83</w:t>
            </w:r>
          </w:p>
        </w:tc>
        <w:tc>
          <w:tcPr>
            <w:tcW w:w="1094" w:type="dxa"/>
            <w:shd w:val="solid" w:color="FFFFFF" w:fill="auto"/>
          </w:tcPr>
          <w:p w14:paraId="77171D6B" w14:textId="77777777" w:rsidR="00453EB4" w:rsidRPr="00D22E2F" w:rsidRDefault="00453EB4" w:rsidP="00D22E2F">
            <w:pPr>
              <w:pStyle w:val="TAC"/>
              <w:rPr>
                <w:sz w:val="16"/>
                <w:szCs w:val="16"/>
              </w:rPr>
            </w:pPr>
            <w:r w:rsidRPr="00D22E2F">
              <w:rPr>
                <w:sz w:val="16"/>
                <w:szCs w:val="16"/>
              </w:rPr>
              <w:t>SP-190072</w:t>
            </w:r>
          </w:p>
        </w:tc>
        <w:tc>
          <w:tcPr>
            <w:tcW w:w="567" w:type="dxa"/>
            <w:shd w:val="solid" w:color="FFFFFF" w:fill="auto"/>
          </w:tcPr>
          <w:p w14:paraId="4CD08CC1" w14:textId="77777777" w:rsidR="00453EB4" w:rsidRDefault="00453EB4" w:rsidP="00D22E2F">
            <w:pPr>
              <w:pStyle w:val="TAC"/>
              <w:rPr>
                <w:sz w:val="16"/>
                <w:szCs w:val="16"/>
              </w:rPr>
            </w:pPr>
            <w:r>
              <w:rPr>
                <w:sz w:val="16"/>
                <w:szCs w:val="16"/>
              </w:rPr>
              <w:t>0045</w:t>
            </w:r>
          </w:p>
        </w:tc>
        <w:tc>
          <w:tcPr>
            <w:tcW w:w="283" w:type="dxa"/>
            <w:shd w:val="solid" w:color="FFFFFF" w:fill="auto"/>
          </w:tcPr>
          <w:p w14:paraId="77B49DC1" w14:textId="77777777" w:rsidR="00453EB4" w:rsidRDefault="00453EB4" w:rsidP="00D22E2F">
            <w:pPr>
              <w:pStyle w:val="TAC"/>
              <w:rPr>
                <w:sz w:val="16"/>
                <w:szCs w:val="16"/>
              </w:rPr>
            </w:pPr>
            <w:r>
              <w:rPr>
                <w:sz w:val="16"/>
                <w:szCs w:val="16"/>
              </w:rPr>
              <w:t>2</w:t>
            </w:r>
          </w:p>
        </w:tc>
        <w:tc>
          <w:tcPr>
            <w:tcW w:w="425" w:type="dxa"/>
            <w:shd w:val="solid" w:color="FFFFFF" w:fill="auto"/>
          </w:tcPr>
          <w:p w14:paraId="6714E68D" w14:textId="77777777" w:rsidR="00453EB4" w:rsidRDefault="00453EB4" w:rsidP="00D22E2F">
            <w:pPr>
              <w:pStyle w:val="TAC"/>
              <w:rPr>
                <w:sz w:val="16"/>
                <w:szCs w:val="16"/>
              </w:rPr>
            </w:pPr>
            <w:r>
              <w:rPr>
                <w:sz w:val="16"/>
                <w:szCs w:val="16"/>
              </w:rPr>
              <w:t>B</w:t>
            </w:r>
          </w:p>
        </w:tc>
        <w:tc>
          <w:tcPr>
            <w:tcW w:w="4962" w:type="dxa"/>
            <w:shd w:val="solid" w:color="FFFFFF" w:fill="auto"/>
          </w:tcPr>
          <w:p w14:paraId="27DDAFBA" w14:textId="77777777" w:rsidR="00453EB4" w:rsidRDefault="00453EB4" w:rsidP="00D22E2F">
            <w:pPr>
              <w:pStyle w:val="TAL"/>
              <w:rPr>
                <w:sz w:val="16"/>
                <w:szCs w:val="16"/>
              </w:rPr>
            </w:pPr>
            <w:r>
              <w:rPr>
                <w:sz w:val="16"/>
                <w:szCs w:val="16"/>
              </w:rPr>
              <w:t>API sharing for CCF interconnection</w:t>
            </w:r>
          </w:p>
        </w:tc>
        <w:tc>
          <w:tcPr>
            <w:tcW w:w="708" w:type="dxa"/>
            <w:shd w:val="solid" w:color="FFFFFF" w:fill="auto"/>
          </w:tcPr>
          <w:p w14:paraId="7EAB39C0" w14:textId="77777777" w:rsidR="00453EB4" w:rsidRDefault="00453EB4" w:rsidP="00D22E2F">
            <w:pPr>
              <w:pStyle w:val="TAC"/>
              <w:rPr>
                <w:sz w:val="16"/>
                <w:szCs w:val="16"/>
              </w:rPr>
            </w:pPr>
            <w:r>
              <w:rPr>
                <w:sz w:val="16"/>
                <w:szCs w:val="16"/>
              </w:rPr>
              <w:t>16.3.0</w:t>
            </w:r>
          </w:p>
        </w:tc>
      </w:tr>
      <w:tr w:rsidR="004275DD" w:rsidRPr="00A66B4E" w14:paraId="4F30A02C" w14:textId="77777777" w:rsidTr="002E540A">
        <w:tblPrEx>
          <w:tblCellMar>
            <w:top w:w="0" w:type="dxa"/>
            <w:bottom w:w="0" w:type="dxa"/>
          </w:tblCellMar>
        </w:tblPrEx>
        <w:tc>
          <w:tcPr>
            <w:tcW w:w="800" w:type="dxa"/>
            <w:shd w:val="solid" w:color="FFFFFF" w:fill="auto"/>
          </w:tcPr>
          <w:p w14:paraId="0E97119E" w14:textId="77777777" w:rsidR="004275DD" w:rsidRDefault="004275DD" w:rsidP="00D22E2F">
            <w:pPr>
              <w:pStyle w:val="TAC"/>
              <w:rPr>
                <w:sz w:val="16"/>
                <w:szCs w:val="16"/>
              </w:rPr>
            </w:pPr>
            <w:r>
              <w:rPr>
                <w:sz w:val="16"/>
                <w:szCs w:val="16"/>
              </w:rPr>
              <w:t>2019-03</w:t>
            </w:r>
          </w:p>
        </w:tc>
        <w:tc>
          <w:tcPr>
            <w:tcW w:w="800" w:type="dxa"/>
            <w:shd w:val="solid" w:color="FFFFFF" w:fill="auto"/>
          </w:tcPr>
          <w:p w14:paraId="548B9F08" w14:textId="77777777" w:rsidR="004275DD" w:rsidRDefault="004275DD" w:rsidP="00D22E2F">
            <w:pPr>
              <w:pStyle w:val="TAC"/>
              <w:rPr>
                <w:sz w:val="16"/>
                <w:szCs w:val="16"/>
              </w:rPr>
            </w:pPr>
            <w:r>
              <w:rPr>
                <w:sz w:val="16"/>
                <w:szCs w:val="16"/>
              </w:rPr>
              <w:t>SA#83</w:t>
            </w:r>
          </w:p>
        </w:tc>
        <w:tc>
          <w:tcPr>
            <w:tcW w:w="1094" w:type="dxa"/>
            <w:shd w:val="solid" w:color="FFFFFF" w:fill="auto"/>
          </w:tcPr>
          <w:p w14:paraId="0B60DE6F" w14:textId="77777777" w:rsidR="004275DD" w:rsidRPr="00D22E2F" w:rsidRDefault="004275DD" w:rsidP="00D22E2F">
            <w:pPr>
              <w:pStyle w:val="TAC"/>
              <w:rPr>
                <w:sz w:val="16"/>
                <w:szCs w:val="16"/>
              </w:rPr>
            </w:pPr>
            <w:r w:rsidRPr="00D22E2F">
              <w:rPr>
                <w:sz w:val="16"/>
                <w:szCs w:val="16"/>
              </w:rPr>
              <w:t>SP-190072</w:t>
            </w:r>
          </w:p>
        </w:tc>
        <w:tc>
          <w:tcPr>
            <w:tcW w:w="567" w:type="dxa"/>
            <w:shd w:val="solid" w:color="FFFFFF" w:fill="auto"/>
          </w:tcPr>
          <w:p w14:paraId="1E420AB7" w14:textId="77777777" w:rsidR="004275DD" w:rsidRDefault="004275DD" w:rsidP="00D22E2F">
            <w:pPr>
              <w:pStyle w:val="TAC"/>
              <w:rPr>
                <w:sz w:val="16"/>
                <w:szCs w:val="16"/>
              </w:rPr>
            </w:pPr>
            <w:r>
              <w:rPr>
                <w:sz w:val="16"/>
                <w:szCs w:val="16"/>
              </w:rPr>
              <w:t>0046</w:t>
            </w:r>
          </w:p>
        </w:tc>
        <w:tc>
          <w:tcPr>
            <w:tcW w:w="283" w:type="dxa"/>
            <w:shd w:val="solid" w:color="FFFFFF" w:fill="auto"/>
          </w:tcPr>
          <w:p w14:paraId="66A1BF68" w14:textId="77777777" w:rsidR="004275DD" w:rsidRDefault="004275DD" w:rsidP="00D22E2F">
            <w:pPr>
              <w:pStyle w:val="TAC"/>
              <w:rPr>
                <w:sz w:val="16"/>
                <w:szCs w:val="16"/>
              </w:rPr>
            </w:pPr>
            <w:r>
              <w:rPr>
                <w:sz w:val="16"/>
                <w:szCs w:val="16"/>
              </w:rPr>
              <w:t>2</w:t>
            </w:r>
          </w:p>
        </w:tc>
        <w:tc>
          <w:tcPr>
            <w:tcW w:w="425" w:type="dxa"/>
            <w:shd w:val="solid" w:color="FFFFFF" w:fill="auto"/>
          </w:tcPr>
          <w:p w14:paraId="6638EA12" w14:textId="77777777" w:rsidR="004275DD" w:rsidRDefault="004275DD" w:rsidP="00D22E2F">
            <w:pPr>
              <w:pStyle w:val="TAC"/>
              <w:rPr>
                <w:sz w:val="16"/>
                <w:szCs w:val="16"/>
              </w:rPr>
            </w:pPr>
            <w:r>
              <w:rPr>
                <w:sz w:val="16"/>
                <w:szCs w:val="16"/>
              </w:rPr>
              <w:t>B</w:t>
            </w:r>
          </w:p>
        </w:tc>
        <w:tc>
          <w:tcPr>
            <w:tcW w:w="4962" w:type="dxa"/>
            <w:shd w:val="solid" w:color="FFFFFF" w:fill="auto"/>
          </w:tcPr>
          <w:p w14:paraId="3078A6F5" w14:textId="77777777" w:rsidR="004275DD" w:rsidRDefault="004275DD" w:rsidP="00D22E2F">
            <w:pPr>
              <w:pStyle w:val="TAL"/>
              <w:rPr>
                <w:sz w:val="16"/>
                <w:szCs w:val="16"/>
              </w:rPr>
            </w:pPr>
            <w:r>
              <w:rPr>
                <w:sz w:val="16"/>
                <w:szCs w:val="16"/>
              </w:rPr>
              <w:t>API invocation request routing with topology hiding</w:t>
            </w:r>
          </w:p>
        </w:tc>
        <w:tc>
          <w:tcPr>
            <w:tcW w:w="708" w:type="dxa"/>
            <w:shd w:val="solid" w:color="FFFFFF" w:fill="auto"/>
          </w:tcPr>
          <w:p w14:paraId="1FA9C67E" w14:textId="77777777" w:rsidR="004275DD" w:rsidRDefault="004275DD" w:rsidP="00D22E2F">
            <w:pPr>
              <w:pStyle w:val="TAC"/>
              <w:rPr>
                <w:sz w:val="16"/>
                <w:szCs w:val="16"/>
              </w:rPr>
            </w:pPr>
            <w:r>
              <w:rPr>
                <w:sz w:val="16"/>
                <w:szCs w:val="16"/>
              </w:rPr>
              <w:t>16.3.0</w:t>
            </w:r>
          </w:p>
        </w:tc>
      </w:tr>
      <w:tr w:rsidR="00BC21B4" w:rsidRPr="00A66B4E" w14:paraId="128791CE" w14:textId="77777777" w:rsidTr="002E540A">
        <w:tblPrEx>
          <w:tblCellMar>
            <w:top w:w="0" w:type="dxa"/>
            <w:bottom w:w="0" w:type="dxa"/>
          </w:tblCellMar>
        </w:tblPrEx>
        <w:tc>
          <w:tcPr>
            <w:tcW w:w="800" w:type="dxa"/>
            <w:shd w:val="solid" w:color="FFFFFF" w:fill="auto"/>
          </w:tcPr>
          <w:p w14:paraId="177D8E01" w14:textId="77777777" w:rsidR="00BC21B4" w:rsidRDefault="00BC21B4" w:rsidP="00D22E2F">
            <w:pPr>
              <w:pStyle w:val="TAC"/>
              <w:rPr>
                <w:sz w:val="16"/>
                <w:szCs w:val="16"/>
              </w:rPr>
            </w:pPr>
            <w:r>
              <w:rPr>
                <w:sz w:val="16"/>
                <w:szCs w:val="16"/>
              </w:rPr>
              <w:t>2019-03</w:t>
            </w:r>
          </w:p>
        </w:tc>
        <w:tc>
          <w:tcPr>
            <w:tcW w:w="800" w:type="dxa"/>
            <w:shd w:val="solid" w:color="FFFFFF" w:fill="auto"/>
          </w:tcPr>
          <w:p w14:paraId="46BD83EB" w14:textId="77777777" w:rsidR="00BC21B4" w:rsidRDefault="00BC21B4" w:rsidP="00D22E2F">
            <w:pPr>
              <w:pStyle w:val="TAC"/>
              <w:rPr>
                <w:sz w:val="16"/>
                <w:szCs w:val="16"/>
              </w:rPr>
            </w:pPr>
            <w:r>
              <w:rPr>
                <w:sz w:val="16"/>
                <w:szCs w:val="16"/>
              </w:rPr>
              <w:t>SA#83</w:t>
            </w:r>
          </w:p>
        </w:tc>
        <w:tc>
          <w:tcPr>
            <w:tcW w:w="1094" w:type="dxa"/>
            <w:shd w:val="solid" w:color="FFFFFF" w:fill="auto"/>
          </w:tcPr>
          <w:p w14:paraId="6F7ABA1E" w14:textId="77777777" w:rsidR="00BC21B4" w:rsidRPr="00D22E2F" w:rsidRDefault="00196ABC" w:rsidP="00D22E2F">
            <w:pPr>
              <w:pStyle w:val="TAC"/>
              <w:rPr>
                <w:sz w:val="16"/>
                <w:szCs w:val="16"/>
              </w:rPr>
            </w:pPr>
            <w:r w:rsidRPr="00D22E2F">
              <w:rPr>
                <w:sz w:val="16"/>
                <w:szCs w:val="16"/>
              </w:rPr>
              <w:t>SP-190072</w:t>
            </w:r>
          </w:p>
        </w:tc>
        <w:tc>
          <w:tcPr>
            <w:tcW w:w="567" w:type="dxa"/>
            <w:shd w:val="solid" w:color="FFFFFF" w:fill="auto"/>
          </w:tcPr>
          <w:p w14:paraId="5242F261" w14:textId="77777777" w:rsidR="00BC21B4" w:rsidRDefault="00BC21B4" w:rsidP="00D22E2F">
            <w:pPr>
              <w:pStyle w:val="TAC"/>
              <w:rPr>
                <w:sz w:val="16"/>
                <w:szCs w:val="16"/>
              </w:rPr>
            </w:pPr>
            <w:r>
              <w:rPr>
                <w:sz w:val="16"/>
                <w:szCs w:val="16"/>
              </w:rPr>
              <w:t>0048</w:t>
            </w:r>
          </w:p>
        </w:tc>
        <w:tc>
          <w:tcPr>
            <w:tcW w:w="283" w:type="dxa"/>
            <w:shd w:val="solid" w:color="FFFFFF" w:fill="auto"/>
          </w:tcPr>
          <w:p w14:paraId="6D595937" w14:textId="77777777" w:rsidR="00BC21B4" w:rsidRDefault="00BC21B4" w:rsidP="00D22E2F">
            <w:pPr>
              <w:pStyle w:val="TAC"/>
              <w:rPr>
                <w:sz w:val="16"/>
                <w:szCs w:val="16"/>
              </w:rPr>
            </w:pPr>
            <w:r>
              <w:rPr>
                <w:sz w:val="16"/>
                <w:szCs w:val="16"/>
              </w:rPr>
              <w:t>1</w:t>
            </w:r>
          </w:p>
        </w:tc>
        <w:tc>
          <w:tcPr>
            <w:tcW w:w="425" w:type="dxa"/>
            <w:shd w:val="solid" w:color="FFFFFF" w:fill="auto"/>
          </w:tcPr>
          <w:p w14:paraId="17C074FD" w14:textId="77777777" w:rsidR="00BC21B4" w:rsidRDefault="00BC21B4" w:rsidP="00D22E2F">
            <w:pPr>
              <w:pStyle w:val="TAC"/>
              <w:rPr>
                <w:sz w:val="16"/>
                <w:szCs w:val="16"/>
              </w:rPr>
            </w:pPr>
            <w:r>
              <w:rPr>
                <w:sz w:val="16"/>
                <w:szCs w:val="16"/>
              </w:rPr>
              <w:t>C</w:t>
            </w:r>
          </w:p>
        </w:tc>
        <w:tc>
          <w:tcPr>
            <w:tcW w:w="4962" w:type="dxa"/>
            <w:shd w:val="solid" w:color="FFFFFF" w:fill="auto"/>
          </w:tcPr>
          <w:p w14:paraId="4D54D7DD" w14:textId="77777777" w:rsidR="00BC21B4" w:rsidRDefault="00BC21B4" w:rsidP="00D22E2F">
            <w:pPr>
              <w:pStyle w:val="TAL"/>
              <w:rPr>
                <w:sz w:val="16"/>
                <w:szCs w:val="16"/>
              </w:rPr>
            </w:pPr>
            <w:r>
              <w:rPr>
                <w:sz w:val="16"/>
                <w:szCs w:val="16"/>
              </w:rPr>
              <w:t>Interactions between API exposing functions</w:t>
            </w:r>
          </w:p>
        </w:tc>
        <w:tc>
          <w:tcPr>
            <w:tcW w:w="708" w:type="dxa"/>
            <w:shd w:val="solid" w:color="FFFFFF" w:fill="auto"/>
          </w:tcPr>
          <w:p w14:paraId="4AEA1DD7" w14:textId="77777777" w:rsidR="00BC21B4" w:rsidRDefault="00BC21B4" w:rsidP="00D22E2F">
            <w:pPr>
              <w:pStyle w:val="TAC"/>
              <w:rPr>
                <w:sz w:val="16"/>
                <w:szCs w:val="16"/>
              </w:rPr>
            </w:pPr>
            <w:r>
              <w:rPr>
                <w:sz w:val="16"/>
                <w:szCs w:val="16"/>
              </w:rPr>
              <w:t>16.3.0</w:t>
            </w:r>
          </w:p>
        </w:tc>
      </w:tr>
      <w:tr w:rsidR="00196ABC" w:rsidRPr="00A66B4E" w14:paraId="628FFAFE" w14:textId="77777777" w:rsidTr="002E540A">
        <w:tblPrEx>
          <w:tblCellMar>
            <w:top w:w="0" w:type="dxa"/>
            <w:bottom w:w="0" w:type="dxa"/>
          </w:tblCellMar>
        </w:tblPrEx>
        <w:tc>
          <w:tcPr>
            <w:tcW w:w="800" w:type="dxa"/>
            <w:shd w:val="solid" w:color="FFFFFF" w:fill="auto"/>
          </w:tcPr>
          <w:p w14:paraId="75F1575C" w14:textId="77777777" w:rsidR="00196ABC" w:rsidRDefault="00196ABC" w:rsidP="00D22E2F">
            <w:pPr>
              <w:pStyle w:val="TAC"/>
              <w:rPr>
                <w:sz w:val="16"/>
                <w:szCs w:val="16"/>
              </w:rPr>
            </w:pPr>
            <w:r>
              <w:rPr>
                <w:sz w:val="16"/>
                <w:szCs w:val="16"/>
              </w:rPr>
              <w:t>2019-03</w:t>
            </w:r>
          </w:p>
        </w:tc>
        <w:tc>
          <w:tcPr>
            <w:tcW w:w="800" w:type="dxa"/>
            <w:shd w:val="solid" w:color="FFFFFF" w:fill="auto"/>
          </w:tcPr>
          <w:p w14:paraId="46B16838" w14:textId="77777777" w:rsidR="00196ABC" w:rsidRDefault="00196ABC" w:rsidP="00D22E2F">
            <w:pPr>
              <w:pStyle w:val="TAC"/>
              <w:rPr>
                <w:sz w:val="16"/>
                <w:szCs w:val="16"/>
              </w:rPr>
            </w:pPr>
            <w:r>
              <w:rPr>
                <w:sz w:val="16"/>
                <w:szCs w:val="16"/>
              </w:rPr>
              <w:t>SA#83</w:t>
            </w:r>
          </w:p>
        </w:tc>
        <w:tc>
          <w:tcPr>
            <w:tcW w:w="1094" w:type="dxa"/>
            <w:shd w:val="solid" w:color="FFFFFF" w:fill="auto"/>
          </w:tcPr>
          <w:p w14:paraId="1EF819AB" w14:textId="77777777" w:rsidR="00196ABC" w:rsidRPr="00D22E2F" w:rsidRDefault="00196ABC" w:rsidP="00D22E2F">
            <w:pPr>
              <w:pStyle w:val="TAC"/>
              <w:rPr>
                <w:sz w:val="16"/>
                <w:szCs w:val="16"/>
              </w:rPr>
            </w:pPr>
            <w:r w:rsidRPr="00D22E2F">
              <w:rPr>
                <w:sz w:val="16"/>
                <w:szCs w:val="16"/>
              </w:rPr>
              <w:t>SP-190072</w:t>
            </w:r>
          </w:p>
        </w:tc>
        <w:tc>
          <w:tcPr>
            <w:tcW w:w="567" w:type="dxa"/>
            <w:shd w:val="solid" w:color="FFFFFF" w:fill="auto"/>
          </w:tcPr>
          <w:p w14:paraId="2EFD691F" w14:textId="77777777" w:rsidR="00196ABC" w:rsidRDefault="00196ABC" w:rsidP="00D22E2F">
            <w:pPr>
              <w:pStyle w:val="TAC"/>
              <w:rPr>
                <w:sz w:val="16"/>
                <w:szCs w:val="16"/>
              </w:rPr>
            </w:pPr>
            <w:r>
              <w:rPr>
                <w:sz w:val="16"/>
                <w:szCs w:val="16"/>
              </w:rPr>
              <w:t>0049</w:t>
            </w:r>
          </w:p>
        </w:tc>
        <w:tc>
          <w:tcPr>
            <w:tcW w:w="283" w:type="dxa"/>
            <w:shd w:val="solid" w:color="FFFFFF" w:fill="auto"/>
          </w:tcPr>
          <w:p w14:paraId="4AB6A659" w14:textId="77777777" w:rsidR="00196ABC" w:rsidRDefault="00196ABC" w:rsidP="00D22E2F">
            <w:pPr>
              <w:pStyle w:val="TAC"/>
              <w:rPr>
                <w:sz w:val="16"/>
                <w:szCs w:val="16"/>
              </w:rPr>
            </w:pPr>
            <w:r>
              <w:rPr>
                <w:sz w:val="16"/>
                <w:szCs w:val="16"/>
              </w:rPr>
              <w:t>1</w:t>
            </w:r>
          </w:p>
        </w:tc>
        <w:tc>
          <w:tcPr>
            <w:tcW w:w="425" w:type="dxa"/>
            <w:shd w:val="solid" w:color="FFFFFF" w:fill="auto"/>
          </w:tcPr>
          <w:p w14:paraId="5C18873C" w14:textId="77777777" w:rsidR="00196ABC" w:rsidRDefault="00196ABC" w:rsidP="00D22E2F">
            <w:pPr>
              <w:pStyle w:val="TAC"/>
              <w:rPr>
                <w:sz w:val="16"/>
                <w:szCs w:val="16"/>
              </w:rPr>
            </w:pPr>
            <w:r>
              <w:rPr>
                <w:sz w:val="16"/>
                <w:szCs w:val="16"/>
              </w:rPr>
              <w:t>B</w:t>
            </w:r>
          </w:p>
        </w:tc>
        <w:tc>
          <w:tcPr>
            <w:tcW w:w="4962" w:type="dxa"/>
            <w:shd w:val="solid" w:color="FFFFFF" w:fill="auto"/>
          </w:tcPr>
          <w:p w14:paraId="34090002" w14:textId="77777777" w:rsidR="00196ABC" w:rsidRDefault="00196ABC" w:rsidP="00D22E2F">
            <w:pPr>
              <w:pStyle w:val="TAL"/>
              <w:rPr>
                <w:sz w:val="16"/>
                <w:szCs w:val="16"/>
              </w:rPr>
            </w:pPr>
            <w:r>
              <w:rPr>
                <w:sz w:val="16"/>
                <w:szCs w:val="16"/>
              </w:rPr>
              <w:t xml:space="preserve">Service API discovery involving multiple CCFs </w:t>
            </w:r>
          </w:p>
        </w:tc>
        <w:tc>
          <w:tcPr>
            <w:tcW w:w="708" w:type="dxa"/>
            <w:shd w:val="solid" w:color="FFFFFF" w:fill="auto"/>
          </w:tcPr>
          <w:p w14:paraId="58522631" w14:textId="77777777" w:rsidR="00196ABC" w:rsidRDefault="00196ABC" w:rsidP="00D22E2F">
            <w:pPr>
              <w:pStyle w:val="TAC"/>
              <w:rPr>
                <w:sz w:val="16"/>
                <w:szCs w:val="16"/>
              </w:rPr>
            </w:pPr>
            <w:r>
              <w:rPr>
                <w:sz w:val="16"/>
                <w:szCs w:val="16"/>
              </w:rPr>
              <w:t>16.3.0</w:t>
            </w:r>
          </w:p>
        </w:tc>
      </w:tr>
      <w:tr w:rsidR="004202AB" w:rsidRPr="00A66B4E" w14:paraId="5A0DC205" w14:textId="77777777" w:rsidTr="002E540A">
        <w:tblPrEx>
          <w:tblCellMar>
            <w:top w:w="0" w:type="dxa"/>
            <w:bottom w:w="0" w:type="dxa"/>
          </w:tblCellMar>
        </w:tblPrEx>
        <w:tc>
          <w:tcPr>
            <w:tcW w:w="800" w:type="dxa"/>
            <w:shd w:val="solid" w:color="FFFFFF" w:fill="auto"/>
          </w:tcPr>
          <w:p w14:paraId="489CD045" w14:textId="77777777" w:rsidR="004202AB" w:rsidRDefault="004202AB" w:rsidP="00D22E2F">
            <w:pPr>
              <w:pStyle w:val="TAC"/>
              <w:rPr>
                <w:sz w:val="16"/>
                <w:szCs w:val="16"/>
              </w:rPr>
            </w:pPr>
            <w:r>
              <w:rPr>
                <w:sz w:val="16"/>
                <w:szCs w:val="16"/>
              </w:rPr>
              <w:t>2019-03</w:t>
            </w:r>
          </w:p>
        </w:tc>
        <w:tc>
          <w:tcPr>
            <w:tcW w:w="800" w:type="dxa"/>
            <w:shd w:val="solid" w:color="FFFFFF" w:fill="auto"/>
          </w:tcPr>
          <w:p w14:paraId="42EEB36B" w14:textId="77777777" w:rsidR="004202AB" w:rsidRDefault="004202AB" w:rsidP="00D22E2F">
            <w:pPr>
              <w:pStyle w:val="TAC"/>
              <w:rPr>
                <w:sz w:val="16"/>
                <w:szCs w:val="16"/>
              </w:rPr>
            </w:pPr>
            <w:r>
              <w:rPr>
                <w:sz w:val="16"/>
                <w:szCs w:val="16"/>
              </w:rPr>
              <w:t>SA#83</w:t>
            </w:r>
          </w:p>
        </w:tc>
        <w:tc>
          <w:tcPr>
            <w:tcW w:w="1094" w:type="dxa"/>
            <w:shd w:val="solid" w:color="FFFFFF" w:fill="auto"/>
          </w:tcPr>
          <w:p w14:paraId="5A65ED3B" w14:textId="77777777" w:rsidR="004202AB" w:rsidRPr="00D22E2F" w:rsidRDefault="00F815AB" w:rsidP="00D22E2F">
            <w:pPr>
              <w:pStyle w:val="TAC"/>
              <w:rPr>
                <w:sz w:val="16"/>
                <w:szCs w:val="16"/>
              </w:rPr>
            </w:pPr>
            <w:r w:rsidRPr="00D22E2F">
              <w:rPr>
                <w:sz w:val="16"/>
                <w:szCs w:val="16"/>
              </w:rPr>
              <w:t>SP-190072</w:t>
            </w:r>
          </w:p>
        </w:tc>
        <w:tc>
          <w:tcPr>
            <w:tcW w:w="567" w:type="dxa"/>
            <w:shd w:val="solid" w:color="FFFFFF" w:fill="auto"/>
          </w:tcPr>
          <w:p w14:paraId="134AD6B7" w14:textId="77777777" w:rsidR="004202AB" w:rsidRDefault="004202AB" w:rsidP="00D22E2F">
            <w:pPr>
              <w:pStyle w:val="TAC"/>
              <w:rPr>
                <w:sz w:val="16"/>
                <w:szCs w:val="16"/>
              </w:rPr>
            </w:pPr>
            <w:r>
              <w:rPr>
                <w:sz w:val="16"/>
                <w:szCs w:val="16"/>
              </w:rPr>
              <w:t>0050</w:t>
            </w:r>
          </w:p>
        </w:tc>
        <w:tc>
          <w:tcPr>
            <w:tcW w:w="283" w:type="dxa"/>
            <w:shd w:val="solid" w:color="FFFFFF" w:fill="auto"/>
          </w:tcPr>
          <w:p w14:paraId="391BDBA2" w14:textId="77777777" w:rsidR="004202AB" w:rsidRDefault="004202AB" w:rsidP="00D22E2F">
            <w:pPr>
              <w:pStyle w:val="TAC"/>
              <w:rPr>
                <w:sz w:val="16"/>
                <w:szCs w:val="16"/>
              </w:rPr>
            </w:pPr>
            <w:r>
              <w:rPr>
                <w:sz w:val="16"/>
                <w:szCs w:val="16"/>
              </w:rPr>
              <w:t>2</w:t>
            </w:r>
          </w:p>
        </w:tc>
        <w:tc>
          <w:tcPr>
            <w:tcW w:w="425" w:type="dxa"/>
            <w:shd w:val="solid" w:color="FFFFFF" w:fill="auto"/>
          </w:tcPr>
          <w:p w14:paraId="7CC5B5AE" w14:textId="77777777" w:rsidR="004202AB" w:rsidRDefault="004202AB" w:rsidP="00D22E2F">
            <w:pPr>
              <w:pStyle w:val="TAC"/>
              <w:rPr>
                <w:sz w:val="16"/>
                <w:szCs w:val="16"/>
              </w:rPr>
            </w:pPr>
            <w:r>
              <w:rPr>
                <w:sz w:val="16"/>
                <w:szCs w:val="16"/>
              </w:rPr>
              <w:t>B</w:t>
            </w:r>
          </w:p>
        </w:tc>
        <w:tc>
          <w:tcPr>
            <w:tcW w:w="4962" w:type="dxa"/>
            <w:shd w:val="solid" w:color="FFFFFF" w:fill="auto"/>
          </w:tcPr>
          <w:p w14:paraId="47D7E0A0" w14:textId="77777777" w:rsidR="004202AB" w:rsidRDefault="004202AB" w:rsidP="00D22E2F">
            <w:pPr>
              <w:pStyle w:val="TAL"/>
              <w:rPr>
                <w:sz w:val="16"/>
                <w:szCs w:val="16"/>
              </w:rPr>
            </w:pPr>
            <w:r>
              <w:rPr>
                <w:sz w:val="16"/>
                <w:szCs w:val="16"/>
              </w:rPr>
              <w:t>Multiple CCFs deployment in a PLMN trust domain</w:t>
            </w:r>
          </w:p>
        </w:tc>
        <w:tc>
          <w:tcPr>
            <w:tcW w:w="708" w:type="dxa"/>
            <w:shd w:val="solid" w:color="FFFFFF" w:fill="auto"/>
          </w:tcPr>
          <w:p w14:paraId="3FD14340" w14:textId="77777777" w:rsidR="004202AB" w:rsidRDefault="004202AB" w:rsidP="00D22E2F">
            <w:pPr>
              <w:pStyle w:val="TAC"/>
              <w:rPr>
                <w:sz w:val="16"/>
                <w:szCs w:val="16"/>
              </w:rPr>
            </w:pPr>
            <w:r>
              <w:rPr>
                <w:sz w:val="16"/>
                <w:szCs w:val="16"/>
              </w:rPr>
              <w:t>16.3.0</w:t>
            </w:r>
          </w:p>
        </w:tc>
      </w:tr>
      <w:tr w:rsidR="00BF4A1E" w:rsidRPr="00A66B4E" w14:paraId="46580BC9" w14:textId="77777777" w:rsidTr="002E540A">
        <w:tblPrEx>
          <w:tblCellMar>
            <w:top w:w="0" w:type="dxa"/>
            <w:bottom w:w="0" w:type="dxa"/>
          </w:tblCellMar>
        </w:tblPrEx>
        <w:tc>
          <w:tcPr>
            <w:tcW w:w="800" w:type="dxa"/>
            <w:shd w:val="solid" w:color="FFFFFF" w:fill="auto"/>
          </w:tcPr>
          <w:p w14:paraId="5CD91680" w14:textId="77777777" w:rsidR="00BF4A1E" w:rsidRDefault="00BF4A1E" w:rsidP="00BF4A1E">
            <w:pPr>
              <w:pStyle w:val="TAC"/>
              <w:rPr>
                <w:sz w:val="16"/>
                <w:szCs w:val="16"/>
              </w:rPr>
            </w:pPr>
            <w:r>
              <w:rPr>
                <w:sz w:val="16"/>
                <w:szCs w:val="16"/>
              </w:rPr>
              <w:t>2019-03</w:t>
            </w:r>
          </w:p>
        </w:tc>
        <w:tc>
          <w:tcPr>
            <w:tcW w:w="800" w:type="dxa"/>
            <w:shd w:val="solid" w:color="FFFFFF" w:fill="auto"/>
          </w:tcPr>
          <w:p w14:paraId="0F4120CB" w14:textId="77777777" w:rsidR="00BF4A1E" w:rsidRDefault="00BF4A1E" w:rsidP="00BF4A1E">
            <w:pPr>
              <w:pStyle w:val="TAC"/>
              <w:rPr>
                <w:sz w:val="16"/>
                <w:szCs w:val="16"/>
              </w:rPr>
            </w:pPr>
            <w:r>
              <w:rPr>
                <w:sz w:val="16"/>
                <w:szCs w:val="16"/>
              </w:rPr>
              <w:t>SA#83</w:t>
            </w:r>
          </w:p>
        </w:tc>
        <w:tc>
          <w:tcPr>
            <w:tcW w:w="1094" w:type="dxa"/>
            <w:shd w:val="solid" w:color="FFFFFF" w:fill="auto"/>
          </w:tcPr>
          <w:p w14:paraId="5093BBA0" w14:textId="77777777" w:rsidR="00BF4A1E" w:rsidRPr="00D22E2F" w:rsidRDefault="00BF4A1E" w:rsidP="00BF4A1E">
            <w:pPr>
              <w:pStyle w:val="TAC"/>
              <w:rPr>
                <w:sz w:val="16"/>
                <w:szCs w:val="16"/>
              </w:rPr>
            </w:pPr>
            <w:r w:rsidRPr="00D22E2F">
              <w:rPr>
                <w:sz w:val="16"/>
                <w:szCs w:val="16"/>
              </w:rPr>
              <w:t>SP-190072</w:t>
            </w:r>
          </w:p>
        </w:tc>
        <w:tc>
          <w:tcPr>
            <w:tcW w:w="567" w:type="dxa"/>
            <w:shd w:val="solid" w:color="FFFFFF" w:fill="auto"/>
          </w:tcPr>
          <w:p w14:paraId="4E91C596" w14:textId="77777777" w:rsidR="00BF4A1E" w:rsidRDefault="00BF4A1E" w:rsidP="00BF4A1E">
            <w:pPr>
              <w:pStyle w:val="TAC"/>
              <w:rPr>
                <w:sz w:val="16"/>
                <w:szCs w:val="16"/>
              </w:rPr>
            </w:pPr>
            <w:r>
              <w:rPr>
                <w:sz w:val="16"/>
                <w:szCs w:val="16"/>
              </w:rPr>
              <w:t>0051</w:t>
            </w:r>
          </w:p>
        </w:tc>
        <w:tc>
          <w:tcPr>
            <w:tcW w:w="283" w:type="dxa"/>
            <w:shd w:val="solid" w:color="FFFFFF" w:fill="auto"/>
          </w:tcPr>
          <w:p w14:paraId="4955EAE0" w14:textId="77777777" w:rsidR="00BF4A1E" w:rsidRDefault="00BF4A1E" w:rsidP="00BF4A1E">
            <w:pPr>
              <w:pStyle w:val="TAC"/>
              <w:rPr>
                <w:sz w:val="16"/>
                <w:szCs w:val="16"/>
              </w:rPr>
            </w:pPr>
            <w:r>
              <w:rPr>
                <w:sz w:val="16"/>
                <w:szCs w:val="16"/>
              </w:rPr>
              <w:t>2</w:t>
            </w:r>
          </w:p>
        </w:tc>
        <w:tc>
          <w:tcPr>
            <w:tcW w:w="425" w:type="dxa"/>
            <w:shd w:val="solid" w:color="FFFFFF" w:fill="auto"/>
          </w:tcPr>
          <w:p w14:paraId="002075FC" w14:textId="77777777" w:rsidR="00BF4A1E" w:rsidRDefault="00BF4A1E" w:rsidP="00BF4A1E">
            <w:pPr>
              <w:pStyle w:val="TAC"/>
              <w:rPr>
                <w:sz w:val="16"/>
                <w:szCs w:val="16"/>
              </w:rPr>
            </w:pPr>
            <w:r>
              <w:rPr>
                <w:sz w:val="16"/>
                <w:szCs w:val="16"/>
              </w:rPr>
              <w:t>B</w:t>
            </w:r>
          </w:p>
        </w:tc>
        <w:tc>
          <w:tcPr>
            <w:tcW w:w="4962" w:type="dxa"/>
            <w:shd w:val="solid" w:color="FFFFFF" w:fill="auto"/>
          </w:tcPr>
          <w:p w14:paraId="785AF985" w14:textId="77777777" w:rsidR="00BF4A1E" w:rsidRDefault="00BF4A1E" w:rsidP="00BF4A1E">
            <w:pPr>
              <w:pStyle w:val="TAL"/>
              <w:rPr>
                <w:sz w:val="16"/>
                <w:szCs w:val="16"/>
              </w:rPr>
            </w:pPr>
            <w:r>
              <w:rPr>
                <w:sz w:val="16"/>
                <w:szCs w:val="16"/>
              </w:rPr>
              <w:t xml:space="preserve">Service API discover for CAPIF interconnection </w:t>
            </w:r>
          </w:p>
        </w:tc>
        <w:tc>
          <w:tcPr>
            <w:tcW w:w="708" w:type="dxa"/>
            <w:shd w:val="solid" w:color="FFFFFF" w:fill="auto"/>
          </w:tcPr>
          <w:p w14:paraId="55234D44" w14:textId="77777777" w:rsidR="00BF4A1E" w:rsidRDefault="00BF4A1E" w:rsidP="00BF4A1E">
            <w:pPr>
              <w:pStyle w:val="TAC"/>
              <w:rPr>
                <w:sz w:val="16"/>
                <w:szCs w:val="16"/>
              </w:rPr>
            </w:pPr>
            <w:r>
              <w:rPr>
                <w:sz w:val="16"/>
                <w:szCs w:val="16"/>
              </w:rPr>
              <w:t>16.3.0</w:t>
            </w:r>
          </w:p>
        </w:tc>
      </w:tr>
      <w:tr w:rsidR="00452E19" w:rsidRPr="00A66B4E" w14:paraId="6223DDBB" w14:textId="77777777" w:rsidTr="002E540A">
        <w:tblPrEx>
          <w:tblCellMar>
            <w:top w:w="0" w:type="dxa"/>
            <w:bottom w:w="0" w:type="dxa"/>
          </w:tblCellMar>
        </w:tblPrEx>
        <w:tc>
          <w:tcPr>
            <w:tcW w:w="800" w:type="dxa"/>
            <w:shd w:val="solid" w:color="FFFFFF" w:fill="auto"/>
          </w:tcPr>
          <w:p w14:paraId="3AC8EEF1" w14:textId="77777777" w:rsidR="00452E19" w:rsidRDefault="00452E19" w:rsidP="00BF4A1E">
            <w:pPr>
              <w:pStyle w:val="TAC"/>
              <w:rPr>
                <w:sz w:val="16"/>
                <w:szCs w:val="16"/>
              </w:rPr>
            </w:pPr>
            <w:r>
              <w:rPr>
                <w:sz w:val="16"/>
                <w:szCs w:val="16"/>
              </w:rPr>
              <w:t>2019-03</w:t>
            </w:r>
          </w:p>
        </w:tc>
        <w:tc>
          <w:tcPr>
            <w:tcW w:w="800" w:type="dxa"/>
            <w:shd w:val="solid" w:color="FFFFFF" w:fill="auto"/>
          </w:tcPr>
          <w:p w14:paraId="498373FC" w14:textId="77777777" w:rsidR="00452E19" w:rsidRDefault="00452E19" w:rsidP="00BF4A1E">
            <w:pPr>
              <w:pStyle w:val="TAC"/>
              <w:rPr>
                <w:sz w:val="16"/>
                <w:szCs w:val="16"/>
              </w:rPr>
            </w:pPr>
            <w:r>
              <w:rPr>
                <w:sz w:val="16"/>
                <w:szCs w:val="16"/>
              </w:rPr>
              <w:t>SA#83</w:t>
            </w:r>
          </w:p>
        </w:tc>
        <w:tc>
          <w:tcPr>
            <w:tcW w:w="1094" w:type="dxa"/>
            <w:shd w:val="solid" w:color="FFFFFF" w:fill="auto"/>
          </w:tcPr>
          <w:p w14:paraId="53055B9E" w14:textId="77777777" w:rsidR="00452E19" w:rsidRPr="00D22E2F" w:rsidRDefault="00452E19" w:rsidP="00BF4A1E">
            <w:pPr>
              <w:pStyle w:val="TAC"/>
              <w:rPr>
                <w:sz w:val="16"/>
                <w:szCs w:val="16"/>
              </w:rPr>
            </w:pPr>
            <w:r w:rsidRPr="00D22E2F">
              <w:rPr>
                <w:sz w:val="16"/>
                <w:szCs w:val="16"/>
              </w:rPr>
              <w:t>SP-190072</w:t>
            </w:r>
          </w:p>
        </w:tc>
        <w:tc>
          <w:tcPr>
            <w:tcW w:w="567" w:type="dxa"/>
            <w:shd w:val="solid" w:color="FFFFFF" w:fill="auto"/>
          </w:tcPr>
          <w:p w14:paraId="0F98AAC5" w14:textId="77777777" w:rsidR="00452E19" w:rsidRDefault="00452E19" w:rsidP="00BF4A1E">
            <w:pPr>
              <w:pStyle w:val="TAC"/>
              <w:rPr>
                <w:sz w:val="16"/>
                <w:szCs w:val="16"/>
              </w:rPr>
            </w:pPr>
            <w:r>
              <w:rPr>
                <w:sz w:val="16"/>
                <w:szCs w:val="16"/>
              </w:rPr>
              <w:t>0052</w:t>
            </w:r>
          </w:p>
        </w:tc>
        <w:tc>
          <w:tcPr>
            <w:tcW w:w="283" w:type="dxa"/>
            <w:shd w:val="solid" w:color="FFFFFF" w:fill="auto"/>
          </w:tcPr>
          <w:p w14:paraId="6EDC1065" w14:textId="77777777" w:rsidR="00452E19" w:rsidRDefault="00452E19" w:rsidP="00BF4A1E">
            <w:pPr>
              <w:pStyle w:val="TAC"/>
              <w:rPr>
                <w:sz w:val="16"/>
                <w:szCs w:val="16"/>
              </w:rPr>
            </w:pPr>
            <w:r>
              <w:rPr>
                <w:sz w:val="16"/>
                <w:szCs w:val="16"/>
              </w:rPr>
              <w:t>1</w:t>
            </w:r>
          </w:p>
        </w:tc>
        <w:tc>
          <w:tcPr>
            <w:tcW w:w="425" w:type="dxa"/>
            <w:shd w:val="solid" w:color="FFFFFF" w:fill="auto"/>
          </w:tcPr>
          <w:p w14:paraId="0B6DE1D0" w14:textId="77777777" w:rsidR="00452E19" w:rsidRDefault="00452E19" w:rsidP="00BF4A1E">
            <w:pPr>
              <w:pStyle w:val="TAC"/>
              <w:rPr>
                <w:sz w:val="16"/>
                <w:szCs w:val="16"/>
              </w:rPr>
            </w:pPr>
            <w:r>
              <w:rPr>
                <w:sz w:val="16"/>
                <w:szCs w:val="16"/>
              </w:rPr>
              <w:t>B</w:t>
            </w:r>
          </w:p>
        </w:tc>
        <w:tc>
          <w:tcPr>
            <w:tcW w:w="4962" w:type="dxa"/>
            <w:shd w:val="solid" w:color="FFFFFF" w:fill="auto"/>
          </w:tcPr>
          <w:p w14:paraId="117CAA6D" w14:textId="77777777" w:rsidR="00452E19" w:rsidRDefault="00452E19" w:rsidP="00BF4A1E">
            <w:pPr>
              <w:pStyle w:val="TAL"/>
              <w:rPr>
                <w:sz w:val="16"/>
                <w:szCs w:val="16"/>
              </w:rPr>
            </w:pPr>
            <w:r>
              <w:rPr>
                <w:sz w:val="16"/>
                <w:szCs w:val="16"/>
              </w:rPr>
              <w:t>Architectural requirements for registration of API provider domain functions</w:t>
            </w:r>
          </w:p>
        </w:tc>
        <w:tc>
          <w:tcPr>
            <w:tcW w:w="708" w:type="dxa"/>
            <w:shd w:val="solid" w:color="FFFFFF" w:fill="auto"/>
          </w:tcPr>
          <w:p w14:paraId="76A2E479" w14:textId="77777777" w:rsidR="00452E19" w:rsidRDefault="00452E19" w:rsidP="00BF4A1E">
            <w:pPr>
              <w:pStyle w:val="TAC"/>
              <w:rPr>
                <w:sz w:val="16"/>
                <w:szCs w:val="16"/>
              </w:rPr>
            </w:pPr>
            <w:r>
              <w:rPr>
                <w:sz w:val="16"/>
                <w:szCs w:val="16"/>
              </w:rPr>
              <w:t>16.3.0</w:t>
            </w:r>
          </w:p>
        </w:tc>
      </w:tr>
      <w:tr w:rsidR="00744C33" w:rsidRPr="00A66B4E" w14:paraId="04CE5BD4" w14:textId="77777777" w:rsidTr="002E540A">
        <w:tblPrEx>
          <w:tblCellMar>
            <w:top w:w="0" w:type="dxa"/>
            <w:bottom w:w="0" w:type="dxa"/>
          </w:tblCellMar>
        </w:tblPrEx>
        <w:tc>
          <w:tcPr>
            <w:tcW w:w="800" w:type="dxa"/>
            <w:shd w:val="solid" w:color="FFFFFF" w:fill="auto"/>
          </w:tcPr>
          <w:p w14:paraId="14FE3ECE" w14:textId="77777777" w:rsidR="00744C33" w:rsidRDefault="00744C33" w:rsidP="00BF4A1E">
            <w:pPr>
              <w:pStyle w:val="TAC"/>
              <w:rPr>
                <w:sz w:val="16"/>
                <w:szCs w:val="16"/>
              </w:rPr>
            </w:pPr>
            <w:r>
              <w:rPr>
                <w:sz w:val="16"/>
                <w:szCs w:val="16"/>
              </w:rPr>
              <w:t>2019-03</w:t>
            </w:r>
          </w:p>
        </w:tc>
        <w:tc>
          <w:tcPr>
            <w:tcW w:w="800" w:type="dxa"/>
            <w:shd w:val="solid" w:color="FFFFFF" w:fill="auto"/>
          </w:tcPr>
          <w:p w14:paraId="78BC1F94" w14:textId="77777777" w:rsidR="00744C33" w:rsidRDefault="00744C33" w:rsidP="00BF4A1E">
            <w:pPr>
              <w:pStyle w:val="TAC"/>
              <w:rPr>
                <w:sz w:val="16"/>
                <w:szCs w:val="16"/>
              </w:rPr>
            </w:pPr>
            <w:r>
              <w:rPr>
                <w:sz w:val="16"/>
                <w:szCs w:val="16"/>
              </w:rPr>
              <w:t>SA#83</w:t>
            </w:r>
          </w:p>
        </w:tc>
        <w:tc>
          <w:tcPr>
            <w:tcW w:w="1094" w:type="dxa"/>
            <w:shd w:val="solid" w:color="FFFFFF" w:fill="auto"/>
          </w:tcPr>
          <w:p w14:paraId="64145A30" w14:textId="77777777" w:rsidR="00744C33" w:rsidRPr="00D22E2F" w:rsidRDefault="00744C33" w:rsidP="00BF4A1E">
            <w:pPr>
              <w:pStyle w:val="TAC"/>
              <w:rPr>
                <w:sz w:val="16"/>
                <w:szCs w:val="16"/>
              </w:rPr>
            </w:pPr>
            <w:r w:rsidRPr="00D22E2F">
              <w:rPr>
                <w:sz w:val="16"/>
                <w:szCs w:val="16"/>
              </w:rPr>
              <w:t>SP-190072</w:t>
            </w:r>
          </w:p>
        </w:tc>
        <w:tc>
          <w:tcPr>
            <w:tcW w:w="567" w:type="dxa"/>
            <w:shd w:val="solid" w:color="FFFFFF" w:fill="auto"/>
          </w:tcPr>
          <w:p w14:paraId="7BD4D327" w14:textId="77777777" w:rsidR="00744C33" w:rsidRDefault="00744C33" w:rsidP="00BF4A1E">
            <w:pPr>
              <w:pStyle w:val="TAC"/>
              <w:rPr>
                <w:sz w:val="16"/>
                <w:szCs w:val="16"/>
              </w:rPr>
            </w:pPr>
            <w:r>
              <w:rPr>
                <w:sz w:val="16"/>
                <w:szCs w:val="16"/>
              </w:rPr>
              <w:t>0053</w:t>
            </w:r>
          </w:p>
        </w:tc>
        <w:tc>
          <w:tcPr>
            <w:tcW w:w="283" w:type="dxa"/>
            <w:shd w:val="solid" w:color="FFFFFF" w:fill="auto"/>
          </w:tcPr>
          <w:p w14:paraId="2EB578B4" w14:textId="77777777" w:rsidR="00744C33" w:rsidRDefault="00744C33" w:rsidP="00BF4A1E">
            <w:pPr>
              <w:pStyle w:val="TAC"/>
              <w:rPr>
                <w:sz w:val="16"/>
                <w:szCs w:val="16"/>
              </w:rPr>
            </w:pPr>
            <w:r>
              <w:rPr>
                <w:sz w:val="16"/>
                <w:szCs w:val="16"/>
              </w:rPr>
              <w:t>2</w:t>
            </w:r>
          </w:p>
        </w:tc>
        <w:tc>
          <w:tcPr>
            <w:tcW w:w="425" w:type="dxa"/>
            <w:shd w:val="solid" w:color="FFFFFF" w:fill="auto"/>
          </w:tcPr>
          <w:p w14:paraId="02E45CD9" w14:textId="77777777" w:rsidR="00744C33" w:rsidRDefault="00744C33" w:rsidP="00BF4A1E">
            <w:pPr>
              <w:pStyle w:val="TAC"/>
              <w:rPr>
                <w:sz w:val="16"/>
                <w:szCs w:val="16"/>
              </w:rPr>
            </w:pPr>
            <w:r>
              <w:rPr>
                <w:sz w:val="16"/>
                <w:szCs w:val="16"/>
              </w:rPr>
              <w:t>B</w:t>
            </w:r>
          </w:p>
        </w:tc>
        <w:tc>
          <w:tcPr>
            <w:tcW w:w="4962" w:type="dxa"/>
            <w:shd w:val="solid" w:color="FFFFFF" w:fill="auto"/>
          </w:tcPr>
          <w:p w14:paraId="0DCAA0F0" w14:textId="77777777" w:rsidR="00744C33" w:rsidRDefault="00744C33" w:rsidP="00BF4A1E">
            <w:pPr>
              <w:pStyle w:val="TAL"/>
              <w:rPr>
                <w:sz w:val="16"/>
                <w:szCs w:val="16"/>
              </w:rPr>
            </w:pPr>
            <w:r>
              <w:rPr>
                <w:sz w:val="16"/>
                <w:szCs w:val="16"/>
              </w:rPr>
              <w:t>Procedures for registration of API provider domain functions</w:t>
            </w:r>
          </w:p>
        </w:tc>
        <w:tc>
          <w:tcPr>
            <w:tcW w:w="708" w:type="dxa"/>
            <w:shd w:val="solid" w:color="FFFFFF" w:fill="auto"/>
          </w:tcPr>
          <w:p w14:paraId="318CE232" w14:textId="77777777" w:rsidR="00744C33" w:rsidRDefault="00744C33" w:rsidP="00BF4A1E">
            <w:pPr>
              <w:pStyle w:val="TAC"/>
              <w:rPr>
                <w:sz w:val="16"/>
                <w:szCs w:val="16"/>
              </w:rPr>
            </w:pPr>
            <w:r>
              <w:rPr>
                <w:sz w:val="16"/>
                <w:szCs w:val="16"/>
              </w:rPr>
              <w:t>16.3.0</w:t>
            </w:r>
          </w:p>
        </w:tc>
      </w:tr>
      <w:tr w:rsidR="007F4D28" w:rsidRPr="00A66B4E" w14:paraId="3F57EA99" w14:textId="77777777" w:rsidTr="002E540A">
        <w:tblPrEx>
          <w:tblCellMar>
            <w:top w:w="0" w:type="dxa"/>
            <w:bottom w:w="0" w:type="dxa"/>
          </w:tblCellMar>
        </w:tblPrEx>
        <w:tc>
          <w:tcPr>
            <w:tcW w:w="800" w:type="dxa"/>
            <w:shd w:val="solid" w:color="FFFFFF" w:fill="auto"/>
          </w:tcPr>
          <w:p w14:paraId="7BA58850" w14:textId="77777777" w:rsidR="007F4D28" w:rsidRDefault="007F4D28" w:rsidP="00BF4A1E">
            <w:pPr>
              <w:pStyle w:val="TAC"/>
              <w:rPr>
                <w:sz w:val="16"/>
                <w:szCs w:val="16"/>
              </w:rPr>
            </w:pPr>
            <w:r>
              <w:rPr>
                <w:sz w:val="16"/>
                <w:szCs w:val="16"/>
              </w:rPr>
              <w:lastRenderedPageBreak/>
              <w:t>2019-03</w:t>
            </w:r>
          </w:p>
        </w:tc>
        <w:tc>
          <w:tcPr>
            <w:tcW w:w="800" w:type="dxa"/>
            <w:shd w:val="solid" w:color="FFFFFF" w:fill="auto"/>
          </w:tcPr>
          <w:p w14:paraId="186B5D07" w14:textId="77777777" w:rsidR="007F4D28" w:rsidRDefault="007F4D28" w:rsidP="00BF4A1E">
            <w:pPr>
              <w:pStyle w:val="TAC"/>
              <w:rPr>
                <w:sz w:val="16"/>
                <w:szCs w:val="16"/>
              </w:rPr>
            </w:pPr>
            <w:r>
              <w:rPr>
                <w:sz w:val="16"/>
                <w:szCs w:val="16"/>
              </w:rPr>
              <w:t>SA#83</w:t>
            </w:r>
          </w:p>
        </w:tc>
        <w:tc>
          <w:tcPr>
            <w:tcW w:w="1094" w:type="dxa"/>
            <w:shd w:val="solid" w:color="FFFFFF" w:fill="auto"/>
          </w:tcPr>
          <w:p w14:paraId="69DC81AC" w14:textId="77777777" w:rsidR="007F4D28" w:rsidRPr="00D22E2F" w:rsidRDefault="007F4D28" w:rsidP="00BF4A1E">
            <w:pPr>
              <w:pStyle w:val="TAC"/>
              <w:rPr>
                <w:sz w:val="16"/>
                <w:szCs w:val="16"/>
              </w:rPr>
            </w:pPr>
            <w:r w:rsidRPr="00D22E2F">
              <w:rPr>
                <w:sz w:val="16"/>
                <w:szCs w:val="16"/>
              </w:rPr>
              <w:t>SP-190072</w:t>
            </w:r>
          </w:p>
        </w:tc>
        <w:tc>
          <w:tcPr>
            <w:tcW w:w="567" w:type="dxa"/>
            <w:shd w:val="solid" w:color="FFFFFF" w:fill="auto"/>
          </w:tcPr>
          <w:p w14:paraId="4B67A329" w14:textId="77777777" w:rsidR="007F4D28" w:rsidRDefault="007F4D28" w:rsidP="00BF4A1E">
            <w:pPr>
              <w:pStyle w:val="TAC"/>
              <w:rPr>
                <w:sz w:val="16"/>
                <w:szCs w:val="16"/>
              </w:rPr>
            </w:pPr>
            <w:r>
              <w:rPr>
                <w:sz w:val="16"/>
                <w:szCs w:val="16"/>
              </w:rPr>
              <w:t>0054</w:t>
            </w:r>
          </w:p>
        </w:tc>
        <w:tc>
          <w:tcPr>
            <w:tcW w:w="283" w:type="dxa"/>
            <w:shd w:val="solid" w:color="FFFFFF" w:fill="auto"/>
          </w:tcPr>
          <w:p w14:paraId="61EB4983" w14:textId="77777777" w:rsidR="007F4D28" w:rsidRDefault="007F4D28" w:rsidP="00BF4A1E">
            <w:pPr>
              <w:pStyle w:val="TAC"/>
              <w:rPr>
                <w:sz w:val="16"/>
                <w:szCs w:val="16"/>
              </w:rPr>
            </w:pPr>
            <w:r>
              <w:rPr>
                <w:sz w:val="16"/>
                <w:szCs w:val="16"/>
              </w:rPr>
              <w:t>1</w:t>
            </w:r>
          </w:p>
        </w:tc>
        <w:tc>
          <w:tcPr>
            <w:tcW w:w="425" w:type="dxa"/>
            <w:shd w:val="solid" w:color="FFFFFF" w:fill="auto"/>
          </w:tcPr>
          <w:p w14:paraId="1A701CD4" w14:textId="77777777" w:rsidR="007F4D28" w:rsidRDefault="007F4D28" w:rsidP="00BF4A1E">
            <w:pPr>
              <w:pStyle w:val="TAC"/>
              <w:rPr>
                <w:sz w:val="16"/>
                <w:szCs w:val="16"/>
              </w:rPr>
            </w:pPr>
            <w:r>
              <w:rPr>
                <w:sz w:val="16"/>
                <w:szCs w:val="16"/>
              </w:rPr>
              <w:t>B</w:t>
            </w:r>
          </w:p>
        </w:tc>
        <w:tc>
          <w:tcPr>
            <w:tcW w:w="4962" w:type="dxa"/>
            <w:shd w:val="solid" w:color="FFFFFF" w:fill="auto"/>
          </w:tcPr>
          <w:p w14:paraId="5A0EBC9E" w14:textId="77777777" w:rsidR="007F4D28" w:rsidRDefault="007F4D28" w:rsidP="00BF4A1E">
            <w:pPr>
              <w:pStyle w:val="TAL"/>
              <w:rPr>
                <w:sz w:val="16"/>
                <w:szCs w:val="16"/>
              </w:rPr>
            </w:pPr>
            <w:r>
              <w:rPr>
                <w:sz w:val="16"/>
                <w:szCs w:val="16"/>
              </w:rPr>
              <w:t>Updates to AEF procedures for 3rd party trust domain</w:t>
            </w:r>
          </w:p>
        </w:tc>
        <w:tc>
          <w:tcPr>
            <w:tcW w:w="708" w:type="dxa"/>
            <w:shd w:val="solid" w:color="FFFFFF" w:fill="auto"/>
          </w:tcPr>
          <w:p w14:paraId="0266DDCE" w14:textId="77777777" w:rsidR="007F4D28" w:rsidRDefault="007F4D28" w:rsidP="00BF4A1E">
            <w:pPr>
              <w:pStyle w:val="TAC"/>
              <w:rPr>
                <w:sz w:val="16"/>
                <w:szCs w:val="16"/>
              </w:rPr>
            </w:pPr>
            <w:r>
              <w:rPr>
                <w:sz w:val="16"/>
                <w:szCs w:val="16"/>
              </w:rPr>
              <w:t>16.3.0</w:t>
            </w:r>
          </w:p>
        </w:tc>
      </w:tr>
      <w:tr w:rsidR="009230FB" w:rsidRPr="00A66B4E" w14:paraId="5E057E05" w14:textId="77777777" w:rsidTr="002E540A">
        <w:tblPrEx>
          <w:tblCellMar>
            <w:top w:w="0" w:type="dxa"/>
            <w:bottom w:w="0" w:type="dxa"/>
          </w:tblCellMar>
        </w:tblPrEx>
        <w:tc>
          <w:tcPr>
            <w:tcW w:w="800" w:type="dxa"/>
            <w:shd w:val="solid" w:color="FFFFFF" w:fill="auto"/>
          </w:tcPr>
          <w:p w14:paraId="2ACFC35B" w14:textId="77777777" w:rsidR="009230FB" w:rsidRDefault="009230FB" w:rsidP="00BF4A1E">
            <w:pPr>
              <w:pStyle w:val="TAC"/>
              <w:rPr>
                <w:sz w:val="16"/>
                <w:szCs w:val="16"/>
              </w:rPr>
            </w:pPr>
            <w:r>
              <w:rPr>
                <w:sz w:val="16"/>
                <w:szCs w:val="16"/>
              </w:rPr>
              <w:t>2019-03</w:t>
            </w:r>
          </w:p>
        </w:tc>
        <w:tc>
          <w:tcPr>
            <w:tcW w:w="800" w:type="dxa"/>
            <w:shd w:val="solid" w:color="FFFFFF" w:fill="auto"/>
          </w:tcPr>
          <w:p w14:paraId="7F864762" w14:textId="77777777" w:rsidR="009230FB" w:rsidRDefault="009230FB" w:rsidP="00BF4A1E">
            <w:pPr>
              <w:pStyle w:val="TAC"/>
              <w:rPr>
                <w:sz w:val="16"/>
                <w:szCs w:val="16"/>
              </w:rPr>
            </w:pPr>
            <w:r>
              <w:rPr>
                <w:sz w:val="16"/>
                <w:szCs w:val="16"/>
              </w:rPr>
              <w:t>SA#83</w:t>
            </w:r>
          </w:p>
        </w:tc>
        <w:tc>
          <w:tcPr>
            <w:tcW w:w="1094" w:type="dxa"/>
            <w:shd w:val="solid" w:color="FFFFFF" w:fill="auto"/>
          </w:tcPr>
          <w:p w14:paraId="5D6D65D3" w14:textId="77777777" w:rsidR="009230FB" w:rsidRPr="00D22E2F" w:rsidRDefault="009230FB" w:rsidP="00BF4A1E">
            <w:pPr>
              <w:pStyle w:val="TAC"/>
              <w:rPr>
                <w:sz w:val="16"/>
                <w:szCs w:val="16"/>
              </w:rPr>
            </w:pPr>
            <w:r w:rsidRPr="00D22E2F">
              <w:rPr>
                <w:sz w:val="16"/>
                <w:szCs w:val="16"/>
              </w:rPr>
              <w:t>SP-190072</w:t>
            </w:r>
          </w:p>
        </w:tc>
        <w:tc>
          <w:tcPr>
            <w:tcW w:w="567" w:type="dxa"/>
            <w:shd w:val="solid" w:color="FFFFFF" w:fill="auto"/>
          </w:tcPr>
          <w:p w14:paraId="48E826CB" w14:textId="77777777" w:rsidR="009230FB" w:rsidRDefault="009230FB" w:rsidP="00BF4A1E">
            <w:pPr>
              <w:pStyle w:val="TAC"/>
              <w:rPr>
                <w:sz w:val="16"/>
                <w:szCs w:val="16"/>
              </w:rPr>
            </w:pPr>
            <w:r>
              <w:rPr>
                <w:sz w:val="16"/>
                <w:szCs w:val="16"/>
              </w:rPr>
              <w:t>0055</w:t>
            </w:r>
          </w:p>
        </w:tc>
        <w:tc>
          <w:tcPr>
            <w:tcW w:w="283" w:type="dxa"/>
            <w:shd w:val="solid" w:color="FFFFFF" w:fill="auto"/>
          </w:tcPr>
          <w:p w14:paraId="0D251D1B" w14:textId="77777777" w:rsidR="009230FB" w:rsidRDefault="009230FB" w:rsidP="00BF4A1E">
            <w:pPr>
              <w:pStyle w:val="TAC"/>
              <w:rPr>
                <w:sz w:val="16"/>
                <w:szCs w:val="16"/>
              </w:rPr>
            </w:pPr>
            <w:r>
              <w:rPr>
                <w:sz w:val="16"/>
                <w:szCs w:val="16"/>
              </w:rPr>
              <w:t>1</w:t>
            </w:r>
          </w:p>
        </w:tc>
        <w:tc>
          <w:tcPr>
            <w:tcW w:w="425" w:type="dxa"/>
            <w:shd w:val="solid" w:color="FFFFFF" w:fill="auto"/>
          </w:tcPr>
          <w:p w14:paraId="63DA42BD" w14:textId="77777777" w:rsidR="009230FB" w:rsidRDefault="009230FB" w:rsidP="00BF4A1E">
            <w:pPr>
              <w:pStyle w:val="TAC"/>
              <w:rPr>
                <w:sz w:val="16"/>
                <w:szCs w:val="16"/>
              </w:rPr>
            </w:pPr>
            <w:r>
              <w:rPr>
                <w:sz w:val="16"/>
                <w:szCs w:val="16"/>
              </w:rPr>
              <w:t>B</w:t>
            </w:r>
          </w:p>
        </w:tc>
        <w:tc>
          <w:tcPr>
            <w:tcW w:w="4962" w:type="dxa"/>
            <w:shd w:val="solid" w:color="FFFFFF" w:fill="auto"/>
          </w:tcPr>
          <w:p w14:paraId="473F33C3" w14:textId="77777777" w:rsidR="009230FB" w:rsidRDefault="009230FB" w:rsidP="00BF4A1E">
            <w:pPr>
              <w:pStyle w:val="TAL"/>
              <w:rPr>
                <w:sz w:val="16"/>
                <w:szCs w:val="16"/>
              </w:rPr>
            </w:pPr>
            <w:r>
              <w:rPr>
                <w:sz w:val="16"/>
                <w:szCs w:val="16"/>
              </w:rPr>
              <w:t>Updates to APF procedures for 3rd party trust domain</w:t>
            </w:r>
          </w:p>
        </w:tc>
        <w:tc>
          <w:tcPr>
            <w:tcW w:w="708" w:type="dxa"/>
            <w:shd w:val="solid" w:color="FFFFFF" w:fill="auto"/>
          </w:tcPr>
          <w:p w14:paraId="5EB19748" w14:textId="77777777" w:rsidR="009230FB" w:rsidRDefault="009230FB" w:rsidP="00BF4A1E">
            <w:pPr>
              <w:pStyle w:val="TAC"/>
              <w:rPr>
                <w:sz w:val="16"/>
                <w:szCs w:val="16"/>
              </w:rPr>
            </w:pPr>
            <w:r>
              <w:rPr>
                <w:sz w:val="16"/>
                <w:szCs w:val="16"/>
              </w:rPr>
              <w:t>16.3.0</w:t>
            </w:r>
          </w:p>
        </w:tc>
      </w:tr>
      <w:tr w:rsidR="00B13823" w:rsidRPr="00A66B4E" w14:paraId="10820BC0" w14:textId="77777777" w:rsidTr="002E540A">
        <w:tblPrEx>
          <w:tblCellMar>
            <w:top w:w="0" w:type="dxa"/>
            <w:bottom w:w="0" w:type="dxa"/>
          </w:tblCellMar>
        </w:tblPrEx>
        <w:tc>
          <w:tcPr>
            <w:tcW w:w="800" w:type="dxa"/>
            <w:shd w:val="solid" w:color="FFFFFF" w:fill="auto"/>
          </w:tcPr>
          <w:p w14:paraId="13C06FFE" w14:textId="77777777" w:rsidR="00B13823" w:rsidRDefault="00B13823" w:rsidP="00BF4A1E">
            <w:pPr>
              <w:pStyle w:val="TAC"/>
              <w:rPr>
                <w:sz w:val="16"/>
                <w:szCs w:val="16"/>
              </w:rPr>
            </w:pPr>
            <w:r>
              <w:rPr>
                <w:sz w:val="16"/>
                <w:szCs w:val="16"/>
              </w:rPr>
              <w:t>2019-03</w:t>
            </w:r>
          </w:p>
        </w:tc>
        <w:tc>
          <w:tcPr>
            <w:tcW w:w="800" w:type="dxa"/>
            <w:shd w:val="solid" w:color="FFFFFF" w:fill="auto"/>
          </w:tcPr>
          <w:p w14:paraId="58952582" w14:textId="77777777" w:rsidR="00B13823" w:rsidRDefault="00B13823" w:rsidP="00BF4A1E">
            <w:pPr>
              <w:pStyle w:val="TAC"/>
              <w:rPr>
                <w:sz w:val="16"/>
                <w:szCs w:val="16"/>
              </w:rPr>
            </w:pPr>
            <w:r>
              <w:rPr>
                <w:sz w:val="16"/>
                <w:szCs w:val="16"/>
              </w:rPr>
              <w:t>SA#83</w:t>
            </w:r>
          </w:p>
        </w:tc>
        <w:tc>
          <w:tcPr>
            <w:tcW w:w="1094" w:type="dxa"/>
            <w:shd w:val="solid" w:color="FFFFFF" w:fill="auto"/>
          </w:tcPr>
          <w:p w14:paraId="6CCCDBF1" w14:textId="77777777" w:rsidR="00B13823" w:rsidRPr="00D22E2F" w:rsidRDefault="00B13823" w:rsidP="00BF4A1E">
            <w:pPr>
              <w:pStyle w:val="TAC"/>
              <w:rPr>
                <w:sz w:val="16"/>
                <w:szCs w:val="16"/>
              </w:rPr>
            </w:pPr>
            <w:r w:rsidRPr="00D22E2F">
              <w:rPr>
                <w:sz w:val="16"/>
                <w:szCs w:val="16"/>
              </w:rPr>
              <w:t>SP-190072</w:t>
            </w:r>
          </w:p>
        </w:tc>
        <w:tc>
          <w:tcPr>
            <w:tcW w:w="567" w:type="dxa"/>
            <w:shd w:val="solid" w:color="FFFFFF" w:fill="auto"/>
          </w:tcPr>
          <w:p w14:paraId="0A1EA617" w14:textId="77777777" w:rsidR="00B13823" w:rsidRDefault="00B13823" w:rsidP="00BF4A1E">
            <w:pPr>
              <w:pStyle w:val="TAC"/>
              <w:rPr>
                <w:sz w:val="16"/>
                <w:szCs w:val="16"/>
              </w:rPr>
            </w:pPr>
            <w:r>
              <w:rPr>
                <w:sz w:val="16"/>
                <w:szCs w:val="16"/>
              </w:rPr>
              <w:t>0056</w:t>
            </w:r>
          </w:p>
        </w:tc>
        <w:tc>
          <w:tcPr>
            <w:tcW w:w="283" w:type="dxa"/>
            <w:shd w:val="solid" w:color="FFFFFF" w:fill="auto"/>
          </w:tcPr>
          <w:p w14:paraId="54D66572" w14:textId="77777777" w:rsidR="00B13823" w:rsidRDefault="00B13823" w:rsidP="00BF4A1E">
            <w:pPr>
              <w:pStyle w:val="TAC"/>
              <w:rPr>
                <w:sz w:val="16"/>
                <w:szCs w:val="16"/>
              </w:rPr>
            </w:pPr>
            <w:r>
              <w:rPr>
                <w:sz w:val="16"/>
                <w:szCs w:val="16"/>
              </w:rPr>
              <w:t>1</w:t>
            </w:r>
          </w:p>
        </w:tc>
        <w:tc>
          <w:tcPr>
            <w:tcW w:w="425" w:type="dxa"/>
            <w:shd w:val="solid" w:color="FFFFFF" w:fill="auto"/>
          </w:tcPr>
          <w:p w14:paraId="3FFE9CE2" w14:textId="77777777" w:rsidR="00B13823" w:rsidRDefault="00B13823" w:rsidP="00BF4A1E">
            <w:pPr>
              <w:pStyle w:val="TAC"/>
              <w:rPr>
                <w:sz w:val="16"/>
                <w:szCs w:val="16"/>
              </w:rPr>
            </w:pPr>
            <w:r>
              <w:rPr>
                <w:sz w:val="16"/>
                <w:szCs w:val="16"/>
              </w:rPr>
              <w:t>B</w:t>
            </w:r>
          </w:p>
        </w:tc>
        <w:tc>
          <w:tcPr>
            <w:tcW w:w="4962" w:type="dxa"/>
            <w:shd w:val="solid" w:color="FFFFFF" w:fill="auto"/>
          </w:tcPr>
          <w:p w14:paraId="25D5551B" w14:textId="77777777" w:rsidR="00B13823" w:rsidRDefault="00B13823" w:rsidP="00BF4A1E">
            <w:pPr>
              <w:pStyle w:val="TAL"/>
              <w:rPr>
                <w:sz w:val="16"/>
                <w:szCs w:val="16"/>
              </w:rPr>
            </w:pPr>
            <w:r>
              <w:rPr>
                <w:sz w:val="16"/>
                <w:szCs w:val="16"/>
              </w:rPr>
              <w:t>Updates to AMF procedures for 3rd party trust domain</w:t>
            </w:r>
          </w:p>
        </w:tc>
        <w:tc>
          <w:tcPr>
            <w:tcW w:w="708" w:type="dxa"/>
            <w:shd w:val="solid" w:color="FFFFFF" w:fill="auto"/>
          </w:tcPr>
          <w:p w14:paraId="042EBFD5" w14:textId="77777777" w:rsidR="00B13823" w:rsidRDefault="00B13823" w:rsidP="00BF4A1E">
            <w:pPr>
              <w:pStyle w:val="TAC"/>
              <w:rPr>
                <w:sz w:val="16"/>
                <w:szCs w:val="16"/>
              </w:rPr>
            </w:pPr>
            <w:r>
              <w:rPr>
                <w:sz w:val="16"/>
                <w:szCs w:val="16"/>
              </w:rPr>
              <w:t>16.3.0</w:t>
            </w:r>
          </w:p>
        </w:tc>
      </w:tr>
      <w:tr w:rsidR="00B13823" w:rsidRPr="00A66B4E" w14:paraId="27B1B35E" w14:textId="77777777" w:rsidTr="002E540A">
        <w:tblPrEx>
          <w:tblCellMar>
            <w:top w:w="0" w:type="dxa"/>
            <w:bottom w:w="0" w:type="dxa"/>
          </w:tblCellMar>
        </w:tblPrEx>
        <w:tc>
          <w:tcPr>
            <w:tcW w:w="800" w:type="dxa"/>
            <w:shd w:val="solid" w:color="FFFFFF" w:fill="auto"/>
          </w:tcPr>
          <w:p w14:paraId="68096F28" w14:textId="77777777" w:rsidR="00B13823" w:rsidRDefault="00B13823" w:rsidP="00BF4A1E">
            <w:pPr>
              <w:pStyle w:val="TAC"/>
              <w:rPr>
                <w:sz w:val="16"/>
                <w:szCs w:val="16"/>
              </w:rPr>
            </w:pPr>
            <w:r>
              <w:rPr>
                <w:sz w:val="16"/>
                <w:szCs w:val="16"/>
              </w:rPr>
              <w:t>2019-03</w:t>
            </w:r>
          </w:p>
        </w:tc>
        <w:tc>
          <w:tcPr>
            <w:tcW w:w="800" w:type="dxa"/>
            <w:shd w:val="solid" w:color="FFFFFF" w:fill="auto"/>
          </w:tcPr>
          <w:p w14:paraId="4CFA4A64" w14:textId="77777777" w:rsidR="00B13823" w:rsidRDefault="00B13823" w:rsidP="00BF4A1E">
            <w:pPr>
              <w:pStyle w:val="TAC"/>
              <w:rPr>
                <w:sz w:val="16"/>
                <w:szCs w:val="16"/>
              </w:rPr>
            </w:pPr>
            <w:r>
              <w:rPr>
                <w:sz w:val="16"/>
                <w:szCs w:val="16"/>
              </w:rPr>
              <w:t>SA#83</w:t>
            </w:r>
          </w:p>
        </w:tc>
        <w:tc>
          <w:tcPr>
            <w:tcW w:w="1094" w:type="dxa"/>
            <w:shd w:val="solid" w:color="FFFFFF" w:fill="auto"/>
          </w:tcPr>
          <w:p w14:paraId="3904B7A5" w14:textId="77777777" w:rsidR="00B13823" w:rsidRPr="00D22E2F" w:rsidRDefault="00B13823" w:rsidP="00BF4A1E">
            <w:pPr>
              <w:pStyle w:val="TAC"/>
              <w:rPr>
                <w:sz w:val="16"/>
                <w:szCs w:val="16"/>
              </w:rPr>
            </w:pPr>
            <w:r w:rsidRPr="00D22E2F">
              <w:rPr>
                <w:sz w:val="16"/>
                <w:szCs w:val="16"/>
              </w:rPr>
              <w:t>SP-190072</w:t>
            </w:r>
          </w:p>
        </w:tc>
        <w:tc>
          <w:tcPr>
            <w:tcW w:w="567" w:type="dxa"/>
            <w:shd w:val="solid" w:color="FFFFFF" w:fill="auto"/>
          </w:tcPr>
          <w:p w14:paraId="0505FC34" w14:textId="77777777" w:rsidR="00B13823" w:rsidRDefault="00B13823" w:rsidP="00BF4A1E">
            <w:pPr>
              <w:pStyle w:val="TAC"/>
              <w:rPr>
                <w:sz w:val="16"/>
                <w:szCs w:val="16"/>
              </w:rPr>
            </w:pPr>
            <w:r>
              <w:rPr>
                <w:sz w:val="16"/>
                <w:szCs w:val="16"/>
              </w:rPr>
              <w:t>0057</w:t>
            </w:r>
          </w:p>
        </w:tc>
        <w:tc>
          <w:tcPr>
            <w:tcW w:w="283" w:type="dxa"/>
            <w:shd w:val="solid" w:color="FFFFFF" w:fill="auto"/>
          </w:tcPr>
          <w:p w14:paraId="51A90066" w14:textId="77777777" w:rsidR="00B13823" w:rsidRDefault="00B13823" w:rsidP="00BF4A1E">
            <w:pPr>
              <w:pStyle w:val="TAC"/>
              <w:rPr>
                <w:sz w:val="16"/>
                <w:szCs w:val="16"/>
              </w:rPr>
            </w:pPr>
            <w:r>
              <w:rPr>
                <w:sz w:val="16"/>
                <w:szCs w:val="16"/>
              </w:rPr>
              <w:t>-</w:t>
            </w:r>
          </w:p>
        </w:tc>
        <w:tc>
          <w:tcPr>
            <w:tcW w:w="425" w:type="dxa"/>
            <w:shd w:val="solid" w:color="FFFFFF" w:fill="auto"/>
          </w:tcPr>
          <w:p w14:paraId="5B813B05" w14:textId="77777777" w:rsidR="00B13823" w:rsidRDefault="00B13823" w:rsidP="00BF4A1E">
            <w:pPr>
              <w:pStyle w:val="TAC"/>
              <w:rPr>
                <w:sz w:val="16"/>
                <w:szCs w:val="16"/>
              </w:rPr>
            </w:pPr>
            <w:r>
              <w:rPr>
                <w:sz w:val="16"/>
                <w:szCs w:val="16"/>
              </w:rPr>
              <w:t>B</w:t>
            </w:r>
          </w:p>
        </w:tc>
        <w:tc>
          <w:tcPr>
            <w:tcW w:w="4962" w:type="dxa"/>
            <w:shd w:val="solid" w:color="FFFFFF" w:fill="auto"/>
          </w:tcPr>
          <w:p w14:paraId="07C21339" w14:textId="77777777" w:rsidR="00B13823" w:rsidRDefault="00B13823" w:rsidP="00BF4A1E">
            <w:pPr>
              <w:pStyle w:val="TAL"/>
              <w:rPr>
                <w:sz w:val="16"/>
                <w:szCs w:val="16"/>
              </w:rPr>
            </w:pPr>
            <w:r>
              <w:rPr>
                <w:sz w:val="16"/>
                <w:szCs w:val="16"/>
              </w:rPr>
              <w:t>Updates to CAPIF events procedures for 3rd party trust domain</w:t>
            </w:r>
          </w:p>
        </w:tc>
        <w:tc>
          <w:tcPr>
            <w:tcW w:w="708" w:type="dxa"/>
            <w:shd w:val="solid" w:color="FFFFFF" w:fill="auto"/>
          </w:tcPr>
          <w:p w14:paraId="3B683478" w14:textId="77777777" w:rsidR="00B13823" w:rsidRDefault="00B13823" w:rsidP="00BF4A1E">
            <w:pPr>
              <w:pStyle w:val="TAC"/>
              <w:rPr>
                <w:sz w:val="16"/>
                <w:szCs w:val="16"/>
              </w:rPr>
            </w:pPr>
            <w:r>
              <w:rPr>
                <w:sz w:val="16"/>
                <w:szCs w:val="16"/>
              </w:rPr>
              <w:t>16.3.0</w:t>
            </w:r>
          </w:p>
        </w:tc>
      </w:tr>
      <w:tr w:rsidR="00B30DD2" w:rsidRPr="00A66B4E" w14:paraId="694797E2" w14:textId="77777777" w:rsidTr="002E540A">
        <w:tblPrEx>
          <w:tblCellMar>
            <w:top w:w="0" w:type="dxa"/>
            <w:bottom w:w="0" w:type="dxa"/>
          </w:tblCellMar>
        </w:tblPrEx>
        <w:tc>
          <w:tcPr>
            <w:tcW w:w="800" w:type="dxa"/>
            <w:shd w:val="solid" w:color="FFFFFF" w:fill="auto"/>
          </w:tcPr>
          <w:p w14:paraId="673AD378" w14:textId="77777777" w:rsidR="00B30DD2" w:rsidRDefault="00B30DD2" w:rsidP="00B30DD2">
            <w:pPr>
              <w:pStyle w:val="TAC"/>
              <w:rPr>
                <w:sz w:val="16"/>
                <w:szCs w:val="16"/>
              </w:rPr>
            </w:pPr>
            <w:r>
              <w:rPr>
                <w:sz w:val="16"/>
                <w:szCs w:val="16"/>
              </w:rPr>
              <w:t>2019-06</w:t>
            </w:r>
          </w:p>
        </w:tc>
        <w:tc>
          <w:tcPr>
            <w:tcW w:w="800" w:type="dxa"/>
            <w:shd w:val="solid" w:color="FFFFFF" w:fill="auto"/>
          </w:tcPr>
          <w:p w14:paraId="56CF96E2" w14:textId="77777777" w:rsidR="00B30DD2" w:rsidRDefault="00B30DD2" w:rsidP="00B30DD2">
            <w:pPr>
              <w:pStyle w:val="TAC"/>
              <w:rPr>
                <w:sz w:val="16"/>
                <w:szCs w:val="16"/>
              </w:rPr>
            </w:pPr>
            <w:r>
              <w:rPr>
                <w:sz w:val="16"/>
                <w:szCs w:val="16"/>
              </w:rPr>
              <w:t>SA#84</w:t>
            </w:r>
          </w:p>
        </w:tc>
        <w:tc>
          <w:tcPr>
            <w:tcW w:w="1094" w:type="dxa"/>
            <w:shd w:val="solid" w:color="FFFFFF" w:fill="auto"/>
          </w:tcPr>
          <w:p w14:paraId="74DC3257" w14:textId="77777777" w:rsidR="00B30DD2" w:rsidRPr="00D22E2F" w:rsidRDefault="00A87B68" w:rsidP="00B30DD2">
            <w:pPr>
              <w:pStyle w:val="TAC"/>
              <w:rPr>
                <w:sz w:val="16"/>
                <w:szCs w:val="16"/>
              </w:rPr>
            </w:pPr>
            <w:r w:rsidRPr="00A87B68">
              <w:rPr>
                <w:sz w:val="16"/>
                <w:szCs w:val="16"/>
              </w:rPr>
              <w:t>SP-190483</w:t>
            </w:r>
          </w:p>
        </w:tc>
        <w:tc>
          <w:tcPr>
            <w:tcW w:w="567" w:type="dxa"/>
            <w:shd w:val="solid" w:color="FFFFFF" w:fill="auto"/>
          </w:tcPr>
          <w:p w14:paraId="3E84366E" w14:textId="77777777" w:rsidR="00B30DD2" w:rsidRDefault="00B30DD2" w:rsidP="00B30DD2">
            <w:pPr>
              <w:pStyle w:val="TAC"/>
              <w:rPr>
                <w:sz w:val="16"/>
                <w:szCs w:val="16"/>
              </w:rPr>
            </w:pPr>
            <w:r>
              <w:rPr>
                <w:sz w:val="16"/>
                <w:szCs w:val="16"/>
              </w:rPr>
              <w:t>0058</w:t>
            </w:r>
          </w:p>
        </w:tc>
        <w:tc>
          <w:tcPr>
            <w:tcW w:w="283" w:type="dxa"/>
            <w:shd w:val="solid" w:color="FFFFFF" w:fill="auto"/>
          </w:tcPr>
          <w:p w14:paraId="7128F97E" w14:textId="77777777" w:rsidR="00B30DD2" w:rsidRDefault="00B30DD2" w:rsidP="00B30DD2">
            <w:pPr>
              <w:pStyle w:val="TAC"/>
              <w:rPr>
                <w:sz w:val="16"/>
                <w:szCs w:val="16"/>
              </w:rPr>
            </w:pPr>
            <w:r>
              <w:rPr>
                <w:sz w:val="16"/>
                <w:szCs w:val="16"/>
              </w:rPr>
              <w:t>1</w:t>
            </w:r>
          </w:p>
        </w:tc>
        <w:tc>
          <w:tcPr>
            <w:tcW w:w="425" w:type="dxa"/>
            <w:shd w:val="solid" w:color="FFFFFF" w:fill="auto"/>
          </w:tcPr>
          <w:p w14:paraId="4BF84751" w14:textId="77777777" w:rsidR="00B30DD2" w:rsidRDefault="00B30DD2" w:rsidP="00B30DD2">
            <w:pPr>
              <w:pStyle w:val="TAC"/>
              <w:rPr>
                <w:sz w:val="16"/>
                <w:szCs w:val="16"/>
              </w:rPr>
            </w:pPr>
            <w:r>
              <w:rPr>
                <w:sz w:val="16"/>
                <w:szCs w:val="16"/>
              </w:rPr>
              <w:t>F</w:t>
            </w:r>
          </w:p>
        </w:tc>
        <w:tc>
          <w:tcPr>
            <w:tcW w:w="4962" w:type="dxa"/>
            <w:shd w:val="solid" w:color="FFFFFF" w:fill="auto"/>
          </w:tcPr>
          <w:p w14:paraId="0ED4C1AD" w14:textId="77777777" w:rsidR="00B30DD2" w:rsidRDefault="00B30DD2" w:rsidP="00B30DD2">
            <w:pPr>
              <w:pStyle w:val="TAL"/>
              <w:rPr>
                <w:sz w:val="16"/>
                <w:szCs w:val="16"/>
              </w:rPr>
            </w:pPr>
            <w:r w:rsidRPr="00B30DD2">
              <w:rPr>
                <w:sz w:val="16"/>
                <w:szCs w:val="16"/>
              </w:rPr>
              <w:t>Clarification to routing rule of service API invocation</w:t>
            </w:r>
          </w:p>
        </w:tc>
        <w:tc>
          <w:tcPr>
            <w:tcW w:w="708" w:type="dxa"/>
            <w:shd w:val="solid" w:color="FFFFFF" w:fill="auto"/>
          </w:tcPr>
          <w:p w14:paraId="1316B5C2" w14:textId="77777777" w:rsidR="00B30DD2" w:rsidRDefault="00B30DD2" w:rsidP="00B30DD2">
            <w:pPr>
              <w:pStyle w:val="TAC"/>
              <w:rPr>
                <w:sz w:val="16"/>
                <w:szCs w:val="16"/>
              </w:rPr>
            </w:pPr>
            <w:r>
              <w:rPr>
                <w:sz w:val="16"/>
                <w:szCs w:val="16"/>
              </w:rPr>
              <w:t>16.4.0</w:t>
            </w:r>
          </w:p>
        </w:tc>
      </w:tr>
      <w:tr w:rsidR="00A87B68" w:rsidRPr="00A66B4E" w14:paraId="0C13AD9F" w14:textId="77777777" w:rsidTr="002E540A">
        <w:tblPrEx>
          <w:tblCellMar>
            <w:top w:w="0" w:type="dxa"/>
            <w:bottom w:w="0" w:type="dxa"/>
          </w:tblCellMar>
        </w:tblPrEx>
        <w:tc>
          <w:tcPr>
            <w:tcW w:w="800" w:type="dxa"/>
            <w:shd w:val="solid" w:color="FFFFFF" w:fill="auto"/>
          </w:tcPr>
          <w:p w14:paraId="7A9AB315" w14:textId="77777777" w:rsidR="00A87B68" w:rsidRDefault="00A87B68" w:rsidP="00A87B68">
            <w:pPr>
              <w:pStyle w:val="TAC"/>
              <w:rPr>
                <w:sz w:val="16"/>
                <w:szCs w:val="16"/>
              </w:rPr>
            </w:pPr>
            <w:r>
              <w:rPr>
                <w:sz w:val="16"/>
                <w:szCs w:val="16"/>
              </w:rPr>
              <w:t>2019-06</w:t>
            </w:r>
          </w:p>
        </w:tc>
        <w:tc>
          <w:tcPr>
            <w:tcW w:w="800" w:type="dxa"/>
            <w:shd w:val="solid" w:color="FFFFFF" w:fill="auto"/>
          </w:tcPr>
          <w:p w14:paraId="1BD521BF" w14:textId="77777777" w:rsidR="00A87B68" w:rsidRDefault="00A87B68" w:rsidP="00A87B68">
            <w:pPr>
              <w:pStyle w:val="TAC"/>
              <w:rPr>
                <w:sz w:val="16"/>
                <w:szCs w:val="16"/>
              </w:rPr>
            </w:pPr>
            <w:r>
              <w:rPr>
                <w:sz w:val="16"/>
                <w:szCs w:val="16"/>
              </w:rPr>
              <w:t>SA#84</w:t>
            </w:r>
          </w:p>
        </w:tc>
        <w:tc>
          <w:tcPr>
            <w:tcW w:w="1094" w:type="dxa"/>
            <w:shd w:val="solid" w:color="FFFFFF" w:fill="auto"/>
          </w:tcPr>
          <w:p w14:paraId="5A7C4C44" w14:textId="77777777" w:rsidR="00A87B68" w:rsidRPr="00D22E2F" w:rsidRDefault="00A87B68" w:rsidP="00A87B68">
            <w:pPr>
              <w:pStyle w:val="TAC"/>
              <w:rPr>
                <w:sz w:val="16"/>
                <w:szCs w:val="16"/>
              </w:rPr>
            </w:pPr>
            <w:r w:rsidRPr="00A87B68">
              <w:rPr>
                <w:sz w:val="16"/>
                <w:szCs w:val="16"/>
              </w:rPr>
              <w:t>SP-190483</w:t>
            </w:r>
          </w:p>
        </w:tc>
        <w:tc>
          <w:tcPr>
            <w:tcW w:w="567" w:type="dxa"/>
            <w:shd w:val="solid" w:color="FFFFFF" w:fill="auto"/>
          </w:tcPr>
          <w:p w14:paraId="6D86A92A" w14:textId="77777777" w:rsidR="00A87B68" w:rsidRDefault="00A87B68" w:rsidP="00A87B68">
            <w:pPr>
              <w:pStyle w:val="TAC"/>
              <w:rPr>
                <w:sz w:val="16"/>
                <w:szCs w:val="16"/>
              </w:rPr>
            </w:pPr>
            <w:r>
              <w:rPr>
                <w:sz w:val="16"/>
                <w:szCs w:val="16"/>
              </w:rPr>
              <w:t>0059</w:t>
            </w:r>
          </w:p>
        </w:tc>
        <w:tc>
          <w:tcPr>
            <w:tcW w:w="283" w:type="dxa"/>
            <w:shd w:val="solid" w:color="FFFFFF" w:fill="auto"/>
          </w:tcPr>
          <w:p w14:paraId="62148FA4" w14:textId="77777777" w:rsidR="00A87B68" w:rsidRDefault="00A87B68" w:rsidP="00A87B68">
            <w:pPr>
              <w:pStyle w:val="TAC"/>
              <w:rPr>
                <w:sz w:val="16"/>
                <w:szCs w:val="16"/>
              </w:rPr>
            </w:pPr>
            <w:r>
              <w:rPr>
                <w:sz w:val="16"/>
                <w:szCs w:val="16"/>
              </w:rPr>
              <w:t>3</w:t>
            </w:r>
          </w:p>
        </w:tc>
        <w:tc>
          <w:tcPr>
            <w:tcW w:w="425" w:type="dxa"/>
            <w:shd w:val="solid" w:color="FFFFFF" w:fill="auto"/>
          </w:tcPr>
          <w:p w14:paraId="49D76942" w14:textId="77777777" w:rsidR="00A87B68" w:rsidRDefault="00A87B68" w:rsidP="00A87B68">
            <w:pPr>
              <w:pStyle w:val="TAC"/>
              <w:rPr>
                <w:sz w:val="16"/>
                <w:szCs w:val="16"/>
              </w:rPr>
            </w:pPr>
            <w:r>
              <w:rPr>
                <w:sz w:val="16"/>
                <w:szCs w:val="16"/>
              </w:rPr>
              <w:t>F</w:t>
            </w:r>
          </w:p>
        </w:tc>
        <w:tc>
          <w:tcPr>
            <w:tcW w:w="4962" w:type="dxa"/>
            <w:shd w:val="solid" w:color="FFFFFF" w:fill="auto"/>
          </w:tcPr>
          <w:p w14:paraId="67EDEB48" w14:textId="77777777" w:rsidR="00A87B68" w:rsidRPr="00B30DD2" w:rsidRDefault="00A87B68" w:rsidP="00A87B68">
            <w:pPr>
              <w:pStyle w:val="TAL"/>
              <w:rPr>
                <w:sz w:val="16"/>
                <w:szCs w:val="16"/>
              </w:rPr>
            </w:pPr>
            <w:r w:rsidRPr="00A87B68">
              <w:rPr>
                <w:sz w:val="16"/>
                <w:szCs w:val="16"/>
              </w:rPr>
              <w:t>Functional model update with reference points</w:t>
            </w:r>
          </w:p>
        </w:tc>
        <w:tc>
          <w:tcPr>
            <w:tcW w:w="708" w:type="dxa"/>
            <w:shd w:val="solid" w:color="FFFFFF" w:fill="auto"/>
          </w:tcPr>
          <w:p w14:paraId="2D680EFC" w14:textId="77777777" w:rsidR="00A87B68" w:rsidRDefault="00A87B68" w:rsidP="00A87B68">
            <w:pPr>
              <w:pStyle w:val="TAC"/>
              <w:rPr>
                <w:sz w:val="16"/>
                <w:szCs w:val="16"/>
              </w:rPr>
            </w:pPr>
            <w:r>
              <w:rPr>
                <w:sz w:val="16"/>
                <w:szCs w:val="16"/>
              </w:rPr>
              <w:t>16.4.0</w:t>
            </w:r>
          </w:p>
        </w:tc>
      </w:tr>
      <w:tr w:rsidR="00427F00" w:rsidRPr="00A66B4E" w14:paraId="16AB4DB0" w14:textId="77777777" w:rsidTr="002E540A">
        <w:tblPrEx>
          <w:tblCellMar>
            <w:top w:w="0" w:type="dxa"/>
            <w:bottom w:w="0" w:type="dxa"/>
          </w:tblCellMar>
        </w:tblPrEx>
        <w:tc>
          <w:tcPr>
            <w:tcW w:w="800" w:type="dxa"/>
            <w:shd w:val="solid" w:color="FFFFFF" w:fill="auto"/>
          </w:tcPr>
          <w:p w14:paraId="69F85898" w14:textId="77777777" w:rsidR="00427F00" w:rsidRDefault="00427F00" w:rsidP="00427F00">
            <w:pPr>
              <w:pStyle w:val="TAC"/>
              <w:rPr>
                <w:sz w:val="16"/>
                <w:szCs w:val="16"/>
              </w:rPr>
            </w:pPr>
            <w:r>
              <w:rPr>
                <w:sz w:val="16"/>
                <w:szCs w:val="16"/>
              </w:rPr>
              <w:t>2019-06</w:t>
            </w:r>
          </w:p>
        </w:tc>
        <w:tc>
          <w:tcPr>
            <w:tcW w:w="800" w:type="dxa"/>
            <w:shd w:val="solid" w:color="FFFFFF" w:fill="auto"/>
          </w:tcPr>
          <w:p w14:paraId="776BA305" w14:textId="77777777" w:rsidR="00427F00" w:rsidRDefault="00427F00" w:rsidP="00427F00">
            <w:pPr>
              <w:pStyle w:val="TAC"/>
              <w:rPr>
                <w:sz w:val="16"/>
                <w:szCs w:val="16"/>
              </w:rPr>
            </w:pPr>
            <w:r>
              <w:rPr>
                <w:sz w:val="16"/>
                <w:szCs w:val="16"/>
              </w:rPr>
              <w:t>SA#84</w:t>
            </w:r>
          </w:p>
        </w:tc>
        <w:tc>
          <w:tcPr>
            <w:tcW w:w="1094" w:type="dxa"/>
            <w:shd w:val="solid" w:color="FFFFFF" w:fill="auto"/>
          </w:tcPr>
          <w:p w14:paraId="7759F4EB" w14:textId="77777777" w:rsidR="00427F00" w:rsidRPr="00A87B68" w:rsidRDefault="00427F00" w:rsidP="00427F00">
            <w:pPr>
              <w:pStyle w:val="TAC"/>
              <w:rPr>
                <w:sz w:val="16"/>
                <w:szCs w:val="16"/>
              </w:rPr>
            </w:pPr>
            <w:r w:rsidRPr="00A87B68">
              <w:rPr>
                <w:sz w:val="16"/>
                <w:szCs w:val="16"/>
              </w:rPr>
              <w:t>SP-190483</w:t>
            </w:r>
          </w:p>
        </w:tc>
        <w:tc>
          <w:tcPr>
            <w:tcW w:w="567" w:type="dxa"/>
            <w:shd w:val="solid" w:color="FFFFFF" w:fill="auto"/>
          </w:tcPr>
          <w:p w14:paraId="5115D02F" w14:textId="77777777" w:rsidR="00427F00" w:rsidRDefault="00427F00" w:rsidP="00427F00">
            <w:pPr>
              <w:pStyle w:val="TAC"/>
              <w:rPr>
                <w:sz w:val="16"/>
                <w:szCs w:val="16"/>
              </w:rPr>
            </w:pPr>
            <w:r>
              <w:rPr>
                <w:sz w:val="16"/>
                <w:szCs w:val="16"/>
              </w:rPr>
              <w:t>0060</w:t>
            </w:r>
          </w:p>
        </w:tc>
        <w:tc>
          <w:tcPr>
            <w:tcW w:w="283" w:type="dxa"/>
            <w:shd w:val="solid" w:color="FFFFFF" w:fill="auto"/>
          </w:tcPr>
          <w:p w14:paraId="4CE07BCE" w14:textId="77777777" w:rsidR="00427F00" w:rsidRDefault="00427F00" w:rsidP="00427F00">
            <w:pPr>
              <w:pStyle w:val="TAC"/>
              <w:rPr>
                <w:sz w:val="16"/>
                <w:szCs w:val="16"/>
              </w:rPr>
            </w:pPr>
            <w:r>
              <w:rPr>
                <w:sz w:val="16"/>
                <w:szCs w:val="16"/>
              </w:rPr>
              <w:t>2</w:t>
            </w:r>
          </w:p>
        </w:tc>
        <w:tc>
          <w:tcPr>
            <w:tcW w:w="425" w:type="dxa"/>
            <w:shd w:val="solid" w:color="FFFFFF" w:fill="auto"/>
          </w:tcPr>
          <w:p w14:paraId="5AFA7AC8" w14:textId="77777777" w:rsidR="00427F00" w:rsidRDefault="00427F00" w:rsidP="00427F00">
            <w:pPr>
              <w:pStyle w:val="TAC"/>
              <w:rPr>
                <w:sz w:val="16"/>
                <w:szCs w:val="16"/>
              </w:rPr>
            </w:pPr>
            <w:r>
              <w:rPr>
                <w:sz w:val="16"/>
                <w:szCs w:val="16"/>
              </w:rPr>
              <w:t>B</w:t>
            </w:r>
          </w:p>
        </w:tc>
        <w:tc>
          <w:tcPr>
            <w:tcW w:w="4962" w:type="dxa"/>
            <w:shd w:val="solid" w:color="FFFFFF" w:fill="auto"/>
          </w:tcPr>
          <w:p w14:paraId="5645288A" w14:textId="77777777" w:rsidR="00427F00" w:rsidRPr="00A87B68" w:rsidRDefault="00427F00" w:rsidP="00427F00">
            <w:pPr>
              <w:pStyle w:val="TAL"/>
              <w:rPr>
                <w:sz w:val="16"/>
                <w:szCs w:val="16"/>
              </w:rPr>
            </w:pPr>
            <w:r w:rsidRPr="00427F00">
              <w:rPr>
                <w:sz w:val="16"/>
                <w:szCs w:val="16"/>
              </w:rPr>
              <w:t>Update to service API publish for CAPIF interconnection</w:t>
            </w:r>
          </w:p>
        </w:tc>
        <w:tc>
          <w:tcPr>
            <w:tcW w:w="708" w:type="dxa"/>
            <w:shd w:val="solid" w:color="FFFFFF" w:fill="auto"/>
          </w:tcPr>
          <w:p w14:paraId="363126D3" w14:textId="77777777" w:rsidR="00427F00" w:rsidRDefault="00427F00" w:rsidP="00427F00">
            <w:pPr>
              <w:pStyle w:val="TAC"/>
              <w:rPr>
                <w:sz w:val="16"/>
                <w:szCs w:val="16"/>
              </w:rPr>
            </w:pPr>
            <w:r>
              <w:rPr>
                <w:sz w:val="16"/>
                <w:szCs w:val="16"/>
              </w:rPr>
              <w:t>16.4.0</w:t>
            </w:r>
          </w:p>
        </w:tc>
      </w:tr>
      <w:tr w:rsidR="00DA5496" w:rsidRPr="00A66B4E" w14:paraId="57F13DD6" w14:textId="77777777" w:rsidTr="002E540A">
        <w:tblPrEx>
          <w:tblCellMar>
            <w:top w:w="0" w:type="dxa"/>
            <w:bottom w:w="0" w:type="dxa"/>
          </w:tblCellMar>
        </w:tblPrEx>
        <w:tc>
          <w:tcPr>
            <w:tcW w:w="800" w:type="dxa"/>
            <w:shd w:val="solid" w:color="FFFFFF" w:fill="auto"/>
          </w:tcPr>
          <w:p w14:paraId="44D01508" w14:textId="77777777" w:rsidR="00DA5496" w:rsidRDefault="00DA5496" w:rsidP="00DA5496">
            <w:pPr>
              <w:pStyle w:val="TAC"/>
              <w:rPr>
                <w:sz w:val="16"/>
                <w:szCs w:val="16"/>
              </w:rPr>
            </w:pPr>
            <w:r>
              <w:rPr>
                <w:sz w:val="16"/>
                <w:szCs w:val="16"/>
              </w:rPr>
              <w:t>2019-06</w:t>
            </w:r>
          </w:p>
        </w:tc>
        <w:tc>
          <w:tcPr>
            <w:tcW w:w="800" w:type="dxa"/>
            <w:shd w:val="solid" w:color="FFFFFF" w:fill="auto"/>
          </w:tcPr>
          <w:p w14:paraId="7DC3A14E" w14:textId="77777777" w:rsidR="00DA5496" w:rsidRDefault="00DA5496" w:rsidP="00DA5496">
            <w:pPr>
              <w:pStyle w:val="TAC"/>
              <w:rPr>
                <w:sz w:val="16"/>
                <w:szCs w:val="16"/>
              </w:rPr>
            </w:pPr>
            <w:r>
              <w:rPr>
                <w:sz w:val="16"/>
                <w:szCs w:val="16"/>
              </w:rPr>
              <w:t>SA#84</w:t>
            </w:r>
          </w:p>
        </w:tc>
        <w:tc>
          <w:tcPr>
            <w:tcW w:w="1094" w:type="dxa"/>
            <w:shd w:val="solid" w:color="FFFFFF" w:fill="auto"/>
          </w:tcPr>
          <w:p w14:paraId="55101F87" w14:textId="77777777" w:rsidR="00DA5496" w:rsidRPr="00A87B68" w:rsidRDefault="00DA5496" w:rsidP="00DA5496">
            <w:pPr>
              <w:pStyle w:val="TAC"/>
              <w:rPr>
                <w:sz w:val="16"/>
                <w:szCs w:val="16"/>
              </w:rPr>
            </w:pPr>
            <w:r w:rsidRPr="00A87B68">
              <w:rPr>
                <w:sz w:val="16"/>
                <w:szCs w:val="16"/>
              </w:rPr>
              <w:t>SP-190483</w:t>
            </w:r>
          </w:p>
        </w:tc>
        <w:tc>
          <w:tcPr>
            <w:tcW w:w="567" w:type="dxa"/>
            <w:shd w:val="solid" w:color="FFFFFF" w:fill="auto"/>
          </w:tcPr>
          <w:p w14:paraId="669650FD" w14:textId="77777777" w:rsidR="00DA5496" w:rsidRDefault="00DA5496" w:rsidP="00DA5496">
            <w:pPr>
              <w:pStyle w:val="TAC"/>
              <w:rPr>
                <w:sz w:val="16"/>
                <w:szCs w:val="16"/>
              </w:rPr>
            </w:pPr>
            <w:r>
              <w:rPr>
                <w:sz w:val="16"/>
                <w:szCs w:val="16"/>
              </w:rPr>
              <w:t>0061</w:t>
            </w:r>
          </w:p>
        </w:tc>
        <w:tc>
          <w:tcPr>
            <w:tcW w:w="283" w:type="dxa"/>
            <w:shd w:val="solid" w:color="FFFFFF" w:fill="auto"/>
          </w:tcPr>
          <w:p w14:paraId="2FADD6AC" w14:textId="77777777" w:rsidR="00DA5496" w:rsidRDefault="00DA5496" w:rsidP="00DA5496">
            <w:pPr>
              <w:pStyle w:val="TAC"/>
              <w:rPr>
                <w:sz w:val="16"/>
                <w:szCs w:val="16"/>
              </w:rPr>
            </w:pPr>
            <w:r>
              <w:rPr>
                <w:sz w:val="16"/>
                <w:szCs w:val="16"/>
              </w:rPr>
              <w:t>2</w:t>
            </w:r>
          </w:p>
        </w:tc>
        <w:tc>
          <w:tcPr>
            <w:tcW w:w="425" w:type="dxa"/>
            <w:shd w:val="solid" w:color="FFFFFF" w:fill="auto"/>
          </w:tcPr>
          <w:p w14:paraId="3B115961" w14:textId="77777777" w:rsidR="00DA5496" w:rsidRDefault="00DA5496" w:rsidP="00DA5496">
            <w:pPr>
              <w:pStyle w:val="TAC"/>
              <w:rPr>
                <w:sz w:val="16"/>
                <w:szCs w:val="16"/>
              </w:rPr>
            </w:pPr>
            <w:r>
              <w:rPr>
                <w:sz w:val="16"/>
                <w:szCs w:val="16"/>
              </w:rPr>
              <w:t>B</w:t>
            </w:r>
          </w:p>
        </w:tc>
        <w:tc>
          <w:tcPr>
            <w:tcW w:w="4962" w:type="dxa"/>
            <w:shd w:val="solid" w:color="FFFFFF" w:fill="auto"/>
          </w:tcPr>
          <w:p w14:paraId="239EB05D" w14:textId="77777777" w:rsidR="00DA5496" w:rsidRPr="00427F00" w:rsidRDefault="00DA5496" w:rsidP="00DA5496">
            <w:pPr>
              <w:pStyle w:val="TAL"/>
              <w:rPr>
                <w:sz w:val="16"/>
                <w:szCs w:val="16"/>
              </w:rPr>
            </w:pPr>
            <w:r w:rsidRPr="00DA5496">
              <w:rPr>
                <w:sz w:val="16"/>
                <w:szCs w:val="16"/>
              </w:rPr>
              <w:t>Serving area and domain of service API for CAPIF interconnection</w:t>
            </w:r>
          </w:p>
        </w:tc>
        <w:tc>
          <w:tcPr>
            <w:tcW w:w="708" w:type="dxa"/>
            <w:shd w:val="solid" w:color="FFFFFF" w:fill="auto"/>
          </w:tcPr>
          <w:p w14:paraId="19E09643" w14:textId="77777777" w:rsidR="00DA5496" w:rsidRDefault="00DA5496" w:rsidP="00DA5496">
            <w:pPr>
              <w:pStyle w:val="TAC"/>
              <w:rPr>
                <w:sz w:val="16"/>
                <w:szCs w:val="16"/>
              </w:rPr>
            </w:pPr>
            <w:r>
              <w:rPr>
                <w:sz w:val="16"/>
                <w:szCs w:val="16"/>
              </w:rPr>
              <w:t>16.4.0</w:t>
            </w:r>
          </w:p>
        </w:tc>
      </w:tr>
      <w:tr w:rsidR="009E24EF" w:rsidRPr="00A66B4E" w14:paraId="2797E14D" w14:textId="77777777" w:rsidTr="002E540A">
        <w:tblPrEx>
          <w:tblCellMar>
            <w:top w:w="0" w:type="dxa"/>
            <w:bottom w:w="0" w:type="dxa"/>
          </w:tblCellMar>
        </w:tblPrEx>
        <w:tc>
          <w:tcPr>
            <w:tcW w:w="800" w:type="dxa"/>
            <w:shd w:val="solid" w:color="FFFFFF" w:fill="auto"/>
          </w:tcPr>
          <w:p w14:paraId="5CDE2F1B" w14:textId="77777777" w:rsidR="009E24EF" w:rsidRDefault="009E24EF" w:rsidP="009E24EF">
            <w:pPr>
              <w:pStyle w:val="TAC"/>
              <w:rPr>
                <w:sz w:val="16"/>
                <w:szCs w:val="16"/>
              </w:rPr>
            </w:pPr>
            <w:r>
              <w:rPr>
                <w:sz w:val="16"/>
                <w:szCs w:val="16"/>
              </w:rPr>
              <w:t>2019-06</w:t>
            </w:r>
          </w:p>
        </w:tc>
        <w:tc>
          <w:tcPr>
            <w:tcW w:w="800" w:type="dxa"/>
            <w:shd w:val="solid" w:color="FFFFFF" w:fill="auto"/>
          </w:tcPr>
          <w:p w14:paraId="52C1FC05" w14:textId="77777777" w:rsidR="009E24EF" w:rsidRDefault="009E24EF" w:rsidP="009E24EF">
            <w:pPr>
              <w:pStyle w:val="TAC"/>
              <w:rPr>
                <w:sz w:val="16"/>
                <w:szCs w:val="16"/>
              </w:rPr>
            </w:pPr>
            <w:r>
              <w:rPr>
                <w:sz w:val="16"/>
                <w:szCs w:val="16"/>
              </w:rPr>
              <w:t>SA#84</w:t>
            </w:r>
          </w:p>
        </w:tc>
        <w:tc>
          <w:tcPr>
            <w:tcW w:w="1094" w:type="dxa"/>
            <w:shd w:val="solid" w:color="FFFFFF" w:fill="auto"/>
          </w:tcPr>
          <w:p w14:paraId="76EE2427" w14:textId="77777777" w:rsidR="009E24EF" w:rsidRPr="00A87B68" w:rsidRDefault="009E24EF" w:rsidP="009E24EF">
            <w:pPr>
              <w:pStyle w:val="TAC"/>
              <w:rPr>
                <w:sz w:val="16"/>
                <w:szCs w:val="16"/>
              </w:rPr>
            </w:pPr>
            <w:r w:rsidRPr="00A87B68">
              <w:rPr>
                <w:sz w:val="16"/>
                <w:szCs w:val="16"/>
              </w:rPr>
              <w:t>SP-190483</w:t>
            </w:r>
          </w:p>
        </w:tc>
        <w:tc>
          <w:tcPr>
            <w:tcW w:w="567" w:type="dxa"/>
            <w:shd w:val="solid" w:color="FFFFFF" w:fill="auto"/>
          </w:tcPr>
          <w:p w14:paraId="28EDF24B" w14:textId="77777777" w:rsidR="009E24EF" w:rsidRDefault="009E24EF" w:rsidP="009E24EF">
            <w:pPr>
              <w:pStyle w:val="TAC"/>
              <w:rPr>
                <w:sz w:val="16"/>
                <w:szCs w:val="16"/>
              </w:rPr>
            </w:pPr>
            <w:r>
              <w:rPr>
                <w:sz w:val="16"/>
                <w:szCs w:val="16"/>
              </w:rPr>
              <w:t>0062</w:t>
            </w:r>
          </w:p>
        </w:tc>
        <w:tc>
          <w:tcPr>
            <w:tcW w:w="283" w:type="dxa"/>
            <w:shd w:val="solid" w:color="FFFFFF" w:fill="auto"/>
          </w:tcPr>
          <w:p w14:paraId="4B74E01E" w14:textId="77777777" w:rsidR="009E24EF" w:rsidRDefault="009E24EF" w:rsidP="009E24EF">
            <w:pPr>
              <w:pStyle w:val="TAC"/>
              <w:rPr>
                <w:sz w:val="16"/>
                <w:szCs w:val="16"/>
              </w:rPr>
            </w:pPr>
            <w:r>
              <w:rPr>
                <w:sz w:val="16"/>
                <w:szCs w:val="16"/>
              </w:rPr>
              <w:t>1</w:t>
            </w:r>
          </w:p>
        </w:tc>
        <w:tc>
          <w:tcPr>
            <w:tcW w:w="425" w:type="dxa"/>
            <w:shd w:val="solid" w:color="FFFFFF" w:fill="auto"/>
          </w:tcPr>
          <w:p w14:paraId="5DC6B391" w14:textId="77777777" w:rsidR="009E24EF" w:rsidRDefault="009E24EF" w:rsidP="009E24EF">
            <w:pPr>
              <w:pStyle w:val="TAC"/>
              <w:rPr>
                <w:sz w:val="16"/>
                <w:szCs w:val="16"/>
              </w:rPr>
            </w:pPr>
            <w:r>
              <w:rPr>
                <w:sz w:val="16"/>
                <w:szCs w:val="16"/>
              </w:rPr>
              <w:t>B</w:t>
            </w:r>
          </w:p>
        </w:tc>
        <w:tc>
          <w:tcPr>
            <w:tcW w:w="4962" w:type="dxa"/>
            <w:shd w:val="solid" w:color="FFFFFF" w:fill="auto"/>
          </w:tcPr>
          <w:p w14:paraId="2AE3A542" w14:textId="77777777" w:rsidR="009E24EF" w:rsidRPr="00DA5496" w:rsidRDefault="007A4C8F" w:rsidP="009E24EF">
            <w:pPr>
              <w:pStyle w:val="TAL"/>
              <w:rPr>
                <w:sz w:val="16"/>
                <w:szCs w:val="16"/>
              </w:rPr>
            </w:pPr>
            <w:r w:rsidRPr="007A4C8F">
              <w:rPr>
                <w:sz w:val="16"/>
                <w:szCs w:val="16"/>
              </w:rPr>
              <w:t>3</w:t>
            </w:r>
            <w:r w:rsidRPr="003B6ABD">
              <w:rPr>
                <w:sz w:val="16"/>
                <w:szCs w:val="16"/>
              </w:rPr>
              <w:t>rd</w:t>
            </w:r>
            <w:r w:rsidRPr="007A4C8F">
              <w:rPr>
                <w:sz w:val="16"/>
                <w:szCs w:val="16"/>
              </w:rPr>
              <w:t xml:space="preserve"> party trust domain with network exposure and charging aspects of 3GPP systems</w:t>
            </w:r>
          </w:p>
        </w:tc>
        <w:tc>
          <w:tcPr>
            <w:tcW w:w="708" w:type="dxa"/>
            <w:shd w:val="solid" w:color="FFFFFF" w:fill="auto"/>
          </w:tcPr>
          <w:p w14:paraId="7A4797CF" w14:textId="77777777" w:rsidR="009E24EF" w:rsidRDefault="009E24EF" w:rsidP="009E24EF">
            <w:pPr>
              <w:pStyle w:val="TAC"/>
              <w:rPr>
                <w:sz w:val="16"/>
                <w:szCs w:val="16"/>
              </w:rPr>
            </w:pPr>
            <w:r>
              <w:rPr>
                <w:sz w:val="16"/>
                <w:szCs w:val="16"/>
              </w:rPr>
              <w:t>16.4.0</w:t>
            </w:r>
          </w:p>
        </w:tc>
      </w:tr>
      <w:tr w:rsidR="00F001E8" w:rsidRPr="00A66B4E" w14:paraId="57DB8A78" w14:textId="77777777" w:rsidTr="002E540A">
        <w:tblPrEx>
          <w:tblCellMar>
            <w:top w:w="0" w:type="dxa"/>
            <w:bottom w:w="0" w:type="dxa"/>
          </w:tblCellMar>
        </w:tblPrEx>
        <w:tc>
          <w:tcPr>
            <w:tcW w:w="800" w:type="dxa"/>
            <w:shd w:val="solid" w:color="FFFFFF" w:fill="auto"/>
          </w:tcPr>
          <w:p w14:paraId="08AB1F9E" w14:textId="77777777" w:rsidR="00F001E8" w:rsidRDefault="00F001E8" w:rsidP="00F001E8">
            <w:pPr>
              <w:pStyle w:val="TAC"/>
              <w:rPr>
                <w:sz w:val="16"/>
                <w:szCs w:val="16"/>
              </w:rPr>
            </w:pPr>
            <w:r>
              <w:rPr>
                <w:sz w:val="16"/>
                <w:szCs w:val="16"/>
              </w:rPr>
              <w:t>2019-06</w:t>
            </w:r>
          </w:p>
        </w:tc>
        <w:tc>
          <w:tcPr>
            <w:tcW w:w="800" w:type="dxa"/>
            <w:shd w:val="solid" w:color="FFFFFF" w:fill="auto"/>
          </w:tcPr>
          <w:p w14:paraId="27E89F4E" w14:textId="77777777" w:rsidR="00F001E8" w:rsidRDefault="00F001E8" w:rsidP="00F001E8">
            <w:pPr>
              <w:pStyle w:val="TAC"/>
              <w:rPr>
                <w:sz w:val="16"/>
                <w:szCs w:val="16"/>
              </w:rPr>
            </w:pPr>
            <w:r>
              <w:rPr>
                <w:sz w:val="16"/>
                <w:szCs w:val="16"/>
              </w:rPr>
              <w:t>SA#84</w:t>
            </w:r>
          </w:p>
        </w:tc>
        <w:tc>
          <w:tcPr>
            <w:tcW w:w="1094" w:type="dxa"/>
            <w:shd w:val="solid" w:color="FFFFFF" w:fill="auto"/>
          </w:tcPr>
          <w:p w14:paraId="223441F0" w14:textId="77777777" w:rsidR="00F001E8" w:rsidRPr="00A87B68" w:rsidRDefault="00F001E8" w:rsidP="00F001E8">
            <w:pPr>
              <w:pStyle w:val="TAC"/>
              <w:rPr>
                <w:sz w:val="16"/>
                <w:szCs w:val="16"/>
              </w:rPr>
            </w:pPr>
            <w:r w:rsidRPr="00A87B68">
              <w:rPr>
                <w:sz w:val="16"/>
                <w:szCs w:val="16"/>
              </w:rPr>
              <w:t>SP-190483</w:t>
            </w:r>
          </w:p>
        </w:tc>
        <w:tc>
          <w:tcPr>
            <w:tcW w:w="567" w:type="dxa"/>
            <w:shd w:val="solid" w:color="FFFFFF" w:fill="auto"/>
          </w:tcPr>
          <w:p w14:paraId="49D25C6B" w14:textId="77777777" w:rsidR="00F001E8" w:rsidRDefault="00F001E8" w:rsidP="00F001E8">
            <w:pPr>
              <w:pStyle w:val="TAC"/>
              <w:rPr>
                <w:sz w:val="16"/>
                <w:szCs w:val="16"/>
              </w:rPr>
            </w:pPr>
            <w:r>
              <w:rPr>
                <w:sz w:val="16"/>
                <w:szCs w:val="16"/>
              </w:rPr>
              <w:t>0063</w:t>
            </w:r>
          </w:p>
        </w:tc>
        <w:tc>
          <w:tcPr>
            <w:tcW w:w="283" w:type="dxa"/>
            <w:shd w:val="solid" w:color="FFFFFF" w:fill="auto"/>
          </w:tcPr>
          <w:p w14:paraId="2630529C" w14:textId="77777777" w:rsidR="00F001E8" w:rsidRDefault="00F001E8" w:rsidP="00F001E8">
            <w:pPr>
              <w:pStyle w:val="TAC"/>
              <w:rPr>
                <w:sz w:val="16"/>
                <w:szCs w:val="16"/>
              </w:rPr>
            </w:pPr>
            <w:r>
              <w:rPr>
                <w:sz w:val="16"/>
                <w:szCs w:val="16"/>
              </w:rPr>
              <w:t>1</w:t>
            </w:r>
          </w:p>
        </w:tc>
        <w:tc>
          <w:tcPr>
            <w:tcW w:w="425" w:type="dxa"/>
            <w:shd w:val="solid" w:color="FFFFFF" w:fill="auto"/>
          </w:tcPr>
          <w:p w14:paraId="26DDE711" w14:textId="77777777" w:rsidR="00F001E8" w:rsidRDefault="00F001E8" w:rsidP="00F001E8">
            <w:pPr>
              <w:pStyle w:val="TAC"/>
              <w:rPr>
                <w:sz w:val="16"/>
                <w:szCs w:val="16"/>
              </w:rPr>
            </w:pPr>
            <w:r>
              <w:rPr>
                <w:sz w:val="16"/>
                <w:szCs w:val="16"/>
              </w:rPr>
              <w:t>B</w:t>
            </w:r>
          </w:p>
        </w:tc>
        <w:tc>
          <w:tcPr>
            <w:tcW w:w="4962" w:type="dxa"/>
            <w:shd w:val="solid" w:color="FFFFFF" w:fill="auto"/>
          </w:tcPr>
          <w:p w14:paraId="29F63A17" w14:textId="77777777" w:rsidR="00F001E8" w:rsidRPr="007A4C8F" w:rsidRDefault="00F001E8" w:rsidP="00F001E8">
            <w:pPr>
              <w:pStyle w:val="TAL"/>
              <w:rPr>
                <w:sz w:val="16"/>
                <w:szCs w:val="16"/>
              </w:rPr>
            </w:pPr>
            <w:r w:rsidRPr="00F001E8">
              <w:rPr>
                <w:sz w:val="16"/>
                <w:szCs w:val="16"/>
              </w:rPr>
              <w:t>Interface based representation of CAPIF architecture</w:t>
            </w:r>
          </w:p>
        </w:tc>
        <w:tc>
          <w:tcPr>
            <w:tcW w:w="708" w:type="dxa"/>
            <w:shd w:val="solid" w:color="FFFFFF" w:fill="auto"/>
          </w:tcPr>
          <w:p w14:paraId="661F3FB2" w14:textId="77777777" w:rsidR="00F001E8" w:rsidRDefault="00F001E8" w:rsidP="00F001E8">
            <w:pPr>
              <w:pStyle w:val="TAC"/>
              <w:rPr>
                <w:sz w:val="16"/>
                <w:szCs w:val="16"/>
              </w:rPr>
            </w:pPr>
            <w:r>
              <w:rPr>
                <w:sz w:val="16"/>
                <w:szCs w:val="16"/>
              </w:rPr>
              <w:t>16.4.0</w:t>
            </w:r>
          </w:p>
        </w:tc>
      </w:tr>
      <w:tr w:rsidR="006E5E51" w:rsidRPr="00A66B4E" w14:paraId="5EF7E1D8" w14:textId="77777777" w:rsidTr="002E540A">
        <w:tblPrEx>
          <w:tblCellMar>
            <w:top w:w="0" w:type="dxa"/>
            <w:bottom w:w="0" w:type="dxa"/>
          </w:tblCellMar>
        </w:tblPrEx>
        <w:tc>
          <w:tcPr>
            <w:tcW w:w="800" w:type="dxa"/>
            <w:shd w:val="solid" w:color="FFFFFF" w:fill="auto"/>
          </w:tcPr>
          <w:p w14:paraId="1C5C12A2" w14:textId="77777777" w:rsidR="006E5E51" w:rsidRDefault="006E5E51" w:rsidP="006E5E51">
            <w:pPr>
              <w:pStyle w:val="TAC"/>
              <w:rPr>
                <w:sz w:val="16"/>
                <w:szCs w:val="16"/>
              </w:rPr>
            </w:pPr>
            <w:r>
              <w:rPr>
                <w:sz w:val="16"/>
                <w:szCs w:val="16"/>
              </w:rPr>
              <w:t>2019-0</w:t>
            </w:r>
            <w:r w:rsidR="005613E3">
              <w:rPr>
                <w:sz w:val="16"/>
                <w:szCs w:val="16"/>
              </w:rPr>
              <w:t>9</w:t>
            </w:r>
          </w:p>
        </w:tc>
        <w:tc>
          <w:tcPr>
            <w:tcW w:w="800" w:type="dxa"/>
            <w:shd w:val="solid" w:color="FFFFFF" w:fill="auto"/>
          </w:tcPr>
          <w:p w14:paraId="1343A00E" w14:textId="77777777" w:rsidR="006E5E51" w:rsidRDefault="006E5E51" w:rsidP="006E5E51">
            <w:pPr>
              <w:pStyle w:val="TAC"/>
              <w:rPr>
                <w:sz w:val="16"/>
                <w:szCs w:val="16"/>
              </w:rPr>
            </w:pPr>
            <w:r>
              <w:rPr>
                <w:sz w:val="16"/>
                <w:szCs w:val="16"/>
              </w:rPr>
              <w:t>SA#85</w:t>
            </w:r>
          </w:p>
        </w:tc>
        <w:tc>
          <w:tcPr>
            <w:tcW w:w="1094" w:type="dxa"/>
            <w:shd w:val="solid" w:color="FFFFFF" w:fill="auto"/>
          </w:tcPr>
          <w:p w14:paraId="245FEC57" w14:textId="77777777" w:rsidR="006E5E51" w:rsidRPr="00A87B68" w:rsidRDefault="006E5E51" w:rsidP="006E5E51">
            <w:pPr>
              <w:pStyle w:val="TAC"/>
              <w:rPr>
                <w:sz w:val="16"/>
                <w:szCs w:val="16"/>
              </w:rPr>
            </w:pPr>
            <w:r w:rsidRPr="00A87B68">
              <w:rPr>
                <w:sz w:val="16"/>
                <w:szCs w:val="16"/>
              </w:rPr>
              <w:t>SP-190</w:t>
            </w:r>
            <w:r>
              <w:rPr>
                <w:sz w:val="16"/>
                <w:szCs w:val="16"/>
              </w:rPr>
              <w:t>828</w:t>
            </w:r>
          </w:p>
        </w:tc>
        <w:tc>
          <w:tcPr>
            <w:tcW w:w="567" w:type="dxa"/>
            <w:shd w:val="solid" w:color="FFFFFF" w:fill="auto"/>
          </w:tcPr>
          <w:p w14:paraId="0EFA8260" w14:textId="77777777" w:rsidR="006E5E51" w:rsidRDefault="006E5E51" w:rsidP="006E5E51">
            <w:pPr>
              <w:pStyle w:val="TAC"/>
              <w:rPr>
                <w:sz w:val="16"/>
                <w:szCs w:val="16"/>
              </w:rPr>
            </w:pPr>
            <w:r>
              <w:rPr>
                <w:sz w:val="16"/>
                <w:szCs w:val="16"/>
              </w:rPr>
              <w:t>0064</w:t>
            </w:r>
          </w:p>
        </w:tc>
        <w:tc>
          <w:tcPr>
            <w:tcW w:w="283" w:type="dxa"/>
            <w:shd w:val="solid" w:color="FFFFFF" w:fill="auto"/>
          </w:tcPr>
          <w:p w14:paraId="3B685C44" w14:textId="77777777" w:rsidR="006E5E51" w:rsidRDefault="006E5E51" w:rsidP="006E5E51">
            <w:pPr>
              <w:pStyle w:val="TAC"/>
              <w:rPr>
                <w:sz w:val="16"/>
                <w:szCs w:val="16"/>
              </w:rPr>
            </w:pPr>
            <w:r>
              <w:rPr>
                <w:sz w:val="16"/>
                <w:szCs w:val="16"/>
              </w:rPr>
              <w:t>1</w:t>
            </w:r>
          </w:p>
        </w:tc>
        <w:tc>
          <w:tcPr>
            <w:tcW w:w="425" w:type="dxa"/>
            <w:shd w:val="solid" w:color="FFFFFF" w:fill="auto"/>
          </w:tcPr>
          <w:p w14:paraId="2DA869CE" w14:textId="77777777" w:rsidR="006E5E51" w:rsidRDefault="006E5E51" w:rsidP="006E5E51">
            <w:pPr>
              <w:pStyle w:val="TAC"/>
              <w:rPr>
                <w:sz w:val="16"/>
                <w:szCs w:val="16"/>
              </w:rPr>
            </w:pPr>
            <w:r>
              <w:rPr>
                <w:sz w:val="16"/>
                <w:szCs w:val="16"/>
              </w:rPr>
              <w:t>F</w:t>
            </w:r>
          </w:p>
        </w:tc>
        <w:tc>
          <w:tcPr>
            <w:tcW w:w="4962" w:type="dxa"/>
            <w:shd w:val="solid" w:color="FFFFFF" w:fill="auto"/>
          </w:tcPr>
          <w:p w14:paraId="30EFDA28" w14:textId="77777777" w:rsidR="006E5E51" w:rsidRPr="00F001E8" w:rsidRDefault="006E5E51" w:rsidP="006E5E51">
            <w:pPr>
              <w:pStyle w:val="TAL"/>
              <w:rPr>
                <w:sz w:val="16"/>
                <w:szCs w:val="16"/>
              </w:rPr>
            </w:pPr>
            <w:r w:rsidRPr="006E5E51">
              <w:rPr>
                <w:sz w:val="16"/>
                <w:szCs w:val="16"/>
              </w:rPr>
              <w:t>Clarification and alignment with publish request information flows</w:t>
            </w:r>
          </w:p>
        </w:tc>
        <w:tc>
          <w:tcPr>
            <w:tcW w:w="708" w:type="dxa"/>
            <w:shd w:val="solid" w:color="FFFFFF" w:fill="auto"/>
          </w:tcPr>
          <w:p w14:paraId="7C90ED98" w14:textId="77777777" w:rsidR="006E5E51" w:rsidRDefault="006E5E51" w:rsidP="006E5E51">
            <w:pPr>
              <w:pStyle w:val="TAC"/>
              <w:rPr>
                <w:sz w:val="16"/>
                <w:szCs w:val="16"/>
              </w:rPr>
            </w:pPr>
            <w:r>
              <w:rPr>
                <w:sz w:val="16"/>
                <w:szCs w:val="16"/>
              </w:rPr>
              <w:t>16.5.0</w:t>
            </w:r>
          </w:p>
        </w:tc>
      </w:tr>
      <w:tr w:rsidR="00CF716B" w:rsidRPr="00A66B4E" w14:paraId="1615020B" w14:textId="77777777" w:rsidTr="002E540A">
        <w:tblPrEx>
          <w:tblCellMar>
            <w:top w:w="0" w:type="dxa"/>
            <w:bottom w:w="0" w:type="dxa"/>
          </w:tblCellMar>
        </w:tblPrEx>
        <w:tc>
          <w:tcPr>
            <w:tcW w:w="800" w:type="dxa"/>
            <w:shd w:val="solid" w:color="FFFFFF" w:fill="auto"/>
          </w:tcPr>
          <w:p w14:paraId="669FFE99" w14:textId="77777777" w:rsidR="00CF716B" w:rsidRDefault="00CF716B" w:rsidP="00CF716B">
            <w:pPr>
              <w:pStyle w:val="TAC"/>
              <w:rPr>
                <w:sz w:val="16"/>
                <w:szCs w:val="16"/>
              </w:rPr>
            </w:pPr>
            <w:r>
              <w:rPr>
                <w:sz w:val="16"/>
                <w:szCs w:val="16"/>
              </w:rPr>
              <w:t>2019-</w:t>
            </w:r>
            <w:r w:rsidR="0053678B">
              <w:rPr>
                <w:sz w:val="16"/>
                <w:szCs w:val="16"/>
              </w:rPr>
              <w:t>12</w:t>
            </w:r>
          </w:p>
        </w:tc>
        <w:tc>
          <w:tcPr>
            <w:tcW w:w="800" w:type="dxa"/>
            <w:shd w:val="solid" w:color="FFFFFF" w:fill="auto"/>
          </w:tcPr>
          <w:p w14:paraId="22F71956" w14:textId="77777777" w:rsidR="00CF716B" w:rsidRDefault="00CF716B" w:rsidP="00CF716B">
            <w:pPr>
              <w:pStyle w:val="TAC"/>
              <w:rPr>
                <w:sz w:val="16"/>
                <w:szCs w:val="16"/>
              </w:rPr>
            </w:pPr>
            <w:r>
              <w:rPr>
                <w:sz w:val="16"/>
                <w:szCs w:val="16"/>
              </w:rPr>
              <w:t>SA#86</w:t>
            </w:r>
          </w:p>
        </w:tc>
        <w:tc>
          <w:tcPr>
            <w:tcW w:w="1094" w:type="dxa"/>
            <w:shd w:val="solid" w:color="FFFFFF" w:fill="auto"/>
          </w:tcPr>
          <w:p w14:paraId="7C93C557" w14:textId="77777777" w:rsidR="00CF716B" w:rsidRPr="00A87B68" w:rsidRDefault="00CF716B" w:rsidP="00CF716B">
            <w:pPr>
              <w:pStyle w:val="TAC"/>
              <w:rPr>
                <w:sz w:val="16"/>
                <w:szCs w:val="16"/>
              </w:rPr>
            </w:pPr>
            <w:r w:rsidRPr="00A87B68">
              <w:rPr>
                <w:sz w:val="16"/>
                <w:szCs w:val="16"/>
              </w:rPr>
              <w:t>SP-19</w:t>
            </w:r>
            <w:r>
              <w:rPr>
                <w:sz w:val="16"/>
                <w:szCs w:val="16"/>
              </w:rPr>
              <w:t>1107</w:t>
            </w:r>
          </w:p>
        </w:tc>
        <w:tc>
          <w:tcPr>
            <w:tcW w:w="567" w:type="dxa"/>
            <w:shd w:val="solid" w:color="FFFFFF" w:fill="auto"/>
          </w:tcPr>
          <w:p w14:paraId="4C069749" w14:textId="77777777" w:rsidR="00CF716B" w:rsidRDefault="00CF716B" w:rsidP="00CF716B">
            <w:pPr>
              <w:pStyle w:val="TAC"/>
              <w:rPr>
                <w:sz w:val="16"/>
                <w:szCs w:val="16"/>
              </w:rPr>
            </w:pPr>
            <w:r>
              <w:rPr>
                <w:sz w:val="16"/>
                <w:szCs w:val="16"/>
              </w:rPr>
              <w:t>0065</w:t>
            </w:r>
          </w:p>
        </w:tc>
        <w:tc>
          <w:tcPr>
            <w:tcW w:w="283" w:type="dxa"/>
            <w:shd w:val="solid" w:color="FFFFFF" w:fill="auto"/>
          </w:tcPr>
          <w:p w14:paraId="33E6AEF3" w14:textId="77777777" w:rsidR="00CF716B" w:rsidRDefault="00CF716B" w:rsidP="00287E41">
            <w:pPr>
              <w:pStyle w:val="TAC"/>
              <w:jc w:val="left"/>
              <w:rPr>
                <w:sz w:val="16"/>
                <w:szCs w:val="16"/>
              </w:rPr>
            </w:pPr>
          </w:p>
        </w:tc>
        <w:tc>
          <w:tcPr>
            <w:tcW w:w="425" w:type="dxa"/>
            <w:shd w:val="solid" w:color="FFFFFF" w:fill="auto"/>
          </w:tcPr>
          <w:p w14:paraId="33D27B8B" w14:textId="77777777" w:rsidR="00CF716B" w:rsidRDefault="00CF716B" w:rsidP="00CF716B">
            <w:pPr>
              <w:pStyle w:val="TAC"/>
              <w:rPr>
                <w:sz w:val="16"/>
                <w:szCs w:val="16"/>
              </w:rPr>
            </w:pPr>
            <w:r>
              <w:rPr>
                <w:sz w:val="16"/>
                <w:szCs w:val="16"/>
              </w:rPr>
              <w:t>F</w:t>
            </w:r>
          </w:p>
        </w:tc>
        <w:tc>
          <w:tcPr>
            <w:tcW w:w="4962" w:type="dxa"/>
            <w:shd w:val="solid" w:color="FFFFFF" w:fill="auto"/>
          </w:tcPr>
          <w:p w14:paraId="2CDA401D" w14:textId="77777777" w:rsidR="00CF716B" w:rsidRPr="006E5E51" w:rsidRDefault="00CF716B" w:rsidP="00CF716B">
            <w:pPr>
              <w:pStyle w:val="TAL"/>
              <w:rPr>
                <w:sz w:val="16"/>
                <w:szCs w:val="16"/>
              </w:rPr>
            </w:pPr>
            <w:r w:rsidRPr="00CF716B">
              <w:rPr>
                <w:sz w:val="16"/>
                <w:szCs w:val="16"/>
              </w:rPr>
              <w:t>Correction on usage of service API information in access control message</w:t>
            </w:r>
          </w:p>
        </w:tc>
        <w:tc>
          <w:tcPr>
            <w:tcW w:w="708" w:type="dxa"/>
            <w:shd w:val="solid" w:color="FFFFFF" w:fill="auto"/>
          </w:tcPr>
          <w:p w14:paraId="4BDA705A" w14:textId="77777777" w:rsidR="00CF716B" w:rsidRDefault="00CF716B" w:rsidP="00CF716B">
            <w:pPr>
              <w:pStyle w:val="TAC"/>
              <w:rPr>
                <w:sz w:val="16"/>
                <w:szCs w:val="16"/>
              </w:rPr>
            </w:pPr>
            <w:r>
              <w:rPr>
                <w:sz w:val="16"/>
                <w:szCs w:val="16"/>
              </w:rPr>
              <w:t>16.6.0</w:t>
            </w:r>
          </w:p>
        </w:tc>
      </w:tr>
      <w:tr w:rsidR="00A51590" w:rsidRPr="00A66B4E" w14:paraId="446E09C0" w14:textId="77777777" w:rsidTr="002E540A">
        <w:tblPrEx>
          <w:tblCellMar>
            <w:top w:w="0" w:type="dxa"/>
            <w:bottom w:w="0" w:type="dxa"/>
          </w:tblCellMar>
        </w:tblPrEx>
        <w:tc>
          <w:tcPr>
            <w:tcW w:w="800" w:type="dxa"/>
            <w:shd w:val="solid" w:color="FFFFFF" w:fill="auto"/>
          </w:tcPr>
          <w:p w14:paraId="3EFC0F34" w14:textId="77777777" w:rsidR="00A51590" w:rsidRDefault="00A51590" w:rsidP="00A51590">
            <w:pPr>
              <w:pStyle w:val="TAC"/>
              <w:rPr>
                <w:sz w:val="16"/>
                <w:szCs w:val="16"/>
              </w:rPr>
            </w:pPr>
            <w:r>
              <w:rPr>
                <w:sz w:val="16"/>
                <w:szCs w:val="16"/>
              </w:rPr>
              <w:t>2020-03</w:t>
            </w:r>
          </w:p>
        </w:tc>
        <w:tc>
          <w:tcPr>
            <w:tcW w:w="800" w:type="dxa"/>
            <w:shd w:val="solid" w:color="FFFFFF" w:fill="auto"/>
          </w:tcPr>
          <w:p w14:paraId="66E00200" w14:textId="77777777" w:rsidR="00A51590" w:rsidRDefault="00A51590" w:rsidP="00A51590">
            <w:pPr>
              <w:pStyle w:val="TAC"/>
              <w:rPr>
                <w:sz w:val="16"/>
                <w:szCs w:val="16"/>
              </w:rPr>
            </w:pPr>
            <w:r>
              <w:rPr>
                <w:sz w:val="16"/>
                <w:szCs w:val="16"/>
              </w:rPr>
              <w:t>SA#87-</w:t>
            </w:r>
            <w:r w:rsidR="00831108">
              <w:rPr>
                <w:sz w:val="16"/>
                <w:szCs w:val="16"/>
              </w:rPr>
              <w:t>E</w:t>
            </w:r>
          </w:p>
        </w:tc>
        <w:tc>
          <w:tcPr>
            <w:tcW w:w="1094" w:type="dxa"/>
            <w:shd w:val="solid" w:color="FFFFFF" w:fill="auto"/>
          </w:tcPr>
          <w:p w14:paraId="3AB9981C" w14:textId="77777777" w:rsidR="00A51590" w:rsidRPr="00A87B68" w:rsidRDefault="00A51590" w:rsidP="00A51590">
            <w:pPr>
              <w:pStyle w:val="TAC"/>
              <w:rPr>
                <w:sz w:val="16"/>
                <w:szCs w:val="16"/>
              </w:rPr>
            </w:pPr>
            <w:r w:rsidRPr="00A51590">
              <w:rPr>
                <w:sz w:val="16"/>
                <w:szCs w:val="16"/>
              </w:rPr>
              <w:t>SP-200112</w:t>
            </w:r>
          </w:p>
        </w:tc>
        <w:tc>
          <w:tcPr>
            <w:tcW w:w="567" w:type="dxa"/>
            <w:shd w:val="solid" w:color="FFFFFF" w:fill="auto"/>
          </w:tcPr>
          <w:p w14:paraId="7D0D4967" w14:textId="77777777" w:rsidR="00A51590" w:rsidRDefault="00A51590" w:rsidP="00A51590">
            <w:pPr>
              <w:pStyle w:val="TAC"/>
              <w:rPr>
                <w:sz w:val="16"/>
                <w:szCs w:val="16"/>
              </w:rPr>
            </w:pPr>
            <w:r>
              <w:rPr>
                <w:sz w:val="16"/>
                <w:szCs w:val="16"/>
              </w:rPr>
              <w:t>0066</w:t>
            </w:r>
          </w:p>
        </w:tc>
        <w:tc>
          <w:tcPr>
            <w:tcW w:w="283" w:type="dxa"/>
            <w:shd w:val="solid" w:color="FFFFFF" w:fill="auto"/>
          </w:tcPr>
          <w:p w14:paraId="01C5EF74" w14:textId="77777777" w:rsidR="00A51590" w:rsidRDefault="00A51590" w:rsidP="008B2B87">
            <w:pPr>
              <w:pStyle w:val="TAC"/>
              <w:rPr>
                <w:sz w:val="16"/>
                <w:szCs w:val="16"/>
              </w:rPr>
            </w:pPr>
            <w:r>
              <w:rPr>
                <w:sz w:val="16"/>
                <w:szCs w:val="16"/>
              </w:rPr>
              <w:t>1</w:t>
            </w:r>
          </w:p>
        </w:tc>
        <w:tc>
          <w:tcPr>
            <w:tcW w:w="425" w:type="dxa"/>
            <w:shd w:val="solid" w:color="FFFFFF" w:fill="auto"/>
          </w:tcPr>
          <w:p w14:paraId="217FF282" w14:textId="77777777" w:rsidR="00A51590" w:rsidRDefault="00A51590" w:rsidP="00A51590">
            <w:pPr>
              <w:pStyle w:val="TAC"/>
              <w:rPr>
                <w:sz w:val="16"/>
                <w:szCs w:val="16"/>
              </w:rPr>
            </w:pPr>
            <w:r>
              <w:rPr>
                <w:sz w:val="16"/>
                <w:szCs w:val="16"/>
              </w:rPr>
              <w:t>F</w:t>
            </w:r>
          </w:p>
        </w:tc>
        <w:tc>
          <w:tcPr>
            <w:tcW w:w="4962" w:type="dxa"/>
            <w:shd w:val="solid" w:color="FFFFFF" w:fill="auto"/>
          </w:tcPr>
          <w:p w14:paraId="44873600" w14:textId="77777777" w:rsidR="00A51590" w:rsidRPr="00CF716B" w:rsidRDefault="00A51590" w:rsidP="00A51590">
            <w:pPr>
              <w:pStyle w:val="TAL"/>
              <w:rPr>
                <w:sz w:val="16"/>
                <w:szCs w:val="16"/>
              </w:rPr>
            </w:pPr>
            <w:r w:rsidRPr="00A51590">
              <w:rPr>
                <w:sz w:val="16"/>
                <w:szCs w:val="16"/>
              </w:rPr>
              <w:t>Shared CAPIF provider domain info in interconnection</w:t>
            </w:r>
          </w:p>
        </w:tc>
        <w:tc>
          <w:tcPr>
            <w:tcW w:w="708" w:type="dxa"/>
            <w:shd w:val="solid" w:color="FFFFFF" w:fill="auto"/>
          </w:tcPr>
          <w:p w14:paraId="122F8781" w14:textId="77777777" w:rsidR="00A51590" w:rsidRDefault="00A51590" w:rsidP="00A51590">
            <w:pPr>
              <w:pStyle w:val="TAC"/>
              <w:rPr>
                <w:sz w:val="16"/>
                <w:szCs w:val="16"/>
              </w:rPr>
            </w:pPr>
            <w:r>
              <w:rPr>
                <w:sz w:val="16"/>
                <w:szCs w:val="16"/>
              </w:rPr>
              <w:t>16.7.0</w:t>
            </w:r>
          </w:p>
        </w:tc>
      </w:tr>
      <w:tr w:rsidR="00346476" w:rsidRPr="00A66B4E" w14:paraId="3A70314E" w14:textId="77777777" w:rsidTr="002E540A">
        <w:tblPrEx>
          <w:tblCellMar>
            <w:top w:w="0" w:type="dxa"/>
            <w:bottom w:w="0" w:type="dxa"/>
          </w:tblCellMar>
        </w:tblPrEx>
        <w:tc>
          <w:tcPr>
            <w:tcW w:w="800" w:type="dxa"/>
            <w:shd w:val="solid" w:color="FFFFFF" w:fill="auto"/>
          </w:tcPr>
          <w:p w14:paraId="4C78D2D5" w14:textId="77777777" w:rsidR="00346476" w:rsidRDefault="00346476" w:rsidP="00346476">
            <w:pPr>
              <w:pStyle w:val="TAC"/>
              <w:rPr>
                <w:sz w:val="16"/>
                <w:szCs w:val="16"/>
              </w:rPr>
            </w:pPr>
            <w:r>
              <w:rPr>
                <w:sz w:val="16"/>
                <w:szCs w:val="16"/>
              </w:rPr>
              <w:t>2020-07</w:t>
            </w:r>
          </w:p>
        </w:tc>
        <w:tc>
          <w:tcPr>
            <w:tcW w:w="800" w:type="dxa"/>
            <w:shd w:val="solid" w:color="FFFFFF" w:fill="auto"/>
          </w:tcPr>
          <w:p w14:paraId="523D052D" w14:textId="77777777" w:rsidR="00346476" w:rsidRDefault="00346476" w:rsidP="00346476">
            <w:pPr>
              <w:pStyle w:val="TAC"/>
              <w:rPr>
                <w:sz w:val="16"/>
                <w:szCs w:val="16"/>
              </w:rPr>
            </w:pPr>
            <w:r>
              <w:rPr>
                <w:sz w:val="16"/>
                <w:szCs w:val="16"/>
              </w:rPr>
              <w:t>SA#88-E</w:t>
            </w:r>
          </w:p>
        </w:tc>
        <w:tc>
          <w:tcPr>
            <w:tcW w:w="1094" w:type="dxa"/>
            <w:shd w:val="solid" w:color="FFFFFF" w:fill="auto"/>
          </w:tcPr>
          <w:p w14:paraId="09FC7A59" w14:textId="77777777" w:rsidR="00346476" w:rsidRPr="00A51590" w:rsidRDefault="00346476" w:rsidP="00346476">
            <w:pPr>
              <w:pStyle w:val="TAC"/>
              <w:rPr>
                <w:sz w:val="16"/>
                <w:szCs w:val="16"/>
              </w:rPr>
            </w:pPr>
            <w:r w:rsidRPr="00A51590">
              <w:rPr>
                <w:sz w:val="16"/>
                <w:szCs w:val="16"/>
              </w:rPr>
              <w:t>SP-200</w:t>
            </w:r>
            <w:r>
              <w:rPr>
                <w:sz w:val="16"/>
                <w:szCs w:val="16"/>
              </w:rPr>
              <w:t>337</w:t>
            </w:r>
          </w:p>
        </w:tc>
        <w:tc>
          <w:tcPr>
            <w:tcW w:w="567" w:type="dxa"/>
            <w:shd w:val="solid" w:color="FFFFFF" w:fill="auto"/>
          </w:tcPr>
          <w:p w14:paraId="35EE6A7F" w14:textId="77777777" w:rsidR="00346476" w:rsidRDefault="00346476" w:rsidP="00346476">
            <w:pPr>
              <w:pStyle w:val="TAC"/>
              <w:rPr>
                <w:sz w:val="16"/>
                <w:szCs w:val="16"/>
              </w:rPr>
            </w:pPr>
            <w:r>
              <w:rPr>
                <w:sz w:val="16"/>
                <w:szCs w:val="16"/>
              </w:rPr>
              <w:t>0068</w:t>
            </w:r>
          </w:p>
        </w:tc>
        <w:tc>
          <w:tcPr>
            <w:tcW w:w="283" w:type="dxa"/>
            <w:shd w:val="solid" w:color="FFFFFF" w:fill="auto"/>
          </w:tcPr>
          <w:p w14:paraId="16784C87" w14:textId="77777777" w:rsidR="00346476" w:rsidRDefault="00346476" w:rsidP="00346476">
            <w:pPr>
              <w:pStyle w:val="TAC"/>
              <w:rPr>
                <w:sz w:val="16"/>
                <w:szCs w:val="16"/>
              </w:rPr>
            </w:pPr>
          </w:p>
        </w:tc>
        <w:tc>
          <w:tcPr>
            <w:tcW w:w="425" w:type="dxa"/>
            <w:shd w:val="solid" w:color="FFFFFF" w:fill="auto"/>
          </w:tcPr>
          <w:p w14:paraId="201C87F9" w14:textId="77777777" w:rsidR="00346476" w:rsidRDefault="00346476" w:rsidP="00346476">
            <w:pPr>
              <w:pStyle w:val="TAC"/>
              <w:rPr>
                <w:sz w:val="16"/>
                <w:szCs w:val="16"/>
              </w:rPr>
            </w:pPr>
            <w:r>
              <w:rPr>
                <w:sz w:val="16"/>
                <w:szCs w:val="16"/>
              </w:rPr>
              <w:t>F</w:t>
            </w:r>
          </w:p>
        </w:tc>
        <w:tc>
          <w:tcPr>
            <w:tcW w:w="4962" w:type="dxa"/>
            <w:shd w:val="solid" w:color="FFFFFF" w:fill="auto"/>
          </w:tcPr>
          <w:p w14:paraId="01992664" w14:textId="77777777" w:rsidR="00346476" w:rsidRPr="00A51590" w:rsidRDefault="00346476" w:rsidP="00346476">
            <w:pPr>
              <w:pStyle w:val="TAL"/>
              <w:rPr>
                <w:sz w:val="16"/>
                <w:szCs w:val="16"/>
              </w:rPr>
            </w:pPr>
            <w:r w:rsidRPr="00346476">
              <w:rPr>
                <w:sz w:val="16"/>
                <w:szCs w:val="16"/>
              </w:rPr>
              <w:t>Add consumer for discover and publish service APIs</w:t>
            </w:r>
          </w:p>
        </w:tc>
        <w:tc>
          <w:tcPr>
            <w:tcW w:w="708" w:type="dxa"/>
            <w:shd w:val="solid" w:color="FFFFFF" w:fill="auto"/>
          </w:tcPr>
          <w:p w14:paraId="6B627004" w14:textId="77777777" w:rsidR="00346476" w:rsidRDefault="00346476" w:rsidP="00346476">
            <w:pPr>
              <w:pStyle w:val="TAC"/>
              <w:rPr>
                <w:sz w:val="16"/>
                <w:szCs w:val="16"/>
              </w:rPr>
            </w:pPr>
            <w:r>
              <w:rPr>
                <w:sz w:val="16"/>
                <w:szCs w:val="16"/>
              </w:rPr>
              <w:t>16.8.0</w:t>
            </w:r>
          </w:p>
        </w:tc>
      </w:tr>
      <w:tr w:rsidR="0060773D" w:rsidRPr="00A66B4E" w14:paraId="5828E11C" w14:textId="77777777" w:rsidTr="002E540A">
        <w:tblPrEx>
          <w:tblCellMar>
            <w:top w:w="0" w:type="dxa"/>
            <w:bottom w:w="0" w:type="dxa"/>
          </w:tblCellMar>
        </w:tblPrEx>
        <w:tc>
          <w:tcPr>
            <w:tcW w:w="800" w:type="dxa"/>
            <w:shd w:val="solid" w:color="FFFFFF" w:fill="auto"/>
          </w:tcPr>
          <w:p w14:paraId="7D205945" w14:textId="77777777" w:rsidR="0060773D" w:rsidRDefault="0060773D" w:rsidP="0060773D">
            <w:pPr>
              <w:pStyle w:val="TAC"/>
              <w:rPr>
                <w:sz w:val="16"/>
                <w:szCs w:val="16"/>
              </w:rPr>
            </w:pPr>
            <w:r>
              <w:rPr>
                <w:sz w:val="16"/>
                <w:szCs w:val="16"/>
              </w:rPr>
              <w:t>2020-07</w:t>
            </w:r>
          </w:p>
        </w:tc>
        <w:tc>
          <w:tcPr>
            <w:tcW w:w="800" w:type="dxa"/>
            <w:shd w:val="solid" w:color="FFFFFF" w:fill="auto"/>
          </w:tcPr>
          <w:p w14:paraId="5D0DA766" w14:textId="77777777" w:rsidR="0060773D" w:rsidRDefault="0060773D" w:rsidP="0060773D">
            <w:pPr>
              <w:pStyle w:val="TAC"/>
              <w:rPr>
                <w:sz w:val="16"/>
                <w:szCs w:val="16"/>
              </w:rPr>
            </w:pPr>
            <w:r>
              <w:rPr>
                <w:sz w:val="16"/>
                <w:szCs w:val="16"/>
              </w:rPr>
              <w:t>SA#88-E</w:t>
            </w:r>
          </w:p>
        </w:tc>
        <w:tc>
          <w:tcPr>
            <w:tcW w:w="1094" w:type="dxa"/>
            <w:shd w:val="solid" w:color="FFFFFF" w:fill="auto"/>
          </w:tcPr>
          <w:p w14:paraId="6FDBCD4B" w14:textId="77777777" w:rsidR="0060773D" w:rsidRPr="00A51590" w:rsidRDefault="0060773D" w:rsidP="0060773D">
            <w:pPr>
              <w:pStyle w:val="TAC"/>
              <w:rPr>
                <w:sz w:val="16"/>
                <w:szCs w:val="16"/>
              </w:rPr>
            </w:pPr>
            <w:r w:rsidRPr="00A51590">
              <w:rPr>
                <w:sz w:val="16"/>
                <w:szCs w:val="16"/>
              </w:rPr>
              <w:t>SP-200</w:t>
            </w:r>
            <w:r>
              <w:rPr>
                <w:sz w:val="16"/>
                <w:szCs w:val="16"/>
              </w:rPr>
              <w:t>337</w:t>
            </w:r>
          </w:p>
        </w:tc>
        <w:tc>
          <w:tcPr>
            <w:tcW w:w="567" w:type="dxa"/>
            <w:shd w:val="solid" w:color="FFFFFF" w:fill="auto"/>
          </w:tcPr>
          <w:p w14:paraId="5E5F9CE5" w14:textId="77777777" w:rsidR="0060773D" w:rsidRDefault="0060773D" w:rsidP="0060773D">
            <w:pPr>
              <w:pStyle w:val="TAC"/>
              <w:rPr>
                <w:sz w:val="16"/>
                <w:szCs w:val="16"/>
              </w:rPr>
            </w:pPr>
            <w:r>
              <w:rPr>
                <w:sz w:val="16"/>
                <w:szCs w:val="16"/>
              </w:rPr>
              <w:t>0070</w:t>
            </w:r>
          </w:p>
        </w:tc>
        <w:tc>
          <w:tcPr>
            <w:tcW w:w="283" w:type="dxa"/>
            <w:shd w:val="solid" w:color="FFFFFF" w:fill="auto"/>
          </w:tcPr>
          <w:p w14:paraId="1512F7B4" w14:textId="77777777" w:rsidR="0060773D" w:rsidRDefault="0060773D" w:rsidP="0060773D">
            <w:pPr>
              <w:pStyle w:val="TAC"/>
              <w:rPr>
                <w:sz w:val="16"/>
                <w:szCs w:val="16"/>
              </w:rPr>
            </w:pPr>
          </w:p>
        </w:tc>
        <w:tc>
          <w:tcPr>
            <w:tcW w:w="425" w:type="dxa"/>
            <w:shd w:val="solid" w:color="FFFFFF" w:fill="auto"/>
          </w:tcPr>
          <w:p w14:paraId="13B56732" w14:textId="77777777" w:rsidR="0060773D" w:rsidRDefault="0060773D" w:rsidP="0060773D">
            <w:pPr>
              <w:pStyle w:val="TAC"/>
              <w:rPr>
                <w:sz w:val="16"/>
                <w:szCs w:val="16"/>
              </w:rPr>
            </w:pPr>
            <w:r>
              <w:rPr>
                <w:sz w:val="16"/>
                <w:szCs w:val="16"/>
              </w:rPr>
              <w:t>F</w:t>
            </w:r>
          </w:p>
        </w:tc>
        <w:tc>
          <w:tcPr>
            <w:tcW w:w="4962" w:type="dxa"/>
            <w:shd w:val="solid" w:color="FFFFFF" w:fill="auto"/>
          </w:tcPr>
          <w:p w14:paraId="3144A27C" w14:textId="77777777" w:rsidR="0060773D" w:rsidRPr="00346476" w:rsidRDefault="0060773D" w:rsidP="0060773D">
            <w:pPr>
              <w:pStyle w:val="TAL"/>
              <w:rPr>
                <w:sz w:val="16"/>
                <w:szCs w:val="16"/>
              </w:rPr>
            </w:pPr>
            <w:r w:rsidRPr="00DC7F36">
              <w:rPr>
                <w:sz w:val="16"/>
                <w:szCs w:val="16"/>
              </w:rPr>
              <w:t>Add obtaining routing info service API</w:t>
            </w:r>
          </w:p>
        </w:tc>
        <w:tc>
          <w:tcPr>
            <w:tcW w:w="708" w:type="dxa"/>
            <w:shd w:val="solid" w:color="FFFFFF" w:fill="auto"/>
          </w:tcPr>
          <w:p w14:paraId="311A472A" w14:textId="77777777" w:rsidR="0060773D" w:rsidRDefault="0060773D" w:rsidP="0060773D">
            <w:pPr>
              <w:pStyle w:val="TAC"/>
              <w:rPr>
                <w:sz w:val="16"/>
                <w:szCs w:val="16"/>
              </w:rPr>
            </w:pPr>
            <w:r>
              <w:rPr>
                <w:sz w:val="16"/>
                <w:szCs w:val="16"/>
              </w:rPr>
              <w:t>16.8.0</w:t>
            </w:r>
          </w:p>
        </w:tc>
      </w:tr>
      <w:tr w:rsidR="001F4F95" w:rsidRPr="00A66B4E" w14:paraId="79C5A9CC" w14:textId="77777777" w:rsidTr="002E540A">
        <w:tblPrEx>
          <w:tblCellMar>
            <w:top w:w="0" w:type="dxa"/>
            <w:bottom w:w="0" w:type="dxa"/>
          </w:tblCellMar>
        </w:tblPrEx>
        <w:tc>
          <w:tcPr>
            <w:tcW w:w="800" w:type="dxa"/>
            <w:shd w:val="solid" w:color="FFFFFF" w:fill="auto"/>
          </w:tcPr>
          <w:p w14:paraId="3350DA9F" w14:textId="77777777" w:rsidR="001F4F95" w:rsidRDefault="001F4F95" w:rsidP="001F4F95">
            <w:pPr>
              <w:pStyle w:val="TAC"/>
              <w:rPr>
                <w:sz w:val="16"/>
                <w:szCs w:val="16"/>
              </w:rPr>
            </w:pPr>
            <w:r>
              <w:rPr>
                <w:sz w:val="16"/>
                <w:szCs w:val="16"/>
              </w:rPr>
              <w:t>2020-07</w:t>
            </w:r>
          </w:p>
        </w:tc>
        <w:tc>
          <w:tcPr>
            <w:tcW w:w="800" w:type="dxa"/>
            <w:shd w:val="solid" w:color="FFFFFF" w:fill="auto"/>
          </w:tcPr>
          <w:p w14:paraId="3FDFCB5F" w14:textId="77777777" w:rsidR="001F4F95" w:rsidRDefault="001F4F95" w:rsidP="001F4F95">
            <w:pPr>
              <w:pStyle w:val="TAC"/>
              <w:rPr>
                <w:sz w:val="16"/>
                <w:szCs w:val="16"/>
              </w:rPr>
            </w:pPr>
            <w:r>
              <w:rPr>
                <w:sz w:val="16"/>
                <w:szCs w:val="16"/>
              </w:rPr>
              <w:t>SA#88-E</w:t>
            </w:r>
          </w:p>
        </w:tc>
        <w:tc>
          <w:tcPr>
            <w:tcW w:w="1094" w:type="dxa"/>
            <w:shd w:val="solid" w:color="FFFFFF" w:fill="auto"/>
          </w:tcPr>
          <w:p w14:paraId="0789CB8A" w14:textId="77777777" w:rsidR="001F4F95" w:rsidRPr="00A51590" w:rsidRDefault="001F4F95" w:rsidP="001F4F95">
            <w:pPr>
              <w:pStyle w:val="TAC"/>
              <w:rPr>
                <w:sz w:val="16"/>
                <w:szCs w:val="16"/>
              </w:rPr>
            </w:pPr>
            <w:r w:rsidRPr="00A51590">
              <w:rPr>
                <w:sz w:val="16"/>
                <w:szCs w:val="16"/>
              </w:rPr>
              <w:t>SP-200</w:t>
            </w:r>
            <w:r>
              <w:rPr>
                <w:sz w:val="16"/>
                <w:szCs w:val="16"/>
              </w:rPr>
              <w:t>337</w:t>
            </w:r>
          </w:p>
        </w:tc>
        <w:tc>
          <w:tcPr>
            <w:tcW w:w="567" w:type="dxa"/>
            <w:shd w:val="solid" w:color="FFFFFF" w:fill="auto"/>
          </w:tcPr>
          <w:p w14:paraId="4C52204F" w14:textId="77777777" w:rsidR="001F4F95" w:rsidRDefault="001F4F95" w:rsidP="001F4F95">
            <w:pPr>
              <w:pStyle w:val="TAC"/>
              <w:rPr>
                <w:sz w:val="16"/>
                <w:szCs w:val="16"/>
              </w:rPr>
            </w:pPr>
            <w:r>
              <w:rPr>
                <w:sz w:val="16"/>
                <w:szCs w:val="16"/>
              </w:rPr>
              <w:t>0072</w:t>
            </w:r>
          </w:p>
        </w:tc>
        <w:tc>
          <w:tcPr>
            <w:tcW w:w="283" w:type="dxa"/>
            <w:shd w:val="solid" w:color="FFFFFF" w:fill="auto"/>
          </w:tcPr>
          <w:p w14:paraId="05AE52DD" w14:textId="77777777" w:rsidR="001F4F95" w:rsidRDefault="001F4F95" w:rsidP="001F4F95">
            <w:pPr>
              <w:pStyle w:val="TAC"/>
              <w:rPr>
                <w:sz w:val="16"/>
                <w:szCs w:val="16"/>
              </w:rPr>
            </w:pPr>
            <w:r>
              <w:rPr>
                <w:sz w:val="16"/>
                <w:szCs w:val="16"/>
              </w:rPr>
              <w:t>1</w:t>
            </w:r>
          </w:p>
        </w:tc>
        <w:tc>
          <w:tcPr>
            <w:tcW w:w="425" w:type="dxa"/>
            <w:shd w:val="solid" w:color="FFFFFF" w:fill="auto"/>
          </w:tcPr>
          <w:p w14:paraId="0BADABCD" w14:textId="77777777" w:rsidR="001F4F95" w:rsidRDefault="001F4F95" w:rsidP="001F4F95">
            <w:pPr>
              <w:pStyle w:val="TAC"/>
              <w:rPr>
                <w:sz w:val="16"/>
                <w:szCs w:val="16"/>
              </w:rPr>
            </w:pPr>
            <w:r>
              <w:rPr>
                <w:sz w:val="16"/>
                <w:szCs w:val="16"/>
              </w:rPr>
              <w:t>F</w:t>
            </w:r>
          </w:p>
        </w:tc>
        <w:tc>
          <w:tcPr>
            <w:tcW w:w="4962" w:type="dxa"/>
            <w:shd w:val="solid" w:color="FFFFFF" w:fill="auto"/>
          </w:tcPr>
          <w:p w14:paraId="20A47DD7" w14:textId="77777777" w:rsidR="001F4F95" w:rsidRPr="00DC7F36" w:rsidRDefault="001F4F95" w:rsidP="001F4F95">
            <w:pPr>
              <w:pStyle w:val="TAL"/>
              <w:rPr>
                <w:sz w:val="16"/>
                <w:szCs w:val="16"/>
              </w:rPr>
            </w:pPr>
            <w:r w:rsidRPr="00DC7F36">
              <w:rPr>
                <w:sz w:val="16"/>
                <w:szCs w:val="16"/>
              </w:rPr>
              <w:t>Correct API topology hiding</w:t>
            </w:r>
          </w:p>
        </w:tc>
        <w:tc>
          <w:tcPr>
            <w:tcW w:w="708" w:type="dxa"/>
            <w:shd w:val="solid" w:color="FFFFFF" w:fill="auto"/>
          </w:tcPr>
          <w:p w14:paraId="617C5494" w14:textId="77777777" w:rsidR="001F4F95" w:rsidRDefault="001F4F95" w:rsidP="001F4F95">
            <w:pPr>
              <w:pStyle w:val="TAC"/>
              <w:rPr>
                <w:sz w:val="16"/>
                <w:szCs w:val="16"/>
              </w:rPr>
            </w:pPr>
            <w:r>
              <w:rPr>
                <w:sz w:val="16"/>
                <w:szCs w:val="16"/>
              </w:rPr>
              <w:t>16.8.0</w:t>
            </w:r>
          </w:p>
        </w:tc>
      </w:tr>
      <w:tr w:rsidR="006F1F85" w:rsidRPr="00A66B4E" w14:paraId="637317DF" w14:textId="77777777" w:rsidTr="002E540A">
        <w:tblPrEx>
          <w:tblCellMar>
            <w:top w:w="0" w:type="dxa"/>
            <w:bottom w:w="0" w:type="dxa"/>
          </w:tblCellMar>
        </w:tblPrEx>
        <w:tc>
          <w:tcPr>
            <w:tcW w:w="800" w:type="dxa"/>
            <w:shd w:val="solid" w:color="FFFFFF" w:fill="auto"/>
          </w:tcPr>
          <w:p w14:paraId="2F0FF6DD" w14:textId="77777777" w:rsidR="006F1F85" w:rsidRDefault="006F1F85" w:rsidP="006F1F85">
            <w:pPr>
              <w:pStyle w:val="TAC"/>
              <w:rPr>
                <w:sz w:val="16"/>
                <w:szCs w:val="16"/>
              </w:rPr>
            </w:pPr>
            <w:r>
              <w:rPr>
                <w:sz w:val="16"/>
                <w:szCs w:val="16"/>
              </w:rPr>
              <w:t>2020-07</w:t>
            </w:r>
          </w:p>
        </w:tc>
        <w:tc>
          <w:tcPr>
            <w:tcW w:w="800" w:type="dxa"/>
            <w:shd w:val="solid" w:color="FFFFFF" w:fill="auto"/>
          </w:tcPr>
          <w:p w14:paraId="127E4A97" w14:textId="77777777" w:rsidR="006F1F85" w:rsidRDefault="006F1F85" w:rsidP="006F1F85">
            <w:pPr>
              <w:pStyle w:val="TAC"/>
              <w:rPr>
                <w:sz w:val="16"/>
                <w:szCs w:val="16"/>
              </w:rPr>
            </w:pPr>
            <w:r>
              <w:rPr>
                <w:sz w:val="16"/>
                <w:szCs w:val="16"/>
              </w:rPr>
              <w:t>SA#88-E</w:t>
            </w:r>
          </w:p>
        </w:tc>
        <w:tc>
          <w:tcPr>
            <w:tcW w:w="1094" w:type="dxa"/>
            <w:shd w:val="solid" w:color="FFFFFF" w:fill="auto"/>
          </w:tcPr>
          <w:p w14:paraId="12002F37" w14:textId="77777777" w:rsidR="006F1F85" w:rsidRPr="00A51590" w:rsidRDefault="006F1F85" w:rsidP="006F1F85">
            <w:pPr>
              <w:pStyle w:val="TAC"/>
              <w:rPr>
                <w:sz w:val="16"/>
                <w:szCs w:val="16"/>
              </w:rPr>
            </w:pPr>
            <w:r w:rsidRPr="00A51590">
              <w:rPr>
                <w:sz w:val="16"/>
                <w:szCs w:val="16"/>
              </w:rPr>
              <w:t>SP-200</w:t>
            </w:r>
            <w:r>
              <w:rPr>
                <w:sz w:val="16"/>
                <w:szCs w:val="16"/>
              </w:rPr>
              <w:t>337</w:t>
            </w:r>
          </w:p>
        </w:tc>
        <w:tc>
          <w:tcPr>
            <w:tcW w:w="567" w:type="dxa"/>
            <w:shd w:val="solid" w:color="FFFFFF" w:fill="auto"/>
          </w:tcPr>
          <w:p w14:paraId="2C2018D7" w14:textId="77777777" w:rsidR="006F1F85" w:rsidRDefault="006F1F85" w:rsidP="006F1F85">
            <w:pPr>
              <w:pStyle w:val="TAC"/>
              <w:rPr>
                <w:sz w:val="16"/>
                <w:szCs w:val="16"/>
              </w:rPr>
            </w:pPr>
            <w:r>
              <w:rPr>
                <w:sz w:val="16"/>
                <w:szCs w:val="16"/>
              </w:rPr>
              <w:t>0074</w:t>
            </w:r>
          </w:p>
        </w:tc>
        <w:tc>
          <w:tcPr>
            <w:tcW w:w="283" w:type="dxa"/>
            <w:shd w:val="solid" w:color="FFFFFF" w:fill="auto"/>
          </w:tcPr>
          <w:p w14:paraId="6665AAFF" w14:textId="77777777" w:rsidR="006F1F85" w:rsidRDefault="006F1F85" w:rsidP="006F1F85">
            <w:pPr>
              <w:pStyle w:val="TAC"/>
              <w:rPr>
                <w:sz w:val="16"/>
                <w:szCs w:val="16"/>
              </w:rPr>
            </w:pPr>
            <w:r>
              <w:rPr>
                <w:sz w:val="16"/>
                <w:szCs w:val="16"/>
              </w:rPr>
              <w:t>1</w:t>
            </w:r>
          </w:p>
        </w:tc>
        <w:tc>
          <w:tcPr>
            <w:tcW w:w="425" w:type="dxa"/>
            <w:shd w:val="solid" w:color="FFFFFF" w:fill="auto"/>
          </w:tcPr>
          <w:p w14:paraId="655DEFFF" w14:textId="77777777" w:rsidR="006F1F85" w:rsidRDefault="006F1F85" w:rsidP="006F1F85">
            <w:pPr>
              <w:pStyle w:val="TAC"/>
              <w:rPr>
                <w:sz w:val="16"/>
                <w:szCs w:val="16"/>
              </w:rPr>
            </w:pPr>
            <w:r>
              <w:rPr>
                <w:sz w:val="16"/>
                <w:szCs w:val="16"/>
              </w:rPr>
              <w:t>F</w:t>
            </w:r>
          </w:p>
        </w:tc>
        <w:tc>
          <w:tcPr>
            <w:tcW w:w="4962" w:type="dxa"/>
            <w:shd w:val="solid" w:color="FFFFFF" w:fill="auto"/>
          </w:tcPr>
          <w:p w14:paraId="5FCCF109" w14:textId="77777777" w:rsidR="006F1F85" w:rsidRPr="00DC7F36" w:rsidRDefault="006F1F85" w:rsidP="006F1F85">
            <w:pPr>
              <w:pStyle w:val="TAL"/>
              <w:rPr>
                <w:sz w:val="16"/>
                <w:szCs w:val="16"/>
              </w:rPr>
            </w:pPr>
            <w:r w:rsidRPr="00DC7F36">
              <w:rPr>
                <w:sz w:val="16"/>
                <w:szCs w:val="16"/>
              </w:rPr>
              <w:t>Correction for CAPIF interconnection IEs</w:t>
            </w:r>
          </w:p>
        </w:tc>
        <w:tc>
          <w:tcPr>
            <w:tcW w:w="708" w:type="dxa"/>
            <w:shd w:val="solid" w:color="FFFFFF" w:fill="auto"/>
          </w:tcPr>
          <w:p w14:paraId="5447D995" w14:textId="77777777" w:rsidR="006F1F85" w:rsidRDefault="006F1F85" w:rsidP="006F1F85">
            <w:pPr>
              <w:pStyle w:val="TAC"/>
              <w:rPr>
                <w:sz w:val="16"/>
                <w:szCs w:val="16"/>
              </w:rPr>
            </w:pPr>
            <w:r>
              <w:rPr>
                <w:sz w:val="16"/>
                <w:szCs w:val="16"/>
              </w:rPr>
              <w:t>16.8.0</w:t>
            </w:r>
          </w:p>
        </w:tc>
      </w:tr>
      <w:tr w:rsidR="00593BFE" w:rsidRPr="00A66B4E" w14:paraId="318A309E" w14:textId="77777777" w:rsidTr="002E540A">
        <w:tblPrEx>
          <w:tblCellMar>
            <w:top w:w="0" w:type="dxa"/>
            <w:bottom w:w="0" w:type="dxa"/>
          </w:tblCellMar>
        </w:tblPrEx>
        <w:tc>
          <w:tcPr>
            <w:tcW w:w="800" w:type="dxa"/>
            <w:shd w:val="solid" w:color="FFFFFF" w:fill="auto"/>
          </w:tcPr>
          <w:p w14:paraId="5167B1AF" w14:textId="77777777" w:rsidR="00593BFE" w:rsidRDefault="00593BFE" w:rsidP="00593BFE">
            <w:pPr>
              <w:pStyle w:val="TAC"/>
              <w:rPr>
                <w:sz w:val="16"/>
                <w:szCs w:val="16"/>
              </w:rPr>
            </w:pPr>
            <w:r>
              <w:rPr>
                <w:sz w:val="16"/>
                <w:szCs w:val="16"/>
              </w:rPr>
              <w:t>2020-09</w:t>
            </w:r>
          </w:p>
        </w:tc>
        <w:tc>
          <w:tcPr>
            <w:tcW w:w="800" w:type="dxa"/>
            <w:shd w:val="solid" w:color="FFFFFF" w:fill="auto"/>
          </w:tcPr>
          <w:p w14:paraId="12186117" w14:textId="77777777" w:rsidR="00593BFE" w:rsidRDefault="00593BFE" w:rsidP="00593BFE">
            <w:pPr>
              <w:pStyle w:val="TAC"/>
              <w:rPr>
                <w:sz w:val="16"/>
                <w:szCs w:val="16"/>
              </w:rPr>
            </w:pPr>
            <w:r>
              <w:rPr>
                <w:sz w:val="16"/>
                <w:szCs w:val="16"/>
              </w:rPr>
              <w:t>SA#89-E</w:t>
            </w:r>
          </w:p>
        </w:tc>
        <w:tc>
          <w:tcPr>
            <w:tcW w:w="1094" w:type="dxa"/>
            <w:shd w:val="solid" w:color="FFFFFF" w:fill="auto"/>
          </w:tcPr>
          <w:p w14:paraId="4C517304" w14:textId="77777777" w:rsidR="00593BFE" w:rsidRPr="00A51590" w:rsidRDefault="00593BFE" w:rsidP="00593BFE">
            <w:pPr>
              <w:pStyle w:val="TAC"/>
              <w:rPr>
                <w:sz w:val="16"/>
                <w:szCs w:val="16"/>
              </w:rPr>
            </w:pPr>
            <w:r w:rsidRPr="00A51590">
              <w:rPr>
                <w:sz w:val="16"/>
                <w:szCs w:val="16"/>
              </w:rPr>
              <w:t>SP-200</w:t>
            </w:r>
            <w:r>
              <w:rPr>
                <w:sz w:val="16"/>
                <w:szCs w:val="16"/>
              </w:rPr>
              <w:t>840</w:t>
            </w:r>
          </w:p>
        </w:tc>
        <w:tc>
          <w:tcPr>
            <w:tcW w:w="567" w:type="dxa"/>
            <w:shd w:val="solid" w:color="FFFFFF" w:fill="auto"/>
          </w:tcPr>
          <w:p w14:paraId="6BB63B1D" w14:textId="77777777" w:rsidR="00593BFE" w:rsidRDefault="00593BFE" w:rsidP="00593BFE">
            <w:pPr>
              <w:pStyle w:val="TAC"/>
              <w:rPr>
                <w:sz w:val="16"/>
                <w:szCs w:val="16"/>
              </w:rPr>
            </w:pPr>
            <w:r>
              <w:rPr>
                <w:sz w:val="16"/>
                <w:szCs w:val="16"/>
              </w:rPr>
              <w:t>0076</w:t>
            </w:r>
          </w:p>
        </w:tc>
        <w:tc>
          <w:tcPr>
            <w:tcW w:w="283" w:type="dxa"/>
            <w:shd w:val="solid" w:color="FFFFFF" w:fill="auto"/>
          </w:tcPr>
          <w:p w14:paraId="4906BF7F" w14:textId="77777777" w:rsidR="00593BFE" w:rsidRDefault="00593BFE" w:rsidP="00593BFE">
            <w:pPr>
              <w:pStyle w:val="TAC"/>
              <w:rPr>
                <w:sz w:val="16"/>
                <w:szCs w:val="16"/>
              </w:rPr>
            </w:pPr>
            <w:r>
              <w:rPr>
                <w:sz w:val="16"/>
                <w:szCs w:val="16"/>
              </w:rPr>
              <w:t>3</w:t>
            </w:r>
          </w:p>
        </w:tc>
        <w:tc>
          <w:tcPr>
            <w:tcW w:w="425" w:type="dxa"/>
            <w:shd w:val="solid" w:color="FFFFFF" w:fill="auto"/>
          </w:tcPr>
          <w:p w14:paraId="22ED3DA3" w14:textId="77777777" w:rsidR="00593BFE" w:rsidRDefault="00593BFE" w:rsidP="00593BFE">
            <w:pPr>
              <w:pStyle w:val="TAC"/>
              <w:rPr>
                <w:sz w:val="16"/>
                <w:szCs w:val="16"/>
              </w:rPr>
            </w:pPr>
            <w:r>
              <w:rPr>
                <w:sz w:val="16"/>
                <w:szCs w:val="16"/>
              </w:rPr>
              <w:t>F</w:t>
            </w:r>
          </w:p>
        </w:tc>
        <w:tc>
          <w:tcPr>
            <w:tcW w:w="4962" w:type="dxa"/>
            <w:shd w:val="solid" w:color="FFFFFF" w:fill="auto"/>
          </w:tcPr>
          <w:p w14:paraId="0262492C" w14:textId="77777777" w:rsidR="00593BFE" w:rsidRPr="00DC7F36" w:rsidRDefault="00593BFE" w:rsidP="00593BFE">
            <w:pPr>
              <w:pStyle w:val="TAL"/>
              <w:rPr>
                <w:sz w:val="16"/>
                <w:szCs w:val="16"/>
              </w:rPr>
            </w:pPr>
            <w:r w:rsidRPr="00DC7F36">
              <w:rPr>
                <w:sz w:val="16"/>
                <w:szCs w:val="16"/>
              </w:rPr>
              <w:t>Correction for API routing information</w:t>
            </w:r>
          </w:p>
        </w:tc>
        <w:tc>
          <w:tcPr>
            <w:tcW w:w="708" w:type="dxa"/>
            <w:shd w:val="solid" w:color="FFFFFF" w:fill="auto"/>
          </w:tcPr>
          <w:p w14:paraId="0F9DBDE2" w14:textId="77777777" w:rsidR="00593BFE" w:rsidRDefault="00593BFE" w:rsidP="00593BFE">
            <w:pPr>
              <w:pStyle w:val="TAC"/>
              <w:rPr>
                <w:sz w:val="16"/>
                <w:szCs w:val="16"/>
              </w:rPr>
            </w:pPr>
            <w:r>
              <w:rPr>
                <w:sz w:val="16"/>
                <w:szCs w:val="16"/>
              </w:rPr>
              <w:t>16.9.0</w:t>
            </w:r>
          </w:p>
        </w:tc>
      </w:tr>
      <w:tr w:rsidR="00005A7C" w:rsidRPr="00A66B4E" w14:paraId="5D3D9189" w14:textId="77777777" w:rsidTr="002E540A">
        <w:tblPrEx>
          <w:tblCellMar>
            <w:top w:w="0" w:type="dxa"/>
            <w:bottom w:w="0" w:type="dxa"/>
          </w:tblCellMar>
        </w:tblPrEx>
        <w:tc>
          <w:tcPr>
            <w:tcW w:w="800" w:type="dxa"/>
            <w:shd w:val="solid" w:color="FFFFFF" w:fill="auto"/>
          </w:tcPr>
          <w:p w14:paraId="1D77D9A5" w14:textId="77777777" w:rsidR="00005A7C" w:rsidRDefault="00005A7C" w:rsidP="00005A7C">
            <w:pPr>
              <w:pStyle w:val="TAC"/>
              <w:rPr>
                <w:sz w:val="16"/>
                <w:szCs w:val="16"/>
              </w:rPr>
            </w:pPr>
            <w:r>
              <w:rPr>
                <w:sz w:val="16"/>
                <w:szCs w:val="16"/>
              </w:rPr>
              <w:t>2021-06</w:t>
            </w:r>
          </w:p>
        </w:tc>
        <w:tc>
          <w:tcPr>
            <w:tcW w:w="800" w:type="dxa"/>
            <w:shd w:val="solid" w:color="FFFFFF" w:fill="auto"/>
          </w:tcPr>
          <w:p w14:paraId="19E543EB" w14:textId="77777777" w:rsidR="00005A7C" w:rsidRDefault="00005A7C" w:rsidP="00005A7C">
            <w:pPr>
              <w:pStyle w:val="TAC"/>
              <w:rPr>
                <w:sz w:val="16"/>
                <w:szCs w:val="16"/>
              </w:rPr>
            </w:pPr>
            <w:r>
              <w:rPr>
                <w:sz w:val="16"/>
                <w:szCs w:val="16"/>
              </w:rPr>
              <w:t>SA#92-E</w:t>
            </w:r>
          </w:p>
        </w:tc>
        <w:tc>
          <w:tcPr>
            <w:tcW w:w="1094" w:type="dxa"/>
            <w:shd w:val="solid" w:color="FFFFFF" w:fill="auto"/>
          </w:tcPr>
          <w:p w14:paraId="0B6B51F6" w14:textId="77777777" w:rsidR="00005A7C" w:rsidRPr="00A51590" w:rsidRDefault="00005A7C" w:rsidP="00005A7C">
            <w:pPr>
              <w:pStyle w:val="TAC"/>
              <w:rPr>
                <w:sz w:val="16"/>
                <w:szCs w:val="16"/>
              </w:rPr>
            </w:pPr>
            <w:r w:rsidRPr="001B1C80">
              <w:rPr>
                <w:sz w:val="16"/>
                <w:szCs w:val="16"/>
              </w:rPr>
              <w:t>S6-211193</w:t>
            </w:r>
          </w:p>
        </w:tc>
        <w:tc>
          <w:tcPr>
            <w:tcW w:w="567" w:type="dxa"/>
            <w:shd w:val="solid" w:color="FFFFFF" w:fill="auto"/>
          </w:tcPr>
          <w:p w14:paraId="2F33F7B3" w14:textId="77777777" w:rsidR="00005A7C" w:rsidRDefault="00005A7C" w:rsidP="00005A7C">
            <w:pPr>
              <w:pStyle w:val="TAC"/>
              <w:rPr>
                <w:sz w:val="16"/>
                <w:szCs w:val="16"/>
              </w:rPr>
            </w:pPr>
            <w:r>
              <w:rPr>
                <w:sz w:val="16"/>
                <w:szCs w:val="16"/>
              </w:rPr>
              <w:t>0081</w:t>
            </w:r>
          </w:p>
        </w:tc>
        <w:tc>
          <w:tcPr>
            <w:tcW w:w="283" w:type="dxa"/>
            <w:shd w:val="solid" w:color="FFFFFF" w:fill="auto"/>
          </w:tcPr>
          <w:p w14:paraId="77B263BE" w14:textId="77777777" w:rsidR="00005A7C" w:rsidRDefault="00005A7C" w:rsidP="00005A7C">
            <w:pPr>
              <w:pStyle w:val="TAC"/>
              <w:rPr>
                <w:sz w:val="16"/>
                <w:szCs w:val="16"/>
              </w:rPr>
            </w:pPr>
          </w:p>
        </w:tc>
        <w:tc>
          <w:tcPr>
            <w:tcW w:w="425" w:type="dxa"/>
            <w:shd w:val="solid" w:color="FFFFFF" w:fill="auto"/>
          </w:tcPr>
          <w:p w14:paraId="11A96870" w14:textId="77777777" w:rsidR="00005A7C" w:rsidRDefault="00005A7C" w:rsidP="00005A7C">
            <w:pPr>
              <w:pStyle w:val="TAC"/>
              <w:rPr>
                <w:sz w:val="16"/>
                <w:szCs w:val="16"/>
              </w:rPr>
            </w:pPr>
            <w:r>
              <w:rPr>
                <w:sz w:val="16"/>
                <w:szCs w:val="16"/>
              </w:rPr>
              <w:t>F</w:t>
            </w:r>
          </w:p>
        </w:tc>
        <w:tc>
          <w:tcPr>
            <w:tcW w:w="4962" w:type="dxa"/>
            <w:shd w:val="solid" w:color="FFFFFF" w:fill="auto"/>
          </w:tcPr>
          <w:p w14:paraId="2B184045" w14:textId="77777777" w:rsidR="00005A7C" w:rsidRPr="00DC7F36" w:rsidRDefault="00005A7C" w:rsidP="00005A7C">
            <w:pPr>
              <w:pStyle w:val="TAL"/>
              <w:rPr>
                <w:sz w:val="16"/>
                <w:szCs w:val="16"/>
              </w:rPr>
            </w:pPr>
            <w:r w:rsidRPr="001B1C80">
              <w:rPr>
                <w:sz w:val="16"/>
                <w:szCs w:val="16"/>
              </w:rPr>
              <w:t>API provider management API</w:t>
            </w:r>
          </w:p>
        </w:tc>
        <w:tc>
          <w:tcPr>
            <w:tcW w:w="708" w:type="dxa"/>
            <w:shd w:val="solid" w:color="FFFFFF" w:fill="auto"/>
          </w:tcPr>
          <w:p w14:paraId="5C6657A7" w14:textId="77777777" w:rsidR="00005A7C" w:rsidRDefault="00005A7C" w:rsidP="00005A7C">
            <w:pPr>
              <w:pStyle w:val="TAC"/>
              <w:rPr>
                <w:sz w:val="16"/>
                <w:szCs w:val="16"/>
              </w:rPr>
            </w:pPr>
            <w:r>
              <w:rPr>
                <w:sz w:val="16"/>
                <w:szCs w:val="16"/>
              </w:rPr>
              <w:t>16.10.0</w:t>
            </w:r>
          </w:p>
        </w:tc>
      </w:tr>
      <w:tr w:rsidR="00BE1BD6" w:rsidRPr="00A66B4E" w14:paraId="354210D1" w14:textId="77777777" w:rsidTr="002E540A">
        <w:tblPrEx>
          <w:tblCellMar>
            <w:top w:w="0" w:type="dxa"/>
            <w:bottom w:w="0" w:type="dxa"/>
          </w:tblCellMar>
        </w:tblPrEx>
        <w:tc>
          <w:tcPr>
            <w:tcW w:w="800" w:type="dxa"/>
            <w:shd w:val="solid" w:color="FFFFFF" w:fill="auto"/>
          </w:tcPr>
          <w:p w14:paraId="1E0515E1" w14:textId="77777777" w:rsidR="00BE1BD6" w:rsidRDefault="00BE1BD6" w:rsidP="00BE1BD6">
            <w:pPr>
              <w:pStyle w:val="TAC"/>
              <w:rPr>
                <w:sz w:val="16"/>
                <w:szCs w:val="16"/>
              </w:rPr>
            </w:pPr>
            <w:r w:rsidRPr="00A66B4E">
              <w:rPr>
                <w:sz w:val="16"/>
                <w:szCs w:val="16"/>
              </w:rPr>
              <w:t>20</w:t>
            </w:r>
            <w:r>
              <w:rPr>
                <w:sz w:val="16"/>
                <w:szCs w:val="16"/>
              </w:rPr>
              <w:t>22</w:t>
            </w:r>
            <w:r w:rsidRPr="00A66B4E">
              <w:rPr>
                <w:sz w:val="16"/>
                <w:szCs w:val="16"/>
              </w:rPr>
              <w:t>-</w:t>
            </w:r>
            <w:r>
              <w:rPr>
                <w:sz w:val="16"/>
                <w:szCs w:val="16"/>
              </w:rPr>
              <w:t>06</w:t>
            </w:r>
          </w:p>
        </w:tc>
        <w:tc>
          <w:tcPr>
            <w:tcW w:w="800" w:type="dxa"/>
            <w:shd w:val="solid" w:color="FFFFFF" w:fill="auto"/>
          </w:tcPr>
          <w:p w14:paraId="44251BCD" w14:textId="77777777" w:rsidR="00BE1BD6" w:rsidRDefault="00BE1BD6" w:rsidP="00BE1BD6">
            <w:pPr>
              <w:pStyle w:val="TAC"/>
              <w:rPr>
                <w:sz w:val="16"/>
                <w:szCs w:val="16"/>
              </w:rPr>
            </w:pPr>
            <w:r w:rsidRPr="00A66B4E">
              <w:rPr>
                <w:sz w:val="16"/>
                <w:szCs w:val="16"/>
              </w:rPr>
              <w:t>SA#</w:t>
            </w:r>
            <w:r>
              <w:rPr>
                <w:sz w:val="16"/>
                <w:szCs w:val="16"/>
              </w:rPr>
              <w:t>96</w:t>
            </w:r>
          </w:p>
        </w:tc>
        <w:tc>
          <w:tcPr>
            <w:tcW w:w="1094" w:type="dxa"/>
            <w:shd w:val="solid" w:color="FFFFFF" w:fill="auto"/>
          </w:tcPr>
          <w:p w14:paraId="5EA850C0" w14:textId="77777777" w:rsidR="00BE1BD6" w:rsidRPr="001B1C80" w:rsidRDefault="00BE1BD6" w:rsidP="00BE1BD6">
            <w:pPr>
              <w:pStyle w:val="TAC"/>
              <w:rPr>
                <w:sz w:val="16"/>
                <w:szCs w:val="16"/>
              </w:rPr>
            </w:pPr>
            <w:r w:rsidRPr="00E27D9D">
              <w:rPr>
                <w:sz w:val="16"/>
                <w:szCs w:val="16"/>
              </w:rPr>
              <w:t>SP-220471</w:t>
            </w:r>
          </w:p>
        </w:tc>
        <w:tc>
          <w:tcPr>
            <w:tcW w:w="567" w:type="dxa"/>
            <w:shd w:val="solid" w:color="FFFFFF" w:fill="auto"/>
          </w:tcPr>
          <w:p w14:paraId="7A2EC850" w14:textId="77777777" w:rsidR="00BE1BD6" w:rsidRDefault="00BE1BD6" w:rsidP="00BE1BD6">
            <w:pPr>
              <w:pStyle w:val="TAC"/>
              <w:rPr>
                <w:sz w:val="16"/>
                <w:szCs w:val="16"/>
              </w:rPr>
            </w:pPr>
            <w:r>
              <w:rPr>
                <w:sz w:val="16"/>
                <w:szCs w:val="16"/>
              </w:rPr>
              <w:t>0083</w:t>
            </w:r>
          </w:p>
        </w:tc>
        <w:tc>
          <w:tcPr>
            <w:tcW w:w="283" w:type="dxa"/>
            <w:shd w:val="solid" w:color="FFFFFF" w:fill="auto"/>
          </w:tcPr>
          <w:p w14:paraId="6FC79AD9" w14:textId="77777777" w:rsidR="00BE1BD6" w:rsidRDefault="00BE1BD6" w:rsidP="00BE1BD6">
            <w:pPr>
              <w:pStyle w:val="TAC"/>
              <w:rPr>
                <w:sz w:val="16"/>
                <w:szCs w:val="16"/>
              </w:rPr>
            </w:pPr>
            <w:r>
              <w:rPr>
                <w:sz w:val="16"/>
                <w:szCs w:val="16"/>
              </w:rPr>
              <w:t>1</w:t>
            </w:r>
          </w:p>
        </w:tc>
        <w:tc>
          <w:tcPr>
            <w:tcW w:w="425" w:type="dxa"/>
            <w:shd w:val="solid" w:color="FFFFFF" w:fill="auto"/>
          </w:tcPr>
          <w:p w14:paraId="578C655A" w14:textId="77777777" w:rsidR="00BE1BD6" w:rsidRDefault="00BE1BD6" w:rsidP="00BE1BD6">
            <w:pPr>
              <w:pStyle w:val="TAC"/>
              <w:rPr>
                <w:sz w:val="16"/>
                <w:szCs w:val="16"/>
              </w:rPr>
            </w:pPr>
            <w:r>
              <w:rPr>
                <w:sz w:val="16"/>
                <w:szCs w:val="16"/>
              </w:rPr>
              <w:t>A</w:t>
            </w:r>
          </w:p>
        </w:tc>
        <w:tc>
          <w:tcPr>
            <w:tcW w:w="4962" w:type="dxa"/>
            <w:shd w:val="solid" w:color="FFFFFF" w:fill="auto"/>
          </w:tcPr>
          <w:p w14:paraId="4019048A" w14:textId="77777777" w:rsidR="00BE1BD6" w:rsidRPr="001B1C80" w:rsidRDefault="00BE1BD6" w:rsidP="00BE1BD6">
            <w:pPr>
              <w:pStyle w:val="TAL"/>
              <w:rPr>
                <w:sz w:val="16"/>
                <w:szCs w:val="16"/>
              </w:rPr>
            </w:pPr>
            <w:r w:rsidRPr="003B6ABD">
              <w:rPr>
                <w:sz w:val="16"/>
                <w:szCs w:val="16"/>
              </w:rPr>
              <w:t>Corrections to API invoker onboarding/offboarding in TS 23.222</w:t>
            </w:r>
          </w:p>
        </w:tc>
        <w:tc>
          <w:tcPr>
            <w:tcW w:w="708" w:type="dxa"/>
            <w:shd w:val="solid" w:color="FFFFFF" w:fill="auto"/>
          </w:tcPr>
          <w:p w14:paraId="1ACFE99E" w14:textId="77777777" w:rsidR="00BE1BD6" w:rsidRDefault="00BE1BD6" w:rsidP="00BE1BD6">
            <w:pPr>
              <w:pStyle w:val="TAC"/>
              <w:rPr>
                <w:sz w:val="16"/>
                <w:szCs w:val="16"/>
              </w:rPr>
            </w:pPr>
            <w:r>
              <w:rPr>
                <w:sz w:val="16"/>
                <w:szCs w:val="16"/>
              </w:rPr>
              <w:t>1</w:t>
            </w:r>
            <w:r w:rsidR="00DE755E">
              <w:rPr>
                <w:sz w:val="16"/>
                <w:szCs w:val="16"/>
              </w:rPr>
              <w:t>6</w:t>
            </w:r>
            <w:r>
              <w:rPr>
                <w:sz w:val="16"/>
                <w:szCs w:val="16"/>
              </w:rPr>
              <w:t>.</w:t>
            </w:r>
            <w:r w:rsidR="00DE755E">
              <w:rPr>
                <w:sz w:val="16"/>
                <w:szCs w:val="16"/>
              </w:rPr>
              <w:t>11</w:t>
            </w:r>
            <w:r w:rsidRPr="00A66B4E">
              <w:rPr>
                <w:sz w:val="16"/>
                <w:szCs w:val="16"/>
              </w:rPr>
              <w:t>.0</w:t>
            </w:r>
          </w:p>
        </w:tc>
      </w:tr>
      <w:tr w:rsidR="006F5338" w:rsidRPr="00A66B4E" w14:paraId="5ED2D076" w14:textId="77777777" w:rsidTr="002E540A">
        <w:tblPrEx>
          <w:tblCellMar>
            <w:top w:w="0" w:type="dxa"/>
            <w:bottom w:w="0" w:type="dxa"/>
          </w:tblCellMar>
        </w:tblPrEx>
        <w:tc>
          <w:tcPr>
            <w:tcW w:w="800" w:type="dxa"/>
            <w:shd w:val="solid" w:color="FFFFFF" w:fill="auto"/>
          </w:tcPr>
          <w:p w14:paraId="428BE12A" w14:textId="77777777" w:rsidR="006F5338" w:rsidRPr="00A66B4E" w:rsidRDefault="006F5338" w:rsidP="006F5338">
            <w:pPr>
              <w:pStyle w:val="TAC"/>
              <w:rPr>
                <w:sz w:val="16"/>
                <w:szCs w:val="16"/>
              </w:rPr>
            </w:pPr>
            <w:r w:rsidRPr="00A66B4E">
              <w:rPr>
                <w:sz w:val="16"/>
                <w:szCs w:val="16"/>
              </w:rPr>
              <w:t>20</w:t>
            </w:r>
            <w:r>
              <w:rPr>
                <w:sz w:val="16"/>
                <w:szCs w:val="16"/>
              </w:rPr>
              <w:t>22</w:t>
            </w:r>
            <w:r w:rsidRPr="00A66B4E">
              <w:rPr>
                <w:sz w:val="16"/>
                <w:szCs w:val="16"/>
              </w:rPr>
              <w:t>-</w:t>
            </w:r>
            <w:r>
              <w:rPr>
                <w:sz w:val="16"/>
                <w:szCs w:val="16"/>
              </w:rPr>
              <w:t>09</w:t>
            </w:r>
          </w:p>
        </w:tc>
        <w:tc>
          <w:tcPr>
            <w:tcW w:w="800" w:type="dxa"/>
            <w:shd w:val="solid" w:color="FFFFFF" w:fill="auto"/>
          </w:tcPr>
          <w:p w14:paraId="0B49EDCA" w14:textId="77777777" w:rsidR="006F5338" w:rsidRPr="00A66B4E" w:rsidRDefault="006F5338" w:rsidP="006F5338">
            <w:pPr>
              <w:pStyle w:val="TAC"/>
              <w:rPr>
                <w:sz w:val="16"/>
                <w:szCs w:val="16"/>
              </w:rPr>
            </w:pPr>
            <w:r w:rsidRPr="00A66B4E">
              <w:rPr>
                <w:sz w:val="16"/>
                <w:szCs w:val="16"/>
              </w:rPr>
              <w:t>SA#</w:t>
            </w:r>
            <w:r>
              <w:rPr>
                <w:sz w:val="16"/>
                <w:szCs w:val="16"/>
              </w:rPr>
              <w:t>97</w:t>
            </w:r>
          </w:p>
        </w:tc>
        <w:tc>
          <w:tcPr>
            <w:tcW w:w="1094" w:type="dxa"/>
            <w:shd w:val="solid" w:color="FFFFFF" w:fill="auto"/>
          </w:tcPr>
          <w:p w14:paraId="2E341695" w14:textId="77777777" w:rsidR="006F5338" w:rsidRPr="00E27D9D" w:rsidRDefault="003731FB" w:rsidP="006F5338">
            <w:pPr>
              <w:pStyle w:val="TAC"/>
              <w:rPr>
                <w:sz w:val="16"/>
                <w:szCs w:val="16"/>
              </w:rPr>
            </w:pPr>
            <w:r w:rsidRPr="003731FB">
              <w:rPr>
                <w:sz w:val="16"/>
                <w:szCs w:val="16"/>
              </w:rPr>
              <w:t>SP-220918</w:t>
            </w:r>
          </w:p>
        </w:tc>
        <w:tc>
          <w:tcPr>
            <w:tcW w:w="567" w:type="dxa"/>
            <w:shd w:val="solid" w:color="FFFFFF" w:fill="auto"/>
          </w:tcPr>
          <w:p w14:paraId="1F530E73" w14:textId="77777777" w:rsidR="006F5338" w:rsidRDefault="006F5338" w:rsidP="006F5338">
            <w:pPr>
              <w:pStyle w:val="TAC"/>
              <w:rPr>
                <w:sz w:val="16"/>
                <w:szCs w:val="16"/>
              </w:rPr>
            </w:pPr>
            <w:r>
              <w:rPr>
                <w:sz w:val="16"/>
                <w:szCs w:val="16"/>
              </w:rPr>
              <w:t>0088</w:t>
            </w:r>
          </w:p>
        </w:tc>
        <w:tc>
          <w:tcPr>
            <w:tcW w:w="283" w:type="dxa"/>
            <w:shd w:val="solid" w:color="FFFFFF" w:fill="auto"/>
          </w:tcPr>
          <w:p w14:paraId="505E0DB8" w14:textId="77777777" w:rsidR="006F5338" w:rsidRDefault="006F5338" w:rsidP="006F5338">
            <w:pPr>
              <w:pStyle w:val="TAC"/>
              <w:rPr>
                <w:sz w:val="16"/>
                <w:szCs w:val="16"/>
              </w:rPr>
            </w:pPr>
          </w:p>
        </w:tc>
        <w:tc>
          <w:tcPr>
            <w:tcW w:w="425" w:type="dxa"/>
            <w:shd w:val="solid" w:color="FFFFFF" w:fill="auto"/>
          </w:tcPr>
          <w:p w14:paraId="434131AC" w14:textId="77777777" w:rsidR="006F5338" w:rsidRDefault="006F5338" w:rsidP="006F5338">
            <w:pPr>
              <w:pStyle w:val="TAC"/>
              <w:rPr>
                <w:sz w:val="16"/>
                <w:szCs w:val="16"/>
              </w:rPr>
            </w:pPr>
            <w:r>
              <w:rPr>
                <w:sz w:val="16"/>
                <w:szCs w:val="16"/>
              </w:rPr>
              <w:t>A</w:t>
            </w:r>
          </w:p>
        </w:tc>
        <w:tc>
          <w:tcPr>
            <w:tcW w:w="4962" w:type="dxa"/>
            <w:shd w:val="solid" w:color="FFFFFF" w:fill="auto"/>
          </w:tcPr>
          <w:p w14:paraId="371B678E" w14:textId="77777777" w:rsidR="006F5338" w:rsidRPr="003B6ABD" w:rsidRDefault="006F5338" w:rsidP="006F5338">
            <w:pPr>
              <w:pStyle w:val="TAL"/>
              <w:rPr>
                <w:sz w:val="16"/>
                <w:szCs w:val="16"/>
              </w:rPr>
            </w:pPr>
            <w:r w:rsidRPr="003B6ABD">
              <w:rPr>
                <w:sz w:val="16"/>
                <w:szCs w:val="16"/>
              </w:rPr>
              <w:fldChar w:fldCharType="begin"/>
            </w:r>
            <w:r w:rsidRPr="003B6ABD">
              <w:rPr>
                <w:sz w:val="16"/>
                <w:szCs w:val="16"/>
              </w:rPr>
              <w:instrText xml:space="preserve"> DOCPROPERTY  CrTitle  \* MERGEFORMAT </w:instrText>
            </w:r>
            <w:r w:rsidRPr="003B6ABD">
              <w:rPr>
                <w:sz w:val="16"/>
                <w:szCs w:val="16"/>
              </w:rPr>
              <w:fldChar w:fldCharType="separate"/>
            </w:r>
            <w:r w:rsidRPr="003B6ABD">
              <w:rPr>
                <w:sz w:val="16"/>
                <w:szCs w:val="16"/>
              </w:rPr>
              <w:t>Corrections to API invoker onboarding/offboarding in TS 23.222</w:t>
            </w:r>
            <w:r w:rsidRPr="003B6ABD">
              <w:rPr>
                <w:sz w:val="16"/>
                <w:szCs w:val="16"/>
              </w:rPr>
              <w:fldChar w:fldCharType="end"/>
            </w:r>
          </w:p>
        </w:tc>
        <w:tc>
          <w:tcPr>
            <w:tcW w:w="708" w:type="dxa"/>
            <w:shd w:val="solid" w:color="FFFFFF" w:fill="auto"/>
          </w:tcPr>
          <w:p w14:paraId="316084C9" w14:textId="77777777" w:rsidR="006F5338" w:rsidRDefault="006F5338" w:rsidP="006F5338">
            <w:pPr>
              <w:pStyle w:val="TAC"/>
              <w:rPr>
                <w:sz w:val="16"/>
                <w:szCs w:val="16"/>
              </w:rPr>
            </w:pPr>
            <w:r>
              <w:rPr>
                <w:sz w:val="16"/>
                <w:szCs w:val="16"/>
              </w:rPr>
              <w:t>16.12</w:t>
            </w:r>
            <w:r w:rsidRPr="00A66B4E">
              <w:rPr>
                <w:sz w:val="16"/>
                <w:szCs w:val="16"/>
              </w:rPr>
              <w:t>.0</w:t>
            </w:r>
          </w:p>
        </w:tc>
      </w:tr>
      <w:tr w:rsidR="00FA3B88" w:rsidRPr="00A66B4E" w14:paraId="6FCDC3C9" w14:textId="77777777" w:rsidTr="002E540A">
        <w:tblPrEx>
          <w:tblCellMar>
            <w:top w:w="0" w:type="dxa"/>
            <w:bottom w:w="0" w:type="dxa"/>
          </w:tblCellMar>
        </w:tblPrEx>
        <w:tc>
          <w:tcPr>
            <w:tcW w:w="800" w:type="dxa"/>
            <w:shd w:val="solid" w:color="FFFFFF" w:fill="auto"/>
          </w:tcPr>
          <w:p w14:paraId="5894169B" w14:textId="77777777" w:rsidR="00FA3B88" w:rsidRPr="00A66B4E" w:rsidRDefault="00FA3B88" w:rsidP="00FA3B88">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44342D0C" w14:textId="77777777" w:rsidR="00FA3B88" w:rsidRPr="00A66B4E" w:rsidRDefault="00FA3B88" w:rsidP="00FA3B88">
            <w:pPr>
              <w:pStyle w:val="TAC"/>
              <w:rPr>
                <w:sz w:val="16"/>
                <w:szCs w:val="16"/>
              </w:rPr>
            </w:pPr>
            <w:r w:rsidRPr="00A66B4E">
              <w:rPr>
                <w:sz w:val="16"/>
                <w:szCs w:val="16"/>
              </w:rPr>
              <w:t>SA#</w:t>
            </w:r>
            <w:r>
              <w:rPr>
                <w:sz w:val="16"/>
                <w:szCs w:val="16"/>
              </w:rPr>
              <w:t>102</w:t>
            </w:r>
          </w:p>
        </w:tc>
        <w:tc>
          <w:tcPr>
            <w:tcW w:w="1094" w:type="dxa"/>
            <w:shd w:val="solid" w:color="FFFFFF" w:fill="auto"/>
          </w:tcPr>
          <w:p w14:paraId="20B0FF0D" w14:textId="77777777" w:rsidR="00FA3B88" w:rsidRPr="003731FB" w:rsidRDefault="00FA3B88" w:rsidP="00FA3B88">
            <w:pPr>
              <w:pStyle w:val="TAC"/>
              <w:rPr>
                <w:sz w:val="16"/>
                <w:szCs w:val="16"/>
              </w:rPr>
            </w:pPr>
            <w:r w:rsidRPr="00FA3B88">
              <w:rPr>
                <w:sz w:val="16"/>
                <w:szCs w:val="16"/>
              </w:rPr>
              <w:t>SP-231546</w:t>
            </w:r>
          </w:p>
        </w:tc>
        <w:tc>
          <w:tcPr>
            <w:tcW w:w="567" w:type="dxa"/>
            <w:shd w:val="solid" w:color="FFFFFF" w:fill="auto"/>
          </w:tcPr>
          <w:p w14:paraId="41355975" w14:textId="77777777" w:rsidR="00FA3B88" w:rsidRDefault="00FA3B88" w:rsidP="00FA3B88">
            <w:pPr>
              <w:pStyle w:val="TAC"/>
              <w:rPr>
                <w:sz w:val="16"/>
                <w:szCs w:val="16"/>
              </w:rPr>
            </w:pPr>
            <w:r>
              <w:rPr>
                <w:sz w:val="16"/>
                <w:szCs w:val="16"/>
              </w:rPr>
              <w:t>0134</w:t>
            </w:r>
          </w:p>
        </w:tc>
        <w:tc>
          <w:tcPr>
            <w:tcW w:w="283" w:type="dxa"/>
            <w:shd w:val="solid" w:color="FFFFFF" w:fill="auto"/>
          </w:tcPr>
          <w:p w14:paraId="36B5BF23" w14:textId="77777777" w:rsidR="00FA3B88" w:rsidRDefault="00FA3B88" w:rsidP="00FA3B88">
            <w:pPr>
              <w:pStyle w:val="TAC"/>
              <w:rPr>
                <w:sz w:val="16"/>
                <w:szCs w:val="16"/>
              </w:rPr>
            </w:pPr>
          </w:p>
        </w:tc>
        <w:tc>
          <w:tcPr>
            <w:tcW w:w="425" w:type="dxa"/>
            <w:shd w:val="solid" w:color="FFFFFF" w:fill="auto"/>
          </w:tcPr>
          <w:p w14:paraId="75726F30" w14:textId="77777777" w:rsidR="00FA3B88" w:rsidRDefault="00FA3B88" w:rsidP="00FA3B88">
            <w:pPr>
              <w:pStyle w:val="TAC"/>
              <w:rPr>
                <w:sz w:val="16"/>
                <w:szCs w:val="16"/>
              </w:rPr>
            </w:pPr>
            <w:r>
              <w:rPr>
                <w:sz w:val="16"/>
                <w:szCs w:val="16"/>
              </w:rPr>
              <w:t>F</w:t>
            </w:r>
          </w:p>
        </w:tc>
        <w:tc>
          <w:tcPr>
            <w:tcW w:w="4962" w:type="dxa"/>
            <w:shd w:val="solid" w:color="FFFFFF" w:fill="auto"/>
          </w:tcPr>
          <w:p w14:paraId="42207D99" w14:textId="77777777" w:rsidR="00FA3B88" w:rsidRPr="003B6ABD" w:rsidRDefault="00FA3B88" w:rsidP="00FA3B88">
            <w:pPr>
              <w:pStyle w:val="TAL"/>
              <w:rPr>
                <w:sz w:val="16"/>
                <w:szCs w:val="16"/>
              </w:rPr>
            </w:pPr>
            <w:r w:rsidRPr="00FA3B88">
              <w:rPr>
                <w:sz w:val="16"/>
                <w:szCs w:val="16"/>
              </w:rPr>
              <w:t>API Description Correction</w:t>
            </w:r>
          </w:p>
        </w:tc>
        <w:tc>
          <w:tcPr>
            <w:tcW w:w="708" w:type="dxa"/>
            <w:shd w:val="solid" w:color="FFFFFF" w:fill="auto"/>
          </w:tcPr>
          <w:p w14:paraId="737F257B" w14:textId="77777777" w:rsidR="00FA3B88" w:rsidRDefault="00FA3B88" w:rsidP="00FA3B88">
            <w:pPr>
              <w:pStyle w:val="TAC"/>
              <w:rPr>
                <w:sz w:val="16"/>
                <w:szCs w:val="16"/>
              </w:rPr>
            </w:pPr>
            <w:r>
              <w:rPr>
                <w:sz w:val="16"/>
                <w:szCs w:val="16"/>
              </w:rPr>
              <w:t>16.13</w:t>
            </w:r>
            <w:r w:rsidRPr="00A66B4E">
              <w:rPr>
                <w:sz w:val="16"/>
                <w:szCs w:val="16"/>
              </w:rPr>
              <w:t>.0</w:t>
            </w:r>
          </w:p>
        </w:tc>
      </w:tr>
      <w:tr w:rsidR="00FA3B88" w:rsidRPr="00A66B4E" w14:paraId="5AAB9529" w14:textId="77777777" w:rsidTr="002E540A">
        <w:tblPrEx>
          <w:tblCellMar>
            <w:top w:w="0" w:type="dxa"/>
            <w:bottom w:w="0" w:type="dxa"/>
          </w:tblCellMar>
        </w:tblPrEx>
        <w:tc>
          <w:tcPr>
            <w:tcW w:w="800" w:type="dxa"/>
            <w:shd w:val="solid" w:color="FFFFFF" w:fill="auto"/>
          </w:tcPr>
          <w:p w14:paraId="43DCE9A2" w14:textId="77777777" w:rsidR="00FA3B88" w:rsidRPr="00A66B4E" w:rsidRDefault="00FA3B88" w:rsidP="00FA3B88">
            <w:pPr>
              <w:pStyle w:val="TAC"/>
              <w:rPr>
                <w:sz w:val="16"/>
                <w:szCs w:val="16"/>
              </w:rPr>
            </w:pPr>
            <w:r w:rsidRPr="00A66B4E">
              <w:rPr>
                <w:sz w:val="16"/>
                <w:szCs w:val="16"/>
              </w:rPr>
              <w:t>20</w:t>
            </w:r>
            <w:r>
              <w:rPr>
                <w:sz w:val="16"/>
                <w:szCs w:val="16"/>
              </w:rPr>
              <w:t>23</w:t>
            </w:r>
            <w:r w:rsidRPr="00A66B4E">
              <w:rPr>
                <w:sz w:val="16"/>
                <w:szCs w:val="16"/>
              </w:rPr>
              <w:t>-</w:t>
            </w:r>
            <w:r>
              <w:rPr>
                <w:sz w:val="16"/>
                <w:szCs w:val="16"/>
              </w:rPr>
              <w:t>12</w:t>
            </w:r>
          </w:p>
        </w:tc>
        <w:tc>
          <w:tcPr>
            <w:tcW w:w="800" w:type="dxa"/>
            <w:shd w:val="solid" w:color="FFFFFF" w:fill="auto"/>
          </w:tcPr>
          <w:p w14:paraId="0CFBD02F" w14:textId="77777777" w:rsidR="00FA3B88" w:rsidRPr="00A66B4E" w:rsidRDefault="00FA3B88" w:rsidP="00FA3B88">
            <w:pPr>
              <w:pStyle w:val="TAC"/>
              <w:rPr>
                <w:sz w:val="16"/>
                <w:szCs w:val="16"/>
              </w:rPr>
            </w:pPr>
            <w:r w:rsidRPr="00A66B4E">
              <w:rPr>
                <w:sz w:val="16"/>
                <w:szCs w:val="16"/>
              </w:rPr>
              <w:t>SA#</w:t>
            </w:r>
            <w:r>
              <w:rPr>
                <w:sz w:val="16"/>
                <w:szCs w:val="16"/>
              </w:rPr>
              <w:t>102</w:t>
            </w:r>
          </w:p>
        </w:tc>
        <w:tc>
          <w:tcPr>
            <w:tcW w:w="1094" w:type="dxa"/>
            <w:shd w:val="solid" w:color="FFFFFF" w:fill="auto"/>
          </w:tcPr>
          <w:p w14:paraId="336E56DE" w14:textId="77777777" w:rsidR="00FA3B88" w:rsidRPr="00FA3B88" w:rsidRDefault="00FA3B88" w:rsidP="00FA3B88">
            <w:pPr>
              <w:pStyle w:val="TAC"/>
              <w:rPr>
                <w:sz w:val="16"/>
                <w:szCs w:val="16"/>
              </w:rPr>
            </w:pPr>
            <w:r w:rsidRPr="00FA3B88">
              <w:rPr>
                <w:sz w:val="16"/>
                <w:szCs w:val="16"/>
              </w:rPr>
              <w:t>SP-23154</w:t>
            </w:r>
            <w:r>
              <w:rPr>
                <w:sz w:val="16"/>
                <w:szCs w:val="16"/>
              </w:rPr>
              <w:t>5</w:t>
            </w:r>
          </w:p>
        </w:tc>
        <w:tc>
          <w:tcPr>
            <w:tcW w:w="567" w:type="dxa"/>
            <w:shd w:val="solid" w:color="FFFFFF" w:fill="auto"/>
          </w:tcPr>
          <w:p w14:paraId="2B075A8A" w14:textId="77777777" w:rsidR="00FA3B88" w:rsidRDefault="00FA3B88" w:rsidP="00FA3B88">
            <w:pPr>
              <w:pStyle w:val="TAC"/>
              <w:rPr>
                <w:sz w:val="16"/>
                <w:szCs w:val="16"/>
              </w:rPr>
            </w:pPr>
            <w:r>
              <w:rPr>
                <w:sz w:val="16"/>
                <w:szCs w:val="16"/>
              </w:rPr>
              <w:t>0139</w:t>
            </w:r>
          </w:p>
        </w:tc>
        <w:tc>
          <w:tcPr>
            <w:tcW w:w="283" w:type="dxa"/>
            <w:shd w:val="solid" w:color="FFFFFF" w:fill="auto"/>
          </w:tcPr>
          <w:p w14:paraId="54293C72" w14:textId="77777777" w:rsidR="00FA3B88" w:rsidRDefault="00FA3B88" w:rsidP="00FA3B88">
            <w:pPr>
              <w:pStyle w:val="TAC"/>
              <w:rPr>
                <w:sz w:val="16"/>
                <w:szCs w:val="16"/>
              </w:rPr>
            </w:pPr>
          </w:p>
        </w:tc>
        <w:tc>
          <w:tcPr>
            <w:tcW w:w="425" w:type="dxa"/>
            <w:shd w:val="solid" w:color="FFFFFF" w:fill="auto"/>
          </w:tcPr>
          <w:p w14:paraId="4D00B2DC" w14:textId="77777777" w:rsidR="00FA3B88" w:rsidRDefault="00FA3B88" w:rsidP="00FA3B88">
            <w:pPr>
              <w:pStyle w:val="TAC"/>
              <w:rPr>
                <w:sz w:val="16"/>
                <w:szCs w:val="16"/>
              </w:rPr>
            </w:pPr>
            <w:r>
              <w:rPr>
                <w:sz w:val="16"/>
                <w:szCs w:val="16"/>
              </w:rPr>
              <w:t>A</w:t>
            </w:r>
          </w:p>
        </w:tc>
        <w:tc>
          <w:tcPr>
            <w:tcW w:w="4962" w:type="dxa"/>
            <w:shd w:val="solid" w:color="FFFFFF" w:fill="auto"/>
          </w:tcPr>
          <w:p w14:paraId="2EDA8CC5" w14:textId="77777777" w:rsidR="00FA3B88" w:rsidRPr="00FA3B88" w:rsidRDefault="00FA3B88" w:rsidP="00FA3B88">
            <w:pPr>
              <w:pStyle w:val="TAL"/>
              <w:rPr>
                <w:sz w:val="16"/>
                <w:szCs w:val="16"/>
              </w:rPr>
            </w:pPr>
            <w:r w:rsidRPr="00FA3B88">
              <w:rPr>
                <w:sz w:val="16"/>
                <w:szCs w:val="16"/>
              </w:rPr>
              <w:t>Security API corrections</w:t>
            </w:r>
          </w:p>
        </w:tc>
        <w:tc>
          <w:tcPr>
            <w:tcW w:w="708" w:type="dxa"/>
            <w:shd w:val="solid" w:color="FFFFFF" w:fill="auto"/>
          </w:tcPr>
          <w:p w14:paraId="11573C28" w14:textId="77777777" w:rsidR="00FA3B88" w:rsidRDefault="00FA3B88" w:rsidP="00FA3B88">
            <w:pPr>
              <w:pStyle w:val="TAC"/>
              <w:rPr>
                <w:sz w:val="16"/>
                <w:szCs w:val="16"/>
              </w:rPr>
            </w:pPr>
            <w:r>
              <w:rPr>
                <w:sz w:val="16"/>
                <w:szCs w:val="16"/>
              </w:rPr>
              <w:t>16.13</w:t>
            </w:r>
            <w:r w:rsidRPr="00A66B4E">
              <w:rPr>
                <w:sz w:val="16"/>
                <w:szCs w:val="16"/>
              </w:rPr>
              <w:t>.0</w:t>
            </w:r>
          </w:p>
        </w:tc>
      </w:tr>
    </w:tbl>
    <w:p w14:paraId="03861C71" w14:textId="77777777" w:rsidR="003C3971" w:rsidRPr="004D3578" w:rsidRDefault="003C3971"/>
    <w:sectPr w:rsidR="003C3971" w:rsidRPr="004D3578">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FAE229" w14:textId="77777777" w:rsidR="00B360A6" w:rsidRDefault="00B360A6">
      <w:r>
        <w:separator/>
      </w:r>
    </w:p>
  </w:endnote>
  <w:endnote w:type="continuationSeparator" w:id="0">
    <w:p w14:paraId="0CD79C1B" w14:textId="77777777" w:rsidR="00B360A6" w:rsidRDefault="00B360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ulim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B4CFA" w14:textId="77777777" w:rsidR="00386F42" w:rsidRDefault="00386F4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2F8E24" w14:textId="77777777" w:rsidR="00B360A6" w:rsidRDefault="00B360A6">
      <w:r>
        <w:separator/>
      </w:r>
    </w:p>
  </w:footnote>
  <w:footnote w:type="continuationSeparator" w:id="0">
    <w:p w14:paraId="6234C676" w14:textId="77777777" w:rsidR="00B360A6" w:rsidRDefault="00B360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35ACE" w14:textId="3365FDC1" w:rsidR="00386F42" w:rsidRDefault="00386F4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3C22">
      <w:rPr>
        <w:rFonts w:ascii="Arial" w:hAnsi="Arial" w:cs="Arial"/>
        <w:b/>
        <w:noProof/>
        <w:sz w:val="18"/>
        <w:szCs w:val="18"/>
      </w:rPr>
      <w:t>3GPP TS 23.222 V16.13.0 (2023-12)</w:t>
    </w:r>
    <w:r>
      <w:rPr>
        <w:rFonts w:ascii="Arial" w:hAnsi="Arial" w:cs="Arial"/>
        <w:b/>
        <w:sz w:val="18"/>
        <w:szCs w:val="18"/>
      </w:rPr>
      <w:fldChar w:fldCharType="end"/>
    </w:r>
  </w:p>
  <w:p w14:paraId="533F5458" w14:textId="77777777" w:rsidR="00386F42" w:rsidRDefault="00386F4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3F93A70F" w14:textId="17810C6B" w:rsidR="00386F42" w:rsidRDefault="00386F4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3C22">
      <w:rPr>
        <w:rFonts w:ascii="Arial" w:hAnsi="Arial" w:cs="Arial"/>
        <w:b/>
        <w:noProof/>
        <w:sz w:val="18"/>
        <w:szCs w:val="18"/>
      </w:rPr>
      <w:t>Release 16</w:t>
    </w:r>
    <w:r>
      <w:rPr>
        <w:rFonts w:ascii="Arial" w:hAnsi="Arial" w:cs="Arial"/>
        <w:b/>
        <w:sz w:val="18"/>
        <w:szCs w:val="18"/>
      </w:rPr>
      <w:fldChar w:fldCharType="end"/>
    </w:r>
  </w:p>
  <w:p w14:paraId="1E7CC44A" w14:textId="77777777" w:rsidR="00386F42" w:rsidRDefault="00386F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0ED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9AE94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0E44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6002E3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844F93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E46944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C601D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820E38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560A1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99EB2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F631A07"/>
    <w:multiLevelType w:val="hybridMultilevel"/>
    <w:tmpl w:val="3B220644"/>
    <w:lvl w:ilvl="0" w:tplc="C5889F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53542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178537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6255595">
    <w:abstractNumId w:val="11"/>
  </w:num>
  <w:num w:numId="4" w16cid:durableId="1974213814">
    <w:abstractNumId w:val="12"/>
  </w:num>
  <w:num w:numId="5" w16cid:durableId="748307935">
    <w:abstractNumId w:val="9"/>
  </w:num>
  <w:num w:numId="6" w16cid:durableId="753356335">
    <w:abstractNumId w:val="7"/>
  </w:num>
  <w:num w:numId="7" w16cid:durableId="860775387">
    <w:abstractNumId w:val="6"/>
  </w:num>
  <w:num w:numId="8" w16cid:durableId="274750029">
    <w:abstractNumId w:val="5"/>
  </w:num>
  <w:num w:numId="9" w16cid:durableId="374163198">
    <w:abstractNumId w:val="4"/>
  </w:num>
  <w:num w:numId="10" w16cid:durableId="969555502">
    <w:abstractNumId w:val="8"/>
  </w:num>
  <w:num w:numId="11" w16cid:durableId="761143595">
    <w:abstractNumId w:val="3"/>
  </w:num>
  <w:num w:numId="12" w16cid:durableId="460223210">
    <w:abstractNumId w:val="2"/>
  </w:num>
  <w:num w:numId="13" w16cid:durableId="1115054526">
    <w:abstractNumId w:val="1"/>
  </w:num>
  <w:num w:numId="14" w16cid:durableId="20889926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A7C"/>
    <w:rsid w:val="00011470"/>
    <w:rsid w:val="000159D1"/>
    <w:rsid w:val="00020275"/>
    <w:rsid w:val="00020F71"/>
    <w:rsid w:val="000237F1"/>
    <w:rsid w:val="00033397"/>
    <w:rsid w:val="00036D7A"/>
    <w:rsid w:val="00040095"/>
    <w:rsid w:val="00051364"/>
    <w:rsid w:val="00051834"/>
    <w:rsid w:val="00056CDF"/>
    <w:rsid w:val="00062537"/>
    <w:rsid w:val="000665B2"/>
    <w:rsid w:val="00080512"/>
    <w:rsid w:val="00085EB2"/>
    <w:rsid w:val="000873C1"/>
    <w:rsid w:val="00090565"/>
    <w:rsid w:val="00092EE4"/>
    <w:rsid w:val="000A0679"/>
    <w:rsid w:val="000A6F4A"/>
    <w:rsid w:val="000A7D69"/>
    <w:rsid w:val="000B1281"/>
    <w:rsid w:val="000B31DD"/>
    <w:rsid w:val="000B4370"/>
    <w:rsid w:val="000C2DBF"/>
    <w:rsid w:val="000C45BE"/>
    <w:rsid w:val="000C48B9"/>
    <w:rsid w:val="000D58AB"/>
    <w:rsid w:val="000E26A7"/>
    <w:rsid w:val="000E495A"/>
    <w:rsid w:val="000F6249"/>
    <w:rsid w:val="00102E35"/>
    <w:rsid w:val="00107FBF"/>
    <w:rsid w:val="00114F81"/>
    <w:rsid w:val="001155C9"/>
    <w:rsid w:val="00117472"/>
    <w:rsid w:val="00123A5D"/>
    <w:rsid w:val="001267ED"/>
    <w:rsid w:val="0013092F"/>
    <w:rsid w:val="0013348A"/>
    <w:rsid w:val="0013367D"/>
    <w:rsid w:val="001353B6"/>
    <w:rsid w:val="001437EB"/>
    <w:rsid w:val="00144818"/>
    <w:rsid w:val="001513ED"/>
    <w:rsid w:val="00151613"/>
    <w:rsid w:val="00164489"/>
    <w:rsid w:val="001658D6"/>
    <w:rsid w:val="0017009C"/>
    <w:rsid w:val="00170B8B"/>
    <w:rsid w:val="0017412A"/>
    <w:rsid w:val="00175A3A"/>
    <w:rsid w:val="00180388"/>
    <w:rsid w:val="00193A52"/>
    <w:rsid w:val="001952A9"/>
    <w:rsid w:val="00196130"/>
    <w:rsid w:val="00196ABC"/>
    <w:rsid w:val="001A550B"/>
    <w:rsid w:val="001A6EDA"/>
    <w:rsid w:val="001B1055"/>
    <w:rsid w:val="001B67CA"/>
    <w:rsid w:val="001C0681"/>
    <w:rsid w:val="001C1AE7"/>
    <w:rsid w:val="001C34A0"/>
    <w:rsid w:val="001C354E"/>
    <w:rsid w:val="001C4B92"/>
    <w:rsid w:val="001C6066"/>
    <w:rsid w:val="001D6D4C"/>
    <w:rsid w:val="001D725B"/>
    <w:rsid w:val="001E1283"/>
    <w:rsid w:val="001E1FBE"/>
    <w:rsid w:val="001E4745"/>
    <w:rsid w:val="001F14B8"/>
    <w:rsid w:val="001F168B"/>
    <w:rsid w:val="001F289F"/>
    <w:rsid w:val="001F4F95"/>
    <w:rsid w:val="00213656"/>
    <w:rsid w:val="002141AB"/>
    <w:rsid w:val="002241B3"/>
    <w:rsid w:val="00226317"/>
    <w:rsid w:val="0023409B"/>
    <w:rsid w:val="002347A2"/>
    <w:rsid w:val="00235BAD"/>
    <w:rsid w:val="00237863"/>
    <w:rsid w:val="002436C7"/>
    <w:rsid w:val="002470E9"/>
    <w:rsid w:val="00250411"/>
    <w:rsid w:val="00251E5A"/>
    <w:rsid w:val="0025266C"/>
    <w:rsid w:val="0025448C"/>
    <w:rsid w:val="00254FAB"/>
    <w:rsid w:val="002555CE"/>
    <w:rsid w:val="00263A99"/>
    <w:rsid w:val="00266EE9"/>
    <w:rsid w:val="002750C3"/>
    <w:rsid w:val="00287E41"/>
    <w:rsid w:val="002941EF"/>
    <w:rsid w:val="0029743E"/>
    <w:rsid w:val="002A0A5C"/>
    <w:rsid w:val="002A2686"/>
    <w:rsid w:val="002A429D"/>
    <w:rsid w:val="002A5DE7"/>
    <w:rsid w:val="002A7F51"/>
    <w:rsid w:val="002B5242"/>
    <w:rsid w:val="002B5C70"/>
    <w:rsid w:val="002C2EBC"/>
    <w:rsid w:val="002C5CC1"/>
    <w:rsid w:val="002D31D8"/>
    <w:rsid w:val="002D4228"/>
    <w:rsid w:val="002D45E0"/>
    <w:rsid w:val="002D63EC"/>
    <w:rsid w:val="002E1951"/>
    <w:rsid w:val="002E2B5C"/>
    <w:rsid w:val="002E2C7D"/>
    <w:rsid w:val="002E32F8"/>
    <w:rsid w:val="002E4283"/>
    <w:rsid w:val="002E540A"/>
    <w:rsid w:val="002F0FAC"/>
    <w:rsid w:val="002F42C6"/>
    <w:rsid w:val="002F508E"/>
    <w:rsid w:val="002F50E8"/>
    <w:rsid w:val="00302AB2"/>
    <w:rsid w:val="00305677"/>
    <w:rsid w:val="003069FF"/>
    <w:rsid w:val="00307C0A"/>
    <w:rsid w:val="003153B8"/>
    <w:rsid w:val="003172DC"/>
    <w:rsid w:val="0032395C"/>
    <w:rsid w:val="00346476"/>
    <w:rsid w:val="0035462D"/>
    <w:rsid w:val="00355911"/>
    <w:rsid w:val="003624EC"/>
    <w:rsid w:val="00367093"/>
    <w:rsid w:val="00371BEC"/>
    <w:rsid w:val="003731FB"/>
    <w:rsid w:val="0037494D"/>
    <w:rsid w:val="003803D1"/>
    <w:rsid w:val="00384E7C"/>
    <w:rsid w:val="00386F42"/>
    <w:rsid w:val="00390E4C"/>
    <w:rsid w:val="003A1A43"/>
    <w:rsid w:val="003A1AAC"/>
    <w:rsid w:val="003B0503"/>
    <w:rsid w:val="003B094F"/>
    <w:rsid w:val="003B6ABD"/>
    <w:rsid w:val="003C0DC3"/>
    <w:rsid w:val="003C179D"/>
    <w:rsid w:val="003C2D2A"/>
    <w:rsid w:val="003C31E0"/>
    <w:rsid w:val="003C3971"/>
    <w:rsid w:val="003C5BFD"/>
    <w:rsid w:val="003D223B"/>
    <w:rsid w:val="003D2630"/>
    <w:rsid w:val="003D2EE1"/>
    <w:rsid w:val="003D4ACB"/>
    <w:rsid w:val="003E0410"/>
    <w:rsid w:val="003E4DDD"/>
    <w:rsid w:val="003E603B"/>
    <w:rsid w:val="003F08B9"/>
    <w:rsid w:val="003F2D5C"/>
    <w:rsid w:val="003F2FD0"/>
    <w:rsid w:val="003F53A3"/>
    <w:rsid w:val="0040336F"/>
    <w:rsid w:val="004046A8"/>
    <w:rsid w:val="00410017"/>
    <w:rsid w:val="00416497"/>
    <w:rsid w:val="004202AB"/>
    <w:rsid w:val="00424270"/>
    <w:rsid w:val="00427030"/>
    <w:rsid w:val="004275DD"/>
    <w:rsid w:val="00427EE7"/>
    <w:rsid w:val="00427F00"/>
    <w:rsid w:val="00431CEF"/>
    <w:rsid w:val="00432EFF"/>
    <w:rsid w:val="00433341"/>
    <w:rsid w:val="00436962"/>
    <w:rsid w:val="004456F5"/>
    <w:rsid w:val="0044706A"/>
    <w:rsid w:val="00452E19"/>
    <w:rsid w:val="00453EB4"/>
    <w:rsid w:val="00455497"/>
    <w:rsid w:val="00460438"/>
    <w:rsid w:val="004612F1"/>
    <w:rsid w:val="00465640"/>
    <w:rsid w:val="00465F7E"/>
    <w:rsid w:val="00470F1A"/>
    <w:rsid w:val="00476788"/>
    <w:rsid w:val="00480163"/>
    <w:rsid w:val="004810AD"/>
    <w:rsid w:val="00481D0C"/>
    <w:rsid w:val="0048723C"/>
    <w:rsid w:val="00490016"/>
    <w:rsid w:val="00490E43"/>
    <w:rsid w:val="004977CA"/>
    <w:rsid w:val="004A0844"/>
    <w:rsid w:val="004A1138"/>
    <w:rsid w:val="004A256E"/>
    <w:rsid w:val="004A25AC"/>
    <w:rsid w:val="004A3FD8"/>
    <w:rsid w:val="004B48A1"/>
    <w:rsid w:val="004B7D19"/>
    <w:rsid w:val="004C056B"/>
    <w:rsid w:val="004C176D"/>
    <w:rsid w:val="004C231D"/>
    <w:rsid w:val="004C40F0"/>
    <w:rsid w:val="004D2369"/>
    <w:rsid w:val="004D3578"/>
    <w:rsid w:val="004E213A"/>
    <w:rsid w:val="004E3B91"/>
    <w:rsid w:val="004F3922"/>
    <w:rsid w:val="00500BD1"/>
    <w:rsid w:val="00515DE9"/>
    <w:rsid w:val="00516659"/>
    <w:rsid w:val="00521D1A"/>
    <w:rsid w:val="00524326"/>
    <w:rsid w:val="005274D9"/>
    <w:rsid w:val="00527ACA"/>
    <w:rsid w:val="00530A3A"/>
    <w:rsid w:val="00531DF0"/>
    <w:rsid w:val="00531E5A"/>
    <w:rsid w:val="005323C8"/>
    <w:rsid w:val="005349DC"/>
    <w:rsid w:val="0053678B"/>
    <w:rsid w:val="00537EF7"/>
    <w:rsid w:val="00540824"/>
    <w:rsid w:val="0054150D"/>
    <w:rsid w:val="00543E6C"/>
    <w:rsid w:val="005501B7"/>
    <w:rsid w:val="00550252"/>
    <w:rsid w:val="0055071F"/>
    <w:rsid w:val="00551ACA"/>
    <w:rsid w:val="00552D65"/>
    <w:rsid w:val="00555B73"/>
    <w:rsid w:val="005613E3"/>
    <w:rsid w:val="00562FE9"/>
    <w:rsid w:val="00564A3E"/>
    <w:rsid w:val="00565087"/>
    <w:rsid w:val="00565745"/>
    <w:rsid w:val="00565CAD"/>
    <w:rsid w:val="00565FF9"/>
    <w:rsid w:val="00574207"/>
    <w:rsid w:val="005761C2"/>
    <w:rsid w:val="005767E1"/>
    <w:rsid w:val="0058215A"/>
    <w:rsid w:val="00586164"/>
    <w:rsid w:val="0058719C"/>
    <w:rsid w:val="00587ED4"/>
    <w:rsid w:val="005908D5"/>
    <w:rsid w:val="00593BAF"/>
    <w:rsid w:val="00593BFE"/>
    <w:rsid w:val="0059507F"/>
    <w:rsid w:val="00595819"/>
    <w:rsid w:val="005A7333"/>
    <w:rsid w:val="005B7F01"/>
    <w:rsid w:val="005C21E8"/>
    <w:rsid w:val="005C7C48"/>
    <w:rsid w:val="005D1075"/>
    <w:rsid w:val="005D1F12"/>
    <w:rsid w:val="005D2E01"/>
    <w:rsid w:val="005D3445"/>
    <w:rsid w:val="005D5839"/>
    <w:rsid w:val="005E1687"/>
    <w:rsid w:val="005E5149"/>
    <w:rsid w:val="005F0B49"/>
    <w:rsid w:val="005F603E"/>
    <w:rsid w:val="005F63F3"/>
    <w:rsid w:val="00601F72"/>
    <w:rsid w:val="0060506D"/>
    <w:rsid w:val="00606664"/>
    <w:rsid w:val="0060773D"/>
    <w:rsid w:val="00611FD4"/>
    <w:rsid w:val="00612182"/>
    <w:rsid w:val="00614FDF"/>
    <w:rsid w:val="006254F3"/>
    <w:rsid w:val="00625A70"/>
    <w:rsid w:val="00631AA8"/>
    <w:rsid w:val="00631AAE"/>
    <w:rsid w:val="00632E90"/>
    <w:rsid w:val="00635080"/>
    <w:rsid w:val="006350D3"/>
    <w:rsid w:val="006414B3"/>
    <w:rsid w:val="00645D3C"/>
    <w:rsid w:val="00651F5E"/>
    <w:rsid w:val="006542B1"/>
    <w:rsid w:val="00673862"/>
    <w:rsid w:val="006755E7"/>
    <w:rsid w:val="00683C30"/>
    <w:rsid w:val="0068567D"/>
    <w:rsid w:val="00686367"/>
    <w:rsid w:val="006A0222"/>
    <w:rsid w:val="006A0449"/>
    <w:rsid w:val="006A2B97"/>
    <w:rsid w:val="006A3CAE"/>
    <w:rsid w:val="006A559F"/>
    <w:rsid w:val="006A6267"/>
    <w:rsid w:val="006A79DA"/>
    <w:rsid w:val="006B2940"/>
    <w:rsid w:val="006B3AFF"/>
    <w:rsid w:val="006B5745"/>
    <w:rsid w:val="006C091F"/>
    <w:rsid w:val="006C0A4C"/>
    <w:rsid w:val="006C7136"/>
    <w:rsid w:val="006D0E2F"/>
    <w:rsid w:val="006D3268"/>
    <w:rsid w:val="006E58AE"/>
    <w:rsid w:val="006E5E51"/>
    <w:rsid w:val="006E7E8D"/>
    <w:rsid w:val="006E7F6B"/>
    <w:rsid w:val="006F1F85"/>
    <w:rsid w:val="006F34D8"/>
    <w:rsid w:val="006F5338"/>
    <w:rsid w:val="00704B08"/>
    <w:rsid w:val="00705299"/>
    <w:rsid w:val="00714CAB"/>
    <w:rsid w:val="007155D6"/>
    <w:rsid w:val="00721C27"/>
    <w:rsid w:val="00724D63"/>
    <w:rsid w:val="0072789D"/>
    <w:rsid w:val="00732A3C"/>
    <w:rsid w:val="007338DB"/>
    <w:rsid w:val="00734A5B"/>
    <w:rsid w:val="00734D39"/>
    <w:rsid w:val="00740E43"/>
    <w:rsid w:val="007434D8"/>
    <w:rsid w:val="00744C33"/>
    <w:rsid w:val="00744E76"/>
    <w:rsid w:val="007510A6"/>
    <w:rsid w:val="00763461"/>
    <w:rsid w:val="00764051"/>
    <w:rsid w:val="0076683B"/>
    <w:rsid w:val="007712B3"/>
    <w:rsid w:val="00772800"/>
    <w:rsid w:val="00772EBD"/>
    <w:rsid w:val="00781517"/>
    <w:rsid w:val="00781F0F"/>
    <w:rsid w:val="00785756"/>
    <w:rsid w:val="007871BF"/>
    <w:rsid w:val="00790172"/>
    <w:rsid w:val="00790CB2"/>
    <w:rsid w:val="007973E2"/>
    <w:rsid w:val="007A048A"/>
    <w:rsid w:val="007A4C8F"/>
    <w:rsid w:val="007A6B36"/>
    <w:rsid w:val="007B192E"/>
    <w:rsid w:val="007B4CD5"/>
    <w:rsid w:val="007B5B8E"/>
    <w:rsid w:val="007C62D0"/>
    <w:rsid w:val="007E741B"/>
    <w:rsid w:val="007F2EC8"/>
    <w:rsid w:val="007F366C"/>
    <w:rsid w:val="007F4D28"/>
    <w:rsid w:val="007F700B"/>
    <w:rsid w:val="008028A4"/>
    <w:rsid w:val="008046D3"/>
    <w:rsid w:val="00805E4A"/>
    <w:rsid w:val="008158BD"/>
    <w:rsid w:val="00815A02"/>
    <w:rsid w:val="008216F7"/>
    <w:rsid w:val="008221DF"/>
    <w:rsid w:val="00822258"/>
    <w:rsid w:val="00826E1E"/>
    <w:rsid w:val="00830FA5"/>
    <w:rsid w:val="00831108"/>
    <w:rsid w:val="0083251D"/>
    <w:rsid w:val="00843566"/>
    <w:rsid w:val="008525C7"/>
    <w:rsid w:val="00866951"/>
    <w:rsid w:val="00873556"/>
    <w:rsid w:val="008768CA"/>
    <w:rsid w:val="00877CE6"/>
    <w:rsid w:val="00877E88"/>
    <w:rsid w:val="00880424"/>
    <w:rsid w:val="008834CA"/>
    <w:rsid w:val="00885F1A"/>
    <w:rsid w:val="00886DA7"/>
    <w:rsid w:val="00893890"/>
    <w:rsid w:val="008A0E77"/>
    <w:rsid w:val="008B06FB"/>
    <w:rsid w:val="008B243A"/>
    <w:rsid w:val="008B28AD"/>
    <w:rsid w:val="008B2B10"/>
    <w:rsid w:val="008B2B87"/>
    <w:rsid w:val="008C4E3A"/>
    <w:rsid w:val="008C6F74"/>
    <w:rsid w:val="008C7C9C"/>
    <w:rsid w:val="008D1030"/>
    <w:rsid w:val="008D1389"/>
    <w:rsid w:val="008D1B86"/>
    <w:rsid w:val="008D2B5B"/>
    <w:rsid w:val="008D67A6"/>
    <w:rsid w:val="008D6B15"/>
    <w:rsid w:val="008D774F"/>
    <w:rsid w:val="008E3BD7"/>
    <w:rsid w:val="008E45EB"/>
    <w:rsid w:val="008E7331"/>
    <w:rsid w:val="008F013B"/>
    <w:rsid w:val="008F7A89"/>
    <w:rsid w:val="0090146D"/>
    <w:rsid w:val="0090271F"/>
    <w:rsid w:val="00902E23"/>
    <w:rsid w:val="00904509"/>
    <w:rsid w:val="00907463"/>
    <w:rsid w:val="00917DA5"/>
    <w:rsid w:val="00921568"/>
    <w:rsid w:val="009230FB"/>
    <w:rsid w:val="009246F9"/>
    <w:rsid w:val="00925464"/>
    <w:rsid w:val="00932FA0"/>
    <w:rsid w:val="00935AB6"/>
    <w:rsid w:val="009416CA"/>
    <w:rsid w:val="00942EC2"/>
    <w:rsid w:val="00943585"/>
    <w:rsid w:val="00956AAE"/>
    <w:rsid w:val="00965B37"/>
    <w:rsid w:val="00965F8A"/>
    <w:rsid w:val="009660DB"/>
    <w:rsid w:val="0096720E"/>
    <w:rsid w:val="0097091E"/>
    <w:rsid w:val="00972C18"/>
    <w:rsid w:val="009818CE"/>
    <w:rsid w:val="0098555D"/>
    <w:rsid w:val="00985D0B"/>
    <w:rsid w:val="00987C8C"/>
    <w:rsid w:val="0099096C"/>
    <w:rsid w:val="00992FF9"/>
    <w:rsid w:val="00993AAD"/>
    <w:rsid w:val="00996ECD"/>
    <w:rsid w:val="00996EDD"/>
    <w:rsid w:val="009A0A5F"/>
    <w:rsid w:val="009B421D"/>
    <w:rsid w:val="009B4C70"/>
    <w:rsid w:val="009B7C1F"/>
    <w:rsid w:val="009C54DC"/>
    <w:rsid w:val="009C6775"/>
    <w:rsid w:val="009C7A45"/>
    <w:rsid w:val="009C7F8F"/>
    <w:rsid w:val="009D393D"/>
    <w:rsid w:val="009D58C5"/>
    <w:rsid w:val="009D5FFD"/>
    <w:rsid w:val="009E23D6"/>
    <w:rsid w:val="009E24EF"/>
    <w:rsid w:val="009E2F4D"/>
    <w:rsid w:val="009E3C73"/>
    <w:rsid w:val="009E3F98"/>
    <w:rsid w:val="009E460A"/>
    <w:rsid w:val="009F37B7"/>
    <w:rsid w:val="009F57EA"/>
    <w:rsid w:val="00A0365D"/>
    <w:rsid w:val="00A10F02"/>
    <w:rsid w:val="00A164B4"/>
    <w:rsid w:val="00A179B0"/>
    <w:rsid w:val="00A17AF8"/>
    <w:rsid w:val="00A252FF"/>
    <w:rsid w:val="00A33D81"/>
    <w:rsid w:val="00A42768"/>
    <w:rsid w:val="00A43E9F"/>
    <w:rsid w:val="00A44114"/>
    <w:rsid w:val="00A45C25"/>
    <w:rsid w:val="00A51590"/>
    <w:rsid w:val="00A51DA9"/>
    <w:rsid w:val="00A52C82"/>
    <w:rsid w:val="00A53724"/>
    <w:rsid w:val="00A556F9"/>
    <w:rsid w:val="00A568CA"/>
    <w:rsid w:val="00A62C65"/>
    <w:rsid w:val="00A63433"/>
    <w:rsid w:val="00A66B4E"/>
    <w:rsid w:val="00A704F3"/>
    <w:rsid w:val="00A71A94"/>
    <w:rsid w:val="00A74941"/>
    <w:rsid w:val="00A80CE3"/>
    <w:rsid w:val="00A82346"/>
    <w:rsid w:val="00A82BF6"/>
    <w:rsid w:val="00A84C24"/>
    <w:rsid w:val="00A8580F"/>
    <w:rsid w:val="00A87B68"/>
    <w:rsid w:val="00A90F71"/>
    <w:rsid w:val="00A93EAC"/>
    <w:rsid w:val="00AA028F"/>
    <w:rsid w:val="00AA0D1E"/>
    <w:rsid w:val="00AA1F31"/>
    <w:rsid w:val="00AA6EC3"/>
    <w:rsid w:val="00AB252A"/>
    <w:rsid w:val="00AB66BC"/>
    <w:rsid w:val="00AB6D87"/>
    <w:rsid w:val="00AC05B8"/>
    <w:rsid w:val="00AC56E8"/>
    <w:rsid w:val="00AD0365"/>
    <w:rsid w:val="00AD7C00"/>
    <w:rsid w:val="00AE04D4"/>
    <w:rsid w:val="00AE0931"/>
    <w:rsid w:val="00AE0E0F"/>
    <w:rsid w:val="00AE340D"/>
    <w:rsid w:val="00AE5513"/>
    <w:rsid w:val="00AF08BC"/>
    <w:rsid w:val="00AF457D"/>
    <w:rsid w:val="00AF5F4E"/>
    <w:rsid w:val="00AF6CFC"/>
    <w:rsid w:val="00B03C01"/>
    <w:rsid w:val="00B041A6"/>
    <w:rsid w:val="00B04E41"/>
    <w:rsid w:val="00B13823"/>
    <w:rsid w:val="00B13C79"/>
    <w:rsid w:val="00B15449"/>
    <w:rsid w:val="00B163E4"/>
    <w:rsid w:val="00B27141"/>
    <w:rsid w:val="00B30DD2"/>
    <w:rsid w:val="00B360A6"/>
    <w:rsid w:val="00B37407"/>
    <w:rsid w:val="00B3782E"/>
    <w:rsid w:val="00B42918"/>
    <w:rsid w:val="00B43835"/>
    <w:rsid w:val="00B445CD"/>
    <w:rsid w:val="00B453C5"/>
    <w:rsid w:val="00B512DB"/>
    <w:rsid w:val="00B55A68"/>
    <w:rsid w:val="00B569F7"/>
    <w:rsid w:val="00B71009"/>
    <w:rsid w:val="00B71B0D"/>
    <w:rsid w:val="00B76ABE"/>
    <w:rsid w:val="00B777DC"/>
    <w:rsid w:val="00B90DB8"/>
    <w:rsid w:val="00B93A49"/>
    <w:rsid w:val="00B96B32"/>
    <w:rsid w:val="00B9755E"/>
    <w:rsid w:val="00B97EBF"/>
    <w:rsid w:val="00BA13A4"/>
    <w:rsid w:val="00BA1BCF"/>
    <w:rsid w:val="00BA4415"/>
    <w:rsid w:val="00BA5A62"/>
    <w:rsid w:val="00BA642A"/>
    <w:rsid w:val="00BA68A6"/>
    <w:rsid w:val="00BA74FF"/>
    <w:rsid w:val="00BA7C6F"/>
    <w:rsid w:val="00BB07E1"/>
    <w:rsid w:val="00BB6EB5"/>
    <w:rsid w:val="00BC0D59"/>
    <w:rsid w:val="00BC0F7D"/>
    <w:rsid w:val="00BC15B7"/>
    <w:rsid w:val="00BC21B4"/>
    <w:rsid w:val="00BC3F08"/>
    <w:rsid w:val="00BD2346"/>
    <w:rsid w:val="00BD34DB"/>
    <w:rsid w:val="00BD70A7"/>
    <w:rsid w:val="00BD7823"/>
    <w:rsid w:val="00BE1BD6"/>
    <w:rsid w:val="00BE5122"/>
    <w:rsid w:val="00BE752B"/>
    <w:rsid w:val="00BF0E0F"/>
    <w:rsid w:val="00BF4A1E"/>
    <w:rsid w:val="00BF67FD"/>
    <w:rsid w:val="00C02434"/>
    <w:rsid w:val="00C048F9"/>
    <w:rsid w:val="00C11935"/>
    <w:rsid w:val="00C30183"/>
    <w:rsid w:val="00C33079"/>
    <w:rsid w:val="00C3458B"/>
    <w:rsid w:val="00C37F27"/>
    <w:rsid w:val="00C417B0"/>
    <w:rsid w:val="00C45CB5"/>
    <w:rsid w:val="00C53A28"/>
    <w:rsid w:val="00C5462F"/>
    <w:rsid w:val="00C54830"/>
    <w:rsid w:val="00C556EA"/>
    <w:rsid w:val="00C56B3B"/>
    <w:rsid w:val="00C60015"/>
    <w:rsid w:val="00C63762"/>
    <w:rsid w:val="00C65DE0"/>
    <w:rsid w:val="00C662CE"/>
    <w:rsid w:val="00C71812"/>
    <w:rsid w:val="00C72833"/>
    <w:rsid w:val="00C8000C"/>
    <w:rsid w:val="00C8407D"/>
    <w:rsid w:val="00C86E17"/>
    <w:rsid w:val="00C90F17"/>
    <w:rsid w:val="00C922BE"/>
    <w:rsid w:val="00C93F40"/>
    <w:rsid w:val="00C94995"/>
    <w:rsid w:val="00C967E7"/>
    <w:rsid w:val="00C9698E"/>
    <w:rsid w:val="00CA24C6"/>
    <w:rsid w:val="00CA3D0C"/>
    <w:rsid w:val="00CB1917"/>
    <w:rsid w:val="00CB3AB6"/>
    <w:rsid w:val="00CC15C4"/>
    <w:rsid w:val="00CC27A2"/>
    <w:rsid w:val="00CC37DE"/>
    <w:rsid w:val="00CC760C"/>
    <w:rsid w:val="00CD56DE"/>
    <w:rsid w:val="00CF21D2"/>
    <w:rsid w:val="00CF2566"/>
    <w:rsid w:val="00CF2A32"/>
    <w:rsid w:val="00CF2D01"/>
    <w:rsid w:val="00CF3A34"/>
    <w:rsid w:val="00CF3CB8"/>
    <w:rsid w:val="00CF51A4"/>
    <w:rsid w:val="00CF716B"/>
    <w:rsid w:val="00CF7274"/>
    <w:rsid w:val="00D016D9"/>
    <w:rsid w:val="00D02018"/>
    <w:rsid w:val="00D04EEB"/>
    <w:rsid w:val="00D053F6"/>
    <w:rsid w:val="00D20EF4"/>
    <w:rsid w:val="00D22E2F"/>
    <w:rsid w:val="00D24A7C"/>
    <w:rsid w:val="00D27800"/>
    <w:rsid w:val="00D30758"/>
    <w:rsid w:val="00D32B75"/>
    <w:rsid w:val="00D344E2"/>
    <w:rsid w:val="00D4459F"/>
    <w:rsid w:val="00D457A4"/>
    <w:rsid w:val="00D5459F"/>
    <w:rsid w:val="00D55852"/>
    <w:rsid w:val="00D5752A"/>
    <w:rsid w:val="00D579C6"/>
    <w:rsid w:val="00D60DC0"/>
    <w:rsid w:val="00D62360"/>
    <w:rsid w:val="00D628AD"/>
    <w:rsid w:val="00D67C57"/>
    <w:rsid w:val="00D7210A"/>
    <w:rsid w:val="00D738D6"/>
    <w:rsid w:val="00D7391D"/>
    <w:rsid w:val="00D755EB"/>
    <w:rsid w:val="00D8087B"/>
    <w:rsid w:val="00D827F9"/>
    <w:rsid w:val="00D85501"/>
    <w:rsid w:val="00D87082"/>
    <w:rsid w:val="00D87E00"/>
    <w:rsid w:val="00D9134D"/>
    <w:rsid w:val="00DA3614"/>
    <w:rsid w:val="00DA5496"/>
    <w:rsid w:val="00DA7A03"/>
    <w:rsid w:val="00DB00A5"/>
    <w:rsid w:val="00DB1818"/>
    <w:rsid w:val="00DB67A2"/>
    <w:rsid w:val="00DB6C47"/>
    <w:rsid w:val="00DC0505"/>
    <w:rsid w:val="00DC2234"/>
    <w:rsid w:val="00DC309B"/>
    <w:rsid w:val="00DC36F2"/>
    <w:rsid w:val="00DC4DA2"/>
    <w:rsid w:val="00DC7F36"/>
    <w:rsid w:val="00DD203E"/>
    <w:rsid w:val="00DD6892"/>
    <w:rsid w:val="00DE755E"/>
    <w:rsid w:val="00DF2B1F"/>
    <w:rsid w:val="00DF4187"/>
    <w:rsid w:val="00DF62CD"/>
    <w:rsid w:val="00E0298D"/>
    <w:rsid w:val="00E04D03"/>
    <w:rsid w:val="00E0704F"/>
    <w:rsid w:val="00E13C4A"/>
    <w:rsid w:val="00E1513D"/>
    <w:rsid w:val="00E16E01"/>
    <w:rsid w:val="00E225AF"/>
    <w:rsid w:val="00E31AA0"/>
    <w:rsid w:val="00E35109"/>
    <w:rsid w:val="00E377E3"/>
    <w:rsid w:val="00E42D2C"/>
    <w:rsid w:val="00E45CE1"/>
    <w:rsid w:val="00E47072"/>
    <w:rsid w:val="00E504DA"/>
    <w:rsid w:val="00E5507C"/>
    <w:rsid w:val="00E56D68"/>
    <w:rsid w:val="00E60ED6"/>
    <w:rsid w:val="00E64C2E"/>
    <w:rsid w:val="00E72ECD"/>
    <w:rsid w:val="00E73561"/>
    <w:rsid w:val="00E73A64"/>
    <w:rsid w:val="00E77645"/>
    <w:rsid w:val="00E77B83"/>
    <w:rsid w:val="00E872C5"/>
    <w:rsid w:val="00E90A2D"/>
    <w:rsid w:val="00E94DD1"/>
    <w:rsid w:val="00E95C0A"/>
    <w:rsid w:val="00EA3C22"/>
    <w:rsid w:val="00EA3C68"/>
    <w:rsid w:val="00EA7589"/>
    <w:rsid w:val="00EB106C"/>
    <w:rsid w:val="00EB3EF7"/>
    <w:rsid w:val="00EB4A5E"/>
    <w:rsid w:val="00EC0C9B"/>
    <w:rsid w:val="00EC3B0E"/>
    <w:rsid w:val="00EC4A25"/>
    <w:rsid w:val="00ED4939"/>
    <w:rsid w:val="00ED5859"/>
    <w:rsid w:val="00ED6C40"/>
    <w:rsid w:val="00EE05D0"/>
    <w:rsid w:val="00EE0EA7"/>
    <w:rsid w:val="00EE2346"/>
    <w:rsid w:val="00EE2ADA"/>
    <w:rsid w:val="00EF588D"/>
    <w:rsid w:val="00EF6BE4"/>
    <w:rsid w:val="00EF7116"/>
    <w:rsid w:val="00F001E8"/>
    <w:rsid w:val="00F025A2"/>
    <w:rsid w:val="00F04712"/>
    <w:rsid w:val="00F057B7"/>
    <w:rsid w:val="00F05D07"/>
    <w:rsid w:val="00F07008"/>
    <w:rsid w:val="00F22399"/>
    <w:rsid w:val="00F22EC7"/>
    <w:rsid w:val="00F23CF6"/>
    <w:rsid w:val="00F37EF3"/>
    <w:rsid w:val="00F40084"/>
    <w:rsid w:val="00F43D34"/>
    <w:rsid w:val="00F44A59"/>
    <w:rsid w:val="00F45A87"/>
    <w:rsid w:val="00F45F60"/>
    <w:rsid w:val="00F45FC1"/>
    <w:rsid w:val="00F5095B"/>
    <w:rsid w:val="00F5390A"/>
    <w:rsid w:val="00F550E3"/>
    <w:rsid w:val="00F55551"/>
    <w:rsid w:val="00F5647B"/>
    <w:rsid w:val="00F57AB4"/>
    <w:rsid w:val="00F64388"/>
    <w:rsid w:val="00F64DE8"/>
    <w:rsid w:val="00F64F91"/>
    <w:rsid w:val="00F65327"/>
    <w:rsid w:val="00F653B8"/>
    <w:rsid w:val="00F66F5D"/>
    <w:rsid w:val="00F722D2"/>
    <w:rsid w:val="00F75295"/>
    <w:rsid w:val="00F815AB"/>
    <w:rsid w:val="00F8318A"/>
    <w:rsid w:val="00F83967"/>
    <w:rsid w:val="00F94C0C"/>
    <w:rsid w:val="00FA1266"/>
    <w:rsid w:val="00FA3B88"/>
    <w:rsid w:val="00FA4388"/>
    <w:rsid w:val="00FA7E14"/>
    <w:rsid w:val="00FB5F65"/>
    <w:rsid w:val="00FC0100"/>
    <w:rsid w:val="00FC1192"/>
    <w:rsid w:val="00FD1053"/>
    <w:rsid w:val="00FD78BB"/>
    <w:rsid w:val="00FE0351"/>
    <w:rsid w:val="00FE09CA"/>
    <w:rsid w:val="00FE44EF"/>
    <w:rsid w:val="00FE7E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BF1D8D"/>
  <w15:chartTrackingRefBased/>
  <w15:docId w15:val="{C2C12A71-A7E9-4895-B2DB-5745DB57FA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734D39"/>
    <w:pPr>
      <w:spacing w:after="0"/>
    </w:pPr>
    <w:rPr>
      <w:rFonts w:ascii="Segoe UI" w:hAnsi="Segoe UI"/>
      <w:sz w:val="18"/>
      <w:szCs w:val="18"/>
    </w:rPr>
  </w:style>
  <w:style w:type="character" w:customStyle="1" w:styleId="BalloonTextChar">
    <w:name w:val="Balloon Text Char"/>
    <w:link w:val="BalloonText"/>
    <w:rsid w:val="00734D39"/>
    <w:rPr>
      <w:rFonts w:ascii="Segoe UI" w:hAnsi="Segoe UI"/>
      <w:sz w:val="18"/>
      <w:szCs w:val="18"/>
      <w:lang w:eastAsia="en-US"/>
    </w:rPr>
  </w:style>
  <w:style w:type="character" w:customStyle="1" w:styleId="EditorsNoteChar">
    <w:name w:val="Editor's Note Char"/>
    <w:aliases w:val="EN Char"/>
    <w:link w:val="EditorsNote"/>
    <w:locked/>
    <w:rsid w:val="00C53A28"/>
    <w:rPr>
      <w:color w:val="FF0000"/>
      <w:lang w:eastAsia="en-US"/>
    </w:rPr>
  </w:style>
  <w:style w:type="character" w:customStyle="1" w:styleId="tgc">
    <w:name w:val="_tgc"/>
    <w:rsid w:val="00C53A28"/>
  </w:style>
  <w:style w:type="paragraph" w:styleId="Revision">
    <w:name w:val="Revision"/>
    <w:hidden/>
    <w:uiPriority w:val="99"/>
    <w:semiHidden/>
    <w:rsid w:val="00123A5D"/>
    <w:rPr>
      <w:lang w:eastAsia="en-US"/>
    </w:rPr>
  </w:style>
  <w:style w:type="character" w:customStyle="1" w:styleId="Heading2Char">
    <w:name w:val="Heading 2 Char"/>
    <w:link w:val="Heading2"/>
    <w:rsid w:val="00123A5D"/>
    <w:rPr>
      <w:rFonts w:ascii="Arial" w:hAnsi="Arial"/>
      <w:sz w:val="32"/>
      <w:lang w:eastAsia="en-US"/>
    </w:rPr>
  </w:style>
  <w:style w:type="character" w:customStyle="1" w:styleId="Heading3Char">
    <w:name w:val="Heading 3 Char"/>
    <w:link w:val="Heading3"/>
    <w:rsid w:val="00123A5D"/>
    <w:rPr>
      <w:rFonts w:ascii="Arial" w:hAnsi="Arial"/>
      <w:sz w:val="28"/>
      <w:lang w:eastAsia="en-US"/>
    </w:rPr>
  </w:style>
  <w:style w:type="character" w:customStyle="1" w:styleId="B1Char">
    <w:name w:val="B1 Char"/>
    <w:link w:val="B1"/>
    <w:qFormat/>
    <w:rsid w:val="003E4DDD"/>
    <w:rPr>
      <w:lang w:eastAsia="en-US"/>
    </w:rPr>
  </w:style>
  <w:style w:type="character" w:customStyle="1" w:styleId="Heading8Char">
    <w:name w:val="Heading 8 Char"/>
    <w:link w:val="Heading8"/>
    <w:rsid w:val="0048723C"/>
    <w:rPr>
      <w:rFonts w:ascii="Arial" w:hAnsi="Arial"/>
      <w:sz w:val="36"/>
      <w:lang w:eastAsia="en-US"/>
    </w:rPr>
  </w:style>
  <w:style w:type="character" w:customStyle="1" w:styleId="THChar">
    <w:name w:val="TH Char"/>
    <w:link w:val="TH"/>
    <w:qFormat/>
    <w:rsid w:val="00BA5A62"/>
    <w:rPr>
      <w:rFonts w:ascii="Arial" w:hAnsi="Arial"/>
      <w:b/>
      <w:lang w:eastAsia="en-US"/>
    </w:rPr>
  </w:style>
  <w:style w:type="character" w:customStyle="1" w:styleId="TALChar">
    <w:name w:val="TAL Char"/>
    <w:link w:val="TAL"/>
    <w:rsid w:val="00BA5A62"/>
    <w:rPr>
      <w:rFonts w:ascii="Arial" w:hAnsi="Arial"/>
      <w:sz w:val="18"/>
      <w:lang w:eastAsia="en-US"/>
    </w:rPr>
  </w:style>
  <w:style w:type="character" w:customStyle="1" w:styleId="TAHCar">
    <w:name w:val="TAH Car"/>
    <w:link w:val="TAH"/>
    <w:rsid w:val="00BA5A62"/>
    <w:rPr>
      <w:rFonts w:ascii="Arial" w:hAnsi="Arial"/>
      <w:b/>
      <w:sz w:val="18"/>
      <w:lang w:eastAsia="en-US"/>
    </w:rPr>
  </w:style>
  <w:style w:type="character" w:customStyle="1" w:styleId="TFChar">
    <w:name w:val="TF Char"/>
    <w:link w:val="TF"/>
    <w:rsid w:val="00BA5A62"/>
    <w:rPr>
      <w:rFonts w:ascii="Arial" w:hAnsi="Arial"/>
      <w:b/>
      <w:lang w:eastAsia="en-US"/>
    </w:rPr>
  </w:style>
  <w:style w:type="character" w:customStyle="1" w:styleId="Heading1Char">
    <w:name w:val="Heading 1 Char"/>
    <w:link w:val="Heading1"/>
    <w:rsid w:val="00BA5A62"/>
    <w:rPr>
      <w:rFonts w:ascii="Arial" w:hAnsi="Arial"/>
      <w:sz w:val="36"/>
      <w:lang w:eastAsia="en-US"/>
    </w:rPr>
  </w:style>
  <w:style w:type="character" w:styleId="CommentReference">
    <w:name w:val="annotation reference"/>
    <w:rsid w:val="00170B8B"/>
    <w:rPr>
      <w:sz w:val="16"/>
      <w:szCs w:val="16"/>
    </w:rPr>
  </w:style>
  <w:style w:type="paragraph" w:styleId="CommentText">
    <w:name w:val="annotation text"/>
    <w:basedOn w:val="Normal"/>
    <w:link w:val="CommentTextChar"/>
    <w:rsid w:val="00170B8B"/>
  </w:style>
  <w:style w:type="character" w:customStyle="1" w:styleId="CommentTextChar">
    <w:name w:val="Comment Text Char"/>
    <w:link w:val="CommentText"/>
    <w:rsid w:val="00170B8B"/>
    <w:rPr>
      <w:lang w:eastAsia="en-US"/>
    </w:rPr>
  </w:style>
  <w:style w:type="paragraph" w:styleId="CommentSubject">
    <w:name w:val="annotation subject"/>
    <w:basedOn w:val="CommentText"/>
    <w:next w:val="CommentText"/>
    <w:link w:val="CommentSubjectChar"/>
    <w:rsid w:val="00170B8B"/>
    <w:rPr>
      <w:b/>
      <w:bCs/>
    </w:rPr>
  </w:style>
  <w:style w:type="character" w:customStyle="1" w:styleId="CommentSubjectChar">
    <w:name w:val="Comment Subject Char"/>
    <w:link w:val="CommentSubject"/>
    <w:rsid w:val="00170B8B"/>
    <w:rPr>
      <w:b/>
      <w:bCs/>
      <w:lang w:eastAsia="en-US"/>
    </w:rPr>
  </w:style>
  <w:style w:type="character" w:customStyle="1" w:styleId="TALCar">
    <w:name w:val="TAL Car"/>
    <w:rsid w:val="00BC3F08"/>
    <w:rPr>
      <w:rFonts w:ascii="Arial" w:hAnsi="Arial"/>
      <w:sz w:val="18"/>
      <w:lang w:val="en-GB"/>
    </w:rPr>
  </w:style>
  <w:style w:type="character" w:customStyle="1" w:styleId="NOChar">
    <w:name w:val="NO Char"/>
    <w:link w:val="NO"/>
    <w:locked/>
    <w:rsid w:val="001E4745"/>
    <w:rPr>
      <w:lang w:eastAsia="en-US"/>
    </w:rPr>
  </w:style>
  <w:style w:type="paragraph" w:styleId="BodyText">
    <w:name w:val="Body Text"/>
    <w:basedOn w:val="Normal"/>
    <w:link w:val="BodyTextChar"/>
    <w:rsid w:val="00744C33"/>
    <w:pPr>
      <w:spacing w:after="120"/>
    </w:pPr>
    <w:rPr>
      <w:lang w:eastAsia="zh-CN"/>
    </w:rPr>
  </w:style>
  <w:style w:type="character" w:customStyle="1" w:styleId="BodyTextChar">
    <w:name w:val="Body Text Char"/>
    <w:link w:val="BodyText"/>
    <w:rsid w:val="00744C33"/>
    <w:rPr>
      <w:lang w:eastAsia="zh-CN"/>
    </w:rPr>
  </w:style>
  <w:style w:type="character" w:customStyle="1" w:styleId="TAHChar">
    <w:name w:val="TAH Char"/>
    <w:locked/>
    <w:rsid w:val="00537EF7"/>
    <w:rPr>
      <w:rFonts w:ascii="Arial" w:hAnsi="Arial"/>
      <w:b/>
      <w:sz w:val="18"/>
      <w:lang w:val="en-GB" w:eastAsia="en-US"/>
    </w:rPr>
  </w:style>
  <w:style w:type="paragraph" w:styleId="Bibliography">
    <w:name w:val="Bibliography"/>
    <w:basedOn w:val="Normal"/>
    <w:next w:val="Normal"/>
    <w:uiPriority w:val="37"/>
    <w:semiHidden/>
    <w:unhideWhenUsed/>
    <w:rsid w:val="003B6ABD"/>
  </w:style>
  <w:style w:type="paragraph" w:styleId="BlockText">
    <w:name w:val="Block Text"/>
    <w:basedOn w:val="Normal"/>
    <w:rsid w:val="003B6ABD"/>
    <w:pPr>
      <w:spacing w:after="120"/>
      <w:ind w:left="1440" w:right="1440"/>
    </w:pPr>
  </w:style>
  <w:style w:type="paragraph" w:styleId="BodyText2">
    <w:name w:val="Body Text 2"/>
    <w:basedOn w:val="Normal"/>
    <w:link w:val="BodyText2Char"/>
    <w:rsid w:val="003B6ABD"/>
    <w:pPr>
      <w:spacing w:after="120" w:line="480" w:lineRule="auto"/>
    </w:pPr>
  </w:style>
  <w:style w:type="character" w:customStyle="1" w:styleId="BodyText2Char">
    <w:name w:val="Body Text 2 Char"/>
    <w:link w:val="BodyText2"/>
    <w:rsid w:val="003B6ABD"/>
    <w:rPr>
      <w:lang w:eastAsia="en-US"/>
    </w:rPr>
  </w:style>
  <w:style w:type="paragraph" w:styleId="BodyText3">
    <w:name w:val="Body Text 3"/>
    <w:basedOn w:val="Normal"/>
    <w:link w:val="BodyText3Char"/>
    <w:rsid w:val="003B6ABD"/>
    <w:pPr>
      <w:spacing w:after="120"/>
    </w:pPr>
    <w:rPr>
      <w:sz w:val="16"/>
      <w:szCs w:val="16"/>
    </w:rPr>
  </w:style>
  <w:style w:type="character" w:customStyle="1" w:styleId="BodyText3Char">
    <w:name w:val="Body Text 3 Char"/>
    <w:link w:val="BodyText3"/>
    <w:rsid w:val="003B6ABD"/>
    <w:rPr>
      <w:sz w:val="16"/>
      <w:szCs w:val="16"/>
      <w:lang w:eastAsia="en-US"/>
    </w:rPr>
  </w:style>
  <w:style w:type="paragraph" w:styleId="BodyTextFirstIndent">
    <w:name w:val="Body Text First Indent"/>
    <w:basedOn w:val="BodyText"/>
    <w:link w:val="BodyTextFirstIndentChar"/>
    <w:rsid w:val="003B6ABD"/>
    <w:pPr>
      <w:ind w:firstLine="210"/>
    </w:pPr>
    <w:rPr>
      <w:lang w:eastAsia="en-US"/>
    </w:rPr>
  </w:style>
  <w:style w:type="character" w:customStyle="1" w:styleId="BodyTextFirstIndentChar">
    <w:name w:val="Body Text First Indent Char"/>
    <w:link w:val="BodyTextFirstIndent"/>
    <w:rsid w:val="003B6ABD"/>
    <w:rPr>
      <w:lang w:eastAsia="en-US"/>
    </w:rPr>
  </w:style>
  <w:style w:type="paragraph" w:styleId="BodyTextIndent">
    <w:name w:val="Body Text Indent"/>
    <w:basedOn w:val="Normal"/>
    <w:link w:val="BodyTextIndentChar"/>
    <w:rsid w:val="003B6ABD"/>
    <w:pPr>
      <w:spacing w:after="120"/>
      <w:ind w:left="283"/>
    </w:pPr>
  </w:style>
  <w:style w:type="character" w:customStyle="1" w:styleId="BodyTextIndentChar">
    <w:name w:val="Body Text Indent Char"/>
    <w:link w:val="BodyTextIndent"/>
    <w:rsid w:val="003B6ABD"/>
    <w:rPr>
      <w:lang w:eastAsia="en-US"/>
    </w:rPr>
  </w:style>
  <w:style w:type="paragraph" w:styleId="BodyTextFirstIndent2">
    <w:name w:val="Body Text First Indent 2"/>
    <w:basedOn w:val="BodyTextIndent"/>
    <w:link w:val="BodyTextFirstIndent2Char"/>
    <w:rsid w:val="003B6ABD"/>
    <w:pPr>
      <w:ind w:firstLine="210"/>
    </w:pPr>
  </w:style>
  <w:style w:type="character" w:customStyle="1" w:styleId="BodyTextFirstIndent2Char">
    <w:name w:val="Body Text First Indent 2 Char"/>
    <w:basedOn w:val="BodyTextIndentChar"/>
    <w:link w:val="BodyTextFirstIndent2"/>
    <w:rsid w:val="003B6ABD"/>
    <w:rPr>
      <w:lang w:eastAsia="en-US"/>
    </w:rPr>
  </w:style>
  <w:style w:type="paragraph" w:styleId="BodyTextIndent2">
    <w:name w:val="Body Text Indent 2"/>
    <w:basedOn w:val="Normal"/>
    <w:link w:val="BodyTextIndent2Char"/>
    <w:rsid w:val="003B6ABD"/>
    <w:pPr>
      <w:spacing w:after="120" w:line="480" w:lineRule="auto"/>
      <w:ind w:left="283"/>
    </w:pPr>
  </w:style>
  <w:style w:type="character" w:customStyle="1" w:styleId="BodyTextIndent2Char">
    <w:name w:val="Body Text Indent 2 Char"/>
    <w:link w:val="BodyTextIndent2"/>
    <w:rsid w:val="003B6ABD"/>
    <w:rPr>
      <w:lang w:eastAsia="en-US"/>
    </w:rPr>
  </w:style>
  <w:style w:type="paragraph" w:styleId="BodyTextIndent3">
    <w:name w:val="Body Text Indent 3"/>
    <w:basedOn w:val="Normal"/>
    <w:link w:val="BodyTextIndent3Char"/>
    <w:rsid w:val="003B6ABD"/>
    <w:pPr>
      <w:spacing w:after="120"/>
      <w:ind w:left="283"/>
    </w:pPr>
    <w:rPr>
      <w:sz w:val="16"/>
      <w:szCs w:val="16"/>
    </w:rPr>
  </w:style>
  <w:style w:type="character" w:customStyle="1" w:styleId="BodyTextIndent3Char">
    <w:name w:val="Body Text Indent 3 Char"/>
    <w:link w:val="BodyTextIndent3"/>
    <w:rsid w:val="003B6ABD"/>
    <w:rPr>
      <w:sz w:val="16"/>
      <w:szCs w:val="16"/>
      <w:lang w:eastAsia="en-US"/>
    </w:rPr>
  </w:style>
  <w:style w:type="paragraph" w:styleId="Caption">
    <w:name w:val="caption"/>
    <w:basedOn w:val="Normal"/>
    <w:next w:val="Normal"/>
    <w:semiHidden/>
    <w:unhideWhenUsed/>
    <w:qFormat/>
    <w:rsid w:val="003B6ABD"/>
    <w:rPr>
      <w:b/>
      <w:bCs/>
    </w:rPr>
  </w:style>
  <w:style w:type="paragraph" w:styleId="Closing">
    <w:name w:val="Closing"/>
    <w:basedOn w:val="Normal"/>
    <w:link w:val="ClosingChar"/>
    <w:rsid w:val="003B6ABD"/>
    <w:pPr>
      <w:ind w:left="4252"/>
    </w:pPr>
  </w:style>
  <w:style w:type="character" w:customStyle="1" w:styleId="ClosingChar">
    <w:name w:val="Closing Char"/>
    <w:link w:val="Closing"/>
    <w:rsid w:val="003B6ABD"/>
    <w:rPr>
      <w:lang w:eastAsia="en-US"/>
    </w:rPr>
  </w:style>
  <w:style w:type="paragraph" w:styleId="Date">
    <w:name w:val="Date"/>
    <w:basedOn w:val="Normal"/>
    <w:next w:val="Normal"/>
    <w:link w:val="DateChar"/>
    <w:rsid w:val="003B6ABD"/>
  </w:style>
  <w:style w:type="character" w:customStyle="1" w:styleId="DateChar">
    <w:name w:val="Date Char"/>
    <w:link w:val="Date"/>
    <w:rsid w:val="003B6ABD"/>
    <w:rPr>
      <w:lang w:eastAsia="en-US"/>
    </w:rPr>
  </w:style>
  <w:style w:type="paragraph" w:styleId="DocumentMap">
    <w:name w:val="Document Map"/>
    <w:basedOn w:val="Normal"/>
    <w:link w:val="DocumentMapChar"/>
    <w:rsid w:val="003B6ABD"/>
    <w:rPr>
      <w:rFonts w:ascii="Segoe UI" w:hAnsi="Segoe UI" w:cs="Segoe UI"/>
      <w:sz w:val="16"/>
      <w:szCs w:val="16"/>
    </w:rPr>
  </w:style>
  <w:style w:type="character" w:customStyle="1" w:styleId="DocumentMapChar">
    <w:name w:val="Document Map Char"/>
    <w:link w:val="DocumentMap"/>
    <w:rsid w:val="003B6ABD"/>
    <w:rPr>
      <w:rFonts w:ascii="Segoe UI" w:hAnsi="Segoe UI" w:cs="Segoe UI"/>
      <w:sz w:val="16"/>
      <w:szCs w:val="16"/>
      <w:lang w:eastAsia="en-US"/>
    </w:rPr>
  </w:style>
  <w:style w:type="paragraph" w:styleId="E-mailSignature">
    <w:name w:val="E-mail Signature"/>
    <w:basedOn w:val="Normal"/>
    <w:link w:val="E-mailSignatureChar"/>
    <w:rsid w:val="003B6ABD"/>
  </w:style>
  <w:style w:type="character" w:customStyle="1" w:styleId="E-mailSignatureChar">
    <w:name w:val="E-mail Signature Char"/>
    <w:link w:val="E-mailSignature"/>
    <w:rsid w:val="003B6ABD"/>
    <w:rPr>
      <w:lang w:eastAsia="en-US"/>
    </w:rPr>
  </w:style>
  <w:style w:type="paragraph" w:styleId="EndnoteText">
    <w:name w:val="endnote text"/>
    <w:basedOn w:val="Normal"/>
    <w:link w:val="EndnoteTextChar"/>
    <w:rsid w:val="003B6ABD"/>
  </w:style>
  <w:style w:type="character" w:customStyle="1" w:styleId="EndnoteTextChar">
    <w:name w:val="Endnote Text Char"/>
    <w:link w:val="EndnoteText"/>
    <w:rsid w:val="003B6ABD"/>
    <w:rPr>
      <w:lang w:eastAsia="en-US"/>
    </w:rPr>
  </w:style>
  <w:style w:type="paragraph" w:styleId="EnvelopeAddress">
    <w:name w:val="envelope address"/>
    <w:basedOn w:val="Normal"/>
    <w:rsid w:val="003B6AB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B6ABD"/>
    <w:rPr>
      <w:rFonts w:ascii="Calibri Light" w:hAnsi="Calibri Light"/>
    </w:rPr>
  </w:style>
  <w:style w:type="paragraph" w:styleId="FootnoteText">
    <w:name w:val="footnote text"/>
    <w:basedOn w:val="Normal"/>
    <w:link w:val="FootnoteTextChar"/>
    <w:rsid w:val="003B6ABD"/>
  </w:style>
  <w:style w:type="character" w:customStyle="1" w:styleId="FootnoteTextChar">
    <w:name w:val="Footnote Text Char"/>
    <w:link w:val="FootnoteText"/>
    <w:rsid w:val="003B6ABD"/>
    <w:rPr>
      <w:lang w:eastAsia="en-US"/>
    </w:rPr>
  </w:style>
  <w:style w:type="paragraph" w:styleId="HTMLAddress">
    <w:name w:val="HTML Address"/>
    <w:basedOn w:val="Normal"/>
    <w:link w:val="HTMLAddressChar"/>
    <w:rsid w:val="003B6ABD"/>
    <w:rPr>
      <w:i/>
      <w:iCs/>
    </w:rPr>
  </w:style>
  <w:style w:type="character" w:customStyle="1" w:styleId="HTMLAddressChar">
    <w:name w:val="HTML Address Char"/>
    <w:link w:val="HTMLAddress"/>
    <w:rsid w:val="003B6ABD"/>
    <w:rPr>
      <w:i/>
      <w:iCs/>
      <w:lang w:eastAsia="en-US"/>
    </w:rPr>
  </w:style>
  <w:style w:type="paragraph" w:styleId="HTMLPreformatted">
    <w:name w:val="HTML Preformatted"/>
    <w:basedOn w:val="Normal"/>
    <w:link w:val="HTMLPreformattedChar"/>
    <w:rsid w:val="003B6ABD"/>
    <w:rPr>
      <w:rFonts w:ascii="Courier New" w:hAnsi="Courier New" w:cs="Courier New"/>
    </w:rPr>
  </w:style>
  <w:style w:type="character" w:customStyle="1" w:styleId="HTMLPreformattedChar">
    <w:name w:val="HTML Preformatted Char"/>
    <w:link w:val="HTMLPreformatted"/>
    <w:rsid w:val="003B6ABD"/>
    <w:rPr>
      <w:rFonts w:ascii="Courier New" w:hAnsi="Courier New" w:cs="Courier New"/>
      <w:lang w:eastAsia="en-US"/>
    </w:rPr>
  </w:style>
  <w:style w:type="paragraph" w:styleId="Index1">
    <w:name w:val="index 1"/>
    <w:basedOn w:val="Normal"/>
    <w:next w:val="Normal"/>
    <w:rsid w:val="003B6ABD"/>
    <w:pPr>
      <w:ind w:left="200" w:hanging="200"/>
    </w:pPr>
  </w:style>
  <w:style w:type="paragraph" w:styleId="Index2">
    <w:name w:val="index 2"/>
    <w:basedOn w:val="Normal"/>
    <w:next w:val="Normal"/>
    <w:rsid w:val="003B6ABD"/>
    <w:pPr>
      <w:ind w:left="400" w:hanging="200"/>
    </w:pPr>
  </w:style>
  <w:style w:type="paragraph" w:styleId="Index3">
    <w:name w:val="index 3"/>
    <w:basedOn w:val="Normal"/>
    <w:next w:val="Normal"/>
    <w:rsid w:val="003B6ABD"/>
    <w:pPr>
      <w:ind w:left="600" w:hanging="200"/>
    </w:pPr>
  </w:style>
  <w:style w:type="paragraph" w:styleId="Index4">
    <w:name w:val="index 4"/>
    <w:basedOn w:val="Normal"/>
    <w:next w:val="Normal"/>
    <w:rsid w:val="003B6ABD"/>
    <w:pPr>
      <w:ind w:left="800" w:hanging="200"/>
    </w:pPr>
  </w:style>
  <w:style w:type="paragraph" w:styleId="Index5">
    <w:name w:val="index 5"/>
    <w:basedOn w:val="Normal"/>
    <w:next w:val="Normal"/>
    <w:rsid w:val="003B6ABD"/>
    <w:pPr>
      <w:ind w:left="1000" w:hanging="200"/>
    </w:pPr>
  </w:style>
  <w:style w:type="paragraph" w:styleId="Index6">
    <w:name w:val="index 6"/>
    <w:basedOn w:val="Normal"/>
    <w:next w:val="Normal"/>
    <w:rsid w:val="003B6ABD"/>
    <w:pPr>
      <w:ind w:left="1200" w:hanging="200"/>
    </w:pPr>
  </w:style>
  <w:style w:type="paragraph" w:styleId="Index7">
    <w:name w:val="index 7"/>
    <w:basedOn w:val="Normal"/>
    <w:next w:val="Normal"/>
    <w:rsid w:val="003B6ABD"/>
    <w:pPr>
      <w:ind w:left="1400" w:hanging="200"/>
    </w:pPr>
  </w:style>
  <w:style w:type="paragraph" w:styleId="Index8">
    <w:name w:val="index 8"/>
    <w:basedOn w:val="Normal"/>
    <w:next w:val="Normal"/>
    <w:rsid w:val="003B6ABD"/>
    <w:pPr>
      <w:ind w:left="1600" w:hanging="200"/>
    </w:pPr>
  </w:style>
  <w:style w:type="paragraph" w:styleId="Index9">
    <w:name w:val="index 9"/>
    <w:basedOn w:val="Normal"/>
    <w:next w:val="Normal"/>
    <w:rsid w:val="003B6ABD"/>
    <w:pPr>
      <w:ind w:left="1800" w:hanging="200"/>
    </w:pPr>
  </w:style>
  <w:style w:type="paragraph" w:styleId="IndexHeading">
    <w:name w:val="index heading"/>
    <w:basedOn w:val="Normal"/>
    <w:next w:val="Index1"/>
    <w:rsid w:val="003B6ABD"/>
    <w:rPr>
      <w:rFonts w:ascii="Calibri Light" w:hAnsi="Calibri Light"/>
      <w:b/>
      <w:bCs/>
    </w:rPr>
  </w:style>
  <w:style w:type="paragraph" w:styleId="IntenseQuote">
    <w:name w:val="Intense Quote"/>
    <w:basedOn w:val="Normal"/>
    <w:next w:val="Normal"/>
    <w:link w:val="IntenseQuoteChar"/>
    <w:uiPriority w:val="30"/>
    <w:qFormat/>
    <w:rsid w:val="003B6AB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B6ABD"/>
    <w:rPr>
      <w:i/>
      <w:iCs/>
      <w:color w:val="4472C4"/>
      <w:lang w:eastAsia="en-US"/>
    </w:rPr>
  </w:style>
  <w:style w:type="paragraph" w:styleId="List">
    <w:name w:val="List"/>
    <w:basedOn w:val="Normal"/>
    <w:rsid w:val="003B6ABD"/>
    <w:pPr>
      <w:ind w:left="283" w:hanging="283"/>
      <w:contextualSpacing/>
    </w:pPr>
  </w:style>
  <w:style w:type="paragraph" w:styleId="List2">
    <w:name w:val="List 2"/>
    <w:basedOn w:val="Normal"/>
    <w:rsid w:val="003B6ABD"/>
    <w:pPr>
      <w:ind w:left="566" w:hanging="283"/>
      <w:contextualSpacing/>
    </w:pPr>
  </w:style>
  <w:style w:type="paragraph" w:styleId="List3">
    <w:name w:val="List 3"/>
    <w:basedOn w:val="Normal"/>
    <w:rsid w:val="003B6ABD"/>
    <w:pPr>
      <w:ind w:left="849" w:hanging="283"/>
      <w:contextualSpacing/>
    </w:pPr>
  </w:style>
  <w:style w:type="paragraph" w:styleId="List4">
    <w:name w:val="List 4"/>
    <w:basedOn w:val="Normal"/>
    <w:rsid w:val="003B6ABD"/>
    <w:pPr>
      <w:ind w:left="1132" w:hanging="283"/>
      <w:contextualSpacing/>
    </w:pPr>
  </w:style>
  <w:style w:type="paragraph" w:styleId="List5">
    <w:name w:val="List 5"/>
    <w:basedOn w:val="Normal"/>
    <w:rsid w:val="003B6ABD"/>
    <w:pPr>
      <w:ind w:left="1415" w:hanging="283"/>
      <w:contextualSpacing/>
    </w:pPr>
  </w:style>
  <w:style w:type="paragraph" w:styleId="ListBullet">
    <w:name w:val="List Bullet"/>
    <w:basedOn w:val="Normal"/>
    <w:rsid w:val="003B6ABD"/>
    <w:pPr>
      <w:numPr>
        <w:numId w:val="5"/>
      </w:numPr>
      <w:contextualSpacing/>
    </w:pPr>
  </w:style>
  <w:style w:type="paragraph" w:styleId="ListBullet2">
    <w:name w:val="List Bullet 2"/>
    <w:basedOn w:val="Normal"/>
    <w:rsid w:val="003B6ABD"/>
    <w:pPr>
      <w:numPr>
        <w:numId w:val="6"/>
      </w:numPr>
      <w:contextualSpacing/>
    </w:pPr>
  </w:style>
  <w:style w:type="paragraph" w:styleId="ListBullet3">
    <w:name w:val="List Bullet 3"/>
    <w:basedOn w:val="Normal"/>
    <w:rsid w:val="003B6ABD"/>
    <w:pPr>
      <w:numPr>
        <w:numId w:val="7"/>
      </w:numPr>
      <w:contextualSpacing/>
    </w:pPr>
  </w:style>
  <w:style w:type="paragraph" w:styleId="ListBullet4">
    <w:name w:val="List Bullet 4"/>
    <w:basedOn w:val="Normal"/>
    <w:rsid w:val="003B6ABD"/>
    <w:pPr>
      <w:numPr>
        <w:numId w:val="8"/>
      </w:numPr>
      <w:contextualSpacing/>
    </w:pPr>
  </w:style>
  <w:style w:type="paragraph" w:styleId="ListBullet5">
    <w:name w:val="List Bullet 5"/>
    <w:basedOn w:val="Normal"/>
    <w:rsid w:val="003B6ABD"/>
    <w:pPr>
      <w:numPr>
        <w:numId w:val="9"/>
      </w:numPr>
      <w:contextualSpacing/>
    </w:pPr>
  </w:style>
  <w:style w:type="paragraph" w:styleId="ListContinue">
    <w:name w:val="List Continue"/>
    <w:basedOn w:val="Normal"/>
    <w:rsid w:val="003B6ABD"/>
    <w:pPr>
      <w:spacing w:after="120"/>
      <w:ind w:left="283"/>
      <w:contextualSpacing/>
    </w:pPr>
  </w:style>
  <w:style w:type="paragraph" w:styleId="ListContinue2">
    <w:name w:val="List Continue 2"/>
    <w:basedOn w:val="Normal"/>
    <w:rsid w:val="003B6ABD"/>
    <w:pPr>
      <w:spacing w:after="120"/>
      <w:ind w:left="566"/>
      <w:contextualSpacing/>
    </w:pPr>
  </w:style>
  <w:style w:type="paragraph" w:styleId="ListContinue3">
    <w:name w:val="List Continue 3"/>
    <w:basedOn w:val="Normal"/>
    <w:rsid w:val="003B6ABD"/>
    <w:pPr>
      <w:spacing w:after="120"/>
      <w:ind w:left="849"/>
      <w:contextualSpacing/>
    </w:pPr>
  </w:style>
  <w:style w:type="paragraph" w:styleId="ListContinue4">
    <w:name w:val="List Continue 4"/>
    <w:basedOn w:val="Normal"/>
    <w:rsid w:val="003B6ABD"/>
    <w:pPr>
      <w:spacing w:after="120"/>
      <w:ind w:left="1132"/>
      <w:contextualSpacing/>
    </w:pPr>
  </w:style>
  <w:style w:type="paragraph" w:styleId="ListContinue5">
    <w:name w:val="List Continue 5"/>
    <w:basedOn w:val="Normal"/>
    <w:rsid w:val="003B6ABD"/>
    <w:pPr>
      <w:spacing w:after="120"/>
      <w:ind w:left="1415"/>
      <w:contextualSpacing/>
    </w:pPr>
  </w:style>
  <w:style w:type="paragraph" w:styleId="ListNumber">
    <w:name w:val="List Number"/>
    <w:basedOn w:val="Normal"/>
    <w:rsid w:val="003B6ABD"/>
    <w:pPr>
      <w:numPr>
        <w:numId w:val="10"/>
      </w:numPr>
      <w:contextualSpacing/>
    </w:pPr>
  </w:style>
  <w:style w:type="paragraph" w:styleId="ListNumber2">
    <w:name w:val="List Number 2"/>
    <w:basedOn w:val="Normal"/>
    <w:rsid w:val="003B6ABD"/>
    <w:pPr>
      <w:numPr>
        <w:numId w:val="11"/>
      </w:numPr>
      <w:contextualSpacing/>
    </w:pPr>
  </w:style>
  <w:style w:type="paragraph" w:styleId="ListNumber3">
    <w:name w:val="List Number 3"/>
    <w:basedOn w:val="Normal"/>
    <w:rsid w:val="003B6ABD"/>
    <w:pPr>
      <w:numPr>
        <w:numId w:val="12"/>
      </w:numPr>
      <w:contextualSpacing/>
    </w:pPr>
  </w:style>
  <w:style w:type="paragraph" w:styleId="ListNumber4">
    <w:name w:val="List Number 4"/>
    <w:basedOn w:val="Normal"/>
    <w:rsid w:val="003B6ABD"/>
    <w:pPr>
      <w:numPr>
        <w:numId w:val="13"/>
      </w:numPr>
      <w:contextualSpacing/>
    </w:pPr>
  </w:style>
  <w:style w:type="paragraph" w:styleId="ListNumber5">
    <w:name w:val="List Number 5"/>
    <w:basedOn w:val="Normal"/>
    <w:rsid w:val="003B6ABD"/>
    <w:pPr>
      <w:numPr>
        <w:numId w:val="14"/>
      </w:numPr>
      <w:contextualSpacing/>
    </w:pPr>
  </w:style>
  <w:style w:type="paragraph" w:styleId="ListParagraph">
    <w:name w:val="List Paragraph"/>
    <w:basedOn w:val="Normal"/>
    <w:uiPriority w:val="34"/>
    <w:qFormat/>
    <w:rsid w:val="003B6ABD"/>
    <w:pPr>
      <w:ind w:left="720"/>
    </w:pPr>
  </w:style>
  <w:style w:type="paragraph" w:styleId="MacroText">
    <w:name w:val="macro"/>
    <w:link w:val="MacroTextChar"/>
    <w:rsid w:val="003B6AB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B6ABD"/>
    <w:rPr>
      <w:rFonts w:ascii="Courier New" w:hAnsi="Courier New" w:cs="Courier New"/>
      <w:lang w:eastAsia="en-US"/>
    </w:rPr>
  </w:style>
  <w:style w:type="paragraph" w:styleId="MessageHeader">
    <w:name w:val="Message Header"/>
    <w:basedOn w:val="Normal"/>
    <w:link w:val="MessageHeaderChar"/>
    <w:rsid w:val="003B6AB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3B6ABD"/>
    <w:rPr>
      <w:rFonts w:ascii="Calibri Light" w:hAnsi="Calibri Light"/>
      <w:sz w:val="24"/>
      <w:szCs w:val="24"/>
      <w:shd w:val="pct20" w:color="auto" w:fill="auto"/>
      <w:lang w:eastAsia="en-US"/>
    </w:rPr>
  </w:style>
  <w:style w:type="paragraph" w:styleId="NoSpacing">
    <w:name w:val="No Spacing"/>
    <w:uiPriority w:val="1"/>
    <w:qFormat/>
    <w:rsid w:val="003B6ABD"/>
    <w:rPr>
      <w:lang w:eastAsia="en-US"/>
    </w:rPr>
  </w:style>
  <w:style w:type="paragraph" w:styleId="NormalWeb">
    <w:name w:val="Normal (Web)"/>
    <w:basedOn w:val="Normal"/>
    <w:rsid w:val="003B6ABD"/>
    <w:rPr>
      <w:sz w:val="24"/>
      <w:szCs w:val="24"/>
    </w:rPr>
  </w:style>
  <w:style w:type="paragraph" w:styleId="NormalIndent">
    <w:name w:val="Normal Indent"/>
    <w:basedOn w:val="Normal"/>
    <w:rsid w:val="003B6ABD"/>
    <w:pPr>
      <w:ind w:left="720"/>
    </w:pPr>
  </w:style>
  <w:style w:type="paragraph" w:styleId="NoteHeading">
    <w:name w:val="Note Heading"/>
    <w:basedOn w:val="Normal"/>
    <w:next w:val="Normal"/>
    <w:link w:val="NoteHeadingChar"/>
    <w:rsid w:val="003B6ABD"/>
  </w:style>
  <w:style w:type="character" w:customStyle="1" w:styleId="NoteHeadingChar">
    <w:name w:val="Note Heading Char"/>
    <w:link w:val="NoteHeading"/>
    <w:rsid w:val="003B6ABD"/>
    <w:rPr>
      <w:lang w:eastAsia="en-US"/>
    </w:rPr>
  </w:style>
  <w:style w:type="paragraph" w:styleId="PlainText">
    <w:name w:val="Plain Text"/>
    <w:basedOn w:val="Normal"/>
    <w:link w:val="PlainTextChar"/>
    <w:rsid w:val="003B6ABD"/>
    <w:rPr>
      <w:rFonts w:ascii="Courier New" w:hAnsi="Courier New" w:cs="Courier New"/>
    </w:rPr>
  </w:style>
  <w:style w:type="character" w:customStyle="1" w:styleId="PlainTextChar">
    <w:name w:val="Plain Text Char"/>
    <w:link w:val="PlainText"/>
    <w:rsid w:val="003B6ABD"/>
    <w:rPr>
      <w:rFonts w:ascii="Courier New" w:hAnsi="Courier New" w:cs="Courier New"/>
      <w:lang w:eastAsia="en-US"/>
    </w:rPr>
  </w:style>
  <w:style w:type="paragraph" w:styleId="Quote">
    <w:name w:val="Quote"/>
    <w:basedOn w:val="Normal"/>
    <w:next w:val="Normal"/>
    <w:link w:val="QuoteChar"/>
    <w:uiPriority w:val="29"/>
    <w:qFormat/>
    <w:rsid w:val="003B6ABD"/>
    <w:pPr>
      <w:spacing w:before="200" w:after="160"/>
      <w:ind w:left="864" w:right="864"/>
      <w:jc w:val="center"/>
    </w:pPr>
    <w:rPr>
      <w:i/>
      <w:iCs/>
      <w:color w:val="404040"/>
    </w:rPr>
  </w:style>
  <w:style w:type="character" w:customStyle="1" w:styleId="QuoteChar">
    <w:name w:val="Quote Char"/>
    <w:link w:val="Quote"/>
    <w:uiPriority w:val="29"/>
    <w:rsid w:val="003B6ABD"/>
    <w:rPr>
      <w:i/>
      <w:iCs/>
      <w:color w:val="404040"/>
      <w:lang w:eastAsia="en-US"/>
    </w:rPr>
  </w:style>
  <w:style w:type="paragraph" w:styleId="Salutation">
    <w:name w:val="Salutation"/>
    <w:basedOn w:val="Normal"/>
    <w:next w:val="Normal"/>
    <w:link w:val="SalutationChar"/>
    <w:rsid w:val="003B6ABD"/>
  </w:style>
  <w:style w:type="character" w:customStyle="1" w:styleId="SalutationChar">
    <w:name w:val="Salutation Char"/>
    <w:link w:val="Salutation"/>
    <w:rsid w:val="003B6ABD"/>
    <w:rPr>
      <w:lang w:eastAsia="en-US"/>
    </w:rPr>
  </w:style>
  <w:style w:type="paragraph" w:styleId="Signature">
    <w:name w:val="Signature"/>
    <w:basedOn w:val="Normal"/>
    <w:link w:val="SignatureChar"/>
    <w:rsid w:val="003B6ABD"/>
    <w:pPr>
      <w:ind w:left="4252"/>
    </w:pPr>
  </w:style>
  <w:style w:type="character" w:customStyle="1" w:styleId="SignatureChar">
    <w:name w:val="Signature Char"/>
    <w:link w:val="Signature"/>
    <w:rsid w:val="003B6ABD"/>
    <w:rPr>
      <w:lang w:eastAsia="en-US"/>
    </w:rPr>
  </w:style>
  <w:style w:type="paragraph" w:styleId="Subtitle">
    <w:name w:val="Subtitle"/>
    <w:basedOn w:val="Normal"/>
    <w:next w:val="Normal"/>
    <w:link w:val="SubtitleChar"/>
    <w:qFormat/>
    <w:rsid w:val="003B6ABD"/>
    <w:pPr>
      <w:spacing w:after="60"/>
      <w:jc w:val="center"/>
      <w:outlineLvl w:val="1"/>
    </w:pPr>
    <w:rPr>
      <w:rFonts w:ascii="Calibri Light" w:hAnsi="Calibri Light"/>
      <w:sz w:val="24"/>
      <w:szCs w:val="24"/>
    </w:rPr>
  </w:style>
  <w:style w:type="character" w:customStyle="1" w:styleId="SubtitleChar">
    <w:name w:val="Subtitle Char"/>
    <w:link w:val="Subtitle"/>
    <w:rsid w:val="003B6ABD"/>
    <w:rPr>
      <w:rFonts w:ascii="Calibri Light" w:hAnsi="Calibri Light"/>
      <w:sz w:val="24"/>
      <w:szCs w:val="24"/>
      <w:lang w:eastAsia="en-US"/>
    </w:rPr>
  </w:style>
  <w:style w:type="paragraph" w:styleId="TableofAuthorities">
    <w:name w:val="table of authorities"/>
    <w:basedOn w:val="Normal"/>
    <w:next w:val="Normal"/>
    <w:rsid w:val="003B6ABD"/>
    <w:pPr>
      <w:ind w:left="200" w:hanging="200"/>
    </w:pPr>
  </w:style>
  <w:style w:type="paragraph" w:styleId="TableofFigures">
    <w:name w:val="table of figures"/>
    <w:basedOn w:val="Normal"/>
    <w:next w:val="Normal"/>
    <w:rsid w:val="003B6ABD"/>
  </w:style>
  <w:style w:type="paragraph" w:styleId="Title">
    <w:name w:val="Title"/>
    <w:basedOn w:val="Normal"/>
    <w:next w:val="Normal"/>
    <w:link w:val="TitleChar"/>
    <w:qFormat/>
    <w:rsid w:val="003B6AB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B6ABD"/>
    <w:rPr>
      <w:rFonts w:ascii="Calibri Light" w:hAnsi="Calibri Light"/>
      <w:b/>
      <w:bCs/>
      <w:kern w:val="28"/>
      <w:sz w:val="32"/>
      <w:szCs w:val="32"/>
      <w:lang w:eastAsia="en-US"/>
    </w:rPr>
  </w:style>
  <w:style w:type="paragraph" w:styleId="TOAHeading">
    <w:name w:val="toa heading"/>
    <w:basedOn w:val="Normal"/>
    <w:next w:val="Normal"/>
    <w:rsid w:val="003B6AB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3B6AB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7.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5.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8.vsd"/><Relationship Id="rId84" Type="http://schemas.openxmlformats.org/officeDocument/2006/relationships/oleObject" Target="embeddings/Microsoft_Visio_2003-2010_Drawing36.vsd"/><Relationship Id="rId89" Type="http://schemas.openxmlformats.org/officeDocument/2006/relationships/image" Target="media/image42.emf"/><Relationship Id="rId112" Type="http://schemas.openxmlformats.org/officeDocument/2006/relationships/oleObject" Target="embeddings/Microsoft_Visio_2003-2010_Drawing48.vsd"/><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10.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3.vsd"/><Relationship Id="rId74" Type="http://schemas.openxmlformats.org/officeDocument/2006/relationships/oleObject" Target="embeddings/Microsoft_Visio_2003-2010_Drawing31.vsd"/><Relationship Id="rId79" Type="http://schemas.openxmlformats.org/officeDocument/2006/relationships/image" Target="media/image37.emf"/><Relationship Id="rId102" Type="http://schemas.openxmlformats.org/officeDocument/2006/relationships/oleObject" Target="embeddings/Microsoft_Visio_2003-2010_Drawing43.vsd"/><Relationship Id="rId123" Type="http://schemas.openxmlformats.org/officeDocument/2006/relationships/image" Target="media/image59.emf"/><Relationship Id="rId128" Type="http://schemas.openxmlformats.org/officeDocument/2006/relationships/oleObject" Target="embeddings/Microsoft_Visio_2003-2010_Drawing56.vsd"/><Relationship Id="rId5" Type="http://schemas.openxmlformats.org/officeDocument/2006/relationships/settings" Target="settings.xml"/><Relationship Id="rId90" Type="http://schemas.openxmlformats.org/officeDocument/2006/relationships/oleObject" Target="embeddings/Microsoft_Visio_2003-2010_Drawing39.vsd"/><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oleObject" Target="embeddings/Microsoft_Visio_2003-2010_Drawing22.vsd"/><Relationship Id="rId64" Type="http://schemas.openxmlformats.org/officeDocument/2006/relationships/oleObject" Target="embeddings/Microsoft_Visio_2003-2010_Drawing26.vsd"/><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oleObject" Target="embeddings/Microsoft_Visio_2003-2010_Drawing42.vsd"/><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oleObject" Target="embeddings/Microsoft_Visio_2003-2010_Drawing51.vsd"/><Relationship Id="rId126" Type="http://schemas.openxmlformats.org/officeDocument/2006/relationships/oleObject" Target="embeddings/Microsoft_Visio_2003-2010_Drawing5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30.vsd"/><Relationship Id="rId80" Type="http://schemas.openxmlformats.org/officeDocument/2006/relationships/oleObject" Target="embeddings/Microsoft_Visio_2003-2010_Drawing34.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Microsoft_Visio_2003-2010_Drawing41.vsd"/><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Microsoft_Visio_2003-2010_Drawing46.vsd"/><Relationship Id="rId116" Type="http://schemas.openxmlformats.org/officeDocument/2006/relationships/oleObject" Target="embeddings/Microsoft_Visio_2003-2010_Drawing50.vsd"/><Relationship Id="rId124" Type="http://schemas.openxmlformats.org/officeDocument/2006/relationships/oleObject" Target="embeddings/Microsoft_Visio_2003-2010_Drawing54.vsd"/><Relationship Id="rId129" Type="http://schemas.openxmlformats.org/officeDocument/2006/relationships/header" Target="header1.xml"/><Relationship Id="rId20" Type="http://schemas.openxmlformats.org/officeDocument/2006/relationships/oleObject" Target="embeddings/Microsoft_Visio_2003-2010_Drawing4.vsd"/><Relationship Id="rId41" Type="http://schemas.openxmlformats.org/officeDocument/2006/relationships/image" Target="media/image18.emf"/><Relationship Id="rId54" Type="http://schemas.openxmlformats.org/officeDocument/2006/relationships/oleObject" Target="embeddings/Microsoft_Visio_2003-2010_Drawing21.vsd"/><Relationship Id="rId62" Type="http://schemas.openxmlformats.org/officeDocument/2006/relationships/oleObject" Target="embeddings/Microsoft_Visio_2003-2010_Drawing25.vsd"/><Relationship Id="rId70" Type="http://schemas.openxmlformats.org/officeDocument/2006/relationships/oleObject" Target="embeddings/Microsoft_Visio_2003-2010_Drawing29.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Microsoft_Visio_2003-2010_Drawing38.vsd"/><Relationship Id="rId91" Type="http://schemas.openxmlformats.org/officeDocument/2006/relationships/image" Target="media/image43.emf"/><Relationship Id="rId96" Type="http://schemas.openxmlformats.org/officeDocument/2006/relationships/package" Target="embeddings/Microsoft_Visio_Drawing1.vsdx"/><Relationship Id="rId111" Type="http://schemas.openxmlformats.org/officeDocument/2006/relationships/image" Target="media/image53.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Microsoft_Visio_2003-2010_Drawing45.vsd"/><Relationship Id="rId114" Type="http://schemas.openxmlformats.org/officeDocument/2006/relationships/oleObject" Target="embeddings/Microsoft_Visio_2003-2010_Drawing49.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60" Type="http://schemas.openxmlformats.org/officeDocument/2006/relationships/oleObject" Target="embeddings/Microsoft_Visio_2003-2010_Drawing24.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3.vsd"/><Relationship Id="rId81" Type="http://schemas.openxmlformats.org/officeDocument/2006/relationships/image" Target="media/image38.emf"/><Relationship Id="rId86" Type="http://schemas.openxmlformats.org/officeDocument/2006/relationships/oleObject" Target="embeddings/Microsoft_Visio_2003-2010_Drawing37.vsd"/><Relationship Id="rId94" Type="http://schemas.openxmlformats.org/officeDocument/2006/relationships/oleObject" Target="embeddings/Microsoft_Visio_2003-2010_Drawing40.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53.vsd"/><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oleObject" Target="embeddings/Microsoft_Visio_2003-2010_Drawing32.vsd"/><Relationship Id="rId97" Type="http://schemas.openxmlformats.org/officeDocument/2006/relationships/image" Target="media/image46.emf"/><Relationship Id="rId104" Type="http://schemas.openxmlformats.org/officeDocument/2006/relationships/oleObject" Target="embeddings/Microsoft_Visio_2003-2010_Drawing44.vsd"/><Relationship Id="rId120" Type="http://schemas.openxmlformats.org/officeDocument/2006/relationships/oleObject" Target="embeddings/Microsoft_Visio_2003-2010_Drawing52.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7.vsd"/><Relationship Id="rId87" Type="http://schemas.openxmlformats.org/officeDocument/2006/relationships/image" Target="media/image41.emf"/><Relationship Id="rId110" Type="http://schemas.openxmlformats.org/officeDocument/2006/relationships/oleObject" Target="embeddings/Microsoft_Visio_2003-2010_Drawing47.vsd"/><Relationship Id="rId115" Type="http://schemas.openxmlformats.org/officeDocument/2006/relationships/image" Target="media/image55.emf"/><Relationship Id="rId131"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oleObject" Target="embeddings/Microsoft_Visio_2003-2010_Drawing35.vsd"/></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F080DE-E6D7-412D-BEEA-1F018C9F6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119</Pages>
  <Words>33875</Words>
  <Characters>193091</Characters>
  <Application>Microsoft Office Word</Application>
  <DocSecurity>0</DocSecurity>
  <Lines>1609</Lines>
  <Paragraphs>453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226513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CR0014r1</cp:lastModifiedBy>
  <cp:revision>2</cp:revision>
  <dcterms:created xsi:type="dcterms:W3CDTF">2024-01-05T19:18:00Z</dcterms:created>
  <dcterms:modified xsi:type="dcterms:W3CDTF">2024-01-05T19:18:00Z</dcterms:modified>
</cp:coreProperties>
</file>