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417EBD0A"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237842" w:rsidRPr="00855B9D">
              <w:t>V</w:t>
            </w:r>
            <w:r w:rsidR="00237842">
              <w:t>18</w:t>
            </w:r>
            <w:r w:rsidR="00085EF5">
              <w:t>.</w:t>
            </w:r>
            <w:r w:rsidR="005C7235">
              <w:t>4</w:t>
            </w:r>
            <w:r w:rsidR="00855B9D" w:rsidRPr="00855B9D">
              <w:t>.0</w:t>
            </w:r>
            <w:r w:rsidRPr="00855B9D">
              <w:t xml:space="preserve"> </w:t>
            </w:r>
            <w:r w:rsidRPr="00855B9D">
              <w:rPr>
                <w:sz w:val="32"/>
              </w:rPr>
              <w:t>(</w:t>
            </w:r>
            <w:bookmarkStart w:id="3" w:name="issueDate"/>
            <w:r w:rsidR="005C7235" w:rsidRPr="00855B9D">
              <w:rPr>
                <w:sz w:val="32"/>
              </w:rPr>
              <w:t>202</w:t>
            </w:r>
            <w:r w:rsidR="005C7235">
              <w:rPr>
                <w:sz w:val="32"/>
              </w:rPr>
              <w:t>4</w:t>
            </w:r>
            <w:r w:rsidRPr="00855B9D">
              <w:rPr>
                <w:sz w:val="32"/>
              </w:rPr>
              <w:t>-</w:t>
            </w:r>
            <w:bookmarkEnd w:id="3"/>
            <w:r w:rsidR="005C7235">
              <w:rPr>
                <w:sz w:val="32"/>
              </w:rPr>
              <w:t>03</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232DD9DF"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237842">
              <w:rPr>
                <w:rStyle w:val="ZGSM"/>
              </w:rPr>
              <w:t>18</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72558046"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7A6C940" w:rsidR="00E16509" w:rsidRPr="00133525" w:rsidRDefault="00E16509" w:rsidP="00133525">
            <w:pPr>
              <w:pStyle w:val="FP"/>
              <w:jc w:val="center"/>
              <w:rPr>
                <w:noProof/>
                <w:sz w:val="18"/>
              </w:rPr>
            </w:pPr>
            <w:r w:rsidRPr="00133525">
              <w:rPr>
                <w:noProof/>
                <w:sz w:val="18"/>
              </w:rPr>
              <w:t xml:space="preserve">© </w:t>
            </w:r>
            <w:r w:rsidR="005C7235" w:rsidRPr="000925FE">
              <w:rPr>
                <w:noProof/>
                <w:sz w:val="18"/>
              </w:rPr>
              <w:t>20</w:t>
            </w:r>
            <w:r w:rsidR="005C7235">
              <w:rPr>
                <w:noProof/>
                <w:sz w:val="18"/>
              </w:rPr>
              <w:t>24</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4A5D9BDB" w14:textId="7C58D318" w:rsidR="00E92409" w:rsidRDefault="004D3578">
      <w:pPr>
        <w:pStyle w:val="TOC1"/>
        <w:rPr>
          <w:rFonts w:asciiTheme="minorHAnsi" w:eastAsiaTheme="minorEastAsia" w:hAnsiTheme="minorHAnsi" w:cstheme="minorBidi"/>
          <w:noProof/>
          <w:kern w:val="2"/>
          <w:szCs w:val="22"/>
          <w:lang w:eastAsia="ja-JP"/>
          <w14:ligatures w14:val="standardContextual"/>
        </w:rPr>
      </w:pPr>
      <w:r w:rsidRPr="004D3578">
        <w:fldChar w:fldCharType="begin" w:fldLock="1"/>
      </w:r>
      <w:r w:rsidRPr="004D3578">
        <w:instrText xml:space="preserve"> TOC \o "1-9" </w:instrText>
      </w:r>
      <w:r w:rsidRPr="004D3578">
        <w:fldChar w:fldCharType="separate"/>
      </w:r>
      <w:r w:rsidR="00E92409">
        <w:rPr>
          <w:noProof/>
        </w:rPr>
        <w:t>Foreword</w:t>
      </w:r>
      <w:r w:rsidR="00E92409">
        <w:rPr>
          <w:noProof/>
        </w:rPr>
        <w:tab/>
      </w:r>
      <w:r w:rsidR="00E92409">
        <w:rPr>
          <w:noProof/>
        </w:rPr>
        <w:fldChar w:fldCharType="begin" w:fldLock="1"/>
      </w:r>
      <w:r w:rsidR="00E92409">
        <w:rPr>
          <w:noProof/>
        </w:rPr>
        <w:instrText xml:space="preserve"> PAGEREF _Toc161759566 \h </w:instrText>
      </w:r>
      <w:r w:rsidR="00E92409">
        <w:rPr>
          <w:noProof/>
        </w:rPr>
      </w:r>
      <w:r w:rsidR="00E92409">
        <w:rPr>
          <w:noProof/>
        </w:rPr>
        <w:fldChar w:fldCharType="separate"/>
      </w:r>
      <w:r w:rsidR="00E92409">
        <w:rPr>
          <w:noProof/>
        </w:rPr>
        <w:t>5</w:t>
      </w:r>
      <w:r w:rsidR="00E92409">
        <w:rPr>
          <w:noProof/>
        </w:rPr>
        <w:fldChar w:fldCharType="end"/>
      </w:r>
    </w:p>
    <w:p w14:paraId="0430F262" w14:textId="42A010FD" w:rsidR="00E92409" w:rsidRDefault="00E92409">
      <w:pPr>
        <w:pStyle w:val="TOC1"/>
        <w:rPr>
          <w:rFonts w:asciiTheme="minorHAnsi" w:eastAsiaTheme="minorEastAsia" w:hAnsiTheme="minorHAnsi" w:cstheme="minorBidi"/>
          <w:noProof/>
          <w:kern w:val="2"/>
          <w:szCs w:val="22"/>
          <w:lang w:eastAsia="ja-JP"/>
          <w14:ligatures w14:val="standardContextual"/>
        </w:rPr>
      </w:pPr>
      <w:r>
        <w:rPr>
          <w:noProof/>
        </w:rPr>
        <w:t>1</w:t>
      </w:r>
      <w:r>
        <w:rPr>
          <w:rFonts w:asciiTheme="minorHAnsi" w:eastAsiaTheme="minorEastAsia" w:hAnsiTheme="minorHAnsi" w:cstheme="minorBidi"/>
          <w:noProof/>
          <w:kern w:val="2"/>
          <w:szCs w:val="22"/>
          <w:lang w:eastAsia="ja-JP"/>
          <w14:ligatures w14:val="standardContextual"/>
        </w:rPr>
        <w:tab/>
      </w:r>
      <w:r>
        <w:rPr>
          <w:noProof/>
        </w:rPr>
        <w:t>Scope</w:t>
      </w:r>
      <w:r>
        <w:rPr>
          <w:noProof/>
        </w:rPr>
        <w:tab/>
      </w:r>
      <w:r>
        <w:rPr>
          <w:noProof/>
        </w:rPr>
        <w:fldChar w:fldCharType="begin" w:fldLock="1"/>
      </w:r>
      <w:r>
        <w:rPr>
          <w:noProof/>
        </w:rPr>
        <w:instrText xml:space="preserve"> PAGEREF _Toc161759567 \h </w:instrText>
      </w:r>
      <w:r>
        <w:rPr>
          <w:noProof/>
        </w:rPr>
      </w:r>
      <w:r>
        <w:rPr>
          <w:noProof/>
        </w:rPr>
        <w:fldChar w:fldCharType="separate"/>
      </w:r>
      <w:r>
        <w:rPr>
          <w:noProof/>
        </w:rPr>
        <w:t>7</w:t>
      </w:r>
      <w:r>
        <w:rPr>
          <w:noProof/>
        </w:rPr>
        <w:fldChar w:fldCharType="end"/>
      </w:r>
    </w:p>
    <w:p w14:paraId="64CF5A90" w14:textId="14B5C8CD" w:rsidR="00E92409" w:rsidRDefault="00E92409">
      <w:pPr>
        <w:pStyle w:val="TOC1"/>
        <w:rPr>
          <w:rFonts w:asciiTheme="minorHAnsi" w:eastAsiaTheme="minorEastAsia" w:hAnsiTheme="minorHAnsi" w:cstheme="minorBidi"/>
          <w:noProof/>
          <w:kern w:val="2"/>
          <w:szCs w:val="22"/>
          <w:lang w:eastAsia="ja-JP"/>
          <w14:ligatures w14:val="standardContextual"/>
        </w:rPr>
      </w:pPr>
      <w:r>
        <w:rPr>
          <w:noProof/>
        </w:rPr>
        <w:t>2</w:t>
      </w:r>
      <w:r>
        <w:rPr>
          <w:rFonts w:asciiTheme="minorHAnsi" w:eastAsiaTheme="minorEastAsia" w:hAnsiTheme="minorHAnsi" w:cstheme="minorBidi"/>
          <w:noProof/>
          <w:kern w:val="2"/>
          <w:szCs w:val="22"/>
          <w:lang w:eastAsia="ja-JP"/>
          <w14:ligatures w14:val="standardContextual"/>
        </w:rPr>
        <w:tab/>
      </w:r>
      <w:r>
        <w:rPr>
          <w:noProof/>
        </w:rPr>
        <w:t>References</w:t>
      </w:r>
      <w:r>
        <w:rPr>
          <w:noProof/>
        </w:rPr>
        <w:tab/>
      </w:r>
      <w:r>
        <w:rPr>
          <w:noProof/>
        </w:rPr>
        <w:fldChar w:fldCharType="begin" w:fldLock="1"/>
      </w:r>
      <w:r>
        <w:rPr>
          <w:noProof/>
        </w:rPr>
        <w:instrText xml:space="preserve"> PAGEREF _Toc161759568 \h </w:instrText>
      </w:r>
      <w:r>
        <w:rPr>
          <w:noProof/>
        </w:rPr>
      </w:r>
      <w:r>
        <w:rPr>
          <w:noProof/>
        </w:rPr>
        <w:fldChar w:fldCharType="separate"/>
      </w:r>
      <w:r>
        <w:rPr>
          <w:noProof/>
        </w:rPr>
        <w:t>7</w:t>
      </w:r>
      <w:r>
        <w:rPr>
          <w:noProof/>
        </w:rPr>
        <w:fldChar w:fldCharType="end"/>
      </w:r>
    </w:p>
    <w:p w14:paraId="01D232AA" w14:textId="6438E37A" w:rsidR="00E92409" w:rsidRDefault="00E92409">
      <w:pPr>
        <w:pStyle w:val="TOC1"/>
        <w:rPr>
          <w:rFonts w:asciiTheme="minorHAnsi" w:eastAsiaTheme="minorEastAsia" w:hAnsiTheme="minorHAnsi" w:cstheme="minorBidi"/>
          <w:noProof/>
          <w:kern w:val="2"/>
          <w:szCs w:val="22"/>
          <w:lang w:eastAsia="ja-JP"/>
          <w14:ligatures w14:val="standardContextual"/>
        </w:rPr>
      </w:pPr>
      <w:r>
        <w:rPr>
          <w:noProof/>
        </w:rPr>
        <w:t>3</w:t>
      </w:r>
      <w:r>
        <w:rPr>
          <w:rFonts w:asciiTheme="minorHAnsi" w:eastAsiaTheme="minorEastAsia" w:hAnsiTheme="minorHAnsi" w:cstheme="minorBidi"/>
          <w:noProof/>
          <w:kern w:val="2"/>
          <w:szCs w:val="22"/>
          <w:lang w:eastAsia="ja-JP"/>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_Toc161759569 \h </w:instrText>
      </w:r>
      <w:r>
        <w:rPr>
          <w:noProof/>
        </w:rPr>
      </w:r>
      <w:r>
        <w:rPr>
          <w:noProof/>
        </w:rPr>
        <w:fldChar w:fldCharType="separate"/>
      </w:r>
      <w:r>
        <w:rPr>
          <w:noProof/>
        </w:rPr>
        <w:t>9</w:t>
      </w:r>
      <w:r>
        <w:rPr>
          <w:noProof/>
        </w:rPr>
        <w:fldChar w:fldCharType="end"/>
      </w:r>
    </w:p>
    <w:p w14:paraId="77EE49E5" w14:textId="423D1B2C"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Terms</w:t>
      </w:r>
      <w:r>
        <w:rPr>
          <w:noProof/>
        </w:rPr>
        <w:tab/>
      </w:r>
      <w:r>
        <w:rPr>
          <w:noProof/>
        </w:rPr>
        <w:fldChar w:fldCharType="begin" w:fldLock="1"/>
      </w:r>
      <w:r>
        <w:rPr>
          <w:noProof/>
        </w:rPr>
        <w:instrText xml:space="preserve"> PAGEREF _Toc161759570 \h </w:instrText>
      </w:r>
      <w:r>
        <w:rPr>
          <w:noProof/>
        </w:rPr>
      </w:r>
      <w:r>
        <w:rPr>
          <w:noProof/>
        </w:rPr>
        <w:fldChar w:fldCharType="separate"/>
      </w:r>
      <w:r>
        <w:rPr>
          <w:noProof/>
        </w:rPr>
        <w:t>9</w:t>
      </w:r>
      <w:r>
        <w:rPr>
          <w:noProof/>
        </w:rPr>
        <w:fldChar w:fldCharType="end"/>
      </w:r>
    </w:p>
    <w:p w14:paraId="0B95C17F" w14:textId="29FA9C69"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Symbols</w:t>
      </w:r>
      <w:r>
        <w:rPr>
          <w:noProof/>
        </w:rPr>
        <w:tab/>
      </w:r>
      <w:r>
        <w:rPr>
          <w:noProof/>
        </w:rPr>
        <w:fldChar w:fldCharType="begin" w:fldLock="1"/>
      </w:r>
      <w:r>
        <w:rPr>
          <w:noProof/>
        </w:rPr>
        <w:instrText xml:space="preserve"> PAGEREF _Toc161759571 \h </w:instrText>
      </w:r>
      <w:r>
        <w:rPr>
          <w:noProof/>
        </w:rPr>
      </w:r>
      <w:r>
        <w:rPr>
          <w:noProof/>
        </w:rPr>
        <w:fldChar w:fldCharType="separate"/>
      </w:r>
      <w:r>
        <w:rPr>
          <w:noProof/>
        </w:rPr>
        <w:t>9</w:t>
      </w:r>
      <w:r>
        <w:rPr>
          <w:noProof/>
        </w:rPr>
        <w:fldChar w:fldCharType="end"/>
      </w:r>
    </w:p>
    <w:p w14:paraId="0B2CCD87" w14:textId="492CA8F9"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3.3</w:t>
      </w:r>
      <w:r>
        <w:rPr>
          <w:rFonts w:asciiTheme="minorHAnsi" w:eastAsiaTheme="minorEastAsia" w:hAnsiTheme="minorHAnsi" w:cstheme="minorBidi"/>
          <w:noProof/>
          <w:kern w:val="2"/>
          <w:sz w:val="22"/>
          <w:szCs w:val="22"/>
          <w:lang w:eastAsia="ja-JP"/>
          <w14:ligatures w14:val="standardContextual"/>
        </w:rPr>
        <w:tab/>
      </w:r>
      <w:r>
        <w:rPr>
          <w:noProof/>
        </w:rPr>
        <w:t>Abbreviations</w:t>
      </w:r>
      <w:r>
        <w:rPr>
          <w:noProof/>
        </w:rPr>
        <w:tab/>
      </w:r>
      <w:r>
        <w:rPr>
          <w:noProof/>
        </w:rPr>
        <w:fldChar w:fldCharType="begin" w:fldLock="1"/>
      </w:r>
      <w:r>
        <w:rPr>
          <w:noProof/>
        </w:rPr>
        <w:instrText xml:space="preserve"> PAGEREF _Toc161759572 \h </w:instrText>
      </w:r>
      <w:r>
        <w:rPr>
          <w:noProof/>
        </w:rPr>
      </w:r>
      <w:r>
        <w:rPr>
          <w:noProof/>
        </w:rPr>
        <w:fldChar w:fldCharType="separate"/>
      </w:r>
      <w:r>
        <w:rPr>
          <w:noProof/>
        </w:rPr>
        <w:t>9</w:t>
      </w:r>
      <w:r>
        <w:rPr>
          <w:noProof/>
        </w:rPr>
        <w:fldChar w:fldCharType="end"/>
      </w:r>
    </w:p>
    <w:p w14:paraId="50D563D9" w14:textId="2D09A7BF" w:rsidR="00E92409" w:rsidRDefault="00E92409">
      <w:pPr>
        <w:pStyle w:val="TOC1"/>
        <w:rPr>
          <w:rFonts w:asciiTheme="minorHAnsi" w:eastAsiaTheme="minorEastAsia" w:hAnsiTheme="minorHAnsi" w:cstheme="minorBidi"/>
          <w:noProof/>
          <w:kern w:val="2"/>
          <w:szCs w:val="22"/>
          <w:lang w:eastAsia="ja-JP"/>
          <w14:ligatures w14:val="standardContextual"/>
        </w:rPr>
      </w:pPr>
      <w:r>
        <w:rPr>
          <w:noProof/>
        </w:rPr>
        <w:t>4</w:t>
      </w:r>
      <w:r>
        <w:rPr>
          <w:rFonts w:asciiTheme="minorHAnsi" w:eastAsiaTheme="minorEastAsia" w:hAnsiTheme="minorHAnsi" w:cstheme="minorBidi"/>
          <w:noProof/>
          <w:kern w:val="2"/>
          <w:szCs w:val="22"/>
          <w:lang w:eastAsia="ja-JP"/>
          <w14:ligatures w14:val="standardContextual"/>
        </w:rPr>
        <w:tab/>
      </w:r>
      <w:r>
        <w:rPr>
          <w:noProof/>
        </w:rPr>
        <w:t>Reference Architecture for Data Analytics</w:t>
      </w:r>
      <w:r>
        <w:rPr>
          <w:noProof/>
        </w:rPr>
        <w:tab/>
      </w:r>
      <w:r>
        <w:rPr>
          <w:noProof/>
        </w:rPr>
        <w:fldChar w:fldCharType="begin" w:fldLock="1"/>
      </w:r>
      <w:r>
        <w:rPr>
          <w:noProof/>
        </w:rPr>
        <w:instrText xml:space="preserve"> PAGEREF _Toc161759573 \h </w:instrText>
      </w:r>
      <w:r>
        <w:rPr>
          <w:noProof/>
        </w:rPr>
      </w:r>
      <w:r>
        <w:rPr>
          <w:noProof/>
        </w:rPr>
        <w:fldChar w:fldCharType="separate"/>
      </w:r>
      <w:r>
        <w:rPr>
          <w:noProof/>
        </w:rPr>
        <w:t>9</w:t>
      </w:r>
      <w:r>
        <w:rPr>
          <w:noProof/>
        </w:rPr>
        <w:fldChar w:fldCharType="end"/>
      </w:r>
    </w:p>
    <w:p w14:paraId="25645154" w14:textId="53DB015E"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_Toc161759574 \h </w:instrText>
      </w:r>
      <w:r>
        <w:rPr>
          <w:noProof/>
        </w:rPr>
      </w:r>
      <w:r>
        <w:rPr>
          <w:noProof/>
        </w:rPr>
        <w:fldChar w:fldCharType="separate"/>
      </w:r>
      <w:r>
        <w:rPr>
          <w:noProof/>
        </w:rPr>
        <w:t>9</w:t>
      </w:r>
      <w:r>
        <w:rPr>
          <w:noProof/>
        </w:rPr>
        <w:fldChar w:fldCharType="end"/>
      </w:r>
    </w:p>
    <w:p w14:paraId="1490C0A9" w14:textId="00D0C054"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4.2</w:t>
      </w:r>
      <w:r>
        <w:rPr>
          <w:rFonts w:asciiTheme="minorHAnsi" w:eastAsiaTheme="minorEastAsia" w:hAnsiTheme="minorHAnsi" w:cstheme="minorBidi"/>
          <w:noProof/>
          <w:kern w:val="2"/>
          <w:sz w:val="22"/>
          <w:szCs w:val="22"/>
          <w:lang w:eastAsia="ja-JP"/>
          <w14:ligatures w14:val="standardContextual"/>
        </w:rPr>
        <w:tab/>
      </w:r>
      <w:r>
        <w:rPr>
          <w:noProof/>
        </w:rPr>
        <w:t>Data Collection</w:t>
      </w:r>
      <w:r>
        <w:rPr>
          <w:noProof/>
        </w:rPr>
        <w:tab/>
      </w:r>
      <w:r>
        <w:rPr>
          <w:noProof/>
        </w:rPr>
        <w:fldChar w:fldCharType="begin" w:fldLock="1"/>
      </w:r>
      <w:r>
        <w:rPr>
          <w:noProof/>
        </w:rPr>
        <w:instrText xml:space="preserve"> PAGEREF _Toc161759575 \h </w:instrText>
      </w:r>
      <w:r>
        <w:rPr>
          <w:noProof/>
        </w:rPr>
      </w:r>
      <w:r>
        <w:rPr>
          <w:noProof/>
        </w:rPr>
        <w:fldChar w:fldCharType="separate"/>
      </w:r>
      <w:r>
        <w:rPr>
          <w:noProof/>
        </w:rPr>
        <w:t>10</w:t>
      </w:r>
      <w:r>
        <w:rPr>
          <w:noProof/>
        </w:rPr>
        <w:fldChar w:fldCharType="end"/>
      </w:r>
    </w:p>
    <w:p w14:paraId="103BCF44" w14:textId="27CA20B3"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4.3</w:t>
      </w:r>
      <w:r>
        <w:rPr>
          <w:rFonts w:asciiTheme="minorHAnsi" w:eastAsiaTheme="minorEastAsia" w:hAnsiTheme="minorHAnsi" w:cstheme="minorBidi"/>
          <w:noProof/>
          <w:kern w:val="2"/>
          <w:sz w:val="22"/>
          <w:szCs w:val="22"/>
          <w:lang w:eastAsia="ja-JP"/>
          <w14:ligatures w14:val="standardContextual"/>
        </w:rPr>
        <w:tab/>
      </w:r>
      <w:r>
        <w:rPr>
          <w:noProof/>
        </w:rPr>
        <w:t>Analytics Exposure</w:t>
      </w:r>
      <w:r>
        <w:rPr>
          <w:noProof/>
        </w:rPr>
        <w:tab/>
      </w:r>
      <w:r>
        <w:rPr>
          <w:noProof/>
        </w:rPr>
        <w:fldChar w:fldCharType="begin" w:fldLock="1"/>
      </w:r>
      <w:r>
        <w:rPr>
          <w:noProof/>
        </w:rPr>
        <w:instrText xml:space="preserve"> PAGEREF _Toc161759576 \h </w:instrText>
      </w:r>
      <w:r>
        <w:rPr>
          <w:noProof/>
        </w:rPr>
      </w:r>
      <w:r>
        <w:rPr>
          <w:noProof/>
        </w:rPr>
        <w:fldChar w:fldCharType="separate"/>
      </w:r>
      <w:r>
        <w:rPr>
          <w:noProof/>
        </w:rPr>
        <w:t>11</w:t>
      </w:r>
      <w:r>
        <w:rPr>
          <w:noProof/>
        </w:rPr>
        <w:fldChar w:fldCharType="end"/>
      </w:r>
    </w:p>
    <w:p w14:paraId="618B1C33" w14:textId="563BCF85"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4.4</w:t>
      </w:r>
      <w:r>
        <w:rPr>
          <w:rFonts w:asciiTheme="minorHAnsi" w:eastAsiaTheme="minorEastAsia" w:hAnsiTheme="minorHAnsi" w:cstheme="minorBidi"/>
          <w:noProof/>
          <w:kern w:val="2"/>
          <w:sz w:val="22"/>
          <w:szCs w:val="22"/>
          <w:lang w:eastAsia="ja-JP"/>
          <w14:ligatures w14:val="standardContextual"/>
        </w:rPr>
        <w:tab/>
      </w:r>
      <w:r>
        <w:rPr>
          <w:noProof/>
        </w:rPr>
        <w:t>Data Storage and Retrieval</w:t>
      </w:r>
      <w:r>
        <w:rPr>
          <w:noProof/>
        </w:rPr>
        <w:tab/>
      </w:r>
      <w:r>
        <w:rPr>
          <w:noProof/>
        </w:rPr>
        <w:fldChar w:fldCharType="begin" w:fldLock="1"/>
      </w:r>
      <w:r>
        <w:rPr>
          <w:noProof/>
        </w:rPr>
        <w:instrText xml:space="preserve"> PAGEREF _Toc161759577 \h </w:instrText>
      </w:r>
      <w:r>
        <w:rPr>
          <w:noProof/>
        </w:rPr>
      </w:r>
      <w:r>
        <w:rPr>
          <w:noProof/>
        </w:rPr>
        <w:fldChar w:fldCharType="separate"/>
      </w:r>
      <w:r>
        <w:rPr>
          <w:noProof/>
        </w:rPr>
        <w:t>12</w:t>
      </w:r>
      <w:r>
        <w:rPr>
          <w:noProof/>
        </w:rPr>
        <w:fldChar w:fldCharType="end"/>
      </w:r>
    </w:p>
    <w:p w14:paraId="30C5A8B8" w14:textId="567FFDF4"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lang w:eastAsia="en-GB"/>
        </w:rPr>
        <w:t>4.5</w:t>
      </w:r>
      <w:r>
        <w:rPr>
          <w:rFonts w:asciiTheme="minorHAnsi" w:eastAsiaTheme="minorEastAsia" w:hAnsiTheme="minorHAnsi" w:cstheme="minorBidi"/>
          <w:noProof/>
          <w:kern w:val="2"/>
          <w:sz w:val="22"/>
          <w:szCs w:val="22"/>
          <w:lang w:eastAsia="ja-JP"/>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_Toc161759578 \h </w:instrText>
      </w:r>
      <w:r>
        <w:rPr>
          <w:noProof/>
        </w:rPr>
      </w:r>
      <w:r>
        <w:rPr>
          <w:noProof/>
        </w:rPr>
        <w:fldChar w:fldCharType="separate"/>
      </w:r>
      <w:r>
        <w:rPr>
          <w:noProof/>
        </w:rPr>
        <w:t>12</w:t>
      </w:r>
      <w:r>
        <w:rPr>
          <w:noProof/>
        </w:rPr>
        <w:fldChar w:fldCharType="end"/>
      </w:r>
    </w:p>
    <w:p w14:paraId="29E66CAB" w14:textId="42AD5BC5" w:rsidR="00E92409" w:rsidRDefault="00E92409">
      <w:pPr>
        <w:pStyle w:val="TOC1"/>
        <w:rPr>
          <w:rFonts w:asciiTheme="minorHAnsi" w:eastAsiaTheme="minorEastAsia" w:hAnsiTheme="minorHAnsi" w:cstheme="minorBidi"/>
          <w:noProof/>
          <w:kern w:val="2"/>
          <w:szCs w:val="22"/>
          <w:lang w:eastAsia="ja-JP"/>
          <w14:ligatures w14:val="standardContextual"/>
        </w:rPr>
      </w:pPr>
      <w:r>
        <w:rPr>
          <w:noProof/>
        </w:rPr>
        <w:t>5</w:t>
      </w:r>
      <w:r>
        <w:rPr>
          <w:rFonts w:asciiTheme="minorHAnsi" w:eastAsiaTheme="minorEastAsia" w:hAnsiTheme="minorHAnsi" w:cstheme="minorBidi"/>
          <w:noProof/>
          <w:kern w:val="2"/>
          <w:szCs w:val="22"/>
          <w:lang w:eastAsia="ja-JP"/>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_Toc161759579 \h </w:instrText>
      </w:r>
      <w:r>
        <w:rPr>
          <w:noProof/>
        </w:rPr>
      </w:r>
      <w:r>
        <w:rPr>
          <w:noProof/>
        </w:rPr>
        <w:fldChar w:fldCharType="separate"/>
      </w:r>
      <w:r>
        <w:rPr>
          <w:noProof/>
        </w:rPr>
        <w:t>12</w:t>
      </w:r>
      <w:r>
        <w:rPr>
          <w:noProof/>
        </w:rPr>
        <w:fldChar w:fldCharType="end"/>
      </w:r>
    </w:p>
    <w:p w14:paraId="07E39D16" w14:textId="262506ED"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_Toc161759580 \h </w:instrText>
      </w:r>
      <w:r>
        <w:rPr>
          <w:noProof/>
        </w:rPr>
      </w:r>
      <w:r>
        <w:rPr>
          <w:noProof/>
        </w:rPr>
        <w:fldChar w:fldCharType="separate"/>
      </w:r>
      <w:r>
        <w:rPr>
          <w:noProof/>
        </w:rPr>
        <w:t>12</w:t>
      </w:r>
      <w:r>
        <w:rPr>
          <w:noProof/>
        </w:rPr>
        <w:fldChar w:fldCharType="end"/>
      </w:r>
    </w:p>
    <w:p w14:paraId="420E1AFA" w14:textId="556E4D56"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5.2</w:t>
      </w:r>
      <w:r>
        <w:rPr>
          <w:rFonts w:asciiTheme="minorHAnsi" w:eastAsiaTheme="minorEastAsia" w:hAnsiTheme="minorHAnsi" w:cstheme="minorBidi"/>
          <w:noProof/>
          <w:kern w:val="2"/>
          <w:sz w:val="22"/>
          <w:szCs w:val="22"/>
          <w:lang w:eastAsia="ja-JP"/>
          <w14:ligatures w14:val="standardContextual"/>
        </w:rPr>
        <w:tab/>
      </w:r>
      <w:r>
        <w:rPr>
          <w:noProof/>
        </w:rPr>
        <w:t>Analytics Exposure Procedures</w:t>
      </w:r>
      <w:r>
        <w:rPr>
          <w:noProof/>
        </w:rPr>
        <w:tab/>
      </w:r>
      <w:r>
        <w:rPr>
          <w:noProof/>
        </w:rPr>
        <w:fldChar w:fldCharType="begin" w:fldLock="1"/>
      </w:r>
      <w:r>
        <w:rPr>
          <w:noProof/>
        </w:rPr>
        <w:instrText xml:space="preserve"> PAGEREF _Toc161759581 \h </w:instrText>
      </w:r>
      <w:r>
        <w:rPr>
          <w:noProof/>
        </w:rPr>
      </w:r>
      <w:r>
        <w:rPr>
          <w:noProof/>
        </w:rPr>
        <w:fldChar w:fldCharType="separate"/>
      </w:r>
      <w:r>
        <w:rPr>
          <w:noProof/>
        </w:rPr>
        <w:t>13</w:t>
      </w:r>
      <w:r>
        <w:rPr>
          <w:noProof/>
        </w:rPr>
        <w:fldChar w:fldCharType="end"/>
      </w:r>
    </w:p>
    <w:p w14:paraId="322DB553" w14:textId="7569B53C"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_Toc161759582 \h </w:instrText>
      </w:r>
      <w:r>
        <w:rPr>
          <w:noProof/>
        </w:rPr>
      </w:r>
      <w:r>
        <w:rPr>
          <w:noProof/>
        </w:rPr>
        <w:fldChar w:fldCharType="separate"/>
      </w:r>
      <w:r>
        <w:rPr>
          <w:noProof/>
        </w:rPr>
        <w:t>13</w:t>
      </w:r>
      <w:r>
        <w:rPr>
          <w:noProof/>
        </w:rPr>
        <w:fldChar w:fldCharType="end"/>
      </w:r>
    </w:p>
    <w:p w14:paraId="1E91F617" w14:textId="6874DB44"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5.2.2</w:t>
      </w:r>
      <w:r>
        <w:rPr>
          <w:rFonts w:asciiTheme="minorHAnsi" w:eastAsiaTheme="minorEastAsia" w:hAnsiTheme="minorHAnsi" w:cstheme="minorBidi"/>
          <w:noProof/>
          <w:kern w:val="2"/>
          <w:sz w:val="22"/>
          <w:szCs w:val="22"/>
          <w:lang w:eastAsia="ja-JP"/>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_Toc161759583 \h </w:instrText>
      </w:r>
      <w:r>
        <w:rPr>
          <w:noProof/>
        </w:rPr>
      </w:r>
      <w:r>
        <w:rPr>
          <w:noProof/>
        </w:rPr>
        <w:fldChar w:fldCharType="separate"/>
      </w:r>
      <w:r>
        <w:rPr>
          <w:noProof/>
        </w:rPr>
        <w:t>13</w:t>
      </w:r>
      <w:r>
        <w:rPr>
          <w:noProof/>
        </w:rPr>
        <w:fldChar w:fldCharType="end"/>
      </w:r>
    </w:p>
    <w:p w14:paraId="609A8807" w14:textId="6A508B57"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rPr>
        <w:t>5.2.2.1</w:t>
      </w:r>
      <w:r>
        <w:rPr>
          <w:rFonts w:asciiTheme="minorHAnsi" w:eastAsiaTheme="minorEastAsia" w:hAnsiTheme="minorHAnsi" w:cstheme="minorBidi"/>
          <w:noProof/>
          <w:kern w:val="2"/>
          <w:sz w:val="22"/>
          <w:szCs w:val="22"/>
          <w:lang w:eastAsia="ja-JP"/>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_Toc161759584 \h </w:instrText>
      </w:r>
      <w:r>
        <w:rPr>
          <w:noProof/>
        </w:rPr>
      </w:r>
      <w:r>
        <w:rPr>
          <w:noProof/>
        </w:rPr>
        <w:fldChar w:fldCharType="separate"/>
      </w:r>
      <w:r>
        <w:rPr>
          <w:noProof/>
        </w:rPr>
        <w:t>13</w:t>
      </w:r>
      <w:r>
        <w:rPr>
          <w:noProof/>
        </w:rPr>
        <w:fldChar w:fldCharType="end"/>
      </w:r>
    </w:p>
    <w:p w14:paraId="23614CD0" w14:textId="26FCDBE9"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rPr>
        <w:t>5.2.2.2</w:t>
      </w:r>
      <w:r>
        <w:rPr>
          <w:rFonts w:asciiTheme="minorHAnsi" w:eastAsiaTheme="minorEastAsia" w:hAnsiTheme="minorHAnsi" w:cstheme="minorBidi"/>
          <w:noProof/>
          <w:kern w:val="2"/>
          <w:sz w:val="22"/>
          <w:szCs w:val="22"/>
          <w:lang w:eastAsia="ja-JP"/>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_Toc161759585 \h </w:instrText>
      </w:r>
      <w:r>
        <w:rPr>
          <w:noProof/>
        </w:rPr>
      </w:r>
      <w:r>
        <w:rPr>
          <w:noProof/>
        </w:rPr>
        <w:fldChar w:fldCharType="separate"/>
      </w:r>
      <w:r>
        <w:rPr>
          <w:noProof/>
        </w:rPr>
        <w:t>14</w:t>
      </w:r>
      <w:r>
        <w:rPr>
          <w:noProof/>
        </w:rPr>
        <w:fldChar w:fldCharType="end"/>
      </w:r>
    </w:p>
    <w:p w14:paraId="66CC79FD" w14:textId="65D54389"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5.2.3</w:t>
      </w:r>
      <w:r>
        <w:rPr>
          <w:rFonts w:asciiTheme="minorHAnsi" w:eastAsiaTheme="minorEastAsia" w:hAnsiTheme="minorHAnsi" w:cstheme="minorBidi"/>
          <w:noProof/>
          <w:kern w:val="2"/>
          <w:sz w:val="22"/>
          <w:szCs w:val="22"/>
          <w:lang w:eastAsia="ja-JP"/>
          <w14:ligatures w14:val="standardContextual"/>
        </w:rPr>
        <w:tab/>
      </w:r>
      <w:r>
        <w:rPr>
          <w:noProof/>
        </w:rPr>
        <w:t>Network data analytics information request</w:t>
      </w:r>
      <w:r>
        <w:rPr>
          <w:noProof/>
        </w:rPr>
        <w:tab/>
      </w:r>
      <w:r>
        <w:rPr>
          <w:noProof/>
        </w:rPr>
        <w:fldChar w:fldCharType="begin" w:fldLock="1"/>
      </w:r>
      <w:r>
        <w:rPr>
          <w:noProof/>
        </w:rPr>
        <w:instrText xml:space="preserve"> PAGEREF _Toc161759586 \h </w:instrText>
      </w:r>
      <w:r>
        <w:rPr>
          <w:noProof/>
        </w:rPr>
      </w:r>
      <w:r>
        <w:rPr>
          <w:noProof/>
        </w:rPr>
        <w:fldChar w:fldCharType="separate"/>
      </w:r>
      <w:r>
        <w:rPr>
          <w:noProof/>
        </w:rPr>
        <w:t>15</w:t>
      </w:r>
      <w:r>
        <w:rPr>
          <w:noProof/>
        </w:rPr>
        <w:fldChar w:fldCharType="end"/>
      </w:r>
    </w:p>
    <w:p w14:paraId="4D70C21D" w14:textId="7B4BFDE2"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rPr>
        <w:t>5.2.3.1</w:t>
      </w:r>
      <w:r>
        <w:rPr>
          <w:rFonts w:asciiTheme="minorHAnsi" w:eastAsiaTheme="minorEastAsia" w:hAnsiTheme="minorHAnsi" w:cstheme="minorBidi"/>
          <w:noProof/>
          <w:kern w:val="2"/>
          <w:sz w:val="22"/>
          <w:szCs w:val="22"/>
          <w:lang w:eastAsia="ja-JP"/>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_Toc161759587 \h </w:instrText>
      </w:r>
      <w:r>
        <w:rPr>
          <w:noProof/>
        </w:rPr>
      </w:r>
      <w:r>
        <w:rPr>
          <w:noProof/>
        </w:rPr>
        <w:fldChar w:fldCharType="separate"/>
      </w:r>
      <w:r>
        <w:rPr>
          <w:noProof/>
        </w:rPr>
        <w:t>15</w:t>
      </w:r>
      <w:r>
        <w:rPr>
          <w:noProof/>
        </w:rPr>
        <w:fldChar w:fldCharType="end"/>
      </w:r>
    </w:p>
    <w:p w14:paraId="79D3BF41" w14:textId="1274A687"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rPr>
        <w:t>5.2.3.2</w:t>
      </w:r>
      <w:r>
        <w:rPr>
          <w:rFonts w:asciiTheme="minorHAnsi" w:eastAsiaTheme="minorEastAsia" w:hAnsiTheme="minorHAnsi" w:cstheme="minorBidi"/>
          <w:noProof/>
          <w:kern w:val="2"/>
          <w:sz w:val="22"/>
          <w:szCs w:val="22"/>
          <w:lang w:eastAsia="ja-JP"/>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_Toc161759588 \h </w:instrText>
      </w:r>
      <w:r>
        <w:rPr>
          <w:noProof/>
        </w:rPr>
      </w:r>
      <w:r>
        <w:rPr>
          <w:noProof/>
        </w:rPr>
        <w:fldChar w:fldCharType="separate"/>
      </w:r>
      <w:r>
        <w:rPr>
          <w:noProof/>
        </w:rPr>
        <w:t>16</w:t>
      </w:r>
      <w:r>
        <w:rPr>
          <w:noProof/>
        </w:rPr>
        <w:fldChar w:fldCharType="end"/>
      </w:r>
    </w:p>
    <w:p w14:paraId="4B5D0FF5" w14:textId="572B62EB"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5.2.4</w:t>
      </w:r>
      <w:r>
        <w:rPr>
          <w:rFonts w:asciiTheme="minorHAnsi" w:eastAsiaTheme="minorEastAsia" w:hAnsiTheme="minorHAnsi" w:cstheme="minorBidi"/>
          <w:noProof/>
          <w:kern w:val="2"/>
          <w:sz w:val="22"/>
          <w:szCs w:val="22"/>
          <w:lang w:eastAsia="ja-JP"/>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_Toc161759589 \h </w:instrText>
      </w:r>
      <w:r>
        <w:rPr>
          <w:noProof/>
        </w:rPr>
      </w:r>
      <w:r>
        <w:rPr>
          <w:noProof/>
        </w:rPr>
        <w:fldChar w:fldCharType="separate"/>
      </w:r>
      <w:r>
        <w:rPr>
          <w:noProof/>
        </w:rPr>
        <w:t>16</w:t>
      </w:r>
      <w:r>
        <w:rPr>
          <w:noProof/>
        </w:rPr>
        <w:fldChar w:fldCharType="end"/>
      </w:r>
    </w:p>
    <w:p w14:paraId="4C3A00D8" w14:textId="62F4EE5A"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5.2.5</w:t>
      </w:r>
      <w:r>
        <w:rPr>
          <w:rFonts w:asciiTheme="minorHAnsi" w:eastAsiaTheme="minorEastAsia" w:hAnsiTheme="minorHAnsi" w:cstheme="minorBidi"/>
          <w:noProof/>
          <w:kern w:val="2"/>
          <w:sz w:val="22"/>
          <w:szCs w:val="22"/>
          <w:lang w:eastAsia="ja-JP"/>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_Toc161759590 \h </w:instrText>
      </w:r>
      <w:r>
        <w:rPr>
          <w:noProof/>
        </w:rPr>
      </w:r>
      <w:r>
        <w:rPr>
          <w:noProof/>
        </w:rPr>
        <w:fldChar w:fldCharType="separate"/>
      </w:r>
      <w:r>
        <w:rPr>
          <w:noProof/>
        </w:rPr>
        <w:t>20</w:t>
      </w:r>
      <w:r>
        <w:rPr>
          <w:noProof/>
        </w:rPr>
        <w:fldChar w:fldCharType="end"/>
      </w:r>
    </w:p>
    <w:p w14:paraId="683F4C50" w14:textId="3E9A9ACD"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5.2.6</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_Toc161759591 \h </w:instrText>
      </w:r>
      <w:r>
        <w:rPr>
          <w:noProof/>
        </w:rPr>
      </w:r>
      <w:r>
        <w:rPr>
          <w:noProof/>
        </w:rPr>
        <w:fldChar w:fldCharType="separate"/>
      </w:r>
      <w:r>
        <w:rPr>
          <w:noProof/>
        </w:rPr>
        <w:t>25</w:t>
      </w:r>
      <w:r>
        <w:rPr>
          <w:noProof/>
        </w:rPr>
        <w:fldChar w:fldCharType="end"/>
      </w:r>
    </w:p>
    <w:p w14:paraId="5F5F7DD7" w14:textId="71C4433D"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rPr>
        <w:t>5.2.6.1</w:t>
      </w:r>
      <w:r>
        <w:rPr>
          <w:rFonts w:asciiTheme="minorHAnsi" w:eastAsiaTheme="minorEastAsia" w:hAnsiTheme="minorHAnsi" w:cstheme="minorBidi"/>
          <w:noProof/>
          <w:kern w:val="2"/>
          <w:sz w:val="22"/>
          <w:szCs w:val="22"/>
          <w:lang w:eastAsia="ja-JP"/>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_Toc161759592 \h </w:instrText>
      </w:r>
      <w:r>
        <w:rPr>
          <w:noProof/>
        </w:rPr>
      </w:r>
      <w:r>
        <w:rPr>
          <w:noProof/>
        </w:rPr>
        <w:fldChar w:fldCharType="separate"/>
      </w:r>
      <w:r>
        <w:rPr>
          <w:noProof/>
        </w:rPr>
        <w:t>25</w:t>
      </w:r>
      <w:r>
        <w:rPr>
          <w:noProof/>
        </w:rPr>
        <w:fldChar w:fldCharType="end"/>
      </w:r>
    </w:p>
    <w:p w14:paraId="6D6B86B5" w14:textId="3E1456A5"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rPr>
        <w:t>5.2.6.2</w:t>
      </w:r>
      <w:r>
        <w:rPr>
          <w:rFonts w:asciiTheme="minorHAnsi" w:eastAsiaTheme="minorEastAsia" w:hAnsiTheme="minorHAnsi" w:cstheme="minorBidi"/>
          <w:noProof/>
          <w:kern w:val="2"/>
          <w:sz w:val="22"/>
          <w:szCs w:val="22"/>
          <w:lang w:eastAsia="ja-JP"/>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_Toc161759593 \h </w:instrText>
      </w:r>
      <w:r>
        <w:rPr>
          <w:noProof/>
        </w:rPr>
      </w:r>
      <w:r>
        <w:rPr>
          <w:noProof/>
        </w:rPr>
        <w:fldChar w:fldCharType="separate"/>
      </w:r>
      <w:r>
        <w:rPr>
          <w:noProof/>
        </w:rPr>
        <w:t>26</w:t>
      </w:r>
      <w:r>
        <w:rPr>
          <w:noProof/>
        </w:rPr>
        <w:fldChar w:fldCharType="end"/>
      </w:r>
    </w:p>
    <w:p w14:paraId="511BB348" w14:textId="31BD1977"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5.3</w:t>
      </w:r>
      <w:r>
        <w:rPr>
          <w:rFonts w:asciiTheme="minorHAnsi" w:eastAsiaTheme="minorEastAsia" w:hAnsiTheme="minorHAnsi" w:cstheme="minorBidi"/>
          <w:noProof/>
          <w:kern w:val="2"/>
          <w:sz w:val="22"/>
          <w:szCs w:val="22"/>
          <w:lang w:eastAsia="ja-JP"/>
          <w14:ligatures w14:val="standardContextual"/>
        </w:rPr>
        <w:tab/>
      </w:r>
      <w:r>
        <w:rPr>
          <w:noProof/>
        </w:rPr>
        <w:t>Analytics Aggregation from Multiple NWDAFs</w:t>
      </w:r>
      <w:r>
        <w:rPr>
          <w:noProof/>
        </w:rPr>
        <w:tab/>
      </w:r>
      <w:r>
        <w:rPr>
          <w:noProof/>
        </w:rPr>
        <w:fldChar w:fldCharType="begin" w:fldLock="1"/>
      </w:r>
      <w:r>
        <w:rPr>
          <w:noProof/>
        </w:rPr>
        <w:instrText xml:space="preserve"> PAGEREF _Toc161759594 \h </w:instrText>
      </w:r>
      <w:r>
        <w:rPr>
          <w:noProof/>
        </w:rPr>
      </w:r>
      <w:r>
        <w:rPr>
          <w:noProof/>
        </w:rPr>
        <w:fldChar w:fldCharType="separate"/>
      </w:r>
      <w:r>
        <w:rPr>
          <w:noProof/>
        </w:rPr>
        <w:t>28</w:t>
      </w:r>
      <w:r>
        <w:rPr>
          <w:noProof/>
        </w:rPr>
        <w:fldChar w:fldCharType="end"/>
      </w:r>
    </w:p>
    <w:p w14:paraId="2EB9AFCB" w14:textId="0BC7C6AB"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_Toc161759595 \h </w:instrText>
      </w:r>
      <w:r>
        <w:rPr>
          <w:noProof/>
        </w:rPr>
      </w:r>
      <w:r>
        <w:rPr>
          <w:noProof/>
        </w:rPr>
        <w:fldChar w:fldCharType="separate"/>
      </w:r>
      <w:r>
        <w:rPr>
          <w:noProof/>
        </w:rPr>
        <w:t>28</w:t>
      </w:r>
      <w:r>
        <w:rPr>
          <w:noProof/>
        </w:rPr>
        <w:fldChar w:fldCharType="end"/>
      </w:r>
    </w:p>
    <w:p w14:paraId="2499C209" w14:textId="7583DA3D"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5.3.2</w:t>
      </w:r>
      <w:r>
        <w:rPr>
          <w:rFonts w:asciiTheme="minorHAnsi" w:eastAsiaTheme="minorEastAsia" w:hAnsiTheme="minorHAnsi" w:cstheme="minorBidi"/>
          <w:noProof/>
          <w:kern w:val="2"/>
          <w:sz w:val="22"/>
          <w:szCs w:val="22"/>
          <w:lang w:eastAsia="ja-JP"/>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_Toc161759596 \h </w:instrText>
      </w:r>
      <w:r>
        <w:rPr>
          <w:noProof/>
        </w:rPr>
      </w:r>
      <w:r>
        <w:rPr>
          <w:noProof/>
        </w:rPr>
        <w:fldChar w:fldCharType="separate"/>
      </w:r>
      <w:r>
        <w:rPr>
          <w:noProof/>
        </w:rPr>
        <w:t>28</w:t>
      </w:r>
      <w:r>
        <w:rPr>
          <w:noProof/>
        </w:rPr>
        <w:fldChar w:fldCharType="end"/>
      </w:r>
    </w:p>
    <w:p w14:paraId="39B58B18" w14:textId="538C33E3"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5.3.3</w:t>
      </w:r>
      <w:r>
        <w:rPr>
          <w:rFonts w:asciiTheme="minorHAnsi" w:eastAsiaTheme="minorEastAsia" w:hAnsiTheme="minorHAnsi" w:cstheme="minorBidi"/>
          <w:noProof/>
          <w:kern w:val="2"/>
          <w:sz w:val="22"/>
          <w:szCs w:val="22"/>
          <w:lang w:eastAsia="ja-JP"/>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_Toc161759597 \h </w:instrText>
      </w:r>
      <w:r>
        <w:rPr>
          <w:noProof/>
        </w:rPr>
      </w:r>
      <w:r>
        <w:rPr>
          <w:noProof/>
        </w:rPr>
        <w:fldChar w:fldCharType="separate"/>
      </w:r>
      <w:r>
        <w:rPr>
          <w:noProof/>
        </w:rPr>
        <w:t>30</w:t>
      </w:r>
      <w:r>
        <w:rPr>
          <w:noProof/>
        </w:rPr>
        <w:fldChar w:fldCharType="end"/>
      </w:r>
    </w:p>
    <w:p w14:paraId="04A5D790" w14:textId="0B25F782"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5.4</w:t>
      </w:r>
      <w:r>
        <w:rPr>
          <w:rFonts w:asciiTheme="minorHAnsi" w:eastAsiaTheme="minorEastAsia" w:hAnsiTheme="minorHAnsi" w:cstheme="minorBidi"/>
          <w:noProof/>
          <w:kern w:val="2"/>
          <w:sz w:val="22"/>
          <w:szCs w:val="22"/>
          <w:lang w:eastAsia="ja-JP"/>
          <w14:ligatures w14:val="standardContextual"/>
        </w:rPr>
        <w:tab/>
      </w:r>
      <w:r>
        <w:rPr>
          <w:noProof/>
        </w:rPr>
        <w:t>Procedures for Analytics Transferring</w:t>
      </w:r>
      <w:r>
        <w:rPr>
          <w:noProof/>
        </w:rPr>
        <w:tab/>
      </w:r>
      <w:r>
        <w:rPr>
          <w:noProof/>
        </w:rPr>
        <w:fldChar w:fldCharType="begin" w:fldLock="1"/>
      </w:r>
      <w:r>
        <w:rPr>
          <w:noProof/>
        </w:rPr>
        <w:instrText xml:space="preserve"> PAGEREF _Toc161759598 \h </w:instrText>
      </w:r>
      <w:r>
        <w:rPr>
          <w:noProof/>
        </w:rPr>
      </w:r>
      <w:r>
        <w:rPr>
          <w:noProof/>
        </w:rPr>
        <w:fldChar w:fldCharType="separate"/>
      </w:r>
      <w:r>
        <w:rPr>
          <w:noProof/>
        </w:rPr>
        <w:t>31</w:t>
      </w:r>
      <w:r>
        <w:rPr>
          <w:noProof/>
        </w:rPr>
        <w:fldChar w:fldCharType="end"/>
      </w:r>
    </w:p>
    <w:p w14:paraId="694B597F" w14:textId="348FEE08"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lang w:eastAsia="ko-KR"/>
        </w:rPr>
        <w:t>5.4.1</w:t>
      </w:r>
      <w:r>
        <w:rPr>
          <w:rFonts w:asciiTheme="minorHAnsi" w:eastAsiaTheme="minorEastAsia" w:hAnsiTheme="minorHAnsi" w:cstheme="minorBidi"/>
          <w:noProof/>
          <w:kern w:val="2"/>
          <w:sz w:val="22"/>
          <w:szCs w:val="22"/>
          <w:lang w:eastAsia="ja-JP"/>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_Toc161759599 \h </w:instrText>
      </w:r>
      <w:r>
        <w:rPr>
          <w:noProof/>
        </w:rPr>
      </w:r>
      <w:r>
        <w:rPr>
          <w:noProof/>
        </w:rPr>
        <w:fldChar w:fldCharType="separate"/>
      </w:r>
      <w:r>
        <w:rPr>
          <w:noProof/>
        </w:rPr>
        <w:t>31</w:t>
      </w:r>
      <w:r>
        <w:rPr>
          <w:noProof/>
        </w:rPr>
        <w:fldChar w:fldCharType="end"/>
      </w:r>
    </w:p>
    <w:p w14:paraId="0AB54118" w14:textId="04C614F0"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lang w:eastAsia="ko-KR"/>
        </w:rPr>
        <w:t>5.4.2</w:t>
      </w:r>
      <w:r>
        <w:rPr>
          <w:rFonts w:asciiTheme="minorHAnsi" w:eastAsiaTheme="minorEastAsia" w:hAnsiTheme="minorHAnsi" w:cstheme="minorBidi"/>
          <w:noProof/>
          <w:kern w:val="2"/>
          <w:sz w:val="22"/>
          <w:szCs w:val="22"/>
          <w:lang w:eastAsia="ja-JP"/>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_Toc161759600 \h </w:instrText>
      </w:r>
      <w:r>
        <w:rPr>
          <w:noProof/>
        </w:rPr>
      </w:r>
      <w:r>
        <w:rPr>
          <w:noProof/>
        </w:rPr>
        <w:fldChar w:fldCharType="separate"/>
      </w:r>
      <w:r>
        <w:rPr>
          <w:noProof/>
        </w:rPr>
        <w:t>33</w:t>
      </w:r>
      <w:r>
        <w:rPr>
          <w:noProof/>
        </w:rPr>
        <w:fldChar w:fldCharType="end"/>
      </w:r>
    </w:p>
    <w:p w14:paraId="668EF508" w14:textId="48FBA6C4"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lang w:eastAsia="ko-KR"/>
        </w:rPr>
        <w:t>5.4.3</w:t>
      </w:r>
      <w:r>
        <w:rPr>
          <w:rFonts w:asciiTheme="minorHAnsi" w:eastAsiaTheme="minorEastAsia" w:hAnsiTheme="minorHAnsi" w:cstheme="minorBidi"/>
          <w:noProof/>
          <w:kern w:val="2"/>
          <w:sz w:val="22"/>
          <w:szCs w:val="22"/>
          <w:lang w:eastAsia="ja-JP"/>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_Toc161759601 \h </w:instrText>
      </w:r>
      <w:r>
        <w:rPr>
          <w:noProof/>
        </w:rPr>
      </w:r>
      <w:r>
        <w:rPr>
          <w:noProof/>
        </w:rPr>
        <w:fldChar w:fldCharType="separate"/>
      </w:r>
      <w:r>
        <w:rPr>
          <w:noProof/>
        </w:rPr>
        <w:t>36</w:t>
      </w:r>
      <w:r>
        <w:rPr>
          <w:noProof/>
        </w:rPr>
        <w:fldChar w:fldCharType="end"/>
      </w:r>
    </w:p>
    <w:p w14:paraId="155B2068" w14:textId="41FF2CB8"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5.5</w:t>
      </w:r>
      <w:r>
        <w:rPr>
          <w:rFonts w:asciiTheme="minorHAnsi" w:eastAsiaTheme="minorEastAsia" w:hAnsiTheme="minorHAnsi" w:cstheme="minorBidi"/>
          <w:noProof/>
          <w:kern w:val="2"/>
          <w:sz w:val="22"/>
          <w:szCs w:val="22"/>
          <w:lang w:eastAsia="ja-JP"/>
          <w14:ligatures w14:val="standardContextual"/>
        </w:rPr>
        <w:tab/>
      </w:r>
      <w:r>
        <w:rPr>
          <w:noProof/>
        </w:rPr>
        <w:t>Data Collection</w:t>
      </w:r>
      <w:r>
        <w:rPr>
          <w:noProof/>
        </w:rPr>
        <w:tab/>
      </w:r>
      <w:r>
        <w:rPr>
          <w:noProof/>
        </w:rPr>
        <w:fldChar w:fldCharType="begin" w:fldLock="1"/>
      </w:r>
      <w:r>
        <w:rPr>
          <w:noProof/>
        </w:rPr>
        <w:instrText xml:space="preserve"> PAGEREF _Toc161759602 \h </w:instrText>
      </w:r>
      <w:r>
        <w:rPr>
          <w:noProof/>
        </w:rPr>
      </w:r>
      <w:r>
        <w:rPr>
          <w:noProof/>
        </w:rPr>
        <w:fldChar w:fldCharType="separate"/>
      </w:r>
      <w:r>
        <w:rPr>
          <w:noProof/>
        </w:rPr>
        <w:t>38</w:t>
      </w:r>
      <w:r>
        <w:rPr>
          <w:noProof/>
        </w:rPr>
        <w:fldChar w:fldCharType="end"/>
      </w:r>
    </w:p>
    <w:p w14:paraId="63F6E9DB" w14:textId="538BE943"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5.5.1</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_Toc161759603 \h </w:instrText>
      </w:r>
      <w:r>
        <w:rPr>
          <w:noProof/>
        </w:rPr>
      </w:r>
      <w:r>
        <w:rPr>
          <w:noProof/>
        </w:rPr>
        <w:fldChar w:fldCharType="separate"/>
      </w:r>
      <w:r>
        <w:rPr>
          <w:noProof/>
        </w:rPr>
        <w:t>38</w:t>
      </w:r>
      <w:r>
        <w:rPr>
          <w:noProof/>
        </w:rPr>
        <w:fldChar w:fldCharType="end"/>
      </w:r>
    </w:p>
    <w:p w14:paraId="1276599E" w14:textId="0C1D2C49"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rPr>
        <w:t>5.5.1.1</w:t>
      </w:r>
      <w:r>
        <w:rPr>
          <w:rFonts w:asciiTheme="minorHAnsi" w:eastAsiaTheme="minorEastAsia" w:hAnsiTheme="minorHAnsi" w:cstheme="minorBidi"/>
          <w:noProof/>
          <w:kern w:val="2"/>
          <w:sz w:val="22"/>
          <w:szCs w:val="22"/>
          <w:lang w:eastAsia="ja-JP"/>
          <w14:ligatures w14:val="standardContextual"/>
        </w:rPr>
        <w:tab/>
      </w:r>
      <w:r>
        <w:rPr>
          <w:noProof/>
        </w:rPr>
        <w:t>Data Collection from NFs</w:t>
      </w:r>
      <w:r>
        <w:rPr>
          <w:noProof/>
        </w:rPr>
        <w:tab/>
      </w:r>
      <w:r>
        <w:rPr>
          <w:noProof/>
        </w:rPr>
        <w:fldChar w:fldCharType="begin" w:fldLock="1"/>
      </w:r>
      <w:r>
        <w:rPr>
          <w:noProof/>
        </w:rPr>
        <w:instrText xml:space="preserve"> PAGEREF _Toc161759604 \h </w:instrText>
      </w:r>
      <w:r>
        <w:rPr>
          <w:noProof/>
        </w:rPr>
      </w:r>
      <w:r>
        <w:rPr>
          <w:noProof/>
        </w:rPr>
        <w:fldChar w:fldCharType="separate"/>
      </w:r>
      <w:r>
        <w:rPr>
          <w:noProof/>
        </w:rPr>
        <w:t>38</w:t>
      </w:r>
      <w:r>
        <w:rPr>
          <w:noProof/>
        </w:rPr>
        <w:fldChar w:fldCharType="end"/>
      </w:r>
    </w:p>
    <w:p w14:paraId="6158BAD1" w14:textId="6D348775"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5.5.2</w:t>
      </w:r>
      <w:r>
        <w:rPr>
          <w:rFonts w:asciiTheme="minorHAnsi" w:eastAsiaTheme="minorEastAsia" w:hAnsiTheme="minorHAnsi" w:cstheme="minorBidi"/>
          <w:noProof/>
          <w:kern w:val="2"/>
          <w:sz w:val="22"/>
          <w:szCs w:val="22"/>
          <w:lang w:eastAsia="ja-JP"/>
          <w14:ligatures w14:val="standardContextual"/>
        </w:rPr>
        <w:tab/>
      </w:r>
      <w:r>
        <w:rPr>
          <w:noProof/>
        </w:rPr>
        <w:t>Data collection profile registration</w:t>
      </w:r>
      <w:r>
        <w:rPr>
          <w:noProof/>
        </w:rPr>
        <w:tab/>
      </w:r>
      <w:r>
        <w:rPr>
          <w:noProof/>
        </w:rPr>
        <w:fldChar w:fldCharType="begin" w:fldLock="1"/>
      </w:r>
      <w:r>
        <w:rPr>
          <w:noProof/>
        </w:rPr>
        <w:instrText xml:space="preserve"> PAGEREF _Toc161759605 \h </w:instrText>
      </w:r>
      <w:r>
        <w:rPr>
          <w:noProof/>
        </w:rPr>
      </w:r>
      <w:r>
        <w:rPr>
          <w:noProof/>
        </w:rPr>
        <w:fldChar w:fldCharType="separate"/>
      </w:r>
      <w:r>
        <w:rPr>
          <w:noProof/>
        </w:rPr>
        <w:t>39</w:t>
      </w:r>
      <w:r>
        <w:rPr>
          <w:noProof/>
        </w:rPr>
        <w:fldChar w:fldCharType="end"/>
      </w:r>
    </w:p>
    <w:p w14:paraId="2403DB83" w14:textId="67DD0B98"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5.5.3</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_Toc161759606 \h </w:instrText>
      </w:r>
      <w:r>
        <w:rPr>
          <w:noProof/>
        </w:rPr>
      </w:r>
      <w:r>
        <w:rPr>
          <w:noProof/>
        </w:rPr>
        <w:fldChar w:fldCharType="separate"/>
      </w:r>
      <w:r>
        <w:rPr>
          <w:noProof/>
        </w:rPr>
        <w:t>41</w:t>
      </w:r>
      <w:r>
        <w:rPr>
          <w:noProof/>
        </w:rPr>
        <w:fldChar w:fldCharType="end"/>
      </w:r>
    </w:p>
    <w:p w14:paraId="43090688" w14:textId="4045A660"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rPr>
        <w:t>5.5.3.1</w:t>
      </w:r>
      <w:r>
        <w:rPr>
          <w:rFonts w:asciiTheme="minorHAnsi" w:eastAsiaTheme="minorEastAsia" w:hAnsiTheme="minorHAnsi" w:cstheme="minorBidi"/>
          <w:noProof/>
          <w:kern w:val="2"/>
          <w:sz w:val="22"/>
          <w:szCs w:val="22"/>
          <w:lang w:eastAsia="ja-JP"/>
          <w14:ligatures w14:val="standardContextual"/>
        </w:rPr>
        <w:tab/>
      </w:r>
      <w:r>
        <w:rPr>
          <w:noProof/>
        </w:rPr>
        <w:t>Data Collection via DCCF</w:t>
      </w:r>
      <w:r>
        <w:rPr>
          <w:noProof/>
        </w:rPr>
        <w:tab/>
      </w:r>
      <w:r>
        <w:rPr>
          <w:noProof/>
        </w:rPr>
        <w:fldChar w:fldCharType="begin" w:fldLock="1"/>
      </w:r>
      <w:r>
        <w:rPr>
          <w:noProof/>
        </w:rPr>
        <w:instrText xml:space="preserve"> PAGEREF _Toc161759607 \h </w:instrText>
      </w:r>
      <w:r>
        <w:rPr>
          <w:noProof/>
        </w:rPr>
      </w:r>
      <w:r>
        <w:rPr>
          <w:noProof/>
        </w:rPr>
        <w:fldChar w:fldCharType="separate"/>
      </w:r>
      <w:r>
        <w:rPr>
          <w:noProof/>
        </w:rPr>
        <w:t>41</w:t>
      </w:r>
      <w:r>
        <w:rPr>
          <w:noProof/>
        </w:rPr>
        <w:fldChar w:fldCharType="end"/>
      </w:r>
    </w:p>
    <w:p w14:paraId="4C4C765B" w14:textId="1274721D"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rPr>
        <w:t>5.5.3.2</w:t>
      </w:r>
      <w:r>
        <w:rPr>
          <w:rFonts w:asciiTheme="minorHAnsi" w:eastAsiaTheme="minorEastAsia" w:hAnsiTheme="minorHAnsi" w:cstheme="minorBidi"/>
          <w:noProof/>
          <w:kern w:val="2"/>
          <w:sz w:val="22"/>
          <w:szCs w:val="22"/>
          <w:lang w:eastAsia="ja-JP"/>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_Toc161759608 \h </w:instrText>
      </w:r>
      <w:r>
        <w:rPr>
          <w:noProof/>
        </w:rPr>
      </w:r>
      <w:r>
        <w:rPr>
          <w:noProof/>
        </w:rPr>
        <w:fldChar w:fldCharType="separate"/>
      </w:r>
      <w:r>
        <w:rPr>
          <w:noProof/>
        </w:rPr>
        <w:t>46</w:t>
      </w:r>
      <w:r>
        <w:rPr>
          <w:noProof/>
        </w:rPr>
        <w:fldChar w:fldCharType="end"/>
      </w:r>
    </w:p>
    <w:p w14:paraId="2C6570EE" w14:textId="165AE9EB"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5.5.4</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_Toc161759609 \h </w:instrText>
      </w:r>
      <w:r>
        <w:rPr>
          <w:noProof/>
        </w:rPr>
      </w:r>
      <w:r>
        <w:rPr>
          <w:noProof/>
        </w:rPr>
        <w:fldChar w:fldCharType="separate"/>
      </w:r>
      <w:r>
        <w:rPr>
          <w:noProof/>
        </w:rPr>
        <w:t>51</w:t>
      </w:r>
      <w:r>
        <w:rPr>
          <w:noProof/>
        </w:rPr>
        <w:fldChar w:fldCharType="end"/>
      </w:r>
    </w:p>
    <w:p w14:paraId="4AAA1534" w14:textId="3B803C8A"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rPr>
        <w:t>5.5.4.1</w:t>
      </w:r>
      <w:r>
        <w:rPr>
          <w:rFonts w:asciiTheme="minorHAnsi" w:eastAsiaTheme="minorEastAsia" w:hAnsiTheme="minorHAnsi" w:cstheme="minorBidi"/>
          <w:noProof/>
          <w:kern w:val="2"/>
          <w:sz w:val="22"/>
          <w:szCs w:val="22"/>
          <w:lang w:eastAsia="ja-JP"/>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_Toc161759610 \h </w:instrText>
      </w:r>
      <w:r>
        <w:rPr>
          <w:noProof/>
        </w:rPr>
      </w:r>
      <w:r>
        <w:rPr>
          <w:noProof/>
        </w:rPr>
        <w:fldChar w:fldCharType="separate"/>
      </w:r>
      <w:r>
        <w:rPr>
          <w:noProof/>
        </w:rPr>
        <w:t>51</w:t>
      </w:r>
      <w:r>
        <w:rPr>
          <w:noProof/>
        </w:rPr>
        <w:fldChar w:fldCharType="end"/>
      </w:r>
    </w:p>
    <w:p w14:paraId="79FC5550" w14:textId="420419BB"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rPr>
        <w:t>5.5.4.2</w:t>
      </w:r>
      <w:r>
        <w:rPr>
          <w:rFonts w:asciiTheme="minorHAnsi" w:eastAsiaTheme="minorEastAsia" w:hAnsiTheme="minorHAnsi" w:cstheme="minorBidi"/>
          <w:noProof/>
          <w:kern w:val="2"/>
          <w:sz w:val="22"/>
          <w:szCs w:val="22"/>
          <w:lang w:eastAsia="ja-JP"/>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_Toc161759611 \h </w:instrText>
      </w:r>
      <w:r>
        <w:rPr>
          <w:noProof/>
        </w:rPr>
      </w:r>
      <w:r>
        <w:rPr>
          <w:noProof/>
        </w:rPr>
        <w:fldChar w:fldCharType="separate"/>
      </w:r>
      <w:r>
        <w:rPr>
          <w:noProof/>
        </w:rPr>
        <w:t>53</w:t>
      </w:r>
      <w:r>
        <w:rPr>
          <w:noProof/>
        </w:rPr>
        <w:fldChar w:fldCharType="end"/>
      </w:r>
    </w:p>
    <w:p w14:paraId="6061CDB4" w14:textId="5D114C15"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5.6</w:t>
      </w:r>
      <w:r>
        <w:rPr>
          <w:rFonts w:asciiTheme="minorHAnsi" w:eastAsiaTheme="minorEastAsia" w:hAnsiTheme="minorHAnsi" w:cstheme="minorBidi"/>
          <w:noProof/>
          <w:kern w:val="2"/>
          <w:sz w:val="22"/>
          <w:szCs w:val="22"/>
          <w:lang w:eastAsia="ja-JP"/>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_Toc161759612 \h </w:instrText>
      </w:r>
      <w:r>
        <w:rPr>
          <w:noProof/>
        </w:rPr>
      </w:r>
      <w:r>
        <w:rPr>
          <w:noProof/>
        </w:rPr>
        <w:fldChar w:fldCharType="separate"/>
      </w:r>
      <w:r>
        <w:rPr>
          <w:noProof/>
        </w:rPr>
        <w:t>54</w:t>
      </w:r>
      <w:r>
        <w:rPr>
          <w:noProof/>
        </w:rPr>
        <w:fldChar w:fldCharType="end"/>
      </w:r>
    </w:p>
    <w:p w14:paraId="231D651C" w14:textId="226EC9E2"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_Toc161759613 \h </w:instrText>
      </w:r>
      <w:r>
        <w:rPr>
          <w:noProof/>
        </w:rPr>
      </w:r>
      <w:r>
        <w:rPr>
          <w:noProof/>
        </w:rPr>
        <w:fldChar w:fldCharType="separate"/>
      </w:r>
      <w:r>
        <w:rPr>
          <w:noProof/>
        </w:rPr>
        <w:t>54</w:t>
      </w:r>
      <w:r>
        <w:rPr>
          <w:noProof/>
        </w:rPr>
        <w:fldChar w:fldCharType="end"/>
      </w:r>
    </w:p>
    <w:p w14:paraId="39BC9A2C" w14:textId="40BAB863"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5.6.2</w:t>
      </w:r>
      <w:r>
        <w:rPr>
          <w:rFonts w:asciiTheme="minorHAnsi" w:eastAsiaTheme="minorEastAsia" w:hAnsiTheme="minorHAnsi" w:cstheme="minorBidi"/>
          <w:noProof/>
          <w:kern w:val="2"/>
          <w:sz w:val="22"/>
          <w:szCs w:val="22"/>
          <w:lang w:eastAsia="ja-JP"/>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_Toc161759614 \h </w:instrText>
      </w:r>
      <w:r>
        <w:rPr>
          <w:noProof/>
        </w:rPr>
      </w:r>
      <w:r>
        <w:rPr>
          <w:noProof/>
        </w:rPr>
        <w:fldChar w:fldCharType="separate"/>
      </w:r>
      <w:r>
        <w:rPr>
          <w:noProof/>
        </w:rPr>
        <w:t>54</w:t>
      </w:r>
      <w:r>
        <w:rPr>
          <w:noProof/>
        </w:rPr>
        <w:fldChar w:fldCharType="end"/>
      </w:r>
    </w:p>
    <w:p w14:paraId="137349E7" w14:textId="1D8B310C"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5.6A</w:t>
      </w:r>
      <w:r>
        <w:rPr>
          <w:rFonts w:asciiTheme="minorHAnsi" w:eastAsiaTheme="minorEastAsia" w:hAnsiTheme="minorHAnsi" w:cstheme="minorBidi"/>
          <w:noProof/>
          <w:kern w:val="2"/>
          <w:sz w:val="22"/>
          <w:szCs w:val="22"/>
          <w:lang w:eastAsia="ja-JP"/>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_Toc161759615 \h </w:instrText>
      </w:r>
      <w:r>
        <w:rPr>
          <w:noProof/>
        </w:rPr>
      </w:r>
      <w:r>
        <w:rPr>
          <w:noProof/>
        </w:rPr>
        <w:fldChar w:fldCharType="separate"/>
      </w:r>
      <w:r>
        <w:rPr>
          <w:noProof/>
        </w:rPr>
        <w:t>55</w:t>
      </w:r>
      <w:r>
        <w:rPr>
          <w:noProof/>
        </w:rPr>
        <w:fldChar w:fldCharType="end"/>
      </w:r>
    </w:p>
    <w:p w14:paraId="48E6D412" w14:textId="4C003580"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5.6A.1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_Toc161759616 \h </w:instrText>
      </w:r>
      <w:r>
        <w:rPr>
          <w:noProof/>
        </w:rPr>
      </w:r>
      <w:r>
        <w:rPr>
          <w:noProof/>
        </w:rPr>
        <w:fldChar w:fldCharType="separate"/>
      </w:r>
      <w:r>
        <w:rPr>
          <w:noProof/>
        </w:rPr>
        <w:t>55</w:t>
      </w:r>
      <w:r>
        <w:rPr>
          <w:noProof/>
        </w:rPr>
        <w:fldChar w:fldCharType="end"/>
      </w:r>
    </w:p>
    <w:p w14:paraId="5A62965F" w14:textId="1A2EF34B"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5.6A.2</w:t>
      </w:r>
      <w:r>
        <w:rPr>
          <w:rFonts w:asciiTheme="minorHAnsi" w:eastAsiaTheme="minorEastAsia" w:hAnsiTheme="minorHAnsi" w:cstheme="minorBidi"/>
          <w:noProof/>
          <w:kern w:val="2"/>
          <w:sz w:val="22"/>
          <w:szCs w:val="22"/>
          <w:lang w:eastAsia="ja-JP"/>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_Toc161759617 \h </w:instrText>
      </w:r>
      <w:r>
        <w:rPr>
          <w:noProof/>
        </w:rPr>
      </w:r>
      <w:r>
        <w:rPr>
          <w:noProof/>
        </w:rPr>
        <w:fldChar w:fldCharType="separate"/>
      </w:r>
      <w:r>
        <w:rPr>
          <w:noProof/>
        </w:rPr>
        <w:t>55</w:t>
      </w:r>
      <w:r>
        <w:rPr>
          <w:noProof/>
        </w:rPr>
        <w:fldChar w:fldCharType="end"/>
      </w:r>
    </w:p>
    <w:p w14:paraId="132FA091" w14:textId="19F47BA5"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5.7</w:t>
      </w:r>
      <w:r>
        <w:rPr>
          <w:rFonts w:asciiTheme="minorHAnsi" w:eastAsiaTheme="minorEastAsia" w:hAnsiTheme="minorHAnsi" w:cstheme="minorBidi"/>
          <w:noProof/>
          <w:kern w:val="2"/>
          <w:sz w:val="22"/>
          <w:szCs w:val="22"/>
          <w:lang w:eastAsia="ja-JP"/>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_Toc161759618 \h </w:instrText>
      </w:r>
      <w:r>
        <w:rPr>
          <w:noProof/>
        </w:rPr>
      </w:r>
      <w:r>
        <w:rPr>
          <w:noProof/>
        </w:rPr>
        <w:fldChar w:fldCharType="separate"/>
      </w:r>
      <w:r>
        <w:rPr>
          <w:noProof/>
        </w:rPr>
        <w:t>56</w:t>
      </w:r>
      <w:r>
        <w:rPr>
          <w:noProof/>
        </w:rPr>
        <w:fldChar w:fldCharType="end"/>
      </w:r>
    </w:p>
    <w:p w14:paraId="252F9D4A" w14:textId="1DAD6658"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_Toc161759619 \h </w:instrText>
      </w:r>
      <w:r>
        <w:rPr>
          <w:noProof/>
        </w:rPr>
      </w:r>
      <w:r>
        <w:rPr>
          <w:noProof/>
        </w:rPr>
        <w:fldChar w:fldCharType="separate"/>
      </w:r>
      <w:r>
        <w:rPr>
          <w:noProof/>
        </w:rPr>
        <w:t>56</w:t>
      </w:r>
      <w:r>
        <w:rPr>
          <w:noProof/>
        </w:rPr>
        <w:fldChar w:fldCharType="end"/>
      </w:r>
    </w:p>
    <w:p w14:paraId="2EB1E5B8" w14:textId="1C76E09C"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5.7.2</w:t>
      </w:r>
      <w:r>
        <w:rPr>
          <w:rFonts w:asciiTheme="minorHAnsi" w:eastAsiaTheme="minorEastAsia" w:hAnsiTheme="minorHAnsi" w:cstheme="minorBidi"/>
          <w:noProof/>
          <w:kern w:val="2"/>
          <w:sz w:val="22"/>
          <w:szCs w:val="22"/>
          <w:lang w:eastAsia="ja-JP"/>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_Toc161759620 \h </w:instrText>
      </w:r>
      <w:r>
        <w:rPr>
          <w:noProof/>
        </w:rPr>
      </w:r>
      <w:r>
        <w:rPr>
          <w:noProof/>
        </w:rPr>
        <w:fldChar w:fldCharType="separate"/>
      </w:r>
      <w:r>
        <w:rPr>
          <w:noProof/>
        </w:rPr>
        <w:t>56</w:t>
      </w:r>
      <w:r>
        <w:rPr>
          <w:noProof/>
        </w:rPr>
        <w:fldChar w:fldCharType="end"/>
      </w:r>
    </w:p>
    <w:p w14:paraId="79C68268" w14:textId="038BDBC5"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lastRenderedPageBreak/>
        <w:t>5.7.3</w:t>
      </w:r>
      <w:r>
        <w:rPr>
          <w:rFonts w:asciiTheme="minorHAnsi" w:eastAsiaTheme="minorEastAsia" w:hAnsiTheme="minorHAnsi" w:cstheme="minorBidi"/>
          <w:noProof/>
          <w:kern w:val="2"/>
          <w:sz w:val="22"/>
          <w:szCs w:val="22"/>
          <w:lang w:eastAsia="ja-JP"/>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_Toc161759621 \h </w:instrText>
      </w:r>
      <w:r>
        <w:rPr>
          <w:noProof/>
        </w:rPr>
      </w:r>
      <w:r>
        <w:rPr>
          <w:noProof/>
        </w:rPr>
        <w:fldChar w:fldCharType="separate"/>
      </w:r>
      <w:r>
        <w:rPr>
          <w:noProof/>
        </w:rPr>
        <w:t>59</w:t>
      </w:r>
      <w:r>
        <w:rPr>
          <w:noProof/>
        </w:rPr>
        <w:fldChar w:fldCharType="end"/>
      </w:r>
    </w:p>
    <w:p w14:paraId="4F85C352" w14:textId="1B0A5AB6"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5.7.4</w:t>
      </w:r>
      <w:r>
        <w:rPr>
          <w:rFonts w:asciiTheme="minorHAnsi" w:eastAsiaTheme="minorEastAsia" w:hAnsiTheme="minorHAnsi" w:cstheme="minorBidi"/>
          <w:noProof/>
          <w:kern w:val="2"/>
          <w:sz w:val="22"/>
          <w:szCs w:val="22"/>
          <w:lang w:eastAsia="ja-JP"/>
          <w14:ligatures w14:val="standardContextual"/>
        </w:rPr>
        <w:tab/>
      </w:r>
      <w:r>
        <w:rPr>
          <w:noProof/>
        </w:rPr>
        <w:t>NF load Analytics</w:t>
      </w:r>
      <w:r>
        <w:rPr>
          <w:noProof/>
        </w:rPr>
        <w:tab/>
      </w:r>
      <w:r>
        <w:rPr>
          <w:noProof/>
        </w:rPr>
        <w:fldChar w:fldCharType="begin" w:fldLock="1"/>
      </w:r>
      <w:r>
        <w:rPr>
          <w:noProof/>
        </w:rPr>
        <w:instrText xml:space="preserve"> PAGEREF _Toc161759622 \h </w:instrText>
      </w:r>
      <w:r>
        <w:rPr>
          <w:noProof/>
        </w:rPr>
      </w:r>
      <w:r>
        <w:rPr>
          <w:noProof/>
        </w:rPr>
        <w:fldChar w:fldCharType="separate"/>
      </w:r>
      <w:r>
        <w:rPr>
          <w:noProof/>
        </w:rPr>
        <w:t>62</w:t>
      </w:r>
      <w:r>
        <w:rPr>
          <w:noProof/>
        </w:rPr>
        <w:fldChar w:fldCharType="end"/>
      </w:r>
    </w:p>
    <w:p w14:paraId="59A2FE39" w14:textId="15AEE930"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5.7.5</w:t>
      </w:r>
      <w:r>
        <w:rPr>
          <w:rFonts w:asciiTheme="minorHAnsi" w:eastAsiaTheme="minorEastAsia" w:hAnsiTheme="minorHAnsi" w:cstheme="minorBidi"/>
          <w:noProof/>
          <w:kern w:val="2"/>
          <w:sz w:val="22"/>
          <w:szCs w:val="22"/>
          <w:lang w:eastAsia="ja-JP"/>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_Toc161759623 \h </w:instrText>
      </w:r>
      <w:r>
        <w:rPr>
          <w:noProof/>
        </w:rPr>
      </w:r>
      <w:r>
        <w:rPr>
          <w:noProof/>
        </w:rPr>
        <w:fldChar w:fldCharType="separate"/>
      </w:r>
      <w:r>
        <w:rPr>
          <w:noProof/>
        </w:rPr>
        <w:t>65</w:t>
      </w:r>
      <w:r>
        <w:rPr>
          <w:noProof/>
        </w:rPr>
        <w:fldChar w:fldCharType="end"/>
      </w:r>
    </w:p>
    <w:p w14:paraId="5CFFBDF3" w14:textId="23156DE0"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5.7.6</w:t>
      </w:r>
      <w:r>
        <w:rPr>
          <w:rFonts w:asciiTheme="minorHAnsi" w:eastAsiaTheme="minorEastAsia" w:hAnsiTheme="minorHAnsi" w:cstheme="minorBidi"/>
          <w:noProof/>
          <w:kern w:val="2"/>
          <w:sz w:val="22"/>
          <w:szCs w:val="22"/>
          <w:lang w:eastAsia="ja-JP"/>
          <w14:ligatures w14:val="standardContextual"/>
        </w:rPr>
        <w:tab/>
      </w:r>
      <w:r>
        <w:rPr>
          <w:noProof/>
        </w:rPr>
        <w:t>UE Mobility Analytics</w:t>
      </w:r>
      <w:r>
        <w:rPr>
          <w:noProof/>
        </w:rPr>
        <w:tab/>
      </w:r>
      <w:r>
        <w:rPr>
          <w:noProof/>
        </w:rPr>
        <w:fldChar w:fldCharType="begin" w:fldLock="1"/>
      </w:r>
      <w:r>
        <w:rPr>
          <w:noProof/>
        </w:rPr>
        <w:instrText xml:space="preserve"> PAGEREF _Toc161759624 \h </w:instrText>
      </w:r>
      <w:r>
        <w:rPr>
          <w:noProof/>
        </w:rPr>
      </w:r>
      <w:r>
        <w:rPr>
          <w:noProof/>
        </w:rPr>
        <w:fldChar w:fldCharType="separate"/>
      </w:r>
      <w:r>
        <w:rPr>
          <w:noProof/>
        </w:rPr>
        <w:t>67</w:t>
      </w:r>
      <w:r>
        <w:rPr>
          <w:noProof/>
        </w:rPr>
        <w:fldChar w:fldCharType="end"/>
      </w:r>
    </w:p>
    <w:p w14:paraId="5A270D09" w14:textId="048D7849"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5.7.7</w:t>
      </w:r>
      <w:r>
        <w:rPr>
          <w:rFonts w:asciiTheme="minorHAnsi" w:eastAsiaTheme="minorEastAsia" w:hAnsiTheme="minorHAnsi" w:cstheme="minorBidi"/>
          <w:noProof/>
          <w:kern w:val="2"/>
          <w:sz w:val="22"/>
          <w:szCs w:val="22"/>
          <w:lang w:eastAsia="ja-JP"/>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_Toc161759625 \h </w:instrText>
      </w:r>
      <w:r>
        <w:rPr>
          <w:noProof/>
        </w:rPr>
      </w:r>
      <w:r>
        <w:rPr>
          <w:noProof/>
        </w:rPr>
        <w:fldChar w:fldCharType="separate"/>
      </w:r>
      <w:r>
        <w:rPr>
          <w:noProof/>
        </w:rPr>
        <w:t>70</w:t>
      </w:r>
      <w:r>
        <w:rPr>
          <w:noProof/>
        </w:rPr>
        <w:fldChar w:fldCharType="end"/>
      </w:r>
    </w:p>
    <w:p w14:paraId="272BF27B" w14:textId="7FA42C37"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5.7.8</w:t>
      </w:r>
      <w:r>
        <w:rPr>
          <w:rFonts w:asciiTheme="minorHAnsi" w:eastAsiaTheme="minorEastAsia" w:hAnsiTheme="minorHAnsi" w:cstheme="minorBidi"/>
          <w:noProof/>
          <w:kern w:val="2"/>
          <w:sz w:val="22"/>
          <w:szCs w:val="22"/>
          <w:lang w:eastAsia="ja-JP"/>
          <w14:ligatures w14:val="standardContextual"/>
        </w:rPr>
        <w:tab/>
      </w:r>
      <w:r>
        <w:rPr>
          <w:noProof/>
        </w:rPr>
        <w:t>Expected UE behavioural Analytics</w:t>
      </w:r>
      <w:r>
        <w:rPr>
          <w:noProof/>
        </w:rPr>
        <w:tab/>
      </w:r>
      <w:r>
        <w:rPr>
          <w:noProof/>
        </w:rPr>
        <w:fldChar w:fldCharType="begin" w:fldLock="1"/>
      </w:r>
      <w:r>
        <w:rPr>
          <w:noProof/>
        </w:rPr>
        <w:instrText xml:space="preserve"> PAGEREF _Toc161759626 \h </w:instrText>
      </w:r>
      <w:r>
        <w:rPr>
          <w:noProof/>
        </w:rPr>
      </w:r>
      <w:r>
        <w:rPr>
          <w:noProof/>
        </w:rPr>
        <w:fldChar w:fldCharType="separate"/>
      </w:r>
      <w:r>
        <w:rPr>
          <w:noProof/>
        </w:rPr>
        <w:t>73</w:t>
      </w:r>
      <w:r>
        <w:rPr>
          <w:noProof/>
        </w:rPr>
        <w:fldChar w:fldCharType="end"/>
      </w:r>
    </w:p>
    <w:p w14:paraId="5C0214DA" w14:textId="3A19A786"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5.7.9</w:t>
      </w:r>
      <w:r>
        <w:rPr>
          <w:rFonts w:asciiTheme="minorHAnsi" w:eastAsiaTheme="minorEastAsia" w:hAnsiTheme="minorHAnsi" w:cstheme="minorBidi"/>
          <w:noProof/>
          <w:kern w:val="2"/>
          <w:sz w:val="22"/>
          <w:szCs w:val="22"/>
          <w:lang w:eastAsia="ja-JP"/>
          <w14:ligatures w14:val="standardContextual"/>
        </w:rPr>
        <w:tab/>
      </w:r>
      <w:r>
        <w:rPr>
          <w:noProof/>
        </w:rPr>
        <w:t>Abnormal UE behavioural Analytics</w:t>
      </w:r>
      <w:r>
        <w:rPr>
          <w:noProof/>
        </w:rPr>
        <w:tab/>
      </w:r>
      <w:r>
        <w:rPr>
          <w:noProof/>
        </w:rPr>
        <w:fldChar w:fldCharType="begin" w:fldLock="1"/>
      </w:r>
      <w:r>
        <w:rPr>
          <w:noProof/>
        </w:rPr>
        <w:instrText xml:space="preserve"> PAGEREF _Toc161759627 \h </w:instrText>
      </w:r>
      <w:r>
        <w:rPr>
          <w:noProof/>
        </w:rPr>
      </w:r>
      <w:r>
        <w:rPr>
          <w:noProof/>
        </w:rPr>
        <w:fldChar w:fldCharType="separate"/>
      </w:r>
      <w:r>
        <w:rPr>
          <w:noProof/>
        </w:rPr>
        <w:t>75</w:t>
      </w:r>
      <w:r>
        <w:rPr>
          <w:noProof/>
        </w:rPr>
        <w:fldChar w:fldCharType="end"/>
      </w:r>
    </w:p>
    <w:p w14:paraId="56E6C390" w14:textId="1A1FD9F4"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5.7.10</w:t>
      </w:r>
      <w:r>
        <w:rPr>
          <w:rFonts w:asciiTheme="minorHAnsi" w:eastAsiaTheme="minorEastAsia" w:hAnsiTheme="minorHAnsi" w:cstheme="minorBidi"/>
          <w:noProof/>
          <w:kern w:val="2"/>
          <w:sz w:val="22"/>
          <w:szCs w:val="22"/>
          <w:lang w:eastAsia="ja-JP"/>
          <w14:ligatures w14:val="standardContextual"/>
        </w:rPr>
        <w:tab/>
      </w:r>
      <w:r>
        <w:rPr>
          <w:noProof/>
        </w:rPr>
        <w:t>User Data Congestion Analytics</w:t>
      </w:r>
      <w:r>
        <w:rPr>
          <w:noProof/>
        </w:rPr>
        <w:tab/>
      </w:r>
      <w:r>
        <w:rPr>
          <w:noProof/>
        </w:rPr>
        <w:fldChar w:fldCharType="begin" w:fldLock="1"/>
      </w:r>
      <w:r>
        <w:rPr>
          <w:noProof/>
        </w:rPr>
        <w:instrText xml:space="preserve"> PAGEREF _Toc161759628 \h </w:instrText>
      </w:r>
      <w:r>
        <w:rPr>
          <w:noProof/>
        </w:rPr>
      </w:r>
      <w:r>
        <w:rPr>
          <w:noProof/>
        </w:rPr>
        <w:fldChar w:fldCharType="separate"/>
      </w:r>
      <w:r>
        <w:rPr>
          <w:noProof/>
        </w:rPr>
        <w:t>76</w:t>
      </w:r>
      <w:r>
        <w:rPr>
          <w:noProof/>
        </w:rPr>
        <w:fldChar w:fldCharType="end"/>
      </w:r>
    </w:p>
    <w:p w14:paraId="6DE95961" w14:textId="5D59258F"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5.7.11</w:t>
      </w:r>
      <w:r>
        <w:rPr>
          <w:rFonts w:asciiTheme="minorHAnsi" w:eastAsiaTheme="minorEastAsia" w:hAnsiTheme="minorHAnsi" w:cstheme="minorBidi"/>
          <w:noProof/>
          <w:kern w:val="2"/>
          <w:sz w:val="22"/>
          <w:szCs w:val="22"/>
          <w:lang w:eastAsia="ja-JP"/>
          <w14:ligatures w14:val="standardContextual"/>
        </w:rPr>
        <w:tab/>
      </w:r>
      <w:r>
        <w:rPr>
          <w:noProof/>
        </w:rPr>
        <w:t>QoS Sustainability Analytics</w:t>
      </w:r>
      <w:r>
        <w:rPr>
          <w:noProof/>
        </w:rPr>
        <w:tab/>
      </w:r>
      <w:r>
        <w:rPr>
          <w:noProof/>
        </w:rPr>
        <w:fldChar w:fldCharType="begin" w:fldLock="1"/>
      </w:r>
      <w:r>
        <w:rPr>
          <w:noProof/>
        </w:rPr>
        <w:instrText xml:space="preserve"> PAGEREF _Toc161759629 \h </w:instrText>
      </w:r>
      <w:r>
        <w:rPr>
          <w:noProof/>
        </w:rPr>
      </w:r>
      <w:r>
        <w:rPr>
          <w:noProof/>
        </w:rPr>
        <w:fldChar w:fldCharType="separate"/>
      </w:r>
      <w:r>
        <w:rPr>
          <w:noProof/>
        </w:rPr>
        <w:t>79</w:t>
      </w:r>
      <w:r>
        <w:rPr>
          <w:noProof/>
        </w:rPr>
        <w:fldChar w:fldCharType="end"/>
      </w:r>
    </w:p>
    <w:p w14:paraId="2C16D7EC" w14:textId="5CB28311"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5.7.12</w:t>
      </w:r>
      <w:r>
        <w:rPr>
          <w:rFonts w:asciiTheme="minorHAnsi" w:eastAsiaTheme="minorEastAsia" w:hAnsiTheme="minorHAnsi" w:cstheme="minorBidi"/>
          <w:noProof/>
          <w:kern w:val="2"/>
          <w:sz w:val="22"/>
          <w:szCs w:val="22"/>
          <w:lang w:eastAsia="ja-JP"/>
          <w14:ligatures w14:val="standardContextual"/>
        </w:rPr>
        <w:tab/>
      </w:r>
      <w:r>
        <w:rPr>
          <w:noProof/>
        </w:rPr>
        <w:t>Dispersion Analytics</w:t>
      </w:r>
      <w:r>
        <w:rPr>
          <w:noProof/>
        </w:rPr>
        <w:tab/>
      </w:r>
      <w:r>
        <w:rPr>
          <w:noProof/>
        </w:rPr>
        <w:fldChar w:fldCharType="begin" w:fldLock="1"/>
      </w:r>
      <w:r>
        <w:rPr>
          <w:noProof/>
        </w:rPr>
        <w:instrText xml:space="preserve"> PAGEREF _Toc161759630 \h </w:instrText>
      </w:r>
      <w:r>
        <w:rPr>
          <w:noProof/>
        </w:rPr>
      </w:r>
      <w:r>
        <w:rPr>
          <w:noProof/>
        </w:rPr>
        <w:fldChar w:fldCharType="separate"/>
      </w:r>
      <w:r>
        <w:rPr>
          <w:noProof/>
        </w:rPr>
        <w:t>80</w:t>
      </w:r>
      <w:r>
        <w:rPr>
          <w:noProof/>
        </w:rPr>
        <w:fldChar w:fldCharType="end"/>
      </w:r>
    </w:p>
    <w:p w14:paraId="036651FA" w14:textId="2FE667DC"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5.7.13</w:t>
      </w:r>
      <w:r>
        <w:rPr>
          <w:rFonts w:asciiTheme="minorHAnsi" w:eastAsiaTheme="minorEastAsia" w:hAnsiTheme="minorHAnsi" w:cstheme="minorBidi"/>
          <w:noProof/>
          <w:kern w:val="2"/>
          <w:sz w:val="22"/>
          <w:szCs w:val="22"/>
          <w:lang w:eastAsia="ja-JP"/>
          <w14:ligatures w14:val="standardContextual"/>
        </w:rPr>
        <w:tab/>
      </w:r>
      <w:r>
        <w:rPr>
          <w:noProof/>
        </w:rPr>
        <w:t>WLAN Performance Analytics</w:t>
      </w:r>
      <w:r>
        <w:rPr>
          <w:noProof/>
        </w:rPr>
        <w:tab/>
      </w:r>
      <w:r>
        <w:rPr>
          <w:noProof/>
        </w:rPr>
        <w:fldChar w:fldCharType="begin" w:fldLock="1"/>
      </w:r>
      <w:r>
        <w:rPr>
          <w:noProof/>
        </w:rPr>
        <w:instrText xml:space="preserve"> PAGEREF _Toc161759631 \h </w:instrText>
      </w:r>
      <w:r>
        <w:rPr>
          <w:noProof/>
        </w:rPr>
      </w:r>
      <w:r>
        <w:rPr>
          <w:noProof/>
        </w:rPr>
        <w:fldChar w:fldCharType="separate"/>
      </w:r>
      <w:r>
        <w:rPr>
          <w:noProof/>
        </w:rPr>
        <w:t>83</w:t>
      </w:r>
      <w:r>
        <w:rPr>
          <w:noProof/>
        </w:rPr>
        <w:fldChar w:fldCharType="end"/>
      </w:r>
    </w:p>
    <w:p w14:paraId="0763A41D" w14:textId="60BC5623"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5.7.14</w:t>
      </w:r>
      <w:r>
        <w:rPr>
          <w:rFonts w:asciiTheme="minorHAnsi" w:eastAsiaTheme="minorEastAsia" w:hAnsiTheme="minorHAnsi" w:cstheme="minorBidi"/>
          <w:noProof/>
          <w:kern w:val="2"/>
          <w:sz w:val="22"/>
          <w:szCs w:val="22"/>
          <w:lang w:eastAsia="ja-JP"/>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_Toc161759632 \h </w:instrText>
      </w:r>
      <w:r>
        <w:rPr>
          <w:noProof/>
        </w:rPr>
      </w:r>
      <w:r>
        <w:rPr>
          <w:noProof/>
        </w:rPr>
        <w:fldChar w:fldCharType="separate"/>
      </w:r>
      <w:r>
        <w:rPr>
          <w:noProof/>
        </w:rPr>
        <w:t>85</w:t>
      </w:r>
      <w:r>
        <w:rPr>
          <w:noProof/>
        </w:rPr>
        <w:fldChar w:fldCharType="end"/>
      </w:r>
    </w:p>
    <w:p w14:paraId="149B9A2B" w14:textId="0CB3ED33"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5.7.15</w:t>
      </w:r>
      <w:r>
        <w:rPr>
          <w:rFonts w:asciiTheme="minorHAnsi" w:eastAsiaTheme="minorEastAsia" w:hAnsiTheme="minorHAnsi" w:cstheme="minorBidi"/>
          <w:noProof/>
          <w:kern w:val="2"/>
          <w:sz w:val="22"/>
          <w:szCs w:val="22"/>
          <w:lang w:eastAsia="ja-JP"/>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_Toc161759633 \h </w:instrText>
      </w:r>
      <w:r>
        <w:rPr>
          <w:noProof/>
        </w:rPr>
      </w:r>
      <w:r>
        <w:rPr>
          <w:noProof/>
        </w:rPr>
        <w:fldChar w:fldCharType="separate"/>
      </w:r>
      <w:r>
        <w:rPr>
          <w:noProof/>
        </w:rPr>
        <w:t>86</w:t>
      </w:r>
      <w:r>
        <w:rPr>
          <w:noProof/>
        </w:rPr>
        <w:fldChar w:fldCharType="end"/>
      </w:r>
    </w:p>
    <w:p w14:paraId="30762EDA" w14:textId="76DFAEC0"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5.7.16</w:t>
      </w:r>
      <w:r>
        <w:rPr>
          <w:rFonts w:asciiTheme="minorHAnsi" w:eastAsiaTheme="minorEastAsia" w:hAnsiTheme="minorHAnsi" w:cstheme="minorBidi"/>
          <w:noProof/>
          <w:kern w:val="2"/>
          <w:sz w:val="22"/>
          <w:szCs w:val="22"/>
          <w:lang w:eastAsia="ja-JP"/>
          <w14:ligatures w14:val="standardContextual"/>
        </w:rPr>
        <w:tab/>
      </w:r>
      <w:r>
        <w:rPr>
          <w:noProof/>
        </w:rPr>
        <w:t>DN Performance Analytics</w:t>
      </w:r>
      <w:r>
        <w:rPr>
          <w:noProof/>
        </w:rPr>
        <w:tab/>
      </w:r>
      <w:r>
        <w:rPr>
          <w:noProof/>
        </w:rPr>
        <w:fldChar w:fldCharType="begin" w:fldLock="1"/>
      </w:r>
      <w:r>
        <w:rPr>
          <w:noProof/>
        </w:rPr>
        <w:instrText xml:space="preserve"> PAGEREF _Toc161759634 \h </w:instrText>
      </w:r>
      <w:r>
        <w:rPr>
          <w:noProof/>
        </w:rPr>
      </w:r>
      <w:r>
        <w:rPr>
          <w:noProof/>
        </w:rPr>
        <w:fldChar w:fldCharType="separate"/>
      </w:r>
      <w:r>
        <w:rPr>
          <w:noProof/>
        </w:rPr>
        <w:t>89</w:t>
      </w:r>
      <w:r>
        <w:rPr>
          <w:noProof/>
        </w:rPr>
        <w:fldChar w:fldCharType="end"/>
      </w:r>
    </w:p>
    <w:p w14:paraId="40F022C2" w14:textId="42AE2D22"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5.7.17</w:t>
      </w:r>
      <w:r>
        <w:rPr>
          <w:rFonts w:asciiTheme="minorHAnsi" w:eastAsiaTheme="minorEastAsia" w:hAnsiTheme="minorHAnsi" w:cstheme="minorBidi"/>
          <w:noProof/>
          <w:kern w:val="2"/>
          <w:sz w:val="22"/>
          <w:szCs w:val="22"/>
          <w:lang w:eastAsia="ja-JP"/>
          <w14:ligatures w14:val="standardContextual"/>
        </w:rPr>
        <w:tab/>
      </w:r>
      <w:r>
        <w:rPr>
          <w:noProof/>
        </w:rPr>
        <w:t>PFD Determination Analytics</w:t>
      </w:r>
      <w:r>
        <w:rPr>
          <w:noProof/>
        </w:rPr>
        <w:tab/>
      </w:r>
      <w:r>
        <w:rPr>
          <w:noProof/>
        </w:rPr>
        <w:fldChar w:fldCharType="begin" w:fldLock="1"/>
      </w:r>
      <w:r>
        <w:rPr>
          <w:noProof/>
        </w:rPr>
        <w:instrText xml:space="preserve"> PAGEREF _Toc161759635 \h </w:instrText>
      </w:r>
      <w:r>
        <w:rPr>
          <w:noProof/>
        </w:rPr>
      </w:r>
      <w:r>
        <w:rPr>
          <w:noProof/>
        </w:rPr>
        <w:fldChar w:fldCharType="separate"/>
      </w:r>
      <w:r>
        <w:rPr>
          <w:noProof/>
        </w:rPr>
        <w:t>91</w:t>
      </w:r>
      <w:r>
        <w:rPr>
          <w:noProof/>
        </w:rPr>
        <w:fldChar w:fldCharType="end"/>
      </w:r>
    </w:p>
    <w:p w14:paraId="577243D8" w14:textId="52A2D157"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5.7.18</w:t>
      </w:r>
      <w:r>
        <w:rPr>
          <w:rFonts w:asciiTheme="minorHAnsi" w:eastAsiaTheme="minorEastAsia" w:hAnsiTheme="minorHAnsi" w:cstheme="minorBidi"/>
          <w:noProof/>
          <w:kern w:val="2"/>
          <w:sz w:val="22"/>
          <w:szCs w:val="22"/>
          <w:lang w:eastAsia="ja-JP"/>
          <w14:ligatures w14:val="standardContextual"/>
        </w:rPr>
        <w:tab/>
      </w:r>
      <w:r>
        <w:rPr>
          <w:noProof/>
        </w:rPr>
        <w:t>E2E data volume transfer time analytics</w:t>
      </w:r>
      <w:r>
        <w:rPr>
          <w:noProof/>
        </w:rPr>
        <w:tab/>
      </w:r>
      <w:r>
        <w:rPr>
          <w:noProof/>
        </w:rPr>
        <w:fldChar w:fldCharType="begin" w:fldLock="1"/>
      </w:r>
      <w:r>
        <w:rPr>
          <w:noProof/>
        </w:rPr>
        <w:instrText xml:space="preserve"> PAGEREF _Toc161759636 \h </w:instrText>
      </w:r>
      <w:r>
        <w:rPr>
          <w:noProof/>
        </w:rPr>
      </w:r>
      <w:r>
        <w:rPr>
          <w:noProof/>
        </w:rPr>
        <w:fldChar w:fldCharType="separate"/>
      </w:r>
      <w:r>
        <w:rPr>
          <w:noProof/>
        </w:rPr>
        <w:t>93</w:t>
      </w:r>
      <w:r>
        <w:rPr>
          <w:noProof/>
        </w:rPr>
        <w:fldChar w:fldCharType="end"/>
      </w:r>
    </w:p>
    <w:p w14:paraId="55A1875D" w14:textId="5E941958"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5.7.19</w:t>
      </w:r>
      <w:r>
        <w:rPr>
          <w:rFonts w:asciiTheme="minorHAnsi" w:eastAsiaTheme="minorEastAsia" w:hAnsiTheme="minorHAnsi" w:cstheme="minorBidi"/>
          <w:noProof/>
          <w:kern w:val="2"/>
          <w:sz w:val="22"/>
          <w:szCs w:val="22"/>
          <w:lang w:eastAsia="ja-JP"/>
          <w14:ligatures w14:val="standardContextual"/>
        </w:rPr>
        <w:tab/>
      </w:r>
      <w:r>
        <w:rPr>
          <w:noProof/>
        </w:rPr>
        <w:t>PDU Session Traffic Analytics</w:t>
      </w:r>
      <w:r>
        <w:rPr>
          <w:noProof/>
        </w:rPr>
        <w:tab/>
      </w:r>
      <w:r>
        <w:rPr>
          <w:noProof/>
        </w:rPr>
        <w:fldChar w:fldCharType="begin" w:fldLock="1"/>
      </w:r>
      <w:r>
        <w:rPr>
          <w:noProof/>
        </w:rPr>
        <w:instrText xml:space="preserve"> PAGEREF _Toc161759637 \h </w:instrText>
      </w:r>
      <w:r>
        <w:rPr>
          <w:noProof/>
        </w:rPr>
      </w:r>
      <w:r>
        <w:rPr>
          <w:noProof/>
        </w:rPr>
        <w:fldChar w:fldCharType="separate"/>
      </w:r>
      <w:r>
        <w:rPr>
          <w:noProof/>
        </w:rPr>
        <w:t>96</w:t>
      </w:r>
      <w:r>
        <w:rPr>
          <w:noProof/>
        </w:rPr>
        <w:fldChar w:fldCharType="end"/>
      </w:r>
    </w:p>
    <w:p w14:paraId="30D2E915" w14:textId="3507801F"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5.7.20</w:t>
      </w:r>
      <w:r>
        <w:rPr>
          <w:rFonts w:asciiTheme="minorHAnsi" w:eastAsiaTheme="minorEastAsia" w:hAnsiTheme="minorHAnsi" w:cstheme="minorBidi"/>
          <w:noProof/>
          <w:kern w:val="2"/>
          <w:sz w:val="22"/>
          <w:szCs w:val="22"/>
          <w:lang w:eastAsia="ja-JP"/>
          <w14:ligatures w14:val="standardContextual"/>
        </w:rPr>
        <w:tab/>
      </w:r>
      <w:r>
        <w:rPr>
          <w:noProof/>
        </w:rPr>
        <w:t>Relative Proximity Analytics</w:t>
      </w:r>
      <w:r>
        <w:rPr>
          <w:noProof/>
        </w:rPr>
        <w:tab/>
      </w:r>
      <w:r>
        <w:rPr>
          <w:noProof/>
        </w:rPr>
        <w:fldChar w:fldCharType="begin" w:fldLock="1"/>
      </w:r>
      <w:r>
        <w:rPr>
          <w:noProof/>
        </w:rPr>
        <w:instrText xml:space="preserve"> PAGEREF _Toc161759638 \h </w:instrText>
      </w:r>
      <w:r>
        <w:rPr>
          <w:noProof/>
        </w:rPr>
      </w:r>
      <w:r>
        <w:rPr>
          <w:noProof/>
        </w:rPr>
        <w:fldChar w:fldCharType="separate"/>
      </w:r>
      <w:r>
        <w:rPr>
          <w:noProof/>
        </w:rPr>
        <w:t>98</w:t>
      </w:r>
      <w:r>
        <w:rPr>
          <w:noProof/>
        </w:rPr>
        <w:fldChar w:fldCharType="end"/>
      </w:r>
    </w:p>
    <w:p w14:paraId="26448C7E" w14:textId="3D8E9BE6"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5.7.21</w:t>
      </w:r>
      <w:r>
        <w:rPr>
          <w:rFonts w:asciiTheme="minorHAnsi" w:eastAsiaTheme="minorEastAsia" w:hAnsiTheme="minorHAnsi" w:cstheme="minorBidi"/>
          <w:noProof/>
          <w:kern w:val="2"/>
          <w:sz w:val="22"/>
          <w:szCs w:val="22"/>
          <w:lang w:eastAsia="ja-JP"/>
          <w14:ligatures w14:val="standardContextual"/>
        </w:rPr>
        <w:tab/>
      </w:r>
      <w:r>
        <w:rPr>
          <w:noProof/>
        </w:rPr>
        <w:t>Movement Behaviour Analytics</w:t>
      </w:r>
      <w:r>
        <w:rPr>
          <w:noProof/>
        </w:rPr>
        <w:tab/>
      </w:r>
      <w:r>
        <w:rPr>
          <w:noProof/>
        </w:rPr>
        <w:fldChar w:fldCharType="begin" w:fldLock="1"/>
      </w:r>
      <w:r>
        <w:rPr>
          <w:noProof/>
        </w:rPr>
        <w:instrText xml:space="preserve"> PAGEREF _Toc161759639 \h </w:instrText>
      </w:r>
      <w:r>
        <w:rPr>
          <w:noProof/>
        </w:rPr>
      </w:r>
      <w:r>
        <w:rPr>
          <w:noProof/>
        </w:rPr>
        <w:fldChar w:fldCharType="separate"/>
      </w:r>
      <w:r>
        <w:rPr>
          <w:noProof/>
        </w:rPr>
        <w:t>101</w:t>
      </w:r>
      <w:r>
        <w:rPr>
          <w:noProof/>
        </w:rPr>
        <w:fldChar w:fldCharType="end"/>
      </w:r>
    </w:p>
    <w:p w14:paraId="2ECE8AA7" w14:textId="22C697B0"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lang w:eastAsia="zh-CN"/>
        </w:rPr>
        <w:t>5.8</w:t>
      </w:r>
      <w:r>
        <w:rPr>
          <w:rFonts w:asciiTheme="minorHAnsi" w:eastAsiaTheme="minorEastAsia" w:hAnsiTheme="minorHAnsi" w:cstheme="minorBidi"/>
          <w:noProof/>
          <w:kern w:val="2"/>
          <w:sz w:val="22"/>
          <w:szCs w:val="22"/>
          <w:lang w:eastAsia="ja-JP"/>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_Toc161759640 \h </w:instrText>
      </w:r>
      <w:r>
        <w:rPr>
          <w:noProof/>
        </w:rPr>
      </w:r>
      <w:r>
        <w:rPr>
          <w:noProof/>
        </w:rPr>
        <w:fldChar w:fldCharType="separate"/>
      </w:r>
      <w:r>
        <w:rPr>
          <w:noProof/>
        </w:rPr>
        <w:t>102</w:t>
      </w:r>
      <w:r>
        <w:rPr>
          <w:noProof/>
        </w:rPr>
        <w:fldChar w:fldCharType="end"/>
      </w:r>
    </w:p>
    <w:p w14:paraId="44A9EA15" w14:textId="732227A2"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5.8.1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_Toc161759641 \h </w:instrText>
      </w:r>
      <w:r>
        <w:rPr>
          <w:noProof/>
        </w:rPr>
      </w:r>
      <w:r>
        <w:rPr>
          <w:noProof/>
        </w:rPr>
        <w:fldChar w:fldCharType="separate"/>
      </w:r>
      <w:r>
        <w:rPr>
          <w:noProof/>
        </w:rPr>
        <w:t>102</w:t>
      </w:r>
      <w:r>
        <w:rPr>
          <w:noProof/>
        </w:rPr>
        <w:fldChar w:fldCharType="end"/>
      </w:r>
    </w:p>
    <w:p w14:paraId="4585F10F" w14:textId="3F7B1037"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5.8.2</w:t>
      </w:r>
      <w:r>
        <w:rPr>
          <w:rFonts w:asciiTheme="minorHAnsi" w:eastAsiaTheme="minorEastAsia" w:hAnsiTheme="minorHAnsi" w:cstheme="minorBidi"/>
          <w:noProof/>
          <w:kern w:val="2"/>
          <w:sz w:val="22"/>
          <w:szCs w:val="22"/>
          <w:lang w:eastAsia="ja-JP"/>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_Toc161759642 \h </w:instrText>
      </w:r>
      <w:r>
        <w:rPr>
          <w:noProof/>
        </w:rPr>
      </w:r>
      <w:r>
        <w:rPr>
          <w:noProof/>
        </w:rPr>
        <w:fldChar w:fldCharType="separate"/>
      </w:r>
      <w:r>
        <w:rPr>
          <w:noProof/>
        </w:rPr>
        <w:t>102</w:t>
      </w:r>
      <w:r>
        <w:rPr>
          <w:noProof/>
        </w:rPr>
        <w:fldChar w:fldCharType="end"/>
      </w:r>
    </w:p>
    <w:p w14:paraId="3E7DA697" w14:textId="4CE893C9"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5.8.2.1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_Toc161759643 \h </w:instrText>
      </w:r>
      <w:r>
        <w:rPr>
          <w:noProof/>
        </w:rPr>
      </w:r>
      <w:r>
        <w:rPr>
          <w:noProof/>
        </w:rPr>
        <w:fldChar w:fldCharType="separate"/>
      </w:r>
      <w:r>
        <w:rPr>
          <w:noProof/>
        </w:rPr>
        <w:t>102</w:t>
      </w:r>
      <w:r>
        <w:rPr>
          <w:noProof/>
        </w:rPr>
        <w:fldChar w:fldCharType="end"/>
      </w:r>
    </w:p>
    <w:p w14:paraId="756CB609" w14:textId="6DC1C4B8"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5.8.2.2</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NWDAF </w:t>
      </w:r>
      <w:r w:rsidRPr="00BA67ED">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_Toc161759644 \h </w:instrText>
      </w:r>
      <w:r>
        <w:rPr>
          <w:noProof/>
        </w:rPr>
      </w:r>
      <w:r>
        <w:rPr>
          <w:noProof/>
        </w:rPr>
        <w:fldChar w:fldCharType="separate"/>
      </w:r>
      <w:r>
        <w:rPr>
          <w:noProof/>
        </w:rPr>
        <w:t>102</w:t>
      </w:r>
      <w:r>
        <w:rPr>
          <w:noProof/>
        </w:rPr>
        <w:fldChar w:fldCharType="end"/>
      </w:r>
    </w:p>
    <w:p w14:paraId="66906689" w14:textId="585254AA"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5.8.2.3</w:t>
      </w:r>
      <w:r>
        <w:rPr>
          <w:rFonts w:asciiTheme="minorHAnsi" w:eastAsiaTheme="minorEastAsia" w:hAnsiTheme="minorHAnsi" w:cstheme="minorBidi"/>
          <w:noProof/>
          <w:kern w:val="2"/>
          <w:sz w:val="22"/>
          <w:szCs w:val="22"/>
          <w:lang w:eastAsia="ja-JP"/>
          <w14:ligatures w14:val="standardContextual"/>
        </w:rPr>
        <w:tab/>
      </w:r>
      <w:r>
        <w:rPr>
          <w:noProof/>
          <w:lang w:eastAsia="zh-CN"/>
        </w:rPr>
        <w:t>Consumer discovery and selection of NWDAF in NRF</w:t>
      </w:r>
      <w:r>
        <w:rPr>
          <w:noProof/>
        </w:rPr>
        <w:tab/>
      </w:r>
      <w:r>
        <w:rPr>
          <w:noProof/>
        </w:rPr>
        <w:fldChar w:fldCharType="begin" w:fldLock="1"/>
      </w:r>
      <w:r>
        <w:rPr>
          <w:noProof/>
        </w:rPr>
        <w:instrText xml:space="preserve"> PAGEREF _Toc161759645 \h </w:instrText>
      </w:r>
      <w:r>
        <w:rPr>
          <w:noProof/>
        </w:rPr>
      </w:r>
      <w:r>
        <w:rPr>
          <w:noProof/>
        </w:rPr>
        <w:fldChar w:fldCharType="separate"/>
      </w:r>
      <w:r>
        <w:rPr>
          <w:noProof/>
        </w:rPr>
        <w:t>102</w:t>
      </w:r>
      <w:r>
        <w:rPr>
          <w:noProof/>
        </w:rPr>
        <w:fldChar w:fldCharType="end"/>
      </w:r>
    </w:p>
    <w:p w14:paraId="4CBA8BEE" w14:textId="1DA25943"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lang w:eastAsia="zh-CN"/>
        </w:rPr>
        <w:t>5.8.3</w:t>
      </w:r>
      <w:r>
        <w:rPr>
          <w:rFonts w:asciiTheme="minorHAnsi" w:eastAsiaTheme="minorEastAsia" w:hAnsiTheme="minorHAnsi" w:cstheme="minorBidi"/>
          <w:noProof/>
          <w:kern w:val="2"/>
          <w:sz w:val="22"/>
          <w:szCs w:val="22"/>
          <w:lang w:eastAsia="ja-JP"/>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_Toc161759646 \h </w:instrText>
      </w:r>
      <w:r>
        <w:rPr>
          <w:noProof/>
        </w:rPr>
      </w:r>
      <w:r>
        <w:rPr>
          <w:noProof/>
        </w:rPr>
        <w:fldChar w:fldCharType="separate"/>
      </w:r>
      <w:r>
        <w:rPr>
          <w:noProof/>
        </w:rPr>
        <w:t>103</w:t>
      </w:r>
      <w:r>
        <w:rPr>
          <w:noProof/>
        </w:rPr>
        <w:fldChar w:fldCharType="end"/>
      </w:r>
    </w:p>
    <w:p w14:paraId="2B971476" w14:textId="204FF612"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5.8.3.1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_Toc161759647 \h </w:instrText>
      </w:r>
      <w:r>
        <w:rPr>
          <w:noProof/>
        </w:rPr>
      </w:r>
      <w:r>
        <w:rPr>
          <w:noProof/>
        </w:rPr>
        <w:fldChar w:fldCharType="separate"/>
      </w:r>
      <w:r>
        <w:rPr>
          <w:noProof/>
        </w:rPr>
        <w:t>103</w:t>
      </w:r>
      <w:r>
        <w:rPr>
          <w:noProof/>
        </w:rPr>
        <w:fldChar w:fldCharType="end"/>
      </w:r>
    </w:p>
    <w:p w14:paraId="5DF8B507" w14:textId="0999F972"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5.8.3.2</w:t>
      </w:r>
      <w:r>
        <w:rPr>
          <w:rFonts w:asciiTheme="minorHAnsi" w:eastAsiaTheme="minorEastAsia" w:hAnsiTheme="minorHAnsi" w:cstheme="minorBidi"/>
          <w:noProof/>
          <w:kern w:val="2"/>
          <w:sz w:val="22"/>
          <w:szCs w:val="22"/>
          <w:lang w:eastAsia="ja-JP"/>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_Toc161759648 \h </w:instrText>
      </w:r>
      <w:r>
        <w:rPr>
          <w:noProof/>
        </w:rPr>
      </w:r>
      <w:r>
        <w:rPr>
          <w:noProof/>
        </w:rPr>
        <w:fldChar w:fldCharType="separate"/>
      </w:r>
      <w:r>
        <w:rPr>
          <w:noProof/>
        </w:rPr>
        <w:t>103</w:t>
      </w:r>
      <w:r>
        <w:rPr>
          <w:noProof/>
        </w:rPr>
        <w:fldChar w:fldCharType="end"/>
      </w:r>
    </w:p>
    <w:p w14:paraId="2945B64B" w14:textId="07DF6B1A" w:rsidR="00E92409" w:rsidRDefault="00E92409">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5.8.3.2.1</w:t>
      </w:r>
      <w:r>
        <w:rPr>
          <w:rFonts w:asciiTheme="minorHAnsi" w:eastAsiaTheme="minorEastAsia" w:hAnsiTheme="minorHAnsi" w:cstheme="minorBidi"/>
          <w:noProof/>
          <w:kern w:val="2"/>
          <w:sz w:val="22"/>
          <w:szCs w:val="22"/>
          <w:lang w:eastAsia="ja-JP"/>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_Toc161759649 \h </w:instrText>
      </w:r>
      <w:r>
        <w:rPr>
          <w:noProof/>
        </w:rPr>
      </w:r>
      <w:r>
        <w:rPr>
          <w:noProof/>
        </w:rPr>
        <w:fldChar w:fldCharType="separate"/>
      </w:r>
      <w:r>
        <w:rPr>
          <w:noProof/>
        </w:rPr>
        <w:t>103</w:t>
      </w:r>
      <w:r>
        <w:rPr>
          <w:noProof/>
        </w:rPr>
        <w:fldChar w:fldCharType="end"/>
      </w:r>
    </w:p>
    <w:p w14:paraId="726F3289" w14:textId="2FA04619" w:rsidR="00E92409" w:rsidRDefault="00E92409">
      <w:pPr>
        <w:pStyle w:val="TOC5"/>
        <w:rPr>
          <w:rFonts w:asciiTheme="minorHAnsi" w:eastAsiaTheme="minorEastAsia" w:hAnsiTheme="minorHAnsi" w:cstheme="minorBidi"/>
          <w:noProof/>
          <w:kern w:val="2"/>
          <w:sz w:val="22"/>
          <w:szCs w:val="22"/>
          <w:lang w:eastAsia="ja-JP"/>
          <w14:ligatures w14:val="standardContextual"/>
        </w:rPr>
      </w:pPr>
      <w:r>
        <w:rPr>
          <w:noProof/>
        </w:rPr>
        <w:t>5.8.3.2.2</w:t>
      </w:r>
      <w:r>
        <w:rPr>
          <w:rFonts w:asciiTheme="minorHAnsi" w:eastAsiaTheme="minorEastAsia" w:hAnsiTheme="minorHAnsi" w:cstheme="minorBidi"/>
          <w:noProof/>
          <w:kern w:val="2"/>
          <w:sz w:val="22"/>
          <w:szCs w:val="22"/>
          <w:lang w:eastAsia="ja-JP"/>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_Toc161759650 \h </w:instrText>
      </w:r>
      <w:r>
        <w:rPr>
          <w:noProof/>
        </w:rPr>
      </w:r>
      <w:r>
        <w:rPr>
          <w:noProof/>
        </w:rPr>
        <w:fldChar w:fldCharType="separate"/>
      </w:r>
      <w:r>
        <w:rPr>
          <w:noProof/>
        </w:rPr>
        <w:t>103</w:t>
      </w:r>
      <w:r>
        <w:rPr>
          <w:noProof/>
        </w:rPr>
        <w:fldChar w:fldCharType="end"/>
      </w:r>
    </w:p>
    <w:p w14:paraId="2EF2A310" w14:textId="5457FBB9" w:rsidR="00E92409" w:rsidRDefault="00E92409">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5.8.3.2.3</w:t>
      </w:r>
      <w:r>
        <w:rPr>
          <w:rFonts w:asciiTheme="minorHAnsi" w:eastAsiaTheme="minorEastAsia" w:hAnsiTheme="minorHAnsi" w:cstheme="minorBidi"/>
          <w:noProof/>
          <w:kern w:val="2"/>
          <w:sz w:val="22"/>
          <w:szCs w:val="22"/>
          <w:lang w:eastAsia="ja-JP"/>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_Toc161759651 \h </w:instrText>
      </w:r>
      <w:r>
        <w:rPr>
          <w:noProof/>
        </w:rPr>
      </w:r>
      <w:r>
        <w:rPr>
          <w:noProof/>
        </w:rPr>
        <w:fldChar w:fldCharType="separate"/>
      </w:r>
      <w:r>
        <w:rPr>
          <w:noProof/>
        </w:rPr>
        <w:t>104</w:t>
      </w:r>
      <w:r>
        <w:rPr>
          <w:noProof/>
        </w:rPr>
        <w:fldChar w:fldCharType="end"/>
      </w:r>
    </w:p>
    <w:p w14:paraId="2D6668DE" w14:textId="714BD110"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5.8.3.3</w:t>
      </w:r>
      <w:r>
        <w:rPr>
          <w:rFonts w:asciiTheme="minorHAnsi" w:eastAsiaTheme="minorEastAsia" w:hAnsiTheme="minorHAnsi" w:cstheme="minorBidi"/>
          <w:noProof/>
          <w:kern w:val="2"/>
          <w:sz w:val="22"/>
          <w:szCs w:val="22"/>
          <w:lang w:eastAsia="ja-JP"/>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_Toc161759652 \h </w:instrText>
      </w:r>
      <w:r>
        <w:rPr>
          <w:noProof/>
        </w:rPr>
      </w:r>
      <w:r>
        <w:rPr>
          <w:noProof/>
        </w:rPr>
        <w:fldChar w:fldCharType="separate"/>
      </w:r>
      <w:r>
        <w:rPr>
          <w:noProof/>
        </w:rPr>
        <w:t>105</w:t>
      </w:r>
      <w:r>
        <w:rPr>
          <w:noProof/>
        </w:rPr>
        <w:fldChar w:fldCharType="end"/>
      </w:r>
    </w:p>
    <w:p w14:paraId="4CD1CE23" w14:textId="007DBD73"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5.8.4</w:t>
      </w:r>
      <w:r>
        <w:rPr>
          <w:rFonts w:asciiTheme="minorHAnsi" w:eastAsiaTheme="minorEastAsia" w:hAnsiTheme="minorHAnsi" w:cstheme="minorBidi"/>
          <w:noProof/>
          <w:kern w:val="2"/>
          <w:sz w:val="22"/>
          <w:szCs w:val="22"/>
          <w:lang w:eastAsia="ja-JP"/>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_Toc161759653 \h </w:instrText>
      </w:r>
      <w:r>
        <w:rPr>
          <w:noProof/>
        </w:rPr>
      </w:r>
      <w:r>
        <w:rPr>
          <w:noProof/>
        </w:rPr>
        <w:fldChar w:fldCharType="separate"/>
      </w:r>
      <w:r>
        <w:rPr>
          <w:noProof/>
        </w:rPr>
        <w:t>105</w:t>
      </w:r>
      <w:r>
        <w:rPr>
          <w:noProof/>
        </w:rPr>
        <w:fldChar w:fldCharType="end"/>
      </w:r>
    </w:p>
    <w:p w14:paraId="27DDE51D" w14:textId="6220F43A"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rPr>
        <w:t>5.9</w:t>
      </w:r>
      <w:r>
        <w:rPr>
          <w:rFonts w:asciiTheme="minorHAnsi" w:eastAsiaTheme="minorEastAsia" w:hAnsiTheme="minorHAnsi" w:cstheme="minorBidi"/>
          <w:noProof/>
          <w:kern w:val="2"/>
          <w:sz w:val="22"/>
          <w:szCs w:val="22"/>
          <w:lang w:eastAsia="ja-JP"/>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_Toc161759654 \h </w:instrText>
      </w:r>
      <w:r>
        <w:rPr>
          <w:noProof/>
        </w:rPr>
      </w:r>
      <w:r>
        <w:rPr>
          <w:noProof/>
        </w:rPr>
        <w:fldChar w:fldCharType="separate"/>
      </w:r>
      <w:r>
        <w:rPr>
          <w:noProof/>
        </w:rPr>
        <w:t>106</w:t>
      </w:r>
      <w:r>
        <w:rPr>
          <w:noProof/>
        </w:rPr>
        <w:fldChar w:fldCharType="end"/>
      </w:r>
    </w:p>
    <w:p w14:paraId="06AB5F8F" w14:textId="06806A39"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5.9.1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_Toc161759655 \h </w:instrText>
      </w:r>
      <w:r>
        <w:rPr>
          <w:noProof/>
        </w:rPr>
      </w:r>
      <w:r>
        <w:rPr>
          <w:noProof/>
        </w:rPr>
        <w:fldChar w:fldCharType="separate"/>
      </w:r>
      <w:r>
        <w:rPr>
          <w:noProof/>
        </w:rPr>
        <w:t>106</w:t>
      </w:r>
      <w:r>
        <w:rPr>
          <w:noProof/>
        </w:rPr>
        <w:fldChar w:fldCharType="end"/>
      </w:r>
    </w:p>
    <w:p w14:paraId="777D9224" w14:textId="4A28C0AF"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5.9.2</w:t>
      </w:r>
      <w:r>
        <w:rPr>
          <w:rFonts w:asciiTheme="minorHAnsi" w:eastAsiaTheme="minorEastAsia" w:hAnsiTheme="minorHAnsi" w:cstheme="minorBidi"/>
          <w:noProof/>
          <w:kern w:val="2"/>
          <w:sz w:val="22"/>
          <w:szCs w:val="22"/>
          <w:lang w:eastAsia="ja-JP"/>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_Toc161759656 \h </w:instrText>
      </w:r>
      <w:r>
        <w:rPr>
          <w:noProof/>
        </w:rPr>
      </w:r>
      <w:r>
        <w:rPr>
          <w:noProof/>
        </w:rPr>
        <w:fldChar w:fldCharType="separate"/>
      </w:r>
      <w:r>
        <w:rPr>
          <w:noProof/>
        </w:rPr>
        <w:t>106</w:t>
      </w:r>
      <w:r>
        <w:rPr>
          <w:noProof/>
        </w:rPr>
        <w:fldChar w:fldCharType="end"/>
      </w:r>
    </w:p>
    <w:p w14:paraId="275C5AD4" w14:textId="34DCBB98"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rPr>
        <w:t>5.9.3</w:t>
      </w:r>
      <w:r>
        <w:rPr>
          <w:rFonts w:asciiTheme="minorHAnsi" w:eastAsiaTheme="minorEastAsia" w:hAnsiTheme="minorHAnsi" w:cstheme="minorBidi"/>
          <w:noProof/>
          <w:kern w:val="2"/>
          <w:sz w:val="22"/>
          <w:szCs w:val="22"/>
          <w:lang w:eastAsia="ja-JP"/>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_Toc161759657 \h </w:instrText>
      </w:r>
      <w:r>
        <w:rPr>
          <w:noProof/>
        </w:rPr>
      </w:r>
      <w:r>
        <w:rPr>
          <w:noProof/>
        </w:rPr>
        <w:fldChar w:fldCharType="separate"/>
      </w:r>
      <w:r>
        <w:rPr>
          <w:noProof/>
        </w:rPr>
        <w:t>108</w:t>
      </w:r>
      <w:r>
        <w:rPr>
          <w:noProof/>
        </w:rPr>
        <w:fldChar w:fldCharType="end"/>
      </w:r>
    </w:p>
    <w:p w14:paraId="1D153249" w14:textId="36B3B706" w:rsidR="00E92409" w:rsidRDefault="00E92409">
      <w:pPr>
        <w:pStyle w:val="TOC2"/>
        <w:rPr>
          <w:rFonts w:asciiTheme="minorHAnsi" w:eastAsiaTheme="minorEastAsia" w:hAnsiTheme="minorHAnsi" w:cstheme="minorBidi"/>
          <w:noProof/>
          <w:kern w:val="2"/>
          <w:sz w:val="22"/>
          <w:szCs w:val="22"/>
          <w:lang w:eastAsia="ja-JP"/>
          <w14:ligatures w14:val="standardContextual"/>
        </w:rPr>
      </w:pPr>
      <w:r>
        <w:rPr>
          <w:noProof/>
          <w:lang w:eastAsia="ko-KR"/>
        </w:rPr>
        <w:t>5.10</w:t>
      </w:r>
      <w:r>
        <w:rPr>
          <w:rFonts w:asciiTheme="minorHAnsi" w:eastAsiaTheme="minorEastAsia" w:hAnsiTheme="minorHAnsi" w:cstheme="minorBidi"/>
          <w:noProof/>
          <w:kern w:val="2"/>
          <w:sz w:val="22"/>
          <w:szCs w:val="22"/>
          <w:lang w:eastAsia="ja-JP"/>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_Toc161759658 \h </w:instrText>
      </w:r>
      <w:r>
        <w:rPr>
          <w:noProof/>
        </w:rPr>
      </w:r>
      <w:r>
        <w:rPr>
          <w:noProof/>
        </w:rPr>
        <w:fldChar w:fldCharType="separate"/>
      </w:r>
      <w:r>
        <w:rPr>
          <w:noProof/>
        </w:rPr>
        <w:t>110</w:t>
      </w:r>
      <w:r>
        <w:rPr>
          <w:noProof/>
        </w:rPr>
        <w:fldChar w:fldCharType="end"/>
      </w:r>
    </w:p>
    <w:p w14:paraId="5136E7FF" w14:textId="2DC4289F"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lang w:eastAsia="ko-KR"/>
        </w:rPr>
        <w:t>5.10.1</w:t>
      </w:r>
      <w:r>
        <w:rPr>
          <w:rFonts w:asciiTheme="minorHAnsi" w:eastAsiaTheme="minorEastAsia" w:hAnsiTheme="minorHAnsi" w:cstheme="minorBidi"/>
          <w:noProof/>
          <w:kern w:val="2"/>
          <w:sz w:val="22"/>
          <w:szCs w:val="22"/>
          <w:lang w:eastAsia="ja-JP"/>
          <w14:ligatures w14:val="standardContextual"/>
        </w:rPr>
        <w:tab/>
      </w:r>
      <w:r>
        <w:rPr>
          <w:noProof/>
          <w:lang w:eastAsia="ko-KR"/>
        </w:rPr>
        <w:t>General</w:t>
      </w:r>
      <w:r>
        <w:rPr>
          <w:noProof/>
        </w:rPr>
        <w:tab/>
      </w:r>
      <w:r>
        <w:rPr>
          <w:noProof/>
        </w:rPr>
        <w:fldChar w:fldCharType="begin" w:fldLock="1"/>
      </w:r>
      <w:r>
        <w:rPr>
          <w:noProof/>
        </w:rPr>
        <w:instrText xml:space="preserve"> PAGEREF _Toc161759659 \h </w:instrText>
      </w:r>
      <w:r>
        <w:rPr>
          <w:noProof/>
        </w:rPr>
      </w:r>
      <w:r>
        <w:rPr>
          <w:noProof/>
        </w:rPr>
        <w:fldChar w:fldCharType="separate"/>
      </w:r>
      <w:r>
        <w:rPr>
          <w:noProof/>
        </w:rPr>
        <w:t>110</w:t>
      </w:r>
      <w:r>
        <w:rPr>
          <w:noProof/>
        </w:rPr>
        <w:fldChar w:fldCharType="end"/>
      </w:r>
    </w:p>
    <w:p w14:paraId="426EF46F" w14:textId="20A0AAE3" w:rsidR="00E92409" w:rsidRDefault="00E92409">
      <w:pPr>
        <w:pStyle w:val="TOC3"/>
        <w:rPr>
          <w:rFonts w:asciiTheme="minorHAnsi" w:eastAsiaTheme="minorEastAsia" w:hAnsiTheme="minorHAnsi" w:cstheme="minorBidi"/>
          <w:noProof/>
          <w:kern w:val="2"/>
          <w:sz w:val="22"/>
          <w:szCs w:val="22"/>
          <w:lang w:eastAsia="ja-JP"/>
          <w14:ligatures w14:val="standardContextual"/>
        </w:rPr>
      </w:pPr>
      <w:r>
        <w:rPr>
          <w:noProof/>
          <w:lang w:eastAsia="ko-KR"/>
        </w:rPr>
        <w:t>5.10.2</w:t>
      </w:r>
      <w:r>
        <w:rPr>
          <w:rFonts w:asciiTheme="minorHAnsi" w:eastAsiaTheme="minorEastAsia" w:hAnsiTheme="minorHAnsi" w:cstheme="minorBidi"/>
          <w:noProof/>
          <w:kern w:val="2"/>
          <w:sz w:val="22"/>
          <w:szCs w:val="22"/>
          <w:lang w:eastAsia="ja-JP"/>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_Toc161759660 \h </w:instrText>
      </w:r>
      <w:r>
        <w:rPr>
          <w:noProof/>
        </w:rPr>
      </w:r>
      <w:r>
        <w:rPr>
          <w:noProof/>
        </w:rPr>
        <w:fldChar w:fldCharType="separate"/>
      </w:r>
      <w:r>
        <w:rPr>
          <w:noProof/>
        </w:rPr>
        <w:t>110</w:t>
      </w:r>
      <w:r>
        <w:rPr>
          <w:noProof/>
        </w:rPr>
        <w:fldChar w:fldCharType="end"/>
      </w:r>
    </w:p>
    <w:p w14:paraId="35A41526" w14:textId="702641D1"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2"/>
          <w:szCs w:val="22"/>
          <w:lang w:eastAsia="ja-JP"/>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_Toc161759661 \h </w:instrText>
      </w:r>
      <w:r>
        <w:rPr>
          <w:noProof/>
        </w:rPr>
      </w:r>
      <w:r>
        <w:rPr>
          <w:noProof/>
        </w:rPr>
        <w:fldChar w:fldCharType="separate"/>
      </w:r>
      <w:r>
        <w:rPr>
          <w:noProof/>
        </w:rPr>
        <w:t>110</w:t>
      </w:r>
      <w:r>
        <w:rPr>
          <w:noProof/>
        </w:rPr>
        <w:fldChar w:fldCharType="end"/>
      </w:r>
    </w:p>
    <w:p w14:paraId="72CC2FF0" w14:textId="006B7368"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lang w:eastAsia="ko-KR"/>
        </w:rPr>
        <w:t>5.10.2.2</w:t>
      </w:r>
      <w:r>
        <w:rPr>
          <w:rFonts w:asciiTheme="minorHAnsi" w:eastAsiaTheme="minorEastAsia" w:hAnsiTheme="minorHAnsi" w:cstheme="minorBidi"/>
          <w:noProof/>
          <w:kern w:val="2"/>
          <w:sz w:val="22"/>
          <w:szCs w:val="22"/>
          <w:lang w:eastAsia="ja-JP"/>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_Toc161759662 \h </w:instrText>
      </w:r>
      <w:r>
        <w:rPr>
          <w:noProof/>
        </w:rPr>
      </w:r>
      <w:r>
        <w:rPr>
          <w:noProof/>
        </w:rPr>
        <w:fldChar w:fldCharType="separate"/>
      </w:r>
      <w:r>
        <w:rPr>
          <w:noProof/>
        </w:rPr>
        <w:t>114</w:t>
      </w:r>
      <w:r>
        <w:rPr>
          <w:noProof/>
        </w:rPr>
        <w:fldChar w:fldCharType="end"/>
      </w:r>
    </w:p>
    <w:p w14:paraId="1E5801ED" w14:textId="795A8CE8" w:rsidR="00E92409" w:rsidRDefault="00E92409">
      <w:pPr>
        <w:pStyle w:val="TOC4"/>
        <w:rPr>
          <w:rFonts w:asciiTheme="minorHAnsi" w:eastAsiaTheme="minorEastAsia" w:hAnsiTheme="minorHAnsi" w:cstheme="minorBidi"/>
          <w:noProof/>
          <w:kern w:val="2"/>
          <w:sz w:val="22"/>
          <w:szCs w:val="22"/>
          <w:lang w:eastAsia="ja-JP"/>
          <w14:ligatures w14:val="standardContextual"/>
        </w:rPr>
      </w:pPr>
      <w:r>
        <w:rPr>
          <w:noProof/>
          <w:lang w:eastAsia="ko-KR"/>
        </w:rPr>
        <w:t>5.10.2.3</w:t>
      </w:r>
      <w:r>
        <w:rPr>
          <w:rFonts w:asciiTheme="minorHAnsi" w:eastAsiaTheme="minorEastAsia" w:hAnsiTheme="minorHAnsi" w:cstheme="minorBidi"/>
          <w:noProof/>
          <w:kern w:val="2"/>
          <w:sz w:val="22"/>
          <w:szCs w:val="22"/>
          <w:lang w:eastAsia="ja-JP"/>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_Toc161759663 \h </w:instrText>
      </w:r>
      <w:r>
        <w:rPr>
          <w:noProof/>
        </w:rPr>
      </w:r>
      <w:r>
        <w:rPr>
          <w:noProof/>
        </w:rPr>
        <w:fldChar w:fldCharType="separate"/>
      </w:r>
      <w:r>
        <w:rPr>
          <w:noProof/>
        </w:rPr>
        <w:t>114</w:t>
      </w:r>
      <w:r>
        <w:rPr>
          <w:noProof/>
        </w:rPr>
        <w:fldChar w:fldCharType="end"/>
      </w:r>
    </w:p>
    <w:p w14:paraId="314E9EC4" w14:textId="5C6BF5CB" w:rsidR="00E92409" w:rsidRDefault="00E92409" w:rsidP="00E92409">
      <w:pPr>
        <w:pStyle w:val="TOC8"/>
        <w:rPr>
          <w:rFonts w:asciiTheme="minorHAnsi" w:eastAsiaTheme="minorEastAsia" w:hAnsiTheme="minorHAnsi" w:cstheme="minorBidi"/>
          <w:b w:val="0"/>
          <w:noProof/>
          <w:kern w:val="2"/>
          <w:szCs w:val="22"/>
          <w:lang w:eastAsia="ja-JP"/>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_Toc161759664 \h </w:instrText>
      </w:r>
      <w:r>
        <w:rPr>
          <w:noProof/>
        </w:rPr>
      </w:r>
      <w:r>
        <w:rPr>
          <w:noProof/>
        </w:rPr>
        <w:fldChar w:fldCharType="separate"/>
      </w:r>
      <w:r>
        <w:rPr>
          <w:noProof/>
        </w:rPr>
        <w:t>117</w:t>
      </w:r>
      <w:r>
        <w:rPr>
          <w:noProof/>
        </w:rPr>
        <w:fldChar w:fldCharType="end"/>
      </w:r>
    </w:p>
    <w:p w14:paraId="2379130B" w14:textId="302D8B7D"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61759566"/>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61759567"/>
      <w:bookmarkEnd w:id="18"/>
      <w:r w:rsidRPr="004D3578">
        <w:lastRenderedPageBreak/>
        <w:t>1</w:t>
      </w:r>
      <w:r w:rsidRPr="004D3578">
        <w:tab/>
        <w:t>Scope</w:t>
      </w:r>
      <w:bookmarkEnd w:id="19"/>
    </w:p>
    <w:p w14:paraId="0ADD0AFE" w14:textId="45B7EB6F" w:rsidR="00A763BD" w:rsidRDefault="00A763BD" w:rsidP="00A763BD">
      <w:pPr>
        <w:rPr>
          <w:lang w:eastAsia="zh-CN"/>
        </w:rPr>
      </w:pPr>
      <w:r>
        <w:t xml:space="preserve">The present document </w:t>
      </w:r>
      <w:r>
        <w:rPr>
          <w:lang w:eastAsia="zh-CN"/>
        </w:rPr>
        <w:t>specifies</w:t>
      </w:r>
      <w:r>
        <w:t xml:space="preserve"> detailed </w:t>
      </w:r>
      <w:r>
        <w:rPr>
          <w:lang w:eastAsia="zh-CN"/>
        </w:rPr>
        <w:t xml:space="preserve">call </w:t>
      </w:r>
      <w:r>
        <w:t>flows of N</w:t>
      </w:r>
      <w:r>
        <w:rPr>
          <w:lang w:eastAsia="zh-CN"/>
        </w:rPr>
        <w:t>etwork Data Analytics</w:t>
      </w:r>
      <w:r>
        <w:t xml:space="preserve"> over </w:t>
      </w:r>
      <w:r>
        <w:rPr>
          <w:lang w:eastAsia="zh-CN"/>
        </w:rPr>
        <w:t>the Nnwdaf, Nsmf, Npcf, Nnsacf, Namf, Nnrf, Nnssf, Nnef, Naf, Ndccf, Nadrf,</w:t>
      </w:r>
      <w:r>
        <w:rPr>
          <w:lang w:eastAsia="ja-JP"/>
        </w:rPr>
        <w:t xml:space="preserve"> </w:t>
      </w:r>
      <w:r>
        <w:rPr>
          <w:lang w:eastAsia="zh-CN"/>
        </w:rPr>
        <w:t xml:space="preserve">Nmfaf, Nudm, </w:t>
      </w:r>
      <w:r w:rsidR="008B0397">
        <w:rPr>
          <w:lang w:eastAsia="zh-CN"/>
        </w:rPr>
        <w:t xml:space="preserve">Nupf </w:t>
      </w:r>
      <w:r>
        <w:rPr>
          <w:lang w:eastAsia="zh-CN"/>
        </w:rPr>
        <w:t xml:space="preserve">and Ngmlc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CFB7B2E" w14:textId="77777777" w:rsidR="00A763BD" w:rsidRDefault="00A763BD" w:rsidP="00A763BD">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51B299A3" w14:textId="3BCFD5B2" w:rsidR="00A763BD" w:rsidRDefault="00A763BD" w:rsidP="00A763BD">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 3GPP TS 29.</w:t>
      </w:r>
      <w:r>
        <w:rPr>
          <w:lang w:eastAsia="zh-CN"/>
        </w:rPr>
        <w:t>517</w:t>
      </w:r>
      <w:r>
        <w:rPr>
          <w:lang w:eastAsia="ja-JP"/>
        </w:rPr>
        <w:t> [</w:t>
      </w:r>
      <w:r>
        <w:rPr>
          <w:lang w:eastAsia="zh-CN"/>
        </w:rPr>
        <w:t>12</w:t>
      </w:r>
      <w:r>
        <w:rPr>
          <w:lang w:eastAsia="ja-JP"/>
        </w:rPr>
        <w:t>], 3GPP TS 29.</w:t>
      </w:r>
      <w:r>
        <w:rPr>
          <w:lang w:eastAsia="zh-CN"/>
        </w:rPr>
        <w:t>574</w:t>
      </w:r>
      <w:r>
        <w:rPr>
          <w:lang w:eastAsia="ja-JP"/>
        </w:rPr>
        <w:t> [</w:t>
      </w:r>
      <w:r>
        <w:rPr>
          <w:lang w:eastAsia="zh-CN"/>
        </w:rPr>
        <w:t>15</w:t>
      </w:r>
      <w:r>
        <w:rPr>
          <w:lang w:eastAsia="ja-JP"/>
        </w:rPr>
        <w:t>], 3GPP TS 29.</w:t>
      </w:r>
      <w:r>
        <w:rPr>
          <w:lang w:eastAsia="zh-CN"/>
        </w:rPr>
        <w:t>575</w:t>
      </w:r>
      <w:r>
        <w:rPr>
          <w:lang w:eastAsia="ja-JP"/>
        </w:rPr>
        <w:t> [</w:t>
      </w:r>
      <w:r>
        <w:rPr>
          <w:lang w:eastAsia="zh-CN"/>
        </w:rPr>
        <w:t>16</w:t>
      </w:r>
      <w:r>
        <w:rPr>
          <w:lang w:eastAsia="ja-JP"/>
        </w:rPr>
        <w:t>], 3GPP TS 29.</w:t>
      </w:r>
      <w:r>
        <w:rPr>
          <w:lang w:eastAsia="zh-CN"/>
        </w:rPr>
        <w:t>576</w:t>
      </w:r>
      <w:r>
        <w:rPr>
          <w:lang w:eastAsia="ja-JP"/>
        </w:rPr>
        <w:t xml:space="preserve"> [17], 3GPP TS 29.503 [22], 3GPP TS 29.510 [23], 3GPP TS 29.507 [24], 3GPP TS 29.512 [25], </w:t>
      </w:r>
      <w:r w:rsidR="00CA4DFC">
        <w:rPr>
          <w:lang w:eastAsia="ja-JP"/>
        </w:rPr>
        <w:t xml:space="preserve">3GPP TS 29.564 [40] </w:t>
      </w:r>
      <w:r>
        <w:rPr>
          <w:lang w:eastAsia="ja-JP"/>
        </w:rPr>
        <w:t>and 3GPP TS 29.515 [</w:t>
      </w:r>
      <w:r w:rsidRPr="000B3BEC">
        <w:rPr>
          <w:lang w:eastAsia="ja-JP"/>
        </w:rPr>
        <w:t>41]</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161759568"/>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243EFEBA" w14:textId="2084A27A" w:rsidR="00320706" w:rsidRDefault="00320706" w:rsidP="00320706">
      <w:pPr>
        <w:pStyle w:val="EX"/>
      </w:pPr>
      <w:r>
        <w:t>[26]</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3" w:name="definitions"/>
      <w:bookmarkEnd w:id="23"/>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77CEEFD5" w14:textId="0B1F070F" w:rsidR="00197378" w:rsidRPr="005D2CF1" w:rsidRDefault="00197378" w:rsidP="00D1057B">
      <w:pPr>
        <w:pStyle w:val="EX"/>
      </w:pPr>
      <w:r w:rsidRPr="005D2CF1">
        <w:t>[</w:t>
      </w:r>
      <w:r>
        <w:t>4</w:t>
      </w:r>
      <w:r w:rsidR="00D1057B">
        <w:t>4</w:t>
      </w:r>
      <w:r w:rsidRPr="005D2CF1">
        <w:t>]</w:t>
      </w:r>
      <w:r w:rsidRPr="005D2CF1">
        <w:tab/>
        <w:t>3GPP</w:t>
      </w:r>
      <w:r>
        <w:t> TS 28.537: "Management and orchestration; Management capabilities".</w:t>
      </w:r>
    </w:p>
    <w:p w14:paraId="58097B72" w14:textId="04B6DAB2" w:rsidR="00080512" w:rsidRPr="004D3578" w:rsidRDefault="00080512">
      <w:pPr>
        <w:pStyle w:val="Heading1"/>
      </w:pPr>
      <w:bookmarkStart w:id="24" w:name="_Toc161759569"/>
      <w:r w:rsidRPr="004D3578">
        <w:lastRenderedPageBreak/>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161759570"/>
      <w:r w:rsidRPr="004D3578">
        <w:t>3.1</w:t>
      </w:r>
      <w:r w:rsidRPr="004D3578">
        <w:tab/>
      </w:r>
      <w:r w:rsidR="002B6339">
        <w:t>Terms</w:t>
      </w:r>
      <w:bookmarkEnd w:id="25"/>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161759571"/>
      <w:r w:rsidRPr="004D3578">
        <w:t>3.2</w:t>
      </w:r>
      <w:r w:rsidRPr="004D3578">
        <w:tab/>
        <w:t>Symbols</w:t>
      </w:r>
      <w:bookmarkEnd w:id="26"/>
    </w:p>
    <w:p w14:paraId="2EECB03E" w14:textId="745F721B" w:rsidR="00080512" w:rsidRPr="004D3578" w:rsidRDefault="00CD6E5C">
      <w:pPr>
        <w:keepNext/>
      </w:pPr>
      <w:r>
        <w:t>None.</w:t>
      </w:r>
    </w:p>
    <w:p w14:paraId="02ABDA76" w14:textId="77777777" w:rsidR="00080512" w:rsidRPr="004D3578" w:rsidRDefault="00080512">
      <w:pPr>
        <w:pStyle w:val="Heading2"/>
      </w:pPr>
      <w:bookmarkStart w:id="27" w:name="_Toc161759572"/>
      <w:r w:rsidRPr="004D3578">
        <w:t>3.3</w:t>
      </w:r>
      <w:r w:rsidRPr="004D3578">
        <w:tab/>
        <w:t>Abbreviations</w:t>
      </w:r>
      <w:bookmarkEnd w:id="27"/>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6BA8EE3C" w14:textId="77777777" w:rsidR="00D70EB1" w:rsidRPr="00C47A68" w:rsidRDefault="00D70EB1" w:rsidP="00D70EB1">
      <w:pPr>
        <w:pStyle w:val="EW"/>
      </w:pPr>
      <w:r w:rsidRPr="00D165ED">
        <w:rPr>
          <w:lang w:val="en-US"/>
        </w:rPr>
        <w:t>CEF</w:t>
      </w:r>
      <w:r w:rsidRPr="00D165ED">
        <w:rPr>
          <w:lang w:val="en-US"/>
        </w:rPr>
        <w:tab/>
        <w:t>Charging Enablement 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3C27D292" w14:textId="77777777" w:rsidR="00390236" w:rsidRDefault="00390236" w:rsidP="00390236">
      <w:pPr>
        <w:pStyle w:val="EW"/>
        <w:rPr>
          <w:lang w:eastAsia="zh-CN"/>
        </w:rPr>
      </w:pPr>
      <w:r>
        <w:rPr>
          <w:lang w:eastAsia="zh-CN"/>
        </w:rPr>
        <w:t>GMLC</w:t>
      </w:r>
      <w:r>
        <w:rPr>
          <w:lang w:eastAsia="zh-CN"/>
        </w:rPr>
        <w:tab/>
        <w:t>Gateway Mobile Location Centre</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0DD4E281" w14:textId="77777777" w:rsidR="00C42615" w:rsidRDefault="00C42615" w:rsidP="00C42615">
      <w:pPr>
        <w:pStyle w:val="EW"/>
      </w:pPr>
      <w:r>
        <w:t>RE-NWDAF</w:t>
      </w:r>
      <w:r>
        <w:tab/>
        <w:t xml:space="preserve">Roaming Exchange </w:t>
      </w:r>
      <w:r w:rsidRPr="00BD1735">
        <w:t>NWDAF</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3C471E0E" w14:textId="07687A43" w:rsidR="00D47FE0" w:rsidRPr="00D47FE0" w:rsidRDefault="00A05628" w:rsidP="000B3BEC">
      <w:pPr>
        <w:pStyle w:val="EW"/>
      </w:pPr>
      <w:r>
        <w:t>UPF</w:t>
      </w:r>
      <w:r>
        <w:tab/>
        <w:t>User Plane Function</w:t>
      </w:r>
    </w:p>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161759573"/>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161759574"/>
      <w:r>
        <w:t>4.1</w:t>
      </w:r>
      <w:r>
        <w:tab/>
        <w:t>General</w:t>
      </w:r>
      <w:bookmarkEnd w:id="35"/>
      <w:bookmarkEnd w:id="36"/>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lastRenderedPageBreak/>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7" w:name="_Toc161759575"/>
      <w:r>
        <w:t>4.2</w:t>
      </w:r>
      <w:r>
        <w:tab/>
        <w:t>D</w:t>
      </w:r>
      <w:r w:rsidRPr="005D2CF1">
        <w:t xml:space="preserve">ata </w:t>
      </w:r>
      <w:r>
        <w:t>Collection</w:t>
      </w:r>
      <w:bookmarkEnd w:id="37"/>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7.9pt" o:ole="">
            <v:imagedata r:id="rId12" o:title=""/>
          </v:shape>
          <o:OLEObject Type="Embed" ProgID="Visio.Drawing.15" ShapeID="_x0000_i1026" DrawAspect="Content" ObjectID="_1772558047"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3E63772" w14:textId="4C378F5B" w:rsidR="00197378" w:rsidRDefault="00197378" w:rsidP="00197378">
      <w:r>
        <w:lastRenderedPageBreak/>
        <w:t>The Data Source NF may be AMF, SMF, UDM, UPF, GMLC, AF, NSACF, NRF and/or NEF with the related data collection procedures described in clause</w:t>
      </w:r>
      <w:r>
        <w:rPr>
          <w:lang w:val="en-US" w:eastAsia="zh-CN"/>
        </w:rPr>
        <w:t> </w:t>
      </w:r>
      <w:r>
        <w:t>5.5. If the Data Source is OAM, the NWDAF may collect relevant management data from the services in the OAM as configured by the PLMN operator</w:t>
      </w:r>
      <w:r w:rsidR="00C9538F" w:rsidRPr="0010338E">
        <w:t xml:space="preserve"> </w:t>
      </w:r>
      <w:r w:rsidR="00C9538F">
        <w:t xml:space="preserve">with </w:t>
      </w:r>
      <w:r w:rsidR="00C9538F" w:rsidRPr="0010338E">
        <w:t>NG RAN or 5GC performance measurements as defined in TS</w:t>
      </w:r>
      <w:bookmarkStart w:id="38" w:name="_Hlk150097461"/>
      <w:r w:rsidR="00C9538F">
        <w:t> </w:t>
      </w:r>
      <w:bookmarkEnd w:id="38"/>
      <w:r w:rsidR="00C9538F" w:rsidRPr="0010338E">
        <w:t>28</w:t>
      </w:r>
      <w:r w:rsidR="00C9538F">
        <w:t>.</w:t>
      </w:r>
      <w:r w:rsidR="00C9538F" w:rsidRPr="0010338E">
        <w:t>552</w:t>
      </w:r>
      <w:r w:rsidR="00C9538F">
        <w:t> </w:t>
      </w:r>
      <w:r w:rsidR="00C9538F" w:rsidRPr="0010338E">
        <w:t>[</w:t>
      </w:r>
      <w:r w:rsidR="00C9538F">
        <w:t>27</w:t>
      </w:r>
      <w:r w:rsidR="00C9538F" w:rsidRPr="0010338E">
        <w:t>]</w:t>
      </w:r>
      <w:r w:rsidR="00C9538F">
        <w:t xml:space="preserve"> and </w:t>
      </w:r>
      <w:r w:rsidR="00C9538F" w:rsidRPr="0010338E">
        <w:t>5G End to end KPIs as defined in TS</w:t>
      </w:r>
      <w:r w:rsidR="00C9538F">
        <w:t> </w:t>
      </w:r>
      <w:r w:rsidR="00C9538F" w:rsidRPr="0010338E">
        <w:t>28.554</w:t>
      </w:r>
      <w:r w:rsidR="00C9538F">
        <w:t> </w:t>
      </w:r>
      <w:r w:rsidR="00C9538F" w:rsidRPr="0010338E">
        <w:t>[</w:t>
      </w:r>
      <w:r w:rsidR="00C9538F">
        <w:t>30</w:t>
      </w:r>
      <w:r w:rsidR="00C9538F" w:rsidRPr="0010338E">
        <w:t>]</w:t>
      </w:r>
      <w:r>
        <w:t>. The NWDAF may use the OAM services e.g. generic performance assurance and fault supervision management services as defined in TS 28.532 [19], PM (Performance Management) services as defined in TS 28.550 [31] and/or FS (Fault Supervision) services as defined in TS 28.545 [37].</w:t>
      </w:r>
      <w:r w:rsidR="00C9538F">
        <w:t xml:space="preserve"> The procedure </w:t>
      </w:r>
      <w:r w:rsidR="00C9538F" w:rsidRPr="00446607">
        <w:t>for data collection from OAM</w:t>
      </w:r>
      <w:r w:rsidR="00C9538F">
        <w:t xml:space="preserve"> is defined in </w:t>
      </w:r>
      <w:r w:rsidR="00C9538F" w:rsidRPr="00446607">
        <w:rPr>
          <w:lang w:eastAsia="zh-CN"/>
        </w:rPr>
        <w:t>clause </w:t>
      </w:r>
      <w:r w:rsidR="00C9538F">
        <w:rPr>
          <w:lang w:eastAsia="zh-CN"/>
        </w:rPr>
        <w:t>6.2.3.2 of</w:t>
      </w:r>
      <w:r w:rsidR="00C9538F" w:rsidRPr="00446607">
        <w:t xml:space="preserve"> TS 23.288 [2]</w:t>
      </w:r>
      <w:r w:rsidR="00C9538F">
        <w:t>.</w:t>
      </w:r>
      <w:r>
        <w:t xml:space="preserve"> The NWDAF may collect the analysis results from MDAF, e.g. service experience and energy saving state analysis and/or end-to-end latency analysis in TS 28.104 [38]. The procedure </w:t>
      </w:r>
      <w:r w:rsidRPr="00446607">
        <w:t xml:space="preserve">for </w:t>
      </w:r>
      <w:r>
        <w:t>analytics</w:t>
      </w:r>
      <w:r w:rsidRPr="00446607">
        <w:t xml:space="preserve"> collection from </w:t>
      </w:r>
      <w:r>
        <w:t xml:space="preserve">MDAF is defined in </w:t>
      </w:r>
      <w:r w:rsidRPr="00446607">
        <w:rPr>
          <w:lang w:eastAsia="zh-CN"/>
        </w:rPr>
        <w:t>clause </w:t>
      </w:r>
      <w:r>
        <w:rPr>
          <w:lang w:eastAsia="zh-CN"/>
        </w:rPr>
        <w:t>6.2.14.2 of</w:t>
      </w:r>
      <w:r w:rsidRPr="00446607">
        <w:t xml:space="preserve"> TS 23.288 [2]</w:t>
      </w:r>
      <w:r>
        <w:t>. Before NWDAF requests analytics from the MDA Management Function, the NWDAF firstly discovers the MDAF via the MnS discovery service producer as defined in clause</w:t>
      </w:r>
      <w:r w:rsidRPr="00446607">
        <w:t> </w:t>
      </w:r>
      <w:r>
        <w:t>5 of TS</w:t>
      </w:r>
      <w:r w:rsidRPr="00446607">
        <w:t> </w:t>
      </w:r>
      <w:r>
        <w:t>28.537</w:t>
      </w:r>
      <w:r w:rsidRPr="00446607">
        <w:t> </w:t>
      </w:r>
      <w:r>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w:t>
      </w:r>
      <w:r w:rsidRPr="0027229F">
        <w:rPr>
          <w:rFonts w:eastAsia="Times New Roman"/>
        </w:rPr>
        <w:t> </w:t>
      </w:r>
      <w:r w:rsidRPr="0027229F">
        <w:t>5.7</w:t>
      </w:r>
      <w:r>
        <w:t>.</w:t>
      </w:r>
    </w:p>
    <w:p w14:paraId="1D445669" w14:textId="77777777" w:rsidR="007D35C1" w:rsidRDefault="007D35C1" w:rsidP="007D35C1">
      <w:pPr>
        <w:pStyle w:val="Heading2"/>
      </w:pPr>
      <w:bookmarkStart w:id="39" w:name="_Toc161759576"/>
      <w:r>
        <w:t>4.3</w:t>
      </w:r>
      <w:r>
        <w:tab/>
        <w:t>Analytics Exposure</w:t>
      </w:r>
      <w:bookmarkEnd w:id="39"/>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6pt;height:243.65pt" o:ole="">
            <v:imagedata r:id="rId14" o:title=""/>
          </v:shape>
          <o:OLEObject Type="Embed" ProgID="Visio.Drawing.15" ShapeID="_x0000_i1027" DrawAspect="Content" ObjectID="_1772558048"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0" w:name="_Toc161759577"/>
      <w:r>
        <w:lastRenderedPageBreak/>
        <w:t>4.4</w:t>
      </w:r>
      <w:r>
        <w:tab/>
        <w:t>D</w:t>
      </w:r>
      <w:r w:rsidRPr="005D2CF1">
        <w:t xml:space="preserve">ata </w:t>
      </w:r>
      <w:r>
        <w:t>Storage and Retrieval</w:t>
      </w:r>
      <w:bookmarkEnd w:id="40"/>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55pt;height:154.95pt" o:ole="">
            <v:imagedata r:id="rId16" o:title=""/>
          </v:shape>
          <o:OLEObject Type="Embed" ProgID="Visio.Drawing.15" ShapeID="_x0000_i1028" DrawAspect="Content" ObjectID="_1772558049"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1" w:name="_Toc161759578"/>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1"/>
    </w:p>
    <w:p w14:paraId="733D71AF" w14:textId="77777777" w:rsidR="00293259" w:rsidRPr="005F5ACD" w:rsidRDefault="00293259" w:rsidP="00293259">
      <w:pPr>
        <w:overflowPunct w:val="0"/>
        <w:autoSpaceDE w:val="0"/>
        <w:autoSpaceDN w:val="0"/>
        <w:adjustRightInd w:val="0"/>
        <w:textAlignment w:val="baseline"/>
        <w:rPr>
          <w:rFonts w:eastAsia="Times New Roman"/>
          <w:lang w:eastAsia="en-GB"/>
        </w:rPr>
      </w:pPr>
      <w:r w:rsidRPr="005F5ACD">
        <w:rPr>
          <w:rFonts w:eastAsia="Times New Roman"/>
          <w:lang w:eastAsia="en-GB"/>
        </w:rPr>
        <w:t>Based on operator's policy and local regulations (e.g. privacy), data or analytics may be exchanged between PLMNs (i.e. HPLMN and VPLMN)</w:t>
      </w:r>
      <w:r>
        <w:rPr>
          <w:rFonts w:eastAsia="Times New Roman"/>
          <w:lang w:eastAsia="en-GB"/>
        </w:rPr>
        <w:t xml:space="preserve"> via RE-NWDAF (i.e. </w:t>
      </w:r>
      <w:r w:rsidRPr="005F5ACD">
        <w:rPr>
          <w:rFonts w:eastAsia="Times New Roman"/>
          <w:lang w:eastAsia="en-GB"/>
        </w:rPr>
        <w:t xml:space="preserve">an NWDAF </w:t>
      </w:r>
      <w:r>
        <w:rPr>
          <w:rFonts w:eastAsia="Times New Roman"/>
          <w:lang w:eastAsia="en-GB"/>
        </w:rPr>
        <w:t xml:space="preserve">with roaming exchange capability in each PLMN </w:t>
      </w:r>
      <w:r w:rsidRPr="005F5ACD">
        <w:rPr>
          <w:rFonts w:eastAsia="Times New Roman"/>
          <w:lang w:eastAsia="en-GB"/>
        </w:rPr>
        <w:t xml:space="preserve">used as exchange point to exchange </w:t>
      </w:r>
      <w:r>
        <w:rPr>
          <w:rFonts w:eastAsia="Times New Roman"/>
          <w:lang w:eastAsia="en-GB"/>
        </w:rPr>
        <w:t xml:space="preserve">data and/or </w:t>
      </w:r>
      <w:r w:rsidRPr="005F5ACD">
        <w:rPr>
          <w:rFonts w:eastAsia="Times New Roman"/>
          <w:lang w:eastAsia="en-GB"/>
        </w:rPr>
        <w:t>analytics with other PLMNs</w:t>
      </w:r>
      <w:r>
        <w:rPr>
          <w:rFonts w:eastAsia="Times New Roman"/>
          <w:lang w:eastAsia="en-GB"/>
        </w:rPr>
        <w:t>)</w:t>
      </w:r>
      <w:r w:rsidRPr="00CF4A4E">
        <w:rPr>
          <w:rFonts w:eastAsia="Times New Roman"/>
          <w:lang w:eastAsia="en-GB"/>
        </w:rPr>
        <w:t xml:space="preserve"> </w:t>
      </w:r>
      <w:r>
        <w:rPr>
          <w:rFonts w:eastAsia="Times New Roman"/>
          <w:lang w:eastAsia="en-GB"/>
        </w:rPr>
        <w:t>u</w:t>
      </w:r>
      <w:r w:rsidRPr="005F5ACD">
        <w:rPr>
          <w:rFonts w:eastAsia="Times New Roman"/>
          <w:lang w:eastAsia="en-GB"/>
        </w:rPr>
        <w:t>sing the architecture shown in Figure</w:t>
      </w:r>
      <w:r>
        <w:t> </w:t>
      </w:r>
      <w:r w:rsidRPr="005F5ACD">
        <w:rPr>
          <w:rFonts w:eastAsia="Times New Roman"/>
          <w:lang w:eastAsia="en-GB"/>
        </w:rPr>
        <w:t>4.</w:t>
      </w:r>
      <w:r>
        <w:rPr>
          <w:rFonts w:eastAsia="Times New Roman"/>
          <w:lang w:eastAsia="en-GB"/>
        </w:rPr>
        <w:t>5</w:t>
      </w:r>
      <w:r w:rsidRPr="005F5ACD">
        <w:rPr>
          <w:rFonts w:eastAsia="Times New Roman"/>
          <w:lang w:eastAsia="en-GB"/>
        </w:rPr>
        <w:t>-</w:t>
      </w:r>
      <w:r>
        <w:rPr>
          <w:rFonts w:eastAsia="Times New Roman"/>
          <w:lang w:eastAsia="en-GB"/>
        </w:rPr>
        <w:t>1</w:t>
      </w:r>
      <w:r w:rsidRPr="005F5ACD">
        <w:rPr>
          <w:rFonts w:eastAsia="Times New Roman"/>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5.25pt;height:101.4pt" o:ole="">
            <v:imagedata r:id="rId18" o:title=""/>
          </v:shape>
          <o:OLEObject Type="Embed" ProgID="Visio.Drawing.11" ShapeID="_x0000_i1029" DrawAspect="Content" ObjectID="_1772558050" r:id="rId19"/>
        </w:object>
      </w:r>
    </w:p>
    <w:p w14:paraId="72150BD4" w14:textId="77777777" w:rsidR="00293259" w:rsidRDefault="00293259" w:rsidP="00D1057B">
      <w:pPr>
        <w:pStyle w:val="TF"/>
        <w:rPr>
          <w:lang w:eastAsia="en-GB"/>
        </w:rPr>
      </w:pPr>
      <w:bookmarkStart w:id="42" w:name="_CRFigure4_31"/>
      <w:r w:rsidRPr="005F5ACD">
        <w:rPr>
          <w:lang w:eastAsia="en-GB"/>
        </w:rPr>
        <w:t>Figure</w:t>
      </w:r>
      <w:r>
        <w:t> </w:t>
      </w:r>
      <w:bookmarkEnd w:id="42"/>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3" w:name="_Toc161759579"/>
      <w:r>
        <w:t>5</w:t>
      </w:r>
      <w:r w:rsidR="00BA077D">
        <w:tab/>
      </w:r>
      <w:r w:rsidR="00DA3A65">
        <w:t>Signalling Flows</w:t>
      </w:r>
      <w:r w:rsidR="00DA3A65">
        <w:rPr>
          <w:lang w:eastAsia="ja-JP"/>
        </w:rPr>
        <w:t xml:space="preserve"> </w:t>
      </w:r>
      <w:r w:rsidR="00DA3A65">
        <w:rPr>
          <w:lang w:eastAsia="zh-CN"/>
        </w:rPr>
        <w:t>for the Network Data Analytics Framework</w:t>
      </w:r>
      <w:bookmarkEnd w:id="43"/>
    </w:p>
    <w:p w14:paraId="04B9F646" w14:textId="2BDC3262" w:rsidR="00680C72" w:rsidRPr="000B3BEC" w:rsidRDefault="0024274C" w:rsidP="000B3BEC">
      <w:pPr>
        <w:pStyle w:val="Heading2"/>
      </w:pPr>
      <w:bookmarkStart w:id="44" w:name="_Toc161759580"/>
      <w:r>
        <w:t>5.1</w:t>
      </w:r>
      <w:r>
        <w:tab/>
      </w:r>
      <w:r w:rsidR="00D81E76">
        <w:t>General</w:t>
      </w:r>
      <w:bookmarkEnd w:id="44"/>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5" w:name="_Toc161759581"/>
      <w:r>
        <w:lastRenderedPageBreak/>
        <w:t>5.2</w:t>
      </w:r>
      <w:r>
        <w:tab/>
        <w:t>Analytics Exposure Procedures</w:t>
      </w:r>
      <w:bookmarkEnd w:id="45"/>
    </w:p>
    <w:p w14:paraId="59734D20" w14:textId="77777777" w:rsidR="00EC581A" w:rsidRDefault="00EC581A" w:rsidP="00EC581A">
      <w:pPr>
        <w:pStyle w:val="Heading3"/>
      </w:pPr>
      <w:bookmarkStart w:id="46" w:name="_Toc28005462"/>
      <w:bookmarkStart w:id="47" w:name="_Toc36038134"/>
      <w:bookmarkStart w:id="48" w:name="_Toc45133331"/>
      <w:bookmarkStart w:id="49" w:name="_Toc51762159"/>
      <w:bookmarkStart w:id="50" w:name="_Toc59016564"/>
      <w:bookmarkStart w:id="51" w:name="_Toc161759582"/>
      <w:r>
        <w:t>5.2.1</w:t>
      </w:r>
      <w:r>
        <w:tab/>
      </w:r>
      <w:bookmarkEnd w:id="46"/>
      <w:bookmarkEnd w:id="47"/>
      <w:bookmarkEnd w:id="48"/>
      <w:bookmarkEnd w:id="49"/>
      <w:bookmarkEnd w:id="50"/>
      <w:r>
        <w:t>General</w:t>
      </w:r>
      <w:bookmarkEnd w:id="51"/>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52" w:name="_Toc28005463"/>
      <w:bookmarkStart w:id="53" w:name="_Toc36038135"/>
      <w:bookmarkStart w:id="54" w:name="_Toc45133332"/>
      <w:bookmarkStart w:id="55" w:name="_Toc51762160"/>
      <w:bookmarkStart w:id="56" w:name="_Toc59016565"/>
      <w:bookmarkStart w:id="57" w:name="_Toc161759583"/>
      <w:r>
        <w:t>5.2.2</w:t>
      </w:r>
      <w:r>
        <w:tab/>
        <w:t xml:space="preserve">Network data analytics </w:t>
      </w:r>
      <w:bookmarkEnd w:id="52"/>
      <w:bookmarkEnd w:id="53"/>
      <w:bookmarkEnd w:id="54"/>
      <w:bookmarkEnd w:id="55"/>
      <w:bookmarkEnd w:id="56"/>
      <w:r>
        <w:t>Subscribe/Unsubscribe/Notify</w:t>
      </w:r>
      <w:bookmarkEnd w:id="57"/>
    </w:p>
    <w:p w14:paraId="7E228339" w14:textId="77777777" w:rsidR="00EC581A" w:rsidRDefault="00EC581A" w:rsidP="00EC581A">
      <w:pPr>
        <w:pStyle w:val="Heading4"/>
      </w:pPr>
      <w:bookmarkStart w:id="58" w:name="_Toc161759584"/>
      <w:r>
        <w:t>5.2.2.1</w:t>
      </w:r>
      <w:r>
        <w:tab/>
        <w:t>Analytics Subscribe/Unsubscribe/Notify initiated by 5GC NFs, OAM or AFs</w:t>
      </w:r>
      <w:bookmarkEnd w:id="58"/>
    </w:p>
    <w:p w14:paraId="0D11285B" w14:textId="6659A02A" w:rsidR="00EC581A" w:rsidRDefault="00EC581A" w:rsidP="00EC581A">
      <w:r>
        <w:rPr>
          <w:lang w:eastAsia="ja-JP"/>
        </w:rPr>
        <w:t xml:space="preserve">This procedure is used </w:t>
      </w:r>
      <w:r w:rsidR="00630C3C">
        <w:t xml:space="preserve">in non-roaming case </w:t>
      </w:r>
      <w:r>
        <w:rPr>
          <w:lang w:eastAsia="ja-JP"/>
        </w:rPr>
        <w:t xml:space="preserve">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9" w:name="_Hlk19524609"/>
    <w:bookmarkStart w:id="60" w:name="_MON_1627384797"/>
    <w:bookmarkEnd w:id="60"/>
    <w:p w14:paraId="6645EE44" w14:textId="77777777" w:rsidR="00EC581A" w:rsidRDefault="00EC581A" w:rsidP="00EC581A">
      <w:pPr>
        <w:pStyle w:val="TH"/>
        <w:rPr>
          <w:lang w:eastAsia="ja-JP"/>
        </w:rPr>
      </w:pPr>
      <w:r>
        <w:rPr>
          <w:lang w:eastAsia="ja-JP"/>
        </w:rPr>
        <w:object w:dxaOrig="9923" w:dyaOrig="5242" w14:anchorId="42C00D72">
          <v:shape id="_x0000_i1030" type="#_x0000_t75" style="width:338.7pt;height:218.3pt" o:ole="">
            <v:imagedata r:id="rId20" o:title="" cropleft="4447f" cropright="7378f"/>
          </v:shape>
          <o:OLEObject Type="Embed" ProgID="Word.Picture.8" ShapeID="_x0000_i1030" DrawAspect="Content" ObjectID="_1772558051" r:id="rId21"/>
        </w:object>
      </w:r>
      <w:bookmarkEnd w:id="59"/>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
      </w:pPr>
      <w:r>
        <w:tab/>
      </w:r>
      <w:r w:rsidR="00EC581A">
        <w:t>Upon receipt of the HTTP PUT request, if the subscription is accepted to be updated, the NWDAF responds to the NF service consumer with "200 OK" or "204 No Content"</w:t>
      </w:r>
    </w:p>
    <w:p w14:paraId="05C86602" w14:textId="77777777" w:rsidR="002842E8" w:rsidRDefault="00EC581A" w:rsidP="002842E8">
      <w:pPr>
        <w:pStyle w:val="B1"/>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r w:rsidR="002842E8">
        <w:rPr>
          <w:rFonts w:eastAsia="DengXian"/>
        </w:rPr>
        <w:t xml:space="preserve"> </w:t>
      </w:r>
      <w:r w:rsidR="002842E8">
        <w:t>When calculating accuracy information for the analytics or the ML model for which analytics feedback information has been received, in addition to comparing predictions of ML model and its corresponding ground truth data, the NWDAF may additionally determine and take into account whether the action(s) taken by the NF service consumer affects the ground truth data corresponding to Analytics ID requested at the time which the prediction refers to as described in the procedures for Analytics Accuracy Monitoring and ML Model Accuracy Monitoring, which may affect the accuracy calculation.</w:t>
      </w:r>
    </w:p>
    <w:p w14:paraId="2DAA93EF" w14:textId="6297EA58" w:rsidR="00EC581A" w:rsidRDefault="002842E8" w:rsidP="00D1057B">
      <w:pPr>
        <w:pStyle w:val="EditorsNote"/>
        <w:rPr>
          <w:rFonts w:eastAsia="DengXian"/>
        </w:rPr>
      </w:pPr>
      <w:r>
        <w:lastRenderedPageBreak/>
        <w:t xml:space="preserve">Editor's Note: It is FFS to move the specification of this </w:t>
      </w:r>
      <w:r w:rsidR="00D1057B">
        <w:t>behaviour</w:t>
      </w:r>
      <w:r>
        <w:t xml:space="preserve"> to the procedures for Analytics Accuracy Monitoring and ML Model Accuracy Monitoring if the latter are agreed and added to the specification.</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1" w:name="_Toc161759585"/>
      <w:r>
        <w:t>5.2.2.2</w:t>
      </w:r>
      <w:r>
        <w:tab/>
        <w:t>Analytics Subscribe/Unsubscribe/Notify initiated by AFs via the NEF</w:t>
      </w:r>
      <w:bookmarkEnd w:id="61"/>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55pt;height:296.65pt" o:ole="">
            <v:imagedata r:id="rId22" o:title=""/>
          </v:shape>
          <o:OLEObject Type="Embed" ProgID="Visio.Drawing.15" ShapeID="_x0000_i1031" DrawAspect="Content" ObjectID="_1772558052"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lastRenderedPageBreak/>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2" w:name="_Hlk80962725"/>
      <w:r>
        <w:t>invoke the Nnef_</w:t>
      </w:r>
      <w:r>
        <w:rPr>
          <w:rFonts w:hint="eastAsia"/>
          <w:lang w:eastAsia="zh-CN"/>
        </w:rPr>
        <w:t>AnalyticsEx</w:t>
      </w:r>
      <w:r>
        <w:t>posure_</w:t>
      </w:r>
      <w:r w:rsidR="00910F75">
        <w:t>S</w:t>
      </w:r>
      <w:r>
        <w:t xml:space="preserve">ubscribe response </w:t>
      </w:r>
      <w:bookmarkEnd w:id="62"/>
      <w:r>
        <w:t xml:space="preserve">message by mapping and forwarding the response to the AF. </w:t>
      </w:r>
    </w:p>
    <w:p w14:paraId="01C77899" w14:textId="77777777" w:rsidR="002842E8" w:rsidRDefault="00CC0ED2" w:rsidP="002842E8">
      <w:pPr>
        <w:pStyle w:val="B1"/>
      </w:pPr>
      <w:r>
        <w:t>5.</w:t>
      </w:r>
      <w:r>
        <w:tab/>
      </w:r>
      <w:r w:rsidRPr="000C46DC">
        <w:t xml:space="preserve">If the NWDAF observes the subscribed event(s), the NWDAF invokes Nnwdaf_EventsSubscription_Notify service operation </w:t>
      </w:r>
      <w:r>
        <w:t xml:space="preserve">as described in step 3 in </w:t>
      </w:r>
      <w:r w:rsidR="00D535DB">
        <w:t>clause</w:t>
      </w:r>
      <w:r>
        <w:t> 5.2.2.1 to the NEF</w:t>
      </w:r>
      <w:r w:rsidRPr="000C46DC">
        <w:t>.</w:t>
      </w:r>
      <w:r w:rsidR="002842E8">
        <w:rPr>
          <w:rFonts w:eastAsia="DengXian"/>
        </w:rPr>
        <w:t xml:space="preserve"> </w:t>
      </w:r>
      <w:r w:rsidR="002842E8">
        <w:t>When calculating accuracy information for the analytics or the ML model for which analytics feedback information has been received, in addition to comparing predictions of ML model and its corresponding ground truth data, the NWDAF may additionally determine and take into account whether the action(s) taken by the AF affects the ground truth data corresponding to Analytics ID requested at the time which the prediction refers to as described in the procedures for Analytics Accuracy Monitoring and ML Model Accuracy Monitoring, which may affect the accuracy calculation.</w:t>
      </w:r>
    </w:p>
    <w:p w14:paraId="2312BBBF" w14:textId="79062B0D" w:rsidR="00CC0ED2" w:rsidRDefault="002842E8" w:rsidP="00D1057B">
      <w:pPr>
        <w:pStyle w:val="EditorsNote"/>
      </w:pPr>
      <w:r>
        <w:t xml:space="preserve">Editor's Note: It is FFS to move the specification of this </w:t>
      </w:r>
      <w:r w:rsidR="00D1057B">
        <w:t>behaviour</w:t>
      </w:r>
      <w:r>
        <w:t xml:space="preserve"> to the procedures for Analytics Accuracy Monitoring and ML Model Accuracy Monitoring if the latter are agreed and added to the specification.</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3" w:name="_Hlk77261355"/>
      <w:r w:rsidRPr="00A54206">
        <w:rPr>
          <w:lang w:eastAsia="zh-CN"/>
        </w:rPr>
        <w:t>.</w:t>
      </w:r>
      <w:bookmarkEnd w:id="63"/>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4" w:name="_Toc28005464"/>
      <w:bookmarkStart w:id="65" w:name="_Toc36038136"/>
      <w:bookmarkStart w:id="66" w:name="_Toc45133333"/>
      <w:bookmarkStart w:id="67" w:name="_Toc51762161"/>
      <w:bookmarkStart w:id="68" w:name="_Toc59016566"/>
      <w:bookmarkStart w:id="69" w:name="_Toc161759586"/>
      <w:r>
        <w:t>5.2.3</w:t>
      </w:r>
      <w:r>
        <w:tab/>
        <w:t>Network data analytics information request</w:t>
      </w:r>
      <w:bookmarkEnd w:id="64"/>
      <w:bookmarkEnd w:id="65"/>
      <w:bookmarkEnd w:id="66"/>
      <w:bookmarkEnd w:id="67"/>
      <w:bookmarkEnd w:id="68"/>
      <w:bookmarkEnd w:id="69"/>
    </w:p>
    <w:p w14:paraId="063760F0" w14:textId="77777777" w:rsidR="00EC581A" w:rsidRDefault="00EC581A" w:rsidP="00EC581A">
      <w:pPr>
        <w:pStyle w:val="Heading4"/>
      </w:pPr>
      <w:bookmarkStart w:id="70" w:name="_Toc161759587"/>
      <w:r>
        <w:t>5.2.3.1</w:t>
      </w:r>
      <w:r>
        <w:tab/>
        <w:t>Analytics information request initiated by 5GC NFs, OAM or AFs</w:t>
      </w:r>
      <w:bookmarkEnd w:id="70"/>
    </w:p>
    <w:p w14:paraId="6F66E9BC" w14:textId="77777777" w:rsidR="00630C3C" w:rsidRPr="00F57161" w:rsidRDefault="00630C3C" w:rsidP="00630C3C">
      <w:r>
        <w:rPr>
          <w:lang w:eastAsia="ja-JP"/>
        </w:rPr>
        <w:t xml:space="preserve">This procedure is used </w:t>
      </w:r>
      <w:r>
        <w:t xml:space="preserve">in non-roaming case </w:t>
      </w:r>
      <w:r>
        <w:rPr>
          <w:lang w:eastAsia="ja-JP"/>
        </w:rPr>
        <w:t xml:space="preserve">by the NF service consumers (i.e. 5GC NFs, OAM and AFs) to retrieve </w:t>
      </w:r>
      <w:r>
        <w:rPr>
          <w:rFonts w:eastAsia="DengXian"/>
        </w:rPr>
        <w:t>analytics information</w:t>
      </w:r>
      <w:r>
        <w:rPr>
          <w:lang w:eastAsia="ja-JP"/>
        </w:rPr>
        <w:t xml:space="preserve"> directly from the NWDAF.</w:t>
      </w:r>
      <w:r w:rsidRPr="00893FF5">
        <w:t xml:space="preserve"> </w:t>
      </w:r>
      <w:r>
        <w:t xml:space="preserve">The analytics architecture </w:t>
      </w:r>
      <w:r w:rsidRPr="00A16302">
        <w:t xml:space="preserve">for analytics exposure is defined </w:t>
      </w:r>
      <w:r>
        <w:t>in clause 4.5.</w:t>
      </w:r>
    </w:p>
    <w:bookmarkStart w:id="71" w:name="_MON_1627384780"/>
    <w:bookmarkEnd w:id="71"/>
    <w:p w14:paraId="167EE38C" w14:textId="77777777" w:rsidR="00EC581A" w:rsidRDefault="00EC581A" w:rsidP="00EC581A">
      <w:pPr>
        <w:pStyle w:val="TH"/>
      </w:pPr>
      <w:r>
        <w:rPr>
          <w:lang w:eastAsia="ja-JP"/>
        </w:rPr>
        <w:object w:dxaOrig="9923" w:dyaOrig="2549" w14:anchorId="5CD094D8">
          <v:shape id="_x0000_i1032" type="#_x0000_t75" style="width:350.2pt;height:106.55pt" o:ole="">
            <v:imagedata r:id="rId24" o:title="" cropleft="3144f" cropright="6960f"/>
          </v:shape>
          <o:OLEObject Type="Embed" ProgID="Word.Picture.8" ShapeID="_x0000_i1032" DrawAspect="Content" ObjectID="_1772558053"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lastRenderedPageBreak/>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2" w:name="_Toc161759588"/>
      <w:r>
        <w:t>5.2.3.2</w:t>
      </w:r>
      <w:r>
        <w:tab/>
        <w:t>Analytics information request initiated by AFs via the NEF</w:t>
      </w:r>
      <w:bookmarkEnd w:id="72"/>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55pt;height:197.55pt" o:ole="">
            <v:imagedata r:id="rId26" o:title=""/>
          </v:shape>
          <o:OLEObject Type="Embed" ProgID="Visio.Drawing.15" ShapeID="_x0000_i1033" DrawAspect="Content" ObjectID="_1772558054"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73"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3"/>
    <w:p w14:paraId="7A426CCB" w14:textId="3B73B325" w:rsidR="00CC0ED2" w:rsidRPr="00E73C84" w:rsidRDefault="00CC0ED2" w:rsidP="00AF0E61">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2D5D1484" w14:textId="77777777" w:rsidR="00EC581A" w:rsidRDefault="00EC581A" w:rsidP="00EC581A">
      <w:pPr>
        <w:pStyle w:val="Heading3"/>
        <w:rPr>
          <w:lang w:eastAsia="ko-KR"/>
        </w:rPr>
      </w:pPr>
      <w:bookmarkStart w:id="74" w:name="_Toc161759589"/>
      <w:r>
        <w:t>5.2.4</w:t>
      </w:r>
      <w:r>
        <w:tab/>
      </w:r>
      <w:r>
        <w:rPr>
          <w:lang w:eastAsia="ko-KR"/>
        </w:rPr>
        <w:t>Analytics Exposure via DCCF</w:t>
      </w:r>
      <w:bookmarkEnd w:id="74"/>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55pt;height:574.85pt" o:ole="">
            <v:imagedata r:id="rId28" o:title=""/>
          </v:shape>
          <o:OLEObject Type="Embed" ProgID="Visio.Drawing.15" ShapeID="_x0000_i1034" DrawAspect="Content" ObjectID="_1772558055"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5" w:name="_Hlk77848919"/>
      <w:r>
        <w:rPr>
          <w:lang w:eastAsia="ko-KR"/>
        </w:rPr>
        <w:t>step</w:t>
      </w:r>
      <w:r>
        <w:t> </w:t>
      </w:r>
      <w:r>
        <w:rPr>
          <w:lang w:eastAsia="ko-KR"/>
        </w:rPr>
        <w:t>3</w:t>
      </w:r>
      <w:bookmarkEnd w:id="75"/>
      <w:r>
        <w:rPr>
          <w:lang w:eastAsia="ko-KR"/>
        </w:rPr>
        <w:t xml:space="preserve">a, skip </w:t>
      </w:r>
      <w:bookmarkStart w:id="76" w:name="_Hlk80988309"/>
      <w:r>
        <w:rPr>
          <w:lang w:eastAsia="ko-KR"/>
        </w:rPr>
        <w:t>step</w:t>
      </w:r>
      <w:r>
        <w:t> </w:t>
      </w:r>
      <w:r>
        <w:rPr>
          <w:lang w:eastAsia="ko-KR"/>
        </w:rPr>
        <w:t>3b</w:t>
      </w:r>
      <w:bookmarkEnd w:id="76"/>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7" w:name="_Hlk77850890"/>
      <w:r>
        <w:rPr>
          <w:lang w:eastAsia="ko-KR"/>
        </w:rPr>
        <w:t>step</w:t>
      </w:r>
      <w:r>
        <w:t> </w:t>
      </w:r>
      <w:r>
        <w:rPr>
          <w:lang w:eastAsia="ko-KR"/>
        </w:rPr>
        <w:t>3a and step</w:t>
      </w:r>
      <w:r>
        <w:t> </w:t>
      </w:r>
      <w:r>
        <w:rPr>
          <w:lang w:eastAsia="ko-KR"/>
        </w:rPr>
        <w:t>3c</w:t>
      </w:r>
      <w:bookmarkEnd w:id="77"/>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lastRenderedPageBreak/>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8" w:name="_Toc161759590"/>
      <w:r>
        <w:t>5.2.5</w:t>
      </w:r>
      <w:r>
        <w:tab/>
      </w:r>
      <w:r>
        <w:rPr>
          <w:lang w:eastAsia="ko-KR"/>
        </w:rPr>
        <w:t>Analytics Exposure via DCCF and MFAF</w:t>
      </w:r>
      <w:bookmarkEnd w:id="78"/>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79" w:name="MCCQCTEMPBM_00000134"/>
      <w:r w:rsidRPr="00AA38AE">
        <w:lastRenderedPageBreak/>
        <w:t xml:space="preserve"> </w:t>
      </w:r>
      <w:r>
        <w:object w:dxaOrig="12346" w:dyaOrig="16681" w14:anchorId="043294AF">
          <v:shape id="_x0000_i1035" type="#_x0000_t75" style="width:481.55pt;height:650.3pt" o:ole="">
            <v:imagedata r:id="rId30" o:title=""/>
          </v:shape>
          <o:OLEObject Type="Embed" ProgID="Visio.Drawing.15" ShapeID="_x0000_i1035" DrawAspect="Content" ObjectID="_1772558056" r:id="rId31"/>
        </w:object>
      </w:r>
    </w:p>
    <w:bookmarkEnd w:id="79"/>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lastRenderedPageBreak/>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0" w:name="_Hlk96302290"/>
      <w:r>
        <w:t>Retrieval Subscriptions</w:t>
      </w:r>
      <w:bookmarkEnd w:id="80"/>
      <w:r w:rsidRPr="006D502B">
        <w:rPr>
          <w:lang w:eastAsia="ko-KR"/>
        </w:rPr>
        <w:t xml:space="preserve">", the HTTP POST message shall include </w:t>
      </w:r>
      <w:r>
        <w:rPr>
          <w:lang w:eastAsia="ko-KR"/>
        </w:rPr>
        <w:t xml:space="preserve">the </w:t>
      </w:r>
      <w:bookmarkStart w:id="81" w:name="_Hlk96302326"/>
      <w:r>
        <w:t>NadrfDataRetrievalSubscription</w:t>
      </w:r>
      <w:bookmarkEnd w:id="81"/>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lastRenderedPageBreak/>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387F6870" w14:textId="77777777" w:rsidR="00630C3C" w:rsidRDefault="00630C3C" w:rsidP="00630C3C">
      <w:pPr>
        <w:pStyle w:val="Heading3"/>
      </w:pPr>
      <w:bookmarkStart w:id="82" w:name="_Toc161759591"/>
      <w:r>
        <w:t>5.2.6</w:t>
      </w:r>
      <w:r>
        <w:tab/>
      </w:r>
      <w:r w:rsidRPr="005D2CF1">
        <w:rPr>
          <w:lang w:eastAsia="zh-CN"/>
        </w:rPr>
        <w:t xml:space="preserve">Procedure for </w:t>
      </w:r>
      <w:r>
        <w:t>Analytics Exposure</w:t>
      </w:r>
      <w:r w:rsidRPr="005D2CF1">
        <w:t xml:space="preserve"> </w:t>
      </w:r>
      <w:r>
        <w:t>in Roaming Case</w:t>
      </w:r>
      <w:bookmarkEnd w:id="82"/>
    </w:p>
    <w:p w14:paraId="0AD65553" w14:textId="77777777" w:rsidR="00630C3C" w:rsidRDefault="00630C3C" w:rsidP="00630C3C">
      <w:pPr>
        <w:pStyle w:val="Heading4"/>
      </w:pPr>
      <w:bookmarkStart w:id="83" w:name="_Toc161759592"/>
      <w:r>
        <w:t>5.2.6.1</w:t>
      </w:r>
      <w:r>
        <w:tab/>
        <w:t xml:space="preserve">Analytics Exposure from HPLMN to </w:t>
      </w:r>
      <w:r w:rsidRPr="00A13B24">
        <w:t>VPLMN</w:t>
      </w:r>
      <w:r>
        <w:t xml:space="preserve"> for inbound roaming users</w:t>
      </w:r>
      <w:bookmarkEnd w:id="83"/>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4" w:name="_CRFigure6_1_5_21"/>
    <w:p w14:paraId="5AB5CCD0" w14:textId="77777777" w:rsidR="00630C3C" w:rsidRDefault="00630C3C" w:rsidP="00630C3C">
      <w:pPr>
        <w:pStyle w:val="TH"/>
      </w:pPr>
      <w:r w:rsidRPr="00707473">
        <w:rPr>
          <w:rFonts w:eastAsia="DengXian"/>
        </w:rPr>
        <w:object w:dxaOrig="8570" w:dyaOrig="6430" w14:anchorId="3003CBF2">
          <v:shape id="_x0000_i1036" type="#_x0000_t75" style="width:484.4pt;height:361.15pt" o:ole="">
            <v:imagedata r:id="rId32" o:title=""/>
          </v:shape>
          <o:OLEObject Type="Embed" ProgID="Visio.Drawing.11" ShapeID="_x0000_i1036" DrawAspect="Content" ObjectID="_1772558057" r:id="rId33"/>
        </w:object>
      </w:r>
    </w:p>
    <w:p w14:paraId="0B7F1EDC" w14:textId="77777777" w:rsidR="00630C3C" w:rsidRDefault="00630C3C" w:rsidP="00630C3C">
      <w:pPr>
        <w:pStyle w:val="TF"/>
      </w:pPr>
      <w:r>
        <w:t>Figure </w:t>
      </w:r>
      <w:bookmarkEnd w:id="84"/>
      <w:r>
        <w:t>5.2.6.1-1: Procedure for analytics exposure from HPLMN to VPLMN</w:t>
      </w:r>
    </w:p>
    <w:p w14:paraId="26CF827D" w14:textId="77777777" w:rsidR="00630C3C" w:rsidRDefault="00630C3C" w:rsidP="00630C3C">
      <w:pPr>
        <w:pStyle w:val="B1"/>
      </w:pPr>
      <w:r>
        <w:t>1.</w:t>
      </w:r>
      <w:r>
        <w:tab/>
        <w:t xml:space="preserve">The consumer NF in VPLMN (e.g. AMF) discovers a V-RE-NWDAF as described in clause 5.2.8.3 and invoke Nnwdaf_AnalyticsInfo_Request or Nnwdaf_EventsSubscription_Subscribe service operation to the V-RE-NWDAF. For the inbound roaming user(s) indicated in the Target of Analytics Reporting, V-RE-NWDAF </w:t>
      </w:r>
      <w:r>
        <w:lastRenderedPageBreak/>
        <w:t>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4D83B3B8" w14:textId="77777777" w:rsidR="00630C3C" w:rsidRDefault="00630C3C" w:rsidP="00630C3C">
      <w:pPr>
        <w:pStyle w:val="B1"/>
      </w:pPr>
      <w:r>
        <w:t>2.</w:t>
      </w:r>
      <w:r>
        <w:tab/>
        <w:t>The V-RE-NWDAF checks the roaming agreements related to analytics from HPLMN to determine if the roaming analytics request/subscribe can be accepted or must be rejected. If the request is rejected, the following steps are skipped.</w:t>
      </w:r>
    </w:p>
    <w:p w14:paraId="50926A3E" w14:textId="77777777" w:rsidR="00630C3C" w:rsidRDefault="00630C3C" w:rsidP="00630C3C">
      <w:pPr>
        <w:pStyle w:val="B1"/>
      </w:pPr>
      <w:r>
        <w:tab/>
        <w:t xml:space="preserve">The V-RE-NWDAF discovers a H-RE-NWDAF as described in clause 5.8.2.3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2F94EE5A" w14:textId="77777777" w:rsidR="00630C3C" w:rsidRDefault="00630C3C" w:rsidP="00630C3C">
      <w:pPr>
        <w:pStyle w:val="B1"/>
      </w:pPr>
      <w:r>
        <w:t>3.</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7F88B8E6" w14:textId="77777777" w:rsidR="00630C3C" w:rsidRDefault="00630C3C" w:rsidP="00630C3C">
      <w:pPr>
        <w:pStyle w:val="B1"/>
      </w:pPr>
      <w:r>
        <w:t>3a</w:t>
      </w:r>
      <w:r>
        <w:tab/>
        <w:t>If the H-RE-NWDAF supports to generate the requested analytics, it collects data from the NF(s) and/or OAM in HPLMN and derives the requested analytics, respond with Nnwdaf_RoamingAnalytics_Request response or Nnwdaf_RoamingAnalytics_Subscribe response to the V-RE-NWDAF then responds to the consumer NF; otherwise steps 3b and 3c are executed.</w:t>
      </w:r>
    </w:p>
    <w:p w14:paraId="3B2A5753" w14:textId="77777777" w:rsidR="00630C3C" w:rsidRDefault="00630C3C" w:rsidP="00630C3C">
      <w:pPr>
        <w:pStyle w:val="B1"/>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4752D26" w14:textId="77777777" w:rsidR="00630C3C" w:rsidRDefault="00630C3C" w:rsidP="00630C3C">
      <w:pPr>
        <w:pStyle w:val="B1"/>
      </w:pPr>
      <w:r>
        <w:t>5.</w:t>
      </w:r>
      <w:r>
        <w:tab/>
        <w:t>If the Consumer NF also indicates request or subscription of analytics information available in the VPLMN (e.g. via Target of Analytics Reporting) in step 1, the V-RE-NWDAF collects data from the NF(s) and/or OAM in VPLMN and derives the requested analytics.</w:t>
      </w:r>
    </w:p>
    <w:p w14:paraId="2E51FEDF" w14:textId="308CA967" w:rsidR="00630C3C" w:rsidRDefault="00630C3C" w:rsidP="00630C3C">
      <w:pPr>
        <w:pStyle w:val="B1"/>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5" w:name="_Toc161759593"/>
      <w:r>
        <w:t>5.2.6.2</w:t>
      </w:r>
      <w:r>
        <w:tab/>
        <w:t>Analytics Exposure from VPLMN to HPLMN for outbound roaming users</w:t>
      </w:r>
      <w:bookmarkEnd w:id="85"/>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2C0B4704" w14:textId="77777777" w:rsidR="00630C3C" w:rsidRDefault="00630C3C" w:rsidP="00630C3C">
      <w:pPr>
        <w:pStyle w:val="TH"/>
      </w:pPr>
      <w:r w:rsidRPr="00707473">
        <w:rPr>
          <w:rFonts w:eastAsia="DengXian"/>
        </w:rPr>
        <w:object w:dxaOrig="7981" w:dyaOrig="7021" w14:anchorId="1CB3CAFF">
          <v:shape id="_x0000_i1037" type="#_x0000_t75" style="width:461.95pt;height:391.7pt" o:ole="">
            <v:imagedata r:id="rId34" o:title=""/>
          </v:shape>
          <o:OLEObject Type="Embed" ProgID="Visio.Drawing.11" ShapeID="_x0000_i1037" DrawAspect="Content" ObjectID="_1772558058" r:id="rId35"/>
        </w:object>
      </w:r>
    </w:p>
    <w:p w14:paraId="47B0226B" w14:textId="77777777" w:rsidR="00630C3C" w:rsidRDefault="00630C3C" w:rsidP="00630C3C">
      <w:pPr>
        <w:pStyle w:val="TF"/>
      </w:pPr>
      <w:r>
        <w:t>Figure</w:t>
      </w:r>
      <w:r>
        <w:rPr>
          <w:lang w:val="en-US" w:eastAsia="zh-CN"/>
        </w:rPr>
        <w:t> </w:t>
      </w:r>
      <w:r>
        <w:rPr>
          <w:lang w:val="en-US"/>
        </w:rPr>
        <w:t>5</w:t>
      </w:r>
      <w:r>
        <w:t>.2.6.2-1: Procedure for analytics exposure from VPLMN to HPLMN</w:t>
      </w:r>
    </w:p>
    <w:p w14:paraId="4B254507" w14:textId="77777777" w:rsidR="00630C3C" w:rsidRDefault="00630C3C" w:rsidP="00630C3C">
      <w:pPr>
        <w:pStyle w:val="B1"/>
      </w:pPr>
      <w:r>
        <w:t>1.</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7E357FA2" w14:textId="77777777" w:rsidR="00630C3C" w:rsidRDefault="00630C3C" w:rsidP="00630C3C">
      <w:pPr>
        <w:pStyle w:val="NO"/>
      </w:pPr>
      <w:r>
        <w:t>NOTE 2:</w:t>
      </w:r>
      <w:r>
        <w:tab/>
        <w:t>The H-NWDAF is not depicted in the flow.</w:t>
      </w:r>
    </w:p>
    <w:p w14:paraId="656E61A9" w14:textId="77777777" w:rsidR="00630C3C" w:rsidRDefault="00630C3C" w:rsidP="00630C3C">
      <w:pPr>
        <w:pStyle w:val="B1"/>
      </w:pPr>
      <w:r>
        <w:t>2.</w:t>
      </w:r>
      <w:r>
        <w:tab/>
        <w:t>The H-RE-NWDAF checks user consent and roaming agreements between the HPLMN and the VPLMN to determine if the roaming analytics request/subscription can be accepted or must be rejected. If the request is rejected, the following steps are skipped.</w:t>
      </w:r>
    </w:p>
    <w:p w14:paraId="56A57B51" w14:textId="77777777" w:rsidR="00630C3C" w:rsidRDefault="00630C3C" w:rsidP="00630C3C">
      <w:pPr>
        <w:pStyle w:val="B1"/>
      </w:pPr>
      <w:r>
        <w:tab/>
        <w:t>The H-RE-NWDAF discovers the V-RE-NWDAF as described in clause 5.2.8.3.</w:t>
      </w:r>
    </w:p>
    <w:p w14:paraId="2578B3FC" w14:textId="77777777" w:rsidR="00630C3C" w:rsidRDefault="00630C3C" w:rsidP="00630C3C">
      <w:pPr>
        <w:pStyle w:val="B1"/>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11D29D02" w14:textId="77777777" w:rsidR="00630C3C" w:rsidRDefault="00630C3C" w:rsidP="00630C3C">
      <w:pPr>
        <w:pStyle w:val="B1"/>
      </w:pPr>
      <w:r>
        <w:lastRenderedPageBreak/>
        <w:tab/>
        <w:t>If the V-RE-NWDAF supports to generate the requested analytics, it collects data from the NF(s) serving the roaming UE(s) and/or OAM in VPLMN and derives the analytics; otherwise steps 3b and 3c are executed.</w:t>
      </w:r>
    </w:p>
    <w:p w14:paraId="57DDFDD0" w14:textId="77777777" w:rsidR="00630C3C" w:rsidRDefault="00630C3C" w:rsidP="00630C3C">
      <w:pPr>
        <w:pStyle w:val="B1"/>
      </w:pPr>
      <w:r>
        <w:t>3a1-3a2</w:t>
      </w:r>
      <w:r>
        <w:tab/>
        <w:t>The V-RE-NWDAF may respond with Nnwdaf_RoamingAnalytics_Request response or Nnwdaf_RoamingAnalytics_Subscribe response to the H-RE-NWDAF then responds to the consumer NF; otherwise steps 3b and 3c are executed.</w:t>
      </w:r>
    </w:p>
    <w:p w14:paraId="7A5EF537" w14:textId="77777777" w:rsidR="00630C3C" w:rsidRDefault="00630C3C" w:rsidP="00630C3C">
      <w:pPr>
        <w:pStyle w:val="B1"/>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2B935A42" w14:textId="77777777" w:rsidR="00630C3C" w:rsidRDefault="00630C3C" w:rsidP="00630C3C">
      <w:pPr>
        <w:pStyle w:val="NO"/>
      </w:pPr>
      <w:r w:rsidRPr="00A83317">
        <w:t>NOTE 3:</w:t>
      </w:r>
      <w:r w:rsidRPr="00A83317">
        <w:tab/>
        <w:t>The present document describes that the RE-NWDAF may perform analytics aggregati</w:t>
      </w:r>
      <w:r>
        <w:t>on for roaming scenario, but whether and how the RE-NWDAF performs analytics aggregation for roaming scenario are up to implementation.</w:t>
      </w:r>
    </w:p>
    <w:p w14:paraId="4EFA670C"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130959C6" w14:textId="7FE94343" w:rsidR="00117DBA" w:rsidRDefault="00117DBA" w:rsidP="00117DBA">
      <w:pPr>
        <w:pStyle w:val="Heading2"/>
      </w:pPr>
      <w:bookmarkStart w:id="86" w:name="_Toc161759594"/>
      <w:r>
        <w:t>5.3</w:t>
      </w:r>
      <w:r>
        <w:tab/>
        <w:t>Analytics Aggregation from Multiple NWDAFs</w:t>
      </w:r>
      <w:bookmarkEnd w:id="86"/>
    </w:p>
    <w:p w14:paraId="76686C83" w14:textId="77777777" w:rsidR="006B5657" w:rsidRDefault="006B5657" w:rsidP="006B5657">
      <w:pPr>
        <w:pStyle w:val="Heading3"/>
      </w:pPr>
      <w:bookmarkStart w:id="87" w:name="_Toc89427399"/>
      <w:bookmarkStart w:id="88" w:name="_Toc161759595"/>
      <w:r>
        <w:t>5.3.1</w:t>
      </w:r>
      <w:r>
        <w:tab/>
        <w:t>General</w:t>
      </w:r>
      <w:bookmarkEnd w:id="87"/>
      <w:bookmarkEnd w:id="88"/>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9" w:name="_Toc89427400"/>
      <w:bookmarkStart w:id="90" w:name="_Toc161759596"/>
      <w:r>
        <w:t>5.3.2</w:t>
      </w:r>
      <w:r>
        <w:tab/>
      </w:r>
      <w:bookmarkEnd w:id="89"/>
      <w:r>
        <w:t xml:space="preserve">Analytics </w:t>
      </w:r>
      <w:r>
        <w:rPr>
          <w:lang w:eastAsia="ko-KR"/>
        </w:rPr>
        <w:t xml:space="preserve">aggregation with </w:t>
      </w:r>
      <w:r>
        <w:rPr>
          <w:rFonts w:hint="eastAsia"/>
          <w:lang w:eastAsia="zh-CN"/>
        </w:rPr>
        <w:t>p</w:t>
      </w:r>
      <w:r>
        <w:rPr>
          <w:lang w:eastAsia="ko-KR"/>
        </w:rPr>
        <w:t>rovisioning of Area of Interest</w:t>
      </w:r>
      <w:bookmarkEnd w:id="90"/>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55pt;height:483.85pt" o:ole="">
            <v:imagedata r:id="rId36" o:title=""/>
          </v:shape>
          <o:OLEObject Type="Embed" ProgID="Visio.Drawing.15" ShapeID="_x0000_i1038" DrawAspect="Content" ObjectID="_1772558059"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1" w:name="_Toc161759597"/>
      <w:r>
        <w:t>5.3.3</w:t>
      </w:r>
      <w:r>
        <w:tab/>
        <w:t xml:space="preserve">Analytics </w:t>
      </w:r>
      <w:r>
        <w:rPr>
          <w:lang w:eastAsia="ko-KR"/>
        </w:rPr>
        <w:t>aggregation without provisioning of Area of Interest</w:t>
      </w:r>
      <w:bookmarkEnd w:id="91"/>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55pt;height:392.85pt" o:ole="">
            <v:imagedata r:id="rId38" o:title=""/>
          </v:shape>
          <o:OLEObject Type="Embed" ProgID="Visio.Drawing.15" ShapeID="_x0000_i1039" DrawAspect="Content" ObjectID="_1772558060"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2" w:name="_Toc161759598"/>
      <w:r>
        <w:t>5.</w:t>
      </w:r>
      <w:r w:rsidR="007C4691">
        <w:t>4</w:t>
      </w:r>
      <w:r>
        <w:tab/>
      </w:r>
      <w:r w:rsidR="00002F25">
        <w:t xml:space="preserve">Procedures for </w:t>
      </w:r>
      <w:r>
        <w:t>Analytics Transfer</w:t>
      </w:r>
      <w:r w:rsidR="005D5DFD">
        <w:t>ring</w:t>
      </w:r>
      <w:bookmarkEnd w:id="92"/>
    </w:p>
    <w:p w14:paraId="3380749C" w14:textId="77777777" w:rsidR="00002F25" w:rsidRPr="001730EE" w:rsidRDefault="00002F25" w:rsidP="00002F25">
      <w:pPr>
        <w:pStyle w:val="Heading3"/>
        <w:rPr>
          <w:lang w:eastAsia="ko-KR"/>
        </w:rPr>
      </w:pPr>
      <w:bookmarkStart w:id="93" w:name="_Toc91144418"/>
      <w:bookmarkStart w:id="94" w:name="_Toc161759599"/>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3"/>
      <w:bookmarkEnd w:id="94"/>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6pt;height:285.1pt" o:ole="">
            <v:imagedata r:id="rId40" o:title="" cropbottom="-1739f"/>
          </v:shape>
          <o:OLEObject Type="Embed" ProgID="Visio.Drawing.11" ShapeID="_x0000_i1040" DrawAspect="Content" ObjectID="_1772558061"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5"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5"/>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lastRenderedPageBreak/>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6" w:name="_Toc91144419"/>
      <w:bookmarkStart w:id="97" w:name="_Toc161759600"/>
      <w:r>
        <w:rPr>
          <w:lang w:eastAsia="ko-KR"/>
        </w:rPr>
        <w:t>5.4</w:t>
      </w:r>
      <w:r w:rsidRPr="001730EE">
        <w:rPr>
          <w:lang w:eastAsia="ko-KR"/>
        </w:rPr>
        <w:t>.2</w:t>
      </w:r>
      <w:r w:rsidRPr="001730EE">
        <w:rPr>
          <w:lang w:eastAsia="ko-KR"/>
        </w:rPr>
        <w:tab/>
        <w:t>Analytics Subscription Transfer initiated by source NWDAF</w:t>
      </w:r>
      <w:bookmarkEnd w:id="96"/>
      <w:bookmarkEnd w:id="97"/>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2.95pt;height:616.9pt" o:ole="">
            <v:imagedata r:id="rId42" o:title=""/>
          </v:shape>
          <o:OLEObject Type="Embed" ProgID="Visio.Drawing.15" ShapeID="_x0000_i1041" DrawAspect="Content" ObjectID="_1772558062"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19951881" w14:textId="0F36CA4C" w:rsidR="00C505F5" w:rsidRDefault="007C44C6" w:rsidP="007C44C6">
      <w:pPr>
        <w:pStyle w:val="B2"/>
      </w:pPr>
      <w:r>
        <w:t>-</w:t>
      </w:r>
      <w:r>
        <w:tab/>
      </w:r>
      <w:r w:rsidR="00C505F5">
        <w:t>I</w:t>
      </w:r>
      <w:r w:rsidR="00C505F5" w:rsidRPr="00587576">
        <w:t xml:space="preserve">f the </w:t>
      </w:r>
      <w:r w:rsidR="00C505F5">
        <w:t>instance</w:t>
      </w:r>
      <w:r w:rsidR="00C505F5" w:rsidRPr="00896550">
        <w:t xml:space="preserve"> </w:t>
      </w:r>
      <w:r w:rsidR="00C505F5">
        <w:t>ID or set ID</w:t>
      </w:r>
      <w:r w:rsidR="00C505F5" w:rsidRPr="00587576">
        <w:t xml:space="preserve"> of NWDAF(s) containing MTLF </w:t>
      </w:r>
      <w:r w:rsidR="00C505F5">
        <w:t xml:space="preserve">carried in </w:t>
      </w:r>
      <w:r w:rsidR="00C505F5" w:rsidRPr="00F3210F">
        <w:t>"</w:t>
      </w:r>
      <w:r w:rsidR="00C505F5">
        <w:t>modelProvIds</w:t>
      </w:r>
      <w:r w:rsidR="00C505F5" w:rsidRPr="00F3210F">
        <w:t>"</w:t>
      </w:r>
      <w:r w:rsidR="00C505F5">
        <w:t xml:space="preserve"> attribute</w:t>
      </w:r>
      <w:r w:rsidR="00C505F5" w:rsidRPr="00587576">
        <w:t xml:space="preserve"> is provided in the </w:t>
      </w:r>
      <w:r w:rsidR="00C505F5">
        <w:t>Nnwdaf_EventsSubscription_Transfer</w:t>
      </w:r>
      <w:r w:rsidR="00C505F5" w:rsidRPr="00587576">
        <w:t>, target NWDAF may request or subscribe to the ML model(s)</w:t>
      </w:r>
      <w:r w:rsidR="00C505F5">
        <w:t xml:space="preserve"> from the indicated NWDAF(s)</w:t>
      </w:r>
      <w:r w:rsidR="00C505F5" w:rsidRPr="00587576">
        <w:t>.</w:t>
      </w:r>
    </w:p>
    <w:p w14:paraId="2E2176F6" w14:textId="68B7731E" w:rsidR="00840683" w:rsidRDefault="00840683" w:rsidP="007C44C6">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r>
        <w:rPr>
          <w:lang w:eastAsia="ko-KR"/>
        </w:rPr>
        <w:t>modelProvIds</w:t>
      </w:r>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lastRenderedPageBreak/>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98" w:name="_Toc161759601"/>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98"/>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55pt;height:459.65pt" o:ole="">
            <v:imagedata r:id="rId44" o:title=""/>
          </v:shape>
          <o:OLEObject Type="Embed" ProgID="Visio.Drawing.15" ShapeID="_x0000_i1042" DrawAspect="Content" ObjectID="_1772558063"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w:t>
      </w:r>
      <w:r>
        <w:rPr>
          <w:lang w:eastAsia="ko-KR"/>
        </w:rPr>
        <w:lastRenderedPageBreak/>
        <w:t xml:space="preserve">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7DEF7661" w14:textId="4C60C7A7" w:rsidR="00117DBA" w:rsidRPr="00002F25" w:rsidRDefault="004D71EE" w:rsidP="00D60DF9">
      <w:pPr>
        <w:pStyle w:val="B1"/>
        <w:overflowPunct w:val="0"/>
        <w:autoSpaceDE w:val="0"/>
        <w:autoSpaceDN w:val="0"/>
        <w:adjustRightInd w:val="0"/>
        <w:textAlignment w:val="baseline"/>
      </w:pPr>
      <w:r>
        <w:rPr>
          <w:lang w:eastAsia="ko-KR"/>
        </w:rPr>
        <w:t xml:space="preserve">8a-8b. </w:t>
      </w:r>
      <w:r>
        <w:rPr>
          <w:lang w:eastAsia="zh-CN"/>
        </w:rPr>
        <w:t xml:space="preserve">The source NWDAF invokes the </w:t>
      </w:r>
      <w:r w:rsidRPr="00D165ED">
        <w:t>Nnwdaf_EventsSubscription_Transfer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cancel the prepared analytics subscritpiton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99" w:name="_Toc161759602"/>
      <w:r>
        <w:t>5.5</w:t>
      </w:r>
      <w:r>
        <w:tab/>
        <w:t>Data Collection</w:t>
      </w:r>
      <w:bookmarkEnd w:id="99"/>
    </w:p>
    <w:p w14:paraId="3F060705" w14:textId="25954F07" w:rsidR="00841103" w:rsidRDefault="00841103" w:rsidP="00841103">
      <w:pPr>
        <w:pStyle w:val="Heading3"/>
      </w:pPr>
      <w:bookmarkStart w:id="100" w:name="_Toc161759603"/>
      <w:r>
        <w:t>5.5.</w:t>
      </w:r>
      <w:r w:rsidR="00EA6A5A">
        <w:t>1</w:t>
      </w:r>
      <w:r>
        <w:tab/>
      </w:r>
      <w:r w:rsidRPr="005D2CF1">
        <w:rPr>
          <w:lang w:eastAsia="zh-CN"/>
        </w:rPr>
        <w:t xml:space="preserve">Procedure for </w:t>
      </w:r>
      <w:r w:rsidRPr="005D2CF1">
        <w:t>Data Collection from NFs</w:t>
      </w:r>
      <w:bookmarkEnd w:id="100"/>
    </w:p>
    <w:p w14:paraId="65483151" w14:textId="28D7CC3A" w:rsidR="00841103" w:rsidRDefault="00841103" w:rsidP="00841103">
      <w:pPr>
        <w:pStyle w:val="Heading4"/>
      </w:pPr>
      <w:bookmarkStart w:id="101" w:name="_Toc161759604"/>
      <w:r>
        <w:t>5.5.</w:t>
      </w:r>
      <w:r w:rsidR="00EA6A5A">
        <w:t>1</w:t>
      </w:r>
      <w:r>
        <w:t>.1</w:t>
      </w:r>
      <w:r>
        <w:tab/>
      </w:r>
      <w:r w:rsidRPr="005D2CF1">
        <w:t>Data Collection from NF</w:t>
      </w:r>
      <w:r>
        <w:t>s</w:t>
      </w:r>
      <w:bookmarkEnd w:id="101"/>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t xml:space="preserve"> </w:t>
      </w:r>
    </w:p>
    <w:bookmarkStart w:id="102" w:name="MCCQCTEMPBM_00000135"/>
    <w:p w14:paraId="1F884291" w14:textId="4E26A446" w:rsidR="009218A5" w:rsidRPr="005D2CF1" w:rsidRDefault="004B71D1" w:rsidP="009218A5">
      <w:pPr>
        <w:pStyle w:val="TH"/>
      </w:pPr>
      <w:r>
        <w:object w:dxaOrig="6461" w:dyaOrig="7601" w14:anchorId="5435B1FA">
          <v:shape id="_x0000_i1043" type="#_x0000_t75" style="width:323.15pt;height:380.15pt" o:ole="">
            <v:imagedata r:id="rId46" o:title=""/>
          </v:shape>
          <o:OLEObject Type="Embed" ProgID="Visio.Drawing.15" ShapeID="_x0000_i1043" DrawAspect="Content" ObjectID="_1772558064" r:id="rId47"/>
        </w:object>
      </w:r>
      <w:bookmarkStart w:id="103" w:name="MCCQCTEMPBM_00000136"/>
      <w:bookmarkEnd w:id="102"/>
    </w:p>
    <w:bookmarkEnd w:id="103"/>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691448A2" w14:textId="03A19591" w:rsidR="00C954A0" w:rsidRDefault="00C954A0" w:rsidP="00C954A0">
      <w:pPr>
        <w:pStyle w:val="B1"/>
        <w:rPr>
          <w:lang w:eastAsia="ko-KR"/>
        </w:rPr>
      </w:pPr>
      <w:r>
        <w:rPr>
          <w:lang w:eastAsia="zh-CN"/>
        </w:rPr>
        <w:lastRenderedPageBreak/>
        <w:t>1a.</w:t>
      </w:r>
      <w:r>
        <w:rPr>
          <w:lang w:eastAsia="zh-CN"/>
        </w:rPr>
        <w:tab/>
        <w:t xml:space="preserve">If data is to be collected for a user, i.e. for a specific SUPI, </w:t>
      </w:r>
      <w:bookmarkStart w:id="104" w:name="_Hlk96320021"/>
      <w:r w:rsidRPr="00634142">
        <w:rPr>
          <w:lang w:eastAsia="zh-CN"/>
        </w:rPr>
        <w:t xml:space="preserve">the user consent has not been checked by the data consumer, </w:t>
      </w:r>
      <w:r>
        <w:rPr>
          <w:lang w:eastAsia="zh-CN"/>
        </w:rPr>
        <w:t>if the local policy and regulations require to check user consent,</w:t>
      </w:r>
      <w:bookmarkEnd w:id="104"/>
      <w:r>
        <w:rPr>
          <w:lang w:eastAsia="zh-CN"/>
        </w:rPr>
        <w:t xml:space="preserve"> </w:t>
      </w:r>
      <w:r>
        <w:t>the NWDAF shall invoke the Nudm_SDM_Get service operation by sending an HTTP GET request targeting the resource "</w:t>
      </w:r>
      <w:r w:rsidRPr="00DC696B">
        <w:t>UcSubscriptionData (Document)</w:t>
      </w:r>
      <w:r>
        <w:t>" to the UDM</w:t>
      </w:r>
      <w:r w:rsidRPr="00DC696B">
        <w:t xml:space="preserve"> with query parameter indicating the user consent purpose</w:t>
      </w:r>
      <w:r>
        <w:t xml:space="preserve"> to request the data type </w:t>
      </w:r>
      <w:r>
        <w:rPr>
          <w:lang w:eastAsia="zh-CN"/>
        </w:rPr>
        <w:t>"</w:t>
      </w:r>
      <w:r w:rsidRPr="00DC696B">
        <w:rPr>
          <w:lang w:eastAsia="zh-CN"/>
        </w:rPr>
        <w:t>UcSubscriptionData</w:t>
      </w:r>
      <w:r>
        <w:rPr>
          <w:lang w:eastAsia="zh-CN"/>
        </w:rPr>
        <w:t>"</w:t>
      </w:r>
      <w:r>
        <w:t xml:space="preserve">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5" w:name="_Hlk96320110"/>
      <w:r>
        <w:t xml:space="preserve"> In subsequent steps, t</w:t>
      </w:r>
      <w:r>
        <w:rPr>
          <w:lang w:eastAsia="ko-KR"/>
        </w:rPr>
        <w:t>he NWDAF excludes the SUPI or GPSI from requests to collect data for users for whom the user consent is not granted.</w:t>
      </w:r>
      <w:bookmarkEnd w:id="105"/>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overflowPunct w:val="0"/>
        <w:autoSpaceDE w:val="0"/>
        <w:autoSpaceDN w:val="0"/>
        <w:adjustRightInd w:val="0"/>
        <w:textAlignment w:val="baseline"/>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overflowPunct w:val="0"/>
        <w:autoSpaceDE w:val="0"/>
        <w:autoSpaceDN w:val="0"/>
        <w:adjustRightInd w:val="0"/>
        <w:textAlignment w:val="baseline"/>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
        <w:overflowPunct w:val="0"/>
        <w:autoSpaceDE w:val="0"/>
        <w:autoSpaceDN w:val="0"/>
        <w:adjustRightInd w:val="0"/>
        <w:textAlignment w:val="baseline"/>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overflowPunct w:val="0"/>
        <w:autoSpaceDE w:val="0"/>
        <w:autoSpaceDN w:val="0"/>
        <w:adjustRightInd w:val="0"/>
        <w:textAlignment w:val="baseline"/>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
        <w:overflowPunct w:val="0"/>
        <w:autoSpaceDE w:val="0"/>
        <w:autoSpaceDN w:val="0"/>
        <w:adjustRightInd w:val="0"/>
        <w:textAlignment w:val="baseline"/>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6" w:name="_Toc161759605"/>
      <w:r>
        <w:t>5.5.</w:t>
      </w:r>
      <w:r w:rsidR="00EA6A5A">
        <w:t>2</w:t>
      </w:r>
      <w:r>
        <w:tab/>
      </w:r>
      <w:r w:rsidRPr="005D2CF1">
        <w:t xml:space="preserve">Data </w:t>
      </w:r>
      <w:r>
        <w:t>c</w:t>
      </w:r>
      <w:r w:rsidRPr="005D2CF1">
        <w:t xml:space="preserve">ollection </w:t>
      </w:r>
      <w:r>
        <w:t>profile registration</w:t>
      </w:r>
      <w:bookmarkEnd w:id="106"/>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75pt;height:269pt" o:ole="">
            <v:imagedata r:id="rId48" o:title=""/>
          </v:shape>
          <o:OLEObject Type="Embed" ProgID="Visio.Drawing.11" ShapeID="_x0000_i1044" DrawAspect="Content" ObjectID="_1772558065"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7" w:name="MCCQCTEMPBM_00000143"/>
      <w:r>
        <w:fldChar w:fldCharType="begin"/>
      </w:r>
      <w:r>
        <w:fldChar w:fldCharType="end"/>
      </w:r>
      <w:bookmarkEnd w:id="107"/>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08" w:name="_Toc161759606"/>
      <w:r>
        <w:lastRenderedPageBreak/>
        <w:t>5.5.</w:t>
      </w:r>
      <w:r w:rsidR="00EA6A5A">
        <w:t>3</w:t>
      </w:r>
      <w:r>
        <w:tab/>
      </w:r>
      <w:r w:rsidRPr="005D2CF1">
        <w:rPr>
          <w:lang w:eastAsia="zh-CN"/>
        </w:rPr>
        <w:t xml:space="preserve">Procedure for </w:t>
      </w:r>
      <w:r w:rsidRPr="005D2CF1">
        <w:t xml:space="preserve">Data Collection </w:t>
      </w:r>
      <w:r>
        <w:t>using DCCF</w:t>
      </w:r>
      <w:bookmarkEnd w:id="108"/>
    </w:p>
    <w:p w14:paraId="0B7A3A7B" w14:textId="638CFFC0" w:rsidR="00646E2E" w:rsidRDefault="00646E2E" w:rsidP="00646E2E">
      <w:pPr>
        <w:pStyle w:val="Heading4"/>
      </w:pPr>
      <w:bookmarkStart w:id="109" w:name="_Toc161759607"/>
      <w:r>
        <w:t>5.5.</w:t>
      </w:r>
      <w:r w:rsidR="00EA6A5A">
        <w:t>3</w:t>
      </w:r>
      <w:r>
        <w:t>.1</w:t>
      </w:r>
      <w:r>
        <w:tab/>
      </w:r>
      <w:r w:rsidRPr="005D2CF1">
        <w:t xml:space="preserve">Data Collection </w:t>
      </w:r>
      <w:r>
        <w:t>via DCCF</w:t>
      </w:r>
      <w:bookmarkEnd w:id="109"/>
    </w:p>
    <w:p w14:paraId="56CB3EC7" w14:textId="77777777" w:rsidR="00162A81" w:rsidRDefault="00162A81" w:rsidP="00162A81">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54D9BF16" w14:textId="69CFDFA0" w:rsidR="00C43BC5" w:rsidRDefault="00C43BC5" w:rsidP="00C43BC5">
      <w:pPr>
        <w:pStyle w:val="TH"/>
      </w:pPr>
    </w:p>
    <w:bookmarkStart w:id="110" w:name="MCCQCTEMPBM_00000123"/>
    <w:bookmarkStart w:id="111" w:name="MCCQCTEMPBM_00000137"/>
    <w:bookmarkEnd w:id="110"/>
    <w:p w14:paraId="4E344C0E" w14:textId="66C2E93F" w:rsidR="00162A81" w:rsidRDefault="00C43BC5" w:rsidP="00162A81">
      <w:pPr>
        <w:pStyle w:val="TH"/>
        <w:rPr>
          <w:lang w:eastAsia="zh-CN"/>
        </w:rPr>
      </w:pPr>
      <w:r>
        <w:object w:dxaOrig="13351" w:dyaOrig="18801" w14:anchorId="277BD652">
          <v:shape id="_x0000_i1045" type="#_x0000_t75" style="width:481.55pt;height:677.95pt" o:ole="">
            <v:imagedata r:id="rId50" o:title=""/>
          </v:shape>
          <o:OLEObject Type="Embed" ProgID="Visio.Drawing.15" ShapeID="_x0000_i1045" DrawAspect="Content" ObjectID="_1772558066" r:id="rId51"/>
        </w:object>
      </w:r>
    </w:p>
    <w:bookmarkEnd w:id="111"/>
    <w:p w14:paraId="4756A747" w14:textId="77777777" w:rsidR="00162A81" w:rsidRDefault="00162A81" w:rsidP="00162A81">
      <w:pPr>
        <w:pStyle w:val="TF"/>
        <w:rPr>
          <w:lang w:eastAsia="zh-CN"/>
        </w:rPr>
      </w:pPr>
      <w:r>
        <w:rPr>
          <w:lang w:eastAsia="zh-CN"/>
        </w:rPr>
        <w:lastRenderedPageBreak/>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7BA8FD68" w14:textId="77777777" w:rsidR="007C0DA8" w:rsidRDefault="007C0DA8" w:rsidP="007C0DA8">
      <w:pPr>
        <w:pStyle w:val="B1"/>
        <w:rPr>
          <w:lang w:eastAsia="ko-KR"/>
        </w:rPr>
      </w:pPr>
      <w:r>
        <w:rPr>
          <w:lang w:eastAsia="zh-CN"/>
        </w:rPr>
        <w:t>2a.</w:t>
      </w:r>
      <w:r>
        <w:rPr>
          <w:lang w:eastAsia="zh-CN"/>
        </w:rPr>
        <w:tab/>
        <w:t>If data is to be collected for a user, i.e. for a SUPI or GPSI,</w:t>
      </w:r>
      <w:r w:rsidRPr="00481A4A">
        <w:rPr>
          <w:lang w:eastAsia="zh-CN"/>
        </w:rPr>
        <w:t xml:space="preserve"> </w:t>
      </w:r>
      <w:bookmarkStart w:id="112" w:name="MCCQCTEMPBM_00000124"/>
      <w:r w:rsidRPr="00634142">
        <w:rPr>
          <w:lang w:val="en-US"/>
        </w:rPr>
        <w:t xml:space="preserve">the user consent has not been checked by the data consumer, </w:t>
      </w:r>
      <w:bookmarkEnd w:id="112"/>
      <w:r w:rsidRPr="00481A4A">
        <w:rPr>
          <w:lang w:eastAsia="zh-CN"/>
        </w:rPr>
        <w:t>a</w:t>
      </w:r>
      <w:r>
        <w:rPr>
          <w:lang w:eastAsia="zh-CN"/>
        </w:rPr>
        <w:t xml:space="preserve">nd local policy and regulations require to check user consent, </w:t>
      </w:r>
      <w:r>
        <w:t>the DCCF invokes the Nudm_SDM_Get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FC1AC1E" w14:textId="0E1A8C06"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06BDBEB8" w14:textId="77777777" w:rsidR="00162A81" w:rsidRDefault="00162A81" w:rsidP="00162A81">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384A5F94" w14:textId="77777777" w:rsidR="00162A81" w:rsidRDefault="00162A81" w:rsidP="00162A81">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1841763A" w14:textId="77777777" w:rsidR="00162A81" w:rsidRDefault="00162A81" w:rsidP="00162A81">
      <w:pPr>
        <w:pStyle w:val="B2"/>
        <w:rPr>
          <w:lang w:eastAsia="ko-KR"/>
        </w:rPr>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22615129" w14:textId="77777777" w:rsidR="00162A81" w:rsidRDefault="00162A81" w:rsidP="00162A81">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0A734D51" w14:textId="2803E0F9" w:rsidR="00162A81" w:rsidRPr="00C94C5D" w:rsidRDefault="00D60DF9" w:rsidP="00D60DF9">
      <w:pPr>
        <w:pStyle w:val="B1"/>
      </w:pPr>
      <w:r>
        <w:tab/>
      </w:r>
      <w:r w:rsidR="00162A81">
        <w:t>Otherwise,</w:t>
      </w:r>
      <w:r w:rsidR="00162A81" w:rsidRPr="00C94C5D">
        <w:t xml:space="preserve"> </w:t>
      </w:r>
      <w:r w:rsidR="00162A81">
        <w:rPr>
          <w:lang w:eastAsia="ko-KR"/>
        </w:rPr>
        <w:t>i</w:t>
      </w:r>
      <w:r w:rsidR="00162A81" w:rsidRPr="005D620A">
        <w:rPr>
          <w:lang w:eastAsia="ko-KR"/>
        </w:rPr>
        <w:t xml:space="preserve">f the </w:t>
      </w:r>
      <w:r w:rsidR="00162A81">
        <w:rPr>
          <w:lang w:eastAsia="ko-KR"/>
        </w:rPr>
        <w:t>requested data</w:t>
      </w:r>
      <w:r w:rsidR="00162A81" w:rsidRPr="005D620A">
        <w:rPr>
          <w:lang w:eastAsia="ko-KR"/>
        </w:rPr>
        <w:t xml:space="preserve"> subscribed in step 1 partially matches </w:t>
      </w:r>
      <w:r w:rsidR="00162A81">
        <w:rPr>
          <w:lang w:eastAsia="ko-KR"/>
        </w:rPr>
        <w:t>data</w:t>
      </w:r>
      <w:r w:rsidR="00162A81" w:rsidRPr="005D620A">
        <w:rPr>
          <w:lang w:eastAsia="ko-KR"/>
        </w:rPr>
        <w:t xml:space="preserve"> that is already being collected by the DCCF from an NF, and a modification of this subscription to the NF would satisfy both the existing </w:t>
      </w:r>
      <w:r w:rsidR="00162A81">
        <w:rPr>
          <w:lang w:eastAsia="ko-KR"/>
        </w:rPr>
        <w:t xml:space="preserve">data </w:t>
      </w:r>
      <w:r w:rsidR="00162A81" w:rsidRPr="005D620A">
        <w:rPr>
          <w:lang w:eastAsia="ko-KR"/>
        </w:rPr>
        <w:t xml:space="preserve"> subscriptions as well as the newly requested </w:t>
      </w:r>
      <w:r w:rsidR="00162A81">
        <w:rPr>
          <w:lang w:eastAsia="ko-KR"/>
        </w:rPr>
        <w:t>data</w:t>
      </w:r>
      <w:r w:rsidR="00162A81" w:rsidRPr="005D620A">
        <w:rPr>
          <w:lang w:eastAsia="ko-KR"/>
        </w:rPr>
        <w:t xml:space="preserve">, </w:t>
      </w:r>
      <w:r w:rsidR="00162A81">
        <w:rPr>
          <w:lang w:eastAsia="ko-KR"/>
        </w:rPr>
        <w:t xml:space="preserve">the DCCF shall </w:t>
      </w:r>
      <w:r w:rsidR="00162A81" w:rsidRPr="00C94C5D">
        <w:t xml:space="preserve">send a request to the </w:t>
      </w:r>
      <w:r w:rsidR="00162A81">
        <w:t>i</w:t>
      </w:r>
      <w:r w:rsidR="00162A81" w:rsidRPr="00C94C5D">
        <w:t xml:space="preserve">ndividual </w:t>
      </w:r>
      <w:r w:rsidR="00162A81">
        <w:t>event</w:t>
      </w:r>
      <w:r w:rsidR="00162A81" w:rsidRPr="00C94C5D">
        <w:t xml:space="preserve"> </w:t>
      </w:r>
      <w:r w:rsidR="00162A81">
        <w:t>e</w:t>
      </w:r>
      <w:r w:rsidR="00162A81" w:rsidRPr="00C94C5D">
        <w:t xml:space="preserve">xposure </w:t>
      </w:r>
      <w:r w:rsidR="00162A81">
        <w:t>s</w:t>
      </w:r>
      <w:r w:rsidR="00162A81" w:rsidRPr="00C94C5D">
        <w:t>ubscription</w:t>
      </w:r>
      <w:r w:rsidR="00162A81">
        <w:t xml:space="preserve"> resource </w:t>
      </w:r>
      <w:r w:rsidR="00162A81" w:rsidRPr="00C94C5D">
        <w:t xml:space="preserve">to </w:t>
      </w:r>
      <w:r w:rsidR="00162A81">
        <w:t>update</w:t>
      </w:r>
      <w:r w:rsidR="00162A81" w:rsidRPr="00C94C5D">
        <w:t xml:space="preserve"> an existing </w:t>
      </w:r>
      <w:r w:rsidR="00162A81">
        <w:t>event</w:t>
      </w:r>
      <w:r w:rsidR="00162A81" w:rsidRPr="00C94C5D">
        <w:t xml:space="preserve"> exposure subscription</w:t>
      </w:r>
      <w:r w:rsidR="00162A81">
        <w:t xml:space="preserve">, e.g. as described in </w:t>
      </w:r>
      <w:bookmarkStart w:id="113" w:name="_Hlk95569578"/>
      <w:r w:rsidR="00162A81">
        <w:t>clause</w:t>
      </w:r>
      <w:r w:rsidR="00162A81">
        <w:rPr>
          <w:lang w:eastAsia="zh-CN"/>
        </w:rPr>
        <w:t> </w:t>
      </w:r>
      <w:r w:rsidR="00162A81">
        <w:t xml:space="preserve">5.5.2.5 </w:t>
      </w:r>
      <w:bookmarkEnd w:id="113"/>
      <w:r w:rsidR="00162A81">
        <w:t xml:space="preserve">of </w:t>
      </w:r>
      <w:r w:rsidR="00162A81">
        <w:lastRenderedPageBreak/>
        <w:t>3GPP TS 29.503 [22] for the UDM, clause</w:t>
      </w:r>
      <w:r w:rsidR="00162A81">
        <w:rPr>
          <w:lang w:eastAsia="zh-CN"/>
        </w:rPr>
        <w:t> </w:t>
      </w:r>
      <w:r w:rsidR="00162A81">
        <w:t>5.3.2.2.3 of 3GPP TS 29.518 [18] for the AMF, clause</w:t>
      </w:r>
      <w:r w:rsidR="00162A81">
        <w:rPr>
          <w:lang w:eastAsia="zh-CN"/>
        </w:rPr>
        <w:t> </w:t>
      </w:r>
      <w:r w:rsidR="00162A81">
        <w:t>4.2.3.3 of 3GPP TS 29.508 [6] for the SMF, clause</w:t>
      </w:r>
      <w:r w:rsidR="00162A81">
        <w:rPr>
          <w:lang w:eastAsia="zh-CN"/>
        </w:rPr>
        <w:t> </w:t>
      </w:r>
      <w:r w:rsidR="00162A81">
        <w:t>4.2.2.2.3 of 3GPP TS 29.591 [11] for the NEF, or clause</w:t>
      </w:r>
      <w:r w:rsidR="00162A81">
        <w:rPr>
          <w:lang w:eastAsia="zh-CN"/>
        </w:rPr>
        <w:t> </w:t>
      </w:r>
      <w:r w:rsidR="00162A81">
        <w:t>4.2.2.3 of 3GPP TS 29.517 [12] for the AF</w:t>
      </w:r>
      <w:r w:rsidR="00162A81" w:rsidRPr="00C94C5D">
        <w:rPr>
          <w:lang w:eastAsia="zh-CN"/>
        </w:rPr>
        <w:t>.</w:t>
      </w:r>
    </w:p>
    <w:p w14:paraId="0469D17B" w14:textId="77777777" w:rsidR="00162A81" w:rsidRPr="00F96D3B" w:rsidRDefault="00162A81" w:rsidP="00162A81">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6A95FFDF" w14:textId="618CC444" w:rsidR="00162A81" w:rsidRPr="00F96D3B" w:rsidRDefault="00D60DF9" w:rsidP="00D60DF9">
      <w:pPr>
        <w:pStyle w:val="B1"/>
      </w:pPr>
      <w:r>
        <w:tab/>
      </w:r>
      <w:r w:rsidR="00162A81" w:rsidRPr="00F96D3B">
        <w:t xml:space="preserve">Upon receipt of </w:t>
      </w:r>
      <w:r w:rsidR="00162A81">
        <w:t>an</w:t>
      </w:r>
      <w:r w:rsidR="00162A81" w:rsidRPr="00F96D3B">
        <w:t xml:space="preserve"> HTTP POST request, if the subscription is accepted to be created, the NF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178603F4" w14:textId="269981EF" w:rsidR="00162A81" w:rsidRPr="00F96D3B" w:rsidRDefault="00D60DF9" w:rsidP="00D60DF9">
      <w:pPr>
        <w:pStyle w:val="B1"/>
      </w:pPr>
      <w:r>
        <w:tab/>
      </w:r>
      <w:r w:rsidR="00162A81" w:rsidRPr="00F96D3B">
        <w:t xml:space="preserve">Upon receipt of </w:t>
      </w:r>
      <w:r w:rsidR="00162A81">
        <w:t>an</w:t>
      </w:r>
      <w:r w:rsidR="00162A81" w:rsidRPr="00F96D3B">
        <w:t xml:space="preserve"> HTTP PUT request, if the subscription is accepted to be updated, the NF responds to the </w:t>
      </w:r>
      <w:r w:rsidR="00162A81">
        <w:t>DCCF</w:t>
      </w:r>
      <w:r w:rsidR="00162A81" w:rsidRPr="00F96D3B">
        <w:t xml:space="preserve"> with "200 OK" or "204 No Content"</w:t>
      </w:r>
      <w:r w:rsidR="00162A81">
        <w:t xml:space="preserve"> status code</w:t>
      </w:r>
      <w:r w:rsidR="00162A81" w:rsidRPr="00F96D3B">
        <w:t>.</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lastRenderedPageBreak/>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77777777" w:rsidR="00162A81" w:rsidRPr="005D620A" w:rsidRDefault="00162A81" w:rsidP="00162A81">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4" w:name="MCCQCTEMPBM_00000125"/>
    </w:p>
    <w:p w14:paraId="4A4FCD32" w14:textId="77777777" w:rsidR="00362BA7" w:rsidRPr="000210F9" w:rsidRDefault="00362BA7" w:rsidP="00362BA7">
      <w:pPr>
        <w:pStyle w:val="B1"/>
        <w:overflowPunct w:val="0"/>
        <w:autoSpaceDE w:val="0"/>
        <w:autoSpaceDN w:val="0"/>
        <w:adjustRightInd w:val="0"/>
        <w:textAlignment w:val="baseline"/>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
        <w:overflowPunct w:val="0"/>
        <w:autoSpaceDE w:val="0"/>
        <w:autoSpaceDN w:val="0"/>
        <w:adjustRightInd w:val="0"/>
        <w:textAlignment w:val="baseline"/>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overflowPunct w:val="0"/>
        <w:autoSpaceDE w:val="0"/>
        <w:autoSpaceDN w:val="0"/>
        <w:adjustRightInd w:val="0"/>
        <w:textAlignment w:val="baseline"/>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4"/>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5" w:name="MCCQCTEMPBM_00000126"/>
      <w:r>
        <w:rPr>
          <w:lang w:eastAsia="ko-KR"/>
        </w:rPr>
        <w:t xml:space="preserve"> or the user consent </w:t>
      </w:r>
      <w:r>
        <w:rPr>
          <w:lang w:eastAsia="zh-CN"/>
        </w:rPr>
        <w:t>for a user, i.e. for a SUPI or GPSI, is no longer granted</w:t>
      </w:r>
      <w:bookmarkEnd w:id="115"/>
      <w:r w:rsidRPr="005D620A">
        <w:rPr>
          <w:lang w:eastAsia="ko-KR"/>
        </w:rPr>
        <w:t xml:space="preserve">, the DCCF </w:t>
      </w:r>
      <w:r>
        <w:rPr>
          <w:lang w:eastAsia="ko-KR"/>
        </w:rPr>
        <w:t>invokes the Nnf_EventExposure_Unsubscribe service operation by sending an HTTP DELETE request message to the Data Source</w:t>
      </w:r>
      <w:bookmarkStart w:id="116"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6"/>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lastRenderedPageBreak/>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7" w:name="_Toc161759608"/>
      <w:r>
        <w:t>5.5.</w:t>
      </w:r>
      <w:r w:rsidR="00EA6A5A">
        <w:t>3</w:t>
      </w:r>
      <w:r>
        <w:t>.2</w:t>
      </w:r>
      <w:r>
        <w:tab/>
      </w:r>
      <w:r w:rsidRPr="005D2CF1">
        <w:t xml:space="preserve">Data Collection </w:t>
      </w:r>
      <w:r>
        <w:t xml:space="preserve">via </w:t>
      </w:r>
      <w:r>
        <w:rPr>
          <w:lang w:eastAsia="zh-CN"/>
        </w:rPr>
        <w:t>Messaging Framework</w:t>
      </w:r>
      <w:bookmarkEnd w:id="117"/>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8" w:name="MCCQCTEMPBM_00000128"/>
    <w:bookmarkStart w:id="119" w:name="MCCQCTEMPBM_00000129"/>
    <w:bookmarkStart w:id="120" w:name="MCCQCTEMPBM_00000138"/>
    <w:bookmarkEnd w:id="118"/>
    <w:bookmarkEnd w:id="119"/>
    <w:p w14:paraId="06129B50" w14:textId="281E6506" w:rsidR="006B4F08" w:rsidRDefault="00A84EDC" w:rsidP="006B4F08">
      <w:pPr>
        <w:pStyle w:val="TH"/>
        <w:rPr>
          <w:lang w:eastAsia="zh-CN"/>
        </w:rPr>
      </w:pPr>
      <w:r>
        <w:object w:dxaOrig="12051" w:dyaOrig="20381" w14:anchorId="097699E0">
          <v:shape id="_x0000_i1046" type="#_x0000_t75" style="width:422.2pt;height:714.25pt" o:ole="">
            <v:imagedata r:id="rId52" o:title=""/>
          </v:shape>
          <o:OLEObject Type="Embed" ProgID="Visio.Drawing.15" ShapeID="_x0000_i1046" DrawAspect="Content" ObjectID="_1772558067" r:id="rId53"/>
        </w:object>
      </w:r>
    </w:p>
    <w:bookmarkEnd w:id="120"/>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07BAD0CB" w14:textId="77777777" w:rsidR="001F5882" w:rsidRDefault="001F5882" w:rsidP="001F5882">
      <w:pPr>
        <w:pStyle w:val="B1"/>
        <w:rPr>
          <w:lang w:eastAsia="ko-KR"/>
        </w:rPr>
      </w:pPr>
      <w:r>
        <w:rPr>
          <w:lang w:eastAsia="zh-CN"/>
        </w:rPr>
        <w:t>2a.</w:t>
      </w:r>
      <w:r>
        <w:rPr>
          <w:lang w:eastAsia="zh-CN"/>
        </w:rPr>
        <w:tab/>
        <w:t>If data is to be collected for a user, i.e. for a SUPI or GPSI</w:t>
      </w:r>
      <w:r w:rsidRPr="00C22E65">
        <w:rPr>
          <w:lang w:eastAsia="zh-CN"/>
        </w:rPr>
        <w:t xml:space="preserve">, </w:t>
      </w:r>
      <w:bookmarkStart w:id="121" w:name="MCCQCTEMPBM_00000130"/>
      <w:r w:rsidRPr="00634142">
        <w:rPr>
          <w:lang w:val="en-US"/>
        </w:rPr>
        <w:t xml:space="preserve">the user consent has not been checked by the data consumer, </w:t>
      </w:r>
      <w:bookmarkEnd w:id="121"/>
      <w:r>
        <w:rPr>
          <w:lang w:eastAsia="zh-CN"/>
        </w:rPr>
        <w:t>and local policy and regulations require to check user consent, t</w:t>
      </w:r>
      <w:r>
        <w:t>he DCCF invokes Nudm_SDM_Get service operation by sending an HTTP GET request message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697299F" w14:textId="2B7A773B"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72E16CC2" w14:textId="77777777" w:rsidR="001246CD" w:rsidRDefault="00030F25" w:rsidP="001246CD">
      <w:pPr>
        <w:pStyle w:val="B2"/>
        <w:rPr>
          <w:lang w:eastAsia="ko-KR"/>
        </w:rPr>
      </w:pPr>
      <w:r w:rsidRPr="005D620A">
        <w:rPr>
          <w:lang w:eastAsia="ko-KR"/>
        </w:rPr>
        <w:lastRenderedPageBreak/>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2FD67894" w14:textId="4D164F21" w:rsidR="00030F25" w:rsidRDefault="001246CD" w:rsidP="001246CD">
      <w:pPr>
        <w:pStyle w:val="B2"/>
        <w:rPr>
          <w:lang w:eastAsia="ko-KR"/>
        </w:rPr>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8</w:t>
      </w:r>
      <w:r w:rsidRPr="00B54689">
        <w:rPr>
          <w:lang w:eastAsia="ko-KR"/>
        </w:rPr>
        <w:t xml:space="preserve">a and </w:t>
      </w:r>
      <w:r>
        <w:rPr>
          <w:lang w:eastAsia="ko-KR"/>
        </w:rPr>
        <w:t>step</w:t>
      </w:r>
      <w:r>
        <w:t> </w:t>
      </w:r>
      <w:r>
        <w:rPr>
          <w:lang w:eastAsia="ko-KR"/>
        </w:rPr>
        <w:t>9</w:t>
      </w:r>
      <w:r w:rsidRPr="00B54689">
        <w:rPr>
          <w:lang w:eastAsia="ko-KR"/>
        </w:rPr>
        <w:t>a are skipped</w:t>
      </w:r>
      <w:r>
        <w:rPr>
          <w:lang w:eastAsia="ko-KR"/>
        </w:rPr>
        <w:t>.</w:t>
      </w:r>
    </w:p>
    <w:p w14:paraId="51DC9C3B" w14:textId="344E334F" w:rsidR="00030F25" w:rsidRDefault="00030F25" w:rsidP="00030F25">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3D37643F" w:rsidR="00030F25" w:rsidRDefault="00D60DF9" w:rsidP="00D60DF9">
      <w:pPr>
        <w:pStyle w:val="B1"/>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22"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
        <w:rPr>
          <w:rFonts w:eastAsia="Malgun Gothic"/>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22"/>
    </w:p>
    <w:p w14:paraId="037DD4C2" w14:textId="77777777" w:rsidR="006176B2" w:rsidRDefault="006176B2" w:rsidP="006176B2">
      <w:pPr>
        <w:pStyle w:val="B1"/>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23"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23"/>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0B685815" w14:textId="77777777" w:rsidR="00293259" w:rsidRDefault="00293259" w:rsidP="00293259">
      <w:pPr>
        <w:pStyle w:val="Heading3"/>
      </w:pPr>
      <w:bookmarkStart w:id="124" w:name="_Toc161759609"/>
      <w:r>
        <w:t>5.5.4</w:t>
      </w:r>
      <w:r>
        <w:tab/>
      </w:r>
      <w:r w:rsidRPr="005D2CF1">
        <w:rPr>
          <w:lang w:eastAsia="zh-CN"/>
        </w:rPr>
        <w:t xml:space="preserve">Procedure for </w:t>
      </w:r>
      <w:r w:rsidRPr="005D2CF1">
        <w:t xml:space="preserve">Data Collection </w:t>
      </w:r>
      <w:r>
        <w:t>in Roaming Case</w:t>
      </w:r>
      <w:bookmarkEnd w:id="124"/>
    </w:p>
    <w:p w14:paraId="3D07CBA3" w14:textId="77777777" w:rsidR="00293259" w:rsidRDefault="00293259" w:rsidP="00293259">
      <w:pPr>
        <w:pStyle w:val="Heading4"/>
      </w:pPr>
      <w:bookmarkStart w:id="125" w:name="_Toc161759610"/>
      <w:r>
        <w:t>5.5.4.1</w:t>
      </w:r>
      <w:r>
        <w:tab/>
      </w:r>
      <w:r w:rsidRPr="005D2CF1">
        <w:t>Data Collection</w:t>
      </w:r>
      <w:r>
        <w:t xml:space="preserve"> by H-RE-NWDAF from V-RE-NWDAF for outbound roaming users</w:t>
      </w:r>
      <w:bookmarkEnd w:id="125"/>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6" w:name="_CR6_2_11"/>
    <w:bookmarkStart w:id="127" w:name="_Hlk150163014"/>
    <w:bookmarkStart w:id="128" w:name="_Toc145930652"/>
    <w:bookmarkEnd w:id="126"/>
    <w:p w14:paraId="1E69780F" w14:textId="77777777" w:rsidR="00293259" w:rsidRDefault="00293259" w:rsidP="00293259">
      <w:pPr>
        <w:pStyle w:val="TH"/>
      </w:pPr>
      <w:r w:rsidRPr="005D2A80" w:rsidDel="00B57FCE">
        <w:object w:dxaOrig="13170" w:dyaOrig="8650" w14:anchorId="715A4B72">
          <v:shape id="_x0000_i1047" type="#_x0000_t75" style="width:479.8pt;height:347.35pt" o:ole="">
            <v:imagedata r:id="rId54" o:title=""/>
          </v:shape>
          <o:OLEObject Type="Embed" ProgID="Visio.Drawing.15" ShapeID="_x0000_i1047" DrawAspect="Content" ObjectID="_1772558068" r:id="rId55"/>
        </w:object>
      </w:r>
    </w:p>
    <w:p w14:paraId="4F2F8A53" w14:textId="77777777" w:rsidR="00293259" w:rsidRDefault="00293259" w:rsidP="00293259">
      <w:pPr>
        <w:pStyle w:val="TF"/>
      </w:pPr>
      <w:bookmarkStart w:id="129" w:name="_CRFigure6_2_101"/>
      <w:bookmarkEnd w:id="127"/>
      <w:r>
        <w:t>Figure</w:t>
      </w:r>
      <w:r>
        <w:rPr>
          <w:lang w:val="en-US" w:eastAsia="zh-CN"/>
        </w:rPr>
        <w:t> </w:t>
      </w:r>
      <w:bookmarkEnd w:id="129"/>
      <w:r>
        <w:rPr>
          <w:lang w:val="en-US"/>
        </w:rPr>
        <w:t>5</w:t>
      </w:r>
      <w:r>
        <w:t>.5.4.1-1: data collection by H-RE-NWDAF from V-RE-NWDAF for outbound roaming users</w:t>
      </w:r>
    </w:p>
    <w:p w14:paraId="6DDA78CD" w14:textId="77777777" w:rsidR="00293259" w:rsidRDefault="00293259" w:rsidP="00293259">
      <w:pPr>
        <w:pStyle w:val="B1"/>
      </w:pPr>
      <w:r>
        <w:t>1.</w:t>
      </w:r>
      <w:r>
        <w:tab/>
        <w:t>For subscription to collected data related to the outbound roaming UE(s), the H-RE-NWDAF checks the user consent of related users.</w:t>
      </w:r>
    </w:p>
    <w:p w14:paraId="71594AD4" w14:textId="77777777" w:rsidR="00293259" w:rsidRDefault="00293259" w:rsidP="00293259">
      <w:pPr>
        <w:pStyle w:val="B1"/>
      </w:pPr>
      <w:r>
        <w:t>2.</w:t>
      </w:r>
      <w:r>
        <w:tab/>
        <w:t xml:space="preserve">The H-RE-NWDAF of HPLMN discovers V-RE-NWDAF of VPLMN that supports the Nnwdaf_RoamingData service using the NRF as specified for roaming case </w:t>
      </w:r>
      <w:bookmarkStart w:id="130" w:name="_Hlk150165366"/>
      <w:r>
        <w:t>in clause 5.8.2.3</w:t>
      </w:r>
      <w:bookmarkEnd w:id="130"/>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5B92D0EC" w14:textId="77777777" w:rsidR="00293259" w:rsidRDefault="00293259" w:rsidP="00293259">
      <w:pPr>
        <w:pStyle w:val="B1"/>
      </w:pPr>
      <w:r>
        <w:t>4a.</w:t>
      </w:r>
      <w:r>
        <w:tab/>
        <w:t>The V-RE-NWDAF checks whether the HPLMN is authorised to request the input data based on VPLMN operator polices (that may depend on the HPLMN and may indicate permissible or restricted input data and related parameters).</w:t>
      </w:r>
    </w:p>
    <w:p w14:paraId="2A65E240" w14:textId="77777777" w:rsidR="00293259" w:rsidRDefault="00293259" w:rsidP="00293259">
      <w:pPr>
        <w:pStyle w:val="B1"/>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21A57609" w14:textId="77777777" w:rsidR="00293259" w:rsidRDefault="00293259" w:rsidP="00293259">
      <w:pPr>
        <w:pStyle w:val="B1"/>
      </w:pPr>
      <w:r>
        <w:t>5.</w:t>
      </w:r>
      <w:r>
        <w:tab/>
        <w:t>The V-RE-NWDAF triggers new data collection from NF(s)</w:t>
      </w:r>
      <w:r w:rsidRPr="005413EE">
        <w:t xml:space="preserve"> </w:t>
      </w:r>
      <w:r>
        <w:t>as described in clause 5.5.1 or clause 5.5.1.</w:t>
      </w:r>
    </w:p>
    <w:p w14:paraId="63AE075E" w14:textId="77777777" w:rsidR="00293259" w:rsidRDefault="00293259" w:rsidP="00293259">
      <w:pPr>
        <w:pStyle w:val="B1"/>
      </w:pPr>
      <w:r>
        <w:t>6.</w:t>
      </w:r>
      <w:r>
        <w:tab/>
        <w:t>The V-RE-NWDAF may restrict the exposed input data based on VPLMN operator polices (that may depend on the HPLMN) and may store them for auditing.</w:t>
      </w:r>
    </w:p>
    <w:p w14:paraId="265D81A8" w14:textId="77777777" w:rsidR="00293259" w:rsidRDefault="00293259" w:rsidP="00293259">
      <w:pPr>
        <w:pStyle w:val="B1"/>
      </w:pPr>
      <w:r>
        <w:t>7a-7b.</w:t>
      </w:r>
      <w:r>
        <w:tab/>
        <w:t>The V-RE-NWDAF notifies 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31" w:name="_Toc161759611"/>
      <w:r>
        <w:lastRenderedPageBreak/>
        <w:t>5.5.4.2</w:t>
      </w:r>
      <w:r>
        <w:tab/>
      </w:r>
      <w:r w:rsidRPr="005D2CF1">
        <w:t>Data Collection</w:t>
      </w:r>
      <w:r>
        <w:t xml:space="preserve"> by V-RE-NWDAF from H-RE-NWDAF for inbound roaming users</w:t>
      </w:r>
      <w:bookmarkEnd w:id="131"/>
    </w:p>
    <w:bookmarkEnd w:id="128"/>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733221D5" w14:textId="77777777" w:rsidR="00293259" w:rsidRDefault="00293259" w:rsidP="00293259">
      <w:pPr>
        <w:pStyle w:val="TH"/>
      </w:pPr>
      <w:r w:rsidRPr="005D2A80" w:rsidDel="00B57FCE">
        <w:object w:dxaOrig="13170" w:dyaOrig="8650" w14:anchorId="300D5AFD">
          <v:shape id="_x0000_i1048" type="#_x0000_t75" style="width:479.8pt;height:352.5pt" o:ole="">
            <v:imagedata r:id="rId56" o:title=""/>
          </v:shape>
          <o:OLEObject Type="Embed" ProgID="Visio.Drawing.15" ShapeID="_x0000_i1048" DrawAspect="Content" ObjectID="_1772558069" r:id="rId57"/>
        </w:object>
      </w:r>
    </w:p>
    <w:p w14:paraId="6548CAC2" w14:textId="77777777" w:rsidR="00293259" w:rsidRDefault="00293259" w:rsidP="00293259">
      <w:pPr>
        <w:pStyle w:val="TF"/>
      </w:pPr>
      <w:bookmarkStart w:id="132" w:name="_CRFigure6_2_111"/>
      <w:r>
        <w:t>Figure</w:t>
      </w:r>
      <w:r>
        <w:rPr>
          <w:lang w:val="en-US" w:eastAsia="zh-CN"/>
        </w:rPr>
        <w:t> </w:t>
      </w:r>
      <w:bookmarkEnd w:id="132"/>
      <w:r>
        <w:rPr>
          <w:lang w:val="en-US"/>
        </w:rPr>
        <w:t>5</w:t>
      </w:r>
      <w:r>
        <w:t>.5.4.2-1: Data Collection by V-RE-NWDAF from H-RE-NWDAF for inbound roaming users</w:t>
      </w:r>
    </w:p>
    <w:p w14:paraId="34976159" w14:textId="77777777" w:rsidR="00293259" w:rsidRDefault="00293259" w:rsidP="00293259">
      <w:pPr>
        <w:pStyle w:val="B1"/>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30CB9EB0" w14:textId="77777777" w:rsidR="00293259" w:rsidRDefault="00293259" w:rsidP="00293259">
      <w:pPr>
        <w:pStyle w:val="B1"/>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p>
    <w:p w14:paraId="0E93858E" w14:textId="77777777" w:rsidR="00293259" w:rsidRDefault="00293259" w:rsidP="00293259">
      <w:pPr>
        <w:pStyle w:val="B1"/>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4C77543A" w14:textId="77777777" w:rsidR="00293259" w:rsidRDefault="00293259" w:rsidP="00293259">
      <w:pPr>
        <w:pStyle w:val="B1"/>
      </w:pPr>
      <w:r>
        <w:t>4.</w:t>
      </w:r>
      <w:r>
        <w:tab/>
        <w:t>The H-RE-NWDAF triggers new data collection if needed and monitors the requested input data, using procedures as described in clauses 6.2.1 to 6.2.8.</w:t>
      </w:r>
    </w:p>
    <w:p w14:paraId="18E72564" w14:textId="77777777" w:rsidR="00293259" w:rsidRDefault="00293259" w:rsidP="00293259">
      <w:pPr>
        <w:pStyle w:val="B1"/>
      </w:pPr>
      <w:r>
        <w:t>5.</w:t>
      </w:r>
      <w:r>
        <w:tab/>
        <w:t>The H-RE-NWDAF may restrict the exposed input data based on HPLMN operator polices (that may depend on the VPLMN) and may store them for auditing.</w:t>
      </w:r>
    </w:p>
    <w:p w14:paraId="76922B84" w14:textId="77777777" w:rsidR="00293259" w:rsidRDefault="00293259" w:rsidP="00293259">
      <w:pPr>
        <w:pStyle w:val="B1"/>
      </w:pPr>
      <w:r>
        <w:lastRenderedPageBreak/>
        <w:t>6a-6b.</w:t>
      </w:r>
      <w:r>
        <w:tab/>
        <w:t xml:space="preserve">The H-RE-NWDAF notifies 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33" w:name="_Toc161759612"/>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33"/>
    </w:p>
    <w:p w14:paraId="09B36D62" w14:textId="77777777" w:rsidR="003C10D2" w:rsidRDefault="003C10D2" w:rsidP="003C10D2">
      <w:pPr>
        <w:pStyle w:val="Heading3"/>
      </w:pPr>
      <w:bookmarkStart w:id="134" w:name="_Toc161759613"/>
      <w:r>
        <w:t>5.6.1</w:t>
      </w:r>
      <w:r>
        <w:tab/>
        <w:t>General</w:t>
      </w:r>
      <w:bookmarkEnd w:id="134"/>
    </w:p>
    <w:p w14:paraId="15D8AA0B" w14:textId="77777777" w:rsidR="00DD0989" w:rsidRDefault="00DD0989" w:rsidP="00DD0989">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 xml:space="preserve">. </w:t>
      </w: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also allow </w:t>
      </w:r>
      <w:r>
        <w:rPr>
          <w:lang w:eastAsia="ko-KR"/>
        </w:rPr>
        <w:t>an NWDAF (MTLF) to subscribe/unsubscribe at another NWDAF (MTLF), i.e., an FL server NWDAF, to be notified when ML Model Information on the related Analytics becomes available.</w:t>
      </w:r>
    </w:p>
    <w:p w14:paraId="6E4A8EB6" w14:textId="77777777" w:rsidR="003C10D2" w:rsidRDefault="003C10D2" w:rsidP="003C10D2">
      <w:pPr>
        <w:pStyle w:val="Heading3"/>
      </w:pPr>
      <w:bookmarkStart w:id="135" w:name="_Toc161759614"/>
      <w:r>
        <w:t>5.6.2</w:t>
      </w:r>
      <w:r>
        <w:tab/>
        <w:t>ML Model Subscribe/Unsubscribe/Notify</w:t>
      </w:r>
      <w:r w:rsidRPr="00167409">
        <w:t xml:space="preserve"> </w:t>
      </w:r>
      <w:r>
        <w:t>procedure</w:t>
      </w:r>
      <w:bookmarkEnd w:id="135"/>
    </w:p>
    <w:p w14:paraId="1DDAC690" w14:textId="77777777" w:rsidR="00382A8C" w:rsidRPr="00CC6244" w:rsidRDefault="00382A8C" w:rsidP="00382A8C">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17BBBC1E" w14:textId="77777777" w:rsidR="00706DBD" w:rsidRDefault="00706DBD" w:rsidP="00706DBD">
      <w:pPr>
        <w:pStyle w:val="TH"/>
      </w:pPr>
      <w:r>
        <w:object w:dxaOrig="10820" w:dyaOrig="4800" w14:anchorId="6E5A0B12">
          <v:shape id="_x0000_i1049" type="#_x0000_t75" style="width:482.1pt;height:3in" o:ole="">
            <v:imagedata r:id="rId58" o:title=""/>
          </v:shape>
          <o:OLEObject Type="Embed" ProgID="Visio.Drawing.15" ShapeID="_x0000_i1049" DrawAspect="Content" ObjectID="_1772558070"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
        <w:rPr>
          <w:rFonts w:eastAsia="游明朝"/>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
        <w:overflowPunct w:val="0"/>
        <w:autoSpaceDE w:val="0"/>
        <w:autoSpaceDN w:val="0"/>
        <w:adjustRightInd w:val="0"/>
        <w:textAlignment w:val="baseline"/>
        <w:rPr>
          <w:rFonts w:eastAsia="DengXian"/>
        </w:rPr>
      </w:pPr>
      <w:r>
        <w:lastRenderedPageBreak/>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6" w:name="_Toc161759615"/>
      <w:r>
        <w:t>5.6A</w:t>
      </w:r>
      <w:r>
        <w:tab/>
        <w:t xml:space="preserve">ML Model Training </w:t>
      </w:r>
      <w:r w:rsidRPr="00140E21">
        <w:rPr>
          <w:lang w:eastAsia="ko-KR"/>
        </w:rPr>
        <w:t>procedure</w:t>
      </w:r>
      <w:r>
        <w:rPr>
          <w:lang w:eastAsia="ko-KR"/>
        </w:rPr>
        <w:t>s</w:t>
      </w:r>
      <w:bookmarkEnd w:id="136"/>
    </w:p>
    <w:p w14:paraId="30CC7AD0" w14:textId="77777777" w:rsidR="00706DBD" w:rsidRDefault="00706DBD" w:rsidP="00706DBD">
      <w:pPr>
        <w:pStyle w:val="Heading3"/>
      </w:pPr>
      <w:bookmarkStart w:id="137" w:name="_Toc138669864"/>
      <w:bookmarkStart w:id="138" w:name="_Toc161759616"/>
      <w:r>
        <w:t>5.6A.1</w:t>
      </w:r>
      <w:r>
        <w:tab/>
        <w:t>General</w:t>
      </w:r>
      <w:bookmarkEnd w:id="137"/>
      <w:bookmarkEnd w:id="138"/>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9" w:name="_Toc138669865"/>
      <w:bookmarkStart w:id="140" w:name="_Toc161759617"/>
      <w:r>
        <w:t>5.6A.2</w:t>
      </w:r>
      <w:r>
        <w:tab/>
        <w:t>ML Model Training Subscribe/Unsubscribe/Notify</w:t>
      </w:r>
      <w:r w:rsidRPr="00167409">
        <w:t xml:space="preserve"> </w:t>
      </w:r>
      <w:r>
        <w:t>procedure</w:t>
      </w:r>
      <w:bookmarkEnd w:id="139"/>
      <w:bookmarkEnd w:id="140"/>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rPr>
          <w:lang w:eastAsia="ja-JP"/>
        </w:rPr>
        <w:t xml:space="preserve">and also used by the </w:t>
      </w:r>
      <w:r>
        <w:rPr>
          <w:lang w:eastAsia="ko-KR"/>
        </w:rPr>
        <w:t xml:space="preserve">NWDAF containing MTLF </w:t>
      </w:r>
      <w:r>
        <w:rPr>
          <w:lang w:eastAsia="ja-JP"/>
        </w:rPr>
        <w:t xml:space="preserve">to notify the ML model and/or ML model training </w:t>
      </w:r>
      <w:r>
        <w:rPr>
          <w:lang w:eastAsia="ko-KR"/>
        </w:rPr>
        <w:t xml:space="preserve">information </w:t>
      </w:r>
      <w:r>
        <w:rPr>
          <w:lang w:eastAsia="ja-JP"/>
        </w:rPr>
        <w:t xml:space="preserve">to the </w:t>
      </w:r>
      <w:r>
        <w:t xml:space="preserve">NF </w:t>
      </w:r>
      <w:r>
        <w:rPr>
          <w:lang w:eastAsia="ja-JP"/>
        </w:rPr>
        <w:t xml:space="preserve">service consumer if it subscribed to the ML model and/or ML model training </w:t>
      </w:r>
      <w:r>
        <w:rPr>
          <w:lang w:eastAsia="ko-KR"/>
        </w:rPr>
        <w:t xml:space="preserve">information </w:t>
      </w:r>
      <w:r>
        <w:rPr>
          <w:lang w:eastAsia="ja-JP"/>
        </w:rPr>
        <w:t xml:space="preserve">previously. </w:t>
      </w:r>
    </w:p>
    <w:p w14:paraId="30C05321" w14:textId="77777777" w:rsidR="00706DBD" w:rsidRDefault="00706DBD" w:rsidP="00706DBD">
      <w:pPr>
        <w:pStyle w:val="TH"/>
      </w:pPr>
      <w:r>
        <w:object w:dxaOrig="10821" w:dyaOrig="4801" w14:anchorId="05F6E572">
          <v:shape id="_x0000_i1050" type="#_x0000_t75" style="width:482.1pt;height:3in" o:ole="">
            <v:imagedata r:id="rId60" o:title=""/>
          </v:shape>
          <o:OLEObject Type="Embed" ProgID="Visio.Drawing.15" ShapeID="_x0000_i1050" DrawAspect="Content" ObjectID="_1772558071"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
        <w:rPr>
          <w:rFonts w:eastAsia="游明朝"/>
        </w:rPr>
      </w:pPr>
      <w:r>
        <w:lastRenderedPageBreak/>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w:t>
      </w:r>
      <w:r>
        <w:rPr>
          <w:lang w:eastAsia="ja-JP"/>
        </w:rPr>
        <w:t xml:space="preserve">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41" w:name="_Toc161759618"/>
      <w:r>
        <w:t>5.</w:t>
      </w:r>
      <w:r w:rsidR="009B4543">
        <w:t>7</w:t>
      </w:r>
      <w:r>
        <w:tab/>
      </w:r>
      <w:r w:rsidR="00FA6A6C">
        <w:t>Procedures for Specific Network Data Analytics</w:t>
      </w:r>
      <w:bookmarkEnd w:id="141"/>
    </w:p>
    <w:p w14:paraId="49DF69E2" w14:textId="77777777" w:rsidR="002172FD" w:rsidRDefault="00FA6A6C" w:rsidP="00FA6A6C">
      <w:pPr>
        <w:pStyle w:val="Heading3"/>
      </w:pPr>
      <w:bookmarkStart w:id="142" w:name="_Toc161759619"/>
      <w:r>
        <w:t>5.7.</w:t>
      </w:r>
      <w:r w:rsidR="00292503">
        <w:t>1</w:t>
      </w:r>
      <w:r>
        <w:tab/>
      </w:r>
      <w:r w:rsidR="002172FD">
        <w:t>General</w:t>
      </w:r>
      <w:bookmarkEnd w:id="142"/>
    </w:p>
    <w:p w14:paraId="6DF7907A" w14:textId="1242B26D" w:rsidR="001035A7" w:rsidRDefault="002172FD" w:rsidP="00FA6A6C">
      <w:pPr>
        <w:pStyle w:val="Heading3"/>
      </w:pPr>
      <w:bookmarkStart w:id="143" w:name="_Toc161759620"/>
      <w:r>
        <w:t>5.7.2</w:t>
      </w:r>
      <w:r>
        <w:tab/>
      </w:r>
      <w:r w:rsidR="00100E62">
        <w:t>Network Slice</w:t>
      </w:r>
      <w:r w:rsidR="009B4543">
        <w:t xml:space="preserve"> (Instance)</w:t>
      </w:r>
      <w:r w:rsidR="00100E62">
        <w:t xml:space="preserve"> load level </w:t>
      </w:r>
      <w:r w:rsidR="00C06058">
        <w:t>A</w:t>
      </w:r>
      <w:r w:rsidR="00100E62">
        <w:t>nalytics</w:t>
      </w:r>
      <w:bookmarkEnd w:id="143"/>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2.7pt;height:687.15pt" o:ole="">
            <v:imagedata r:id="rId62" o:title=""/>
          </v:shape>
          <o:OLEObject Type="Embed" ProgID="Visio.Drawing.15" ShapeID="_x0000_i1051" DrawAspect="Content" ObjectID="_1772558072"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
        <w:overflowPunct w:val="0"/>
        <w:autoSpaceDE w:val="0"/>
        <w:autoSpaceDN w:val="0"/>
        <w:adjustRightInd w:val="0"/>
        <w:textAlignment w:val="baseline"/>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4" w:name="_Toc161759621"/>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4"/>
    </w:p>
    <w:p w14:paraId="56DCB68B" w14:textId="77777777" w:rsidR="00C1049A" w:rsidRDefault="00C1049A" w:rsidP="00C1049A">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request analytics via the NEF as </w:t>
      </w:r>
      <w:r>
        <w:rPr>
          <w:lang w:val="en-US"/>
        </w:rPr>
        <w:t>described</w:t>
      </w:r>
      <w:r>
        <w:t xml:space="preserve"> in</w:t>
      </w:r>
      <w:r>
        <w:rPr>
          <w:lang w:val="en-US"/>
        </w:rPr>
        <w:t xml:space="preserve"> clause</w:t>
      </w:r>
      <w:r>
        <w:t> 5.2.3.2.</w:t>
      </w:r>
    </w:p>
    <w:p w14:paraId="6316C40B" w14:textId="52B7C7E4" w:rsidR="007E7965" w:rsidRDefault="007E7965" w:rsidP="007E7965">
      <w:pPr>
        <w:pStyle w:val="TH"/>
      </w:pPr>
      <w:r>
        <w:rPr>
          <w:rFonts w:ascii="Times New Roman" w:hAnsi="Times New Roman"/>
        </w:rPr>
        <w:object w:dxaOrig="14991" w:dyaOrig="22021" w14:anchorId="6E34F8ED">
          <v:shape id="_x0000_i1052" type="#_x0000_t75" style="width:530.5pt;height:745.35pt" o:ole="">
            <v:imagedata r:id="rId64" o:title=""/>
          </v:shape>
          <o:OLEObject Type="Embed" ProgID="Visio.Drawing.15" ShapeID="_x0000_i1052" DrawAspect="Content" ObjectID="_1772558073" r:id="rId65"/>
        </w:object>
      </w:r>
    </w:p>
    <w:p w14:paraId="6DED49C4" w14:textId="77777777" w:rsidR="007E7965" w:rsidRDefault="007E7965" w:rsidP="007E7965">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067A8943" w14:textId="77777777" w:rsidR="00365474" w:rsidRDefault="00365474" w:rsidP="00365474">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to subscribe to the notification of QFI, IP filter information, DNAI, UPF information,</w:t>
      </w:r>
      <w:r>
        <w:t xml:space="preserve"> Application ID</w:t>
      </w:r>
      <w:r>
        <w:rPr>
          <w:lang w:eastAsia="zh-CN"/>
        </w:rPr>
        <w:t xml:space="preserve">, </w:t>
      </w:r>
      <w:r>
        <w:t>DNN and S-NSSAI.</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CC8ACC0" w14:textId="77777777" w:rsidR="007E7965" w:rsidRPr="009B49F6" w:rsidRDefault="007E7965" w:rsidP="00B92747">
      <w:pPr>
        <w:pStyle w:val="B1"/>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 xml:space="preserve">3GPP TS 29.508 [6] </w:t>
      </w:r>
      <w:r w:rsidRPr="009B49F6">
        <w:rPr>
          <w:lang w:eastAsia="zh-CN"/>
        </w:rPr>
        <w:t xml:space="preserve">to </w:t>
      </w:r>
      <w:r w:rsidRPr="009B49F6">
        <w:rPr>
          <w:rFonts w:eastAsia="Times New Roman"/>
          <w:lang w:eastAsia="zh-CN"/>
        </w:rPr>
        <w:t>subscribe via the SMF to UPF information for a specific UE</w:t>
      </w:r>
      <w:r w:rsidRPr="009B49F6">
        <w:rPr>
          <w:lang w:eastAsia="zh-CN"/>
        </w:rPr>
        <w:t xml:space="preserve">. </w:t>
      </w:r>
      <w:r w:rsidRPr="009B49F6">
        <w:t xml:space="preserve">The SMF subscribes to the UPF on behalf of the NWDAF using the Nupf_EventExposure_Subscribe service operation as described in </w:t>
      </w:r>
      <w:r w:rsidRPr="009B49F6">
        <w:rPr>
          <w:rFonts w:eastAsia="Times New Roman"/>
        </w:rPr>
        <w:t xml:space="preserve">3GPP TS 29.564 [40] and, after having received the successful response from the UPF, it </w:t>
      </w:r>
      <w:r w:rsidRPr="009B49F6">
        <w:t xml:space="preserve">responds to the NWDAF with </w:t>
      </w:r>
      <w:r w:rsidRPr="009B49F6">
        <w:rPr>
          <w:noProof/>
        </w:rPr>
        <w:t>an HTTP "201 Created" response.</w:t>
      </w:r>
    </w:p>
    <w:p w14:paraId="7998228E" w14:textId="77777777" w:rsidR="007E7965" w:rsidRDefault="007E7965" w:rsidP="00B92747">
      <w:pPr>
        <w:pStyle w:val="B1"/>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6a</w:t>
      </w:r>
      <w:r w:rsidRPr="009B49F6">
        <w:rPr>
          <w:lang w:eastAsia="zh-CN"/>
        </w:rPr>
        <w:t>.</w:t>
      </w:r>
      <w:r w:rsidRPr="009B49F6">
        <w:t xml:space="preserve"> The NWDAF responds to the UPF </w:t>
      </w:r>
      <w:r w:rsidRPr="009B49F6">
        <w:rPr>
          <w:noProof/>
        </w:rPr>
        <w:t>an HTTP "204 No Content" response.</w:t>
      </w:r>
    </w:p>
    <w:p w14:paraId="5C729580" w14:textId="77777777" w:rsidR="007E7965" w:rsidRDefault="007E7965" w:rsidP="007E7965">
      <w:pPr>
        <w:pStyle w:val="B1"/>
        <w:overflowPunct w:val="0"/>
        <w:autoSpaceDE w:val="0"/>
        <w:autoSpaceDN w:val="0"/>
        <w:adjustRightInd w:val="0"/>
        <w:textAlignment w:val="baseline"/>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"201 Created" response.</w:t>
      </w:r>
    </w:p>
    <w:p w14:paraId="32DE2957" w14:textId="77777777" w:rsidR="007E7965" w:rsidRDefault="007E7965" w:rsidP="007E7965">
      <w:pPr>
        <w:pStyle w:val="B1"/>
        <w:overflowPunct w:val="0"/>
        <w:autoSpaceDE w:val="0"/>
        <w:autoSpaceDN w:val="0"/>
        <w:adjustRightInd w:val="0"/>
        <w:textAlignment w:val="baseline"/>
        <w:rPr>
          <w:noProof/>
        </w:rPr>
      </w:pPr>
      <w:r>
        <w:rPr>
          <w:lang w:eastAsia="zh-CN"/>
        </w:rPr>
        <w:lastRenderedPageBreak/>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FE4C048" w14:textId="468251B5" w:rsidR="007E7965" w:rsidRDefault="007E7965" w:rsidP="007E7965">
      <w:pPr>
        <w:pStyle w:val="B1"/>
        <w:overflowPunct w:val="0"/>
        <w:autoSpaceDE w:val="0"/>
        <w:autoSpaceDN w:val="0"/>
        <w:adjustRightInd w:val="0"/>
        <w:textAlignment w:val="baseline"/>
        <w:rPr>
          <w:lang w:eastAsia="zh-CN"/>
        </w:rPr>
      </w:pPr>
      <w:r>
        <w:rPr>
          <w:lang w:eastAsia="zh-CN"/>
        </w:rPr>
        <w:t>14a.</w:t>
      </w:r>
      <w:r>
        <w:rPr>
          <w:lang w:eastAsia="zh-CN"/>
        </w:rPr>
        <w:tab/>
      </w:r>
      <w:r>
        <w:rPr>
          <w:lang w:eastAsia="ko-KR"/>
        </w:rPr>
        <w:t xml:space="preserve">The NWDAF may collect </w:t>
      </w:r>
      <w:r>
        <w:t>Reference Signal Received Power</w:t>
      </w:r>
      <w:r w:rsidR="00B92747">
        <w:t xml:space="preserve"> </w:t>
      </w:r>
      <w:r>
        <w:t>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p>
    <w:p w14:paraId="08B60FBB" w14:textId="310856A8" w:rsidR="007E7965" w:rsidRDefault="007E7965" w:rsidP="007E7965">
      <w:pPr>
        <w:pStyle w:val="B1"/>
        <w:overflowPunct w:val="0"/>
        <w:autoSpaceDE w:val="0"/>
        <w:autoSpaceDN w:val="0"/>
        <w:adjustRightInd w:val="0"/>
        <w:textAlignment w:val="baseline"/>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
        <w:overflowPunct w:val="0"/>
        <w:autoSpaceDE w:val="0"/>
        <w:autoSpaceDN w:val="0"/>
        <w:adjustRightInd w:val="0"/>
        <w:textAlignment w:val="baseline"/>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
        <w:overflowPunct w:val="0"/>
        <w:autoSpaceDE w:val="0"/>
        <w:autoSpaceDN w:val="0"/>
        <w:adjustRightInd w:val="0"/>
        <w:textAlignment w:val="baseline"/>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
        <w:overflowPunct w:val="0"/>
        <w:autoSpaceDE w:val="0"/>
        <w:autoSpaceDN w:val="0"/>
        <w:adjustRightInd w:val="0"/>
        <w:textAlignment w:val="baseline"/>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
        <w:overflowPunct w:val="0"/>
        <w:autoSpaceDE w:val="0"/>
        <w:autoSpaceDN w:val="0"/>
        <w:adjustRightInd w:val="0"/>
        <w:textAlignment w:val="baseline"/>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
        <w:overflowPunct w:val="0"/>
        <w:autoSpaceDE w:val="0"/>
        <w:autoSpaceDN w:val="0"/>
        <w:adjustRightInd w:val="0"/>
        <w:textAlignment w:val="baseline"/>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
        <w:overflowPunct w:val="0"/>
        <w:autoSpaceDE w:val="0"/>
        <w:autoSpaceDN w:val="0"/>
        <w:adjustRightInd w:val="0"/>
        <w:textAlignment w:val="baseline"/>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
        <w:overflowPunct w:val="0"/>
        <w:autoSpaceDE w:val="0"/>
        <w:autoSpaceDN w:val="0"/>
        <w:adjustRightInd w:val="0"/>
        <w:textAlignment w:val="baseline"/>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
        <w:overflowPunct w:val="0"/>
        <w:autoSpaceDE w:val="0"/>
        <w:autoSpaceDN w:val="0"/>
        <w:adjustRightInd w:val="0"/>
        <w:textAlignment w:val="baseline"/>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
        <w:overflowPunct w:val="0"/>
        <w:autoSpaceDE w:val="0"/>
        <w:autoSpaceDN w:val="0"/>
        <w:adjustRightInd w:val="0"/>
        <w:textAlignment w:val="baseline"/>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
        <w:overflowPunct w:val="0"/>
        <w:autoSpaceDE w:val="0"/>
        <w:autoSpaceDN w:val="0"/>
        <w:adjustRightInd w:val="0"/>
        <w:textAlignment w:val="baseline"/>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
        <w:overflowPunct w:val="0"/>
        <w:autoSpaceDE w:val="0"/>
        <w:autoSpaceDN w:val="0"/>
        <w:adjustRightInd w:val="0"/>
        <w:textAlignment w:val="baseline"/>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174875D6" w14:textId="11A25F07" w:rsidR="007E7965" w:rsidRDefault="007E7965" w:rsidP="007E7965">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1DD440B" w14:textId="1D243981" w:rsidR="007E7965" w:rsidRPr="0076166A" w:rsidRDefault="007E7965" w:rsidP="007E796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08847C4" w14:textId="11BED8EA" w:rsidR="007E7965" w:rsidRPr="00EF279D" w:rsidRDefault="007E7965" w:rsidP="007E796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5" w:name="_Toc161759622"/>
      <w:r>
        <w:t>5.7.4</w:t>
      </w:r>
      <w:r>
        <w:tab/>
      </w:r>
      <w:r w:rsidR="00B5111D" w:rsidRPr="005D2CF1">
        <w:t xml:space="preserve">NF load </w:t>
      </w:r>
      <w:r w:rsidR="00D57A1A">
        <w:t>A</w:t>
      </w:r>
      <w:r w:rsidR="00B5111D" w:rsidRPr="005D2CF1">
        <w:t>nalytics</w:t>
      </w:r>
      <w:bookmarkEnd w:id="145"/>
    </w:p>
    <w:p w14:paraId="1D53CD3C" w14:textId="77777777" w:rsidR="000D75E8" w:rsidRDefault="000D75E8" w:rsidP="000D75E8">
      <w:bookmarkStart w:id="146"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4" type="#_x0000_t75" style="width:480.95pt;height:734.4pt" o:ole="">
            <v:imagedata r:id="rId66" o:title=""/>
          </v:shape>
          <o:OLEObject Type="Embed" ProgID="Visio.Drawing.15" ShapeID="_x0000_i1054" DrawAspect="Content" ObjectID="_1772558074" r:id="rId67"/>
        </w:object>
      </w:r>
    </w:p>
    <w:p w14:paraId="0671426B" w14:textId="77777777" w:rsidR="000D75E8" w:rsidRDefault="000D75E8" w:rsidP="000D75E8">
      <w:pPr>
        <w:pStyle w:val="TF"/>
      </w:pPr>
      <w:r>
        <w:lastRenderedPageBreak/>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330DB00E" w14:textId="77777777" w:rsidR="000D75E8" w:rsidRDefault="000D75E8" w:rsidP="000D75E8">
      <w:pPr>
        <w:pStyle w:val="B1"/>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[26] for each NF, to obtain the initial NF profile which contains NF status and may contains NF load information. </w:t>
      </w:r>
      <w:r>
        <w:t xml:space="preserve">The NRF responds to the NWDAF </w:t>
      </w:r>
      <w:r>
        <w:rPr>
          <w:noProof/>
        </w:rPr>
        <w:t>an HTTP "201 Created" response.</w:t>
      </w:r>
    </w:p>
    <w:p w14:paraId="2F27D909" w14:textId="77777777" w:rsidR="000D75E8" w:rsidRPr="005C07EC" w:rsidRDefault="000D75E8" w:rsidP="000D75E8">
      <w:pPr>
        <w:pStyle w:val="B1"/>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26BE00D8" w14:textId="77777777" w:rsidR="000D75E8" w:rsidRDefault="000D75E8" w:rsidP="000D75E8">
      <w:pPr>
        <w:pStyle w:val="B1"/>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[26] </w:t>
      </w:r>
      <w:r>
        <w:rPr>
          <w:lang w:eastAsia="ko-KR"/>
        </w:rPr>
        <w:t>to subscribe to the NF status and/or NF load information</w:t>
      </w:r>
      <w:r>
        <w:t xml:space="preserve">. The NRF responds to the NWDAF </w:t>
      </w:r>
      <w:r>
        <w:rPr>
          <w:noProof/>
        </w:rPr>
        <w:t>an HTTP "201 Created" response.</w:t>
      </w:r>
    </w:p>
    <w:p w14:paraId="62331863" w14:textId="77777777" w:rsidR="000D75E8" w:rsidRDefault="000D75E8" w:rsidP="000D75E8">
      <w:pPr>
        <w:pStyle w:val="B1"/>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7" w:name="_Hlk150179535"/>
      <w:r>
        <w:t> </w:t>
      </w:r>
      <w:bookmarkEnd w:id="147"/>
      <w:r>
        <w:t>TS 29.510 [26]</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
        <w:rPr>
          <w:noProof/>
        </w:rPr>
      </w:pPr>
      <w:r>
        <w:rPr>
          <w:lang w:eastAsia="zh-CN"/>
        </w:rPr>
        <w:lastRenderedPageBreak/>
        <w:t>14a-14b.</w:t>
      </w:r>
      <w:r>
        <w:rPr>
          <w:lang w:eastAsia="zh-CN"/>
        </w:rPr>
        <w:tab/>
        <w:t>The same as step</w:t>
      </w:r>
      <w:r>
        <w:t> 5a and step 5b</w:t>
      </w:r>
      <w:r>
        <w:rPr>
          <w:noProof/>
        </w:rPr>
        <w:t>.</w:t>
      </w:r>
    </w:p>
    <w:p w14:paraId="3F211D9F" w14:textId="77777777" w:rsidR="000D75E8" w:rsidRDefault="000D75E8" w:rsidP="000D75E8">
      <w:pPr>
        <w:pStyle w:val="B1"/>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8" w:name="_Toc161759623"/>
      <w:bookmarkEnd w:id="146"/>
      <w:r>
        <w:t>5.7.5</w:t>
      </w:r>
      <w:r>
        <w:tab/>
      </w:r>
      <w:r w:rsidR="00B5111D" w:rsidRPr="005D2CF1">
        <w:t xml:space="preserve">Network Performance </w:t>
      </w:r>
      <w:r w:rsidR="00B5111D" w:rsidRPr="005D2CF1">
        <w:rPr>
          <w:lang w:eastAsia="zh-CN"/>
        </w:rPr>
        <w:t>Analytics</w:t>
      </w:r>
      <w:bookmarkEnd w:id="148"/>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Start w:id="149" w:name="MCCQCTEMPBM_00000146"/>
    <w:p w14:paraId="26C7BF98" w14:textId="28AC95E2" w:rsidR="00111A31" w:rsidRPr="00006613" w:rsidRDefault="00111A31" w:rsidP="00D535DB">
      <w:pPr>
        <w:pStyle w:val="TH"/>
        <w:rPr>
          <w:lang w:eastAsia="zh-CN"/>
        </w:rPr>
      </w:pPr>
      <w:r>
        <w:lastRenderedPageBreak/>
        <w:fldChar w:fldCharType="begin"/>
      </w:r>
      <w:r>
        <w:fldChar w:fldCharType="end"/>
      </w:r>
      <w:bookmarkEnd w:id="149"/>
      <w:r>
        <w:object w:dxaOrig="10801" w:dyaOrig="13471" w14:anchorId="1A96E129">
          <v:shape id="_x0000_i1055" type="#_x0000_t75" style="width:482.1pt;height:601.35pt" o:ole="">
            <v:imagedata r:id="rId68" o:title=""/>
          </v:shape>
          <o:OLEObject Type="Embed" ProgID="Visio.Drawing.15" ShapeID="_x0000_i1055" DrawAspect="Content" ObjectID="_1772558075"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50" w:name="_Toc161759624"/>
      <w:r>
        <w:t>5.7.6</w:t>
      </w:r>
      <w:r>
        <w:tab/>
      </w:r>
      <w:r w:rsidR="00B178C6" w:rsidRPr="005D2CF1">
        <w:t xml:space="preserve">UE </w:t>
      </w:r>
      <w:r w:rsidR="00D57A1A">
        <w:t>M</w:t>
      </w:r>
      <w:r w:rsidR="00B178C6" w:rsidRPr="005D2CF1">
        <w:t xml:space="preserve">obility </w:t>
      </w:r>
      <w:r w:rsidR="00C06058">
        <w:t>A</w:t>
      </w:r>
      <w:r w:rsidR="00B178C6" w:rsidRPr="005D2CF1">
        <w:t>nalytics</w:t>
      </w:r>
      <w:bookmarkEnd w:id="15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56" type="#_x0000_t75" style="width:482.1pt;height:694.1pt" o:ole="">
            <v:imagedata r:id="rId70" o:title=""/>
          </v:shape>
          <o:OLEObject Type="Embed" ProgID="Visio.Drawing.15" ShapeID="_x0000_i1056" DrawAspect="Content" ObjectID="_1772558076" r:id="rId71"/>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51" w:name="_Toc161759625"/>
      <w:r>
        <w:t>5.7.7</w:t>
      </w:r>
      <w:r>
        <w:tab/>
      </w:r>
      <w:r w:rsidR="00B178C6" w:rsidRPr="005D2CF1">
        <w:rPr>
          <w:lang w:eastAsia="zh-CN"/>
        </w:rPr>
        <w:t>UE Communication Analytics</w:t>
      </w:r>
      <w:bookmarkEnd w:id="151"/>
    </w:p>
    <w:p w14:paraId="2BFB6AD7" w14:textId="77777777" w:rsidR="002842E8" w:rsidRPr="00F70621" w:rsidRDefault="002842E8" w:rsidP="002842E8">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request analytics via the NEF as </w:t>
      </w:r>
      <w:r w:rsidRPr="00F70621">
        <w:rPr>
          <w:lang w:val="en-US"/>
        </w:rPr>
        <w:t>described</w:t>
      </w:r>
      <w:r w:rsidRPr="00F70621">
        <w:t xml:space="preserve"> in</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7" type="#_x0000_t75" style="width:584.65pt;height:772.4pt" o:ole="">
            <v:imagedata r:id="rId72" o:title=""/>
          </v:shape>
          <o:OLEObject Type="Embed" ProgID="Visio.Drawing.15" ShapeID="_x0000_i1057" DrawAspect="Content" ObjectID="_1772558077" r:id="rId73"/>
        </w:object>
      </w:r>
    </w:p>
    <w:p w14:paraId="06429758" w14:textId="77777777" w:rsidR="002842E8" w:rsidRPr="00F70621" w:rsidRDefault="002842E8" w:rsidP="002842E8">
      <w:pPr>
        <w:pStyle w:val="TF"/>
      </w:pPr>
      <w:r w:rsidRPr="00F70621">
        <w:lastRenderedPageBreak/>
        <w:t>Figure 5.7.7-1: Procedure for UE Communication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
        <w:rPr>
          <w:lang w:eastAsia="zh-CN"/>
        </w:rPr>
      </w:pPr>
      <w:bookmarkStart w:id="152"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52"/>
    <w:p w14:paraId="30B62263" w14:textId="3B323AC7" w:rsidR="003A73B0" w:rsidRPr="00F70621" w:rsidRDefault="003A73B0" w:rsidP="003A73B0">
      <w:pPr>
        <w:pStyle w:val="B1"/>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0F8B7970" w14:textId="4DD166F1" w:rsidR="003A73B0" w:rsidRPr="00F70621" w:rsidRDefault="003A73B0" w:rsidP="003A73B0">
      <w:pPr>
        <w:pStyle w:val="B1"/>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
        <w:rPr>
          <w:lang w:val="en-US"/>
        </w:rPr>
      </w:pPr>
      <w:r w:rsidRPr="00F70621">
        <w:rPr>
          <w:lang w:val="en-US" w:eastAsia="zh-CN"/>
        </w:rPr>
        <w:lastRenderedPageBreak/>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53" w:name="_Toc161759626"/>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53"/>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8" type="#_x0000_t75" style="width:481.55pt;height:406.1pt" o:ole="">
            <v:imagedata r:id="rId74" o:title=""/>
          </v:shape>
          <o:OLEObject Type="Embed" ProgID="Visio.Drawing.15" ShapeID="_x0000_i1058" DrawAspect="Content" ObjectID="_1772558078"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lastRenderedPageBreak/>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4" w:name="_Toc161759627"/>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4"/>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9" type="#_x0000_t75" style="width:481.55pt;height:406.1pt" o:ole="">
            <v:imagedata r:id="rId76" o:title=""/>
          </v:shape>
          <o:OLEObject Type="Embed" ProgID="Visio.Drawing.15" ShapeID="_x0000_i1059" DrawAspect="Content" ObjectID="_1772558079"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lastRenderedPageBreak/>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5" w:name="_Toc161759628"/>
      <w:r>
        <w:t>5.7.10</w:t>
      </w:r>
      <w:r>
        <w:tab/>
      </w:r>
      <w:r w:rsidR="00B178C6" w:rsidRPr="005D2CF1">
        <w:t xml:space="preserve">User Data Congestion </w:t>
      </w:r>
      <w:r w:rsidR="00C06058">
        <w:t>A</w:t>
      </w:r>
      <w:r w:rsidR="00B178C6" w:rsidRPr="005D2CF1">
        <w:t>nalytics</w:t>
      </w:r>
      <w:bookmarkEnd w:id="155"/>
    </w:p>
    <w:p w14:paraId="11182A9B" w14:textId="77777777" w:rsidR="007C55B8" w:rsidRDefault="007C55B8" w:rsidP="007C55B8">
      <w:r>
        <w:t>This procedure is used by the NWDAF service consumer (may be an NF e.g. NEF, AF, or PCF) to obtain the User Data Congestion analytics which are calculated by the NWDAF based on the information collected from the AMF, OAM, UPF and/or AF.</w:t>
      </w:r>
    </w:p>
    <w:bookmarkStart w:id="156" w:name="MCCQCTEMPBM_00000139"/>
    <w:p w14:paraId="672734CD" w14:textId="3318666C" w:rsidR="007C55B8" w:rsidRDefault="007C55B8" w:rsidP="007C55B8">
      <w:pPr>
        <w:pStyle w:val="TH"/>
      </w:pPr>
      <w:r>
        <w:object w:dxaOrig="11540" w:dyaOrig="18490" w14:anchorId="1EC545EC">
          <v:shape id="_x0000_i1061" type="#_x0000_t75" style="width:457.35pt;height:732.1pt" o:ole="">
            <v:imagedata r:id="rId78" o:title=""/>
          </v:shape>
          <o:OLEObject Type="Embed" ProgID="Visio.Drawing.15" ShapeID="_x0000_i1061" DrawAspect="Content" ObjectID="_1772558080" r:id="rId79"/>
        </w:object>
      </w:r>
    </w:p>
    <w:bookmarkEnd w:id="156"/>
    <w:p w14:paraId="66219B06" w14:textId="77777777" w:rsidR="007C55B8" w:rsidRDefault="007C55B8" w:rsidP="007C55B8">
      <w:pPr>
        <w:pStyle w:val="TF"/>
      </w:pPr>
      <w:r>
        <w:lastRenderedPageBreak/>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
        <w:rPr>
          <w:noProof/>
        </w:rPr>
      </w:pPr>
      <w:r>
        <w:rPr>
          <w:lang w:eastAsia="zh-CN"/>
        </w:rPr>
        <w:lastRenderedPageBreak/>
        <w:t>12a-12b.</w:t>
      </w:r>
      <w:r>
        <w:rPr>
          <w:lang w:eastAsia="zh-CN"/>
        </w:rPr>
        <w:tab/>
        <w:t>The same as step</w:t>
      </w:r>
      <w:r>
        <w:t> 3a and step 3b</w:t>
      </w:r>
      <w:r>
        <w:rPr>
          <w:noProof/>
        </w:rPr>
        <w:t>.</w:t>
      </w:r>
    </w:p>
    <w:p w14:paraId="783F881E" w14:textId="77777777" w:rsidR="007C55B8" w:rsidRDefault="007C55B8" w:rsidP="007C55B8">
      <w:pPr>
        <w:pStyle w:val="B1"/>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7" w:name="_Toc161759629"/>
      <w:r>
        <w:t>5.7.11</w:t>
      </w:r>
      <w:r>
        <w:tab/>
      </w:r>
      <w:r w:rsidR="00B178C6" w:rsidRPr="005D2CF1">
        <w:t xml:space="preserve">QoS Sustainability </w:t>
      </w:r>
      <w:r w:rsidR="00C06058">
        <w:t>A</w:t>
      </w:r>
      <w:r w:rsidR="00B178C6" w:rsidRPr="005D2CF1">
        <w:t>nalytics</w:t>
      </w:r>
      <w:bookmarkEnd w:id="157"/>
    </w:p>
    <w:p w14:paraId="7F367C94" w14:textId="55FA51D2" w:rsidR="00D70EB1" w:rsidRDefault="00D70EB1" w:rsidP="00D70EB1">
      <w:r>
        <w:t>This procedure is used by the NWDAF service consumer (maybe an NF, e.g. AF) to obtain the QoS Sustainability anal</w:t>
      </w:r>
      <w:r w:rsidR="002855C0">
        <w:t>y</w:t>
      </w:r>
      <w:r>
        <w:t>tics, which are calculated by the NWDAF based on the information collected from the OAM, for a path of interest or for an area of interest with coarse granularity (i.e. TAIs or Cell IDs).</w:t>
      </w:r>
    </w:p>
    <w:p w14:paraId="685643C8" w14:textId="77777777" w:rsidR="00D70EB1" w:rsidRDefault="00D70EB1" w:rsidP="00D70EB1">
      <w:pPr>
        <w:pStyle w:val="TH"/>
      </w:pPr>
      <w:r>
        <w:object w:dxaOrig="6661" w:dyaOrig="7721" w14:anchorId="67A6A5E0">
          <v:shape id="_x0000_i1062" type="#_x0000_t75" style="width:283.95pt;height:331.8pt" o:ole="">
            <v:imagedata r:id="rId80" o:title=""/>
          </v:shape>
          <o:OLEObject Type="Embed" ProgID="Visio.Drawing.15" ShapeID="_x0000_i1062" DrawAspect="Content" ObjectID="_1772558081" r:id="rId81"/>
        </w:object>
      </w:r>
    </w:p>
    <w:p w14:paraId="50733FF9" w14:textId="77777777" w:rsidR="00D70EB1" w:rsidRPr="004A00A3" w:rsidRDefault="00D70EB1" w:rsidP="00D70EB1">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
        <w:overflowPunct w:val="0"/>
        <w:autoSpaceDE w:val="0"/>
        <w:autoSpaceDN w:val="0"/>
        <w:adjustRightInd w:val="0"/>
        <w:textAlignment w:val="baseline"/>
      </w:pPr>
      <w:r>
        <w:rPr>
          <w:lang w:eastAsia="zh-CN"/>
        </w:rPr>
        <w:lastRenderedPageBreak/>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
        <w:rPr>
          <w:lang w:eastAsia="zh-CN"/>
        </w:rPr>
      </w:pPr>
      <w:r>
        <w:rPr>
          <w:lang w:eastAsia="zh-CN"/>
        </w:rPr>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58" w:name="_Toc161759630"/>
      <w:r>
        <w:t>5.7.12</w:t>
      </w:r>
      <w:r>
        <w:tab/>
      </w:r>
      <w:r w:rsidR="0088477F">
        <w:t>Dispersion Analytics</w:t>
      </w:r>
      <w:bookmarkEnd w:id="158"/>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7A2CF07E" w14:textId="0E1E8FD4" w:rsidR="00DE6F5D" w:rsidRDefault="00DE6F5D" w:rsidP="00DE6F5D">
      <w:pPr>
        <w:pStyle w:val="TH"/>
      </w:pPr>
      <w:r w:rsidRPr="000B637A">
        <w:object w:dxaOrig="11230" w:dyaOrig="19191" w14:anchorId="108B24E2">
          <v:shape id="_x0000_i1063" type="#_x0000_t75" style="width:429.7pt;height:736.15pt" o:ole="">
            <v:imagedata r:id="rId82" o:title=""/>
          </v:shape>
          <o:OLEObject Type="Embed" ProgID="Visio.Drawing.15" ShapeID="_x0000_i1063" DrawAspect="Content" ObjectID="_1772558082" r:id="rId83"/>
        </w:object>
      </w:r>
    </w:p>
    <w:p w14:paraId="2912FD13" w14:textId="77777777" w:rsidR="00DE6F5D" w:rsidRPr="000B637A" w:rsidRDefault="00DE6F5D" w:rsidP="00DE6F5D">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lastRenderedPageBreak/>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9" w:name="_Toc161759631"/>
      <w:r>
        <w:t>5.7.1</w:t>
      </w:r>
      <w:r w:rsidR="00464039">
        <w:t>3</w:t>
      </w:r>
      <w:r>
        <w:tab/>
        <w:t>WLAN Performance Analytics</w:t>
      </w:r>
      <w:bookmarkEnd w:id="159"/>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FC0701" w14:textId="5E5C722D" w:rsidR="00EE1143" w:rsidRDefault="00EE1143" w:rsidP="00EE1143">
      <w:pPr>
        <w:pStyle w:val="TH"/>
      </w:pPr>
      <w:r>
        <w:object w:dxaOrig="10170" w:dyaOrig="13071" w14:anchorId="3D37F698">
          <v:shape id="_x0000_i1064" type="#_x0000_t75" style="width:508.6pt;height:653.75pt" o:ole="">
            <v:imagedata r:id="rId84" o:title=""/>
          </v:shape>
          <o:OLEObject Type="Embed" ProgID="Visio.Drawing.15" ShapeID="_x0000_i1064" DrawAspect="Content" ObjectID="_1772558083"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60" w:name="_Toc161759632"/>
      <w:r>
        <w:t>5.7.1</w:t>
      </w:r>
      <w:r w:rsidR="00464039">
        <w:t>4</w:t>
      </w:r>
      <w:r>
        <w:tab/>
      </w:r>
      <w:r w:rsidR="0088477F">
        <w:t>Session Management Congestion Control Experience Analytics</w:t>
      </w:r>
      <w:bookmarkEnd w:id="160"/>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5" type="#_x0000_t75" style="width:481.55pt;height:278.8pt" o:ole="">
            <v:imagedata r:id="rId86" o:title=""/>
          </v:shape>
          <o:OLEObject Type="Embed" ProgID="Visio.Drawing.15" ShapeID="_x0000_i1065" DrawAspect="Content" ObjectID="_1772558084"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61" w:name="_Toc161759633"/>
      <w:r>
        <w:t>5.7.1</w:t>
      </w:r>
      <w:r w:rsidR="00464039">
        <w:t>5</w:t>
      </w:r>
      <w:r>
        <w:tab/>
      </w:r>
      <w:r w:rsidR="0088477F">
        <w:t>Redundant Transmission Experience Analytics</w:t>
      </w:r>
      <w:bookmarkEnd w:id="161"/>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7D8F5D7C" w14:textId="5EAA1572" w:rsidR="00D566E1" w:rsidRDefault="00D566E1" w:rsidP="00D566E1">
      <w:pPr>
        <w:pStyle w:val="TH"/>
      </w:pPr>
      <w:r>
        <w:object w:dxaOrig="14810" w:dyaOrig="20131" w14:anchorId="7801F134">
          <v:shape id="_x0000_i1066" type="#_x0000_t75" style="width:506.3pt;height:688.3pt" o:ole="">
            <v:imagedata r:id="rId88" o:title=""/>
          </v:shape>
          <o:OLEObject Type="Embed" ProgID="Visio.Drawing.15" ShapeID="_x0000_i1066" DrawAspect="Content" ObjectID="_1772558085"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6BDDCA0C" w14:textId="1058069C" w:rsidR="008B7076" w:rsidRDefault="008B7076" w:rsidP="008B7076">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sidRPr="002F293D">
        <w:rPr>
          <w:noProof/>
        </w:rPr>
        <w:t>either via the SMF (by performing steps</w:t>
      </w:r>
      <w:r>
        <w:t xml:space="preserve"> </w:t>
      </w:r>
      <w:r w:rsidRPr="002F293D">
        <w:rPr>
          <w:noProof/>
        </w:rPr>
        <w:t>6a1, 6a2, 6a3, and 6a4,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sidRPr="002F293D">
        <w:rPr>
          <w:noProof/>
        </w:rPr>
        <w:t>6b1, 6b2, which are the same as steps</w:t>
      </w:r>
      <w:r>
        <w:t xml:space="preserve"> </w:t>
      </w:r>
      <w:r w:rsidRPr="002F293D">
        <w:rPr>
          <w:noProof/>
        </w:rPr>
        <w:t>5a and 5b of clause</w:t>
      </w:r>
      <w:r>
        <w:t> </w:t>
      </w:r>
      <w:r w:rsidRPr="002F293D">
        <w:rPr>
          <w:noProof/>
        </w:rPr>
        <w:t>5.7.1</w:t>
      </w:r>
      <w:r>
        <w:rPr>
          <w:noProof/>
        </w:rPr>
        <w:t>9</w:t>
      </w:r>
      <w:r w:rsidRPr="002F293D">
        <w:rPr>
          <w:noProof/>
        </w:rPr>
        <w:t>). Then, the UPF may invoke the Nupf_EventExposure_Notify service operation by sending an HTTP POST request to the NWDAF identified by the notification URI provided in step</w:t>
      </w:r>
      <w:r>
        <w:t> </w:t>
      </w:r>
      <w:r w:rsidRPr="002F293D">
        <w:rPr>
          <w:noProof/>
        </w:rPr>
        <w:t>6a1 or step</w:t>
      </w:r>
      <w:r>
        <w:t> </w:t>
      </w:r>
      <w:r w:rsidRPr="002F293D">
        <w:rPr>
          <w:noProof/>
        </w:rPr>
        <w:t>6b1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lastRenderedPageBreak/>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62" w:name="_Toc161759634"/>
      <w:r>
        <w:t>5.7.1</w:t>
      </w:r>
      <w:r w:rsidR="00464039">
        <w:t>6</w:t>
      </w:r>
      <w:r>
        <w:tab/>
      </w:r>
      <w:r w:rsidR="0088477F">
        <w:t>DN Performance Analytics</w:t>
      </w:r>
      <w:bookmarkEnd w:id="162"/>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67" type="#_x0000_t75" style="width:482.7pt;height:596.75pt" o:ole="">
            <v:imagedata r:id="rId90" o:title=""/>
          </v:shape>
          <o:OLEObject Type="Embed" ProgID="Visio.Drawing.15" ShapeID="_x0000_i1067" DrawAspect="Content" ObjectID="_1772558086"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3" w:name="_Toc161759635"/>
      <w:r>
        <w:t>5.7.17</w:t>
      </w:r>
      <w:r>
        <w:tab/>
        <w:t>PFD Determination Analytics</w:t>
      </w:r>
      <w:bookmarkEnd w:id="163"/>
    </w:p>
    <w:p w14:paraId="3751B982" w14:textId="77777777" w:rsidR="008B7076" w:rsidRPr="001661F7" w:rsidRDefault="008B7076" w:rsidP="008B7076">
      <w:pPr>
        <w:rPr>
          <w:i/>
        </w:rPr>
      </w:pPr>
      <w:bookmarkStart w:id="164" w:name="_Toc28013454"/>
      <w:bookmarkStart w:id="165" w:name="_Toc36040210"/>
      <w:bookmarkStart w:id="166" w:name="_Toc44692827"/>
      <w:bookmarkStart w:id="167" w:name="_Toc45134288"/>
      <w:bookmarkStart w:id="168" w:name="_Toc49607352"/>
      <w:bookmarkStart w:id="169" w:name="_Toc51763324"/>
      <w:bookmarkStart w:id="170" w:name="_Toc58850222"/>
      <w:bookmarkStart w:id="171" w:name="_Toc59018602"/>
      <w:bookmarkStart w:id="172" w:name="_Toc68169608"/>
      <w:bookmarkStart w:id="173" w:name="_Toc114211848"/>
      <w:bookmarkStart w:id="174" w:name="_Toc130549263"/>
      <w:bookmarkStart w:id="175" w:name="_Toc28012782"/>
      <w:bookmarkStart w:id="176" w:name="_Toc34266252"/>
      <w:bookmarkStart w:id="177" w:name="_Toc36102423"/>
      <w:bookmarkStart w:id="178" w:name="_Toc43563465"/>
      <w:bookmarkStart w:id="179" w:name="_Toc45134008"/>
      <w:bookmarkStart w:id="180" w:name="_Toc50031938"/>
      <w:bookmarkStart w:id="181" w:name="_Toc51762858"/>
      <w:bookmarkStart w:id="182" w:name="_Toc56640925"/>
      <w:bookmarkStart w:id="183" w:name="_Toc59017893"/>
      <w:bookmarkStart w:id="184" w:name="_Toc66231761"/>
      <w:bookmarkStart w:id="185" w:name="_Toc68168922"/>
      <w:bookmarkStart w:id="186" w:name="_Toc70550568"/>
      <w:bookmarkStart w:id="187" w:name="_Toc83233005"/>
      <w:bookmarkStart w:id="188" w:name="_Toc85552899"/>
      <w:bookmarkStart w:id="189" w:name="_Toc85556998"/>
      <w:bookmarkStart w:id="190" w:name="_Toc88667500"/>
      <w:bookmarkStart w:id="191" w:name="_Toc90655785"/>
      <w:bookmarkStart w:id="192" w:name="_Toc94064166"/>
      <w:bookmarkStart w:id="193" w:name="_Toc98233546"/>
      <w:bookmarkStart w:id="194" w:name="_Toc101244322"/>
      <w:bookmarkStart w:id="195" w:name="_Toc104538911"/>
      <w:bookmarkStart w:id="196" w:name="_Toc112951033"/>
      <w:bookmarkStart w:id="197" w:name="_Toc113031573"/>
      <w:bookmarkStart w:id="198" w:name="_Toc114133712"/>
      <w:bookmarkStart w:id="199" w:name="_Toc120702212"/>
      <w:bookmarkStart w:id="200"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54684F8" w14:textId="1C0254CF" w:rsidR="008B7076" w:rsidRDefault="008B7076" w:rsidP="008B7076">
      <w:pPr>
        <w:pStyle w:val="TH"/>
      </w:pPr>
      <w:r>
        <w:object w:dxaOrig="16430" w:dyaOrig="14470" w14:anchorId="2B0343EE">
          <v:shape id="_x0000_i1069" type="#_x0000_t75" style="width:514.35pt;height:452.75pt" o:ole="">
            <v:imagedata r:id="rId92" o:title=""/>
          </v:shape>
          <o:OLEObject Type="Embed" ProgID="Visio.Drawing.15" ShapeID="_x0000_i1069" DrawAspect="Content" ObjectID="_1772558087"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5428E825" w14:textId="3BACCCF2" w:rsidR="008B7076" w:rsidRDefault="008B7076" w:rsidP="008B7076">
      <w:pPr>
        <w:pStyle w:val="B1"/>
        <w:overflowPunct w:val="0"/>
        <w:autoSpaceDE w:val="0"/>
        <w:autoSpaceDN w:val="0"/>
        <w:adjustRightInd w:val="0"/>
        <w:textAlignment w:val="baseline"/>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405EA87C" w14:textId="77777777" w:rsidR="008B7076" w:rsidRDefault="008B7076" w:rsidP="008B7076">
      <w:pPr>
        <w:pStyle w:val="B1"/>
        <w:rPr>
          <w:lang w:eastAsia="zh-CN"/>
        </w:rPr>
      </w:pPr>
      <w:r>
        <w:t>2a-2b.</w:t>
      </w:r>
      <w:r>
        <w:tab/>
        <w:t>T</w:t>
      </w:r>
      <w:r w:rsidRPr="005D2CF1">
        <w:rPr>
          <w:lang w:eastAsia="zh-CN"/>
        </w:rPr>
        <w:t xml:space="preserve">he NWDAF </w:t>
      </w:r>
      <w:r>
        <w:rPr>
          <w:lang w:eastAsia="zh-CN"/>
        </w:rPr>
        <w:t xml:space="preserve">invokes </w:t>
      </w:r>
      <w:r w:rsidRPr="001E5F64">
        <w:rPr>
          <w:lang w:eastAsia="zh-CN"/>
        </w:rPr>
        <w:t xml:space="preserve">Nnef_PFDManagement_Fetch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.2.2</w:t>
      </w:r>
      <w:r>
        <w:rPr>
          <w:lang w:eastAsia="zh-CN"/>
        </w:rPr>
        <w:t xml:space="preserve"> of 3GPP TS 29.551 [39] </w:t>
      </w:r>
      <w:r>
        <w:t>by sending an HTTP POST request</w:t>
      </w:r>
      <w:r w:rsidRPr="00D411BB">
        <w:t xml:space="preserve"> </w:t>
      </w:r>
      <w:r>
        <w:t xml:space="preserve">targeting the resource </w:t>
      </w:r>
      <w:r>
        <w:rPr>
          <w:lang w:eastAsia="zh-CN"/>
        </w:rPr>
        <w:t>"Individual application PFD" to retrieve PFDs for an Application Identifier(s) from the NEF</w:t>
      </w:r>
      <w:r w:rsidRPr="003D4ABF">
        <w:t xml:space="preserve"> (PFDF)</w:t>
      </w:r>
      <w:r w:rsidRPr="005D2CF1">
        <w:rPr>
          <w:lang w:eastAsia="zh-CN"/>
        </w:rPr>
        <w:t>.</w:t>
      </w:r>
      <w:r>
        <w:rPr>
          <w:lang w:eastAsia="zh-CN"/>
        </w:rPr>
        <w:t xml:space="preserve"> </w:t>
      </w:r>
      <w:r>
        <w:t>The NEF</w:t>
      </w:r>
      <w:r w:rsidRPr="003D4ABF">
        <w:t xml:space="preserve"> (PFDF)</w:t>
      </w:r>
      <w:r w:rsidRPr="00D411BB">
        <w:t xml:space="preserve"> </w:t>
      </w:r>
      <w:r>
        <w:t xml:space="preserve">responds to the NWDAF </w:t>
      </w:r>
      <w:r>
        <w:rPr>
          <w:noProof/>
        </w:rPr>
        <w:t>an HTTP "200 OK" response</w:t>
      </w:r>
      <w:r>
        <w:rPr>
          <w:lang w:val="en-US" w:eastAsia="zh-CN"/>
        </w:rPr>
        <w:t xml:space="preserve">, with the content containing a </w:t>
      </w:r>
      <w:r w:rsidRPr="00123E54">
        <w:rPr>
          <w:lang w:eastAsia="zh-CN"/>
        </w:rPr>
        <w:t>representation of an "Individual application PFD" resource or a "PFD of applications" resource for the requested application identifier(s).</w:t>
      </w:r>
    </w:p>
    <w:p w14:paraId="0A727D1C" w14:textId="064E7A25" w:rsidR="008B7076" w:rsidRDefault="008B7076" w:rsidP="008B7076">
      <w:pPr>
        <w:pStyle w:val="B1"/>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6EAAD107" w14:textId="00806980" w:rsidR="008B7076" w:rsidRDefault="008B7076" w:rsidP="008B7076">
      <w:pPr>
        <w:pStyle w:val="B1"/>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2A21E6DD" w14:textId="5FDF0799" w:rsidR="008B7076" w:rsidRPr="00123E54" w:rsidRDefault="008B7076" w:rsidP="008B7076">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bookmarkStart w:id="201" w:name="_Hlk158214930"/>
      <w:r>
        <w:rPr>
          <w:lang w:eastAsia="zh-CN"/>
        </w:rPr>
        <w:t xml:space="preserve">subscribes to the UPF on behalf of the NWDAF by </w:t>
      </w:r>
      <w:bookmarkEnd w:id="201"/>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03174A44" w14:textId="4DB381E2" w:rsidR="008B7076" w:rsidRDefault="008B7076" w:rsidP="008B7076">
      <w:pPr>
        <w:pStyle w:val="B1"/>
        <w:rPr>
          <w:lang w:eastAsia="zh-CN"/>
        </w:rPr>
      </w:pPr>
      <w:r>
        <w:rPr>
          <w:lang w:eastAsia="zh-CN"/>
        </w:rPr>
        <w:lastRenderedPageBreak/>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2F88CB46" w14:textId="7A8A93BD" w:rsidR="008B7076" w:rsidRPr="00123E54" w:rsidRDefault="008B7076" w:rsidP="008B7076">
      <w:pPr>
        <w:pStyle w:val="B1"/>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2F8E548F" w14:textId="166D1592" w:rsidR="008B7076" w:rsidRPr="00123E54" w:rsidRDefault="008B7076" w:rsidP="008B7076">
      <w:pPr>
        <w:pStyle w:val="B1"/>
        <w:overflowPunct w:val="0"/>
        <w:autoSpaceDE w:val="0"/>
        <w:autoSpaceDN w:val="0"/>
        <w:adjustRightInd w:val="0"/>
        <w:textAlignment w:val="baseline"/>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If step 1a and step 1b are performed, 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024ED096" w14:textId="77777777" w:rsidR="008B7076" w:rsidRDefault="008B7076" w:rsidP="008B7076">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24A4CDC8" w14:textId="77777777" w:rsidR="008B7076" w:rsidRDefault="008B7076" w:rsidP="008B7076">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6177297A" w14:textId="77777777" w:rsidR="008B7076" w:rsidRDefault="008B7076" w:rsidP="008B7076">
      <w:pPr>
        <w:pStyle w:val="NO"/>
      </w:pPr>
      <w:r>
        <w:t>NOTE 3:</w:t>
      </w:r>
      <w:r>
        <w:tab/>
        <w:t xml:space="preserve">For details of </w:t>
      </w:r>
      <w:r w:rsidRPr="00A06530">
        <w:rPr>
          <w:lang w:eastAsia="zh-CN"/>
        </w:rPr>
        <w:t xml:space="preserve">Nnef_PFDManagement_Fetch </w:t>
      </w:r>
      <w:r w:rsidRPr="00F254BD">
        <w:rPr>
          <w:lang w:eastAsia="zh-CN"/>
        </w:rPr>
        <w:t>service</w:t>
      </w:r>
      <w:r>
        <w:t xml:space="preserve"> operation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202" w:name="_Toc161759636"/>
      <w:r>
        <w:t>5.7.</w:t>
      </w:r>
      <w:r w:rsidRPr="002855C0">
        <w:t>1</w:t>
      </w:r>
      <w:r w:rsidR="002855C0" w:rsidRPr="002855C0">
        <w:t>8</w:t>
      </w:r>
      <w:r>
        <w:tab/>
        <w:t>E2E data volume transfer time analytics</w:t>
      </w:r>
      <w:bookmarkEnd w:id="202"/>
    </w:p>
    <w:p w14:paraId="487F7CE9" w14:textId="71E13B5B" w:rsidR="00B20A6E" w:rsidRPr="003E3E06" w:rsidRDefault="00B20A6E" w:rsidP="00B20A6E">
      <w:bookmarkStart w:id="203"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End w:id="203"/>
    <w:p w14:paraId="5FDF5BF2" w14:textId="2107D2EA" w:rsidR="00B20A6E" w:rsidRPr="005D2CF1" w:rsidRDefault="00B20A6E" w:rsidP="00B20A6E">
      <w:pPr>
        <w:pStyle w:val="TF"/>
      </w:pPr>
      <w:r>
        <w:object w:dxaOrig="13211" w:dyaOrig="20170" w14:anchorId="7CE2679A">
          <v:shape id="_x0000_i1071" type="#_x0000_t75" style="width:487.85pt;height:744.2pt" o:ole="">
            <v:imagedata r:id="rId94" o:title=""/>
          </v:shape>
          <o:OLEObject Type="Embed" ProgID="Visio.Drawing.15" ShapeID="_x0000_i1071" DrawAspect="Content" ObjectID="_1772558088" r:id="rId95"/>
        </w:object>
      </w:r>
      <w:r>
        <w:t>Figure 5</w:t>
      </w:r>
      <w:r w:rsidRPr="005D2CF1">
        <w:t>.7.</w:t>
      </w:r>
      <w:r>
        <w:t>18-</w:t>
      </w:r>
      <w:r w:rsidRPr="005D2CF1">
        <w:t xml:space="preserve">1: Procedure for </w:t>
      </w:r>
      <w:r>
        <w:t>E2E data volume transfer time analytics</w:t>
      </w:r>
    </w:p>
    <w:p w14:paraId="17158233" w14:textId="77777777" w:rsidR="003F12B8" w:rsidRDefault="003F12B8" w:rsidP="003F12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0766DB" w14:textId="148713BD" w:rsidR="00B20A6E" w:rsidRDefault="00B20A6E" w:rsidP="00B20A6E">
      <w:pPr>
        <w:pStyle w:val="B1"/>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w:t>
      </w:r>
      <w:r>
        <w:rPr>
          <w:rFonts w:eastAsia="Times New Roman"/>
          <w:lang w:eastAsia="zh-CN"/>
        </w:rPr>
        <w:t xml:space="preserve">as described in </w:t>
      </w:r>
      <w:r w:rsidRPr="003A1EA2">
        <w:rPr>
          <w:rFonts w:eastAsia="Times New Roman"/>
        </w:rPr>
        <w:t>3GPP TS 29.508 [6]</w:t>
      </w:r>
      <w:r>
        <w:t>, and t</w:t>
      </w:r>
      <w:r w:rsidRPr="00EE188B">
        <w:t xml:space="preserve">he SMF </w:t>
      </w:r>
      <w:r>
        <w:t xml:space="preserve">may </w:t>
      </w:r>
      <w:r w:rsidRPr="00EE188B">
        <w:t>subscribes to the UPF on behalf of the NWDAF using the Nupf_EventExposure_Subscribe service operation as described in 3GPP</w:t>
      </w:r>
      <w:r w:rsidRPr="003A1EA2">
        <w:rPr>
          <w:rFonts w:eastAsia="Times New Roman"/>
        </w:rPr>
        <w:t> </w:t>
      </w:r>
      <w:r w:rsidRPr="00EE188B">
        <w:t>TS</w:t>
      </w:r>
      <w:r w:rsidRPr="003A1EA2">
        <w:rPr>
          <w:rFonts w:eastAsia="Times New Roman"/>
        </w:rPr>
        <w:t> </w:t>
      </w:r>
      <w:r w:rsidRPr="00EE188B">
        <w:t>29.564</w:t>
      </w:r>
      <w:r w:rsidRPr="003A1EA2">
        <w:rPr>
          <w:rFonts w:eastAsia="Times New Roman"/>
        </w:rPr>
        <w:t> </w:t>
      </w:r>
      <w:r w:rsidRPr="00EE188B">
        <w:t>[40]</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87C750E" w14:textId="135130A2" w:rsidR="00B20A6E" w:rsidRDefault="00B20A6E" w:rsidP="00B20A6E">
      <w:pPr>
        <w:pStyle w:val="B1"/>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59A3962A" w14:textId="77777777" w:rsidR="00B20A6E" w:rsidRPr="003A52E8" w:rsidRDefault="00B20A6E" w:rsidP="00B20A6E">
      <w:pPr>
        <w:pStyle w:val="B1"/>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"201 Created" response.</w:t>
      </w:r>
    </w:p>
    <w:p w14:paraId="73C4C1AA" w14:textId="77777777" w:rsidR="00B20A6E" w:rsidRPr="003A52E8" w:rsidRDefault="00B20A6E" w:rsidP="00B20A6E">
      <w:pPr>
        <w:pStyle w:val="B1"/>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5E4692FD" w14:textId="5FD8A9ED" w:rsidR="00B20A6E" w:rsidRDefault="00B20A6E" w:rsidP="00B20A6E">
      <w:pPr>
        <w:pStyle w:val="B1"/>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 6.3.1.2, and 6.3.1.7 of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5.2.1.1 and 5.4.1.1 of TS</w:t>
      </w:r>
      <w:r>
        <w:rPr>
          <w:lang w:eastAsia="zh-CN"/>
        </w:rPr>
        <w:t> </w:t>
      </w:r>
      <w:r w:rsidRPr="008C795D">
        <w:rPr>
          <w:rFonts w:cs="Arial"/>
        </w:rPr>
        <w:t>37.320</w:t>
      </w:r>
      <w:r>
        <w:t xml:space="preserve"> [29], </w:t>
      </w:r>
      <w:r w:rsidRPr="008C795D">
        <w:rPr>
          <w:rFonts w:cs="Arial"/>
        </w:rPr>
        <w:t>RAN Packet delay for DL and UL</w:t>
      </w:r>
      <w:r w:rsidRPr="005D2CF1">
        <w:t xml:space="preserve"> </w:t>
      </w:r>
      <w:r>
        <w:t xml:space="preserve">per QCI </w:t>
      </w:r>
      <w:r w:rsidRPr="008C795D">
        <w:rPr>
          <w:rFonts w:cs="Arial"/>
        </w:rPr>
        <w:t>per UE packet delay as specified in clauses</w:t>
      </w:r>
      <w:r>
        <w:rPr>
          <w:lang w:eastAsia="zh-CN"/>
        </w:rPr>
        <w:t> </w:t>
      </w:r>
      <w:r w:rsidRPr="008C795D">
        <w:rPr>
          <w:rFonts w:cs="Arial"/>
        </w:rPr>
        <w:t xml:space="preserve">5.2.1.1 </w:t>
      </w:r>
      <w:r w:rsidRPr="008C795D">
        <w:rPr>
          <w:rFonts w:cs="Arial"/>
        </w:rPr>
        <w:lastRenderedPageBreak/>
        <w:t>of TS</w:t>
      </w:r>
      <w:r>
        <w:rPr>
          <w:lang w:eastAsia="zh-CN"/>
        </w:rPr>
        <w:t> </w:t>
      </w:r>
      <w:r w:rsidRPr="008C795D">
        <w:rPr>
          <w:rFonts w:cs="Arial"/>
        </w:rPr>
        <w:t>37.320</w:t>
      </w:r>
      <w:r>
        <w:rPr>
          <w:lang w:eastAsia="zh-CN"/>
        </w:rPr>
        <w:t> </w:t>
      </w:r>
      <w:r w:rsidRPr="008C795D">
        <w:rPr>
          <w:rFonts w:cs="Arial"/>
        </w:rPr>
        <w:t>[</w:t>
      </w:r>
      <w:r>
        <w:rPr>
          <w:rFonts w:cs="Arial"/>
        </w:rPr>
        <w:t>29</w:t>
      </w:r>
      <w:r w:rsidRPr="008C795D">
        <w:rPr>
          <w:rFonts w:cs="Arial"/>
        </w:rPr>
        <w:t>]</w:t>
      </w:r>
      <w:r>
        <w:rPr>
          <w:rFonts w:cs="Arial"/>
        </w:rPr>
        <w:t xml:space="preserve"> and </w:t>
      </w:r>
      <w:r w:rsidRPr="008C795D">
        <w:rPr>
          <w:rFonts w:cs="Arial"/>
        </w:rPr>
        <w:t xml:space="preserve">and per </w:t>
      </w:r>
      <w:r w:rsidRPr="008C795D">
        <w:rPr>
          <w:rFonts w:cs="Arial"/>
          <w:lang w:eastAsia="ko-KR"/>
        </w:rPr>
        <w:t xml:space="preserve">DRB </w:t>
      </w:r>
      <w:r w:rsidRPr="008C795D">
        <w:rPr>
          <w:rFonts w:cs="Arial"/>
        </w:rPr>
        <w:t>per UE packet delay as specified in clauses</w:t>
      </w:r>
      <w:r>
        <w:rPr>
          <w:lang w:eastAsia="zh-CN"/>
        </w:rPr>
        <w:t> </w:t>
      </w:r>
      <w:r w:rsidRPr="008C795D">
        <w:rPr>
          <w:rFonts w:cs="Arial"/>
        </w:rPr>
        <w:t>5.4.1.1 of TS</w:t>
      </w:r>
      <w:r>
        <w:rPr>
          <w:lang w:eastAsia="zh-CN"/>
        </w:rPr>
        <w:t> </w:t>
      </w:r>
      <w:r w:rsidRPr="008C795D">
        <w:rPr>
          <w:rFonts w:cs="Arial"/>
        </w:rPr>
        <w:t>37.320 [</w:t>
      </w:r>
      <w:r>
        <w:rPr>
          <w:rFonts w:cs="Arial"/>
        </w:rPr>
        <w:t>29</w:t>
      </w:r>
      <w:r w:rsidRPr="008C795D">
        <w:rPr>
          <w:rFonts w:cs="Arial"/>
        </w:rPr>
        <w:t>]</w:t>
      </w:r>
      <w:r>
        <w:rPr>
          <w:rFonts w:cs="Arial"/>
        </w:rPr>
        <w:t xml:space="preserve">. </w:t>
      </w:r>
      <w:r w:rsidRPr="008C795D">
        <w:rPr>
          <w:rFonts w:cs="Arial"/>
        </w:rPr>
        <w:t>RAN Packet loss rate for DL and UL including the per QCI per UE packet loss rate as specified in clauses</w:t>
      </w:r>
      <w:r>
        <w:rPr>
          <w:lang w:eastAsia="zh-CN"/>
        </w:rPr>
        <w:t> </w:t>
      </w:r>
      <w:r w:rsidRPr="008C795D">
        <w:rPr>
          <w:rFonts w:cs="Arial"/>
        </w:rPr>
        <w:t>5.2.1.1 of TS</w:t>
      </w:r>
      <w:r>
        <w:rPr>
          <w:lang w:eastAsia="zh-CN"/>
        </w:rPr>
        <w:t> </w:t>
      </w:r>
      <w:r w:rsidRPr="008C795D">
        <w:rPr>
          <w:rFonts w:cs="Arial"/>
        </w:rPr>
        <w:t>37.320</w:t>
      </w:r>
      <w:r>
        <w:rPr>
          <w:lang w:eastAsia="zh-CN"/>
        </w:rPr>
        <w:t> </w:t>
      </w:r>
      <w:r w:rsidRPr="008C795D">
        <w:rPr>
          <w:rFonts w:cs="Arial"/>
        </w:rPr>
        <w:t>[2</w:t>
      </w:r>
      <w:r>
        <w:rPr>
          <w:rFonts w:cs="Arial"/>
        </w:rPr>
        <w:t>9</w:t>
      </w:r>
      <w:r w:rsidRPr="008C795D">
        <w:rPr>
          <w:rFonts w:cs="Arial"/>
        </w:rPr>
        <w:t xml:space="preserve">] and the per </w:t>
      </w:r>
      <w:r w:rsidRPr="008C795D">
        <w:rPr>
          <w:rFonts w:cs="Arial"/>
          <w:lang w:eastAsia="ko-KR"/>
        </w:rPr>
        <w:t xml:space="preserve">DRB </w:t>
      </w:r>
      <w:r w:rsidRPr="008C795D">
        <w:rPr>
          <w:rFonts w:cs="Arial"/>
        </w:rPr>
        <w:t>per UE packet loss rate as specified in clauses</w:t>
      </w:r>
      <w:r>
        <w:rPr>
          <w:lang w:eastAsia="zh-CN"/>
        </w:rPr>
        <w:t> </w:t>
      </w:r>
      <w:r w:rsidRPr="008C795D">
        <w:rPr>
          <w:rFonts w:cs="Arial"/>
        </w:rPr>
        <w:t>5.4.1.1 of TS</w:t>
      </w:r>
      <w:r>
        <w:rPr>
          <w:lang w:eastAsia="zh-CN"/>
        </w:rPr>
        <w:t> </w:t>
      </w:r>
      <w:r w:rsidRPr="008C795D">
        <w:rPr>
          <w:rFonts w:cs="Arial"/>
        </w:rPr>
        <w:t>37.320</w:t>
      </w:r>
      <w:r>
        <w:rPr>
          <w:lang w:eastAsia="zh-CN"/>
        </w:rPr>
        <w:t> </w:t>
      </w:r>
      <w:r w:rsidRPr="008C795D">
        <w:rPr>
          <w:rFonts w:cs="Arial"/>
        </w:rPr>
        <w:t>[2</w:t>
      </w:r>
      <w:r>
        <w:rPr>
          <w:rFonts w:cs="Arial"/>
        </w:rPr>
        <w:t>9</w:t>
      </w:r>
      <w:r w:rsidRPr="008C795D">
        <w:rPr>
          <w:rFonts w:cs="Arial"/>
        </w:rPr>
        <w:t>]</w:t>
      </w:r>
      <w:r>
        <w:rPr>
          <w:rFonts w:cs="Arial"/>
        </w:rPr>
        <w:t>, t</w:t>
      </w:r>
      <w:r w:rsidRPr="00B350FB">
        <w:rPr>
          <w:rFonts w:cs="Arial"/>
        </w:rPr>
        <w:t>he distribution of UL/DL/round trip packet delay between PSA UPF and UE as captured in 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w:t>
      </w:r>
      <w:r>
        <w:rPr>
          <w:rFonts w:eastAsia="Times New Roman"/>
          <w:lang w:eastAsia="en-GB"/>
        </w:rPr>
        <w:t>a</w:t>
      </w:r>
      <w:r w:rsidRPr="006767F3">
        <w:rPr>
          <w:rFonts w:eastAsia="Times New Roman"/>
          <w:lang w:eastAsia="en-GB"/>
        </w:rPr>
        <w:t>verage DL/UL UE throughput in the gNB per QoS level (mapped 5QI) and per S-NSSAI as specified in clauses 5.1.1.3.1 and 5.1.1.3.3 of TS 28.552 [</w:t>
      </w:r>
      <w:r>
        <w:rPr>
          <w:rFonts w:eastAsia="Times New Roman"/>
          <w:lang w:eastAsia="en-GB"/>
        </w:rPr>
        <w:t>27</w:t>
      </w:r>
      <w:r w:rsidRPr="006767F3">
        <w:rPr>
          <w:rFonts w:eastAsia="Times New Roman"/>
          <w:lang w:eastAsia="en-GB"/>
        </w:rPr>
        <w:t>]</w:t>
      </w:r>
      <w:r>
        <w:rPr>
          <w:rFonts w:eastAsia="Times New Roman"/>
          <w:lang w:eastAsia="en-GB"/>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
        <w:overflowPunct w:val="0"/>
        <w:autoSpaceDE w:val="0"/>
        <w:autoSpaceDN w:val="0"/>
        <w:adjustRightInd w:val="0"/>
        <w:textAlignment w:val="baseline"/>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
        <w:overflowPunct w:val="0"/>
        <w:autoSpaceDE w:val="0"/>
        <w:autoSpaceDN w:val="0"/>
        <w:adjustRightInd w:val="0"/>
        <w:textAlignment w:val="baseline"/>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
        <w:overflowPunct w:val="0"/>
        <w:autoSpaceDE w:val="0"/>
        <w:autoSpaceDN w:val="0"/>
        <w:adjustRightInd w:val="0"/>
        <w:textAlignment w:val="baseline"/>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4" w:name="_Toc161759637"/>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Pr="0042590E">
        <w:t>5.7.19</w:t>
      </w:r>
      <w:r>
        <w:tab/>
        <w:t>PDU Session Traffic Analytics</w:t>
      </w:r>
      <w:bookmarkEnd w:id="204"/>
    </w:p>
    <w:p w14:paraId="61BCA4EA" w14:textId="77777777" w:rsidR="00510BFF" w:rsidRPr="00D87FF2" w:rsidRDefault="00510BFF" w:rsidP="00510BFF">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statistics on whether traffic of UEs via one or multiple PDU sessions is according to the information provide</w:t>
      </w:r>
      <w:r>
        <w:rPr>
          <w:lang w:val="en-US"/>
        </w:rPr>
        <w:t xml:space="preserve">d </w:t>
      </w:r>
      <w:r w:rsidRPr="00D87FF2">
        <w:rPr>
          <w:lang w:val="en-US"/>
        </w:rPr>
        <w:t>by the service consumer.</w:t>
      </w:r>
    </w:p>
    <w:p w14:paraId="1D0F9A7F" w14:textId="77777777" w:rsidR="00510BFF" w:rsidRPr="005D2CF1" w:rsidRDefault="00510BFF" w:rsidP="00510BFF">
      <w:pPr>
        <w:pStyle w:val="TH"/>
      </w:pPr>
      <w:r>
        <w:object w:dxaOrig="15400" w:dyaOrig="13381" w14:anchorId="39A622BE">
          <v:shape id="_x0000_i1072" type="#_x0000_t75" style="width:482.1pt;height:418.75pt" o:ole="">
            <v:imagedata r:id="rId96" o:title=""/>
          </v:shape>
          <o:OLEObject Type="Embed" ProgID="Visio.Drawing.15" ShapeID="_x0000_i1072" DrawAspect="Content" ObjectID="_1772558089" r:id="rId97"/>
        </w:object>
      </w:r>
      <w:r>
        <w:t>Figure 5</w:t>
      </w:r>
      <w:r w:rsidRPr="005D2CF1">
        <w:t>.7.</w:t>
      </w:r>
      <w:r>
        <w:t>19-</w:t>
      </w:r>
      <w:r w:rsidRPr="005D2CF1">
        <w:t xml:space="preserve">1: Procedure for </w:t>
      </w:r>
      <w:r>
        <w:t>PDU Session Traffic Analytics</w:t>
      </w:r>
    </w:p>
    <w:p w14:paraId="7AA6CCC8" w14:textId="77777777" w:rsidR="00510BFF" w:rsidRDefault="00510BFF" w:rsidP="00510BF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C0AFBE8" w14:textId="77777777" w:rsidR="00510BFF" w:rsidRDefault="00510BFF" w:rsidP="00510BFF">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C6ED8CE" w14:textId="77777777" w:rsidR="00510BFF" w:rsidRDefault="00510BFF" w:rsidP="00510BFF">
      <w:pPr>
        <w:pStyle w:val="B1"/>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66A57C01" w14:textId="77777777" w:rsidR="00A900B4" w:rsidRDefault="00A900B4" w:rsidP="00A900B4">
      <w:pPr>
        <w:pStyle w:val="B1"/>
        <w:rPr>
          <w:lang w:eastAsia="zh-CN"/>
        </w:rPr>
      </w:pPr>
      <w:r>
        <w:rPr>
          <w:lang w:eastAsia="zh-CN"/>
        </w:rPr>
        <w:t>3a-3b.</w:t>
      </w:r>
      <w:r>
        <w:rPr>
          <w:lang w:eastAsia="zh-CN"/>
        </w:rPr>
        <w:tab/>
        <w:t>[Option 1] T</w:t>
      </w:r>
      <w:r w:rsidRPr="005D2CF1">
        <w:rPr>
          <w:lang w:eastAsia="zh-CN"/>
        </w:rPr>
        <w:t xml:space="preserve">he NWDAF </w:t>
      </w:r>
      <w:r>
        <w:rPr>
          <w:lang w:eastAsia="zh-CN"/>
        </w:rPr>
        <w:t xml:space="preserve">invokes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rFonts w:eastAsia="Times New Roman"/>
          <w:lang w:eastAsia="en-GB"/>
        </w:rPr>
        <w:t>"UserDataUsageMeasures"</w:t>
      </w:r>
      <w:r>
        <w:rPr>
          <w:rFonts w:eastAsia="Times New Roman"/>
          <w:lang w:eastAsia="en-GB"/>
        </w:rPr>
        <w:t xml:space="preserve"> UPF event for</w:t>
      </w:r>
      <w:r w:rsidRPr="00A96BA7">
        <w:t xml:space="preserve"> </w:t>
      </w:r>
      <w:r w:rsidRPr="00A96BA7">
        <w:rPr>
          <w:rFonts w:eastAsia="Times New Roman"/>
          <w:lang w:eastAsia="en-GB"/>
        </w:rPr>
        <w:t>the S-NSSAI/DNN and SUPI</w:t>
      </w:r>
      <w:r>
        <w:rPr>
          <w:rFonts w:eastAsia="Times New Roman"/>
          <w:lang w:eastAsia="en-GB"/>
        </w:rPr>
        <w:t>(s)</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759320D8" w14:textId="63A26FF4" w:rsidR="00A900B4" w:rsidRPr="00123E54" w:rsidRDefault="00A900B4" w:rsidP="00A900B4">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 xml:space="preserve">"UserDataUsageMeasures" </w:t>
      </w:r>
      <w:r>
        <w:rPr>
          <w:lang w:eastAsia="zh-CN"/>
        </w:rPr>
        <w:t>UPF</w:t>
      </w:r>
      <w:r w:rsidRPr="00A96BA7">
        <w:rPr>
          <w:lang w:eastAsia="zh-CN"/>
        </w:rPr>
        <w:t xml:space="preserve"> event for the S-NSSAI/DNN and SUPI(s)</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49EE9E99" w14:textId="77777777" w:rsidR="00510BFF" w:rsidRPr="00123E54" w:rsidRDefault="00510BFF" w:rsidP="00510BFF">
      <w:pPr>
        <w:pStyle w:val="B1"/>
        <w:rPr>
          <w:lang w:eastAsia="zh-CN"/>
        </w:rPr>
      </w:pPr>
      <w:r>
        <w:rPr>
          <w:lang w:eastAsia="zh-CN"/>
        </w:rPr>
        <w:t>5a-5b.</w:t>
      </w:r>
      <w:r>
        <w:rPr>
          <w:lang w:eastAsia="zh-CN"/>
        </w:rPr>
        <w:tab/>
        <w:t>[Option 2] T</w:t>
      </w:r>
      <w:r w:rsidRPr="005D2CF1">
        <w:rPr>
          <w:lang w:eastAsia="zh-CN"/>
        </w:rPr>
        <w:t xml:space="preserve">he </w:t>
      </w:r>
      <w:r>
        <w:rPr>
          <w:lang w:eastAsia="zh-CN"/>
        </w:rPr>
        <w:t>NWDAF</w:t>
      </w:r>
      <w:r w:rsidRPr="005D2CF1">
        <w:rPr>
          <w:lang w:eastAsia="zh-CN"/>
        </w:rPr>
        <w:t xml:space="preserve"> </w:t>
      </w:r>
      <w:r>
        <w:rPr>
          <w:lang w:eastAsia="zh-CN"/>
        </w:rPr>
        <w:t xml:space="preserve">directly invokes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"UserDataUsageMeasures" </w:t>
      </w:r>
      <w:r>
        <w:rPr>
          <w:lang w:eastAsia="zh-CN"/>
        </w:rPr>
        <w:t>UPF</w:t>
      </w:r>
      <w:r w:rsidRPr="00A96BA7">
        <w:rPr>
          <w:lang w:eastAsia="zh-CN"/>
        </w:rPr>
        <w:t xml:space="preserve"> event for the S-NSSAI/DNN and SUPI(s)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24735A9" w14:textId="77777777" w:rsidR="00510BFF" w:rsidRDefault="00510BFF" w:rsidP="00510BFF">
      <w:pPr>
        <w:pStyle w:val="B1"/>
        <w:rPr>
          <w:lang w:eastAsia="zh-CN"/>
        </w:rPr>
      </w:pPr>
      <w:r>
        <w:rPr>
          <w:lang w:eastAsia="zh-CN"/>
        </w:rPr>
        <w:lastRenderedPageBreak/>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60E28BAE" w14:textId="77777777" w:rsidR="00510BFF" w:rsidRPr="00123E54" w:rsidRDefault="00510BFF" w:rsidP="00510BFF">
      <w:pPr>
        <w:pStyle w:val="B1"/>
        <w:rPr>
          <w:lang w:eastAsia="zh-CN"/>
        </w:rPr>
      </w:pPr>
      <w:r>
        <w:rPr>
          <w:lang w:eastAsia="zh-CN"/>
        </w:rPr>
        <w:t>7.</w:t>
      </w:r>
      <w:r>
        <w:rPr>
          <w:lang w:eastAsia="zh-CN"/>
        </w:rPr>
        <w:tab/>
      </w:r>
      <w:r w:rsidRPr="006F4647">
        <w:rPr>
          <w:lang w:eastAsia="zh-CN"/>
        </w:rPr>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r w:rsidRPr="003D4ABF">
        <w:t>)</w:t>
      </w:r>
      <w:r w:rsidRPr="00123E54">
        <w:rPr>
          <w:lang w:eastAsia="zh-CN"/>
        </w:rPr>
        <w:t>.</w:t>
      </w:r>
    </w:p>
    <w:p w14:paraId="6E1572A4" w14:textId="77777777" w:rsidR="00510BFF" w:rsidRDefault="00510BFF" w:rsidP="00510BFF">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47DBF504" w14:textId="77777777" w:rsidR="00510BFF" w:rsidRPr="00123E54" w:rsidRDefault="00510BFF" w:rsidP="00510BFF">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5C53629C" w14:textId="77777777" w:rsidR="00510BFF" w:rsidRDefault="00510BFF" w:rsidP="00510BFF">
      <w:pPr>
        <w:pStyle w:val="NO"/>
      </w:pPr>
      <w:r>
        <w:t>NOTE 1:</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05FAD171" w14:textId="77777777" w:rsidR="00510BFF" w:rsidRDefault="00510BFF" w:rsidP="00510BFF">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5" w:name="_Toc161759638"/>
      <w:r>
        <w:t>5.7.20</w:t>
      </w:r>
      <w:r>
        <w:tab/>
      </w:r>
      <w:r w:rsidRPr="00DA1107">
        <w:t>Relative Proximity Analytics</w:t>
      </w:r>
      <w:bookmarkEnd w:id="205"/>
    </w:p>
    <w:p w14:paraId="236189A1" w14:textId="77777777" w:rsidR="00F757ED" w:rsidRDefault="00F757ED" w:rsidP="00F757ED">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p>
    <w:p w14:paraId="6FE9A4F3" w14:textId="77777777" w:rsidR="00F757ED" w:rsidRDefault="00F757ED" w:rsidP="00F757ED">
      <w:pPr>
        <w:pStyle w:val="TH"/>
      </w:pPr>
      <w:r>
        <w:rPr>
          <w:rFonts w:ascii="Times New Roman" w:hAnsi="Times New Roman"/>
        </w:rPr>
        <w:object w:dxaOrig="13681" w:dyaOrig="17341" w14:anchorId="0EA3873D">
          <v:shape id="_x0000_i1073" type="#_x0000_t75" style="width:536.25pt;height:679.7pt" o:ole="">
            <v:imagedata r:id="rId98" o:title=""/>
          </v:shape>
          <o:OLEObject Type="Embed" ProgID="Visio.Drawing.15" ShapeID="_x0000_i1073" DrawAspect="Content" ObjectID="_1772558090"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
        <w:overflowPunct w:val="0"/>
        <w:autoSpaceDE w:val="0"/>
        <w:autoSpaceDN w:val="0"/>
        <w:adjustRightInd w:val="0"/>
        <w:textAlignment w:val="baseline"/>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
        <w:overflowPunct w:val="0"/>
        <w:autoSpaceDE w:val="0"/>
        <w:autoSpaceDN w:val="0"/>
        <w:adjustRightInd w:val="0"/>
        <w:textAlignment w:val="baseline"/>
        <w:rPr>
          <w:lang w:eastAsia="zh-CN"/>
        </w:rPr>
      </w:pPr>
      <w:r>
        <w:rPr>
          <w:lang w:eastAsia="zh-CN"/>
        </w:rPr>
        <w:t>2a-2b.</w:t>
      </w:r>
      <w:r>
        <w:rPr>
          <w:lang w:eastAsia="zh-CN"/>
        </w:rPr>
        <w:tab/>
      </w:r>
      <w:bookmarkStart w:id="206" w:name="_Hlk146797727"/>
      <w:r>
        <w:rPr>
          <w:lang w:eastAsia="zh-CN"/>
        </w:rPr>
        <w:t>If the event is set to "RELATIVE_PROXIMITY" and the subscription/request is authorized</w:t>
      </w:r>
      <w:bookmarkEnd w:id="206"/>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FC4C006" w14:textId="77777777" w:rsidR="00F757ED" w:rsidRDefault="00F757ED" w:rsidP="00F757ED">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"201 Created" response.</w:t>
      </w:r>
    </w:p>
    <w:p w14:paraId="2A07638C" w14:textId="77777777" w:rsidR="00F757ED" w:rsidRDefault="00F757ED" w:rsidP="00F757ED">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
        <w:overflowPunct w:val="0"/>
        <w:autoSpaceDE w:val="0"/>
        <w:autoSpaceDN w:val="0"/>
        <w:adjustRightInd w:val="0"/>
        <w:textAlignment w:val="baseline"/>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
        <w:overflowPunct w:val="0"/>
        <w:autoSpaceDE w:val="0"/>
        <w:autoSpaceDN w:val="0"/>
        <w:adjustRightInd w:val="0"/>
        <w:textAlignment w:val="baseline"/>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
        <w:overflowPunct w:val="0"/>
        <w:autoSpaceDE w:val="0"/>
        <w:autoSpaceDN w:val="0"/>
        <w:adjustRightInd w:val="0"/>
        <w:textAlignment w:val="baseline"/>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
        <w:overflowPunct w:val="0"/>
        <w:autoSpaceDE w:val="0"/>
        <w:autoSpaceDN w:val="0"/>
        <w:adjustRightInd w:val="0"/>
        <w:textAlignment w:val="baseline"/>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
        <w:overflowPunct w:val="0"/>
        <w:autoSpaceDE w:val="0"/>
        <w:autoSpaceDN w:val="0"/>
        <w:adjustRightInd w:val="0"/>
        <w:textAlignment w:val="baseline"/>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
        <w:overflowPunct w:val="0"/>
        <w:autoSpaceDE w:val="0"/>
        <w:autoSpaceDN w:val="0"/>
        <w:adjustRightInd w:val="0"/>
        <w:textAlignment w:val="baseline"/>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
        <w:overflowPunct w:val="0"/>
        <w:autoSpaceDE w:val="0"/>
        <w:autoSpaceDN w:val="0"/>
        <w:adjustRightInd w:val="0"/>
        <w:textAlignment w:val="baseline"/>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7" w:name="_Toc161759639"/>
      <w:r w:rsidRPr="00B92747">
        <w:t>5.7.21</w:t>
      </w:r>
      <w:r>
        <w:tab/>
        <w:t>Movement Behaviour</w:t>
      </w:r>
      <w:r w:rsidRPr="00DA1107">
        <w:t xml:space="preserve"> Analytics</w:t>
      </w:r>
      <w:bookmarkEnd w:id="207"/>
    </w:p>
    <w:p w14:paraId="49F0593B" w14:textId="77777777" w:rsidR="003544AE" w:rsidRDefault="003544AE" w:rsidP="003544AE">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p>
    <w:p w14:paraId="249C0946" w14:textId="77777777" w:rsidR="003544AE" w:rsidRDefault="003544AE" w:rsidP="003544AE">
      <w:pPr>
        <w:pStyle w:val="TH"/>
      </w:pPr>
      <w:r>
        <w:rPr>
          <w:rFonts w:ascii="Times New Roman" w:hAnsi="Times New Roman"/>
        </w:rPr>
        <w:object w:dxaOrig="6901" w:dyaOrig="8341" w14:anchorId="139A3C14">
          <v:shape id="_x0000_i1074" type="#_x0000_t75" style="width:312.75pt;height:377.85pt" o:ole="">
            <v:imagedata r:id="rId100" o:title=""/>
          </v:shape>
          <o:OLEObject Type="Embed" ProgID="Visio.Drawing.15" ShapeID="_x0000_i1074" DrawAspect="Content" ObjectID="_1772558091" r:id="rId101"/>
        </w:object>
      </w:r>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
        <w:overflowPunct w:val="0"/>
        <w:autoSpaceDE w:val="0"/>
        <w:autoSpaceDN w:val="0"/>
        <w:adjustRightInd w:val="0"/>
        <w:textAlignment w:val="baseline"/>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
        <w:overflowPunct w:val="0"/>
        <w:autoSpaceDE w:val="0"/>
        <w:autoSpaceDN w:val="0"/>
        <w:adjustRightInd w:val="0"/>
        <w:textAlignment w:val="baseline"/>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
        <w:overflowPunct w:val="0"/>
        <w:autoSpaceDE w:val="0"/>
        <w:autoSpaceDN w:val="0"/>
        <w:adjustRightInd w:val="0"/>
        <w:textAlignment w:val="baseline"/>
        <w:rPr>
          <w:lang w:eastAsia="zh-CN"/>
        </w:rPr>
      </w:pPr>
      <w:r>
        <w:rPr>
          <w:lang w:eastAsia="zh-CN"/>
        </w:rPr>
        <w:lastRenderedPageBreak/>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9C48B42" w14:textId="77777777" w:rsidR="003544AE" w:rsidRDefault="003544AE" w:rsidP="003544AE">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"201 Created" response.</w:t>
      </w:r>
    </w:p>
    <w:p w14:paraId="141F5013" w14:textId="77777777" w:rsidR="003544AE" w:rsidRDefault="003544AE" w:rsidP="003544AE">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104FAE5D" w14:textId="77777777" w:rsidR="003544AE" w:rsidRDefault="003544AE" w:rsidP="003544AE">
      <w:pPr>
        <w:pStyle w:val="B1"/>
        <w:overflowPunct w:val="0"/>
        <w:autoSpaceDE w:val="0"/>
        <w:autoSpaceDN w:val="0"/>
        <w:adjustRightInd w:val="0"/>
        <w:textAlignment w:val="baseline"/>
        <w:rPr>
          <w:lang w:val="en-US"/>
        </w:rPr>
      </w:pPr>
      <w:r>
        <w:rPr>
          <w:lang w:eastAsia="zh-CN"/>
        </w:rPr>
        <w:t>6.</w:t>
      </w:r>
      <w:r>
        <w:rPr>
          <w:lang w:eastAsia="zh-CN"/>
        </w:rPr>
        <w:tab/>
        <w:t xml:space="preserve">The NWDAF derives the Movement Behaviour Analytics based on the data collected from </w:t>
      </w:r>
      <w:r>
        <w:rPr>
          <w:lang w:val="en-US"/>
        </w:rPr>
        <w:t>AMF and/or GMLC.</w:t>
      </w:r>
    </w:p>
    <w:p w14:paraId="5BE0E7DF" w14:textId="77777777" w:rsidR="003544AE" w:rsidRDefault="003544AE" w:rsidP="003544AE">
      <w:pPr>
        <w:pStyle w:val="B1"/>
        <w:overflowPunct w:val="0"/>
        <w:autoSpaceDE w:val="0"/>
        <w:autoSpaceDN w:val="0"/>
        <w:adjustRightInd w:val="0"/>
        <w:textAlignment w:val="baseline"/>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5E2C37CB" w14:textId="77777777" w:rsidR="003544AE" w:rsidRDefault="003544AE" w:rsidP="003544AE">
      <w:pPr>
        <w:pStyle w:val="B1"/>
        <w:overflowPunct w:val="0"/>
        <w:autoSpaceDE w:val="0"/>
        <w:autoSpaceDN w:val="0"/>
        <w:adjustRightInd w:val="0"/>
        <w:textAlignment w:val="baseline"/>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1654228" w14:textId="77777777" w:rsidR="003544AE" w:rsidRPr="00CB3490" w:rsidRDefault="003544AE" w:rsidP="003544AE">
      <w:pPr>
        <w:pStyle w:val="NO"/>
      </w:pPr>
      <w:r w:rsidRPr="00CB3490">
        <w:t>NOTE:</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1D174E8C" w14:textId="02C26501" w:rsidR="002F79BE" w:rsidRDefault="002F79BE" w:rsidP="002F79BE">
      <w:pPr>
        <w:pStyle w:val="Heading2"/>
        <w:rPr>
          <w:lang w:eastAsia="zh-CN"/>
        </w:rPr>
      </w:pPr>
      <w:bookmarkStart w:id="208" w:name="_Toc161759640"/>
      <w:r>
        <w:rPr>
          <w:lang w:eastAsia="zh-CN"/>
        </w:rPr>
        <w:t>5.</w:t>
      </w:r>
      <w:r w:rsidR="00023523">
        <w:rPr>
          <w:lang w:eastAsia="zh-CN"/>
        </w:rPr>
        <w:t>8</w:t>
      </w:r>
      <w:r>
        <w:rPr>
          <w:lang w:eastAsia="zh-CN"/>
        </w:rPr>
        <w:tab/>
        <w:t>Procedures for NWDAF Discovery and Selection</w:t>
      </w:r>
      <w:bookmarkEnd w:id="208"/>
    </w:p>
    <w:p w14:paraId="222CFFD7" w14:textId="76A99866" w:rsidR="002F79BE" w:rsidRDefault="002F79BE" w:rsidP="002F79BE">
      <w:pPr>
        <w:pStyle w:val="Heading3"/>
        <w:rPr>
          <w:lang w:eastAsia="zh-CN"/>
        </w:rPr>
      </w:pPr>
      <w:bookmarkStart w:id="209" w:name="_Toc161759641"/>
      <w:r>
        <w:rPr>
          <w:lang w:eastAsia="zh-CN"/>
        </w:rPr>
        <w:t>5.</w:t>
      </w:r>
      <w:r w:rsidR="00023523">
        <w:rPr>
          <w:lang w:eastAsia="zh-CN"/>
        </w:rPr>
        <w:t>8</w:t>
      </w:r>
      <w:r>
        <w:rPr>
          <w:lang w:eastAsia="zh-CN"/>
        </w:rPr>
        <w:t>.1</w:t>
      </w:r>
      <w:r>
        <w:rPr>
          <w:lang w:eastAsia="zh-CN"/>
        </w:rPr>
        <w:tab/>
        <w:t>General</w:t>
      </w:r>
      <w:bookmarkEnd w:id="209"/>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210" w:name="_Toc161759642"/>
      <w:r>
        <w:rPr>
          <w:lang w:eastAsia="zh-CN"/>
        </w:rPr>
        <w:t>5.</w:t>
      </w:r>
      <w:r w:rsidR="00023523">
        <w:rPr>
          <w:lang w:eastAsia="zh-CN"/>
        </w:rPr>
        <w:t>8</w:t>
      </w:r>
      <w:r>
        <w:rPr>
          <w:lang w:eastAsia="zh-CN"/>
        </w:rPr>
        <w:t>.2</w:t>
      </w:r>
      <w:r>
        <w:rPr>
          <w:lang w:eastAsia="zh-CN"/>
        </w:rPr>
        <w:tab/>
        <w:t>Procedures related to NRF</w:t>
      </w:r>
      <w:bookmarkEnd w:id="210"/>
    </w:p>
    <w:p w14:paraId="0170B51E" w14:textId="6DA53FE5" w:rsidR="002F79BE" w:rsidRDefault="002F79BE" w:rsidP="002F79BE">
      <w:pPr>
        <w:pStyle w:val="Heading4"/>
        <w:rPr>
          <w:lang w:eastAsia="zh-CN"/>
        </w:rPr>
      </w:pPr>
      <w:bookmarkStart w:id="211" w:name="_Toc161759643"/>
      <w:r>
        <w:rPr>
          <w:lang w:eastAsia="zh-CN"/>
        </w:rPr>
        <w:t>5.</w:t>
      </w:r>
      <w:r w:rsidR="00023523">
        <w:rPr>
          <w:lang w:eastAsia="zh-CN"/>
        </w:rPr>
        <w:t>8</w:t>
      </w:r>
      <w:r>
        <w:rPr>
          <w:lang w:eastAsia="zh-CN"/>
        </w:rPr>
        <w:t>.2.1</w:t>
      </w:r>
      <w:r>
        <w:rPr>
          <w:lang w:eastAsia="zh-CN"/>
        </w:rPr>
        <w:tab/>
        <w:t>General</w:t>
      </w:r>
      <w:bookmarkEnd w:id="211"/>
    </w:p>
    <w:p w14:paraId="6745FE95" w14:textId="77777777" w:rsidR="00A03A23" w:rsidRDefault="00A03A23" w:rsidP="00A03A23">
      <w:pPr>
        <w:pStyle w:val="Heading4"/>
        <w:rPr>
          <w:lang w:eastAsia="zh-CN"/>
        </w:rPr>
      </w:pPr>
      <w:bookmarkStart w:id="212" w:name="_Toc122117686"/>
      <w:bookmarkStart w:id="213" w:name="_Toc161759644"/>
      <w:r>
        <w:rPr>
          <w:lang w:eastAsia="zh-CN"/>
        </w:rPr>
        <w:t>5.8.2.2</w:t>
      </w:r>
      <w:r>
        <w:rPr>
          <w:lang w:eastAsia="zh-CN"/>
        </w:rPr>
        <w:tab/>
        <w:t xml:space="preserve">NWDAF </w:t>
      </w:r>
      <w:r>
        <w:rPr>
          <w:lang w:val="en-US" w:eastAsia="zh-CN"/>
        </w:rPr>
        <w:t>(De-)</w:t>
      </w:r>
      <w:r>
        <w:rPr>
          <w:lang w:eastAsia="zh-CN"/>
        </w:rPr>
        <w:t>Registration in NRF</w:t>
      </w:r>
      <w:bookmarkEnd w:id="212"/>
      <w:bookmarkEnd w:id="213"/>
    </w:p>
    <w:p w14:paraId="03448FD8" w14:textId="77777777" w:rsidR="00A03A23" w:rsidRDefault="00A03A23" w:rsidP="00A03A23">
      <w:pPr>
        <w:rPr>
          <w:lang w:eastAsia="zh-CN"/>
        </w:rPr>
      </w:pPr>
      <w:r>
        <w:rPr>
          <w:lang w:eastAsia="zh-CN"/>
        </w:rPr>
        <w:t>NWDAF (de-)registers in NRF as a regular network function. See TS 29.510 [23] for details.</w:t>
      </w:r>
    </w:p>
    <w:p w14:paraId="190242C0" w14:textId="77777777" w:rsidR="00A03A23" w:rsidRDefault="00A03A23" w:rsidP="00A03A23">
      <w:pPr>
        <w:pStyle w:val="Heading4"/>
        <w:rPr>
          <w:lang w:eastAsia="zh-CN"/>
        </w:rPr>
      </w:pPr>
      <w:bookmarkStart w:id="214" w:name="_Toc122117687"/>
      <w:bookmarkStart w:id="215" w:name="_Toc161759645"/>
      <w:r>
        <w:rPr>
          <w:lang w:eastAsia="zh-CN"/>
        </w:rPr>
        <w:t>5.8.2.3</w:t>
      </w:r>
      <w:r>
        <w:rPr>
          <w:lang w:eastAsia="zh-CN"/>
        </w:rPr>
        <w:tab/>
        <w:t>Consumer discovery and selection of NWDAF in NRF</w:t>
      </w:r>
      <w:bookmarkEnd w:id="214"/>
      <w:bookmarkEnd w:id="215"/>
    </w:p>
    <w:p w14:paraId="06C77CE5" w14:textId="77777777" w:rsidR="00A03A23" w:rsidRDefault="00A03A23" w:rsidP="00A03A23">
      <w:pPr>
        <w:rPr>
          <w:lang w:eastAsia="zh-CN"/>
        </w:rPr>
      </w:pPr>
      <w:r>
        <w:rPr>
          <w:lang w:eastAsia="zh-CN"/>
        </w:rPr>
        <w:t>A consumer of analytics services may use the NRF for discovering an NWDAF containing AnLF or MTLF.</w:t>
      </w:r>
    </w:p>
    <w:p w14:paraId="2E0F190F" w14:textId="77777777" w:rsidR="00A03A23" w:rsidRDefault="00A03A23" w:rsidP="00A03A23">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 xml:space="preserve">See </w:t>
      </w:r>
      <w:r>
        <w:t>3GPP </w:t>
      </w:r>
      <w:r>
        <w:rPr>
          <w:lang w:eastAsia="zh-CN"/>
        </w:rPr>
        <w:t>TS 29.510 [23] for details.</w:t>
      </w:r>
    </w:p>
    <w:p w14:paraId="245A35E4" w14:textId="6FB28CE8" w:rsidR="00A03A23" w:rsidRDefault="00A03A23" w:rsidP="002855C0">
      <w:pPr>
        <w:rPr>
          <w:lang w:eastAsia="zh-CN"/>
        </w:rPr>
      </w:pPr>
      <w:r>
        <w:t xml:space="preserve">If the NWDAF service consumer (NWDAF containing MTLF) needs to discover an NWDAF </w:t>
      </w:r>
      <w:r>
        <w:rPr>
          <w:lang w:eastAsia="zh-CN"/>
        </w:rPr>
        <w:t xml:space="preserve">containing </w:t>
      </w:r>
      <w:r>
        <w:t xml:space="preserve">MTLF that support Federated Learning identified by their FL capability (i.e. FL server or FL client), the consumer may query NRF with the Nnrf_NFDiscovery_NFDiscover service operation for discovery of FL Server NWDAF (NWDAF containing MTLF) or FL Client NWDAF (NWDAF containing MTLF). </w:t>
      </w:r>
      <w:r>
        <w:rPr>
          <w:lang w:eastAsia="zh-CN"/>
        </w:rPr>
        <w:t xml:space="preserve">See </w:t>
      </w:r>
      <w:r>
        <w:t>3GPP </w:t>
      </w:r>
      <w:r>
        <w:rPr>
          <w:lang w:eastAsia="zh-CN"/>
        </w:rPr>
        <w:t>TS 29.510 [23] for details.</w:t>
      </w:r>
    </w:p>
    <w:p w14:paraId="1567F915" w14:textId="77777777" w:rsidR="00D310F7" w:rsidRDefault="00D310F7" w:rsidP="00D310F7">
      <w:pPr>
        <w:rPr>
          <w:lang w:eastAsia="zh-CN"/>
        </w:rPr>
      </w:pPr>
      <w:r>
        <w:t xml:space="preserve">If the NWDAF service consumer needs to discover an NWDAF </w:t>
      </w:r>
      <w:r>
        <w:rPr>
          <w:lang w:eastAsia="zh-CN"/>
        </w:rPr>
        <w:t xml:space="preserve">containing </w:t>
      </w:r>
      <w:r>
        <w:t xml:space="preserve">MTLF that is able to provide </w:t>
      </w:r>
      <w:r w:rsidRPr="00FF6AA7">
        <w:t xml:space="preserve">ML model provisioning services </w:t>
      </w:r>
      <w:r>
        <w:t xml:space="preserve">with </w:t>
      </w:r>
      <w:r w:rsidRPr="00FF6AA7">
        <w:t>trained ML models available for one or more Analytics ID(s)</w:t>
      </w:r>
      <w:r>
        <w:t>, the consumer</w:t>
      </w:r>
      <w:r w:rsidRPr="00FF6AA7">
        <w:t xml:space="preserve"> may </w:t>
      </w:r>
      <w:r>
        <w:t xml:space="preserve">query NRF with the </w:t>
      </w:r>
      <w:r w:rsidRPr="00FF6AA7">
        <w:t>Nnrf_NFDiscovery_NFDiscover service operation</w:t>
      </w:r>
      <w:r>
        <w:t xml:space="preserve"> for discovery of NWDAF containing the required t</w:t>
      </w:r>
      <w:r w:rsidRPr="00FF6AA7">
        <w:t xml:space="preserve">rained ML </w:t>
      </w:r>
      <w:r>
        <w:t>m</w:t>
      </w:r>
      <w:r w:rsidRPr="00FF6AA7">
        <w:t>odel</w:t>
      </w:r>
      <w:r>
        <w:t xml:space="preserve">. </w:t>
      </w:r>
      <w:r>
        <w:rPr>
          <w:lang w:eastAsia="zh-CN"/>
        </w:rPr>
        <w:t xml:space="preserve">See </w:t>
      </w:r>
      <w:r>
        <w:t>3GPP </w:t>
      </w:r>
      <w:r>
        <w:rPr>
          <w:lang w:eastAsia="zh-CN"/>
        </w:rPr>
        <w:t>TS 29.510 [23] for details.</w:t>
      </w:r>
    </w:p>
    <w:p w14:paraId="2B9D1E96" w14:textId="77777777" w:rsidR="00293259" w:rsidRDefault="00293259" w:rsidP="00293259">
      <w:pPr>
        <w:rPr>
          <w:lang w:eastAsia="zh-CN"/>
        </w:rPr>
      </w:pPr>
      <w:r>
        <w:rPr>
          <w:lang w:eastAsia="zh-CN"/>
        </w:rPr>
        <w:lastRenderedPageBreak/>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16" w:name="_Toc161759646"/>
      <w:r>
        <w:rPr>
          <w:lang w:eastAsia="zh-CN"/>
        </w:rPr>
        <w:t>5.</w:t>
      </w:r>
      <w:r w:rsidR="00023523">
        <w:rPr>
          <w:lang w:eastAsia="zh-CN"/>
        </w:rPr>
        <w:t>8</w:t>
      </w:r>
      <w:r>
        <w:rPr>
          <w:lang w:eastAsia="zh-CN"/>
        </w:rPr>
        <w:t>.3</w:t>
      </w:r>
      <w:r>
        <w:rPr>
          <w:lang w:eastAsia="zh-CN"/>
        </w:rPr>
        <w:tab/>
        <w:t>Procedures related to UDM</w:t>
      </w:r>
      <w:bookmarkEnd w:id="216"/>
      <w:r>
        <w:rPr>
          <w:lang w:eastAsia="zh-CN"/>
        </w:rPr>
        <w:t xml:space="preserve"> </w:t>
      </w:r>
    </w:p>
    <w:p w14:paraId="6F5F8F32" w14:textId="406CB6BE" w:rsidR="002F79BE" w:rsidRDefault="002F79BE" w:rsidP="002F79BE">
      <w:pPr>
        <w:pStyle w:val="Heading4"/>
        <w:rPr>
          <w:lang w:eastAsia="zh-CN"/>
        </w:rPr>
      </w:pPr>
      <w:bookmarkStart w:id="217" w:name="_Toc161759647"/>
      <w:r>
        <w:rPr>
          <w:lang w:eastAsia="zh-CN"/>
        </w:rPr>
        <w:t>5.</w:t>
      </w:r>
      <w:r w:rsidR="00023523">
        <w:rPr>
          <w:lang w:eastAsia="zh-CN"/>
        </w:rPr>
        <w:t>8</w:t>
      </w:r>
      <w:r>
        <w:rPr>
          <w:lang w:eastAsia="zh-CN"/>
        </w:rPr>
        <w:t>.3.1</w:t>
      </w:r>
      <w:r>
        <w:rPr>
          <w:lang w:eastAsia="zh-CN"/>
        </w:rPr>
        <w:tab/>
        <w:t>General</w:t>
      </w:r>
      <w:bookmarkEnd w:id="217"/>
    </w:p>
    <w:p w14:paraId="4005636E" w14:textId="633B26AB" w:rsidR="002F79BE" w:rsidRDefault="002F79BE" w:rsidP="002F79BE">
      <w:pPr>
        <w:pStyle w:val="Heading4"/>
        <w:rPr>
          <w:lang w:eastAsia="zh-CN"/>
        </w:rPr>
      </w:pPr>
      <w:bookmarkStart w:id="218" w:name="_Toc161759648"/>
      <w:r>
        <w:rPr>
          <w:lang w:eastAsia="zh-CN"/>
        </w:rPr>
        <w:t>5.</w:t>
      </w:r>
      <w:r w:rsidR="00023523">
        <w:rPr>
          <w:lang w:eastAsia="zh-CN"/>
        </w:rPr>
        <w:t>8</w:t>
      </w:r>
      <w:r>
        <w:rPr>
          <w:lang w:eastAsia="zh-CN"/>
        </w:rPr>
        <w:t>.3.2</w:t>
      </w:r>
      <w:r>
        <w:rPr>
          <w:lang w:eastAsia="zh-CN"/>
        </w:rPr>
        <w:tab/>
        <w:t>NWDAF containing AnLF Registration/Deregistration in UDM</w:t>
      </w:r>
      <w:bookmarkEnd w:id="218"/>
    </w:p>
    <w:p w14:paraId="29C44CF4" w14:textId="3D0180DD" w:rsidR="002F79BE" w:rsidRPr="00C60400" w:rsidRDefault="002F79BE" w:rsidP="002F79BE">
      <w:pPr>
        <w:pStyle w:val="Heading5"/>
        <w:rPr>
          <w:lang w:eastAsia="zh-CN"/>
        </w:rPr>
      </w:pPr>
      <w:bookmarkStart w:id="219" w:name="_Toc161759649"/>
      <w:r>
        <w:rPr>
          <w:lang w:eastAsia="zh-CN"/>
        </w:rPr>
        <w:t>5.</w:t>
      </w:r>
      <w:r w:rsidR="00023523">
        <w:rPr>
          <w:lang w:eastAsia="zh-CN"/>
        </w:rPr>
        <w:t>8</w:t>
      </w:r>
      <w:r>
        <w:rPr>
          <w:lang w:eastAsia="zh-CN"/>
        </w:rPr>
        <w:t>.3.2.1</w:t>
      </w:r>
      <w:r>
        <w:rPr>
          <w:lang w:eastAsia="zh-CN"/>
        </w:rPr>
        <w:tab/>
        <w:t>NWDAF containing AnLF Registration in UDM</w:t>
      </w:r>
      <w:bookmarkEnd w:id="219"/>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5" type="#_x0000_t75" style="width:258.05pt;height:148.05pt" o:ole="">
            <v:imagedata r:id="rId102" o:title=""/>
          </v:shape>
          <o:OLEObject Type="Embed" ProgID="Visio.Drawing.11" ShapeID="_x0000_i1075" DrawAspect="Content" ObjectID="_1772558092" r:id="rId103"/>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20" w:name="_Toc161759650"/>
      <w:r>
        <w:t>5.</w:t>
      </w:r>
      <w:r w:rsidR="00023523">
        <w:t>8</w:t>
      </w:r>
      <w:r>
        <w:t>.3.2.2</w:t>
      </w:r>
      <w:r>
        <w:tab/>
        <w:t>NWDAF</w:t>
      </w:r>
      <w:r>
        <w:rPr>
          <w:lang w:eastAsia="zh-CN"/>
        </w:rPr>
        <w:t xml:space="preserve"> containing </w:t>
      </w:r>
      <w:r>
        <w:t>AnLF Update of Registration in UDM</w:t>
      </w:r>
      <w:bookmarkEnd w:id="220"/>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6" type="#_x0000_t75" style="width:258.05pt;height:148.05pt" o:ole="">
            <v:imagedata r:id="rId104" o:title=""/>
          </v:shape>
          <o:OLEObject Type="Embed" ProgID="Visio.Drawing.11" ShapeID="_x0000_i1076" DrawAspect="Content" ObjectID="_1772558093" r:id="rId105"/>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1" w:name="_Toc161759651"/>
      <w:r>
        <w:rPr>
          <w:lang w:eastAsia="zh-CN"/>
        </w:rPr>
        <w:t>5.</w:t>
      </w:r>
      <w:r w:rsidR="00023523">
        <w:rPr>
          <w:lang w:eastAsia="zh-CN"/>
        </w:rPr>
        <w:t>8</w:t>
      </w:r>
      <w:r>
        <w:rPr>
          <w:lang w:eastAsia="zh-CN"/>
        </w:rPr>
        <w:t>.3.2.3</w:t>
      </w:r>
      <w:r>
        <w:rPr>
          <w:lang w:eastAsia="zh-CN"/>
        </w:rPr>
        <w:tab/>
        <w:t>NWDAF containing AnLF De-Registration in UDM</w:t>
      </w:r>
      <w:bookmarkEnd w:id="221"/>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7" type="#_x0000_t75" style="width:258.05pt;height:148.05pt" o:ole="">
            <v:imagedata r:id="rId106" o:title=""/>
          </v:shape>
          <o:OLEObject Type="Embed" ProgID="Visio.Drawing.11" ShapeID="_x0000_i1077" DrawAspect="Content" ObjectID="_1772558094" r:id="rId107"/>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2" w:name="_Toc161759652"/>
      <w:r>
        <w:rPr>
          <w:lang w:eastAsia="zh-CN"/>
        </w:rPr>
        <w:lastRenderedPageBreak/>
        <w:t>5.</w:t>
      </w:r>
      <w:r w:rsidR="00023523">
        <w:rPr>
          <w:lang w:eastAsia="zh-CN"/>
        </w:rPr>
        <w:t>8</w:t>
      </w:r>
      <w:r>
        <w:rPr>
          <w:lang w:eastAsia="zh-CN"/>
        </w:rPr>
        <w:t>.3.3</w:t>
      </w:r>
      <w:r>
        <w:rPr>
          <w:lang w:eastAsia="zh-CN"/>
        </w:rPr>
        <w:tab/>
        <w:t>Consumer discovery and selection of NWDAF containing AnLF in UDM</w:t>
      </w:r>
      <w:bookmarkEnd w:id="222"/>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8" type="#_x0000_t75" style="width:258.6pt;height:148.05pt" o:ole="">
            <v:imagedata r:id="rId108" o:title=""/>
          </v:shape>
          <o:OLEObject Type="Embed" ProgID="Visio.Drawing.11" ShapeID="_x0000_i1078" DrawAspect="Content" ObjectID="_1772558095" r:id="rId109"/>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3" w:name="_Toc161759653"/>
      <w:r>
        <w:t>5.</w:t>
      </w:r>
      <w:r w:rsidR="00023523">
        <w:t>8</w:t>
      </w:r>
      <w:r>
        <w:t>.4</w:t>
      </w:r>
      <w:r>
        <w:tab/>
        <w:t>Procedures for PCF learning NWDAF IDs for served UEs</w:t>
      </w:r>
      <w:bookmarkEnd w:id="223"/>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79" type="#_x0000_t75" style="width:258.05pt;height:148.05pt" o:ole="">
            <v:imagedata r:id="rId110" o:title=""/>
          </v:shape>
          <o:OLEObject Type="Embed" ProgID="Visio.Drawing.11" ShapeID="_x0000_i1079" DrawAspect="Content" ObjectID="_1772558096" r:id="rId111"/>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lastRenderedPageBreak/>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80" type="#_x0000_t75" style="width:258.05pt;height:148.05pt" o:ole="">
            <v:imagedata r:id="rId112" o:title=""/>
          </v:shape>
          <o:OLEObject Type="Embed" ProgID="Visio.Drawing.11" ShapeID="_x0000_i1080" DrawAspect="Content" ObjectID="_1772558097" r:id="rId113"/>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24" w:name="_Toc161759654"/>
      <w:r>
        <w:t>5.9</w:t>
      </w:r>
      <w:r>
        <w:tab/>
      </w:r>
      <w:r>
        <w:rPr>
          <w:lang w:eastAsia="ko-KR"/>
        </w:rPr>
        <w:t>Analytics Data Repository</w:t>
      </w:r>
      <w:r>
        <w:t xml:space="preserve"> </w:t>
      </w:r>
      <w:r w:rsidRPr="00140E21">
        <w:rPr>
          <w:lang w:eastAsia="ko-KR"/>
        </w:rPr>
        <w:t>procedure</w:t>
      </w:r>
      <w:r>
        <w:rPr>
          <w:lang w:eastAsia="ko-KR"/>
        </w:rPr>
        <w:t>s</w:t>
      </w:r>
      <w:bookmarkEnd w:id="224"/>
    </w:p>
    <w:p w14:paraId="559AE8D4" w14:textId="1337AA47" w:rsidR="009D4A61" w:rsidRDefault="009D4A61" w:rsidP="009D4A61">
      <w:pPr>
        <w:pStyle w:val="Heading3"/>
      </w:pPr>
      <w:bookmarkStart w:id="225" w:name="_Toc161759655"/>
      <w:r>
        <w:t>5.9.1</w:t>
      </w:r>
      <w:r>
        <w:tab/>
        <w:t>General</w:t>
      </w:r>
      <w:bookmarkEnd w:id="225"/>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26" w:name="_Toc161759656"/>
      <w:r>
        <w:t>5.9.2</w:t>
      </w:r>
      <w:r>
        <w:tab/>
      </w:r>
      <w:r>
        <w:rPr>
          <w:lang w:eastAsia="ko-KR"/>
        </w:rPr>
        <w:t>Historical Data and Analytics Storage/Retrieval/Deletion</w:t>
      </w:r>
      <w:r w:rsidRPr="00167409">
        <w:t xml:space="preserve"> </w:t>
      </w:r>
      <w:r>
        <w:t>procedure</w:t>
      </w:r>
      <w:bookmarkEnd w:id="226"/>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81" type="#_x0000_t75" style="width:481.55pt;height:332.95pt" o:ole="">
            <v:imagedata r:id="rId114" o:title=""/>
          </v:shape>
          <o:OLEObject Type="Embed" ProgID="Visio.Drawing.15" ShapeID="_x0000_i1081" DrawAspect="Content" ObjectID="_1772558098" r:id="rId115"/>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259E4DCA" w14:textId="2B6F2055" w:rsidR="00B772A5" w:rsidRPr="00417FEF" w:rsidRDefault="00B772A5" w:rsidP="00D56C5A">
      <w:pPr>
        <w:pStyle w:val="B1"/>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lastRenderedPageBreak/>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27" w:name="_Toc161759657"/>
      <w:r>
        <w:t>5.9.3</w:t>
      </w:r>
      <w:r>
        <w:tab/>
      </w:r>
      <w:r>
        <w:rPr>
          <w:lang w:eastAsia="ko-KR"/>
        </w:rPr>
        <w:t>Historical Data and Analytics Storage via Notifications</w:t>
      </w:r>
      <w:bookmarkEnd w:id="227"/>
    </w:p>
    <w:p w14:paraId="7DA90417" w14:textId="77777777" w:rsidR="00156691" w:rsidRPr="00CC6244" w:rsidRDefault="00156691" w:rsidP="00156691">
      <w:bookmarkStart w:id="228" w:name="tsgNames"/>
      <w:bookmarkStart w:id="229" w:name="startOfAnnexes"/>
      <w:bookmarkEnd w:id="228"/>
      <w:bookmarkEnd w:id="229"/>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4E53D1D5" w14:textId="77777777" w:rsidR="00156691" w:rsidRDefault="00156691" w:rsidP="00156691">
      <w:pPr>
        <w:pStyle w:val="TH"/>
      </w:pPr>
      <w:r>
        <w:object w:dxaOrig="13440" w:dyaOrig="11940" w14:anchorId="79AD0516">
          <v:shape id="_x0000_i1082" type="#_x0000_t75" style="width:480.4pt;height:426.25pt" o:ole="">
            <v:imagedata r:id="rId116" o:title=""/>
          </v:shape>
          <o:OLEObject Type="Embed" ProgID="Visio.Drawing.15" ShapeID="_x0000_i1082" DrawAspect="Content" ObjectID="_1772558099" r:id="rId117"/>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lastRenderedPageBreak/>
        <w:t>6a.</w:t>
      </w:r>
      <w:r>
        <w:tab/>
      </w:r>
      <w:r>
        <w:rPr>
          <w:lang w:eastAsia="ko-KR"/>
        </w:rPr>
        <w:t xml:space="preserve">ADRF </w:t>
      </w:r>
      <w:r>
        <w:t xml:space="preserve">invokes Ndccf_DataManagement_Subscribe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Ndccf_DataManagement_Unsubscribe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Nnwdaf_DataManagement_Unsubscribe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1731BEB0" w14:textId="77777777" w:rsidR="00176057" w:rsidRPr="00C2341E" w:rsidRDefault="00176057" w:rsidP="00176057">
      <w:pPr>
        <w:pStyle w:val="Heading2"/>
        <w:rPr>
          <w:lang w:eastAsia="ko-KR"/>
        </w:rPr>
      </w:pPr>
      <w:bookmarkStart w:id="230" w:name="_Toc122419260"/>
      <w:bookmarkStart w:id="231" w:name="_Toc161759658"/>
      <w:r w:rsidRPr="00C2341E">
        <w:rPr>
          <w:lang w:eastAsia="ko-KR"/>
        </w:rPr>
        <w:lastRenderedPageBreak/>
        <w:t>5.10</w:t>
      </w:r>
      <w:r w:rsidRPr="00C2341E">
        <w:rPr>
          <w:lang w:eastAsia="ko-KR"/>
        </w:rPr>
        <w:tab/>
        <w:t>Federated Learning among Multiple NWDAFs</w:t>
      </w:r>
      <w:bookmarkEnd w:id="230"/>
      <w:bookmarkEnd w:id="231"/>
    </w:p>
    <w:p w14:paraId="6A6D1464" w14:textId="77777777" w:rsidR="00176057" w:rsidRPr="00C2341E" w:rsidRDefault="00176057" w:rsidP="00176057">
      <w:pPr>
        <w:pStyle w:val="Heading3"/>
        <w:rPr>
          <w:lang w:eastAsia="ko-KR"/>
        </w:rPr>
      </w:pPr>
      <w:bookmarkStart w:id="232" w:name="_Toc161759659"/>
      <w:bookmarkStart w:id="233" w:name="_Hlk124865823"/>
      <w:r w:rsidRPr="00C2341E">
        <w:rPr>
          <w:lang w:eastAsia="ko-KR"/>
        </w:rPr>
        <w:t>5.10.1</w:t>
      </w:r>
      <w:r w:rsidRPr="00C2341E">
        <w:rPr>
          <w:lang w:eastAsia="ko-KR"/>
        </w:rPr>
        <w:tab/>
        <w:t>General</w:t>
      </w:r>
      <w:bookmarkEnd w:id="232"/>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3"/>
    </w:p>
    <w:p w14:paraId="0974E482" w14:textId="2825E867" w:rsidR="003544AE" w:rsidRDefault="003544AE" w:rsidP="003544AE">
      <w:pPr>
        <w:rPr>
          <w:lang w:eastAsia="ko-KR"/>
        </w:rPr>
      </w:pPr>
      <w:bookmarkStart w:id="234" w:name="_Toc122419263"/>
      <w:r w:rsidRPr="002127B1">
        <w:t xml:space="preserve">The NWDAF containing MTLF determines to train an ML model either based on local configuration or when it receives the request from NWDAF containing AnLF as described in </w:t>
      </w:r>
      <w:r w:rsidRPr="00C43B80">
        <w:t>clause 5.3 of 3GPP TS 23.288 [17].</w:t>
      </w:r>
      <w:r w:rsidRPr="002127B1">
        <w:t xml:space="preserve"> If the NWDAF containing MTLF can act as an FL server for the ML model training, then FL procedure is initiated by the NWDAF containing MTLF as FL server NWDAF directly, otherwise, the NWDAF containing MTLF should discover an FL server NWDAF as described </w:t>
      </w:r>
      <w:r w:rsidRPr="00C43B80">
        <w:t xml:space="preserve">in clause 5.3.2.2 of 3GPP TS 29.510 [26] and </w:t>
      </w:r>
      <w:r w:rsidRPr="002127B1">
        <w:t xml:space="preserve">request the FL server NWDAF to provide the trained ML model as described </w:t>
      </w:r>
      <w:r w:rsidRPr="00C43B80">
        <w:t xml:space="preserve">in </w:t>
      </w:r>
      <w:r w:rsidRPr="002127B1">
        <w:t>clause</w:t>
      </w:r>
      <w:r w:rsidRPr="00C43B80">
        <w:t> </w:t>
      </w:r>
      <w:r w:rsidRPr="002127B1">
        <w:t>5.10.2.1.</w:t>
      </w:r>
    </w:p>
    <w:p w14:paraId="133A9939" w14:textId="77777777" w:rsidR="003544AE" w:rsidRDefault="003544AE" w:rsidP="003544AE">
      <w:pPr>
        <w:pStyle w:val="Heading3"/>
        <w:rPr>
          <w:lang w:eastAsia="ko-KR"/>
        </w:rPr>
      </w:pPr>
      <w:bookmarkStart w:id="235" w:name="_Toc161759660"/>
      <w:r w:rsidRPr="00C2341E">
        <w:rPr>
          <w:lang w:eastAsia="ko-KR"/>
        </w:rPr>
        <w:t>5.10.2</w:t>
      </w:r>
      <w:r w:rsidRPr="00C2341E">
        <w:rPr>
          <w:lang w:eastAsia="ko-KR"/>
        </w:rPr>
        <w:tab/>
        <w:t>Procedures related to Federated Learning</w:t>
      </w:r>
      <w:bookmarkEnd w:id="235"/>
    </w:p>
    <w:p w14:paraId="0C1134A2" w14:textId="77777777" w:rsidR="00176057" w:rsidRPr="00C2341E" w:rsidRDefault="00176057" w:rsidP="00176057">
      <w:pPr>
        <w:pStyle w:val="Heading4"/>
        <w:rPr>
          <w:lang w:eastAsia="ko-KR"/>
        </w:rPr>
      </w:pPr>
      <w:bookmarkStart w:id="236" w:name="_Toc161759661"/>
      <w:r w:rsidRPr="00C2341E">
        <w:rPr>
          <w:lang w:eastAsia="ko-KR"/>
        </w:rPr>
        <w:t>5.10.2.</w:t>
      </w:r>
      <w:r w:rsidRPr="00C2341E">
        <w:rPr>
          <w:lang w:eastAsia="zh-CN"/>
        </w:rPr>
        <w:t>1</w:t>
      </w:r>
      <w:r w:rsidRPr="00C2341E">
        <w:rPr>
          <w:lang w:eastAsia="ko-KR"/>
        </w:rPr>
        <w:tab/>
        <w:t>General Procedure for Federated Learning among Multiple NWDAF Instances</w:t>
      </w:r>
      <w:bookmarkEnd w:id="234"/>
      <w:bookmarkEnd w:id="236"/>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3" type="#_x0000_t75" style="width:481.55pt;height:567.35pt" o:ole="">
            <v:imagedata r:id="rId118" o:title=""/>
          </v:shape>
          <o:OLEObject Type="Embed" ProgID="Visio.Drawing.15" ShapeID="_x0000_i1083" DrawAspect="Content" ObjectID="_1772558100" r:id="rId119"/>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 xml:space="preserve">Server NWDAF responds </w:t>
      </w:r>
      <w:r w:rsidRPr="00C2341E">
        <w:lastRenderedPageBreak/>
        <w:t>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w:t>
      </w:r>
      <w:r>
        <w:rPr>
          <w:lang w:eastAsia="ja-JP"/>
        </w:rPr>
        <w:t xml:space="preserve">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rFonts w:eastAsia="Times New Roman"/>
          <w:lang w:eastAsia="ko-KR"/>
        </w:rPr>
        <w:t>[Optional]</w:t>
      </w:r>
      <w:r>
        <w:rPr>
          <w:rFonts w:eastAsia="Times New Roman"/>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rFonts w:eastAsia="Times New Roman"/>
          <w:lang w:eastAsia="ko-KR"/>
        </w:rPr>
        <w:t xml:space="preserve"> </w:t>
      </w:r>
      <w:r w:rsidRPr="00D060B7">
        <w:rPr>
          <w:rFonts w:eastAsia="Times New Roman"/>
          <w:lang w:eastAsia="ko-KR"/>
        </w:rPr>
        <w:t>t</w:t>
      </w:r>
      <w:r w:rsidRPr="00223C8C">
        <w:rPr>
          <w:rFonts w:eastAsia="Times New Roman"/>
          <w:lang w:eastAsia="ko-KR"/>
        </w:rPr>
        <w:t xml:space="preserve">he </w:t>
      </w:r>
      <w:r>
        <w:rPr>
          <w:rFonts w:eastAsia="Times New Roman"/>
          <w:lang w:eastAsia="ko-KR"/>
        </w:rPr>
        <w:t xml:space="preserve">FL </w:t>
      </w:r>
      <w:r w:rsidRPr="00223C8C">
        <w:rPr>
          <w:rFonts w:eastAsia="Times New Roman"/>
          <w:lang w:eastAsia="ko-KR"/>
        </w:rPr>
        <w:t xml:space="preserve">Server NWDAF may send to the </w:t>
      </w:r>
      <w:r>
        <w:rPr>
          <w:rFonts w:eastAsia="Times New Roman"/>
          <w:lang w:eastAsia="ko-KR"/>
        </w:rPr>
        <w:t xml:space="preserve">FL </w:t>
      </w:r>
      <w:r w:rsidRPr="00223C8C">
        <w:rPr>
          <w:rFonts w:eastAsia="Times New Roman"/>
          <w:lang w:eastAsia="ko-KR"/>
        </w:rPr>
        <w:t xml:space="preserve">Client NWDAF an </w:t>
      </w:r>
      <w:r>
        <w:rPr>
          <w:rFonts w:eastAsia="Times New Roman"/>
          <w:lang w:eastAsia="ko-KR"/>
        </w:rPr>
        <w:t>new</w:t>
      </w:r>
      <w:r w:rsidRPr="00223C8C">
        <w:rPr>
          <w:rFonts w:eastAsia="Times New Roman"/>
          <w:lang w:eastAsia="ko-KR"/>
        </w:rPr>
        <w:t xml:space="preserve"> maximum response time </w:t>
      </w:r>
      <w:r>
        <w:rPr>
          <w:rFonts w:eastAsia="Times New Roman"/>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rFonts w:eastAsia="Times New Roman"/>
          <w:lang w:eastAsia="ko-KR"/>
        </w:rPr>
        <w:t xml:space="preserve">before which the </w:t>
      </w:r>
      <w:r>
        <w:rPr>
          <w:rFonts w:eastAsia="Times New Roman"/>
          <w:lang w:eastAsia="ko-KR"/>
        </w:rPr>
        <w:t xml:space="preserve">FL </w:t>
      </w:r>
      <w:r w:rsidRPr="00223C8C">
        <w:rPr>
          <w:rFonts w:eastAsia="Times New Roman"/>
          <w:lang w:eastAsia="ko-KR"/>
        </w:rPr>
        <w:t xml:space="preserve">Client NWDAF </w:t>
      </w:r>
      <w:r>
        <w:rPr>
          <w:rFonts w:eastAsia="Times New Roman"/>
          <w:lang w:eastAsia="ko-KR"/>
        </w:rPr>
        <w:t>shall</w:t>
      </w:r>
      <w:r w:rsidRPr="00223C8C">
        <w:rPr>
          <w:rFonts w:eastAsia="Times New Roman"/>
          <w:lang w:eastAsia="ko-KR"/>
        </w:rPr>
        <w:t xml:space="preserve"> report the interim local ML model information to the </w:t>
      </w:r>
      <w:r>
        <w:rPr>
          <w:rFonts w:eastAsia="Times New Roman"/>
          <w:lang w:eastAsia="ko-KR"/>
        </w:rPr>
        <w:t xml:space="preserve">FL </w:t>
      </w:r>
      <w:r w:rsidRPr="00223C8C">
        <w:rPr>
          <w:rFonts w:eastAsia="Times New Roman"/>
          <w:lang w:eastAsia="ko-KR"/>
        </w:rPr>
        <w:t xml:space="preserve">Server NWDAF. Otherwise, the </w:t>
      </w:r>
      <w:r>
        <w:rPr>
          <w:rFonts w:eastAsia="Times New Roman"/>
          <w:lang w:eastAsia="ko-KR"/>
        </w:rPr>
        <w:t xml:space="preserve">FL </w:t>
      </w:r>
      <w:r w:rsidRPr="00223C8C">
        <w:rPr>
          <w:rFonts w:eastAsia="Times New Roman"/>
          <w:lang w:eastAsia="ko-KR"/>
        </w:rPr>
        <w:t xml:space="preserve">Server NWDAF may indicate </w:t>
      </w:r>
      <w:r>
        <w:rPr>
          <w:rFonts w:eastAsia="Times New Roman"/>
          <w:lang w:eastAsia="ko-KR"/>
        </w:rPr>
        <w:t xml:space="preserve">FL </w:t>
      </w:r>
      <w:r w:rsidRPr="00223C8C">
        <w:rPr>
          <w:rFonts w:eastAsia="Times New Roman"/>
          <w:lang w:eastAsia="ko-KR"/>
        </w:rPr>
        <w:t>Client NWDAF to skip reporting for this iteration.</w:t>
      </w:r>
    </w:p>
    <w:p w14:paraId="190D10BE" w14:textId="77777777" w:rsidR="00934E9B" w:rsidRPr="00C2341E" w:rsidRDefault="00934E9B" w:rsidP="00934E9B">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lastRenderedPageBreak/>
        <w:t>6aa-6ab.</w:t>
      </w:r>
      <w:r>
        <w:tab/>
        <w:t xml:space="preserve">To report the </w:t>
      </w:r>
      <w:r>
        <w:rPr>
          <w:lang w:eastAsia="ja-JP"/>
        </w:rPr>
        <w:t xml:space="preserve">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37" w:name="_Toc161759662"/>
      <w:r w:rsidRPr="009D49A8">
        <w:rPr>
          <w:lang w:eastAsia="ko-KR"/>
        </w:rPr>
        <w:lastRenderedPageBreak/>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37"/>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4" type="#_x0000_t75" style="width:459.65pt;height:191.8pt" o:ole="">
            <v:imagedata r:id="rId120" o:title=""/>
          </v:shape>
          <o:OLEObject Type="Embed" ProgID="Visio.Drawing.15" ShapeID="_x0000_i1084" DrawAspect="Content" ObjectID="_1772558101" r:id="rId121"/>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2ED51773" w14:textId="736015AF" w:rsidR="00853925" w:rsidRPr="00475BD2" w:rsidRDefault="00853925" w:rsidP="00A7401E">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[26].</w:t>
      </w:r>
    </w:p>
    <w:p w14:paraId="3FF160CF" w14:textId="77777777" w:rsidR="00853925" w:rsidRPr="00B17517" w:rsidRDefault="00853925" w:rsidP="00853925">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[26].</w:t>
      </w:r>
    </w:p>
    <w:p w14:paraId="7AF04206" w14:textId="2F5508ED" w:rsidR="00A7401E" w:rsidRDefault="00A7401E" w:rsidP="00A7401E">
      <w:pPr>
        <w:pStyle w:val="B1"/>
      </w:pPr>
      <w:r>
        <w:t>2</w:t>
      </w:r>
      <w:r w:rsidRPr="00B17517">
        <w:t>.</w:t>
      </w:r>
      <w:r w:rsidRPr="00B17517">
        <w:tab/>
      </w:r>
      <w:r>
        <w:t>The Nnwdaf_MLModelTraining service may be used for the preparation information exchange between the FL Server NWDAF and the FL Client NWDAF(s).</w:t>
      </w:r>
    </w:p>
    <w:p w14:paraId="05D5D04D" w14:textId="77777777" w:rsidR="00853925" w:rsidRDefault="00853925" w:rsidP="00853925">
      <w:pPr>
        <w:pStyle w:val="B2"/>
      </w:pPr>
      <w:r>
        <w:t>2a.</w:t>
      </w:r>
      <w:r>
        <w:tab/>
        <w:t>The FL Server NWDAF invokes Nnwdaf_MLModelTraining_Subscribe service operation by sending an HTTP POST request targeting the resource "NWDAF ML Model Training Subscriptions", The request shall include the "</w:t>
      </w:r>
      <w:r w:rsidRPr="0080591B">
        <w:t>m</w:t>
      </w:r>
      <w:r>
        <w:t>L</w:t>
      </w:r>
      <w:r w:rsidRPr="0080591B">
        <w:t>PreFlag</w:t>
      </w:r>
      <w:r>
        <w:t xml:space="preserve">" attribute and set to "true". Details are described in </w:t>
      </w:r>
      <w:r w:rsidRPr="00B17517">
        <w:t>clause </w:t>
      </w:r>
      <w:r>
        <w:t>4.6.2.2</w:t>
      </w:r>
      <w:r w:rsidRPr="00B17517">
        <w:t xml:space="preserve"> of 3GPP TS 29.5</w:t>
      </w:r>
      <w:r>
        <w:t>2</w:t>
      </w:r>
      <w:r w:rsidRPr="00B17517">
        <w:t>0 </w:t>
      </w:r>
      <w:r>
        <w:t>[5].</w:t>
      </w:r>
    </w:p>
    <w:p w14:paraId="56C81718" w14:textId="77777777" w:rsidR="00A7401E" w:rsidRPr="00B17517" w:rsidRDefault="00A7401E" w:rsidP="00A7401E">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 </w:t>
      </w:r>
      <w:r>
        <w:t xml:space="preserve">as described in </w:t>
      </w:r>
      <w:r w:rsidRPr="00B17517">
        <w:t>clause </w:t>
      </w:r>
      <w:r>
        <w:t>5.5.6.2.2</w:t>
      </w:r>
      <w:r w:rsidRPr="00B17517">
        <w:t xml:space="preserve"> of 3GPP TS 29.5</w:t>
      </w:r>
      <w:r>
        <w:t>2</w:t>
      </w:r>
      <w:r w:rsidRPr="00B17517">
        <w:t>0 </w:t>
      </w:r>
      <w:r>
        <w:t xml:space="preserve">[5]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552ACD2F" w14:textId="77777777" w:rsidR="00A7401E" w:rsidRDefault="00A7401E" w:rsidP="00A7401E">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 otherwise, responds with "</w:t>
      </w:r>
      <w:r w:rsidRPr="00D80155">
        <w:t>403 Forbidden</w:t>
      </w:r>
      <w:r>
        <w:t xml:space="preserve">" </w:t>
      </w:r>
      <w:r>
        <w:rPr>
          <w:color w:val="000000"/>
          <w:lang w:val="en-US" w:eastAsia="ja-JP"/>
        </w:rPr>
        <w:t xml:space="preserve">as described in </w:t>
      </w:r>
      <w:r w:rsidRPr="00B17517">
        <w:t>3GPP TS 29.5</w:t>
      </w:r>
      <w:r>
        <w:t>2</w:t>
      </w:r>
      <w:r w:rsidRPr="00B17517">
        <w:t>0 </w:t>
      </w:r>
      <w:r>
        <w:t>[5].</w:t>
      </w:r>
    </w:p>
    <w:p w14:paraId="689AB879" w14:textId="77777777" w:rsidR="00A7401E" w:rsidRPr="00B17517" w:rsidRDefault="00A7401E" w:rsidP="00A7401E">
      <w:pPr>
        <w:pStyle w:val="NO"/>
      </w:pPr>
      <w:r>
        <w:t>NOTE:</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12A3E82E" w14:textId="358B7D8C" w:rsidR="00A7401E" w:rsidRDefault="00A7401E" w:rsidP="00A7401E">
      <w:pPr>
        <w:pStyle w:val="B1"/>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624812BE" w14:textId="77777777" w:rsidR="00A7401E" w:rsidRDefault="00A7401E" w:rsidP="00A7401E">
      <w:pPr>
        <w:pStyle w:val="Heading4"/>
        <w:rPr>
          <w:lang w:eastAsia="zh-CN"/>
        </w:rPr>
      </w:pPr>
      <w:bookmarkStart w:id="238" w:name="_Toc161759663"/>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38"/>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pPr>
        <w:rPr>
          <w:rFonts w:eastAsia="Times New Roman"/>
        </w:rPr>
      </w:pPr>
      <w:r w:rsidRPr="009D49A8">
        <w:rPr>
          <w:rFonts w:eastAsia="Times New Roman"/>
        </w:rPr>
        <w:lastRenderedPageBreak/>
        <w:t xml:space="preserve">In </w:t>
      </w:r>
      <w:r>
        <w:rPr>
          <w:rFonts w:eastAsia="Times New Roman"/>
        </w:rPr>
        <w:t>FL</w:t>
      </w:r>
      <w:r w:rsidRPr="009D49A8">
        <w:rPr>
          <w:rFonts w:eastAsia="Times New Roman"/>
        </w:rPr>
        <w:t xml:space="preserve"> execution phase, </w:t>
      </w:r>
      <w:r>
        <w:rPr>
          <w:rFonts w:eastAsia="Times New Roman"/>
        </w:rPr>
        <w:t xml:space="preserve">the FL </w:t>
      </w:r>
      <w:r w:rsidRPr="009D49A8">
        <w:rPr>
          <w:rFonts w:eastAsia="Times New Roman"/>
        </w:rPr>
        <w:t xml:space="preserve">Server NWDAF monitors the status changes of </w:t>
      </w:r>
      <w:r>
        <w:rPr>
          <w:rFonts w:eastAsia="Times New Roman"/>
        </w:rPr>
        <w:t xml:space="preserve">FL </w:t>
      </w:r>
      <w:r w:rsidRPr="009D49A8">
        <w:rPr>
          <w:rFonts w:eastAsia="Times New Roman"/>
        </w:rPr>
        <w:t xml:space="preserve">Client NWDAF(s), and may reselect </w:t>
      </w:r>
      <w:r>
        <w:rPr>
          <w:rFonts w:eastAsia="Times New Roman"/>
        </w:rPr>
        <w:t xml:space="preserve">the FL </w:t>
      </w:r>
      <w:r w:rsidRPr="009D49A8">
        <w:rPr>
          <w:rFonts w:eastAsia="Times New Roman"/>
        </w:rPr>
        <w:t>Client NWDAF(s) based on the received informat</w:t>
      </w:r>
      <w:r>
        <w:rPr>
          <w:rFonts w:eastAsia="Times New Roman"/>
        </w:rPr>
        <w:t>i</w:t>
      </w:r>
      <w:r w:rsidRPr="009D49A8">
        <w:rPr>
          <w:rFonts w:eastAsia="Times New Roman"/>
        </w:rPr>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1884EEA5" w14:textId="1AAAF1FC" w:rsidR="00A7401E" w:rsidRDefault="00A7401E" w:rsidP="00A7401E">
      <w:pPr>
        <w:pStyle w:val="TH"/>
      </w:pPr>
    </w:p>
    <w:p w14:paraId="3EC3FFAA" w14:textId="77777777" w:rsidR="00A7401E" w:rsidRPr="009D49A8" w:rsidRDefault="00A7401E" w:rsidP="00A7401E">
      <w:pPr>
        <w:pStyle w:val="TH"/>
        <w:rPr>
          <w:lang w:eastAsia="zh-CN"/>
        </w:rPr>
      </w:pPr>
      <w:r>
        <w:object w:dxaOrig="14171" w:dyaOrig="9741" w14:anchorId="0D67CD9F">
          <v:shape id="_x0000_i1085" type="#_x0000_t75" style="width:480.4pt;height:331.8pt" o:ole="">
            <v:imagedata r:id="rId122" o:title=""/>
          </v:shape>
          <o:OLEObject Type="Embed" ProgID="Visio.Drawing.15" ShapeID="_x0000_i1085" DrawAspect="Content" ObjectID="_1772558102" r:id="rId123"/>
        </w:object>
      </w:r>
    </w:p>
    <w:p w14:paraId="003400CB" w14:textId="77777777" w:rsidR="00A7401E" w:rsidRPr="009D49A8" w:rsidRDefault="00A7401E" w:rsidP="00A7401E">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660F0BAA" w14:textId="77777777" w:rsidR="00A7401E" w:rsidRPr="00B17517" w:rsidRDefault="00A7401E" w:rsidP="00A7401E">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6A3F6122" w14:textId="77777777" w:rsidR="00A7401E" w:rsidRPr="00B17517" w:rsidRDefault="00A7401E" w:rsidP="00A7401E">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[26].</w:t>
      </w:r>
    </w:p>
    <w:p w14:paraId="1C7E3E8E" w14:textId="77777777" w:rsidR="00A7401E" w:rsidRPr="00B17517" w:rsidRDefault="00A7401E" w:rsidP="00A7401E">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w:t>
      </w:r>
      <w:r w:rsidRPr="003D5BC3">
        <w:t>termTrainReq</w:t>
      </w:r>
      <w:r>
        <w:rPr>
          <w:rFonts w:eastAsia="DengXian"/>
        </w:rPr>
        <w:t>" attribute and with the "</w:t>
      </w:r>
      <w:r>
        <w:rPr>
          <w:noProof/>
          <w:lang w:eastAsia="zh-CN"/>
        </w:rPr>
        <w:t>termTrainCause</w:t>
      </w:r>
      <w:r>
        <w:rPr>
          <w:rFonts w:eastAsia="DengXian"/>
        </w:rPr>
        <w:t>" attribute in data type "</w:t>
      </w:r>
      <w:r w:rsidRPr="003D5BC3">
        <w:t>TermMLModelTrainInfo</w:t>
      </w:r>
      <w:r>
        <w:rPr>
          <w:rFonts w:eastAsia="DengXian"/>
        </w:rPr>
        <w:t xml:space="preserve">" being provided.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281F6" w14:textId="77777777" w:rsidR="00A7401E" w:rsidRPr="00B17517" w:rsidRDefault="00A7401E" w:rsidP="00A7401E">
      <w:pPr>
        <w:pStyle w:val="B1"/>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[26].</w:t>
      </w:r>
    </w:p>
    <w:p w14:paraId="56B092EE" w14:textId="77777777" w:rsidR="00A7401E" w:rsidRPr="00B17517" w:rsidRDefault="00A7401E" w:rsidP="00A7401E">
      <w:pPr>
        <w:pStyle w:val="B1"/>
      </w:pPr>
      <w:r w:rsidRPr="00B17517">
        <w:t>4.</w:t>
      </w:r>
      <w:r w:rsidRPr="00B17517">
        <w:tab/>
        <w:t xml:space="preserve">The </w:t>
      </w:r>
      <w:r>
        <w:t xml:space="preserve">FL </w:t>
      </w:r>
      <w:r w:rsidRPr="00B17517">
        <w:t xml:space="preserve">Server NWDAF may subscribe to other NWDAF (Assist NWDAF) or the </w:t>
      </w:r>
      <w:r>
        <w:t xml:space="preserve">FL </w:t>
      </w:r>
      <w:r w:rsidRPr="00B17517">
        <w:t xml:space="preserve">Client NWDAF(s) for analytics of the </w:t>
      </w:r>
      <w:r>
        <w:t xml:space="preserve">FL </w:t>
      </w:r>
      <w:r w:rsidRPr="00B17517">
        <w:t>Client NWDAF(s)</w:t>
      </w:r>
      <w:r>
        <w:t xml:space="preserve">, as defined in </w:t>
      </w:r>
      <w:r w:rsidRPr="00B17517">
        <w:t>clause</w:t>
      </w:r>
      <w:r>
        <w:t>s</w:t>
      </w:r>
      <w:r w:rsidRPr="00B17517">
        <w:t> </w:t>
      </w:r>
      <w:r>
        <w:t>4.2.2.2</w:t>
      </w:r>
      <w:r w:rsidRPr="00B17517">
        <w:t xml:space="preserve"> </w:t>
      </w:r>
      <w:r>
        <w:t>and 4.2.2.4</w:t>
      </w:r>
      <w:r w:rsidRPr="00B17517">
        <w:t xml:space="preserve"> of 3GPP TS 29.5</w:t>
      </w:r>
      <w:r>
        <w:t>2</w:t>
      </w:r>
      <w:r w:rsidRPr="00B17517">
        <w:t>0 </w:t>
      </w:r>
      <w:r>
        <w:t>[5].</w:t>
      </w:r>
    </w:p>
    <w:p w14:paraId="4F01A920" w14:textId="77777777" w:rsidR="00A7401E" w:rsidRDefault="00A7401E" w:rsidP="00A7401E">
      <w:pPr>
        <w:pStyle w:val="B1"/>
      </w:pPr>
      <w:r w:rsidRPr="00B17517">
        <w:t>5.</w:t>
      </w:r>
      <w:r w:rsidRPr="00B17517">
        <w:tab/>
      </w:r>
      <w:r>
        <w:t xml:space="preserve">The FL </w:t>
      </w:r>
      <w:r w:rsidRPr="00B17517">
        <w:t>Client NWDAF(s) may</w:t>
      </w:r>
      <w:r>
        <w:t xml:space="preserve"> send </w:t>
      </w:r>
      <w:r w:rsidRPr="00534F44">
        <w:rPr>
          <w:rFonts w:eastAsia="DengXian"/>
          <w:lang w:eastAsia="ja-JP"/>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lastRenderedPageBreak/>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r>
        <w:t xml:space="preserve"> Details are described in </w:t>
      </w:r>
      <w:r w:rsidRPr="00B17517">
        <w:t>clause </w:t>
      </w:r>
      <w:r>
        <w:t>4.6.2.4</w:t>
      </w:r>
      <w:r w:rsidRPr="00B17517">
        <w:t xml:space="preserve"> of 3GPP TS 29.5</w:t>
      </w:r>
      <w:r>
        <w:t>2</w:t>
      </w:r>
      <w:r w:rsidRPr="00B17517">
        <w:t>0 </w:t>
      </w:r>
      <w:r>
        <w:t>[5].</w:t>
      </w:r>
    </w:p>
    <w:p w14:paraId="0DC20359" w14:textId="77777777" w:rsidR="00A7401E" w:rsidRPr="00B17517" w:rsidRDefault="00A7401E" w:rsidP="00A7401E">
      <w:pPr>
        <w:pStyle w:val="B1"/>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67073530" w14:textId="77777777" w:rsidR="00A7401E" w:rsidRPr="00B17517" w:rsidRDefault="00A7401E" w:rsidP="00A7401E">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 xml:space="preserve">in clause 5.3.2.2 of 3GPP TS 29.510 [26].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2DE7A4AA" w14:textId="77777777" w:rsidR="00A7401E" w:rsidRDefault="00A7401E" w:rsidP="00A7401E">
      <w:pPr>
        <w:pStyle w:val="B1"/>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 xml:space="preserve"> Details are described in </w:t>
      </w:r>
      <w:r w:rsidRPr="00B17517">
        <w:t>clause </w:t>
      </w:r>
      <w:r>
        <w:t>4.6.2.3</w:t>
      </w:r>
      <w:r w:rsidRPr="00B17517">
        <w:t xml:space="preserve"> of 3GPP TS 29.5</w:t>
      </w:r>
      <w:r>
        <w:t>2</w:t>
      </w:r>
      <w:r w:rsidRPr="00B17517">
        <w:t>0 </w:t>
      </w:r>
      <w:r>
        <w:t>[5].</w:t>
      </w:r>
    </w:p>
    <w:p w14:paraId="3EFA9313" w14:textId="67D40951" w:rsidR="00054A22" w:rsidRPr="00235394" w:rsidRDefault="00080512" w:rsidP="00513B7F">
      <w:pPr>
        <w:pStyle w:val="Heading8"/>
      </w:pPr>
      <w:r w:rsidRPr="004D3578">
        <w:br w:type="page"/>
      </w:r>
      <w:bookmarkStart w:id="239" w:name="_Toc161759664"/>
      <w:r w:rsidR="00680C72">
        <w:lastRenderedPageBreak/>
        <w:t xml:space="preserve">Annex </w:t>
      </w:r>
      <w:r w:rsidR="00064A38">
        <w:t>A</w:t>
      </w:r>
      <w:r w:rsidRPr="004D3578">
        <w:t xml:space="preserve"> (informative):</w:t>
      </w:r>
      <w:r w:rsidRPr="004D3578">
        <w:br/>
        <w:t>Change history</w:t>
      </w:r>
      <w:bookmarkStart w:id="240" w:name="historyclause"/>
      <w:bookmarkEnd w:id="240"/>
      <w:bookmarkEnd w:id="2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41"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41"/>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bl>
    <w:p w14:paraId="6AB3AF18" w14:textId="77777777" w:rsidR="00080512" w:rsidRDefault="00080512" w:rsidP="00DE3879"/>
    <w:sectPr w:rsidR="00080512">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75F89" w14:textId="77777777" w:rsidR="00E57A0C" w:rsidRDefault="00E57A0C">
      <w:r>
        <w:separator/>
      </w:r>
    </w:p>
  </w:endnote>
  <w:endnote w:type="continuationSeparator" w:id="0">
    <w:p w14:paraId="5DFE0324" w14:textId="77777777" w:rsidR="00E57A0C" w:rsidRDefault="00E57A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游明朝">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9104F7" w14:textId="77777777" w:rsidR="00E57A0C" w:rsidRDefault="00E57A0C">
      <w:r>
        <w:separator/>
      </w:r>
    </w:p>
  </w:footnote>
  <w:footnote w:type="continuationSeparator" w:id="0">
    <w:p w14:paraId="1D6D2B48" w14:textId="77777777" w:rsidR="00E57A0C" w:rsidRDefault="00E57A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D69CA34"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3E06">
      <w:rPr>
        <w:rFonts w:ascii="Arial" w:hAnsi="Arial" w:cs="Arial"/>
        <w:b/>
        <w:noProof/>
        <w:sz w:val="18"/>
        <w:szCs w:val="18"/>
      </w:rPr>
      <w:t>3GPP TS 29.552 V18.4.0 (2024-03)</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259D">
      <w:rPr>
        <w:rFonts w:ascii="Arial" w:hAnsi="Arial" w:cs="Arial"/>
        <w:b/>
        <w:noProof/>
        <w:sz w:val="18"/>
        <w:szCs w:val="18"/>
      </w:rPr>
      <w:t>110</w:t>
    </w:r>
    <w:r>
      <w:rPr>
        <w:rFonts w:ascii="Arial" w:hAnsi="Arial" w:cs="Arial"/>
        <w:b/>
        <w:sz w:val="18"/>
        <w:szCs w:val="18"/>
      </w:rPr>
      <w:fldChar w:fldCharType="end"/>
    </w:r>
  </w:p>
  <w:p w14:paraId="5EA78C0D" w14:textId="4CA1C98B"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3E06">
      <w:rPr>
        <w:rFonts w:ascii="Arial" w:hAnsi="Arial" w:cs="Arial"/>
        <w:b/>
        <w:noProof/>
        <w:sz w:val="18"/>
        <w:szCs w:val="18"/>
      </w:rPr>
      <w:t>Release 18</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1"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4"/>
  </w:num>
  <w:num w:numId="5" w16cid:durableId="1537890351">
    <w:abstractNumId w:val="9"/>
  </w:num>
  <w:num w:numId="6" w16cid:durableId="411126068">
    <w:abstractNumId w:val="12"/>
  </w:num>
  <w:num w:numId="7" w16cid:durableId="1005593892">
    <w:abstractNumId w:val="13"/>
  </w:num>
  <w:num w:numId="8" w16cid:durableId="397091887">
    <w:abstractNumId w:val="11"/>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B5E"/>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3D99"/>
    <w:rsid w:val="00054A22"/>
    <w:rsid w:val="0006155F"/>
    <w:rsid w:val="00062023"/>
    <w:rsid w:val="0006491E"/>
    <w:rsid w:val="00064A38"/>
    <w:rsid w:val="000655A6"/>
    <w:rsid w:val="00076A6A"/>
    <w:rsid w:val="00080512"/>
    <w:rsid w:val="00085EF5"/>
    <w:rsid w:val="000925FE"/>
    <w:rsid w:val="00095C52"/>
    <w:rsid w:val="000A24D3"/>
    <w:rsid w:val="000A3251"/>
    <w:rsid w:val="000A75F0"/>
    <w:rsid w:val="000B20A1"/>
    <w:rsid w:val="000B3BEC"/>
    <w:rsid w:val="000B7172"/>
    <w:rsid w:val="000C0997"/>
    <w:rsid w:val="000C47C3"/>
    <w:rsid w:val="000C4F67"/>
    <w:rsid w:val="000C598E"/>
    <w:rsid w:val="000C5F7B"/>
    <w:rsid w:val="000C7049"/>
    <w:rsid w:val="000D187B"/>
    <w:rsid w:val="000D41D0"/>
    <w:rsid w:val="000D58AB"/>
    <w:rsid w:val="000D6B76"/>
    <w:rsid w:val="000D75E8"/>
    <w:rsid w:val="000D77ED"/>
    <w:rsid w:val="000E1C6C"/>
    <w:rsid w:val="000E2252"/>
    <w:rsid w:val="000E42DC"/>
    <w:rsid w:val="000E4C8C"/>
    <w:rsid w:val="000E54FF"/>
    <w:rsid w:val="000E6C1C"/>
    <w:rsid w:val="000F1CE5"/>
    <w:rsid w:val="000F2161"/>
    <w:rsid w:val="000F38B9"/>
    <w:rsid w:val="000F5B60"/>
    <w:rsid w:val="000F6308"/>
    <w:rsid w:val="000F64A1"/>
    <w:rsid w:val="000F699C"/>
    <w:rsid w:val="00100E62"/>
    <w:rsid w:val="001023B7"/>
    <w:rsid w:val="00102558"/>
    <w:rsid w:val="001035A7"/>
    <w:rsid w:val="00111A31"/>
    <w:rsid w:val="0011416E"/>
    <w:rsid w:val="00117DBA"/>
    <w:rsid w:val="00121049"/>
    <w:rsid w:val="001246CD"/>
    <w:rsid w:val="00124E90"/>
    <w:rsid w:val="00131572"/>
    <w:rsid w:val="00133525"/>
    <w:rsid w:val="00140254"/>
    <w:rsid w:val="001412C6"/>
    <w:rsid w:val="00142870"/>
    <w:rsid w:val="00143A66"/>
    <w:rsid w:val="00143ECF"/>
    <w:rsid w:val="0014731C"/>
    <w:rsid w:val="00150E7E"/>
    <w:rsid w:val="001525AC"/>
    <w:rsid w:val="00154CEB"/>
    <w:rsid w:val="00154E1D"/>
    <w:rsid w:val="001551E2"/>
    <w:rsid w:val="00156691"/>
    <w:rsid w:val="001573B5"/>
    <w:rsid w:val="00162A81"/>
    <w:rsid w:val="001661F7"/>
    <w:rsid w:val="00171D95"/>
    <w:rsid w:val="00173CE6"/>
    <w:rsid w:val="00176057"/>
    <w:rsid w:val="0017622F"/>
    <w:rsid w:val="001773D5"/>
    <w:rsid w:val="001905A8"/>
    <w:rsid w:val="001908C5"/>
    <w:rsid w:val="00191BAE"/>
    <w:rsid w:val="00193CD8"/>
    <w:rsid w:val="001961EA"/>
    <w:rsid w:val="00197378"/>
    <w:rsid w:val="001A23A5"/>
    <w:rsid w:val="001A4C42"/>
    <w:rsid w:val="001A625F"/>
    <w:rsid w:val="001A7420"/>
    <w:rsid w:val="001B0FF1"/>
    <w:rsid w:val="001B22E1"/>
    <w:rsid w:val="001B3D9B"/>
    <w:rsid w:val="001B4D30"/>
    <w:rsid w:val="001B6637"/>
    <w:rsid w:val="001B7C25"/>
    <w:rsid w:val="001C1E0A"/>
    <w:rsid w:val="001C21C3"/>
    <w:rsid w:val="001C2F16"/>
    <w:rsid w:val="001C3781"/>
    <w:rsid w:val="001C38A1"/>
    <w:rsid w:val="001C3C86"/>
    <w:rsid w:val="001D02C2"/>
    <w:rsid w:val="001D27BD"/>
    <w:rsid w:val="001D37DB"/>
    <w:rsid w:val="001D54EE"/>
    <w:rsid w:val="001D68A2"/>
    <w:rsid w:val="001D7269"/>
    <w:rsid w:val="001E53E1"/>
    <w:rsid w:val="001F0C1D"/>
    <w:rsid w:val="001F1132"/>
    <w:rsid w:val="001F168B"/>
    <w:rsid w:val="001F5882"/>
    <w:rsid w:val="00206635"/>
    <w:rsid w:val="00207CEB"/>
    <w:rsid w:val="0021126E"/>
    <w:rsid w:val="002127B1"/>
    <w:rsid w:val="002172FD"/>
    <w:rsid w:val="002176C0"/>
    <w:rsid w:val="00222F22"/>
    <w:rsid w:val="00233DD2"/>
    <w:rsid w:val="00233DDF"/>
    <w:rsid w:val="002347A2"/>
    <w:rsid w:val="00237842"/>
    <w:rsid w:val="00237BCF"/>
    <w:rsid w:val="00241E69"/>
    <w:rsid w:val="0024274C"/>
    <w:rsid w:val="00243873"/>
    <w:rsid w:val="00244959"/>
    <w:rsid w:val="00244EF2"/>
    <w:rsid w:val="002459D7"/>
    <w:rsid w:val="0024626F"/>
    <w:rsid w:val="002510B7"/>
    <w:rsid w:val="00253A8B"/>
    <w:rsid w:val="0025515F"/>
    <w:rsid w:val="00260A8A"/>
    <w:rsid w:val="002644C3"/>
    <w:rsid w:val="00267315"/>
    <w:rsid w:val="002675F0"/>
    <w:rsid w:val="00272B8B"/>
    <w:rsid w:val="0027556C"/>
    <w:rsid w:val="0028177D"/>
    <w:rsid w:val="00282D09"/>
    <w:rsid w:val="002842E8"/>
    <w:rsid w:val="00284736"/>
    <w:rsid w:val="00284C03"/>
    <w:rsid w:val="002851F2"/>
    <w:rsid w:val="002855C0"/>
    <w:rsid w:val="00290159"/>
    <w:rsid w:val="00292503"/>
    <w:rsid w:val="00293259"/>
    <w:rsid w:val="0029578C"/>
    <w:rsid w:val="00295CF2"/>
    <w:rsid w:val="002A10F9"/>
    <w:rsid w:val="002A1FB8"/>
    <w:rsid w:val="002A26CE"/>
    <w:rsid w:val="002A6242"/>
    <w:rsid w:val="002B5C85"/>
    <w:rsid w:val="002B6339"/>
    <w:rsid w:val="002B67F8"/>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0706"/>
    <w:rsid w:val="003211AF"/>
    <w:rsid w:val="00321369"/>
    <w:rsid w:val="00321897"/>
    <w:rsid w:val="00321D24"/>
    <w:rsid w:val="00324310"/>
    <w:rsid w:val="00327E81"/>
    <w:rsid w:val="00340FC8"/>
    <w:rsid w:val="0034675C"/>
    <w:rsid w:val="00353CB5"/>
    <w:rsid w:val="003544AE"/>
    <w:rsid w:val="0035462D"/>
    <w:rsid w:val="00355FBE"/>
    <w:rsid w:val="003578F4"/>
    <w:rsid w:val="003625DA"/>
    <w:rsid w:val="00362BA7"/>
    <w:rsid w:val="00363688"/>
    <w:rsid w:val="003648AD"/>
    <w:rsid w:val="00365474"/>
    <w:rsid w:val="00366E0F"/>
    <w:rsid w:val="00373F0B"/>
    <w:rsid w:val="003765B8"/>
    <w:rsid w:val="003765BF"/>
    <w:rsid w:val="0038048D"/>
    <w:rsid w:val="00382A8C"/>
    <w:rsid w:val="00384EA0"/>
    <w:rsid w:val="003858F9"/>
    <w:rsid w:val="00390236"/>
    <w:rsid w:val="00396B73"/>
    <w:rsid w:val="003A27B7"/>
    <w:rsid w:val="003A73B0"/>
    <w:rsid w:val="003B0804"/>
    <w:rsid w:val="003B1EDE"/>
    <w:rsid w:val="003B563D"/>
    <w:rsid w:val="003B5CE4"/>
    <w:rsid w:val="003B7A46"/>
    <w:rsid w:val="003C10D2"/>
    <w:rsid w:val="003C1E22"/>
    <w:rsid w:val="003C2949"/>
    <w:rsid w:val="003C3971"/>
    <w:rsid w:val="003C3CC9"/>
    <w:rsid w:val="003C52A9"/>
    <w:rsid w:val="003D0B09"/>
    <w:rsid w:val="003D3E0D"/>
    <w:rsid w:val="003E012B"/>
    <w:rsid w:val="003E326B"/>
    <w:rsid w:val="003E3678"/>
    <w:rsid w:val="003E3E06"/>
    <w:rsid w:val="003F08A4"/>
    <w:rsid w:val="003F12B8"/>
    <w:rsid w:val="00400374"/>
    <w:rsid w:val="004003D9"/>
    <w:rsid w:val="0040157A"/>
    <w:rsid w:val="00402248"/>
    <w:rsid w:val="0040789C"/>
    <w:rsid w:val="00410535"/>
    <w:rsid w:val="004105F5"/>
    <w:rsid w:val="00412524"/>
    <w:rsid w:val="0041620F"/>
    <w:rsid w:val="00421422"/>
    <w:rsid w:val="00423334"/>
    <w:rsid w:val="00425257"/>
    <w:rsid w:val="0042590E"/>
    <w:rsid w:val="004306F3"/>
    <w:rsid w:val="00430E32"/>
    <w:rsid w:val="004345EC"/>
    <w:rsid w:val="00437071"/>
    <w:rsid w:val="004438E5"/>
    <w:rsid w:val="00444291"/>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1251"/>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3A87"/>
    <w:rsid w:val="004E5B1D"/>
    <w:rsid w:val="004E5E97"/>
    <w:rsid w:val="004E7A56"/>
    <w:rsid w:val="004F0988"/>
    <w:rsid w:val="004F3340"/>
    <w:rsid w:val="0050259D"/>
    <w:rsid w:val="005067C0"/>
    <w:rsid w:val="005077C6"/>
    <w:rsid w:val="00510368"/>
    <w:rsid w:val="00510BFF"/>
    <w:rsid w:val="005123EE"/>
    <w:rsid w:val="00512948"/>
    <w:rsid w:val="00513B7F"/>
    <w:rsid w:val="00514449"/>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2D69"/>
    <w:rsid w:val="0058308D"/>
    <w:rsid w:val="00584AEA"/>
    <w:rsid w:val="005870AF"/>
    <w:rsid w:val="00587D68"/>
    <w:rsid w:val="005961A7"/>
    <w:rsid w:val="0059629C"/>
    <w:rsid w:val="00597B11"/>
    <w:rsid w:val="005A340B"/>
    <w:rsid w:val="005A3C11"/>
    <w:rsid w:val="005A72A4"/>
    <w:rsid w:val="005A743A"/>
    <w:rsid w:val="005B05C3"/>
    <w:rsid w:val="005B15E7"/>
    <w:rsid w:val="005B5940"/>
    <w:rsid w:val="005B599C"/>
    <w:rsid w:val="005C1AD1"/>
    <w:rsid w:val="005C7235"/>
    <w:rsid w:val="005D2E01"/>
    <w:rsid w:val="005D3CB2"/>
    <w:rsid w:val="005D5DFD"/>
    <w:rsid w:val="005D695D"/>
    <w:rsid w:val="005D7526"/>
    <w:rsid w:val="005E0A5C"/>
    <w:rsid w:val="005E25E3"/>
    <w:rsid w:val="005E3BE1"/>
    <w:rsid w:val="005E4BB2"/>
    <w:rsid w:val="005E62D0"/>
    <w:rsid w:val="005E7C75"/>
    <w:rsid w:val="005E7FA0"/>
    <w:rsid w:val="00602AEA"/>
    <w:rsid w:val="0060611A"/>
    <w:rsid w:val="00606D49"/>
    <w:rsid w:val="00612DAE"/>
    <w:rsid w:val="00614CB4"/>
    <w:rsid w:val="00614FDF"/>
    <w:rsid w:val="006176B2"/>
    <w:rsid w:val="006211A5"/>
    <w:rsid w:val="00625D24"/>
    <w:rsid w:val="00625E1F"/>
    <w:rsid w:val="0062768C"/>
    <w:rsid w:val="00630C3C"/>
    <w:rsid w:val="006319BF"/>
    <w:rsid w:val="0063313C"/>
    <w:rsid w:val="00634142"/>
    <w:rsid w:val="0063543D"/>
    <w:rsid w:val="0063676D"/>
    <w:rsid w:val="00642691"/>
    <w:rsid w:val="00644A05"/>
    <w:rsid w:val="00645B8E"/>
    <w:rsid w:val="00646E2E"/>
    <w:rsid w:val="00647054"/>
    <w:rsid w:val="00647114"/>
    <w:rsid w:val="00656DCB"/>
    <w:rsid w:val="00664928"/>
    <w:rsid w:val="00665301"/>
    <w:rsid w:val="00665431"/>
    <w:rsid w:val="0066783F"/>
    <w:rsid w:val="00667BCD"/>
    <w:rsid w:val="006707B6"/>
    <w:rsid w:val="00670E30"/>
    <w:rsid w:val="006719F9"/>
    <w:rsid w:val="00675EF1"/>
    <w:rsid w:val="00680C72"/>
    <w:rsid w:val="00682587"/>
    <w:rsid w:val="00683D05"/>
    <w:rsid w:val="00685A42"/>
    <w:rsid w:val="00690101"/>
    <w:rsid w:val="0069093C"/>
    <w:rsid w:val="00694481"/>
    <w:rsid w:val="006A2FBC"/>
    <w:rsid w:val="006A323F"/>
    <w:rsid w:val="006B03AF"/>
    <w:rsid w:val="006B30D0"/>
    <w:rsid w:val="006B34E2"/>
    <w:rsid w:val="006B40AD"/>
    <w:rsid w:val="006B4B34"/>
    <w:rsid w:val="006B4F08"/>
    <w:rsid w:val="006B5657"/>
    <w:rsid w:val="006B70E6"/>
    <w:rsid w:val="006C1CF2"/>
    <w:rsid w:val="006C23CD"/>
    <w:rsid w:val="006C2F51"/>
    <w:rsid w:val="006C3D95"/>
    <w:rsid w:val="006D41F7"/>
    <w:rsid w:val="006D4837"/>
    <w:rsid w:val="006D67FF"/>
    <w:rsid w:val="006D731F"/>
    <w:rsid w:val="006E1965"/>
    <w:rsid w:val="006E5C86"/>
    <w:rsid w:val="006E68C3"/>
    <w:rsid w:val="006E6D83"/>
    <w:rsid w:val="006E6EC7"/>
    <w:rsid w:val="006F2F97"/>
    <w:rsid w:val="006F53A3"/>
    <w:rsid w:val="00700F53"/>
    <w:rsid w:val="0070110B"/>
    <w:rsid w:val="00701116"/>
    <w:rsid w:val="007029A2"/>
    <w:rsid w:val="00704337"/>
    <w:rsid w:val="00706DBD"/>
    <w:rsid w:val="00707DE0"/>
    <w:rsid w:val="007135E6"/>
    <w:rsid w:val="00713C44"/>
    <w:rsid w:val="00722B8F"/>
    <w:rsid w:val="00734A5B"/>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5BBF"/>
    <w:rsid w:val="00796695"/>
    <w:rsid w:val="007A0D0F"/>
    <w:rsid w:val="007A4FA6"/>
    <w:rsid w:val="007A7D7A"/>
    <w:rsid w:val="007B4BC2"/>
    <w:rsid w:val="007B5EE3"/>
    <w:rsid w:val="007B600E"/>
    <w:rsid w:val="007B709F"/>
    <w:rsid w:val="007C0DA8"/>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80015E"/>
    <w:rsid w:val="008028A4"/>
    <w:rsid w:val="00803BA3"/>
    <w:rsid w:val="00813C41"/>
    <w:rsid w:val="00816389"/>
    <w:rsid w:val="00816AB0"/>
    <w:rsid w:val="0082389F"/>
    <w:rsid w:val="00827048"/>
    <w:rsid w:val="00830747"/>
    <w:rsid w:val="00831458"/>
    <w:rsid w:val="00831BF3"/>
    <w:rsid w:val="008360EF"/>
    <w:rsid w:val="00840683"/>
    <w:rsid w:val="00841103"/>
    <w:rsid w:val="008444D8"/>
    <w:rsid w:val="00846528"/>
    <w:rsid w:val="008474B2"/>
    <w:rsid w:val="00847C0E"/>
    <w:rsid w:val="00853925"/>
    <w:rsid w:val="00855B9D"/>
    <w:rsid w:val="00857EB0"/>
    <w:rsid w:val="008671BB"/>
    <w:rsid w:val="008768CA"/>
    <w:rsid w:val="00877468"/>
    <w:rsid w:val="00880597"/>
    <w:rsid w:val="00883666"/>
    <w:rsid w:val="0088477F"/>
    <w:rsid w:val="00887828"/>
    <w:rsid w:val="00892771"/>
    <w:rsid w:val="0089526C"/>
    <w:rsid w:val="008B0397"/>
    <w:rsid w:val="008B0FCE"/>
    <w:rsid w:val="008B7076"/>
    <w:rsid w:val="008C08BC"/>
    <w:rsid w:val="008C2359"/>
    <w:rsid w:val="008C35A2"/>
    <w:rsid w:val="008C384C"/>
    <w:rsid w:val="008C4EA7"/>
    <w:rsid w:val="008C515C"/>
    <w:rsid w:val="008D6F5D"/>
    <w:rsid w:val="008D7E64"/>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6E7"/>
    <w:rsid w:val="00917CCB"/>
    <w:rsid w:val="009207D3"/>
    <w:rsid w:val="009218A5"/>
    <w:rsid w:val="00924E72"/>
    <w:rsid w:val="0092663C"/>
    <w:rsid w:val="00934E9B"/>
    <w:rsid w:val="00934F3B"/>
    <w:rsid w:val="00935755"/>
    <w:rsid w:val="009362F1"/>
    <w:rsid w:val="00942EC2"/>
    <w:rsid w:val="009445FE"/>
    <w:rsid w:val="00944692"/>
    <w:rsid w:val="00944FD2"/>
    <w:rsid w:val="00946715"/>
    <w:rsid w:val="0095019A"/>
    <w:rsid w:val="00952D2A"/>
    <w:rsid w:val="0095594B"/>
    <w:rsid w:val="00960DC8"/>
    <w:rsid w:val="00962E4E"/>
    <w:rsid w:val="0097180F"/>
    <w:rsid w:val="009752C2"/>
    <w:rsid w:val="009773A7"/>
    <w:rsid w:val="0098201E"/>
    <w:rsid w:val="0098553C"/>
    <w:rsid w:val="009864BF"/>
    <w:rsid w:val="0099320F"/>
    <w:rsid w:val="009949F6"/>
    <w:rsid w:val="009952F2"/>
    <w:rsid w:val="009975EB"/>
    <w:rsid w:val="009A2837"/>
    <w:rsid w:val="009A299B"/>
    <w:rsid w:val="009B00E9"/>
    <w:rsid w:val="009B4543"/>
    <w:rsid w:val="009C0835"/>
    <w:rsid w:val="009C4950"/>
    <w:rsid w:val="009C6BA8"/>
    <w:rsid w:val="009D1FF6"/>
    <w:rsid w:val="009D4A61"/>
    <w:rsid w:val="009D5AAA"/>
    <w:rsid w:val="009D5ED6"/>
    <w:rsid w:val="009D7A19"/>
    <w:rsid w:val="009F2E84"/>
    <w:rsid w:val="009F37B7"/>
    <w:rsid w:val="00A010B6"/>
    <w:rsid w:val="00A0349F"/>
    <w:rsid w:val="00A03A23"/>
    <w:rsid w:val="00A05628"/>
    <w:rsid w:val="00A05928"/>
    <w:rsid w:val="00A0636A"/>
    <w:rsid w:val="00A10F02"/>
    <w:rsid w:val="00A10FC5"/>
    <w:rsid w:val="00A144A1"/>
    <w:rsid w:val="00A14C6F"/>
    <w:rsid w:val="00A164B4"/>
    <w:rsid w:val="00A20315"/>
    <w:rsid w:val="00A207E7"/>
    <w:rsid w:val="00A2226D"/>
    <w:rsid w:val="00A2270E"/>
    <w:rsid w:val="00A22E58"/>
    <w:rsid w:val="00A24B22"/>
    <w:rsid w:val="00A251D8"/>
    <w:rsid w:val="00A26956"/>
    <w:rsid w:val="00A27486"/>
    <w:rsid w:val="00A37FF2"/>
    <w:rsid w:val="00A42206"/>
    <w:rsid w:val="00A422BA"/>
    <w:rsid w:val="00A444C4"/>
    <w:rsid w:val="00A50A09"/>
    <w:rsid w:val="00A536C0"/>
    <w:rsid w:val="00A53724"/>
    <w:rsid w:val="00A54DE9"/>
    <w:rsid w:val="00A56066"/>
    <w:rsid w:val="00A576F9"/>
    <w:rsid w:val="00A615A6"/>
    <w:rsid w:val="00A63270"/>
    <w:rsid w:val="00A65D39"/>
    <w:rsid w:val="00A714B6"/>
    <w:rsid w:val="00A717AE"/>
    <w:rsid w:val="00A719BB"/>
    <w:rsid w:val="00A71A6D"/>
    <w:rsid w:val="00A72DF6"/>
    <w:rsid w:val="00A73129"/>
    <w:rsid w:val="00A7401E"/>
    <w:rsid w:val="00A763BD"/>
    <w:rsid w:val="00A80215"/>
    <w:rsid w:val="00A80CEA"/>
    <w:rsid w:val="00A816DC"/>
    <w:rsid w:val="00A82346"/>
    <w:rsid w:val="00A83317"/>
    <w:rsid w:val="00A83829"/>
    <w:rsid w:val="00A84EDC"/>
    <w:rsid w:val="00A900B4"/>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D41E2"/>
    <w:rsid w:val="00AE2EB1"/>
    <w:rsid w:val="00AE43C8"/>
    <w:rsid w:val="00AE65E2"/>
    <w:rsid w:val="00AF0E61"/>
    <w:rsid w:val="00AF102D"/>
    <w:rsid w:val="00AF1685"/>
    <w:rsid w:val="00AF5D64"/>
    <w:rsid w:val="00B02DB9"/>
    <w:rsid w:val="00B12505"/>
    <w:rsid w:val="00B128E2"/>
    <w:rsid w:val="00B13FA8"/>
    <w:rsid w:val="00B15449"/>
    <w:rsid w:val="00B178C6"/>
    <w:rsid w:val="00B20A6E"/>
    <w:rsid w:val="00B21479"/>
    <w:rsid w:val="00B33573"/>
    <w:rsid w:val="00B372F7"/>
    <w:rsid w:val="00B4184C"/>
    <w:rsid w:val="00B42D75"/>
    <w:rsid w:val="00B465C2"/>
    <w:rsid w:val="00B5111D"/>
    <w:rsid w:val="00B57E71"/>
    <w:rsid w:val="00B61AD3"/>
    <w:rsid w:val="00B64F7C"/>
    <w:rsid w:val="00B677C9"/>
    <w:rsid w:val="00B67942"/>
    <w:rsid w:val="00B7025F"/>
    <w:rsid w:val="00B71AD0"/>
    <w:rsid w:val="00B74AAC"/>
    <w:rsid w:val="00B75C90"/>
    <w:rsid w:val="00B772A5"/>
    <w:rsid w:val="00B778CE"/>
    <w:rsid w:val="00B832E8"/>
    <w:rsid w:val="00B85205"/>
    <w:rsid w:val="00B915A8"/>
    <w:rsid w:val="00B92747"/>
    <w:rsid w:val="00B93086"/>
    <w:rsid w:val="00B94B18"/>
    <w:rsid w:val="00B95D0C"/>
    <w:rsid w:val="00B963B5"/>
    <w:rsid w:val="00BA0025"/>
    <w:rsid w:val="00BA05BB"/>
    <w:rsid w:val="00BA077D"/>
    <w:rsid w:val="00BA0B28"/>
    <w:rsid w:val="00BA19ED"/>
    <w:rsid w:val="00BA4B8D"/>
    <w:rsid w:val="00BA4E93"/>
    <w:rsid w:val="00BB616A"/>
    <w:rsid w:val="00BC0F7D"/>
    <w:rsid w:val="00BC1B81"/>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C00D3C"/>
    <w:rsid w:val="00C02AC0"/>
    <w:rsid w:val="00C06058"/>
    <w:rsid w:val="00C0692E"/>
    <w:rsid w:val="00C074DD"/>
    <w:rsid w:val="00C0799F"/>
    <w:rsid w:val="00C07DE1"/>
    <w:rsid w:val="00C1049A"/>
    <w:rsid w:val="00C1204D"/>
    <w:rsid w:val="00C1316E"/>
    <w:rsid w:val="00C1496A"/>
    <w:rsid w:val="00C21C9E"/>
    <w:rsid w:val="00C30DA9"/>
    <w:rsid w:val="00C313C6"/>
    <w:rsid w:val="00C317CC"/>
    <w:rsid w:val="00C33079"/>
    <w:rsid w:val="00C42615"/>
    <w:rsid w:val="00C436B9"/>
    <w:rsid w:val="00C43BC5"/>
    <w:rsid w:val="00C45231"/>
    <w:rsid w:val="00C46211"/>
    <w:rsid w:val="00C47A68"/>
    <w:rsid w:val="00C505F5"/>
    <w:rsid w:val="00C53D85"/>
    <w:rsid w:val="00C61388"/>
    <w:rsid w:val="00C62C61"/>
    <w:rsid w:val="00C7161C"/>
    <w:rsid w:val="00C72833"/>
    <w:rsid w:val="00C756B7"/>
    <w:rsid w:val="00C757FC"/>
    <w:rsid w:val="00C80F1D"/>
    <w:rsid w:val="00C81E1E"/>
    <w:rsid w:val="00C93F40"/>
    <w:rsid w:val="00C94379"/>
    <w:rsid w:val="00C9538F"/>
    <w:rsid w:val="00C954A0"/>
    <w:rsid w:val="00C97A35"/>
    <w:rsid w:val="00CA3D0C"/>
    <w:rsid w:val="00CA4DFC"/>
    <w:rsid w:val="00CA6B77"/>
    <w:rsid w:val="00CB66B8"/>
    <w:rsid w:val="00CB6997"/>
    <w:rsid w:val="00CB7B35"/>
    <w:rsid w:val="00CC0ED2"/>
    <w:rsid w:val="00CC1923"/>
    <w:rsid w:val="00CC22D8"/>
    <w:rsid w:val="00CC2E41"/>
    <w:rsid w:val="00CC3CAC"/>
    <w:rsid w:val="00CC461F"/>
    <w:rsid w:val="00CD11EE"/>
    <w:rsid w:val="00CD42E1"/>
    <w:rsid w:val="00CD6E5C"/>
    <w:rsid w:val="00CE6D84"/>
    <w:rsid w:val="00CF04F8"/>
    <w:rsid w:val="00CF0EAF"/>
    <w:rsid w:val="00CF7AF5"/>
    <w:rsid w:val="00D03BC1"/>
    <w:rsid w:val="00D03D5F"/>
    <w:rsid w:val="00D03EF4"/>
    <w:rsid w:val="00D1057B"/>
    <w:rsid w:val="00D141EF"/>
    <w:rsid w:val="00D16BBE"/>
    <w:rsid w:val="00D228B2"/>
    <w:rsid w:val="00D26F3E"/>
    <w:rsid w:val="00D310F7"/>
    <w:rsid w:val="00D31DA5"/>
    <w:rsid w:val="00D3204C"/>
    <w:rsid w:val="00D35DAB"/>
    <w:rsid w:val="00D36F79"/>
    <w:rsid w:val="00D41E65"/>
    <w:rsid w:val="00D43949"/>
    <w:rsid w:val="00D47FE0"/>
    <w:rsid w:val="00D5084E"/>
    <w:rsid w:val="00D50AA8"/>
    <w:rsid w:val="00D52154"/>
    <w:rsid w:val="00D535DB"/>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1E76"/>
    <w:rsid w:val="00D86436"/>
    <w:rsid w:val="00D87E00"/>
    <w:rsid w:val="00D9134D"/>
    <w:rsid w:val="00D927E5"/>
    <w:rsid w:val="00D94C31"/>
    <w:rsid w:val="00DA3A65"/>
    <w:rsid w:val="00DA7A03"/>
    <w:rsid w:val="00DB1818"/>
    <w:rsid w:val="00DB397A"/>
    <w:rsid w:val="00DB55D0"/>
    <w:rsid w:val="00DC309B"/>
    <w:rsid w:val="00DC4DA2"/>
    <w:rsid w:val="00DC57A1"/>
    <w:rsid w:val="00DD0989"/>
    <w:rsid w:val="00DD3A1F"/>
    <w:rsid w:val="00DD4C17"/>
    <w:rsid w:val="00DD5D16"/>
    <w:rsid w:val="00DD74A5"/>
    <w:rsid w:val="00DD7753"/>
    <w:rsid w:val="00DE3879"/>
    <w:rsid w:val="00DE58C8"/>
    <w:rsid w:val="00DE6F5D"/>
    <w:rsid w:val="00DE7878"/>
    <w:rsid w:val="00DF26FF"/>
    <w:rsid w:val="00DF2B1F"/>
    <w:rsid w:val="00DF31B5"/>
    <w:rsid w:val="00DF587F"/>
    <w:rsid w:val="00DF62CD"/>
    <w:rsid w:val="00E05DF1"/>
    <w:rsid w:val="00E134F7"/>
    <w:rsid w:val="00E15CC9"/>
    <w:rsid w:val="00E16509"/>
    <w:rsid w:val="00E2052B"/>
    <w:rsid w:val="00E21E3F"/>
    <w:rsid w:val="00E22BCE"/>
    <w:rsid w:val="00E22E07"/>
    <w:rsid w:val="00E31313"/>
    <w:rsid w:val="00E31C69"/>
    <w:rsid w:val="00E32E9F"/>
    <w:rsid w:val="00E332B4"/>
    <w:rsid w:val="00E33463"/>
    <w:rsid w:val="00E34895"/>
    <w:rsid w:val="00E40DD2"/>
    <w:rsid w:val="00E417BB"/>
    <w:rsid w:val="00E43E3C"/>
    <w:rsid w:val="00E44582"/>
    <w:rsid w:val="00E503EF"/>
    <w:rsid w:val="00E52BB7"/>
    <w:rsid w:val="00E57A0C"/>
    <w:rsid w:val="00E6653E"/>
    <w:rsid w:val="00E71E0A"/>
    <w:rsid w:val="00E72E96"/>
    <w:rsid w:val="00E741C0"/>
    <w:rsid w:val="00E77645"/>
    <w:rsid w:val="00E811F5"/>
    <w:rsid w:val="00E82624"/>
    <w:rsid w:val="00E83A1B"/>
    <w:rsid w:val="00E860AE"/>
    <w:rsid w:val="00E90189"/>
    <w:rsid w:val="00E90DB5"/>
    <w:rsid w:val="00E91433"/>
    <w:rsid w:val="00E91835"/>
    <w:rsid w:val="00E92409"/>
    <w:rsid w:val="00E9576F"/>
    <w:rsid w:val="00EA15B0"/>
    <w:rsid w:val="00EA4253"/>
    <w:rsid w:val="00EA5EA7"/>
    <w:rsid w:val="00EA6A5A"/>
    <w:rsid w:val="00EB6B2A"/>
    <w:rsid w:val="00EC3787"/>
    <w:rsid w:val="00EC3D39"/>
    <w:rsid w:val="00EC4A25"/>
    <w:rsid w:val="00EC581A"/>
    <w:rsid w:val="00EC5F7A"/>
    <w:rsid w:val="00EC607C"/>
    <w:rsid w:val="00EC6500"/>
    <w:rsid w:val="00EC6770"/>
    <w:rsid w:val="00EC79F6"/>
    <w:rsid w:val="00EE1143"/>
    <w:rsid w:val="00EE2A46"/>
    <w:rsid w:val="00EE38A4"/>
    <w:rsid w:val="00EF1FA6"/>
    <w:rsid w:val="00EF279D"/>
    <w:rsid w:val="00F025A2"/>
    <w:rsid w:val="00F041B2"/>
    <w:rsid w:val="00F04712"/>
    <w:rsid w:val="00F102E9"/>
    <w:rsid w:val="00F12242"/>
    <w:rsid w:val="00F13360"/>
    <w:rsid w:val="00F14F59"/>
    <w:rsid w:val="00F20670"/>
    <w:rsid w:val="00F22012"/>
    <w:rsid w:val="00F22EC7"/>
    <w:rsid w:val="00F26926"/>
    <w:rsid w:val="00F325C8"/>
    <w:rsid w:val="00F37749"/>
    <w:rsid w:val="00F41170"/>
    <w:rsid w:val="00F413E7"/>
    <w:rsid w:val="00F47043"/>
    <w:rsid w:val="00F518AE"/>
    <w:rsid w:val="00F56150"/>
    <w:rsid w:val="00F653B8"/>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A1266"/>
    <w:rsid w:val="00FA2CF0"/>
    <w:rsid w:val="00FA5592"/>
    <w:rsid w:val="00FA6A6C"/>
    <w:rsid w:val="00FB1004"/>
    <w:rsid w:val="00FB183C"/>
    <w:rsid w:val="00FB3A0D"/>
    <w:rsid w:val="00FB5CDA"/>
    <w:rsid w:val="00FC1192"/>
    <w:rsid w:val="00FC51E2"/>
    <w:rsid w:val="00FE19EB"/>
    <w:rsid w:val="00FE1AC9"/>
    <w:rsid w:val="00FE5207"/>
    <w:rsid w:val="00FF296B"/>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1"/>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qFormat/>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rsid w:val="00DE6F5D"/>
    <w:rPr>
      <w:rFonts w:ascii="Arial" w:hAnsi="Arial"/>
      <w:sz w:val="28"/>
      <w:lang w:val="en-GB" w:eastAsia="en-US"/>
    </w:rPr>
  </w:style>
  <w:style w:type="character" w:customStyle="1" w:styleId="Heading4Char">
    <w:name w:val="Heading 4 Char"/>
    <w:link w:val="Heading4"/>
    <w:rsid w:val="00A7401E"/>
    <w:rPr>
      <w:rFonts w:ascii="Arial" w:hAnsi="Arial"/>
      <w:sz w:val="24"/>
      <w:lang w:val="en-GB" w:eastAsia="en-US"/>
    </w:rPr>
  </w:style>
  <w:style w:type="character" w:customStyle="1" w:styleId="Heading2Char">
    <w:name w:val="Heading 2 Char"/>
    <w:link w:val="Heading2"/>
    <w:rsid w:val="00706DBD"/>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33.vsdx"/><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31.vsdx"/><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4.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643.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4.vsdx"/><Relationship Id="rId1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12.vsd"/><Relationship Id="rId43" Type="http://schemas.openxmlformats.org/officeDocument/2006/relationships/package" Target="embeddings/Microsoft_Visio_Drawing9.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8.vsdx"/><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oleObject" Target="embeddings/Microsoft_Visio_2003-2010_Drawing35.vsd"/><Relationship Id="rId113" Type="http://schemas.openxmlformats.org/officeDocument/2006/relationships/oleObject" Target="embeddings/Microsoft_Visio_2003-2010_Drawing7.vsd"/><Relationship Id="rId118" Type="http://schemas.openxmlformats.org/officeDocument/2006/relationships/image" Target="media/image56.emf"/><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9.vsdx"/><Relationship Id="rId93" Type="http://schemas.openxmlformats.org/officeDocument/2006/relationships/package" Target="embeddings/Microsoft_Visio_Drawing421.vsdx"/><Relationship Id="rId98" Type="http://schemas.openxmlformats.org/officeDocument/2006/relationships/image" Target="media/image46.emf"/><Relationship Id="rId121" Type="http://schemas.openxmlformats.org/officeDocument/2006/relationships/package" Target="embeddings/Microsoft_Visio_Drawing340.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oleObject" Target="embeddings/Microsoft_Visio_2003-2010_Drawing2.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1.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29.vsdx"/><Relationship Id="rId96" Type="http://schemas.openxmlformats.org/officeDocument/2006/relationships/image" Target="media/image45.emf"/><Relationship Id="rId111"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2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138.vsdx"/><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9.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24.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vsdx"/><Relationship Id="rId101" Type="http://schemas.openxmlformats.org/officeDocument/2006/relationships/package" Target="embeddings/Microsoft_Visio_Drawing35.vsdx"/><Relationship Id="rId122" Type="http://schemas.openxmlformats.org/officeDocument/2006/relationships/image" Target="media/image58.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4.vsdx"/><Relationship Id="rId76" Type="http://schemas.openxmlformats.org/officeDocument/2006/relationships/image" Target="media/image35.emf"/><Relationship Id="rId97" Type="http://schemas.openxmlformats.org/officeDocument/2006/relationships/package" Target="embeddings/Microsoft_Visio_Drawing232.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package" Target="embeddings/Microsoft_Visio_Drawing3236.vsdx"/><Relationship Id="rId61" Type="http://schemas.openxmlformats.org/officeDocument/2006/relationships/package" Target="embeddings/Microsoft_Visio_Drawing217.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270</TotalTime>
  <Pages>118</Pages>
  <Words>39760</Words>
  <Characters>224677</Characters>
  <Application>Microsoft Office Word</Application>
  <DocSecurity>0</DocSecurity>
  <Lines>1872</Lines>
  <Paragraphs>527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263910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403</cp:revision>
  <cp:lastPrinted>2019-02-25T14:05:00Z</cp:lastPrinted>
  <dcterms:created xsi:type="dcterms:W3CDTF">2022-03-03T09:28:00Z</dcterms:created>
  <dcterms:modified xsi:type="dcterms:W3CDTF">2024-03-21T19:11:00Z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